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E7081" w14:textId="421F401A" w:rsidR="00F42FD2" w:rsidRPr="001F6CE7" w:rsidRDefault="00491398" w:rsidP="00285057">
      <w:pPr>
        <w:jc w:val="center"/>
        <w:rPr>
          <w:rFonts w:ascii="Times New Roman" w:hAnsi="Times New Roman" w:cs="Times New Roman"/>
          <w:b/>
          <w:sz w:val="24"/>
          <w:szCs w:val="24"/>
        </w:rPr>
      </w:pPr>
      <w:r>
        <w:rPr>
          <w:rFonts w:ascii="Times New Roman" w:hAnsi="Times New Roman" w:cs="Times New Roman"/>
          <w:b/>
          <w:bCs/>
          <w:sz w:val="24"/>
          <w:szCs w:val="24"/>
          <w:lang w:val="sr-Latn-RS"/>
        </w:rPr>
        <w:t xml:space="preserve">VI. </w:t>
      </w:r>
      <w:r w:rsidR="00285057" w:rsidRPr="001F6CE7">
        <w:rPr>
          <w:rFonts w:ascii="Times New Roman" w:hAnsi="Times New Roman" w:cs="Times New Roman"/>
          <w:b/>
          <w:bCs/>
          <w:sz w:val="24"/>
          <w:szCs w:val="24"/>
          <w:lang w:val="sr-Cyrl-CS"/>
        </w:rPr>
        <w:t>ПРЕГЛЕД ОДРЕДАБА КОЈЕ СЕ МЕЊАЈУ, ОДНОСНО ДОПУЊУЈУ</w:t>
      </w:r>
    </w:p>
    <w:p w14:paraId="13CC30B2"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r w:rsidRPr="001F6CE7">
        <w:rPr>
          <w:rFonts w:ascii="Times New Roman" w:eastAsia="Times New Roman" w:hAnsi="Times New Roman" w:cs="Times New Roman"/>
          <w:b/>
          <w:bCs/>
          <w:sz w:val="24"/>
          <w:szCs w:val="24"/>
        </w:rPr>
        <w:t>1. Предмет уређивања и општи интерес </w:t>
      </w:r>
    </w:p>
    <w:p w14:paraId="1B74CA26"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0" w:name="clan_1"/>
      <w:bookmarkEnd w:id="0"/>
      <w:r w:rsidRPr="001F6CE7">
        <w:rPr>
          <w:rFonts w:ascii="Times New Roman" w:eastAsia="Times New Roman" w:hAnsi="Times New Roman" w:cs="Times New Roman"/>
          <w:b/>
          <w:bCs/>
          <w:sz w:val="24"/>
          <w:szCs w:val="24"/>
        </w:rPr>
        <w:t>Члан 1 </w:t>
      </w:r>
    </w:p>
    <w:p w14:paraId="6A7BD118" w14:textId="77777777" w:rsidR="00B7377B" w:rsidRPr="001F6CE7" w:rsidRDefault="00B7377B" w:rsidP="00285057">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 xml:space="preserve">Овим законом уређују се услови, критеријуми, начин и поступак за реализацију пројекта изградње станова за припаднике Министарства одбране, Војске Србије, Министарства унутрашњих послова, </w:t>
      </w:r>
      <w:proofErr w:type="spellStart"/>
      <w:r w:rsidRPr="001F6CE7">
        <w:rPr>
          <w:rFonts w:ascii="Times New Roman" w:eastAsia="Times New Roman" w:hAnsi="Times New Roman" w:cs="Times New Roman"/>
          <w:sz w:val="24"/>
          <w:szCs w:val="24"/>
        </w:rPr>
        <w:t>Безбедносно-информативне</w:t>
      </w:r>
      <w:proofErr w:type="spellEnd"/>
      <w:r w:rsidRPr="001F6CE7">
        <w:rPr>
          <w:rFonts w:ascii="Times New Roman" w:eastAsia="Times New Roman" w:hAnsi="Times New Roman" w:cs="Times New Roman"/>
          <w:sz w:val="24"/>
          <w:szCs w:val="24"/>
        </w:rPr>
        <w:t xml:space="preserve"> агенције и Министарства правде - Управе за извршење кривичних санкција, као и за лица, раније припаднике снага безбедности који су право на пензију остварили у једном од ових државних органа, борце, породице палих бораца, ратне војне инвалиде и мирнодопске војне инвалиде (у даљем тексту: припадници снага безбедности), као и друга питања од значаја за реализацију наведеног пројекта. </w:t>
      </w:r>
    </w:p>
    <w:p w14:paraId="5E971554" w14:textId="2D27E8A1" w:rsidR="00FA2A71" w:rsidRPr="00BA331B" w:rsidRDefault="00A97A29" w:rsidP="00FA2A71">
      <w:pPr>
        <w:spacing w:before="200" w:after="200"/>
        <w:jc w:val="both"/>
        <w:rPr>
          <w:rFonts w:ascii="Times New Roman" w:hAnsi="Times New Roman" w:cs="Times New Roman"/>
          <w:sz w:val="24"/>
          <w:szCs w:val="24"/>
        </w:rPr>
      </w:pPr>
      <w:r w:rsidRPr="001F6CE7">
        <w:rPr>
          <w:rFonts w:ascii="Times New Roman" w:eastAsia="Times New Roman" w:hAnsi="Times New Roman" w:cs="Times New Roman"/>
          <w:sz w:val="24"/>
          <w:szCs w:val="24"/>
        </w:rPr>
        <w:t xml:space="preserve">Ако овим законом није друкчије одређено, примењиваће се и одредбе </w:t>
      </w:r>
      <w:r w:rsidRPr="001F6CE7">
        <w:rPr>
          <w:rFonts w:ascii="Times New Roman" w:eastAsia="Times New Roman" w:hAnsi="Times New Roman" w:cs="Times New Roman"/>
          <w:strike/>
          <w:sz w:val="24"/>
          <w:szCs w:val="24"/>
        </w:rPr>
        <w:t>Закона о експропријацији ("Службени гласник РС", бр. 53/95, 23/01 - СУС, 20/09 и 55/13), Закона о планирању и изградњи ("Службени гласник РС", бр. 72/09, 81/09 - исправка, 64/10 - УС, 24/11, 121/12, 42/13 - УС, 50/13 - УС, 98/13 - УС, 132/14 и 145/14), Закона о јавним набавкама ("Службени гласник РС", бр. 124/12, 14/15 и 68/15) и Закона о општем управном поступку ("Службени гласник РС", број 18/16).</w:t>
      </w:r>
      <w:r w:rsidRPr="001F6CE7">
        <w:rPr>
          <w:rFonts w:ascii="Times New Roman" w:eastAsia="Times New Roman" w:hAnsi="Times New Roman" w:cs="Times New Roman"/>
          <w:sz w:val="24"/>
          <w:szCs w:val="24"/>
        </w:rPr>
        <w:t xml:space="preserve"> </w:t>
      </w:r>
      <w:r w:rsidR="008632FC" w:rsidRPr="00FB0E5F">
        <w:rPr>
          <w:rFonts w:ascii="Times New Roman" w:hAnsi="Times New Roman" w:cs="Times New Roman"/>
          <w:sz w:val="24"/>
          <w:szCs w:val="24"/>
          <w:lang w:val="sr-Cyrl-CS"/>
        </w:rPr>
        <w:t>АКО ОВИМ ЗАКОНОМ НИЈЕ ДРУКЧИЈЕ ОДРЕЂЕНО, ПРИМЕЊИВАЋЕ СЕ И ОДРЕДБЕ ЗАКОНА КОЈИМ СЕ УРЕЂУЈЕ ЕКСПРОПРИЈАЦИЈА, ОДРЕДБЕ ЗАКОНА КОЈИМ СЕ УРЕЂУЈЕ ПЛАНИРАЊЕ И ИЗГРАДЊА, ОДРЕДБЕ ЗАКОНА КОЈИМ СЕ УРЕЂУЈУ ЈАВНЕ НАБАВКЕ, КАО И ОДРЕДБЕ ЗАКОНА КОЈИМ СЕ УРЕЂУЈЕ ОПШТИ УПРАВНИ ПОСТУПАК.</w:t>
      </w:r>
    </w:p>
    <w:p w14:paraId="57E45C15" w14:textId="77777777" w:rsidR="00B7377B" w:rsidRPr="001F6CE7" w:rsidRDefault="00B7377B" w:rsidP="00285057">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Доношењем закона обезбеђује се свеукупни развој Републике Србије. </w:t>
      </w:r>
    </w:p>
    <w:p w14:paraId="6EAD6A91"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1" w:name="clan_2"/>
      <w:bookmarkEnd w:id="1"/>
      <w:r w:rsidRPr="001F6CE7">
        <w:rPr>
          <w:rFonts w:ascii="Times New Roman" w:eastAsia="Times New Roman" w:hAnsi="Times New Roman" w:cs="Times New Roman"/>
          <w:b/>
          <w:bCs/>
          <w:sz w:val="24"/>
          <w:szCs w:val="24"/>
        </w:rPr>
        <w:t>Члан 2 </w:t>
      </w:r>
    </w:p>
    <w:p w14:paraId="0DDE2DD2"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Реализација пројекта представља општи интерес од значаја за јачање Система националне безбедности Републике Србије. </w:t>
      </w:r>
    </w:p>
    <w:p w14:paraId="1F908F8F"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Сви поступци који се спроводе на основу овог закона сматрају се хитним. </w:t>
      </w:r>
    </w:p>
    <w:p w14:paraId="07E01241"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Пројекат се реализује по фазама. </w:t>
      </w:r>
    </w:p>
    <w:p w14:paraId="3A290F05"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Реализовањем пројекта обезбеђује се свеукупни развој Републике Србије.</w:t>
      </w:r>
      <w:r w:rsidRPr="001F6CE7">
        <w:rPr>
          <w:rFonts w:ascii="Times New Roman" w:eastAsia="Times New Roman" w:hAnsi="Times New Roman" w:cs="Times New Roman"/>
          <w:sz w:val="24"/>
          <w:szCs w:val="24"/>
        </w:rPr>
        <w:t> </w:t>
      </w:r>
    </w:p>
    <w:p w14:paraId="543210A0"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bookmarkStart w:id="2" w:name="str_2"/>
      <w:bookmarkEnd w:id="2"/>
      <w:r w:rsidRPr="001F6CE7">
        <w:rPr>
          <w:rFonts w:ascii="Times New Roman" w:eastAsia="Times New Roman" w:hAnsi="Times New Roman" w:cs="Times New Roman"/>
          <w:b/>
          <w:bCs/>
          <w:sz w:val="24"/>
          <w:szCs w:val="24"/>
        </w:rPr>
        <w:t>2. Појмови </w:t>
      </w:r>
    </w:p>
    <w:p w14:paraId="1FB4B3DA"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3" w:name="clan_3"/>
      <w:bookmarkEnd w:id="3"/>
      <w:r w:rsidRPr="001F6CE7">
        <w:rPr>
          <w:rFonts w:ascii="Times New Roman" w:eastAsia="Times New Roman" w:hAnsi="Times New Roman" w:cs="Times New Roman"/>
          <w:b/>
          <w:bCs/>
          <w:sz w:val="24"/>
          <w:szCs w:val="24"/>
        </w:rPr>
        <w:t>Члан 3 </w:t>
      </w:r>
    </w:p>
    <w:p w14:paraId="726470FC"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Поједини изрази употребљени у овом закону имају следеће значење: </w:t>
      </w:r>
    </w:p>
    <w:p w14:paraId="124F55A2"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lastRenderedPageBreak/>
        <w:t>1) припадник снага безбедности је запослено лице на неодређено време у државном органу из члана 1. овог закона, као и лице, ранији припадник снага безбедности који је право на пензију остварио у једном од државних органа из члана 1. овог закона, које може да оствари право на куповину стана под повољнијим условима, уз испуњење услова прописаних овим законом и актом који доноси министар, односно друго овлашћено лице из органа из члана 1. овог закона (у даљем тексту: припадник снага безбедности); </w:t>
      </w:r>
    </w:p>
    <w:p w14:paraId="0894D27D"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1а) борац у смислу овог закона јесте: држављанин Републике Србије који је као припадник оружаних снага Социјалистичке Федеративне Републике Југославије (у даљем тексту: СФРЈ), вршио војне дужности или друге дужности за војне циљеве или за друге циљеве државне безбедности у оружаним акцијама ради одбране суверенитета, независности и територијалне целокупности СФРЈ у периоду од 17. августа 1990. године до 27. априла 1992. године, а за припаднике оружаних снага СФРЈ стационираних на територији Босне и Херцеговине до 19. маја 1992. године; као припадник оружаних снага Савезне Републике Југославије (у даљем тексту: СРЈ), Државне заједнице Србија и Црна Гора (у даљем тексту: ДЗСЦГ), односно Републике Србије вршио војне дужности или друге дужности у оружаној акцији предузетој за време мира ради одбране суверенитета, независности и територијалне целокупности СРЈ, ДЗСЦГ, односно Републике Србије, у периоду после 27. априла 1992. године; као припадник оружаних снага СРЈ вршио војне дужности или друге дужности за војне циљеве или за циљеве државне безбедности ради одбране суверенитета, независности и територијалне целокупности СРЈ, од 24. марта 1999. до 26. јуна 1999. године, као и лица из члана 23а Закона о одбрани ("Службени гласник РС", бр. 116/07, 88/09, 88/09 - др. закон, 104/09 - др. закон, 10/15 и 36/18), односно и лице које је добровољно учествовало у рату односно оружаним акцијама предузетим у миру, уколико је било укључено у састав званичних јединица снага безбедности СФРЈ, СРЈ, ДЗСЦГ, односно Републике Србије; </w:t>
      </w:r>
    </w:p>
    <w:p w14:paraId="505BC672"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1б) члан породице палог борца из тачке 1а) овог члана, јесте: супружник или лице које је са палим борцем живело у ванбрачној заједници; дете рођено у браку или ван брака и усвојено дете, као и пасторак кога је пали борац издржавао; родитељ, очух, маћеха или усвојитељ, који је палог борца издржавао или кога је пали борац издржавао; </w:t>
      </w:r>
    </w:p>
    <w:p w14:paraId="6BD8F6BA"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 xml:space="preserve">1в) ратни војни инвалид и мирнодопски војни инвалид су лица чији је положај одређен прописима из области </w:t>
      </w:r>
      <w:proofErr w:type="spellStart"/>
      <w:r w:rsidRPr="001F6CE7">
        <w:rPr>
          <w:rFonts w:ascii="Times New Roman" w:eastAsia="Times New Roman" w:hAnsi="Times New Roman" w:cs="Times New Roman"/>
          <w:sz w:val="24"/>
          <w:szCs w:val="24"/>
        </w:rPr>
        <w:t>борачко-инвалидске</w:t>
      </w:r>
      <w:proofErr w:type="spellEnd"/>
      <w:r w:rsidRPr="001F6CE7">
        <w:rPr>
          <w:rFonts w:ascii="Times New Roman" w:eastAsia="Times New Roman" w:hAnsi="Times New Roman" w:cs="Times New Roman"/>
          <w:sz w:val="24"/>
          <w:szCs w:val="24"/>
        </w:rPr>
        <w:t xml:space="preserve"> заштите;</w:t>
      </w:r>
    </w:p>
    <w:p w14:paraId="7D7E2C50"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2) инвеститор изградње стамбене зграде за колективно становање унутар стамбеног комплекса је Република Србија или привредно друштво које оснива Република Србија, које има права и обавезе инвеститора у складу са одредбама овог закона и закона којим се уређује изградња објеката, а које се оснива за сваку појединачну локацију (у даљем тексту: привредно друштво); </w:t>
      </w:r>
    </w:p>
    <w:p w14:paraId="6C76E4E2" w14:textId="4AD422BB" w:rsidR="00B7377B" w:rsidRPr="00FA2A71" w:rsidRDefault="00B7377B" w:rsidP="00FF7996">
      <w:pPr>
        <w:spacing w:before="100" w:beforeAutospacing="1" w:after="100" w:afterAutospacing="1" w:line="240" w:lineRule="auto"/>
        <w:jc w:val="both"/>
        <w:rPr>
          <w:rFonts w:ascii="Times New Roman" w:eastAsia="Times New Roman" w:hAnsi="Times New Roman" w:cs="Times New Roman"/>
          <w:b/>
          <w:sz w:val="24"/>
          <w:szCs w:val="24"/>
          <w:lang w:val="sr-Latn-RS"/>
        </w:rPr>
      </w:pPr>
      <w:r w:rsidRPr="001F6CE7">
        <w:rPr>
          <w:rFonts w:ascii="Times New Roman" w:eastAsia="Times New Roman" w:hAnsi="Times New Roman" w:cs="Times New Roman"/>
          <w:sz w:val="24"/>
          <w:szCs w:val="24"/>
        </w:rPr>
        <w:t>3) инвеститор изградње комуналне и остале инфраструктуре унутар стамбеног</w:t>
      </w:r>
      <w:r w:rsidR="00700651" w:rsidRPr="001F6CE7">
        <w:rPr>
          <w:rFonts w:ascii="Times New Roman" w:eastAsia="Times New Roman" w:hAnsi="Times New Roman" w:cs="Times New Roman"/>
          <w:sz w:val="24"/>
          <w:szCs w:val="24"/>
        </w:rPr>
        <w:t xml:space="preserve"> комплекса је Република С</w:t>
      </w:r>
      <w:r w:rsidR="0028707E" w:rsidRPr="001F6CE7">
        <w:rPr>
          <w:rFonts w:ascii="Times New Roman" w:eastAsia="Times New Roman" w:hAnsi="Times New Roman" w:cs="Times New Roman"/>
          <w:sz w:val="24"/>
          <w:szCs w:val="24"/>
        </w:rPr>
        <w:t xml:space="preserve">рбија </w:t>
      </w:r>
      <w:r w:rsidR="00FA2A71">
        <w:rPr>
          <w:rFonts w:ascii="Times New Roman" w:eastAsia="Times New Roman" w:hAnsi="Times New Roman" w:cs="Times New Roman"/>
          <w:sz w:val="24"/>
          <w:szCs w:val="24"/>
          <w:lang w:val="sr-Cyrl-CS" w:eastAsia="sr-Latn-BA"/>
        </w:rPr>
        <w:t>ИЛИ</w:t>
      </w:r>
      <w:r w:rsidR="00FA2A71">
        <w:rPr>
          <w:rFonts w:ascii="Times New Roman" w:eastAsia="Times New Roman" w:hAnsi="Times New Roman" w:cs="Times New Roman"/>
          <w:sz w:val="24"/>
          <w:szCs w:val="24"/>
          <w:lang w:val="sr-Latn-RS" w:eastAsia="sr-Latn-BA"/>
        </w:rPr>
        <w:t xml:space="preserve"> </w:t>
      </w:r>
      <w:r w:rsidR="00700651" w:rsidRPr="001F6CE7">
        <w:rPr>
          <w:rFonts w:ascii="Times New Roman" w:eastAsia="Times New Roman" w:hAnsi="Times New Roman" w:cs="Times New Roman"/>
          <w:sz w:val="24"/>
          <w:szCs w:val="24"/>
          <w:lang w:val="sr-Cyrl-CS" w:eastAsia="sr-Latn-BA"/>
        </w:rPr>
        <w:t>ПРИВРЕДНО ДРУШТВО</w:t>
      </w:r>
      <w:r w:rsidR="00700651" w:rsidRPr="001F6CE7">
        <w:rPr>
          <w:rFonts w:ascii="Times New Roman" w:eastAsia="Times New Roman" w:hAnsi="Times New Roman" w:cs="Times New Roman"/>
          <w:sz w:val="24"/>
          <w:szCs w:val="24"/>
          <w:lang w:val="sr-Latn-RS" w:eastAsia="sr-Latn-BA"/>
        </w:rPr>
        <w:t xml:space="preserve"> КОЈЕ ОСНИВА </w:t>
      </w:r>
      <w:r w:rsidR="00700651" w:rsidRPr="001F6CE7">
        <w:rPr>
          <w:rFonts w:ascii="Times New Roman" w:eastAsia="Times New Roman" w:hAnsi="Times New Roman" w:cs="Times New Roman"/>
          <w:sz w:val="24"/>
          <w:szCs w:val="24"/>
          <w:lang w:eastAsia="sr-Latn-BA"/>
        </w:rPr>
        <w:t>РЕПУБЛИКА СРБИЈА</w:t>
      </w:r>
      <w:r w:rsidR="00FA2A71">
        <w:rPr>
          <w:rFonts w:ascii="Times New Roman" w:eastAsia="Times New Roman" w:hAnsi="Times New Roman" w:cs="Times New Roman"/>
          <w:sz w:val="24"/>
          <w:szCs w:val="24"/>
          <w:lang w:val="sr-Latn-RS" w:eastAsia="sr-Latn-BA"/>
        </w:rPr>
        <w:t>;</w:t>
      </w:r>
    </w:p>
    <w:p w14:paraId="28379AA1"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lastRenderedPageBreak/>
        <w:t>4) инвеститор изградње комуналне и остале инфраструктуре у функцији стамбеног комплекса до границе комплекса јесте јединица локалне самоуправе на чијој територији се гради стамбени комплекс; </w:t>
      </w:r>
    </w:p>
    <w:p w14:paraId="670ED1E2" w14:textId="256EAF09" w:rsidR="008632FC" w:rsidRDefault="008632FC" w:rsidP="008632FC">
      <w:pPr>
        <w:pStyle w:val="Normal1"/>
        <w:jc w:val="both"/>
        <w:rPr>
          <w:rFonts w:ascii="Times New Roman" w:hAnsi="Times New Roman" w:cs="Times New Roman"/>
          <w:strike/>
          <w:sz w:val="24"/>
        </w:rPr>
      </w:pPr>
      <w:r w:rsidRPr="008632FC">
        <w:rPr>
          <w:rFonts w:ascii="Times New Roman" w:hAnsi="Times New Roman" w:cs="Times New Roman"/>
          <w:strike/>
          <w:sz w:val="24"/>
        </w:rPr>
        <w:t xml:space="preserve">5) </w:t>
      </w:r>
      <w:proofErr w:type="spellStart"/>
      <w:r w:rsidRPr="008632FC">
        <w:rPr>
          <w:rFonts w:ascii="Times New Roman" w:hAnsi="Times New Roman" w:cs="Times New Roman"/>
          <w:strike/>
          <w:sz w:val="24"/>
        </w:rPr>
        <w:t>лице</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које</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нема</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трајно</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решену</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стамбену</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потребу</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је</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припадник</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снага</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безбедности</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или</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члан</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његовог</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породичног</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домаћинства</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које</w:t>
      </w:r>
      <w:proofErr w:type="spellEnd"/>
      <w:r w:rsidRPr="008632FC">
        <w:rPr>
          <w:rFonts w:ascii="Times New Roman" w:hAnsi="Times New Roman" w:cs="Times New Roman"/>
          <w:strike/>
          <w:sz w:val="24"/>
        </w:rPr>
        <w:t xml:space="preserve"> у </w:t>
      </w:r>
      <w:proofErr w:type="spellStart"/>
      <w:r w:rsidRPr="008632FC">
        <w:rPr>
          <w:rFonts w:ascii="Times New Roman" w:hAnsi="Times New Roman" w:cs="Times New Roman"/>
          <w:strike/>
          <w:sz w:val="24"/>
        </w:rPr>
        <w:t>својини</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нема</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стан</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односно</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породичну</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стамбену</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зграду</w:t>
      </w:r>
      <w:proofErr w:type="spellEnd"/>
      <w:r w:rsidRPr="008632FC">
        <w:rPr>
          <w:rFonts w:ascii="Times New Roman" w:hAnsi="Times New Roman" w:cs="Times New Roman"/>
          <w:strike/>
          <w:sz w:val="24"/>
        </w:rPr>
        <w:t xml:space="preserve">; </w:t>
      </w:r>
    </w:p>
    <w:p w14:paraId="33149DD1" w14:textId="77777777" w:rsidR="008632FC" w:rsidRPr="00FB0E5F" w:rsidRDefault="008632FC" w:rsidP="008632FC">
      <w:pPr>
        <w:spacing w:after="0" w:line="240" w:lineRule="auto"/>
        <w:jc w:val="both"/>
        <w:rPr>
          <w:rFonts w:ascii="Times New Roman" w:hAnsi="Times New Roman" w:cs="Times New Roman"/>
          <w:sz w:val="24"/>
          <w:szCs w:val="24"/>
          <w:lang w:val="sr-Cyrl-CS"/>
        </w:rPr>
      </w:pPr>
      <w:r w:rsidRPr="00FB0E5F">
        <w:rPr>
          <w:rFonts w:ascii="Times New Roman" w:hAnsi="Times New Roman" w:cs="Times New Roman"/>
          <w:sz w:val="24"/>
          <w:szCs w:val="24"/>
          <w:lang w:val="sr-Cyrl-CS"/>
        </w:rPr>
        <w:t>5) ЛИЦЕ КОЈЕ НЕМА ТРАЈНО РЕШЕНУ СТАМБЕНУ ПОТРЕБУ ЈЕ ПРИПАДНИК СНАГА БЕЗБЕДНОСТИ ИЛИ ЧЛАН ЊЕГОВОГ ПОРОДИЧНОГ ДОМАЋИНСТВА КОЈЕ У СВОЈИНИ НЕМА СТАН, ОДНОСНО ДЕО СТАНА, ПОРОДИЧНУ СТАМБЕНУ ЗГРАДУ, ОДНОСНО ДЕО ПОРОДИЧНЕ СТАМБЕНЕ ЗГРАДЕ;</w:t>
      </w:r>
    </w:p>
    <w:p w14:paraId="3E96BD4B" w14:textId="2AE20207" w:rsidR="008632FC" w:rsidRDefault="008632FC" w:rsidP="008632FC">
      <w:pPr>
        <w:pStyle w:val="Normal1"/>
        <w:jc w:val="both"/>
        <w:rPr>
          <w:rFonts w:ascii="Times New Roman" w:hAnsi="Times New Roman" w:cs="Times New Roman"/>
          <w:strike/>
          <w:sz w:val="24"/>
        </w:rPr>
      </w:pPr>
      <w:r w:rsidRPr="008632FC">
        <w:rPr>
          <w:rFonts w:ascii="Times New Roman" w:hAnsi="Times New Roman" w:cs="Times New Roman"/>
          <w:strike/>
          <w:sz w:val="24"/>
        </w:rPr>
        <w:t xml:space="preserve">6) </w:t>
      </w:r>
      <w:proofErr w:type="spellStart"/>
      <w:r w:rsidRPr="008632FC">
        <w:rPr>
          <w:rFonts w:ascii="Times New Roman" w:hAnsi="Times New Roman" w:cs="Times New Roman"/>
          <w:strike/>
          <w:sz w:val="24"/>
        </w:rPr>
        <w:t>лице</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које</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има</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неодговарајући</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стан</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је</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припадник</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снага</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безбедности</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или</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члан</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његовог</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породичног</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домаћинства</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које</w:t>
      </w:r>
      <w:proofErr w:type="spellEnd"/>
      <w:r w:rsidRPr="008632FC">
        <w:rPr>
          <w:rFonts w:ascii="Times New Roman" w:hAnsi="Times New Roman" w:cs="Times New Roman"/>
          <w:strike/>
          <w:sz w:val="24"/>
        </w:rPr>
        <w:t xml:space="preserve"> у </w:t>
      </w:r>
      <w:proofErr w:type="spellStart"/>
      <w:r w:rsidRPr="008632FC">
        <w:rPr>
          <w:rFonts w:ascii="Times New Roman" w:hAnsi="Times New Roman" w:cs="Times New Roman"/>
          <w:strike/>
          <w:sz w:val="24"/>
        </w:rPr>
        <w:t>својини</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има</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стан</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односно</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породичну</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стамбену</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зграду</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неодговарајуће</w:t>
      </w:r>
      <w:proofErr w:type="spellEnd"/>
      <w:r w:rsidRPr="008632FC">
        <w:rPr>
          <w:rFonts w:ascii="Times New Roman" w:hAnsi="Times New Roman" w:cs="Times New Roman"/>
          <w:strike/>
          <w:sz w:val="24"/>
        </w:rPr>
        <w:t xml:space="preserve"> </w:t>
      </w:r>
      <w:proofErr w:type="spellStart"/>
      <w:r w:rsidRPr="008632FC">
        <w:rPr>
          <w:rFonts w:ascii="Times New Roman" w:hAnsi="Times New Roman" w:cs="Times New Roman"/>
          <w:strike/>
          <w:sz w:val="24"/>
        </w:rPr>
        <w:t>површине</w:t>
      </w:r>
      <w:proofErr w:type="spellEnd"/>
      <w:r w:rsidRPr="008632FC">
        <w:rPr>
          <w:rFonts w:ascii="Times New Roman" w:hAnsi="Times New Roman" w:cs="Times New Roman"/>
          <w:strike/>
          <w:sz w:val="24"/>
        </w:rPr>
        <w:t xml:space="preserve"> и </w:t>
      </w:r>
      <w:proofErr w:type="spellStart"/>
      <w:r w:rsidRPr="008632FC">
        <w:rPr>
          <w:rFonts w:ascii="Times New Roman" w:hAnsi="Times New Roman" w:cs="Times New Roman"/>
          <w:strike/>
          <w:sz w:val="24"/>
        </w:rPr>
        <w:t>структуре</w:t>
      </w:r>
      <w:proofErr w:type="spellEnd"/>
      <w:r w:rsidRPr="008632FC">
        <w:rPr>
          <w:rFonts w:ascii="Times New Roman" w:hAnsi="Times New Roman" w:cs="Times New Roman"/>
          <w:strike/>
          <w:sz w:val="24"/>
        </w:rPr>
        <w:t xml:space="preserve">; </w:t>
      </w:r>
    </w:p>
    <w:p w14:paraId="3B749AFD" w14:textId="05B9A3B2" w:rsidR="008632FC" w:rsidRPr="008632FC" w:rsidRDefault="008632FC" w:rsidP="008632FC">
      <w:pPr>
        <w:pStyle w:val="Normal1"/>
        <w:jc w:val="both"/>
        <w:rPr>
          <w:rFonts w:ascii="Times New Roman" w:hAnsi="Times New Roman" w:cs="Times New Roman"/>
          <w:strike/>
          <w:sz w:val="24"/>
        </w:rPr>
      </w:pPr>
      <w:r w:rsidRPr="00FB0E5F">
        <w:rPr>
          <w:rFonts w:ascii="Times New Roman" w:hAnsi="Times New Roman" w:cs="Times New Roman"/>
          <w:sz w:val="24"/>
          <w:szCs w:val="24"/>
          <w:lang w:val="sr-Cyrl-CS"/>
        </w:rPr>
        <w:t>6) ЛИЦЕ КОЈЕ ИМА НЕОДГОВАРАЈУЋИ СТАН ЈЕ ПРИПАДНИК СНАГА БЕЗБЕДНОСТИ ИЛИ ЧЛАН ЊЕГОВОГ ПОРОДИЧНОГ ДОМАЋИНСТВА КОЈЕ У СВОЈИНИ ИМА СТАН, ОДНОСНО ДЕО СТАНА, ПОРОДИЧНУ СТАМБЕНУ ЗГРАДУ, ОДНОСНО ДЕО  ПОРОДИЧНЕ СТАМБЕНЕ ЗГРАДЕ НЕОДГОВАРАЈУЋЕ ПОВРШИНЕ, КАО И ЛИЦЕ КОЈЕ JE ОД 1. ЈУНА 2018. ГОДИНЕ, ОТУЂИЛО СТАН, ОДНОСНO ДЕО СТАНА, ПОРОДИЧНУ СТАМБЕНУ ЗГРАДУ, ОДНОСНО ДЕО  ПОРОДИЧНЕ СТАМБЕНЕ ЗГРАДЕ НЕОДГОВАРАЈУЋЕ ПОВРШИНЕ;</w:t>
      </w:r>
    </w:p>
    <w:p w14:paraId="1CEE1118"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7) Пројекат у смислу овог закона јесте пројекат који обухвата све фазе реализације и сва права и обавезе утврђене овим законом и односи се на пројекат у целини и на појединачне локације које су одређене за реализацију пројекта; </w:t>
      </w:r>
    </w:p>
    <w:p w14:paraId="741279CB"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8) управљач Пројекта је привредно друштво које ангажује инвеститор и које врши саветодавне и консултантске услуге у свим аспектима планирања и изградње, управља пројектовањем и извођењем радова, врши контролу динамике напретка радова, по потреби организује састанке са извођачима и стручним надзором, о чему извештава инвеститора, као и предлаже спровођење евентуалних корективних активности; </w:t>
      </w:r>
    </w:p>
    <w:p w14:paraId="03D743CE"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9) појединачна локација јесте комплекс земљишта на коме је планирана изградња стамбеног комплекса у циљу реализације Пројекта, која је одређена у складу са одредбама овог закона и која се састоји од једне или више катастарских парцела; </w:t>
      </w:r>
    </w:p>
    <w:p w14:paraId="7450EE67"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10) стамбени комплекс у смислу овог закона јесте комплекс земљишта са једном или више стамбених зграда за колективно становање на појединачној локацији, која је одређена у складу са овим законом и који представља отворени стамбени блок; </w:t>
      </w:r>
    </w:p>
    <w:p w14:paraId="5FD6EAF0"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z w:val="24"/>
          <w:szCs w:val="24"/>
        </w:rPr>
        <w:t xml:space="preserve">11) стамбена зграда за колективно становање јесте стамбена зграда са најмање </w:t>
      </w:r>
      <w:r w:rsidRPr="001F6CE7">
        <w:rPr>
          <w:rFonts w:ascii="Times New Roman" w:eastAsia="Times New Roman" w:hAnsi="Times New Roman" w:cs="Times New Roman"/>
          <w:strike/>
          <w:sz w:val="24"/>
          <w:szCs w:val="24"/>
        </w:rPr>
        <w:t>три спрата и поткровљем или повученим спратом, без подземних етажа; </w:t>
      </w:r>
      <w:r w:rsidR="00BE37BE" w:rsidRPr="001F6CE7">
        <w:rPr>
          <w:rFonts w:ascii="Times New Roman" w:eastAsia="Times New Roman" w:hAnsi="Times New Roman" w:cs="Times New Roman"/>
          <w:sz w:val="24"/>
          <w:szCs w:val="24"/>
        </w:rPr>
        <w:t>ЧЕТИРИ ЕТАЖЕ;</w:t>
      </w:r>
    </w:p>
    <w:p w14:paraId="52FFED67"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lastRenderedPageBreak/>
        <w:t>12) земљиште за редовну употребу објекта јесте грађевинско земљиште испод објекта и земљиште ширине један метар око објекта, односно земљиште испод објекта са највише пет метара око објекта, у случају да нема техничких услова за формирање парцеле са једним метром око објекта;</w:t>
      </w:r>
    </w:p>
    <w:p w14:paraId="3F4357B1"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13) услови за пројектовање и изградњу стамбене зграде за колективно становање јесу услови одређени овим законом и подзаконским актом донетим на основу овог закона и другим посебним прописима; </w:t>
      </w:r>
    </w:p>
    <w:p w14:paraId="158801E3" w14:textId="248F8BB6"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14) куповина стана под повољнијим условима јесте могућност куповине стана уређена овим законом и актима донетим на основу овог закона</w:t>
      </w:r>
      <w:r w:rsidRPr="00FA2A71">
        <w:rPr>
          <w:rFonts w:ascii="Times New Roman" w:eastAsia="Times New Roman" w:hAnsi="Times New Roman" w:cs="Times New Roman"/>
          <w:strike/>
          <w:sz w:val="24"/>
          <w:szCs w:val="24"/>
        </w:rPr>
        <w:t>;</w:t>
      </w:r>
      <w:r w:rsidR="00FA2A71">
        <w:rPr>
          <w:rFonts w:ascii="Times New Roman" w:eastAsia="Times New Roman" w:hAnsi="Times New Roman" w:cs="Times New Roman"/>
          <w:sz w:val="24"/>
          <w:szCs w:val="24"/>
        </w:rPr>
        <w:t>.</w:t>
      </w:r>
    </w:p>
    <w:p w14:paraId="1DBD1A1D"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 xml:space="preserve">15) инвестиција у </w:t>
      </w:r>
      <w:proofErr w:type="spellStart"/>
      <w:r w:rsidRPr="001F6CE7">
        <w:rPr>
          <w:rFonts w:ascii="Times New Roman" w:eastAsia="Times New Roman" w:hAnsi="Times New Roman" w:cs="Times New Roman"/>
          <w:strike/>
          <w:sz w:val="24"/>
          <w:szCs w:val="24"/>
        </w:rPr>
        <w:t>станоградњу</w:t>
      </w:r>
      <w:proofErr w:type="spellEnd"/>
      <w:r w:rsidRPr="001F6CE7">
        <w:rPr>
          <w:rFonts w:ascii="Times New Roman" w:eastAsia="Times New Roman" w:hAnsi="Times New Roman" w:cs="Times New Roman"/>
          <w:strike/>
          <w:sz w:val="24"/>
          <w:szCs w:val="24"/>
        </w:rPr>
        <w:t xml:space="preserve"> обезбеђује свеукупни развој Републике Србије. </w:t>
      </w:r>
    </w:p>
    <w:p w14:paraId="7A9F8A4C"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bookmarkStart w:id="4" w:name="str_3"/>
      <w:bookmarkEnd w:id="4"/>
      <w:r w:rsidRPr="001F6CE7">
        <w:rPr>
          <w:rFonts w:ascii="Times New Roman" w:eastAsia="Times New Roman" w:hAnsi="Times New Roman" w:cs="Times New Roman"/>
          <w:b/>
          <w:bCs/>
          <w:sz w:val="24"/>
          <w:szCs w:val="24"/>
        </w:rPr>
        <w:t>3. Начин обезбеђивања финансијских средстава </w:t>
      </w:r>
    </w:p>
    <w:p w14:paraId="5589758D"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5" w:name="clan_4"/>
      <w:bookmarkEnd w:id="5"/>
      <w:r w:rsidRPr="001F6CE7">
        <w:rPr>
          <w:rFonts w:ascii="Times New Roman" w:eastAsia="Times New Roman" w:hAnsi="Times New Roman" w:cs="Times New Roman"/>
          <w:b/>
          <w:bCs/>
          <w:sz w:val="24"/>
          <w:szCs w:val="24"/>
        </w:rPr>
        <w:t>Члан 4 </w:t>
      </w:r>
    </w:p>
    <w:p w14:paraId="156F8A73"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 xml:space="preserve">Средства за израду недостајућих планских и </w:t>
      </w:r>
      <w:proofErr w:type="spellStart"/>
      <w:r w:rsidRPr="001F6CE7">
        <w:rPr>
          <w:rFonts w:ascii="Times New Roman" w:eastAsia="Times New Roman" w:hAnsi="Times New Roman" w:cs="Times New Roman"/>
          <w:sz w:val="24"/>
          <w:szCs w:val="24"/>
        </w:rPr>
        <w:t>урбанистичко-техничких</w:t>
      </w:r>
      <w:proofErr w:type="spellEnd"/>
      <w:r w:rsidRPr="001F6CE7">
        <w:rPr>
          <w:rFonts w:ascii="Times New Roman" w:eastAsia="Times New Roman" w:hAnsi="Times New Roman" w:cs="Times New Roman"/>
          <w:sz w:val="24"/>
          <w:szCs w:val="24"/>
        </w:rPr>
        <w:t xml:space="preserve"> докумената може да обезбеди јединица локалне самоуправе на чијој територији се Пројекат реализује, у складу са могућностима и динамиком планирања средстава у буџету јединице локалне самоуправе и са овлашћењем јединица локалне самоуправе за доношење недостајућих планских и </w:t>
      </w:r>
      <w:proofErr w:type="spellStart"/>
      <w:r w:rsidRPr="001F6CE7">
        <w:rPr>
          <w:rFonts w:ascii="Times New Roman" w:eastAsia="Times New Roman" w:hAnsi="Times New Roman" w:cs="Times New Roman"/>
          <w:sz w:val="24"/>
          <w:szCs w:val="24"/>
        </w:rPr>
        <w:t>урбанистичко-техничких</w:t>
      </w:r>
      <w:proofErr w:type="spellEnd"/>
      <w:r w:rsidRPr="001F6CE7">
        <w:rPr>
          <w:rFonts w:ascii="Times New Roman" w:eastAsia="Times New Roman" w:hAnsi="Times New Roman" w:cs="Times New Roman"/>
          <w:sz w:val="24"/>
          <w:szCs w:val="24"/>
        </w:rPr>
        <w:t xml:space="preserve"> докумената. </w:t>
      </w:r>
    </w:p>
    <w:p w14:paraId="731F2AA7"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Средства за израду техничке документације, као и свих других пратећих, потребних техничких елабората и анализа обезбеђује Република Србија. </w:t>
      </w:r>
    </w:p>
    <w:p w14:paraId="0DB43072" w14:textId="38F72209" w:rsidR="00B7377B"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Средства за</w:t>
      </w:r>
      <w:r w:rsidR="00BE37BE" w:rsidRPr="001F6CE7">
        <w:rPr>
          <w:rFonts w:ascii="Times New Roman" w:eastAsia="Times New Roman" w:hAnsi="Times New Roman" w:cs="Times New Roman"/>
          <w:sz w:val="24"/>
          <w:szCs w:val="24"/>
          <w:lang w:eastAsia="sr-Latn-BA"/>
        </w:rPr>
        <w:t xml:space="preserve"> ПРОЈЕКТОВАЊЕ И </w:t>
      </w:r>
      <w:r w:rsidRPr="001F6CE7">
        <w:rPr>
          <w:rFonts w:ascii="Times New Roman" w:eastAsia="Times New Roman" w:hAnsi="Times New Roman" w:cs="Times New Roman"/>
          <w:sz w:val="24"/>
          <w:szCs w:val="24"/>
        </w:rPr>
        <w:t>изградњу стамбених зграда за колективно становање и изградњу комуналне и остале инфраструктуре унутар стамбеног комплекса обезбеђује и финансира Република Србија. </w:t>
      </w:r>
    </w:p>
    <w:p w14:paraId="7BE17534" w14:textId="7A2D9BB8" w:rsidR="008632FC" w:rsidRDefault="008632FC" w:rsidP="008632FC">
      <w:pPr>
        <w:spacing w:before="100" w:beforeAutospacing="1" w:after="100" w:afterAutospacing="1" w:line="240" w:lineRule="auto"/>
        <w:jc w:val="both"/>
        <w:rPr>
          <w:rFonts w:ascii="Times New Roman" w:hAnsi="Times New Roman" w:cs="Times New Roman"/>
          <w:strike/>
          <w:sz w:val="24"/>
          <w:szCs w:val="24"/>
        </w:rPr>
      </w:pPr>
      <w:r w:rsidRPr="008632FC">
        <w:rPr>
          <w:rFonts w:ascii="Times New Roman" w:hAnsi="Times New Roman" w:cs="Times New Roman"/>
          <w:strike/>
          <w:sz w:val="24"/>
          <w:szCs w:val="24"/>
        </w:rPr>
        <w:t>Средства за изградњу стамбених зграда за колективно становање може обезбедити и финансирати и привредно друштво, а у тој ситуацији Република Србија обезбеђује средства за изградњу комуналне и остале инфраструктуре унутар стамбеног комплекса.</w:t>
      </w:r>
    </w:p>
    <w:p w14:paraId="42BBD921" w14:textId="5BD20A8A" w:rsidR="008632FC" w:rsidRPr="008632FC" w:rsidRDefault="008632FC" w:rsidP="008632FC">
      <w:pPr>
        <w:spacing w:before="100" w:beforeAutospacing="1" w:after="100" w:afterAutospacing="1" w:line="240" w:lineRule="auto"/>
        <w:jc w:val="both"/>
        <w:rPr>
          <w:rFonts w:ascii="Times New Roman" w:eastAsia="Times New Roman" w:hAnsi="Times New Roman" w:cs="Times New Roman"/>
          <w:strike/>
          <w:sz w:val="24"/>
          <w:szCs w:val="24"/>
        </w:rPr>
      </w:pPr>
      <w:r w:rsidRPr="00FB0E5F">
        <w:rPr>
          <w:rFonts w:ascii="Times New Roman" w:hAnsi="Times New Roman" w:cs="Times New Roman"/>
          <w:sz w:val="24"/>
          <w:szCs w:val="24"/>
          <w:lang w:val="sr-Cyrl-CS"/>
        </w:rPr>
        <w:t>СРЕДСТВА ЗА ПРОЈЕКТОВАЊЕ И ИЗГРАДЊУ СТАМБЕНИХ ЗГРАДА ЗА КОЛЕКТИВНО СТАНОВАЊЕ И ИЗГРАДЊУ КОМУНАЛНЕ И ОСТАЛЕ ИНФРАСТРУКТУРЕ УНУТАР СТАМБЕНОГ КОМПЛЕКСА МОЖЕ ОБЕЗБЕДИТИ И ФИНАНСИРАТИ И ПРИВРЕДНО ДРУШТВО, АКО ЈЕ ИНВЕСТИТОР У СМИСЛУ ОВОГ ЗАКОНА.</w:t>
      </w:r>
    </w:p>
    <w:p w14:paraId="7DE76E7A"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За локације које нису комунално опремљене или су делимично комунално опремљене, изградњу недостајуће инфраструктуре у функцији стамбеног комплекса, до границе стамбеног комплекса, обезбеђује и финансира јединица локалне самоуправе на чијој територији се гради стамбени комплекс. </w:t>
      </w:r>
    </w:p>
    <w:p w14:paraId="328627BF"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lastRenderedPageBreak/>
        <w:t>Уколико је за решавање имовинско правних односа унутар стамбеног комплекса или за изградњу комуналне и остале инфраструктуре у функцији стамбеног комплекса изван граница стамбеног комплекса потребно извршити експропријацију непокретности, финансијска средства за исплату тржишне вредности непокретности обезбеђује Република Србија. </w:t>
      </w:r>
    </w:p>
    <w:p w14:paraId="5FAF93BD"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Експропријација из става 6. овог члана врши се у корист и за потребе Републике Србије, коју у поступку заступа Државно правобранилаштво. </w:t>
      </w:r>
    </w:p>
    <w:p w14:paraId="6DC3B331"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Република Србија има сва права, обавезе и одговорности корисника експропријације предвиђене законом којим се уређује експропријација и овим законом. </w:t>
      </w:r>
    </w:p>
    <w:p w14:paraId="07BE5079"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Висина средстава потребна за изградњу појединачног стамбеног комплекса и изградњу комуналне и остале инфраструктуре унутар стамбеног комплекса, као и за изградњу комуналне и остале инфраструктуре у функцији стамбеног комплекса, биће прецизно одређена по изради пројекта за грађевинску дозволу, односно пројекта за извођење. </w:t>
      </w:r>
    </w:p>
    <w:p w14:paraId="2B21D433"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 xml:space="preserve">Реализовање пројекта </w:t>
      </w:r>
      <w:proofErr w:type="spellStart"/>
      <w:r w:rsidRPr="001F6CE7">
        <w:rPr>
          <w:rFonts w:ascii="Times New Roman" w:eastAsia="Times New Roman" w:hAnsi="Times New Roman" w:cs="Times New Roman"/>
          <w:strike/>
          <w:sz w:val="24"/>
          <w:szCs w:val="24"/>
        </w:rPr>
        <w:t>станоградње</w:t>
      </w:r>
      <w:proofErr w:type="spellEnd"/>
      <w:r w:rsidRPr="001F6CE7">
        <w:rPr>
          <w:rFonts w:ascii="Times New Roman" w:eastAsia="Times New Roman" w:hAnsi="Times New Roman" w:cs="Times New Roman"/>
          <w:strike/>
          <w:sz w:val="24"/>
          <w:szCs w:val="24"/>
        </w:rPr>
        <w:t xml:space="preserve"> обезбеђује се свеукупни развој Републике Србије. </w:t>
      </w:r>
    </w:p>
    <w:p w14:paraId="4BD682BE"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bookmarkStart w:id="6" w:name="str_4"/>
      <w:bookmarkEnd w:id="6"/>
      <w:r w:rsidRPr="001F6CE7">
        <w:rPr>
          <w:rFonts w:ascii="Times New Roman" w:eastAsia="Times New Roman" w:hAnsi="Times New Roman" w:cs="Times New Roman"/>
          <w:b/>
          <w:bCs/>
          <w:sz w:val="24"/>
          <w:szCs w:val="24"/>
        </w:rPr>
        <w:t>4. Услови, начин и поступак куповине стана под повољнијим условима </w:t>
      </w:r>
    </w:p>
    <w:p w14:paraId="7F62812C"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7" w:name="clan_5"/>
      <w:bookmarkEnd w:id="7"/>
      <w:r w:rsidRPr="001F6CE7">
        <w:rPr>
          <w:rFonts w:ascii="Times New Roman" w:eastAsia="Times New Roman" w:hAnsi="Times New Roman" w:cs="Times New Roman"/>
          <w:b/>
          <w:bCs/>
          <w:sz w:val="24"/>
          <w:szCs w:val="24"/>
        </w:rPr>
        <w:t>Члан 5 </w:t>
      </w:r>
    </w:p>
    <w:p w14:paraId="01026023" w14:textId="77777777" w:rsidR="00DD2AE3" w:rsidRPr="001F6CE7" w:rsidRDefault="00DD2AE3"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Право на куповину стана под повољнијим условима, у складу са одредбама овог закона, имају припадници снага безбедности који испуњавају услове из овог закона, подзаконских аката донетих на основу овог закона и одлуке коју доноси министар, односно друго овлашћено лице из државног органа из члана 1. овог закона, која немају трајно решену стамбену потребу или имају неодговарајући стан. </w:t>
      </w:r>
    </w:p>
    <w:p w14:paraId="532EC899" w14:textId="77777777" w:rsidR="00DD2AE3" w:rsidRPr="001F6CE7" w:rsidRDefault="00DD2AE3"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Право на куповину стана под повољнијим условима нема припадник снага безбедности, као ни чланови његовог породичног домаћинства, који су од дана ступања на снагу овог закона отуђили непокретност - стан или породичну стамбену зграду коју су имали у својини на територији Републике Србије, као и на територији бивших република СФРЈ. </w:t>
      </w:r>
    </w:p>
    <w:p w14:paraId="44D28407" w14:textId="77777777" w:rsidR="00DD2AE3" w:rsidRPr="001F6CE7" w:rsidRDefault="00DD2AE3"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Приоритет за куповину стана под повољнијим условима на територији града Београда има запослени припадник снага безбедности, коме је место запослења на територији града Београда. </w:t>
      </w:r>
    </w:p>
    <w:p w14:paraId="5B1FDBCE" w14:textId="77777777" w:rsidR="00DD2AE3" w:rsidRPr="001F6CE7" w:rsidRDefault="00DD2AE3"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Одлуком о испуњености услова за куповину стана под повољнијим условима, коју доноси лице из става 1. овог члана утврђују се услови, начин и поступак за утврђивање испуњености услова. </w:t>
      </w:r>
    </w:p>
    <w:p w14:paraId="704050D0" w14:textId="77777777" w:rsidR="00DD2AE3" w:rsidRPr="001F6CE7" w:rsidRDefault="00DD2AE3"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 xml:space="preserve">За лица из члана 3. </w:t>
      </w:r>
      <w:proofErr w:type="spellStart"/>
      <w:r w:rsidRPr="001F6CE7">
        <w:rPr>
          <w:rFonts w:ascii="Times New Roman" w:eastAsia="Times New Roman" w:hAnsi="Times New Roman" w:cs="Times New Roman"/>
          <w:strike/>
          <w:sz w:val="24"/>
          <w:szCs w:val="24"/>
        </w:rPr>
        <w:t>тач</w:t>
      </w:r>
      <w:proofErr w:type="spellEnd"/>
      <w:r w:rsidRPr="001F6CE7">
        <w:rPr>
          <w:rFonts w:ascii="Times New Roman" w:eastAsia="Times New Roman" w:hAnsi="Times New Roman" w:cs="Times New Roman"/>
          <w:strike/>
          <w:sz w:val="24"/>
          <w:szCs w:val="24"/>
        </w:rPr>
        <w:t>. 1а)-1в), одлуку из става 4. овог члана, доноси министарство надлежно за борачка и социјална питања. </w:t>
      </w:r>
    </w:p>
    <w:p w14:paraId="6E6939BD" w14:textId="77777777" w:rsidR="00DD2AE3" w:rsidRPr="001F6CE7" w:rsidRDefault="00DD2AE3"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lastRenderedPageBreak/>
        <w:t xml:space="preserve">Одлука из </w:t>
      </w:r>
      <w:proofErr w:type="spellStart"/>
      <w:r w:rsidRPr="001F6CE7">
        <w:rPr>
          <w:rFonts w:ascii="Times New Roman" w:eastAsia="Times New Roman" w:hAnsi="Times New Roman" w:cs="Times New Roman"/>
          <w:strike/>
          <w:sz w:val="24"/>
          <w:szCs w:val="24"/>
        </w:rPr>
        <w:t>ст</w:t>
      </w:r>
      <w:proofErr w:type="spellEnd"/>
      <w:r w:rsidRPr="001F6CE7">
        <w:rPr>
          <w:rFonts w:ascii="Times New Roman" w:eastAsia="Times New Roman" w:hAnsi="Times New Roman" w:cs="Times New Roman"/>
          <w:strike/>
          <w:sz w:val="24"/>
          <w:szCs w:val="24"/>
        </w:rPr>
        <w:t>. 4. и 5. овог члана доноси се најкасније у року од 30 дана од дана доношења решења о грађевинској дозволи за изградњу стамбене зграде унутар стамбеног комплекса. </w:t>
      </w:r>
    </w:p>
    <w:p w14:paraId="55D9035E" w14:textId="77777777" w:rsidR="00DD2AE3" w:rsidRPr="001F6CE7" w:rsidRDefault="00DD2AE3"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 xml:space="preserve">Након доношења одлуке из </w:t>
      </w:r>
      <w:proofErr w:type="spellStart"/>
      <w:r w:rsidRPr="001F6CE7">
        <w:rPr>
          <w:rFonts w:ascii="Times New Roman" w:eastAsia="Times New Roman" w:hAnsi="Times New Roman" w:cs="Times New Roman"/>
          <w:strike/>
          <w:sz w:val="24"/>
          <w:szCs w:val="24"/>
        </w:rPr>
        <w:t>ст</w:t>
      </w:r>
      <w:proofErr w:type="spellEnd"/>
      <w:r w:rsidRPr="001F6CE7">
        <w:rPr>
          <w:rFonts w:ascii="Times New Roman" w:eastAsia="Times New Roman" w:hAnsi="Times New Roman" w:cs="Times New Roman"/>
          <w:strike/>
          <w:sz w:val="24"/>
          <w:szCs w:val="24"/>
        </w:rPr>
        <w:t>. 4. и 5. овог члана утврђује се списак лица која могу остварити право на куповину стана под повољнијим условима, са тачно наведеним подацима о припаднику снага безбедности, у складу са овим законом и одлуком министра, односно другог овлашћеног лица из члана 1. овог закона, у року од 30 дана од дана доношења одлуке. </w:t>
      </w:r>
    </w:p>
    <w:p w14:paraId="016302CC" w14:textId="77777777" w:rsidR="00DD2AE3" w:rsidRPr="001F6CE7" w:rsidRDefault="00DD2AE3"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trike/>
          <w:sz w:val="24"/>
          <w:szCs w:val="24"/>
        </w:rPr>
        <w:t>Списак лица из става 7. овог члана, ажурира се два пута годишње и доставља се привредном друштву.</w:t>
      </w:r>
    </w:p>
    <w:p w14:paraId="4E6EF0D3" w14:textId="77777777" w:rsidR="00DD2AE3" w:rsidRPr="001F6CE7" w:rsidRDefault="00DD2AE3" w:rsidP="00FF7996">
      <w:pPr>
        <w:spacing w:before="240" w:after="120" w:line="240" w:lineRule="auto"/>
        <w:jc w:val="both"/>
        <w:rPr>
          <w:rFonts w:ascii="Times New Roman" w:eastAsia="Times New Roman" w:hAnsi="Times New Roman" w:cs="Times New Roman"/>
          <w:b/>
          <w:bCs/>
          <w:sz w:val="24"/>
          <w:szCs w:val="24"/>
        </w:rPr>
      </w:pPr>
    </w:p>
    <w:p w14:paraId="6F040712" w14:textId="7B2D5B28" w:rsidR="008632FC" w:rsidRPr="00FB0E5F" w:rsidRDefault="008632FC" w:rsidP="008632FC">
      <w:pPr>
        <w:spacing w:after="0" w:line="240" w:lineRule="auto"/>
        <w:ind w:firstLine="708"/>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ПРАВО НА КУПОВИНУ СТАНА ПОД ПОВОЉНИЈИМ УСЛОВИМА, У СКЛАДУ СА ОДРЕДБАМА ОВОГ ЗАКОНА, ИМАЈУ ПРИПАДНИЦИ СНАГА БЕЗБЕДНОСТИ КОЈИ ИСПУЊАВАЈУ УСЛОВЕ ИЗ ОВОГ ЗАКОНА</w:t>
      </w:r>
      <w:r w:rsidRPr="00FB0E5F">
        <w:rPr>
          <w:rFonts w:ascii="Times New Roman" w:eastAsia="Times New Roman" w:hAnsi="Times New Roman" w:cs="Times New Roman"/>
          <w:bCs/>
          <w:sz w:val="24"/>
          <w:szCs w:val="24"/>
          <w:lang w:val="sr-Cyrl-CS" w:eastAsia="sr-Latn-BA"/>
        </w:rPr>
        <w:t xml:space="preserve"> И ПОДЗАКОНСКИХ АКАТА ДОНЕТИХ НА ОСНОВУ ОВОГ ЗАКОНА, </w:t>
      </w:r>
      <w:r w:rsidRPr="00FB0E5F">
        <w:rPr>
          <w:rFonts w:ascii="Times New Roman" w:eastAsia="Times New Roman" w:hAnsi="Times New Roman" w:cs="Times New Roman"/>
          <w:sz w:val="24"/>
          <w:szCs w:val="24"/>
          <w:lang w:val="sr-Cyrl-CS"/>
        </w:rPr>
        <w:t>КОЈИ НЕМАЈУ ТРАЈНО РЕШЕНУ СТАМБЕНУ ПОТРЕБУ ИЛИ ИМАЈУ НЕОДГОВАРАЈУЋИ СТАН. </w:t>
      </w:r>
    </w:p>
    <w:p w14:paraId="08902D90" w14:textId="09B1E2AF" w:rsidR="008632FC" w:rsidRPr="00FB0E5F" w:rsidRDefault="008632FC" w:rsidP="008632FC">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 xml:space="preserve">ПРАВО НА КУПОВИНУ СТАНА ПОД ПОВОЉНИЈИМ УСЛОВИМА НЕМА ПРИПАДНИК СНАГА БЕЗБЕДНОСТИ, КАО НИ ЧЛАНОВИ ЊЕГОВОГ ПОРОДИЧНОГ ДОМАЋИНСТВА, КОЈИ СУ </w:t>
      </w:r>
      <w:r w:rsidRPr="00FB0E5F">
        <w:rPr>
          <w:rFonts w:ascii="Times New Roman" w:hAnsi="Times New Roman" w:cs="Times New Roman"/>
          <w:sz w:val="24"/>
          <w:szCs w:val="24"/>
          <w:lang w:val="sr-Cyrl-CS"/>
        </w:rPr>
        <w:t xml:space="preserve">ОД </w:t>
      </w:r>
      <w:r w:rsidRPr="00FB0E5F">
        <w:rPr>
          <w:rFonts w:ascii="Times New Roman" w:eastAsia="Times New Roman" w:hAnsi="Times New Roman" w:cs="Times New Roman"/>
          <w:bCs/>
          <w:sz w:val="24"/>
          <w:szCs w:val="24"/>
          <w:lang w:val="sr-Cyrl-CS" w:eastAsia="sr-Latn-BA"/>
        </w:rPr>
        <w:t xml:space="preserve">1. ЈУНА 2018. ГОДИНЕ </w:t>
      </w:r>
      <w:r w:rsidRPr="00FB0E5F">
        <w:rPr>
          <w:rFonts w:ascii="Times New Roman" w:eastAsia="Times New Roman" w:hAnsi="Times New Roman" w:cs="Times New Roman"/>
          <w:sz w:val="24"/>
          <w:szCs w:val="24"/>
          <w:lang w:val="sr-Cyrl-CS"/>
        </w:rPr>
        <w:t xml:space="preserve">ОТУЂИЛИ НЕПОКРЕТНОСТ – СТАН, ОДНОСНО </w:t>
      </w:r>
      <w:r w:rsidRPr="00FB0E5F">
        <w:rPr>
          <w:rFonts w:ascii="Times New Roman" w:eastAsia="Times New Roman" w:hAnsi="Times New Roman" w:cs="Times New Roman"/>
          <w:bCs/>
          <w:sz w:val="24"/>
          <w:szCs w:val="24"/>
          <w:lang w:val="sr-Cyrl-CS" w:eastAsia="sr-Latn-BA"/>
        </w:rPr>
        <w:t xml:space="preserve">ДЕО СТАНА, </w:t>
      </w:r>
      <w:r w:rsidRPr="00FB0E5F">
        <w:rPr>
          <w:rFonts w:ascii="Times New Roman" w:eastAsia="Times New Roman" w:hAnsi="Times New Roman" w:cs="Times New Roman"/>
          <w:sz w:val="24"/>
          <w:szCs w:val="24"/>
          <w:lang w:val="sr-Cyrl-CS"/>
        </w:rPr>
        <w:t>ПОРОДИЧНУ СТАМБЕНУ ЗГРАДУ</w:t>
      </w:r>
      <w:r w:rsidRPr="00FB0E5F">
        <w:rPr>
          <w:rFonts w:ascii="Times New Roman" w:eastAsia="Times New Roman" w:hAnsi="Times New Roman" w:cs="Times New Roman"/>
          <w:bCs/>
          <w:sz w:val="24"/>
          <w:szCs w:val="24"/>
          <w:lang w:val="sr-Cyrl-CS" w:eastAsia="sr-Latn-BA"/>
        </w:rPr>
        <w:t xml:space="preserve"> ОДНОСНО ДЕО ПОРОДИЧНЕ СТАМБЕНЕ ЗГРАДЕ ОДГОВАРАЈУЋЕ ПОВРШИНЕ,</w:t>
      </w:r>
      <w:r w:rsidRPr="00FB0E5F">
        <w:rPr>
          <w:rFonts w:ascii="Times New Roman" w:eastAsia="Times New Roman" w:hAnsi="Times New Roman" w:cs="Times New Roman"/>
          <w:sz w:val="24"/>
          <w:szCs w:val="24"/>
          <w:lang w:val="sr-Cyrl-CS"/>
        </w:rPr>
        <w:t xml:space="preserve"> КОЈУ СУ ИМАЛИ У СВОЈИНИ НА ТЕРИТОРИЈИ РЕПУБЛИКЕ СРБИЈЕ, КАО И НА ТЕРИТОРИЈИ БИВШИХ РЕПУБЛИКА СФРЈ. </w:t>
      </w:r>
    </w:p>
    <w:p w14:paraId="1E308FB5" w14:textId="4FCF99BE" w:rsidR="008632FC" w:rsidRPr="00FB0E5F" w:rsidRDefault="008632FC" w:rsidP="008632FC">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sz w:val="24"/>
          <w:szCs w:val="24"/>
          <w:lang w:val="sr-Cyrl-CS"/>
        </w:rPr>
        <w:t xml:space="preserve">ПРИОРИТЕТ ЗА КУПОВИНУ СТАНА ПОД ПОВОЉНИЈИМ УСЛОВИМА НА ТЕРИТОРИЈИ ГРАДА БЕОГРАДА ИМА ЗАПОСЛЕНИ ПРИПАДНИК СНАГА БЕЗБЕДНОСТИ, КОМЕ ЈЕ МЕСТО ЗАПОСЛЕЊА </w:t>
      </w:r>
      <w:r w:rsidRPr="00FB0E5F">
        <w:rPr>
          <w:rFonts w:ascii="Times New Roman" w:eastAsia="Times New Roman" w:hAnsi="Times New Roman" w:cs="Times New Roman"/>
          <w:bCs/>
          <w:sz w:val="24"/>
          <w:szCs w:val="24"/>
          <w:lang w:val="sr-Cyrl-CS" w:eastAsia="sr-Latn-BA"/>
        </w:rPr>
        <w:t xml:space="preserve">У МОМЕНТУ ПОДНОШЕЊА ПРИЈАВЕ </w:t>
      </w:r>
      <w:r w:rsidRPr="00FB0E5F">
        <w:rPr>
          <w:rFonts w:ascii="Times New Roman" w:eastAsia="Times New Roman" w:hAnsi="Times New Roman" w:cs="Times New Roman"/>
          <w:sz w:val="24"/>
          <w:szCs w:val="24"/>
          <w:lang w:val="sr-Cyrl-CS"/>
        </w:rPr>
        <w:t>НА ТЕРИТОРИЈИ ГРАДА БЕОГРАДА</w:t>
      </w:r>
      <w:r w:rsidRPr="00FB0E5F">
        <w:rPr>
          <w:rFonts w:ascii="Times New Roman" w:eastAsia="Times New Roman" w:hAnsi="Times New Roman" w:cs="Times New Roman"/>
          <w:bCs/>
          <w:sz w:val="24"/>
          <w:szCs w:val="24"/>
          <w:lang w:val="sr-Cyrl-CS" w:eastAsia="sr-Latn-BA"/>
        </w:rPr>
        <w:t>, А ЗА ОСТАЛА ЛИЦА ИЗ ЧЛАНА 3. ТАЧ. 1) - 1В) ОВОГ ЗАКОНА, ПРИОРИТЕТ ИМАЈУ ЛИЦА КОЈА ИМАЈУ ПРИЈАВЉЕНО ПРЕБИВАЛИШТЕ НА ТЕРИТОРИЈИ ГРАДА БЕОГРАДА ПРЕ СТУПАЊА НА СНАГУ ЗАКОНА О ИЗМЕНАМА И ДОПУНАМА ЗАКОНА</w:t>
      </w:r>
      <w:r w:rsidRPr="00FB0E5F">
        <w:rPr>
          <w:rFonts w:ascii="Times New Roman" w:hAnsi="Times New Roman" w:cs="Times New Roman"/>
          <w:sz w:val="24"/>
          <w:szCs w:val="24"/>
          <w:lang w:val="sr-Cyrl-CS"/>
        </w:rPr>
        <w:t xml:space="preserve"> </w:t>
      </w:r>
      <w:r w:rsidRPr="00FB0E5F">
        <w:rPr>
          <w:rFonts w:ascii="Times New Roman" w:eastAsia="Times New Roman" w:hAnsi="Times New Roman" w:cs="Times New Roman"/>
          <w:bCs/>
          <w:sz w:val="24"/>
          <w:szCs w:val="24"/>
          <w:lang w:val="sr-Cyrl-CS" w:eastAsia="sr-Latn-BA"/>
        </w:rPr>
        <w:t>О ПОСЕБНИМ УСЛОВИМА ЗА РЕАЛИЗАЦИЈУ ПРОЈЕКТА ИЗГРАДЊЕ СТАНОВА ЗА ПРИПАДНИКЕ СНАГА БЕЗБЕДНОСТИ („СЛУЖБЕНИ ГЛАСНИК РС”, БРОЈ 54/19).</w:t>
      </w:r>
    </w:p>
    <w:p w14:paraId="4805D48A" w14:textId="60B5B7B7" w:rsidR="008632FC" w:rsidRPr="00FB0E5F" w:rsidRDefault="008632FC" w:rsidP="008632FC">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bCs/>
          <w:sz w:val="24"/>
          <w:szCs w:val="24"/>
          <w:lang w:val="sr-Cyrl-CS" w:eastAsia="sr-Latn-BA"/>
        </w:rPr>
        <w:t xml:space="preserve">ПРИОРИТЕТ ЗА КУПОВИНУ СТАНА ПОД ПОВОЉНИЈИМ УСЛОВИМА НА ТЕРИТОРИЈИ ГРАДА НОВОГ САДА, ИМА ЗАПОСЛЕНИ ПРИПАДНИК СНАГА БЕЗБЕДНОСТИ, КОМЕ ЈЕ МЕСТО ЗАПОСЛЕЊА НА ТЕРИТОРИЈИ АУТОНОМНЕ ПОКРАЈИНЕ ВОЈВОДИНЕ У МОМЕНТУ ПОДНОШЕЊА ПРИЈАВЕ, А ЗА ОСТАЛА ЛИЦА ИЗ ЧЛАНА 3. ТАЧ. 1) - 1В) ОВОГ ЗАКОНА, ПРИОРИТЕТ ИМАЈУ ЛИЦА КОЈА ИМАЈУ ПРИЈАВЉЕНО ПРЕБИВАЛИШТЕ НА ТЕРИТОРИЈИ АУТОНОМНЕ ПОКРАЈИНЕ ВОЈВОДИНЕ ПРЕ СТУПАЊА НА СНАГУ ОВОГ ЗАКОНА. </w:t>
      </w:r>
    </w:p>
    <w:p w14:paraId="53057677" w14:textId="47BD4320" w:rsidR="00C74CF8" w:rsidRPr="00C74CF8" w:rsidRDefault="00C74CF8" w:rsidP="00C74CF8">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Pr>
          <w:rFonts w:ascii="Times New Roman" w:eastAsia="Times New Roman" w:hAnsi="Times New Roman" w:cs="Times New Roman"/>
          <w:bCs/>
          <w:sz w:val="24"/>
          <w:szCs w:val="24"/>
          <w:lang w:val="sr-Cyrl-CS" w:eastAsia="sr-Latn-BA"/>
        </w:rPr>
        <w:t>УСЛОВЕ</w:t>
      </w:r>
      <w:r w:rsidRPr="00FB0E5F">
        <w:rPr>
          <w:rFonts w:ascii="Times New Roman" w:eastAsia="Times New Roman" w:hAnsi="Times New Roman" w:cs="Times New Roman"/>
          <w:bCs/>
          <w:sz w:val="24"/>
          <w:szCs w:val="24"/>
          <w:lang w:val="sr-Cyrl-CS" w:eastAsia="sr-Latn-BA"/>
        </w:rPr>
        <w:t>, НАЧИН И ПОСТУПАК ЗА УТВРЂИВАЊЕ ИСПУЊЕНОСТИ УСЛОВА ЗА КУПОВИНУ СТАНА ПОД ПОВОЉН</w:t>
      </w:r>
      <w:r>
        <w:rPr>
          <w:rFonts w:ascii="Times New Roman" w:eastAsia="Times New Roman" w:hAnsi="Times New Roman" w:cs="Times New Roman"/>
          <w:bCs/>
          <w:sz w:val="24"/>
          <w:szCs w:val="24"/>
          <w:lang w:val="sr-Cyrl-CS" w:eastAsia="sr-Latn-BA"/>
        </w:rPr>
        <w:t xml:space="preserve">ИЈИМ УСЛОВИМА </w:t>
      </w:r>
      <w:r w:rsidRPr="00C74CF8">
        <w:rPr>
          <w:rFonts w:ascii="Times New Roman" w:eastAsia="Times New Roman" w:hAnsi="Times New Roman" w:cs="Times New Roman"/>
          <w:bCs/>
          <w:sz w:val="24"/>
          <w:szCs w:val="24"/>
          <w:lang w:val="sr-Cyrl-CS" w:eastAsia="sr-Latn-BA"/>
        </w:rPr>
        <w:t>ВЛАДА ЋЕ ПОСЕБНИМ АКТОМ БЛИЖЕ УРЕДИТИ.</w:t>
      </w:r>
    </w:p>
    <w:p w14:paraId="22B79E68" w14:textId="50A131EF" w:rsidR="008632FC" w:rsidRPr="00FB0E5F" w:rsidRDefault="008632FC" w:rsidP="008632FC">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p>
    <w:p w14:paraId="7944C150" w14:textId="6C834F04" w:rsidR="008632FC" w:rsidRPr="00FB0E5F" w:rsidRDefault="008632FC" w:rsidP="008632FC">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sz w:val="24"/>
          <w:szCs w:val="24"/>
          <w:lang w:val="sr-Cyrl-CS"/>
        </w:rPr>
        <w:lastRenderedPageBreak/>
        <w:t xml:space="preserve">НАКОН ДОНОШЕЊА АКТА ИЗ СТAВА 5. ОВОГ ЧЛАНА, УТВРЂУЈЕ СЕ СПИСАК ЛИЦА КОЈА МОГУ ОСТВАРИТИ ПРАВО НА КУПОВИНУ СТАНА ПОД ПОВОЉНИЈИМ УСЛОВИМА, СА ПОДАЦИМА О ПРИПАДНИКУ СНАГА БЕЗБЕДНОСТИ, У СКЛАДУ СА ОВИМ ЗАКОНОМ И </w:t>
      </w:r>
      <w:r w:rsidRPr="00FB0E5F">
        <w:rPr>
          <w:rFonts w:ascii="Times New Roman" w:eastAsia="Times New Roman" w:hAnsi="Times New Roman" w:cs="Times New Roman"/>
          <w:bCs/>
          <w:sz w:val="24"/>
          <w:szCs w:val="24"/>
          <w:lang w:val="sr-Cyrl-CS" w:eastAsia="sr-Latn-BA"/>
        </w:rPr>
        <w:t>ПОДЗАКОНСКИМ АКТИМА ДОНЕТИМ НА ОСНОВУ ОВОГ ЗАКОНА.</w:t>
      </w:r>
      <w:r w:rsidRPr="00FB0E5F">
        <w:rPr>
          <w:rFonts w:ascii="Times New Roman" w:eastAsia="Times New Roman" w:hAnsi="Times New Roman" w:cs="Times New Roman"/>
          <w:sz w:val="24"/>
          <w:szCs w:val="24"/>
          <w:lang w:val="sr-Cyrl-CS"/>
        </w:rPr>
        <w:t xml:space="preserve"> </w:t>
      </w:r>
    </w:p>
    <w:p w14:paraId="5DB9097B" w14:textId="40A17063" w:rsidR="008632FC" w:rsidRPr="00FB0E5F" w:rsidRDefault="008632FC" w:rsidP="008632FC">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sz w:val="24"/>
          <w:szCs w:val="24"/>
          <w:lang w:val="sr-Cyrl-CS"/>
        </w:rPr>
        <w:t> </w:t>
      </w:r>
      <w:r w:rsidRPr="00FB0E5F">
        <w:rPr>
          <w:rFonts w:ascii="Times New Roman" w:eastAsia="Times New Roman" w:hAnsi="Times New Roman" w:cs="Times New Roman"/>
          <w:bCs/>
          <w:sz w:val="24"/>
          <w:szCs w:val="24"/>
          <w:lang w:val="sr-Cyrl-CS" w:eastAsia="sr-Latn-BA"/>
        </w:rPr>
        <w:t>СПИСАК ЛИЦА ИЗ СТАВА 6. ОВОГ ЧЛАНА, ЗАКЉУЧУЈЕ СЕ ДАНОМ ОБЈАВЉИВАЊА ЈАВНОГ ПОЗИВА ЗА ПРОДАЈУ СТАНОВА У СТАМБЕНИМ ЗГРАДАМА ЗА КОЛЕКТИВНО СТАНОВАЊЕ.</w:t>
      </w:r>
    </w:p>
    <w:p w14:paraId="1EAD916C" w14:textId="26D9B532" w:rsidR="008632FC" w:rsidRPr="00FB0E5F" w:rsidRDefault="008632FC" w:rsidP="008632FC">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sz w:val="24"/>
          <w:szCs w:val="24"/>
          <w:lang w:val="sr-Cyrl-CS"/>
        </w:rPr>
        <w:t xml:space="preserve">СПИСАК ЛИЦА СА ПОДАЦИМА ИЗ СТАВА 6. ОВОГ ЧЛАНА, </w:t>
      </w:r>
      <w:r w:rsidRPr="00FB0E5F">
        <w:rPr>
          <w:rFonts w:ascii="Times New Roman" w:eastAsia="Times New Roman" w:hAnsi="Times New Roman" w:cs="Times New Roman"/>
          <w:bCs/>
          <w:sz w:val="24"/>
          <w:szCs w:val="24"/>
          <w:lang w:val="sr-Cyrl-CS" w:eastAsia="sr-Latn-BA"/>
        </w:rPr>
        <w:t xml:space="preserve">ВОДИ И РЕДОВНО </w:t>
      </w:r>
      <w:r w:rsidRPr="00FB0E5F">
        <w:rPr>
          <w:rFonts w:ascii="Times New Roman" w:eastAsia="Times New Roman" w:hAnsi="Times New Roman" w:cs="Times New Roman"/>
          <w:sz w:val="24"/>
          <w:szCs w:val="24"/>
          <w:lang w:val="sr-Cyrl-CS"/>
        </w:rPr>
        <w:t xml:space="preserve">АЖУРИРА </w:t>
      </w:r>
      <w:r w:rsidRPr="00FB0E5F">
        <w:rPr>
          <w:rFonts w:ascii="Times New Roman" w:eastAsia="Times New Roman" w:hAnsi="Times New Roman" w:cs="Times New Roman"/>
          <w:bCs/>
          <w:sz w:val="24"/>
          <w:szCs w:val="24"/>
          <w:lang w:val="sr-Cyrl-CS" w:eastAsia="sr-Latn-BA"/>
        </w:rPr>
        <w:t>У ЈЕДИНСТВЕНОМ ИНФОРМАЦИОНОМ СИСТЕМУ ГЕНЕРАЛНИ СЕКРЕТАРИЈАТ ВЛАДЕ.</w:t>
      </w:r>
    </w:p>
    <w:p w14:paraId="03B098A1" w14:textId="695EB5E7" w:rsidR="008632FC" w:rsidRPr="00FB0E5F" w:rsidRDefault="008632FC" w:rsidP="008632FC">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bCs/>
          <w:sz w:val="24"/>
          <w:szCs w:val="24"/>
          <w:lang w:val="sr-Cyrl-CS" w:eastAsia="sr-Latn-BA"/>
        </w:rPr>
        <w:t>У ЈЕДИНСТВЕНОМ ИНФОРМАЦИОНОМ СИСТЕМУ ОБРАЂУЈУ СЕ ИМЕ И ПРЕЗИМЕ, ЈЕДИНСТВЕНИ МАТИЧНИ БРОЈ ГРАЂАНА, АДРЕСА ПРЕБИВАЛИШТА И ДРУГИ ПОДАЦИ О ПРИПАДНИКУ СНАГА БЕЗБЕДНОСТИ КОЈИ СУ ОД ЗНАЧАЈА ЗА УТВРЂИВАЊЕ СПИСКА ЛИЦА ИЗ СТАВА 6. ОВОГ ЧЛАНА.</w:t>
      </w:r>
    </w:p>
    <w:p w14:paraId="28DC1B67" w14:textId="3E1933F9" w:rsidR="008632FC" w:rsidRPr="00FB0E5F" w:rsidRDefault="008632FC" w:rsidP="008632FC">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bCs/>
          <w:sz w:val="24"/>
          <w:szCs w:val="24"/>
          <w:lang w:val="sr-Cyrl-CS" w:eastAsia="sr-Latn-BA"/>
        </w:rPr>
        <w:t>НАЧИН, ПОСТУПАК И ПРОЦЕДУРЕ ПРОДАЈЕ СТАНОВА И УТВРЂИВАЊА РЕДОСЛЕДА ЛИЦА КОЈА ИСПУЊАВАЈУ ПРОПИСАНЕ УСЛОВЕ УРЕДИЋЕ СЕ ПОСЕБНИМ АКТОМ ВЛАДЕ.</w:t>
      </w:r>
    </w:p>
    <w:p w14:paraId="1F13F9C3" w14:textId="741ED427" w:rsidR="008632FC" w:rsidRPr="00FB0E5F" w:rsidRDefault="008632FC" w:rsidP="008632FC">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bCs/>
          <w:sz w:val="24"/>
          <w:szCs w:val="24"/>
          <w:lang w:val="sr-Cyrl-CS" w:eastAsia="sr-Latn-BA"/>
        </w:rPr>
        <w:t>БИТНЕ ПРОМЕНЕ, ОД ЗНАЧАЈА ЗА ПОСТУПАК ПРОДАЈЕ И УТВРЂИВАЊА РЕДОСЛЕДА ЛИЦА КОЈА ИСПУЊАВАЈУ ПРОПИСАНЕ УСЛОВЕ ЗА КУПОВИНУ СТАНА ПОД ПОВОЉНИЈИМ УСЛОВИМА МОРАЈУ СЕ ПРИЈАВИТИ У РОКУ ОД 15 ДАНА ОД НАСТАНКА ПРОМЕНЕ.</w:t>
      </w:r>
    </w:p>
    <w:p w14:paraId="5C618248" w14:textId="631CEC7B" w:rsidR="008632FC" w:rsidRPr="00FB0E5F" w:rsidRDefault="008632FC" w:rsidP="008632FC">
      <w:pPr>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bCs/>
          <w:sz w:val="24"/>
          <w:szCs w:val="24"/>
          <w:lang w:val="sr-Cyrl-CS" w:eastAsia="sr-Latn-BA"/>
        </w:rPr>
        <w:t xml:space="preserve">У СЛУЧАЈУ ДА НА ПОЈЕДИНАЧНОЈ ЛОКАЦИЈИ, ПОСЛЕ СПРОВЕДЕНОГ ПОСТУПКА ЗА КУПОВИНУ СТАНА ПРОПИСАНОГ ОВИМ ЗАКОНОМ, ОСТАНЕ НЕПРОДАТИХ СТАНОВА, ИСТИ СЕ МОГУ ОТУЂИТИ И ТРЕЋИМ ЛИЦИМА. </w:t>
      </w:r>
    </w:p>
    <w:p w14:paraId="3064F5A2" w14:textId="0DD9D5A2" w:rsidR="006E2CC7" w:rsidRPr="00C74CF8" w:rsidRDefault="00C74CF8" w:rsidP="008632FC">
      <w:pPr>
        <w:shd w:val="clear" w:color="auto" w:fill="FFFFFF"/>
        <w:spacing w:after="150" w:line="240" w:lineRule="auto"/>
        <w:ind w:firstLine="480"/>
        <w:jc w:val="both"/>
        <w:rPr>
          <w:rFonts w:ascii="Times New Roman" w:eastAsia="Times New Roman" w:hAnsi="Times New Roman" w:cs="Times New Roman"/>
          <w:b/>
          <w:bCs/>
          <w:sz w:val="24"/>
          <w:szCs w:val="24"/>
          <w:lang w:eastAsia="sr-Latn-BA"/>
        </w:rPr>
      </w:pPr>
      <w:r w:rsidRPr="00C74CF8">
        <w:rPr>
          <w:rFonts w:ascii="Times New Roman" w:eastAsia="Times New Roman" w:hAnsi="Times New Roman" w:cs="Times New Roman"/>
          <w:bCs/>
          <w:sz w:val="24"/>
          <w:szCs w:val="24"/>
          <w:lang w:val="sr-Cyrl-CS" w:eastAsia="sr-Latn-BA"/>
        </w:rPr>
        <w:t>УСЛОВИ, НАЧИН И ПОСТУПАК ЗА ОТУЂЕЊЕ СТАНОВА ИЗ СТАВА 12. ОВОГ ЧЛАНА, КАО И КРУГ ЛИЦА КОЈА МОГУ ДА ОСТВАРЕ ПРАВО НА КУПОВИНУ, УТВРДИЋЕ СЕ ПОСЕБНИМ ПРОПИСОМ ВЛАД</w:t>
      </w:r>
      <w:r w:rsidRPr="00C74CF8">
        <w:rPr>
          <w:rFonts w:ascii="Times New Roman" w:eastAsia="Times New Roman" w:hAnsi="Times New Roman" w:cs="Times New Roman"/>
          <w:bCs/>
          <w:sz w:val="24"/>
          <w:szCs w:val="24"/>
          <w:lang w:val="en-US" w:eastAsia="sr-Latn-BA"/>
        </w:rPr>
        <w:t>E.</w:t>
      </w:r>
    </w:p>
    <w:p w14:paraId="4E7ACA1C"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8" w:name="clan_6"/>
      <w:bookmarkStart w:id="9" w:name="_GoBack"/>
      <w:bookmarkEnd w:id="8"/>
      <w:bookmarkEnd w:id="9"/>
      <w:r w:rsidRPr="001F6CE7">
        <w:rPr>
          <w:rFonts w:ascii="Times New Roman" w:eastAsia="Times New Roman" w:hAnsi="Times New Roman" w:cs="Times New Roman"/>
          <w:b/>
          <w:bCs/>
          <w:sz w:val="24"/>
          <w:szCs w:val="24"/>
        </w:rPr>
        <w:t>Члан 6 </w:t>
      </w:r>
    </w:p>
    <w:p w14:paraId="57A86CA9"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По правноснажности решења о грађевинској дозволи из члана 19. овог закона, инвеститор расписује јавни позив за продају станова у стамбеним зградама за колективно становање. </w:t>
      </w:r>
    </w:p>
    <w:p w14:paraId="735D7D16" w14:textId="34C5F849" w:rsidR="00B7377B" w:rsidRPr="008632FC" w:rsidRDefault="00B7377B"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1F6CE7">
        <w:rPr>
          <w:rFonts w:ascii="Times New Roman" w:eastAsia="Times New Roman" w:hAnsi="Times New Roman" w:cs="Times New Roman"/>
          <w:sz w:val="24"/>
          <w:szCs w:val="24"/>
        </w:rPr>
        <w:t xml:space="preserve">Право учешћа на јавном позиву имају припадници снага безбедности којима је утврђено право на куповину стана под повољнијим условима, у складу са овим законом и </w:t>
      </w:r>
      <w:r w:rsidRPr="008632FC">
        <w:rPr>
          <w:rFonts w:ascii="Times New Roman" w:eastAsia="Times New Roman" w:hAnsi="Times New Roman" w:cs="Times New Roman"/>
          <w:strike/>
          <w:sz w:val="24"/>
          <w:szCs w:val="24"/>
        </w:rPr>
        <w:t xml:space="preserve">одлуком из члана 5. </w:t>
      </w:r>
      <w:proofErr w:type="spellStart"/>
      <w:r w:rsidRPr="008632FC">
        <w:rPr>
          <w:rFonts w:ascii="Times New Roman" w:eastAsia="Times New Roman" w:hAnsi="Times New Roman" w:cs="Times New Roman"/>
          <w:strike/>
          <w:sz w:val="24"/>
          <w:szCs w:val="24"/>
        </w:rPr>
        <w:t>ст</w:t>
      </w:r>
      <w:proofErr w:type="spellEnd"/>
      <w:r w:rsidRPr="008632FC">
        <w:rPr>
          <w:rFonts w:ascii="Times New Roman" w:eastAsia="Times New Roman" w:hAnsi="Times New Roman" w:cs="Times New Roman"/>
          <w:strike/>
          <w:sz w:val="24"/>
          <w:szCs w:val="24"/>
        </w:rPr>
        <w:t>. 5. и 6. овог закона. </w:t>
      </w:r>
      <w:r w:rsidR="008632FC" w:rsidRPr="00FB0E5F">
        <w:rPr>
          <w:rFonts w:ascii="Times New Roman" w:eastAsia="Times New Roman" w:hAnsi="Times New Roman" w:cs="Times New Roman"/>
          <w:sz w:val="24"/>
          <w:szCs w:val="24"/>
          <w:lang w:val="sr-Cyrl-CS" w:eastAsia="sr-Latn-BA"/>
        </w:rPr>
        <w:t xml:space="preserve">ПОДЗАКОНСКИМ АКТОМ </w:t>
      </w:r>
      <w:r w:rsidR="008632FC" w:rsidRPr="00FB0E5F">
        <w:rPr>
          <w:rFonts w:ascii="Times New Roman" w:eastAsia="Times New Roman" w:hAnsi="Times New Roman" w:cs="Times New Roman"/>
          <w:sz w:val="24"/>
          <w:szCs w:val="24"/>
          <w:lang w:val="sr-Cyrl-CS"/>
        </w:rPr>
        <w:t>ИЗ ЧЛАНА 5. СТАВ 5. ОВОГ ЗАКОНА</w:t>
      </w:r>
      <w:r w:rsidR="008632FC">
        <w:rPr>
          <w:rFonts w:ascii="Times New Roman" w:eastAsia="Times New Roman" w:hAnsi="Times New Roman" w:cs="Times New Roman"/>
          <w:sz w:val="24"/>
          <w:szCs w:val="24"/>
          <w:lang w:val="sr-Cyrl-CS"/>
        </w:rPr>
        <w:t>.</w:t>
      </w:r>
    </w:p>
    <w:p w14:paraId="6494B232"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По утврђивању испуњености услова у складу са овим законом, као и утврђивању да припадник снага безбедности има обезбеђена средства за куповину стана, односно по утврђивању кредитне способности припадника снага безбедности, инвеститор са тим лицем закључује уговор о куповини стана који нарочито садржи: </w:t>
      </w:r>
    </w:p>
    <w:p w14:paraId="37851616"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1) место и датум закључења; </w:t>
      </w:r>
    </w:p>
    <w:p w14:paraId="07AD0F61"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2) број и датум одлуке о утврђивању права на куповину стана под повољнијим условима; </w:t>
      </w:r>
    </w:p>
    <w:p w14:paraId="1533B75C"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lastRenderedPageBreak/>
        <w:t>3) податке о стану који је предмет куповине; </w:t>
      </w:r>
    </w:p>
    <w:p w14:paraId="7C0E03F5"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4) начин и рок исплате цене; </w:t>
      </w:r>
    </w:p>
    <w:p w14:paraId="40BACF68"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5) рок за предају стана у посед; </w:t>
      </w:r>
    </w:p>
    <w:p w14:paraId="59B396EE"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6) остале међусобне обавезе уговорних страна. </w:t>
      </w:r>
    </w:p>
    <w:p w14:paraId="59B2139B"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Коначни обрачун површине и вредности стана, врши се по добијању употребне дозволе за стамбену зграду за колективно становање у којој се предметни стан налази. </w:t>
      </w:r>
    </w:p>
    <w:p w14:paraId="1FA717C6"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У случају да површина стана по коначном обрачуну одступа од уговорене површине стана до 1 м</w:t>
      </w:r>
      <w:r w:rsidRPr="001F6CE7">
        <w:rPr>
          <w:rFonts w:ascii="Times New Roman" w:eastAsia="Times New Roman" w:hAnsi="Times New Roman" w:cs="Times New Roman"/>
          <w:sz w:val="24"/>
          <w:szCs w:val="24"/>
          <w:vertAlign w:val="superscript"/>
        </w:rPr>
        <w:t>2</w:t>
      </w:r>
      <w:r w:rsidRPr="001F6CE7">
        <w:rPr>
          <w:rFonts w:ascii="Times New Roman" w:eastAsia="Times New Roman" w:hAnsi="Times New Roman" w:cs="Times New Roman"/>
          <w:sz w:val="24"/>
          <w:szCs w:val="24"/>
        </w:rPr>
        <w:t>, не врши се корекција уговорене цене, а у евиденцију непокретности и правима на њима уписује се површина стана утврђена у решењу о употребној дозволи, без измене уговора о куповини стана. </w:t>
      </w:r>
    </w:p>
    <w:p w14:paraId="6847C112"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Средства остварена од продаје станова представљају приход буџета Републике Србије, односно привредног друштва, зависно од тога ко је инвеститор изградње на појединачној локацији. </w:t>
      </w:r>
    </w:p>
    <w:p w14:paraId="23C6CDF2" w14:textId="77777777" w:rsidR="00DD26CF" w:rsidRPr="001F6CE7" w:rsidRDefault="00DD26CF" w:rsidP="00FF7996">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F6CE7">
        <w:rPr>
          <w:rFonts w:ascii="Times New Roman" w:eastAsia="Times New Roman" w:hAnsi="Times New Roman" w:cs="Times New Roman"/>
          <w:sz w:val="24"/>
          <w:szCs w:val="24"/>
          <w:lang w:eastAsia="sr-Latn-BA"/>
        </w:rPr>
        <w:t>СРЕДСТВА ОСТВАРЕНА ОД ПРОДАЈЕ КОМЕРЦИЈАЛНОГ ПРОСТОРА И ГАРАЖА ПРЕДСТАВЉАЈУ ПРИХОД БУЏЕТА РЕПУБЛИКЕ СРБИЈЕ, ОДНОСНО ПРИВРЕДНОГ ДРУШТВА, ЗАВИСНО ОД ТОГА КО ЈЕ ИНВЕСТИТОР ИЗГРАДЊЕ НА ПОЈЕДИНАЧНОЈ ЛОКАЦИЈИ.</w:t>
      </w:r>
    </w:p>
    <w:p w14:paraId="1CD780CD" w14:textId="77777777" w:rsidR="00DD26CF" w:rsidRPr="001F6CE7" w:rsidRDefault="00DD26CF" w:rsidP="00DD26CF">
      <w:pPr>
        <w:spacing w:before="100" w:beforeAutospacing="1" w:after="100" w:afterAutospacing="1" w:line="240" w:lineRule="auto"/>
        <w:rPr>
          <w:rFonts w:ascii="Times New Roman" w:eastAsia="Times New Roman" w:hAnsi="Times New Roman" w:cs="Times New Roman"/>
          <w:sz w:val="24"/>
          <w:szCs w:val="24"/>
        </w:rPr>
      </w:pPr>
    </w:p>
    <w:p w14:paraId="127501AE"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bookmarkStart w:id="10" w:name="str_5"/>
      <w:bookmarkEnd w:id="10"/>
      <w:r w:rsidRPr="001F6CE7">
        <w:rPr>
          <w:rFonts w:ascii="Times New Roman" w:eastAsia="Times New Roman" w:hAnsi="Times New Roman" w:cs="Times New Roman"/>
          <w:b/>
          <w:bCs/>
          <w:sz w:val="24"/>
          <w:szCs w:val="24"/>
        </w:rPr>
        <w:t xml:space="preserve">5. </w:t>
      </w:r>
      <w:r w:rsidRPr="001F6CE7">
        <w:rPr>
          <w:rFonts w:ascii="Times New Roman" w:eastAsia="Times New Roman" w:hAnsi="Times New Roman" w:cs="Times New Roman"/>
          <w:b/>
          <w:bCs/>
          <w:strike/>
          <w:sz w:val="24"/>
          <w:szCs w:val="24"/>
        </w:rPr>
        <w:t>Структура стана</w:t>
      </w:r>
      <w:r w:rsidRPr="001F6CE7">
        <w:rPr>
          <w:rFonts w:ascii="Times New Roman" w:eastAsia="Times New Roman" w:hAnsi="Times New Roman" w:cs="Times New Roman"/>
          <w:b/>
          <w:bCs/>
          <w:sz w:val="24"/>
          <w:szCs w:val="24"/>
        </w:rPr>
        <w:t> </w:t>
      </w:r>
      <w:r w:rsidR="00EF1AE1" w:rsidRPr="001F6CE7">
        <w:rPr>
          <w:rFonts w:ascii="Times New Roman" w:eastAsia="Times New Roman" w:hAnsi="Times New Roman" w:cs="Times New Roman"/>
          <w:b/>
          <w:bCs/>
          <w:sz w:val="24"/>
          <w:szCs w:val="24"/>
          <w:lang w:eastAsia="sr-Latn-BA"/>
        </w:rPr>
        <w:t>СТАН</w:t>
      </w:r>
      <w:r w:rsidR="00EF1AE1" w:rsidRPr="001F6CE7">
        <w:rPr>
          <w:rFonts w:ascii="Times New Roman" w:eastAsia="Times New Roman" w:hAnsi="Times New Roman" w:cs="Times New Roman"/>
          <w:b/>
          <w:bCs/>
          <w:sz w:val="24"/>
          <w:szCs w:val="24"/>
          <w:lang w:val="sr-Cyrl-CS" w:eastAsia="sr-Latn-BA"/>
        </w:rPr>
        <w:t xml:space="preserve"> У СТАМБЕНОЈ ЗГРАДИ</w:t>
      </w:r>
    </w:p>
    <w:p w14:paraId="2DCE3572"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11" w:name="clan_7"/>
      <w:bookmarkEnd w:id="11"/>
      <w:r w:rsidRPr="001F6CE7">
        <w:rPr>
          <w:rFonts w:ascii="Times New Roman" w:eastAsia="Times New Roman" w:hAnsi="Times New Roman" w:cs="Times New Roman"/>
          <w:b/>
          <w:bCs/>
          <w:sz w:val="24"/>
          <w:szCs w:val="24"/>
        </w:rPr>
        <w:t>Члан 7 </w:t>
      </w:r>
    </w:p>
    <w:p w14:paraId="23088895" w14:textId="77777777" w:rsidR="008632FC" w:rsidRPr="008632FC" w:rsidRDefault="008632FC" w:rsidP="008632FC">
      <w:pPr>
        <w:pStyle w:val="Normal1"/>
        <w:rPr>
          <w:rFonts w:ascii="Times New Roman" w:hAnsi="Times New Roman" w:cs="Times New Roman"/>
          <w:strike/>
          <w:sz w:val="24"/>
          <w:szCs w:val="24"/>
        </w:rPr>
      </w:pPr>
      <w:proofErr w:type="spellStart"/>
      <w:r w:rsidRPr="008632FC">
        <w:rPr>
          <w:rFonts w:ascii="Times New Roman" w:hAnsi="Times New Roman" w:cs="Times New Roman"/>
          <w:strike/>
          <w:sz w:val="24"/>
          <w:szCs w:val="24"/>
        </w:rPr>
        <w:t>Станови</w:t>
      </w:r>
      <w:proofErr w:type="spellEnd"/>
      <w:r w:rsidRPr="008632FC">
        <w:rPr>
          <w:rFonts w:ascii="Times New Roman" w:hAnsi="Times New Roman" w:cs="Times New Roman"/>
          <w:strike/>
          <w:sz w:val="24"/>
          <w:szCs w:val="24"/>
        </w:rPr>
        <w:t xml:space="preserve"> у </w:t>
      </w:r>
      <w:proofErr w:type="spellStart"/>
      <w:r w:rsidRPr="008632FC">
        <w:rPr>
          <w:rFonts w:ascii="Times New Roman" w:hAnsi="Times New Roman" w:cs="Times New Roman"/>
          <w:strike/>
          <w:sz w:val="24"/>
          <w:szCs w:val="24"/>
        </w:rPr>
        <w:t>стамбеним</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зградама</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за</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колективно</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становање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пројектују</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се</w:t>
      </w:r>
      <w:proofErr w:type="spellEnd"/>
      <w:r w:rsidRPr="008632FC">
        <w:rPr>
          <w:rFonts w:ascii="Times New Roman" w:hAnsi="Times New Roman" w:cs="Times New Roman"/>
          <w:strike/>
          <w:sz w:val="24"/>
          <w:szCs w:val="24"/>
        </w:rPr>
        <w:t xml:space="preserve"> и </w:t>
      </w:r>
      <w:proofErr w:type="spellStart"/>
      <w:r w:rsidRPr="008632FC">
        <w:rPr>
          <w:rFonts w:ascii="Times New Roman" w:hAnsi="Times New Roman" w:cs="Times New Roman"/>
          <w:strike/>
          <w:sz w:val="24"/>
          <w:szCs w:val="24"/>
        </w:rPr>
        <w:t>граде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са</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следећом</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површином</w:t>
      </w:r>
      <w:proofErr w:type="spellEnd"/>
      <w:r w:rsidRPr="008632FC">
        <w:rPr>
          <w:rFonts w:ascii="Times New Roman" w:hAnsi="Times New Roman" w:cs="Times New Roman"/>
          <w:strike/>
          <w:sz w:val="24"/>
          <w:szCs w:val="24"/>
        </w:rPr>
        <w:t xml:space="preserve"> и </w:t>
      </w:r>
      <w:proofErr w:type="spellStart"/>
      <w:r w:rsidRPr="008632FC">
        <w:rPr>
          <w:rFonts w:ascii="Times New Roman" w:hAnsi="Times New Roman" w:cs="Times New Roman"/>
          <w:strike/>
          <w:sz w:val="24"/>
          <w:szCs w:val="24"/>
        </w:rPr>
        <w:t>структуром</w:t>
      </w:r>
      <w:proofErr w:type="spellEnd"/>
      <w:r w:rsidRPr="008632FC">
        <w:rPr>
          <w:rFonts w:ascii="Times New Roman" w:hAnsi="Times New Roman" w:cs="Times New Roman"/>
          <w:strike/>
          <w:sz w:val="24"/>
          <w:szCs w:val="24"/>
        </w:rPr>
        <w:t xml:space="preserve">: </w:t>
      </w:r>
    </w:p>
    <w:p w14:paraId="196C79DF" w14:textId="77777777" w:rsidR="008632FC" w:rsidRPr="008632FC" w:rsidRDefault="008632FC" w:rsidP="008632FC">
      <w:pPr>
        <w:pStyle w:val="Normal1"/>
        <w:rPr>
          <w:rFonts w:ascii="Times New Roman" w:hAnsi="Times New Roman" w:cs="Times New Roman"/>
          <w:strike/>
          <w:sz w:val="24"/>
          <w:szCs w:val="24"/>
        </w:rPr>
      </w:pPr>
      <w:r w:rsidRPr="008632FC">
        <w:rPr>
          <w:rFonts w:ascii="Times New Roman" w:hAnsi="Times New Roman" w:cs="Times New Roman"/>
          <w:strike/>
          <w:sz w:val="24"/>
          <w:szCs w:val="24"/>
        </w:rPr>
        <w:t xml:space="preserve">1) </w:t>
      </w:r>
      <w:proofErr w:type="spellStart"/>
      <w:r w:rsidRPr="008632FC">
        <w:rPr>
          <w:rFonts w:ascii="Times New Roman" w:hAnsi="Times New Roman" w:cs="Times New Roman"/>
          <w:strike/>
          <w:sz w:val="24"/>
          <w:szCs w:val="24"/>
        </w:rPr>
        <w:t>гарсоњера</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површине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до</w:t>
      </w:r>
      <w:proofErr w:type="spellEnd"/>
      <w:r w:rsidRPr="008632FC">
        <w:rPr>
          <w:rFonts w:ascii="Times New Roman" w:hAnsi="Times New Roman" w:cs="Times New Roman"/>
          <w:strike/>
          <w:sz w:val="24"/>
          <w:szCs w:val="24"/>
        </w:rPr>
        <w:t xml:space="preserve"> 32 м</w:t>
      </w:r>
      <w:r w:rsidRPr="008632FC">
        <w:rPr>
          <w:rStyle w:val="stepen1"/>
          <w:rFonts w:ascii="Times New Roman" w:hAnsi="Times New Roman" w:cs="Times New Roman"/>
          <w:strike/>
          <w:sz w:val="24"/>
          <w:szCs w:val="24"/>
        </w:rPr>
        <w:t>2</w:t>
      </w:r>
      <w:r w:rsidRPr="008632FC">
        <w:rPr>
          <w:rFonts w:ascii="Times New Roman" w:hAnsi="Times New Roman" w:cs="Times New Roman"/>
          <w:strike/>
          <w:sz w:val="24"/>
          <w:szCs w:val="24"/>
        </w:rPr>
        <w:t xml:space="preserve">; </w:t>
      </w:r>
    </w:p>
    <w:p w14:paraId="718C2D43" w14:textId="77777777" w:rsidR="008632FC" w:rsidRPr="008632FC" w:rsidRDefault="008632FC" w:rsidP="008632FC">
      <w:pPr>
        <w:pStyle w:val="Normal1"/>
        <w:rPr>
          <w:rFonts w:ascii="Times New Roman" w:hAnsi="Times New Roman" w:cs="Times New Roman"/>
          <w:strike/>
          <w:sz w:val="24"/>
          <w:szCs w:val="24"/>
        </w:rPr>
      </w:pPr>
      <w:r w:rsidRPr="008632FC">
        <w:rPr>
          <w:rFonts w:ascii="Times New Roman" w:hAnsi="Times New Roman" w:cs="Times New Roman"/>
          <w:strike/>
          <w:sz w:val="24"/>
          <w:szCs w:val="24"/>
        </w:rPr>
        <w:t xml:space="preserve">2) </w:t>
      </w:r>
      <w:proofErr w:type="spellStart"/>
      <w:r w:rsidRPr="008632FC">
        <w:rPr>
          <w:rFonts w:ascii="Times New Roman" w:hAnsi="Times New Roman" w:cs="Times New Roman"/>
          <w:strike/>
          <w:sz w:val="24"/>
          <w:szCs w:val="24"/>
        </w:rPr>
        <w:t>једнособан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стан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површине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до</w:t>
      </w:r>
      <w:proofErr w:type="spellEnd"/>
      <w:r w:rsidRPr="008632FC">
        <w:rPr>
          <w:rFonts w:ascii="Times New Roman" w:hAnsi="Times New Roman" w:cs="Times New Roman"/>
          <w:strike/>
          <w:sz w:val="24"/>
          <w:szCs w:val="24"/>
        </w:rPr>
        <w:t xml:space="preserve"> 36 м</w:t>
      </w:r>
      <w:r w:rsidRPr="008632FC">
        <w:rPr>
          <w:rStyle w:val="stepen1"/>
          <w:rFonts w:ascii="Times New Roman" w:hAnsi="Times New Roman" w:cs="Times New Roman"/>
          <w:strike/>
          <w:sz w:val="24"/>
          <w:szCs w:val="24"/>
        </w:rPr>
        <w:t>2</w:t>
      </w:r>
      <w:r w:rsidRPr="008632FC">
        <w:rPr>
          <w:rFonts w:ascii="Times New Roman" w:hAnsi="Times New Roman" w:cs="Times New Roman"/>
          <w:strike/>
          <w:sz w:val="24"/>
          <w:szCs w:val="24"/>
        </w:rPr>
        <w:t xml:space="preserve">; </w:t>
      </w:r>
    </w:p>
    <w:p w14:paraId="29B14798" w14:textId="77777777" w:rsidR="008632FC" w:rsidRPr="008632FC" w:rsidRDefault="008632FC" w:rsidP="008632FC">
      <w:pPr>
        <w:pStyle w:val="Normal1"/>
        <w:rPr>
          <w:rFonts w:ascii="Times New Roman" w:hAnsi="Times New Roman" w:cs="Times New Roman"/>
          <w:strike/>
          <w:sz w:val="24"/>
          <w:szCs w:val="24"/>
        </w:rPr>
      </w:pPr>
      <w:r w:rsidRPr="008632FC">
        <w:rPr>
          <w:rFonts w:ascii="Times New Roman" w:hAnsi="Times New Roman" w:cs="Times New Roman"/>
          <w:strike/>
          <w:sz w:val="24"/>
          <w:szCs w:val="24"/>
        </w:rPr>
        <w:t xml:space="preserve">3) </w:t>
      </w:r>
      <w:proofErr w:type="spellStart"/>
      <w:r w:rsidRPr="008632FC">
        <w:rPr>
          <w:rFonts w:ascii="Times New Roman" w:hAnsi="Times New Roman" w:cs="Times New Roman"/>
          <w:strike/>
          <w:sz w:val="24"/>
          <w:szCs w:val="24"/>
        </w:rPr>
        <w:t>једноипособан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стан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површине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до</w:t>
      </w:r>
      <w:proofErr w:type="spellEnd"/>
      <w:r w:rsidRPr="008632FC">
        <w:rPr>
          <w:rFonts w:ascii="Times New Roman" w:hAnsi="Times New Roman" w:cs="Times New Roman"/>
          <w:strike/>
          <w:sz w:val="24"/>
          <w:szCs w:val="24"/>
        </w:rPr>
        <w:t xml:space="preserve"> 46 м</w:t>
      </w:r>
      <w:r w:rsidRPr="008632FC">
        <w:rPr>
          <w:rStyle w:val="stepen1"/>
          <w:rFonts w:ascii="Times New Roman" w:hAnsi="Times New Roman" w:cs="Times New Roman"/>
          <w:strike/>
          <w:sz w:val="24"/>
          <w:szCs w:val="24"/>
        </w:rPr>
        <w:t>2</w:t>
      </w:r>
      <w:r w:rsidRPr="008632FC">
        <w:rPr>
          <w:rFonts w:ascii="Times New Roman" w:hAnsi="Times New Roman" w:cs="Times New Roman"/>
          <w:strike/>
          <w:sz w:val="24"/>
          <w:szCs w:val="24"/>
        </w:rPr>
        <w:t xml:space="preserve">; </w:t>
      </w:r>
    </w:p>
    <w:p w14:paraId="11146D8F" w14:textId="77777777" w:rsidR="008632FC" w:rsidRPr="008632FC" w:rsidRDefault="008632FC" w:rsidP="008632FC">
      <w:pPr>
        <w:pStyle w:val="Normal1"/>
        <w:rPr>
          <w:rFonts w:ascii="Times New Roman" w:hAnsi="Times New Roman" w:cs="Times New Roman"/>
          <w:strike/>
          <w:sz w:val="24"/>
          <w:szCs w:val="24"/>
        </w:rPr>
      </w:pPr>
      <w:r w:rsidRPr="008632FC">
        <w:rPr>
          <w:rFonts w:ascii="Times New Roman" w:hAnsi="Times New Roman" w:cs="Times New Roman"/>
          <w:strike/>
          <w:sz w:val="24"/>
          <w:szCs w:val="24"/>
        </w:rPr>
        <w:t xml:space="preserve">4) </w:t>
      </w:r>
      <w:proofErr w:type="spellStart"/>
      <w:r w:rsidRPr="008632FC">
        <w:rPr>
          <w:rFonts w:ascii="Times New Roman" w:hAnsi="Times New Roman" w:cs="Times New Roman"/>
          <w:strike/>
          <w:sz w:val="24"/>
          <w:szCs w:val="24"/>
        </w:rPr>
        <w:t>двособан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стан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површине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до</w:t>
      </w:r>
      <w:proofErr w:type="spellEnd"/>
      <w:r w:rsidRPr="008632FC">
        <w:rPr>
          <w:rFonts w:ascii="Times New Roman" w:hAnsi="Times New Roman" w:cs="Times New Roman"/>
          <w:strike/>
          <w:sz w:val="24"/>
          <w:szCs w:val="24"/>
        </w:rPr>
        <w:t xml:space="preserve"> 54 м</w:t>
      </w:r>
      <w:r w:rsidRPr="008632FC">
        <w:rPr>
          <w:rStyle w:val="stepen1"/>
          <w:rFonts w:ascii="Times New Roman" w:hAnsi="Times New Roman" w:cs="Times New Roman"/>
          <w:strike/>
          <w:sz w:val="24"/>
          <w:szCs w:val="24"/>
        </w:rPr>
        <w:t>2</w:t>
      </w:r>
      <w:r w:rsidRPr="008632FC">
        <w:rPr>
          <w:rFonts w:ascii="Times New Roman" w:hAnsi="Times New Roman" w:cs="Times New Roman"/>
          <w:strike/>
          <w:sz w:val="24"/>
          <w:szCs w:val="24"/>
        </w:rPr>
        <w:t xml:space="preserve">; </w:t>
      </w:r>
    </w:p>
    <w:p w14:paraId="57BBCA89" w14:textId="77777777" w:rsidR="008632FC" w:rsidRPr="008632FC" w:rsidRDefault="008632FC" w:rsidP="008632FC">
      <w:pPr>
        <w:pStyle w:val="Normal1"/>
        <w:rPr>
          <w:rFonts w:ascii="Times New Roman" w:hAnsi="Times New Roman" w:cs="Times New Roman"/>
          <w:strike/>
          <w:sz w:val="24"/>
          <w:szCs w:val="24"/>
        </w:rPr>
      </w:pPr>
      <w:r w:rsidRPr="008632FC">
        <w:rPr>
          <w:rFonts w:ascii="Times New Roman" w:hAnsi="Times New Roman" w:cs="Times New Roman"/>
          <w:strike/>
          <w:sz w:val="24"/>
          <w:szCs w:val="24"/>
        </w:rPr>
        <w:t xml:space="preserve">5) </w:t>
      </w:r>
      <w:proofErr w:type="spellStart"/>
      <w:r w:rsidRPr="008632FC">
        <w:rPr>
          <w:rFonts w:ascii="Times New Roman" w:hAnsi="Times New Roman" w:cs="Times New Roman"/>
          <w:strike/>
          <w:sz w:val="24"/>
          <w:szCs w:val="24"/>
        </w:rPr>
        <w:t>двоипособан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стан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површине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до</w:t>
      </w:r>
      <w:proofErr w:type="spellEnd"/>
      <w:r w:rsidRPr="008632FC">
        <w:rPr>
          <w:rFonts w:ascii="Times New Roman" w:hAnsi="Times New Roman" w:cs="Times New Roman"/>
          <w:strike/>
          <w:sz w:val="24"/>
          <w:szCs w:val="24"/>
        </w:rPr>
        <w:t xml:space="preserve"> 62 м</w:t>
      </w:r>
      <w:r w:rsidRPr="008632FC">
        <w:rPr>
          <w:rStyle w:val="stepen1"/>
          <w:rFonts w:ascii="Times New Roman" w:hAnsi="Times New Roman" w:cs="Times New Roman"/>
          <w:strike/>
          <w:sz w:val="24"/>
          <w:szCs w:val="24"/>
        </w:rPr>
        <w:t>2</w:t>
      </w:r>
      <w:r w:rsidRPr="008632FC">
        <w:rPr>
          <w:rFonts w:ascii="Times New Roman" w:hAnsi="Times New Roman" w:cs="Times New Roman"/>
          <w:strike/>
          <w:sz w:val="24"/>
          <w:szCs w:val="24"/>
        </w:rPr>
        <w:t xml:space="preserve">; </w:t>
      </w:r>
    </w:p>
    <w:p w14:paraId="5A55BD77" w14:textId="77777777" w:rsidR="008632FC" w:rsidRPr="008632FC" w:rsidRDefault="008632FC" w:rsidP="008632FC">
      <w:pPr>
        <w:pStyle w:val="Normal1"/>
        <w:rPr>
          <w:rFonts w:ascii="Times New Roman" w:hAnsi="Times New Roman" w:cs="Times New Roman"/>
          <w:strike/>
          <w:sz w:val="24"/>
          <w:szCs w:val="24"/>
        </w:rPr>
      </w:pPr>
      <w:r w:rsidRPr="008632FC">
        <w:rPr>
          <w:rFonts w:ascii="Times New Roman" w:hAnsi="Times New Roman" w:cs="Times New Roman"/>
          <w:strike/>
          <w:sz w:val="24"/>
          <w:szCs w:val="24"/>
        </w:rPr>
        <w:t xml:space="preserve">6) </w:t>
      </w:r>
      <w:proofErr w:type="spellStart"/>
      <w:r w:rsidRPr="008632FC">
        <w:rPr>
          <w:rFonts w:ascii="Times New Roman" w:hAnsi="Times New Roman" w:cs="Times New Roman"/>
          <w:strike/>
          <w:sz w:val="24"/>
          <w:szCs w:val="24"/>
        </w:rPr>
        <w:t>трособан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стан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површине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до</w:t>
      </w:r>
      <w:proofErr w:type="spellEnd"/>
      <w:r w:rsidRPr="008632FC">
        <w:rPr>
          <w:rFonts w:ascii="Times New Roman" w:hAnsi="Times New Roman" w:cs="Times New Roman"/>
          <w:strike/>
          <w:sz w:val="24"/>
          <w:szCs w:val="24"/>
        </w:rPr>
        <w:t xml:space="preserve"> 70 м</w:t>
      </w:r>
      <w:r w:rsidRPr="008632FC">
        <w:rPr>
          <w:rStyle w:val="stepen1"/>
          <w:rFonts w:ascii="Times New Roman" w:hAnsi="Times New Roman" w:cs="Times New Roman"/>
          <w:strike/>
          <w:sz w:val="24"/>
          <w:szCs w:val="24"/>
        </w:rPr>
        <w:t>2</w:t>
      </w:r>
      <w:r w:rsidRPr="008632FC">
        <w:rPr>
          <w:rFonts w:ascii="Times New Roman" w:hAnsi="Times New Roman" w:cs="Times New Roman"/>
          <w:strike/>
          <w:sz w:val="24"/>
          <w:szCs w:val="24"/>
        </w:rPr>
        <w:t xml:space="preserve">; </w:t>
      </w:r>
    </w:p>
    <w:p w14:paraId="265253F3" w14:textId="77777777" w:rsidR="008632FC" w:rsidRPr="008632FC" w:rsidRDefault="008632FC" w:rsidP="008632FC">
      <w:pPr>
        <w:pStyle w:val="Normal1"/>
        <w:rPr>
          <w:rFonts w:ascii="Times New Roman" w:hAnsi="Times New Roman" w:cs="Times New Roman"/>
          <w:strike/>
          <w:sz w:val="24"/>
          <w:szCs w:val="24"/>
        </w:rPr>
      </w:pPr>
      <w:r w:rsidRPr="008632FC">
        <w:rPr>
          <w:rFonts w:ascii="Times New Roman" w:hAnsi="Times New Roman" w:cs="Times New Roman"/>
          <w:strike/>
          <w:sz w:val="24"/>
          <w:szCs w:val="24"/>
        </w:rPr>
        <w:lastRenderedPageBreak/>
        <w:t xml:space="preserve">7) </w:t>
      </w:r>
      <w:proofErr w:type="spellStart"/>
      <w:r w:rsidRPr="008632FC">
        <w:rPr>
          <w:rFonts w:ascii="Times New Roman" w:hAnsi="Times New Roman" w:cs="Times New Roman"/>
          <w:strike/>
          <w:sz w:val="24"/>
          <w:szCs w:val="24"/>
        </w:rPr>
        <w:t>троипособан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стан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површине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до</w:t>
      </w:r>
      <w:proofErr w:type="spellEnd"/>
      <w:r w:rsidRPr="008632FC">
        <w:rPr>
          <w:rFonts w:ascii="Times New Roman" w:hAnsi="Times New Roman" w:cs="Times New Roman"/>
          <w:strike/>
          <w:sz w:val="24"/>
          <w:szCs w:val="24"/>
        </w:rPr>
        <w:t xml:space="preserve"> 83 м</w:t>
      </w:r>
      <w:r w:rsidRPr="008632FC">
        <w:rPr>
          <w:rStyle w:val="stepen1"/>
          <w:rFonts w:ascii="Times New Roman" w:hAnsi="Times New Roman" w:cs="Times New Roman"/>
          <w:strike/>
          <w:sz w:val="24"/>
          <w:szCs w:val="24"/>
        </w:rPr>
        <w:t>2</w:t>
      </w:r>
      <w:r w:rsidRPr="008632FC">
        <w:rPr>
          <w:rFonts w:ascii="Times New Roman" w:hAnsi="Times New Roman" w:cs="Times New Roman"/>
          <w:strike/>
          <w:sz w:val="24"/>
          <w:szCs w:val="24"/>
        </w:rPr>
        <w:t xml:space="preserve">; </w:t>
      </w:r>
    </w:p>
    <w:p w14:paraId="3F6B6353" w14:textId="7276C931" w:rsidR="008632FC" w:rsidRDefault="008632FC" w:rsidP="008632FC">
      <w:pPr>
        <w:pStyle w:val="Normal1"/>
        <w:rPr>
          <w:rFonts w:ascii="Times New Roman" w:hAnsi="Times New Roman" w:cs="Times New Roman"/>
          <w:strike/>
          <w:sz w:val="24"/>
          <w:szCs w:val="24"/>
        </w:rPr>
      </w:pPr>
      <w:r w:rsidRPr="008632FC">
        <w:rPr>
          <w:rFonts w:ascii="Times New Roman" w:hAnsi="Times New Roman" w:cs="Times New Roman"/>
          <w:strike/>
          <w:sz w:val="24"/>
          <w:szCs w:val="24"/>
        </w:rPr>
        <w:t xml:space="preserve">8) </w:t>
      </w:r>
      <w:proofErr w:type="spellStart"/>
      <w:r w:rsidRPr="008632FC">
        <w:rPr>
          <w:rFonts w:ascii="Times New Roman" w:hAnsi="Times New Roman" w:cs="Times New Roman"/>
          <w:strike/>
          <w:sz w:val="24"/>
          <w:szCs w:val="24"/>
        </w:rPr>
        <w:t>четворособни</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стан</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површине</w:t>
      </w:r>
      <w:proofErr w:type="spellEnd"/>
      <w:r w:rsidRPr="008632FC">
        <w:rPr>
          <w:rFonts w:ascii="Times New Roman" w:hAnsi="Times New Roman" w:cs="Times New Roman"/>
          <w:strike/>
          <w:sz w:val="24"/>
          <w:szCs w:val="24"/>
        </w:rPr>
        <w:t xml:space="preserve"> </w:t>
      </w:r>
      <w:proofErr w:type="spellStart"/>
      <w:r w:rsidRPr="008632FC">
        <w:rPr>
          <w:rFonts w:ascii="Times New Roman" w:hAnsi="Times New Roman" w:cs="Times New Roman"/>
          <w:strike/>
          <w:sz w:val="24"/>
          <w:szCs w:val="24"/>
        </w:rPr>
        <w:t>до</w:t>
      </w:r>
      <w:proofErr w:type="spellEnd"/>
      <w:r w:rsidRPr="008632FC">
        <w:rPr>
          <w:rFonts w:ascii="Times New Roman" w:hAnsi="Times New Roman" w:cs="Times New Roman"/>
          <w:strike/>
          <w:sz w:val="24"/>
          <w:szCs w:val="24"/>
        </w:rPr>
        <w:t xml:space="preserve"> 92 м</w:t>
      </w:r>
      <w:r w:rsidRPr="008632FC">
        <w:rPr>
          <w:rStyle w:val="stepen1"/>
          <w:rFonts w:ascii="Times New Roman" w:hAnsi="Times New Roman" w:cs="Times New Roman"/>
          <w:strike/>
          <w:sz w:val="24"/>
          <w:szCs w:val="24"/>
        </w:rPr>
        <w:t>2</w:t>
      </w:r>
      <w:r w:rsidRPr="008632FC">
        <w:rPr>
          <w:rFonts w:ascii="Times New Roman" w:hAnsi="Times New Roman" w:cs="Times New Roman"/>
          <w:strike/>
          <w:sz w:val="24"/>
          <w:szCs w:val="24"/>
        </w:rPr>
        <w:t xml:space="preserve">. </w:t>
      </w:r>
    </w:p>
    <w:p w14:paraId="521149BF" w14:textId="77BDD4F3" w:rsidR="008632FC" w:rsidRPr="008632FC" w:rsidRDefault="00401A67" w:rsidP="008632FC">
      <w:pPr>
        <w:pStyle w:val="Normal1"/>
        <w:jc w:val="both"/>
        <w:rPr>
          <w:rFonts w:ascii="Times New Roman" w:hAnsi="Times New Roman" w:cs="Times New Roman"/>
          <w:strike/>
          <w:sz w:val="24"/>
          <w:szCs w:val="24"/>
        </w:rPr>
      </w:pPr>
      <w:r>
        <w:rPr>
          <w:rFonts w:ascii="Times New Roman" w:hAnsi="Times New Roman" w:cs="Times New Roman"/>
          <w:sz w:val="24"/>
          <w:szCs w:val="24"/>
          <w:lang w:val="sr-Cyrl-CS"/>
        </w:rPr>
        <w:tab/>
      </w:r>
      <w:r w:rsidR="008632FC" w:rsidRPr="00FB0E5F">
        <w:rPr>
          <w:rFonts w:ascii="Times New Roman" w:hAnsi="Times New Roman" w:cs="Times New Roman"/>
          <w:sz w:val="24"/>
          <w:szCs w:val="24"/>
          <w:lang w:val="sr-Cyrl-CS"/>
        </w:rPr>
        <w:t>СТАНОВИ У СТАМБЕНИМ ЗГРАДАМА ЗА КОЛЕКТИВНО СТАНОВАЊЕ ПРОЈЕКТУЈУ СЕ И ГРАДЕ СА ПОВРШИНОМ КОЈА НЕ МОЖЕ БИТИ МАЊА ОД 46M</w:t>
      </w:r>
      <w:r w:rsidR="008632FC" w:rsidRPr="00FB0E5F">
        <w:rPr>
          <w:rFonts w:ascii="Times New Roman" w:hAnsi="Times New Roman" w:cs="Times New Roman"/>
          <w:sz w:val="24"/>
          <w:szCs w:val="24"/>
          <w:vertAlign w:val="superscript"/>
          <w:lang w:val="sr-Cyrl-CS"/>
        </w:rPr>
        <w:t>2</w:t>
      </w:r>
      <w:r w:rsidR="008632FC" w:rsidRPr="00FB0E5F">
        <w:rPr>
          <w:rFonts w:ascii="Times New Roman" w:hAnsi="Times New Roman" w:cs="Times New Roman"/>
          <w:sz w:val="24"/>
          <w:szCs w:val="24"/>
          <w:lang w:val="sr-Cyrl-CS"/>
        </w:rPr>
        <w:t>, НИТИ ВЕЋА ОД 92M</w:t>
      </w:r>
      <w:r w:rsidR="008632FC" w:rsidRPr="00FB0E5F">
        <w:rPr>
          <w:rFonts w:ascii="Times New Roman" w:hAnsi="Times New Roman" w:cs="Times New Roman"/>
          <w:sz w:val="24"/>
          <w:szCs w:val="24"/>
          <w:vertAlign w:val="superscript"/>
          <w:lang w:val="sr-Cyrl-CS"/>
        </w:rPr>
        <w:t>2</w:t>
      </w:r>
      <w:r>
        <w:rPr>
          <w:rFonts w:ascii="Times New Roman" w:hAnsi="Times New Roman" w:cs="Times New Roman"/>
          <w:sz w:val="24"/>
          <w:szCs w:val="24"/>
          <w:lang w:val="sr-Cyrl-CS"/>
        </w:rPr>
        <w:t>.</w:t>
      </w:r>
    </w:p>
    <w:p w14:paraId="1D19648F" w14:textId="15CE3D06" w:rsidR="00DD26CF" w:rsidRPr="001F6CE7" w:rsidRDefault="008632FC" w:rsidP="008632FC">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1F6CE7">
        <w:rPr>
          <w:rFonts w:ascii="Times New Roman" w:eastAsia="Times New Roman" w:hAnsi="Times New Roman" w:cs="Times New Roman"/>
          <w:sz w:val="24"/>
          <w:szCs w:val="24"/>
          <w:lang w:val="sr-Cyrl-CS" w:eastAsia="sr-Latn-BA"/>
        </w:rPr>
        <w:t xml:space="preserve"> </w:t>
      </w:r>
      <w:r w:rsidR="00DD26CF" w:rsidRPr="001F6CE7">
        <w:rPr>
          <w:rFonts w:ascii="Times New Roman" w:eastAsia="Times New Roman" w:hAnsi="Times New Roman" w:cs="Times New Roman"/>
          <w:sz w:val="24"/>
          <w:szCs w:val="24"/>
          <w:lang w:val="sr-Cyrl-CS" w:eastAsia="sr-Latn-BA"/>
        </w:rPr>
        <w:t>СТАНОВИ ИЗ СТАВА 1. ОВОГ ЧЛАНА  ПРОЈЕКТУЈУ СЕ И ГРАДЕ  СА ПРОСТОРИМА И ПРОСТОРИЈАМА У СКЛАДУ СА ПОДЗАКОНСКИМ АКТОМ КОЈИМ СЕ УРЕЂУЈУ УСЛОВИ И НОРМАТИВИ ЗА ПРОЈЕКТОВАЊЕ СТАМБЕНИХ ЗГРАДА.</w:t>
      </w:r>
    </w:p>
    <w:p w14:paraId="723373D9"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 xml:space="preserve">Површина станова из става 1. овог члана може се приликом пројектовања повећати/умањити за </w:t>
      </w:r>
      <w:r w:rsidRPr="001F6CE7">
        <w:rPr>
          <w:rFonts w:ascii="Times New Roman" w:eastAsia="Times New Roman" w:hAnsi="Times New Roman" w:cs="Times New Roman"/>
          <w:strike/>
          <w:sz w:val="24"/>
          <w:szCs w:val="24"/>
        </w:rPr>
        <w:t>+-10%,</w:t>
      </w:r>
      <w:r w:rsidRPr="001F6CE7">
        <w:rPr>
          <w:rFonts w:ascii="Times New Roman" w:eastAsia="Times New Roman" w:hAnsi="Times New Roman" w:cs="Times New Roman"/>
          <w:sz w:val="24"/>
          <w:szCs w:val="24"/>
        </w:rPr>
        <w:t xml:space="preserve"> </w:t>
      </w:r>
      <w:r w:rsidR="0072171A" w:rsidRPr="001F6CE7">
        <w:rPr>
          <w:rFonts w:ascii="Times New Roman" w:eastAsia="Times New Roman" w:hAnsi="Times New Roman" w:cs="Times New Roman"/>
          <w:sz w:val="24"/>
          <w:szCs w:val="24"/>
        </w:rPr>
        <w:t xml:space="preserve"> +-15% </w:t>
      </w:r>
      <w:r w:rsidRPr="001F6CE7">
        <w:rPr>
          <w:rFonts w:ascii="Times New Roman" w:eastAsia="Times New Roman" w:hAnsi="Times New Roman" w:cs="Times New Roman"/>
          <w:sz w:val="24"/>
          <w:szCs w:val="24"/>
        </w:rPr>
        <w:t>ако је то неопходно због распореда станова различитих структура у појединачној стамбеној згради. </w:t>
      </w:r>
    </w:p>
    <w:p w14:paraId="3AF04AFC"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Припадник снага безбедности може, на сопствени захтев, остварити право на куповину стана било које површине или структуре, уз испуњење услова прописаних овим законом, подзаконским актима донетим на основу овог закона и актима овлашћеног лица. </w:t>
      </w:r>
    </w:p>
    <w:p w14:paraId="2F7988D4"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Приоритет за куповину стана у складу са одредбама овог закона има лице које нема трајно решену стамбену потребу. </w:t>
      </w:r>
    </w:p>
    <w:p w14:paraId="6482FA57"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Припадник снага безбедности који има неодговарајући стан, може остварити право на куповину стана под повољнијим условима, под условом да за куповину стана није заинтересован припадник снага безбедности који нема трајно решену стамбену потребу. </w:t>
      </w:r>
    </w:p>
    <w:p w14:paraId="0FCAC6D5"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Куповином стана под повољнијим условима, без обзира на површину и структуру стана, сматра се да је трајно решена стамбена потреба припадника снага безбедности, у смислу овог закона.</w:t>
      </w:r>
    </w:p>
    <w:p w14:paraId="713A8A14"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bookmarkStart w:id="12" w:name="str_6"/>
      <w:bookmarkEnd w:id="12"/>
      <w:r w:rsidRPr="001F6CE7">
        <w:rPr>
          <w:rFonts w:ascii="Times New Roman" w:eastAsia="Times New Roman" w:hAnsi="Times New Roman" w:cs="Times New Roman"/>
          <w:b/>
          <w:bCs/>
          <w:sz w:val="24"/>
          <w:szCs w:val="24"/>
        </w:rPr>
        <w:t>6. Обавезе лица која остваре право на куповину стана </w:t>
      </w:r>
    </w:p>
    <w:p w14:paraId="6DD02403"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13" w:name="clan_8"/>
      <w:bookmarkEnd w:id="13"/>
      <w:r w:rsidRPr="001F6CE7">
        <w:rPr>
          <w:rFonts w:ascii="Times New Roman" w:eastAsia="Times New Roman" w:hAnsi="Times New Roman" w:cs="Times New Roman"/>
          <w:b/>
          <w:bCs/>
          <w:sz w:val="24"/>
          <w:szCs w:val="24"/>
        </w:rPr>
        <w:t>Члан 8 </w:t>
      </w:r>
    </w:p>
    <w:p w14:paraId="650285F1"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Припадник снага безбедности који је запослено лице и који оствари право на куповину стана у складу са овим законом, у обавези је да остане у радном односу у органу у којем је остварио право на куповину стана под повољнијим условима у наредних десет година од дана закључења уговора о куповини стана, осим лица коме престане радни однос остваривањем права на пензију у том временском периоду и не може отуђити стан купљен у складу са одредбама овог закона у року од десет година од дана закључења уговора о куповини стана под повољнијим условима. </w:t>
      </w:r>
    </w:p>
    <w:p w14:paraId="2CD95C52"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 xml:space="preserve">Ранији припадник снага безбедности, који је право на пензију остварио у једном од државних органа из члана 1. овог закона, борац или члан породице палог борца, ратни војни инвалид и мирнодопски војни инвалид, који оствари право на куповину стана под </w:t>
      </w:r>
      <w:r w:rsidRPr="001F6CE7">
        <w:rPr>
          <w:rFonts w:ascii="Times New Roman" w:eastAsia="Times New Roman" w:hAnsi="Times New Roman" w:cs="Times New Roman"/>
          <w:sz w:val="24"/>
          <w:szCs w:val="24"/>
        </w:rPr>
        <w:lastRenderedPageBreak/>
        <w:t>повољнијим условима, не може отуђити стан купљен у складу са одредбама овог закона у року од десет година од дана закључења уговора о куповини стана под повољнијим условима.</w:t>
      </w:r>
    </w:p>
    <w:p w14:paraId="29B7939A"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 xml:space="preserve">Забрана отуђења из </w:t>
      </w:r>
      <w:proofErr w:type="spellStart"/>
      <w:r w:rsidRPr="001F6CE7">
        <w:rPr>
          <w:rFonts w:ascii="Times New Roman" w:eastAsia="Times New Roman" w:hAnsi="Times New Roman" w:cs="Times New Roman"/>
          <w:sz w:val="24"/>
          <w:szCs w:val="24"/>
        </w:rPr>
        <w:t>ст</w:t>
      </w:r>
      <w:proofErr w:type="spellEnd"/>
      <w:r w:rsidRPr="001F6CE7">
        <w:rPr>
          <w:rFonts w:ascii="Times New Roman" w:eastAsia="Times New Roman" w:hAnsi="Times New Roman" w:cs="Times New Roman"/>
          <w:sz w:val="24"/>
          <w:szCs w:val="24"/>
        </w:rPr>
        <w:t>. 1. и 2. овог члана уписује се у теретни Г лист листа непокретности код органа надлежног за послове државног премера и катастра. </w:t>
      </w:r>
    </w:p>
    <w:p w14:paraId="02A63E4F"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 xml:space="preserve">Уколико припадник снага безбедности поступи супротно одредбама из </w:t>
      </w:r>
      <w:proofErr w:type="spellStart"/>
      <w:r w:rsidRPr="001F6CE7">
        <w:rPr>
          <w:rFonts w:ascii="Times New Roman" w:eastAsia="Times New Roman" w:hAnsi="Times New Roman" w:cs="Times New Roman"/>
          <w:sz w:val="24"/>
          <w:szCs w:val="24"/>
        </w:rPr>
        <w:t>ст</w:t>
      </w:r>
      <w:proofErr w:type="spellEnd"/>
      <w:r w:rsidRPr="001F6CE7">
        <w:rPr>
          <w:rFonts w:ascii="Times New Roman" w:eastAsia="Times New Roman" w:hAnsi="Times New Roman" w:cs="Times New Roman"/>
          <w:sz w:val="24"/>
          <w:szCs w:val="24"/>
        </w:rPr>
        <w:t>. 1. и 2. овог члана, дужан је да исплати разлику између уговорене цене и тржишне вредности стана. </w:t>
      </w:r>
    </w:p>
    <w:p w14:paraId="3EB11B7D"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Тржишну цену из става 4. овог члана утврђује орган јединице локалне самоуправе надлежан за утврђивање, наплату и контролу прихода јединице локалне самоуправе. </w:t>
      </w:r>
    </w:p>
    <w:p w14:paraId="2B786C7F"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Инвеститор изградње, односно продавац стана у стамбеној згради за колективно становање дужан је да министарству надлежном за послове финансија, министарству надлежном за борачка и социјална питања и државном органу у коме је купац стана запослен, односно у коме је остварио право на пензију, достави све закључене купопродајне уговоре, као и друге потребне податке, а даљу реализацију свих закључених уговора о куповини станова контролише министарство надлежно за послове финансија. </w:t>
      </w:r>
    </w:p>
    <w:p w14:paraId="45E705B3" w14:textId="77777777" w:rsidR="00B7377B" w:rsidRPr="001F6CE7" w:rsidRDefault="00B7377B" w:rsidP="00FF7996">
      <w:pPr>
        <w:spacing w:before="100" w:beforeAutospacing="1" w:after="100" w:afterAutospacing="1" w:line="240" w:lineRule="auto"/>
        <w:jc w:val="both"/>
        <w:rPr>
          <w:rFonts w:ascii="Times New Roman" w:eastAsia="Times New Roman" w:hAnsi="Times New Roman" w:cs="Times New Roman"/>
          <w:sz w:val="24"/>
          <w:szCs w:val="24"/>
        </w:rPr>
      </w:pPr>
      <w:r w:rsidRPr="001F6CE7">
        <w:rPr>
          <w:rFonts w:ascii="Times New Roman" w:eastAsia="Times New Roman" w:hAnsi="Times New Roman" w:cs="Times New Roman"/>
          <w:sz w:val="24"/>
          <w:szCs w:val="24"/>
        </w:rPr>
        <w:t>Министарство надлежно за послове финансија ближе прописује услове под којима се врши раскид купопродајног уговора, као и начин утврђивања и исплате т</w:t>
      </w:r>
      <w:r w:rsidR="00322391" w:rsidRPr="001F6CE7">
        <w:rPr>
          <w:rFonts w:ascii="Times New Roman" w:eastAsia="Times New Roman" w:hAnsi="Times New Roman" w:cs="Times New Roman"/>
          <w:sz w:val="24"/>
          <w:szCs w:val="24"/>
        </w:rPr>
        <w:t>ржишне цене преостале вредности</w:t>
      </w:r>
      <w:r w:rsidR="00B51644" w:rsidRPr="001F6CE7">
        <w:rPr>
          <w:rFonts w:ascii="Times New Roman" w:eastAsia="Times New Roman" w:hAnsi="Times New Roman" w:cs="Times New Roman"/>
          <w:sz w:val="24"/>
          <w:szCs w:val="24"/>
        </w:rPr>
        <w:t>.</w:t>
      </w:r>
    </w:p>
    <w:p w14:paraId="4AD27B65" w14:textId="23F62ABB" w:rsidR="00B7377B" w:rsidRDefault="00401A67" w:rsidP="00FF7996">
      <w:pPr>
        <w:spacing w:before="100" w:beforeAutospacing="1" w:after="100" w:afterAutospacing="1" w:line="240" w:lineRule="auto"/>
        <w:jc w:val="both"/>
        <w:rPr>
          <w:rFonts w:ascii="Times New Roman" w:hAnsi="Times New Roman" w:cs="Times New Roman"/>
          <w:strike/>
          <w:sz w:val="24"/>
          <w:szCs w:val="24"/>
        </w:rPr>
      </w:pPr>
      <w:r w:rsidRPr="00401A67">
        <w:rPr>
          <w:rFonts w:ascii="Times New Roman" w:hAnsi="Times New Roman" w:cs="Times New Roman"/>
          <w:strike/>
          <w:sz w:val="24"/>
          <w:szCs w:val="24"/>
        </w:rPr>
        <w:t>У случају када је привредно друштво инвеститор изградње стамбене зграде за колективно становање, по издавању употребне дозволе и упису стамбене зграде и свих посебних делова зграде у евиденцију непокретности и правима на њима, то привредно друштво престаје са радом, а сва права и обавезе привредног друштва преносе се на министарство надлежно за послове финансија</w:t>
      </w:r>
      <w:r>
        <w:rPr>
          <w:rFonts w:ascii="Times New Roman" w:hAnsi="Times New Roman" w:cs="Times New Roman"/>
          <w:strike/>
          <w:sz w:val="24"/>
          <w:szCs w:val="24"/>
        </w:rPr>
        <w:t>.</w:t>
      </w:r>
    </w:p>
    <w:p w14:paraId="35D21B08" w14:textId="61CBF00E" w:rsidR="00401A67" w:rsidRPr="00401A67" w:rsidRDefault="00401A67" w:rsidP="00FF7996">
      <w:pPr>
        <w:spacing w:before="100" w:beforeAutospacing="1" w:after="100" w:afterAutospacing="1" w:line="240" w:lineRule="auto"/>
        <w:jc w:val="both"/>
        <w:rPr>
          <w:rFonts w:ascii="Times New Roman" w:eastAsia="Times New Roman" w:hAnsi="Times New Roman" w:cs="Times New Roman"/>
          <w:strike/>
          <w:sz w:val="24"/>
          <w:szCs w:val="24"/>
        </w:rPr>
      </w:pPr>
      <w:r w:rsidRPr="00FB0E5F">
        <w:rPr>
          <w:rFonts w:ascii="Times New Roman" w:hAnsi="Times New Roman" w:cs="Times New Roman"/>
          <w:sz w:val="24"/>
          <w:szCs w:val="24"/>
          <w:lang w:val="sr-Cyrl-CS"/>
        </w:rPr>
        <w:t>У СЛУЧАЈУ КАДА ЈЕ ПРИВРЕДНО ДРУШТВО ИНВЕСТИТОР ИЗГРАДЊЕ СТАМБЕНЕ ЗГРАДЕ ЗА КОЛЕКТИВНО СТАНОВАЊЕ, ПО ИЗДАВАЊУ УПОТРЕБНЕ ДОЗВОЛЕ И УПИСУ СТАМБЕНЕ ЗГРАДЕ И СВИХ ПОСЕБНИХ ДЕЛОВА ЗГРАДЕ У КАТАСТАР НЕПОКРЕТНОСТИ И ПРАВИМА НА ЊИМА, ОДНОСНО ПО ИСТЕКУ РОКА ОД ПЕТ ГОДИНА, ПРОПИСАНОГ ПОДЗАКОНСКИМ АКТОМ КОЈИМ СЕ УРЕЂУЈЕ САДРЖИНА И НАЧИН ВРШЕЊА ТЕХНИЧКОГ ПРЕГЛЕДА ОБЈЕКТА, САСТАВ КОМИСИЈЕ, САДРЖИНА ПРЕДЛОГА КОМИСИЈЕ О УТВРЂИВАЊУ ПОДОБНОСТИ ОБЈЕКТА ЗА УПОТРЕБУ, ОСМАТРАЊЕ ТЛА И ОБЈЕКТА У ТОКУ ГРАЂЕЊА И УПОТРЕБЕ И МИНИМАЛНИ ГАРАНТНИ РОКОВИ ЗА ПОЈЕДИНЕ ВРСТЕ ОБЈЕКАТА, А КОЈИ ПОЧИЊЕ ДА ТЕЧЕ ОД ИЗДАВАЊА ПОТВРДЕ О ЗАВРШЕТКУ РАДОВА, ИЗДАТЕ ОД СТРАНЕ ИНВЕСТИТОРА ИЗВОЂАЧУ РАДОВА, ТО ПРИВРЕДНО ДРУШТВО ПРЕСТАЈЕ СА РАДОМ, А СВА ПРАВА И ОБАВЕЗЕ ПРИВРЕДНОГ ДРУШТВА ПРЕНОСЕ СЕ НА РЕПУБЛИЧКУ ДИРЕКЦИЈУ ЗА ИМОВИНУ РЕПУБЛИКЕ СРБИЈЕ.</w:t>
      </w:r>
    </w:p>
    <w:p w14:paraId="07D4A397"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bookmarkStart w:id="14" w:name="str_7"/>
      <w:bookmarkEnd w:id="14"/>
      <w:r w:rsidRPr="001F6CE7">
        <w:rPr>
          <w:rFonts w:ascii="Times New Roman" w:eastAsia="Times New Roman" w:hAnsi="Times New Roman" w:cs="Times New Roman"/>
          <w:b/>
          <w:bCs/>
          <w:sz w:val="24"/>
          <w:szCs w:val="24"/>
        </w:rPr>
        <w:t>7. Поступак спровођења јавних набавки </w:t>
      </w:r>
    </w:p>
    <w:p w14:paraId="03949FCA"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15" w:name="clan_9"/>
      <w:bookmarkEnd w:id="15"/>
      <w:r w:rsidRPr="001F6CE7">
        <w:rPr>
          <w:rFonts w:ascii="Times New Roman" w:eastAsia="Times New Roman" w:hAnsi="Times New Roman" w:cs="Times New Roman"/>
          <w:b/>
          <w:bCs/>
          <w:sz w:val="24"/>
          <w:szCs w:val="24"/>
        </w:rPr>
        <w:lastRenderedPageBreak/>
        <w:t>Члан 9 </w:t>
      </w:r>
    </w:p>
    <w:p w14:paraId="5D2BC33A" w14:textId="77777777" w:rsidR="00401A67" w:rsidRPr="00401A67" w:rsidRDefault="00401A67" w:rsidP="00401A67">
      <w:pPr>
        <w:pStyle w:val="Normal1"/>
        <w:jc w:val="both"/>
        <w:rPr>
          <w:rFonts w:ascii="Times New Roman" w:hAnsi="Times New Roman" w:cs="Times New Roman"/>
          <w:strike/>
          <w:sz w:val="24"/>
          <w:szCs w:val="24"/>
        </w:rPr>
      </w:pPr>
      <w:bookmarkStart w:id="16" w:name="str_8"/>
      <w:bookmarkEnd w:id="16"/>
      <w:proofErr w:type="spellStart"/>
      <w:r w:rsidRPr="00401A67">
        <w:rPr>
          <w:rFonts w:ascii="Times New Roman" w:hAnsi="Times New Roman" w:cs="Times New Roman"/>
          <w:strike/>
          <w:sz w:val="24"/>
          <w:szCs w:val="24"/>
        </w:rPr>
        <w:t>Наручилац</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набавке</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смислу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односно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лице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коме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пренесе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овлашћење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вршење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инвеститорских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права</w:t>
      </w:r>
      <w:proofErr w:type="spellEnd"/>
      <w:r w:rsidRPr="00401A67">
        <w:rPr>
          <w:rFonts w:ascii="Times New Roman" w:hAnsi="Times New Roman" w:cs="Times New Roman"/>
          <w:strike/>
          <w:sz w:val="24"/>
          <w:szCs w:val="24"/>
        </w:rPr>
        <w:t xml:space="preserve">. </w:t>
      </w:r>
    </w:p>
    <w:p w14:paraId="72ED6474"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поступак</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избор</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управљача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Пројекта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пројектанта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вршиоца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техничке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контроле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извођача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радова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вршиоца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пројектантског</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стручног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надзора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као</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вршиоца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техничког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прегледа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односно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потребе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пројектног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финансирања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објеката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стамбеном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комплексу</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изградњу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потребне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инфраструктуре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примењује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отворени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поступак</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прописан</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уређују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набавке</w:t>
      </w:r>
      <w:proofErr w:type="spellEnd"/>
      <w:r w:rsidRPr="00401A67">
        <w:rPr>
          <w:rFonts w:ascii="Times New Roman" w:hAnsi="Times New Roman" w:cs="Times New Roman"/>
          <w:strike/>
          <w:sz w:val="24"/>
          <w:szCs w:val="24"/>
        </w:rPr>
        <w:t xml:space="preserve">. </w:t>
      </w:r>
    </w:p>
    <w:p w14:paraId="1833B4EC"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Рок</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достављање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понуда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поступку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става</w:t>
      </w:r>
      <w:proofErr w:type="spellEnd"/>
      <w:r w:rsidRPr="00401A67">
        <w:rPr>
          <w:rFonts w:ascii="Times New Roman" w:hAnsi="Times New Roman" w:cs="Times New Roman"/>
          <w:strike/>
          <w:sz w:val="24"/>
          <w:szCs w:val="24"/>
        </w:rPr>
        <w:t xml:space="preserve"> 2.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члана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може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бити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краћи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петнаест</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објављивања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позива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доношење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понуда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Порталу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набавки</w:t>
      </w:r>
      <w:proofErr w:type="spellEnd"/>
      <w:r w:rsidRPr="00401A67">
        <w:rPr>
          <w:rFonts w:ascii="Times New Roman" w:hAnsi="Times New Roman" w:cs="Times New Roman"/>
          <w:strike/>
          <w:sz w:val="24"/>
          <w:szCs w:val="24"/>
        </w:rPr>
        <w:t xml:space="preserve">. </w:t>
      </w:r>
    </w:p>
    <w:p w14:paraId="12B0821A"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Испуњеност</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обавезних</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додатних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услова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учешће</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поступку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доказује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достављањем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изјаве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понуђач</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пуном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материјалном</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кривичном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одговорношћу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потврђује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испуњава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услове</w:t>
      </w:r>
      <w:proofErr w:type="spellEnd"/>
      <w:r w:rsidRPr="00401A67">
        <w:rPr>
          <w:rFonts w:ascii="Times New Roman" w:hAnsi="Times New Roman" w:cs="Times New Roman"/>
          <w:strike/>
          <w:sz w:val="24"/>
          <w:szCs w:val="24"/>
        </w:rPr>
        <w:t xml:space="preserve">. </w:t>
      </w:r>
    </w:p>
    <w:p w14:paraId="187BD40C"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Наручилац</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доношења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одлуке</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додели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уговора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може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понуђача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чија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понуда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оцењена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најповољнија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затражити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достави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копију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захтеваних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доказа</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испуњености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услова</w:t>
      </w:r>
      <w:proofErr w:type="spellEnd"/>
      <w:r w:rsidRPr="00401A67">
        <w:rPr>
          <w:rFonts w:ascii="Times New Roman" w:hAnsi="Times New Roman" w:cs="Times New Roman"/>
          <w:strike/>
          <w:sz w:val="24"/>
          <w:szCs w:val="24"/>
        </w:rPr>
        <w:t xml:space="preserve">, а </w:t>
      </w:r>
      <w:proofErr w:type="spellStart"/>
      <w:r w:rsidRPr="00401A67">
        <w:rPr>
          <w:rFonts w:ascii="Times New Roman" w:hAnsi="Times New Roman" w:cs="Times New Roman"/>
          <w:strike/>
          <w:sz w:val="24"/>
          <w:szCs w:val="24"/>
        </w:rPr>
        <w:t>може</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затражи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увид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оригинал</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оверену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копију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појединих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доказа</w:t>
      </w:r>
      <w:proofErr w:type="spellEnd"/>
      <w:r w:rsidRPr="00401A67">
        <w:rPr>
          <w:rFonts w:ascii="Times New Roman" w:hAnsi="Times New Roman" w:cs="Times New Roman"/>
          <w:strike/>
          <w:sz w:val="24"/>
          <w:szCs w:val="24"/>
        </w:rPr>
        <w:t xml:space="preserve">. </w:t>
      </w:r>
    </w:p>
    <w:p w14:paraId="61829777"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Захтев</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заштиту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задржава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даље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активности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наручиоца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поступку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набавке</w:t>
      </w:r>
      <w:proofErr w:type="spellEnd"/>
      <w:r w:rsidRPr="00401A67">
        <w:rPr>
          <w:rFonts w:ascii="Times New Roman" w:hAnsi="Times New Roman" w:cs="Times New Roman"/>
          <w:strike/>
          <w:sz w:val="24"/>
          <w:szCs w:val="24"/>
        </w:rPr>
        <w:t xml:space="preserve">. </w:t>
      </w:r>
    </w:p>
    <w:p w14:paraId="69F99887"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Републичка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комисија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заштиту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поступцима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набавки</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даљем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тексту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Републичка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комисија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дужна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захтеву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заштиту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одлучи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решењем</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року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пет</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пријема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уредног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захтева</w:t>
      </w:r>
      <w:proofErr w:type="spellEnd"/>
      <w:r w:rsidRPr="00401A67">
        <w:rPr>
          <w:rFonts w:ascii="Times New Roman" w:hAnsi="Times New Roman" w:cs="Times New Roman"/>
          <w:strike/>
          <w:sz w:val="24"/>
          <w:szCs w:val="24"/>
        </w:rPr>
        <w:t xml:space="preserve">, а о </w:t>
      </w:r>
      <w:proofErr w:type="spellStart"/>
      <w:r w:rsidRPr="00401A67">
        <w:rPr>
          <w:rFonts w:ascii="Times New Roman" w:hAnsi="Times New Roman" w:cs="Times New Roman"/>
          <w:strike/>
          <w:sz w:val="24"/>
          <w:szCs w:val="24"/>
        </w:rPr>
        <w:t>жалби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против</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закључка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наручиоца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року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три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пријема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жалбе</w:t>
      </w:r>
      <w:proofErr w:type="spellEnd"/>
      <w:r w:rsidRPr="00401A67">
        <w:rPr>
          <w:rFonts w:ascii="Times New Roman" w:hAnsi="Times New Roman" w:cs="Times New Roman"/>
          <w:strike/>
          <w:sz w:val="24"/>
          <w:szCs w:val="24"/>
        </w:rPr>
        <w:t xml:space="preserve">. </w:t>
      </w:r>
    </w:p>
    <w:p w14:paraId="275D6D41"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Републичка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комисија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дужна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одлуку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става</w:t>
      </w:r>
      <w:proofErr w:type="spellEnd"/>
      <w:r w:rsidRPr="00401A67">
        <w:rPr>
          <w:rFonts w:ascii="Times New Roman" w:hAnsi="Times New Roman" w:cs="Times New Roman"/>
          <w:strike/>
          <w:sz w:val="24"/>
          <w:szCs w:val="24"/>
        </w:rPr>
        <w:t xml:space="preserve"> 7.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члана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достави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наручиоцу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подносиоцу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захтева</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изабраном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понуђачу</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року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доношења</w:t>
      </w:r>
      <w:proofErr w:type="spellEnd"/>
      <w:r w:rsidRPr="00401A67">
        <w:rPr>
          <w:rFonts w:ascii="Times New Roman" w:hAnsi="Times New Roman" w:cs="Times New Roman"/>
          <w:strike/>
          <w:sz w:val="24"/>
          <w:szCs w:val="24"/>
        </w:rPr>
        <w:t xml:space="preserve">. </w:t>
      </w:r>
    </w:p>
    <w:p w14:paraId="463513E8"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Наручилац</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може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одлучи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става</w:t>
      </w:r>
      <w:proofErr w:type="spellEnd"/>
      <w:r w:rsidRPr="00401A67">
        <w:rPr>
          <w:rFonts w:ascii="Times New Roman" w:hAnsi="Times New Roman" w:cs="Times New Roman"/>
          <w:strike/>
          <w:sz w:val="24"/>
          <w:szCs w:val="24"/>
        </w:rPr>
        <w:t xml:space="preserve"> 2.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члана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уместо</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отвореном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поступку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спроведе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применом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друге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врсте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поступка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ако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његову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примену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испуњени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услови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прописани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уређују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набавке</w:t>
      </w:r>
      <w:proofErr w:type="spellEnd"/>
      <w:r w:rsidRPr="00401A67">
        <w:rPr>
          <w:rFonts w:ascii="Times New Roman" w:hAnsi="Times New Roman" w:cs="Times New Roman"/>
          <w:strike/>
          <w:sz w:val="24"/>
          <w:szCs w:val="24"/>
        </w:rPr>
        <w:t xml:space="preserve">. </w:t>
      </w:r>
    </w:p>
    <w:p w14:paraId="7D497515"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Уколико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је</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смислу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одредаба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уређују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основана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примена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преговарачког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поступка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без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објављивања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позива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подношење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понуда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постоји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обавеза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прибављања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мишљења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Управе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набавке</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основаности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примене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преговарачког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поступка</w:t>
      </w:r>
      <w:proofErr w:type="spellEnd"/>
      <w:r w:rsidRPr="00401A67">
        <w:rPr>
          <w:rFonts w:ascii="Times New Roman" w:hAnsi="Times New Roman" w:cs="Times New Roman"/>
          <w:strike/>
          <w:sz w:val="24"/>
          <w:szCs w:val="24"/>
        </w:rPr>
        <w:t xml:space="preserve">. </w:t>
      </w:r>
    </w:p>
    <w:p w14:paraId="061DA39D"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Избор</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најповољнијег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понуђача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врши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Влада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предлог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комисије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образује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представника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државних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органа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члана</w:t>
      </w:r>
      <w:proofErr w:type="spellEnd"/>
      <w:r w:rsidRPr="00401A67">
        <w:rPr>
          <w:rFonts w:ascii="Times New Roman" w:hAnsi="Times New Roman" w:cs="Times New Roman"/>
          <w:strike/>
          <w:sz w:val="24"/>
          <w:szCs w:val="24"/>
        </w:rPr>
        <w:t xml:space="preserve"> 1.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закона</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министарства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надлежног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послове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грађевинарства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односно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привредног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друштва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унутар</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комплекса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привредно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друштво</w:t>
      </w:r>
      <w:proofErr w:type="spellEnd"/>
      <w:r w:rsidRPr="00401A67">
        <w:rPr>
          <w:rFonts w:ascii="Times New Roman" w:hAnsi="Times New Roman" w:cs="Times New Roman"/>
          <w:strike/>
          <w:sz w:val="24"/>
          <w:szCs w:val="24"/>
        </w:rPr>
        <w:t xml:space="preserve">. </w:t>
      </w:r>
    </w:p>
    <w:p w14:paraId="3A1A709D" w14:textId="1AF61178" w:rsidR="00401A67" w:rsidRDefault="00401A67" w:rsidP="00401A67">
      <w:pPr>
        <w:pStyle w:val="Normal1"/>
        <w:jc w:val="both"/>
      </w:pPr>
      <w:proofErr w:type="spellStart"/>
      <w:r w:rsidRPr="00401A67">
        <w:rPr>
          <w:rFonts w:ascii="Times New Roman" w:hAnsi="Times New Roman" w:cs="Times New Roman"/>
          <w:strike/>
          <w:sz w:val="24"/>
          <w:szCs w:val="24"/>
        </w:rPr>
        <w:lastRenderedPageBreak/>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питања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нису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посебно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уређена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овим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примењују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одредбе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уређују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јавне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набавке</w:t>
      </w:r>
      <w:proofErr w:type="spellEnd"/>
      <w:r w:rsidRPr="00401A67">
        <w:rPr>
          <w:rFonts w:ascii="Times New Roman" w:hAnsi="Times New Roman" w:cs="Times New Roman"/>
          <w:strike/>
          <w:sz w:val="24"/>
          <w:szCs w:val="24"/>
        </w:rPr>
        <w:t>.</w:t>
      </w:r>
      <w:r>
        <w:t xml:space="preserve"> </w:t>
      </w:r>
    </w:p>
    <w:p w14:paraId="07121A2C" w14:textId="429EA7EB"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НАРУЧИЛАЦ ЈАВНЕ НАБАВКЕ, У СМИСЛУ ОВОГ ЗАКОНА ЈЕ ИНВЕСТИТОР, ОДНОСНО ЛИЦЕ КОМЕ ИНВЕСТИТОР ПРЕНЕСЕ ОВЛАШЋЕЊЕ ЗА ВРШЕЊЕ ИНВЕСТИТОРСКИХ ПРАВА. </w:t>
      </w:r>
    </w:p>
    <w:p w14:paraId="5C82C780" w14:textId="06D8DCC0"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НА ПОСТУПАК ЗА ИЗБОР УПРАВЉАЧА ПРОЈЕКТА, ПРОЈЕКТАНТА, ВРШИОЦА ТЕХНИЧКЕ КОНТРОЛЕ, ИЗВОЂАЧА РАДОВА, ВРШИОЦА ПРОЈЕКТАНТСКОГ И СТРУЧНОГ НАДЗОРА, КАО И ВРШИОЦА ТЕХНИЧКОГ ПРЕГЛЕДА ОБЈЕКТА, ОДНОСНО ЗА ПОТРЕБЕ ПРОЈЕКТНОГ ФИНАНСИРАЊА ЗА ИЗГРАДЊУ ОБЈЕКАТА У СТАМБЕНОМ КОМПЛЕКСУ И ИЗГРАДЊУ ПОТРЕБНЕ ИНФРАСТРУКТУРЕ, ПРИМЕЊУЈЕ СЕ ОТВОРЕНИ ПОСТУПАК ЈАВНЕ НАБАВКЕ ПРОПИСАН ЗАКОНОМ КОЈИМ СЕ УРЕЂУЈУ ЈАВНЕ НАБАВКЕ. </w:t>
      </w:r>
    </w:p>
    <w:p w14:paraId="202C5836" w14:textId="2DC68426"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НАРУЧИЛАЦ МОЖЕ ДА ОДЛУЧИ ДА ЈАВНУ НАБАВКУ ИЗ СТАВА 2. ОВОГ ЧЛАНА, УМЕСТО У ОТВОРЕНОМ ПОСТУПКУ, СПРОВЕДЕ ПРИМЕНОМ ДРУГЕ ВРСТЕ ПОСТУПКА ЈАВНЕ НАБАВКЕ, АКО СУ ЗА ЊЕГОВУ ПРИМЕНУ ИСПУЊЕНИ УСЛОВИ ПРОПИСАНИ ЗАКОНОМ КОЈИМ СЕ УРЕЂУЈУ ЈАВНЕ НАБАВКЕ.</w:t>
      </w:r>
    </w:p>
    <w:p w14:paraId="6040D9DF" w14:textId="11A1003D"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 xml:space="preserve">РОК ЗА ДОСТАВЉАЊЕ ПОНУДА У ПОСТУПКУ ИЗ СТАВА 2. ОВОГ ЧЛАНА, НЕ МОЖЕ БИТИ КРАЋИ ОД ПЕТНАЕСТ ДАНА ОД ДАНА </w:t>
      </w:r>
      <w:r w:rsidRPr="00FB0E5F">
        <w:rPr>
          <w:rFonts w:ascii="Times New Roman" w:eastAsia="Times New Roman" w:hAnsi="Times New Roman" w:cs="Times New Roman"/>
          <w:sz w:val="24"/>
          <w:szCs w:val="24"/>
          <w:lang w:val="sr-Cyrl-CS" w:eastAsia="sr-Latn-BA"/>
        </w:rPr>
        <w:t>СЛАЊА НА ОБЈАВЉИВАЊЕ ЈАВНОГ ПОЗИВА.</w:t>
      </w:r>
    </w:p>
    <w:p w14:paraId="32F31A14" w14:textId="0C2EFBFD"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rPr>
        <w:t xml:space="preserve">НАРУЧИЛАЦ </w:t>
      </w:r>
      <w:r w:rsidRPr="00FB0E5F">
        <w:rPr>
          <w:rFonts w:ascii="Times New Roman" w:eastAsia="Times New Roman" w:hAnsi="Times New Roman" w:cs="Times New Roman"/>
          <w:sz w:val="24"/>
          <w:szCs w:val="24"/>
          <w:lang w:val="sr-Cyrl-CS" w:eastAsia="sr-Latn-BA"/>
        </w:rPr>
        <w:t>ЋЕ</w:t>
      </w:r>
      <w:r w:rsidRPr="00FB0E5F">
        <w:rPr>
          <w:rFonts w:ascii="Times New Roman" w:eastAsia="Times New Roman" w:hAnsi="Times New Roman" w:cs="Times New Roman"/>
          <w:sz w:val="24"/>
          <w:szCs w:val="24"/>
          <w:lang w:val="sr-Cyrl-CS"/>
        </w:rPr>
        <w:t xml:space="preserve"> ПРЕ ДОНОШЕЊА ОДЛУКЕ, </w:t>
      </w:r>
      <w:r w:rsidRPr="00FB0E5F">
        <w:rPr>
          <w:rFonts w:ascii="Times New Roman" w:eastAsia="Times New Roman" w:hAnsi="Times New Roman" w:cs="Times New Roman"/>
          <w:sz w:val="24"/>
          <w:szCs w:val="24"/>
          <w:lang w:val="sr-Cyrl-CS" w:eastAsia="sr-Latn-BA"/>
        </w:rPr>
        <w:t xml:space="preserve">У ПОСТУПКУ ЈАВНЕ НАБАВКЕ ЗАХТЕВАТИ </w:t>
      </w:r>
      <w:r w:rsidRPr="00FB0E5F">
        <w:rPr>
          <w:rFonts w:ascii="Times New Roman" w:eastAsia="Times New Roman" w:hAnsi="Times New Roman" w:cs="Times New Roman"/>
          <w:sz w:val="24"/>
          <w:szCs w:val="24"/>
          <w:lang w:val="sr-Cyrl-CS"/>
        </w:rPr>
        <w:t xml:space="preserve">ОД ПОНУЂАЧА, </w:t>
      </w:r>
      <w:r w:rsidRPr="00FB0E5F">
        <w:rPr>
          <w:rFonts w:ascii="Times New Roman" w:eastAsia="Times New Roman" w:hAnsi="Times New Roman" w:cs="Times New Roman"/>
          <w:sz w:val="24"/>
          <w:szCs w:val="24"/>
          <w:lang w:val="sr-Cyrl-CS" w:eastAsia="sr-Latn-BA"/>
        </w:rPr>
        <w:t xml:space="preserve">КОЈИ ЈЕ ДОСТАВИО ЕКОНОМСКИ НАЈПОВОЉНИЈУ ПОНУДУ </w:t>
      </w:r>
      <w:r w:rsidRPr="00FB0E5F">
        <w:rPr>
          <w:rFonts w:ascii="Times New Roman" w:eastAsia="Times New Roman" w:hAnsi="Times New Roman" w:cs="Times New Roman"/>
          <w:sz w:val="24"/>
          <w:szCs w:val="24"/>
          <w:lang w:val="sr-Cyrl-CS"/>
        </w:rPr>
        <w:t>ДА</w:t>
      </w:r>
      <w:r w:rsidRPr="00FB0E5F">
        <w:rPr>
          <w:rFonts w:ascii="Times New Roman" w:eastAsia="Times New Roman" w:hAnsi="Times New Roman" w:cs="Times New Roman"/>
          <w:sz w:val="24"/>
          <w:szCs w:val="24"/>
          <w:lang w:val="sr-Cyrl-CS" w:eastAsia="sr-Latn-BA"/>
        </w:rPr>
        <w:t xml:space="preserve"> У ПРИМЕРЕНОМ РОКУ, НЕ КРАЋЕМ ОД ДВА РАДНА ДАНА,</w:t>
      </w:r>
      <w:r w:rsidRPr="00FB0E5F">
        <w:rPr>
          <w:rFonts w:ascii="Times New Roman" w:eastAsia="Times New Roman" w:hAnsi="Times New Roman" w:cs="Times New Roman"/>
          <w:sz w:val="24"/>
          <w:szCs w:val="24"/>
          <w:lang w:val="sr-Cyrl-CS"/>
        </w:rPr>
        <w:t xml:space="preserve"> ДОСТАВИ </w:t>
      </w:r>
      <w:r w:rsidRPr="00FB0E5F">
        <w:rPr>
          <w:rFonts w:ascii="Times New Roman" w:eastAsia="Times New Roman" w:hAnsi="Times New Roman" w:cs="Times New Roman"/>
          <w:sz w:val="24"/>
          <w:szCs w:val="24"/>
          <w:lang w:val="sr-Cyrl-CS" w:eastAsia="sr-Latn-BA"/>
        </w:rPr>
        <w:t>ДОКАЗЕ О ИСПУЊЕНОСТИ КРИТЕРИЈУМА ЗА КВАЛИТАТИВНИ ИЗБОР ПРИВРЕДНОГ СУБЈЕКТА У НЕОВЕРЕНИМ КОПИЈАМА.</w:t>
      </w:r>
    </w:p>
    <w:p w14:paraId="333C317B" w14:textId="5FCDBCE0"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РЕПУБЛИЧКА КОМИСИЈА ЗА ЗАШТИТУ ПРАВА У ПОСТУПЦИМА ЈАВНИХ НАБАВКИ (У ДАЉЕМ ТЕКСТУ: РЕПУБЛИЧКА КОМИСИЈА), ДУЖНА ЈЕ ДА О ЗАХТЕВУ ЗА ЗАШТИТУ ПРАВА ОДЛУЧИ РЕШЕЊЕМ У РОКУ ОД ПЕТ ДАНА ОД ДАНА ПРИЈЕМА УРЕДНОГ ЗАХТЕВА, А О ЖАЛБИ ПРОТИВ ЗАКЉУЧКА НАРУЧИОЦА У РОКУ ОД ТРИ ДАНА ОД ДАНА ПРИЈЕМА ЖАЛБЕ. </w:t>
      </w:r>
    </w:p>
    <w:p w14:paraId="274308B6" w14:textId="3C7135AF"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РЕПУБЛИЧКА КОМИСИЈА ЈЕ ДУЖНА ДА ОДЛУКУ ИЗ СТАВА 6. ОВОГ ЧЛАНА, ДОСТАВИ НАРУЧИОЦУ, ПОДНОСИОЦУ ЗАХТЕВА И ИЗАБРАНОМ ПОНУЂАЧУ, У РОКУ ОД ДВА ДАНА ОД ДАНА ДОНОШЕЊА. </w:t>
      </w:r>
    </w:p>
    <w:p w14:paraId="51B1FD77" w14:textId="3FD1E72A"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ИЗБОР НАЈПОВОЉНИЈЕГ ПОНУЂАЧА ВРШИ ВЛАДА, НА ПРЕДЛОГ КОМИСИЈЕ КОЈА СЕ ОБРАЗУЈЕ ОД ПРЕДСТАВНИКА ДРЖАВНИХ ОРГАНА ИЗ ЧЛАНА 1. ОВОГ ЗАКОНА И МИНИСТАРСТВА НАДЛЕЖНОГ ЗА ПОСЛОВЕ ГРАЂЕВИНАРСТВА, ОДНОСНО ПРИВРЕДНОГ ДРУШТВА КАДА ЈЕ ИНВЕСТИТОР ИЗГРАДЊЕ СТАМБЕНЕ ЗГРАДЕ УНУТАР СТАМБЕНОГ КОМПЛЕКСА ПРИВРЕДНО ДРУШТВО. </w:t>
      </w:r>
    </w:p>
    <w:p w14:paraId="6D08D64C" w14:textId="338DE692" w:rsidR="00401A67" w:rsidRDefault="00401A67" w:rsidP="00401A67">
      <w:pPr>
        <w:pStyle w:val="Normal1"/>
        <w:jc w:val="both"/>
      </w:pPr>
      <w:r w:rsidRPr="00FB0E5F">
        <w:rPr>
          <w:rFonts w:ascii="Times New Roman" w:hAnsi="Times New Roman" w:cs="Times New Roman"/>
          <w:sz w:val="24"/>
          <w:szCs w:val="24"/>
          <w:lang w:val="sr-Cyrl-CS"/>
        </w:rPr>
        <w:t>НА СВА ПИТАЊА, КОЈА НИСУ ПОСЕБНО УРЕЂЕНА ОВИМ ЗАКОНОМ, ПРИМЕЊУЈУ СЕ ОДРЕДБЕ ЗАКОНА КОЈИМ СЕ УРЕЂУЈУ ЈАВНЕ НАБАВКЕ.</w:t>
      </w:r>
    </w:p>
    <w:p w14:paraId="57C073F2"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r w:rsidRPr="001F6CE7">
        <w:rPr>
          <w:rFonts w:ascii="Times New Roman" w:eastAsia="Times New Roman" w:hAnsi="Times New Roman" w:cs="Times New Roman"/>
          <w:b/>
          <w:bCs/>
          <w:sz w:val="24"/>
          <w:szCs w:val="24"/>
        </w:rPr>
        <w:t>8. Цена изградње стана и начин утврђивања услова за одређивање битних елемента уговора са изабраним понуђачем за изградњу стамбених зграда и станова </w:t>
      </w:r>
    </w:p>
    <w:p w14:paraId="0D2CEF3F"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17" w:name="clan_10"/>
      <w:bookmarkEnd w:id="17"/>
      <w:r w:rsidRPr="001F6CE7">
        <w:rPr>
          <w:rFonts w:ascii="Times New Roman" w:eastAsia="Times New Roman" w:hAnsi="Times New Roman" w:cs="Times New Roman"/>
          <w:b/>
          <w:bCs/>
          <w:sz w:val="24"/>
          <w:szCs w:val="24"/>
        </w:rPr>
        <w:t>Члан 10 </w:t>
      </w:r>
    </w:p>
    <w:p w14:paraId="7FF63B86"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lastRenderedPageBreak/>
        <w:t>Цена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одређена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метру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квадратном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стана</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износи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највише</w:t>
      </w:r>
      <w:proofErr w:type="spellEnd"/>
      <w:r w:rsidRPr="00401A67">
        <w:rPr>
          <w:rFonts w:ascii="Times New Roman" w:hAnsi="Times New Roman" w:cs="Times New Roman"/>
          <w:strike/>
          <w:sz w:val="24"/>
          <w:szCs w:val="24"/>
        </w:rPr>
        <w:t xml:space="preserve"> 500 </w:t>
      </w:r>
      <w:proofErr w:type="spellStart"/>
      <w:r w:rsidRPr="00401A67">
        <w:rPr>
          <w:rFonts w:ascii="Times New Roman" w:hAnsi="Times New Roman" w:cs="Times New Roman"/>
          <w:strike/>
          <w:sz w:val="24"/>
          <w:szCs w:val="24"/>
        </w:rPr>
        <w:t>евра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динарској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противвредности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средњем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курсу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Народне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банке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Србије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закључења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уговора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изабраним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понуђачем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без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пореза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додату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вредност</w:t>
      </w:r>
      <w:proofErr w:type="spellEnd"/>
      <w:r w:rsidRPr="00401A67">
        <w:rPr>
          <w:rFonts w:ascii="Times New Roman" w:hAnsi="Times New Roman" w:cs="Times New Roman"/>
          <w:strike/>
          <w:sz w:val="24"/>
          <w:szCs w:val="24"/>
        </w:rPr>
        <w:t xml:space="preserve">. </w:t>
      </w:r>
    </w:p>
    <w:p w14:paraId="245670ED"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Битни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елементи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уговора</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извођењу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радова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колективно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становање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поред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услова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прописаних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уређују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облигациони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односи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јесу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цена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систему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кључ</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руке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рок</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одрицање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измене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цене</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рока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као</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накнадних</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допунских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радова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осим</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случају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више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силе</w:t>
      </w:r>
      <w:proofErr w:type="spellEnd"/>
      <w:r w:rsidRPr="00401A67">
        <w:rPr>
          <w:rFonts w:ascii="Times New Roman" w:hAnsi="Times New Roman" w:cs="Times New Roman"/>
          <w:strike/>
          <w:sz w:val="24"/>
          <w:szCs w:val="24"/>
        </w:rPr>
        <w:t xml:space="preserve">. </w:t>
      </w:r>
    </w:p>
    <w:p w14:paraId="233707A5" w14:textId="0FAB3FC9" w:rsid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Купопродајну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цену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свакој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појединачној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локацији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одређује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односно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продавац</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стамбеној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колективно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становање</w:t>
      </w:r>
      <w:proofErr w:type="spellEnd"/>
      <w:r w:rsidRPr="00401A67">
        <w:rPr>
          <w:rFonts w:ascii="Times New Roman" w:hAnsi="Times New Roman" w:cs="Times New Roman"/>
          <w:strike/>
          <w:sz w:val="24"/>
          <w:szCs w:val="24"/>
        </w:rPr>
        <w:t xml:space="preserve">, а </w:t>
      </w:r>
      <w:proofErr w:type="spellStart"/>
      <w:r w:rsidRPr="00401A67">
        <w:rPr>
          <w:rFonts w:ascii="Times New Roman" w:hAnsi="Times New Roman" w:cs="Times New Roman"/>
          <w:strike/>
          <w:sz w:val="24"/>
          <w:szCs w:val="24"/>
        </w:rPr>
        <w:t>која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може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бити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одређена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износу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вишем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износа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прописаног</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ставу</w:t>
      </w:r>
      <w:proofErr w:type="spellEnd"/>
      <w:r w:rsidRPr="00401A67">
        <w:rPr>
          <w:rFonts w:ascii="Times New Roman" w:hAnsi="Times New Roman" w:cs="Times New Roman"/>
          <w:strike/>
          <w:sz w:val="24"/>
          <w:szCs w:val="24"/>
        </w:rPr>
        <w:t xml:space="preserve"> 1.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члана</w:t>
      </w:r>
      <w:proofErr w:type="spellEnd"/>
      <w:r w:rsidRPr="00401A67">
        <w:rPr>
          <w:rFonts w:ascii="Times New Roman" w:hAnsi="Times New Roman" w:cs="Times New Roman"/>
          <w:strike/>
          <w:sz w:val="24"/>
          <w:szCs w:val="24"/>
        </w:rPr>
        <w:t xml:space="preserve">. </w:t>
      </w:r>
    </w:p>
    <w:p w14:paraId="0FAC6801" w14:textId="66BA1CF1"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strike/>
          <w:sz w:val="24"/>
          <w:szCs w:val="24"/>
          <w:lang w:val="sr-Cyrl-CS" w:eastAsia="sr-Latn-BA"/>
        </w:rPr>
      </w:pPr>
      <w:r w:rsidRPr="00FB0E5F">
        <w:rPr>
          <w:rFonts w:ascii="Times New Roman" w:eastAsia="Times New Roman" w:hAnsi="Times New Roman" w:cs="Times New Roman"/>
          <w:sz w:val="24"/>
          <w:szCs w:val="24"/>
          <w:lang w:val="sr-Cyrl-CS"/>
        </w:rPr>
        <w:t xml:space="preserve">ЦЕНА ИЗГРАДЊЕ СТАНА </w:t>
      </w:r>
      <w:r w:rsidRPr="00FB0E5F">
        <w:rPr>
          <w:rFonts w:ascii="Times New Roman" w:eastAsia="Times New Roman" w:hAnsi="Times New Roman" w:cs="Times New Roman"/>
          <w:sz w:val="24"/>
          <w:szCs w:val="24"/>
          <w:lang w:val="sr-Cyrl-CS" w:eastAsia="sr-Latn-BA"/>
        </w:rPr>
        <w:t>ОДРЕЂУЈЕ СЕ</w:t>
      </w:r>
      <w:r w:rsidRPr="00FB0E5F">
        <w:rPr>
          <w:rFonts w:ascii="Times New Roman" w:eastAsia="Times New Roman" w:hAnsi="Times New Roman" w:cs="Times New Roman"/>
          <w:sz w:val="24"/>
          <w:szCs w:val="24"/>
          <w:lang w:val="sr-Cyrl-CS"/>
        </w:rPr>
        <w:t xml:space="preserve"> ПО МЕТРУ КВАДРАТНОМ СТАНА</w:t>
      </w:r>
      <w:r w:rsidRPr="00FB0E5F">
        <w:rPr>
          <w:rFonts w:ascii="Times New Roman" w:eastAsia="Times New Roman" w:hAnsi="Times New Roman" w:cs="Times New Roman"/>
          <w:sz w:val="24"/>
          <w:szCs w:val="24"/>
          <w:lang w:val="sr-Cyrl-CS" w:eastAsia="sr-Latn-BA"/>
        </w:rPr>
        <w:t xml:space="preserve"> БРУТО ГРАЂЕВИНСКЕ ПОВРШИНЕ, ОБРАЧУНАТЕ ПО SRPS U.C2.100:2002 СТАНДАРДУ</w:t>
      </w:r>
      <w:r w:rsidRPr="00FB0E5F">
        <w:rPr>
          <w:rFonts w:ascii="Times New Roman" w:hAnsi="Times New Roman" w:cs="Times New Roman"/>
          <w:sz w:val="24"/>
          <w:szCs w:val="24"/>
          <w:lang w:val="sr-Cyrl-CS"/>
        </w:rPr>
        <w:t xml:space="preserve"> </w:t>
      </w:r>
      <w:r w:rsidRPr="00FB0E5F">
        <w:rPr>
          <w:rFonts w:ascii="Times New Roman" w:eastAsia="Times New Roman" w:hAnsi="Times New Roman" w:cs="Times New Roman"/>
          <w:sz w:val="24"/>
          <w:szCs w:val="24"/>
          <w:lang w:val="sr-Cyrl-CS" w:eastAsia="sr-Latn-BA"/>
        </w:rPr>
        <w:t>КОЈИ УРЕЂУЈЕ ОБРАЧУН ПОВРШИНА И ЗАПРЕМИНЕ ОБЈЕКАТА, ЗА СВАКУ ЛОКАЦИЈУ ПОЈЕДИНАЧНО.</w:t>
      </w:r>
      <w:r w:rsidRPr="00FB0E5F">
        <w:rPr>
          <w:rFonts w:ascii="Times New Roman" w:eastAsia="Times New Roman" w:hAnsi="Times New Roman" w:cs="Times New Roman"/>
          <w:sz w:val="24"/>
          <w:szCs w:val="24"/>
          <w:lang w:val="sr-Cyrl-CS"/>
        </w:rPr>
        <w:t xml:space="preserve"> </w:t>
      </w:r>
    </w:p>
    <w:p w14:paraId="641E9FBD" w14:textId="54E2B1DD"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ЦЕНА ИЗГРАДЊЕ КОМУНАЛНЕ И ОСТАЛЕ ИНФРАСТРУКТУРЕ УНУТАР СТАМБЕНОГ КОМПЛЕКСА ОДРЕЂУЈЕ СЕ ЗА СВАКУ ЛОКАЦИЈУ ПОЈЕДИНАЧНО.</w:t>
      </w:r>
    </w:p>
    <w:p w14:paraId="05E30A67" w14:textId="291AF3FB"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ЦЕНУ ИЗ СТ. 1. И 2. ОВОГ ЧЛАНА, НА ПРЕДЛОГ МИНИСТРА НАДЛЕЖНОГ ЗА ПОСЛОВЕ ГРАЂЕВИНАРСТВА И УПРАВЉАЧА ПРОЈЕКТОМ, УТВРЂУЈЕ КОМИСИЈА КОЈУ ОБРАЗУЈЕ ВЛАДА.</w:t>
      </w:r>
    </w:p>
    <w:p w14:paraId="7212C4BE" w14:textId="3761ACFD" w:rsidR="00401A67" w:rsidRPr="00FB0E5F" w:rsidRDefault="00401A67" w:rsidP="00401A67">
      <w:pPr>
        <w:spacing w:after="0" w:line="240" w:lineRule="auto"/>
        <w:ind w:firstLine="480"/>
        <w:jc w:val="both"/>
        <w:rPr>
          <w:rFonts w:ascii="Times New Roman" w:eastAsia="Times New Roman" w:hAnsi="Times New Roman" w:cs="Times New Roman"/>
          <w:strike/>
          <w:sz w:val="24"/>
          <w:szCs w:val="24"/>
          <w:lang w:val="sr-Cyrl-CS"/>
        </w:rPr>
      </w:pPr>
      <w:r w:rsidRPr="00FB0E5F">
        <w:rPr>
          <w:rFonts w:ascii="Times New Roman" w:eastAsia="Times New Roman" w:hAnsi="Times New Roman" w:cs="Times New Roman"/>
          <w:sz w:val="24"/>
          <w:szCs w:val="24"/>
          <w:lang w:val="sr-Cyrl-CS"/>
        </w:rPr>
        <w:t>БИТНИ ЕЛЕМЕНТИ УГОВОРА О ИЗВОЂЕЊУ РАДОВА ЗА ИЗГРАДЊУ СТАМБЕНЕ ЗГРАДЕ ЗА КОЛЕКТИВНО СТАНОВАЊЕ, ПОРЕД УСЛОВА ПРОПИСАНИХ ЗАКОНОМ КОЈИМ СЕ УРЕЂУЈУ ОБЛИГАЦИОНИ ОДНОСИ ЈЕСУ:</w:t>
      </w:r>
      <w:r w:rsidRPr="00FB0E5F">
        <w:rPr>
          <w:rFonts w:ascii="Times New Roman" w:eastAsia="Times New Roman" w:hAnsi="Times New Roman" w:cs="Times New Roman"/>
          <w:sz w:val="24"/>
          <w:szCs w:val="24"/>
          <w:lang w:val="sr-Cyrl-CS" w:eastAsia="sr-Latn-BA"/>
        </w:rPr>
        <w:t xml:space="preserve"> УКУПНО УГОВОРЕНА ЦЕНА И РОК ГРАЂЕЊА ЗА ОБИМ И ОПИС РАДОВА, ДЕФИНИСАН ПРОЈЕКТНОМ ДОКУМЕНТАЦИЈОМ НАВЕДЕНОМ ПРИ ОБЈАВЉИВАЊУ ПОЗИВА ЗА ПОДНОШЕЊЕ ПОНУДА.</w:t>
      </w:r>
    </w:p>
    <w:p w14:paraId="37BAADDA" w14:textId="290F4B09" w:rsidR="00401A67" w:rsidRPr="00401A67" w:rsidRDefault="00401A67" w:rsidP="00401A67">
      <w:pPr>
        <w:pStyle w:val="Normal1"/>
        <w:jc w:val="both"/>
        <w:rPr>
          <w:rFonts w:ascii="Times New Roman" w:hAnsi="Times New Roman" w:cs="Times New Roman"/>
          <w:strike/>
          <w:sz w:val="24"/>
          <w:szCs w:val="24"/>
        </w:rPr>
      </w:pPr>
      <w:r>
        <w:rPr>
          <w:rFonts w:ascii="Times New Roman" w:hAnsi="Times New Roman" w:cs="Times New Roman"/>
          <w:sz w:val="24"/>
          <w:szCs w:val="24"/>
          <w:lang w:val="sr-Cyrl-CS"/>
        </w:rPr>
        <w:tab/>
      </w:r>
      <w:r w:rsidRPr="00FB0E5F">
        <w:rPr>
          <w:rFonts w:ascii="Times New Roman" w:hAnsi="Times New Roman" w:cs="Times New Roman"/>
          <w:sz w:val="24"/>
          <w:szCs w:val="24"/>
          <w:lang w:val="sr-Cyrl-CS"/>
        </w:rPr>
        <w:t xml:space="preserve">КУПОПРОДАЈНУ ЦЕНУ СТАНА НА СВАКОЈ ПОЈЕДИНАЧНОЈ ЛОКАЦИЈИ ОДРЕЂУЈЕ </w:t>
      </w:r>
      <w:r w:rsidRPr="00FB0E5F">
        <w:rPr>
          <w:rFonts w:ascii="Times New Roman" w:hAnsi="Times New Roman" w:cs="Times New Roman"/>
          <w:sz w:val="24"/>
          <w:szCs w:val="24"/>
          <w:lang w:val="sr-Cyrl-CS" w:eastAsia="sr-Latn-BA"/>
        </w:rPr>
        <w:t>КОМИСИЈА КОЈУ ОБРАЗУЈЕ ВЛАДА,</w:t>
      </w:r>
      <w:r w:rsidRPr="00FB0E5F">
        <w:rPr>
          <w:rFonts w:ascii="Times New Roman" w:hAnsi="Times New Roman" w:cs="Times New Roman"/>
          <w:sz w:val="24"/>
          <w:szCs w:val="24"/>
          <w:lang w:val="sr-Cyrl-CS"/>
        </w:rPr>
        <w:t xml:space="preserve"> А КОЈА НЕ МОЖЕ БИТИ ОДРЕЂЕНА У ИЗНОСУ ВИШЕМ ОД </w:t>
      </w:r>
      <w:r w:rsidRPr="00FB0E5F">
        <w:rPr>
          <w:rFonts w:ascii="Times New Roman" w:hAnsi="Times New Roman" w:cs="Times New Roman"/>
          <w:sz w:val="24"/>
          <w:szCs w:val="24"/>
          <w:lang w:val="sr-Cyrl-CS" w:eastAsia="sr-Latn-BA"/>
        </w:rPr>
        <w:t>500 ЕВРА ПО МЕТРУ КВАДРАТНОМ</w:t>
      </w:r>
      <w:r w:rsidRPr="00FB0E5F">
        <w:rPr>
          <w:rFonts w:ascii="Times New Roman" w:eastAsia="Calibri" w:hAnsi="Times New Roman" w:cs="Times New Roman"/>
          <w:sz w:val="24"/>
          <w:szCs w:val="24"/>
          <w:lang w:val="sr-Cyrl-CS"/>
        </w:rPr>
        <w:t xml:space="preserve"> СТАНА </w:t>
      </w:r>
      <w:r w:rsidRPr="00FB0E5F">
        <w:rPr>
          <w:rFonts w:ascii="Times New Roman" w:hAnsi="Times New Roman" w:cs="Times New Roman"/>
          <w:sz w:val="24"/>
          <w:szCs w:val="24"/>
          <w:lang w:val="sr-Cyrl-CS" w:eastAsia="sr-Latn-BA"/>
        </w:rPr>
        <w:t>У ДИНАРСКОЈ ПРОТИВВРЕДНОСТИ ПО СРЕДЊЕМ КУРСУ НАРОДНЕ БАНКЕ СРБИЈЕ НА ДАН ЗАКЉУЧЕЊА УГОВОРА О КУПОВИНИ СТАНА, БЕЗ ПОРЕЗА НА ДОДАТУ ВРЕДНОСТ.</w:t>
      </w:r>
    </w:p>
    <w:p w14:paraId="62B044B7"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bookmarkStart w:id="18" w:name="str_9"/>
      <w:bookmarkStart w:id="19" w:name="str_12"/>
      <w:bookmarkEnd w:id="18"/>
      <w:bookmarkEnd w:id="19"/>
      <w:r w:rsidRPr="001F6CE7">
        <w:rPr>
          <w:rFonts w:ascii="Times New Roman" w:eastAsia="Times New Roman" w:hAnsi="Times New Roman" w:cs="Times New Roman"/>
          <w:b/>
          <w:bCs/>
          <w:sz w:val="24"/>
          <w:szCs w:val="24"/>
        </w:rPr>
        <w:t>12. Одређивање типа стамбене зграде и станова </w:t>
      </w:r>
    </w:p>
    <w:p w14:paraId="1F49117A"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20" w:name="clan_14"/>
      <w:bookmarkEnd w:id="20"/>
      <w:r w:rsidRPr="001F6CE7">
        <w:rPr>
          <w:rFonts w:ascii="Times New Roman" w:eastAsia="Times New Roman" w:hAnsi="Times New Roman" w:cs="Times New Roman"/>
          <w:b/>
          <w:bCs/>
          <w:sz w:val="24"/>
          <w:szCs w:val="24"/>
        </w:rPr>
        <w:t>Члан 14 </w:t>
      </w:r>
    </w:p>
    <w:p w14:paraId="3BE0153D"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Стамбена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колективно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становање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пројектује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типска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спратности</w:t>
      </w:r>
      <w:proofErr w:type="spellEnd"/>
      <w:r w:rsidRPr="00401A67">
        <w:rPr>
          <w:rFonts w:ascii="Times New Roman" w:hAnsi="Times New Roman" w:cs="Times New Roman"/>
          <w:strike/>
          <w:sz w:val="24"/>
          <w:szCs w:val="24"/>
        </w:rPr>
        <w:t xml:space="preserve"> П+3+Пк (</w:t>
      </w:r>
      <w:proofErr w:type="spellStart"/>
      <w:r w:rsidRPr="00401A67">
        <w:rPr>
          <w:rFonts w:ascii="Times New Roman" w:hAnsi="Times New Roman" w:cs="Times New Roman"/>
          <w:strike/>
          <w:sz w:val="24"/>
          <w:szCs w:val="24"/>
        </w:rPr>
        <w:t>Пс</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w:t>
      </w:r>
      <w:proofErr w:type="spellEnd"/>
      <w:r w:rsidRPr="00401A67">
        <w:rPr>
          <w:rFonts w:ascii="Times New Roman" w:hAnsi="Times New Roman" w:cs="Times New Roman"/>
          <w:strike/>
          <w:sz w:val="24"/>
          <w:szCs w:val="24"/>
        </w:rPr>
        <w:t xml:space="preserve"> П+6+Пк (</w:t>
      </w:r>
      <w:proofErr w:type="spellStart"/>
      <w:r w:rsidRPr="00401A67">
        <w:rPr>
          <w:rFonts w:ascii="Times New Roman" w:hAnsi="Times New Roman" w:cs="Times New Roman"/>
          <w:strike/>
          <w:sz w:val="24"/>
          <w:szCs w:val="24"/>
        </w:rPr>
        <w:t>Пс</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без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подземних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етажа</w:t>
      </w:r>
      <w:proofErr w:type="spellEnd"/>
      <w:r w:rsidRPr="00401A67">
        <w:rPr>
          <w:rFonts w:ascii="Times New Roman" w:hAnsi="Times New Roman" w:cs="Times New Roman"/>
          <w:strike/>
          <w:sz w:val="24"/>
          <w:szCs w:val="24"/>
        </w:rPr>
        <w:t xml:space="preserve">. </w:t>
      </w:r>
    </w:p>
    <w:p w14:paraId="1E9BA8E4"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Одлуку</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избору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типа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колективно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становање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појединачној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локацији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као</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одлуку</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врсти</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квалитету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материјала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опреме</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инсталација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уграђују</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стамбену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става</w:t>
      </w:r>
      <w:proofErr w:type="spellEnd"/>
      <w:r w:rsidRPr="00401A67">
        <w:rPr>
          <w:rFonts w:ascii="Times New Roman" w:hAnsi="Times New Roman" w:cs="Times New Roman"/>
          <w:strike/>
          <w:sz w:val="24"/>
          <w:szCs w:val="24"/>
        </w:rPr>
        <w:t xml:space="preserve"> 1.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члана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доноси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Комисија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предлог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министра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lastRenderedPageBreak/>
        <w:t>надлежног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послове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грађевинарства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року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15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ступања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снагу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закона</w:t>
      </w:r>
      <w:proofErr w:type="spellEnd"/>
      <w:r w:rsidRPr="00401A67">
        <w:rPr>
          <w:rFonts w:ascii="Times New Roman" w:hAnsi="Times New Roman" w:cs="Times New Roman"/>
          <w:strike/>
          <w:sz w:val="24"/>
          <w:szCs w:val="24"/>
        </w:rPr>
        <w:t xml:space="preserve">. </w:t>
      </w:r>
    </w:p>
    <w:p w14:paraId="54AB039A" w14:textId="07E084B0" w:rsid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колективно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становање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користе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првенствено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производи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материјали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опрема</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инсталације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домаћих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произвођача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учешћу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најмање</w:t>
      </w:r>
      <w:proofErr w:type="spellEnd"/>
      <w:r w:rsidRPr="00401A67">
        <w:rPr>
          <w:rFonts w:ascii="Times New Roman" w:hAnsi="Times New Roman" w:cs="Times New Roman"/>
          <w:strike/>
          <w:sz w:val="24"/>
          <w:szCs w:val="24"/>
        </w:rPr>
        <w:t xml:space="preserve"> 80% </w:t>
      </w:r>
      <w:proofErr w:type="spellStart"/>
      <w:r w:rsidRPr="00401A67">
        <w:rPr>
          <w:rFonts w:ascii="Times New Roman" w:hAnsi="Times New Roman" w:cs="Times New Roman"/>
          <w:strike/>
          <w:sz w:val="24"/>
          <w:szCs w:val="24"/>
        </w:rPr>
        <w:t>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укупно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потребних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грађевинских</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производа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материјала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опреме</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инсталација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према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спецификацији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садржаној</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пројекту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дозволу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односно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пројекту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извођење</w:t>
      </w:r>
      <w:proofErr w:type="spellEnd"/>
      <w:r w:rsidRPr="00401A67">
        <w:rPr>
          <w:rFonts w:ascii="Times New Roman" w:hAnsi="Times New Roman" w:cs="Times New Roman"/>
          <w:strike/>
          <w:sz w:val="24"/>
          <w:szCs w:val="24"/>
        </w:rPr>
        <w:t xml:space="preserve">. </w:t>
      </w:r>
    </w:p>
    <w:p w14:paraId="1D94E078" w14:textId="10288494"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bCs/>
          <w:strike/>
          <w:sz w:val="24"/>
          <w:szCs w:val="24"/>
          <w:lang w:val="sr-Cyrl-CS" w:eastAsia="sr-Latn-BA"/>
        </w:rPr>
      </w:pPr>
      <w:r w:rsidRPr="00FB0E5F">
        <w:rPr>
          <w:rFonts w:ascii="Times New Roman" w:eastAsia="Times New Roman" w:hAnsi="Times New Roman" w:cs="Times New Roman"/>
          <w:bCs/>
          <w:sz w:val="24"/>
          <w:szCs w:val="24"/>
          <w:lang w:val="sr-Cyrl-CS" w:eastAsia="sr-Latn-BA"/>
        </w:rPr>
        <w:t xml:space="preserve">СТАМБЕНЕ ЛАМЕЛЕ </w:t>
      </w:r>
      <w:r w:rsidRPr="00FB0E5F">
        <w:rPr>
          <w:rFonts w:ascii="Times New Roman" w:eastAsia="Times New Roman" w:hAnsi="Times New Roman" w:cs="Times New Roman"/>
          <w:sz w:val="24"/>
          <w:szCs w:val="24"/>
          <w:lang w:val="sr-Cyrl-CS"/>
        </w:rPr>
        <w:t>ЗГРАДА ЗА КОЛЕКТИВНО СТАНОВАЊЕ ПРОЈЕКТУЈУ СЕ КАО ТИПСКЕ</w:t>
      </w:r>
      <w:r w:rsidRPr="00FB0E5F">
        <w:rPr>
          <w:rFonts w:ascii="Times New Roman" w:eastAsia="Times New Roman" w:hAnsi="Times New Roman" w:cs="Times New Roman"/>
          <w:bCs/>
          <w:sz w:val="24"/>
          <w:szCs w:val="24"/>
          <w:lang w:val="sr-Cyrl-CS" w:eastAsia="sr-Latn-BA"/>
        </w:rPr>
        <w:t xml:space="preserve">, ОД МИНИМУМ ЧЕТИРИ ДО НАЈВИШЕ ДЕВЕТ ЕТАЖА, У ЗАВИСНОСТИ ОД КОНФИГУРАЦИЈЕ ТЕРЕНА И УРБАНИСТИЧКИХ ОГРАНИЧЕЊА, АЛИ ТАКО ДА ВИСИНА ПОЈЕДИНАЧНОГ ОБЈЕКТА НЕ ПРЕЂЕ ВИСИНУ ПРОПИСАНУ ЗА КАТЕГОРИЈУ ВИСОКИХ ОБЈЕКАТА, У СМИСЛУ ЗАКОНА О ЗАШТИТИ ОД ПОЖАРА. </w:t>
      </w:r>
    </w:p>
    <w:p w14:paraId="73742AF1" w14:textId="3B3D8A72" w:rsidR="00401A67" w:rsidRPr="00FB0E5F" w:rsidRDefault="00401A67" w:rsidP="00401A67">
      <w:pPr>
        <w:tabs>
          <w:tab w:val="left" w:pos="6159"/>
        </w:tabs>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ОДЛУКУ О ИЗБОРУ ТИПА СТАМБЕНЕ ЗГРАДЕ ЗА КОЛЕКТИВНО СТАНОВАЊЕ НА ПОЈЕДИНАЧНОЈ ЛОКАЦИЈИ, КАО И ОДЛУКУ О ВРСТИ И КВАЛИТЕТУ ГРАЂЕВИНСКОГ МАТЕРИЈАЛА, ОПРЕМЕ И ИНСТАЛАЦИЈА КОЈИ СЕ УГРАЂУЈУ У СТАМБЕНУ ЗГРАДУ ИЗ СТАВА 1. ОВОГ ЧЛАНА ДОНОСИ КОМИСИЈА НА ПРЕДЛОГ МИНИСТРА НАДЛЕЖНОГ ЗА ПОСЛОВЕ ГРАЂЕВИНАРСТВА, У РОКУ ОД 15 ДАНА ОД ДАНА СТУПАЊА НА СНАГУ ОВОГ ЗАКОНА. </w:t>
      </w:r>
    </w:p>
    <w:p w14:paraId="4AA0471A" w14:textId="4CD159CC"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ЗА ИЗГРАДЊУ СТАМБЕНЕ ЗГРАДЕ ЗА КОЛЕКТИВНО СТАНОВАЊЕ КОРИСТЕ СЕ ПРВЕНСТВЕНО ГРАЂЕВИНСКИ ПРОИЗВОДИ, МАТЕРИЈАЛИ, ОПРЕМА И ИНСТАЛАЦИЈЕ ДОМАЋИХ ПРОИЗВОЂАЧА, У УЧЕШЋУ ОД НАЈМАЊЕ 80% ВРЕДНОСТИ ОД УКУПНО ПОТРЕБНИХ ГРАЂЕВИНСКИХ ПРОИЗВОДА, МАТЕРИЈАЛА, ОПРЕМЕ И ИНСТАЛАЦИЈА, ПРЕМА СПЕЦИФИКАЦИЈИ САДРЖАНОЈ У ПРОЈЕКТУ ЗА ГРАЂЕВИНСКУ ДОЗВОЛУ, ОДНОСНО ПРОЈЕКТУ ЗА ИЗВОЂЕЊЕ. </w:t>
      </w:r>
    </w:p>
    <w:p w14:paraId="01D48B7D" w14:textId="6FFAB43C"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У ПРИЗЕМЉУ СТАМБЕНЕ ЗГРАДЕ ИЗ СТАВА 1. ОВОГ ЧЛАНА, ИНВЕСТИТОР ИЗГРАДЊЕ СТАМБЕНЕ ЗГРАДЕ ЗА КОЛЕКТИВНО СТАНОВАЊЕ, МОЖЕ ИЗГРАДИТИ И ПРОСТОР НАМЕЊЕН ЗА КОМЕРЦИЈАЛНЕ ДЕЛАТНОСТИ, СА САДРЖАЈИМА ПОТРЕБНИМ СТАНОВНИЦИМА БУДУЋЕГ СТАМБЕНОГ НАСЕЉА. О ПОТРЕБИ, БРОЈУ И НАМЕНИ КОМЕРЦИЈАЛНОГ ПРОСТОРА, НА ПРЕДЛОГ МИНИСТРА НАДЛЕЖНОГ ЗА ПОСЛОВЕ ГРАЂЕВИНАРСТВА И УПРАВЉАЧА ПРОЈЕКТОМ, ОДЛУКУ ДОНОСИ КОМИСИЈА.</w:t>
      </w:r>
    </w:p>
    <w:p w14:paraId="51F7E21F" w14:textId="7EC54C7B"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 xml:space="preserve">ЗА ИЗГРАДЊУ КОМЕРЦИЈАЛНОГ ПРОСТОРА ИЗ СТАВА 4. ОВОГ ЧЛАНА, НЕ ПРИМЕЊУЈУ СЕ ОДРЕДБЕ ЧЛ. 23. И 24. ОВОГ ЗАКОНА, А СВАКИ КОМЕРЦИЈАЛНИ ПРОСТОР МОРА, ЗАВИСНО ОД ПОВРШИНЕ, ДА ОБЕЗБЕДИ НАЈМАЊЕ ЈЕДНО ГАРАЖНО МЕСТО У ТОМ СТАМБЕНОМ КОМПЛЕКСУ. </w:t>
      </w:r>
    </w:p>
    <w:p w14:paraId="2DAAA372" w14:textId="07D5627D"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ИНВЕСТИТОР МОЖЕ, УНУТАР СТАМБЕНОГ КОМПЛЕКСА, ДА ИЗГРАДИ И ПОДЗЕМНУ ИЛИ НАДЗЕМНУ БЛОКОВСКУ ГАРАЖУ.</w:t>
      </w:r>
    </w:p>
    <w:p w14:paraId="064D1147" w14:textId="261DFF6A"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О ПОТРЕБИ ИЗГРАДЊЕ БЛОКОВСКЕ ГАРАЖЕ ИЗ СТАВА 6. ОВОГ ЧЛАНА, НА ПРЕДЛОГ МИНИСТРА НАДЛЕЖНОГ ЗА ПОСЛОВЕ ГРАЂЕВИНАРСТВА И УПРАВЉАЧА ПРОЈЕКТОМ, ОДЛУКУ ДОНОСИ КОМИСИЈА.</w:t>
      </w:r>
    </w:p>
    <w:p w14:paraId="559C817F" w14:textId="22C4A11C"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 xml:space="preserve">ЗА ИЗГРАДЊУ БЛОКОВСКЕ ГАРАЖЕ НЕ ПРИМЕЊУЈУ СЕ ОДРЕДБЕ ЧЛ. 23. И 24. ОВОГ ЗАКОНА, А ПРИОРИТЕТ ЗА КУПОВИНУ ГАРАЖЕ ИМА КУПАЦ СТАНА У СТАМБЕНОМ КОМПЛЕКСУ. </w:t>
      </w:r>
    </w:p>
    <w:p w14:paraId="7020C185" w14:textId="79D73DB4"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lastRenderedPageBreak/>
        <w:t xml:space="preserve">УКОЛИКО НЕМА ЗАИНТЕРЕСОВАНИХ ЛИЦА ИЗ СТАВА 8. ОВОГ ЧЛАНА, ПРИОРИТЕТ ЗА КУПОВИНУ ГАРАЖЕ ИМА КУПАЦ КОМЕРЦИЈАЛНОГ ПРОСТОРА. </w:t>
      </w:r>
    </w:p>
    <w:p w14:paraId="7B2A3735" w14:textId="7415BC89" w:rsidR="00401A67" w:rsidRPr="00401A67" w:rsidRDefault="00401A67" w:rsidP="00401A67">
      <w:pPr>
        <w:pStyle w:val="Normal1"/>
        <w:jc w:val="both"/>
        <w:rPr>
          <w:rFonts w:ascii="Times New Roman" w:hAnsi="Times New Roman" w:cs="Times New Roman"/>
          <w:strike/>
          <w:sz w:val="24"/>
          <w:szCs w:val="24"/>
        </w:rPr>
      </w:pPr>
      <w:r>
        <w:rPr>
          <w:rFonts w:ascii="Times New Roman" w:hAnsi="Times New Roman" w:cs="Times New Roman"/>
          <w:sz w:val="24"/>
          <w:szCs w:val="24"/>
          <w:lang w:val="sr-Cyrl-CS" w:eastAsia="sr-Latn-BA"/>
        </w:rPr>
        <w:tab/>
      </w:r>
      <w:r w:rsidRPr="00FB0E5F">
        <w:rPr>
          <w:rFonts w:ascii="Times New Roman" w:hAnsi="Times New Roman" w:cs="Times New Roman"/>
          <w:sz w:val="24"/>
          <w:szCs w:val="24"/>
          <w:lang w:val="sr-Cyrl-CS" w:eastAsia="sr-Latn-BA"/>
        </w:rPr>
        <w:t>КОМЕРЦИЈАЛНИ ПРОСТОР И ГАРАЖНА МЕСТА ИЗ СТ. 4. И 6. ОВОГ ЧЛАНА, ИНВЕСТИТОР МОЖЕ ОТУЂИТИ ПО ТРЖИШНИМ УСЛОВИМА.</w:t>
      </w:r>
    </w:p>
    <w:p w14:paraId="024EFA66" w14:textId="77777777" w:rsidR="00EF1AE1" w:rsidRPr="001F6CE7" w:rsidRDefault="00EF1AE1" w:rsidP="00EF1AE1">
      <w:pPr>
        <w:shd w:val="clear" w:color="auto" w:fill="FFFFFF"/>
        <w:spacing w:before="330" w:after="120" w:line="240" w:lineRule="auto"/>
        <w:ind w:firstLine="480"/>
        <w:jc w:val="center"/>
        <w:rPr>
          <w:rFonts w:ascii="Times New Roman" w:eastAsia="Times New Roman" w:hAnsi="Times New Roman" w:cs="Times New Roman"/>
          <w:b/>
          <w:bCs/>
          <w:sz w:val="24"/>
          <w:szCs w:val="24"/>
          <w:lang w:eastAsia="sr-Latn-BA"/>
        </w:rPr>
      </w:pPr>
      <w:r w:rsidRPr="001F6CE7">
        <w:rPr>
          <w:rFonts w:ascii="Times New Roman" w:eastAsia="Times New Roman" w:hAnsi="Times New Roman" w:cs="Times New Roman"/>
          <w:b/>
          <w:bCs/>
          <w:sz w:val="24"/>
          <w:szCs w:val="24"/>
          <w:lang w:eastAsia="sr-Latn-BA"/>
        </w:rPr>
        <w:t>13. Експропријација</w:t>
      </w:r>
    </w:p>
    <w:p w14:paraId="2AE8CA43" w14:textId="77777777" w:rsidR="00EF1AE1" w:rsidRPr="001F6CE7" w:rsidRDefault="00B833B0" w:rsidP="00EF1AE1">
      <w:pPr>
        <w:shd w:val="clear" w:color="auto" w:fill="FFFFFF"/>
        <w:spacing w:before="330" w:after="120" w:line="240" w:lineRule="auto"/>
        <w:ind w:firstLine="480"/>
        <w:jc w:val="center"/>
        <w:rPr>
          <w:rFonts w:ascii="Times New Roman" w:eastAsia="Times New Roman" w:hAnsi="Times New Roman" w:cs="Times New Roman"/>
          <w:sz w:val="24"/>
          <w:szCs w:val="24"/>
          <w:lang w:eastAsia="sr-Latn-BA"/>
        </w:rPr>
      </w:pPr>
      <w:r w:rsidRPr="001F6CE7">
        <w:rPr>
          <w:rFonts w:ascii="Times New Roman" w:eastAsia="Times New Roman" w:hAnsi="Times New Roman" w:cs="Times New Roman"/>
          <w:sz w:val="24"/>
          <w:szCs w:val="24"/>
          <w:lang w:eastAsia="sr-Latn-BA"/>
        </w:rPr>
        <w:t>Члан 16</w:t>
      </w:r>
    </w:p>
    <w:p w14:paraId="3FA43074" w14:textId="77777777" w:rsidR="00EF1AE1" w:rsidRPr="001F6CE7" w:rsidRDefault="00EF1AE1" w:rsidP="00EF1AE1">
      <w:pPr>
        <w:shd w:val="clear" w:color="auto" w:fill="FFFFFF"/>
        <w:spacing w:before="330" w:after="120" w:line="240" w:lineRule="auto"/>
        <w:ind w:firstLine="480"/>
        <w:jc w:val="both"/>
        <w:rPr>
          <w:rFonts w:ascii="Times New Roman" w:eastAsia="Times New Roman" w:hAnsi="Times New Roman" w:cs="Times New Roman"/>
          <w:sz w:val="24"/>
          <w:szCs w:val="24"/>
          <w:lang w:val="sr-Cyrl-CS" w:eastAsia="sr-Latn-BA"/>
        </w:rPr>
      </w:pPr>
      <w:r w:rsidRPr="001F6CE7">
        <w:rPr>
          <w:rFonts w:ascii="Times New Roman" w:eastAsia="Times New Roman" w:hAnsi="Times New Roman" w:cs="Times New Roman"/>
          <w:sz w:val="24"/>
          <w:szCs w:val="24"/>
          <w:lang w:val="ru-RU" w:eastAsia="sr-Latn-BA"/>
        </w:rPr>
        <w:t>ЖАЛБА ПРОТИВ РЕШЕЊА</w:t>
      </w:r>
      <w:r w:rsidRPr="001F6CE7">
        <w:rPr>
          <w:rFonts w:ascii="Times New Roman" w:eastAsia="Times New Roman" w:hAnsi="Times New Roman" w:cs="Times New Roman"/>
          <w:sz w:val="24"/>
          <w:szCs w:val="24"/>
          <w:lang w:val="sr-Cyrl-CS" w:eastAsia="sr-Latn-BA"/>
        </w:rPr>
        <w:t xml:space="preserve"> О ЕКСПРОПРИЈАЦИЈИ НЕПОКРЕТНОСТИ </w:t>
      </w:r>
      <w:r w:rsidRPr="001F6CE7">
        <w:rPr>
          <w:rFonts w:ascii="Times New Roman" w:eastAsia="Times New Roman" w:hAnsi="Times New Roman" w:cs="Times New Roman"/>
          <w:sz w:val="24"/>
          <w:szCs w:val="24"/>
          <w:lang w:val="ru-RU" w:eastAsia="sr-Latn-BA"/>
        </w:rPr>
        <w:t>НЕ СПРЕЧАВА ИЗДАВАЊЕ РЕШЕЊА О ГРАЂЕВИНСКОЈ ДОЗВОЛИ И ПРИЈАВУ РАДОВА ПРЕД ОРГАНОМ НАДЛЕЖНИМ ЗА ИЗДАВАЊЕ РЕШЕЊА О ГРАЂЕВИНСКОЈ ДОЗВОЛИ, УКОЛИКО ИНВЕСТИТОР У ПОСТУПКУ ИЗДАВАЊА ТОГ РЕШЕЊА, ОДНОСНО ПРИЛИКОМ ПРИЈАВЕ РАДОВА ДОСТАВИ ИЗЈАВУ ДА ПРИХВАТА РИЗИК ДРУКЧИЈЕГ РЕШАВАЊА У ПОСТУПКУ ЕКСПРОПРИЈАЦИЈЕ НЕПОКРЕТНОСТИ.</w:t>
      </w:r>
      <w:r w:rsidRPr="001F6CE7">
        <w:rPr>
          <w:rFonts w:ascii="Times New Roman" w:eastAsia="Times New Roman" w:hAnsi="Times New Roman" w:cs="Times New Roman"/>
          <w:sz w:val="24"/>
          <w:szCs w:val="24"/>
          <w:lang w:val="en-US" w:eastAsia="sr-Latn-BA"/>
        </w:rPr>
        <w:t> </w:t>
      </w:r>
    </w:p>
    <w:p w14:paraId="18E3A0E5" w14:textId="77777777" w:rsidR="00EF1AE1" w:rsidRPr="001F6CE7" w:rsidRDefault="00EF1AE1" w:rsidP="00EF1AE1">
      <w:pPr>
        <w:shd w:val="clear" w:color="auto" w:fill="FFFFFF"/>
        <w:spacing w:before="330" w:after="120" w:line="240" w:lineRule="auto"/>
        <w:ind w:firstLine="480"/>
        <w:jc w:val="both"/>
        <w:rPr>
          <w:rFonts w:ascii="Times New Roman" w:eastAsia="Times New Roman" w:hAnsi="Times New Roman" w:cs="Times New Roman"/>
          <w:sz w:val="24"/>
          <w:szCs w:val="24"/>
          <w:lang w:val="ru-RU" w:eastAsia="sr-Latn-BA"/>
        </w:rPr>
      </w:pPr>
      <w:r w:rsidRPr="001F6CE7">
        <w:rPr>
          <w:rFonts w:ascii="Times New Roman" w:eastAsia="Times New Roman" w:hAnsi="Times New Roman" w:cs="Times New Roman"/>
          <w:sz w:val="24"/>
          <w:szCs w:val="24"/>
          <w:lang w:val="ru-RU" w:eastAsia="sr-Latn-BA"/>
        </w:rPr>
        <w:t>СТРАНКЕ У ПОСТУПКУ МОГУ СЕ ОДРЕЋИ ОД ПРАВА НА ЖАЛБУ</w:t>
      </w:r>
      <w:r w:rsidRPr="001F6CE7">
        <w:rPr>
          <w:rFonts w:ascii="Times New Roman" w:eastAsia="Times New Roman" w:hAnsi="Times New Roman" w:cs="Times New Roman"/>
          <w:sz w:val="24"/>
          <w:szCs w:val="24"/>
          <w:lang w:val="sr-Cyrl-CS" w:eastAsia="sr-Latn-BA"/>
        </w:rPr>
        <w:t xml:space="preserve"> ПРОТИВ РЕШЕЊА О ЕКСПРОПРИЈАЦИЈИ НЕПОКРЕТНОСТИ</w:t>
      </w:r>
      <w:r w:rsidRPr="001F6CE7">
        <w:rPr>
          <w:rFonts w:ascii="Times New Roman" w:eastAsia="Times New Roman" w:hAnsi="Times New Roman" w:cs="Times New Roman"/>
          <w:sz w:val="24"/>
          <w:szCs w:val="24"/>
          <w:lang w:val="ru-RU" w:eastAsia="sr-Latn-BA"/>
        </w:rPr>
        <w:t>, ШТО ОРГАН КОЈИ ВОДИ ПОСТУПАК КОНСТАТУЈЕ У ИЗВОРНИКУ РЕШЕЊА О ЕКСПРОПРИЈАЦИЈИ. ДАНОМ ОДРИЦАЊА ОД ЖАЛБЕ, РЕШЕЊЕ О ЕКСПРОПРИЈАЦИЈИ НЕПОКРЕТНОСТИ ПОСТАЈЕ ПРАВНОСНАЖНО.</w:t>
      </w:r>
      <w:r w:rsidRPr="001F6CE7">
        <w:rPr>
          <w:rFonts w:ascii="Times New Roman" w:eastAsia="Times New Roman" w:hAnsi="Times New Roman" w:cs="Times New Roman"/>
          <w:sz w:val="24"/>
          <w:szCs w:val="24"/>
          <w:lang w:val="en-US" w:eastAsia="sr-Latn-BA"/>
        </w:rPr>
        <w:t> </w:t>
      </w:r>
    </w:p>
    <w:p w14:paraId="6FA020FE" w14:textId="77777777" w:rsidR="00EF1AE1" w:rsidRPr="001F6CE7" w:rsidRDefault="00EF1AE1" w:rsidP="00EF1AE1">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F6CE7">
        <w:rPr>
          <w:rFonts w:ascii="Times New Roman" w:eastAsia="Times New Roman" w:hAnsi="Times New Roman" w:cs="Times New Roman"/>
          <w:sz w:val="24"/>
          <w:szCs w:val="24"/>
          <w:lang w:eastAsia="sr-Latn-BA"/>
        </w:rPr>
        <w:t xml:space="preserve">По </w:t>
      </w:r>
      <w:proofErr w:type="spellStart"/>
      <w:r w:rsidRPr="001F6CE7">
        <w:rPr>
          <w:rFonts w:ascii="Times New Roman" w:eastAsia="Times New Roman" w:hAnsi="Times New Roman" w:cs="Times New Roman"/>
          <w:sz w:val="24"/>
          <w:szCs w:val="24"/>
          <w:lang w:eastAsia="sr-Latn-BA"/>
        </w:rPr>
        <w:t>коначности</w:t>
      </w:r>
      <w:proofErr w:type="spellEnd"/>
      <w:r w:rsidRPr="001F6CE7">
        <w:rPr>
          <w:rFonts w:ascii="Times New Roman" w:eastAsia="Times New Roman" w:hAnsi="Times New Roman" w:cs="Times New Roman"/>
          <w:sz w:val="24"/>
          <w:szCs w:val="24"/>
          <w:lang w:eastAsia="sr-Latn-BA"/>
        </w:rPr>
        <w:t>, односно правноснажности решења о експропријацији, стичу се услови за покретање поступка за споразумно одређивање накнаде за експроприсану непокретност, у складу са одредбама закона којим се уређује експропријација.</w:t>
      </w:r>
    </w:p>
    <w:p w14:paraId="6D1EAC21" w14:textId="77777777" w:rsidR="00EF1AE1" w:rsidRPr="001F6CE7" w:rsidRDefault="00EF1AE1" w:rsidP="00EF1AE1">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F6CE7">
        <w:rPr>
          <w:rFonts w:ascii="Times New Roman" w:eastAsia="Times New Roman" w:hAnsi="Times New Roman" w:cs="Times New Roman"/>
          <w:sz w:val="24"/>
          <w:szCs w:val="24"/>
          <w:lang w:eastAsia="sr-Latn-BA"/>
        </w:rPr>
        <w:t>Од дана подношења предлога за експропријацију до доношења решења о експропријацији, странке се могу споразумевати о облицима и висини накнаде и ван поступка прописаног овим законом.</w:t>
      </w:r>
    </w:p>
    <w:p w14:paraId="4CBE5191" w14:textId="77777777" w:rsidR="00EF1AE1" w:rsidRPr="001F6CE7" w:rsidRDefault="00EF1AE1" w:rsidP="00EF1AE1">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F6CE7">
        <w:rPr>
          <w:rFonts w:ascii="Times New Roman" w:eastAsia="Times New Roman" w:hAnsi="Times New Roman" w:cs="Times New Roman"/>
          <w:sz w:val="24"/>
          <w:szCs w:val="24"/>
          <w:lang w:eastAsia="sr-Latn-BA"/>
        </w:rPr>
        <w:t>Споразум из става 2. овог члана закључује се у писаној форми или пред надлежним органом на записник, а обавезни део споразума је и клаузула о исплати накнаде или давању друге непокретности у својину или закуп, по правноснажности решења о експропријацији.</w:t>
      </w:r>
    </w:p>
    <w:p w14:paraId="3C4C10F3" w14:textId="77777777" w:rsidR="00EF1AE1" w:rsidRPr="001F6CE7" w:rsidRDefault="00EF1AE1" w:rsidP="00EF1AE1">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F6CE7">
        <w:rPr>
          <w:rFonts w:ascii="Times New Roman" w:eastAsia="Times New Roman" w:hAnsi="Times New Roman" w:cs="Times New Roman"/>
          <w:sz w:val="24"/>
          <w:szCs w:val="24"/>
          <w:lang w:eastAsia="sr-Latn-BA"/>
        </w:rPr>
        <w:t>Ако странке постигну споразум о накнади пре доношења решења о експропријацији, решење о експропријацији обавезно садржи и констатацију да је споразум закључен, као и услове за извршење споразума.</w:t>
      </w:r>
    </w:p>
    <w:p w14:paraId="4D331BFC" w14:textId="77777777" w:rsidR="00EF1AE1" w:rsidRPr="001F6CE7" w:rsidRDefault="00EF1AE1" w:rsidP="00EF1AE1">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F6CE7">
        <w:rPr>
          <w:rFonts w:ascii="Times New Roman" w:eastAsia="Times New Roman" w:hAnsi="Times New Roman" w:cs="Times New Roman"/>
          <w:sz w:val="24"/>
          <w:szCs w:val="24"/>
          <w:lang w:eastAsia="sr-Latn-BA"/>
        </w:rPr>
        <w:t>Процену тржишне вредности грађевинског земљишта и објеката врши орган надлежан за утврђивање пореза на пренос апсолутних права.</w:t>
      </w:r>
    </w:p>
    <w:p w14:paraId="3CC566FE" w14:textId="77777777" w:rsidR="00EF1AE1" w:rsidRPr="001F6CE7" w:rsidRDefault="00EF1AE1" w:rsidP="00EF1AE1">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F6CE7">
        <w:rPr>
          <w:rFonts w:ascii="Times New Roman" w:eastAsia="Times New Roman" w:hAnsi="Times New Roman" w:cs="Times New Roman"/>
          <w:sz w:val="24"/>
          <w:szCs w:val="24"/>
          <w:lang w:eastAsia="sr-Latn-BA"/>
        </w:rPr>
        <w:t>Када је предмет експропријације земљиште са биљним засадима, процену вредности врши вештак одговарајуће струке, са списка сталних судских вештака.</w:t>
      </w:r>
    </w:p>
    <w:p w14:paraId="7C0CECF2" w14:textId="77777777" w:rsidR="00EF1AE1" w:rsidRPr="001F6CE7" w:rsidRDefault="00EF1AE1" w:rsidP="00EF1AE1">
      <w:pPr>
        <w:shd w:val="clear" w:color="auto" w:fill="FFFFFF"/>
        <w:spacing w:after="150" w:line="240" w:lineRule="auto"/>
        <w:ind w:firstLine="480"/>
        <w:jc w:val="both"/>
        <w:rPr>
          <w:rFonts w:ascii="Times New Roman" w:eastAsia="Times New Roman" w:hAnsi="Times New Roman" w:cs="Times New Roman"/>
          <w:sz w:val="24"/>
          <w:szCs w:val="24"/>
          <w:lang w:eastAsia="sr-Latn-BA"/>
        </w:rPr>
      </w:pPr>
      <w:r w:rsidRPr="001F6CE7">
        <w:rPr>
          <w:rFonts w:ascii="Times New Roman" w:eastAsia="Times New Roman" w:hAnsi="Times New Roman" w:cs="Times New Roman"/>
          <w:sz w:val="24"/>
          <w:szCs w:val="24"/>
          <w:lang w:eastAsia="sr-Latn-BA"/>
        </w:rPr>
        <w:t>Трошкове поступка споразумног одређивања накнаде за експроприсану непокретност сноси корисник експропријације.</w:t>
      </w:r>
    </w:p>
    <w:p w14:paraId="4ED82302" w14:textId="77777777" w:rsidR="00B7377B" w:rsidRPr="001F6CE7" w:rsidRDefault="00B7377B" w:rsidP="00B7377B">
      <w:pPr>
        <w:spacing w:before="240" w:after="240" w:line="240" w:lineRule="auto"/>
        <w:jc w:val="center"/>
        <w:rPr>
          <w:rFonts w:ascii="Times New Roman" w:eastAsia="Times New Roman" w:hAnsi="Times New Roman" w:cs="Times New Roman"/>
          <w:b/>
          <w:bCs/>
          <w:sz w:val="24"/>
          <w:szCs w:val="24"/>
        </w:rPr>
      </w:pPr>
      <w:bookmarkStart w:id="21" w:name="str_13"/>
      <w:bookmarkStart w:id="22" w:name="str_14"/>
      <w:bookmarkEnd w:id="21"/>
      <w:bookmarkEnd w:id="22"/>
      <w:r w:rsidRPr="001F6CE7">
        <w:rPr>
          <w:rFonts w:ascii="Times New Roman" w:eastAsia="Times New Roman" w:hAnsi="Times New Roman" w:cs="Times New Roman"/>
          <w:b/>
          <w:bCs/>
          <w:sz w:val="24"/>
          <w:szCs w:val="24"/>
        </w:rPr>
        <w:lastRenderedPageBreak/>
        <w:t>14. Изградња објекта </w:t>
      </w:r>
    </w:p>
    <w:p w14:paraId="54C3EDD3" w14:textId="77777777" w:rsidR="00B7377B" w:rsidRPr="001F6CE7" w:rsidRDefault="00B7377B" w:rsidP="00B7377B">
      <w:pPr>
        <w:spacing w:before="240" w:after="120" w:line="240" w:lineRule="auto"/>
        <w:jc w:val="center"/>
        <w:rPr>
          <w:rFonts w:ascii="Times New Roman" w:eastAsia="Times New Roman" w:hAnsi="Times New Roman" w:cs="Times New Roman"/>
          <w:b/>
          <w:bCs/>
          <w:sz w:val="24"/>
          <w:szCs w:val="24"/>
        </w:rPr>
      </w:pPr>
      <w:bookmarkStart w:id="23" w:name="clan_19"/>
      <w:bookmarkEnd w:id="23"/>
      <w:r w:rsidRPr="001F6CE7">
        <w:rPr>
          <w:rFonts w:ascii="Times New Roman" w:eastAsia="Times New Roman" w:hAnsi="Times New Roman" w:cs="Times New Roman"/>
          <w:b/>
          <w:bCs/>
          <w:sz w:val="24"/>
          <w:szCs w:val="24"/>
        </w:rPr>
        <w:t>Члан 19</w:t>
      </w:r>
    </w:p>
    <w:p w14:paraId="6254C9D0"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Локацијски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услови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решење</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грађевинској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дозволи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пријава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радова</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решење</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употребној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дозволи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издају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инвеститору</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складу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одредбама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уређује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објеката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ако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овим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није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друкчије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прописано</w:t>
      </w:r>
      <w:proofErr w:type="spellEnd"/>
      <w:r w:rsidRPr="00401A67">
        <w:rPr>
          <w:rFonts w:ascii="Times New Roman" w:hAnsi="Times New Roman" w:cs="Times New Roman"/>
          <w:strike/>
          <w:sz w:val="24"/>
          <w:szCs w:val="24"/>
        </w:rPr>
        <w:t xml:space="preserve">. </w:t>
      </w:r>
    </w:p>
    <w:p w14:paraId="69CF133E"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Решење</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грађевинској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дозволи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издаје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инвеститору</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финансијеру</w:t>
      </w:r>
      <w:proofErr w:type="spellEnd"/>
      <w:r w:rsidRPr="00401A67">
        <w:rPr>
          <w:rFonts w:ascii="Times New Roman" w:hAnsi="Times New Roman" w:cs="Times New Roman"/>
          <w:strike/>
          <w:sz w:val="24"/>
          <w:szCs w:val="24"/>
        </w:rPr>
        <w:t xml:space="preserve">. </w:t>
      </w:r>
    </w:p>
    <w:p w14:paraId="482213D4"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Када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колективно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становање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привредно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друштво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доказ</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одговарајућем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земљишту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доставља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доказ</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праву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својине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земљишту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редовну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употребу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смислу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закона</w:t>
      </w:r>
      <w:proofErr w:type="spellEnd"/>
      <w:r w:rsidRPr="00401A67">
        <w:rPr>
          <w:rFonts w:ascii="Times New Roman" w:hAnsi="Times New Roman" w:cs="Times New Roman"/>
          <w:strike/>
          <w:sz w:val="24"/>
          <w:szCs w:val="24"/>
        </w:rPr>
        <w:t xml:space="preserve">. </w:t>
      </w:r>
    </w:p>
    <w:p w14:paraId="5E5F91D7"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Формирање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катастарске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парцеле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става</w:t>
      </w:r>
      <w:proofErr w:type="spellEnd"/>
      <w:r w:rsidRPr="00401A67">
        <w:rPr>
          <w:rFonts w:ascii="Times New Roman" w:hAnsi="Times New Roman" w:cs="Times New Roman"/>
          <w:strike/>
          <w:sz w:val="24"/>
          <w:szCs w:val="24"/>
        </w:rPr>
        <w:t xml:space="preserve"> 3.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члана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спроводи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складу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одредбама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уређује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објеката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издавања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решења</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употребној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дозволи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колективно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становање</w:t>
      </w:r>
      <w:proofErr w:type="spellEnd"/>
      <w:r w:rsidRPr="00401A67">
        <w:rPr>
          <w:rFonts w:ascii="Times New Roman" w:hAnsi="Times New Roman" w:cs="Times New Roman"/>
          <w:strike/>
          <w:sz w:val="24"/>
          <w:szCs w:val="24"/>
        </w:rPr>
        <w:t xml:space="preserve">. </w:t>
      </w:r>
    </w:p>
    <w:p w14:paraId="136ADF8B"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Орган</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надлежан</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издавање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решења</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грађевинској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дозволи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формирања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катастарске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парцеле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редовну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употребу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може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издати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дозволу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парцелу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која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представља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земљиште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редовну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употребу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смислу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члана</w:t>
      </w:r>
      <w:proofErr w:type="spellEnd"/>
      <w:r w:rsidRPr="00401A67">
        <w:rPr>
          <w:rFonts w:ascii="Times New Roman" w:hAnsi="Times New Roman" w:cs="Times New Roman"/>
          <w:strike/>
          <w:sz w:val="24"/>
          <w:szCs w:val="24"/>
        </w:rPr>
        <w:t xml:space="preserve"> 3. </w:t>
      </w:r>
      <w:proofErr w:type="spellStart"/>
      <w:r w:rsidRPr="00401A67">
        <w:rPr>
          <w:rFonts w:ascii="Times New Roman" w:hAnsi="Times New Roman" w:cs="Times New Roman"/>
          <w:strike/>
          <w:sz w:val="24"/>
          <w:szCs w:val="24"/>
        </w:rPr>
        <w:t>тачка</w:t>
      </w:r>
      <w:proofErr w:type="spellEnd"/>
      <w:r w:rsidRPr="00401A67">
        <w:rPr>
          <w:rFonts w:ascii="Times New Roman" w:hAnsi="Times New Roman" w:cs="Times New Roman"/>
          <w:strike/>
          <w:sz w:val="24"/>
          <w:szCs w:val="24"/>
        </w:rPr>
        <w:t xml:space="preserve"> 12) </w:t>
      </w:r>
      <w:proofErr w:type="spellStart"/>
      <w:r w:rsidRPr="00401A67">
        <w:rPr>
          <w:rFonts w:ascii="Times New Roman" w:hAnsi="Times New Roman" w:cs="Times New Roman"/>
          <w:strike/>
          <w:sz w:val="24"/>
          <w:szCs w:val="24"/>
        </w:rPr>
        <w:t>овог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обавезом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формирања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катастарске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парцеле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издавања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решења</w:t>
      </w:r>
      <w:proofErr w:type="spellEnd"/>
      <w:r w:rsidRPr="00401A67">
        <w:rPr>
          <w:rFonts w:ascii="Times New Roman" w:hAnsi="Times New Roman" w:cs="Times New Roman"/>
          <w:strike/>
          <w:sz w:val="24"/>
          <w:szCs w:val="24"/>
        </w:rPr>
        <w:t xml:space="preserve"> о </w:t>
      </w:r>
      <w:proofErr w:type="spellStart"/>
      <w:r w:rsidRPr="00401A67">
        <w:rPr>
          <w:rFonts w:ascii="Times New Roman" w:hAnsi="Times New Roman" w:cs="Times New Roman"/>
          <w:strike/>
          <w:sz w:val="24"/>
          <w:szCs w:val="24"/>
        </w:rPr>
        <w:t>употребној</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дозволи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Површина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парцеле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утврђује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основу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копије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плана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парцеле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уцртаном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основом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будућег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објекта</w:t>
      </w:r>
      <w:proofErr w:type="spellEnd"/>
      <w:r w:rsidRPr="00401A67">
        <w:rPr>
          <w:rFonts w:ascii="Times New Roman" w:hAnsi="Times New Roman" w:cs="Times New Roman"/>
          <w:strike/>
          <w:sz w:val="24"/>
          <w:szCs w:val="24"/>
        </w:rPr>
        <w:t>.</w:t>
      </w:r>
    </w:p>
    <w:p w14:paraId="060E8355"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Влада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преноси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својине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Републике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Србије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земљишту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редовну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употребу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привредно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друштво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без</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накнаде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Пренос</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својине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може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спровести</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пре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формирања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катастарске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парцеле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начин</w:t>
      </w:r>
      <w:proofErr w:type="spellEnd"/>
      <w:r w:rsidRPr="00401A67">
        <w:rPr>
          <w:rFonts w:ascii="Times New Roman" w:hAnsi="Times New Roman" w:cs="Times New Roman"/>
          <w:strike/>
          <w:sz w:val="24"/>
          <w:szCs w:val="24"/>
        </w:rPr>
        <w:t xml:space="preserve"> и у </w:t>
      </w:r>
      <w:proofErr w:type="spellStart"/>
      <w:r w:rsidRPr="00401A67">
        <w:rPr>
          <w:rFonts w:ascii="Times New Roman" w:hAnsi="Times New Roman" w:cs="Times New Roman"/>
          <w:strike/>
          <w:sz w:val="24"/>
          <w:szCs w:val="24"/>
        </w:rPr>
        <w:t>површини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одређеним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овим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законом</w:t>
      </w:r>
      <w:proofErr w:type="spellEnd"/>
      <w:r w:rsidRPr="00401A67">
        <w:rPr>
          <w:rFonts w:ascii="Times New Roman" w:hAnsi="Times New Roman" w:cs="Times New Roman"/>
          <w:strike/>
          <w:sz w:val="24"/>
          <w:szCs w:val="24"/>
        </w:rPr>
        <w:t xml:space="preserve">. </w:t>
      </w:r>
    </w:p>
    <w:p w14:paraId="75D11151"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По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изградњи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објекта</w:t>
      </w:r>
      <w:proofErr w:type="spellEnd"/>
      <w:r w:rsidRPr="00401A67">
        <w:rPr>
          <w:rFonts w:ascii="Times New Roman" w:hAnsi="Times New Roman" w:cs="Times New Roman"/>
          <w:strike/>
          <w:sz w:val="24"/>
          <w:szCs w:val="24"/>
        </w:rPr>
        <w:t xml:space="preserve"> - </w:t>
      </w:r>
      <w:proofErr w:type="spellStart"/>
      <w:r w:rsidRPr="00401A67">
        <w:rPr>
          <w:rFonts w:ascii="Times New Roman" w:hAnsi="Times New Roman" w:cs="Times New Roman"/>
          <w:strike/>
          <w:sz w:val="24"/>
          <w:szCs w:val="24"/>
        </w:rPr>
        <w:t>стамбене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колективно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становање</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упису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својине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сваки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купац</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посебног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дела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 </w:t>
      </w:r>
      <w:proofErr w:type="spellStart"/>
      <w:r w:rsidRPr="00401A67">
        <w:rPr>
          <w:rFonts w:ascii="Times New Roman" w:hAnsi="Times New Roman" w:cs="Times New Roman"/>
          <w:strike/>
          <w:sz w:val="24"/>
          <w:szCs w:val="24"/>
        </w:rPr>
        <w:t>стана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стиче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упис</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својине</w:t>
      </w:r>
      <w:proofErr w:type="spellEnd"/>
      <w:r w:rsidRPr="00401A67">
        <w:rPr>
          <w:rFonts w:ascii="Times New Roman" w:hAnsi="Times New Roman" w:cs="Times New Roman"/>
          <w:strike/>
          <w:sz w:val="24"/>
          <w:szCs w:val="24"/>
        </w:rPr>
        <w:t xml:space="preserve"> - </w:t>
      </w:r>
      <w:proofErr w:type="spellStart"/>
      <w:r w:rsidRPr="00401A67">
        <w:rPr>
          <w:rFonts w:ascii="Times New Roman" w:hAnsi="Times New Roman" w:cs="Times New Roman"/>
          <w:strike/>
          <w:sz w:val="24"/>
          <w:szCs w:val="24"/>
        </w:rPr>
        <w:t>удела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земљишту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испод</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сразмери</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површином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посебног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дела</w:t>
      </w:r>
      <w:proofErr w:type="spellEnd"/>
      <w:r w:rsidRPr="00401A67">
        <w:rPr>
          <w:rFonts w:ascii="Times New Roman" w:hAnsi="Times New Roman" w:cs="Times New Roman"/>
          <w:strike/>
          <w:sz w:val="24"/>
          <w:szCs w:val="24"/>
        </w:rPr>
        <w:t xml:space="preserve"> у </w:t>
      </w:r>
      <w:proofErr w:type="spellStart"/>
      <w:r w:rsidRPr="00401A67">
        <w:rPr>
          <w:rFonts w:ascii="Times New Roman" w:hAnsi="Times New Roman" w:cs="Times New Roman"/>
          <w:strike/>
          <w:sz w:val="24"/>
          <w:szCs w:val="24"/>
        </w:rPr>
        <w:t>односу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укупну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површину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w:t>
      </w:r>
    </w:p>
    <w:p w14:paraId="70924E87" w14:textId="77777777" w:rsidR="00401A67" w:rsidRPr="00401A67" w:rsidRDefault="00401A67" w:rsidP="00401A67">
      <w:pPr>
        <w:pStyle w:val="Normal1"/>
        <w:jc w:val="both"/>
        <w:rPr>
          <w:rFonts w:ascii="Times New Roman" w:hAnsi="Times New Roman" w:cs="Times New Roman"/>
          <w:strike/>
          <w:sz w:val="24"/>
          <w:szCs w:val="24"/>
        </w:rPr>
      </w:pPr>
      <w:proofErr w:type="spellStart"/>
      <w:r w:rsidRPr="00401A67">
        <w:rPr>
          <w:rFonts w:ascii="Times New Roman" w:hAnsi="Times New Roman" w:cs="Times New Roman"/>
          <w:strike/>
          <w:sz w:val="24"/>
          <w:szCs w:val="24"/>
        </w:rPr>
        <w:t>Уписом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својине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посебним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деловима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стамбене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 </w:t>
      </w:r>
      <w:proofErr w:type="spellStart"/>
      <w:r w:rsidRPr="00401A67">
        <w:rPr>
          <w:rFonts w:ascii="Times New Roman" w:hAnsi="Times New Roman" w:cs="Times New Roman"/>
          <w:strike/>
          <w:sz w:val="24"/>
          <w:szCs w:val="24"/>
        </w:rPr>
        <w:t>становима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инвеститору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престаје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право</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својине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земљишту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редовну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употребу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објекта</w:t>
      </w:r>
      <w:proofErr w:type="spellEnd"/>
      <w:r w:rsidRPr="00401A67">
        <w:rPr>
          <w:rFonts w:ascii="Times New Roman" w:hAnsi="Times New Roman" w:cs="Times New Roman"/>
          <w:strike/>
          <w:sz w:val="24"/>
          <w:szCs w:val="24"/>
        </w:rPr>
        <w:t xml:space="preserve">. </w:t>
      </w:r>
    </w:p>
    <w:p w14:paraId="37DB85DB" w14:textId="4A8BA648" w:rsidR="00401A67" w:rsidRDefault="00401A67" w:rsidP="00401A67">
      <w:pPr>
        <w:pStyle w:val="Normal1"/>
        <w:jc w:val="both"/>
      </w:pP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упис</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права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својине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посебном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делу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зграде</w:t>
      </w:r>
      <w:proofErr w:type="spellEnd"/>
      <w:r w:rsidRPr="00401A67">
        <w:rPr>
          <w:rFonts w:ascii="Times New Roman" w:hAnsi="Times New Roman" w:cs="Times New Roman"/>
          <w:strike/>
          <w:sz w:val="24"/>
          <w:szCs w:val="24"/>
        </w:rPr>
        <w:t xml:space="preserve"> - </w:t>
      </w:r>
      <w:proofErr w:type="spellStart"/>
      <w:r w:rsidRPr="00401A67">
        <w:rPr>
          <w:rFonts w:ascii="Times New Roman" w:hAnsi="Times New Roman" w:cs="Times New Roman"/>
          <w:strike/>
          <w:sz w:val="24"/>
          <w:szCs w:val="24"/>
        </w:rPr>
        <w:t>стану</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упис</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удела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грађевинском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земљишту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плаћају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се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таксе</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накнаде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органу</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надлежном</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за</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послове</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државног</w:t>
      </w:r>
      <w:proofErr w:type="spellEnd"/>
      <w:r w:rsidRPr="00401A67">
        <w:rPr>
          <w:rFonts w:ascii="Times New Roman" w:hAnsi="Times New Roman" w:cs="Times New Roman"/>
          <w:strike/>
          <w:sz w:val="24"/>
          <w:szCs w:val="24"/>
        </w:rPr>
        <w:t xml:space="preserve"> </w:t>
      </w:r>
      <w:proofErr w:type="spellStart"/>
      <w:r w:rsidRPr="00401A67">
        <w:rPr>
          <w:rFonts w:ascii="Times New Roman" w:hAnsi="Times New Roman" w:cs="Times New Roman"/>
          <w:strike/>
          <w:sz w:val="24"/>
          <w:szCs w:val="24"/>
        </w:rPr>
        <w:t>премера</w:t>
      </w:r>
      <w:proofErr w:type="spellEnd"/>
      <w:r w:rsidRPr="00401A67">
        <w:rPr>
          <w:rFonts w:ascii="Times New Roman" w:hAnsi="Times New Roman" w:cs="Times New Roman"/>
          <w:strike/>
          <w:sz w:val="24"/>
          <w:szCs w:val="24"/>
        </w:rPr>
        <w:t xml:space="preserve"> и </w:t>
      </w:r>
      <w:proofErr w:type="spellStart"/>
      <w:r w:rsidRPr="00401A67">
        <w:rPr>
          <w:rFonts w:ascii="Times New Roman" w:hAnsi="Times New Roman" w:cs="Times New Roman"/>
          <w:strike/>
          <w:sz w:val="24"/>
          <w:szCs w:val="24"/>
        </w:rPr>
        <w:t>катастра</w:t>
      </w:r>
      <w:proofErr w:type="spellEnd"/>
      <w:r w:rsidRPr="00401A67">
        <w:rPr>
          <w:rFonts w:ascii="Times New Roman" w:hAnsi="Times New Roman" w:cs="Times New Roman"/>
          <w:strike/>
          <w:sz w:val="24"/>
          <w:szCs w:val="24"/>
        </w:rPr>
        <w:t>.</w:t>
      </w:r>
      <w:r>
        <w:t xml:space="preserve"> </w:t>
      </w:r>
    </w:p>
    <w:p w14:paraId="618DE7A6" w14:textId="001303C9"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 xml:space="preserve">ЛОКАЦИЈСКИ УСЛОВИ, РЕШЕЊЕ О ГРАЂЕВИНСКОЈ ДОЗВОЛИ, ПРИЈАВА РАДОВА И РЕШЕЊЕ О УПОТРЕБНОЈ ДОЗВОЛИ ИЗДАЈУ СЕ ИНВЕСТИТОРУ, У </w:t>
      </w:r>
      <w:r w:rsidRPr="00FB0E5F">
        <w:rPr>
          <w:rFonts w:ascii="Times New Roman" w:eastAsia="Times New Roman" w:hAnsi="Times New Roman" w:cs="Times New Roman"/>
          <w:sz w:val="24"/>
          <w:szCs w:val="24"/>
          <w:lang w:val="sr-Cyrl-CS"/>
        </w:rPr>
        <w:lastRenderedPageBreak/>
        <w:t>СКЛАДУ СА ОДРЕДБАМА ЗАКОНА КОЈИМ СЕ УРЕЂУЈЕ ИЗГРАДЊА ОБЈЕКАТА, АКО ОВИМ ЗАКОНОМ НИЈЕ ДРУКЧИЈЕ ПРОПИСАНО. </w:t>
      </w:r>
    </w:p>
    <w:p w14:paraId="1BFCBBED" w14:textId="7C4CBA19"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АКО У ПОСТУПКУ ИЗДАВАЊА РЕШЕЊА О ГРАЂЕВИНСКОЈ ДОЗВОЛИ НАДЛЕЖНИ ОРГАН УТВРДИ ДА ЈЕ КАТАСТАРСКА ПАРЦЕЛА ПРЕДМЕТ РЕСТИТУЦИЈЕ, ДУЖАН ЈЕ ДА БЕЗ ОДЛАГАЊА ДОНЕСЕ РЕШЕЊЕ О ПРЕКИДУ ПОСТУПКА ДОК СЕ ПРАВНОСНАЖНО НЕ ОКОНЧА ПОСТУПАК ВРАЋАЊА ОДУЗЕТЕ ИМОВИНЕ ИЛИ ДОК ОРГАН НАДЛЕЖАН ЗА ВРАЋАЊЕ ОДУЗЕТЕ ИМОВИНЕ НЕ ДОНЕСЕ ПРАВНОСНАЖНО РЕШЕЊЕ КОЈИМ ЈЕ УТВРЂЕНО ПРАВО НА НОВЧАНО ОБЕШТЕЋЕЊЕ ИЛИ ИЗДА ПОТВРДУ ДА НИЈЕ МОГУЋЕ ВРАЋАЊЕ НЕПОКРЕТНОСТИ У НАТУРАЛНОМ ОБЛИКУ, КОЈУ ЋЕ ОРГАН НАДЛЕЖАН ЗА ПОСЛОВЕ ВРАЋАЊА ОДУЗЕТЕ ИМОВИНЕ ИЗДАТИ НА ЗАХТЕВ ЗАИНТЕРЕСОВАНОГ ЛИЦА.</w:t>
      </w:r>
    </w:p>
    <w:p w14:paraId="49C226CC" w14:textId="7C1EF6EB" w:rsidR="00401A67" w:rsidRPr="00FB0E5F" w:rsidRDefault="00401A67" w:rsidP="00401A67">
      <w:pPr>
        <w:spacing w:after="0" w:line="240" w:lineRule="auto"/>
        <w:ind w:firstLine="708"/>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ДОКАЗИ НАВЕДЕНИ У СТАВУ 2. ОВОГ ЧЛАНА ОРГАН НАДЛЕЖАН ЗА ИЗДАВАЊЕ  РЕШЕЊА О ГРАЂЕВИНСКОЈ ДОЗВОЛИ ПРИХВАТА КАО ДОКАЗ О ОДГОВАРАЈУЋЕМ ПРАВУ, У СМИСЛУ ЗАКОНА КОЈИМ СЕ УРЕЂУЈЕ ИЗГРАДЊА ОБЈЕКАТА.</w:t>
      </w:r>
    </w:p>
    <w:p w14:paraId="385746B0" w14:textId="25C7B8BD" w:rsidR="00401A67" w:rsidRPr="00FB0E5F" w:rsidRDefault="00401A67" w:rsidP="00401A67">
      <w:pPr>
        <w:spacing w:after="0" w:line="240" w:lineRule="auto"/>
        <w:ind w:firstLine="708"/>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РЕШЕЊЕ О ГРАЂЕВИНСКОЈ ДОЗВОЛИ ИЗДАЈЕ СЕ ИНВЕСТИТОРУ ИЛИ ИНВЕСТИТОРУ И ФИНАНСИЈЕРУ. </w:t>
      </w:r>
    </w:p>
    <w:p w14:paraId="073F9AF8" w14:textId="6FA60BDE" w:rsidR="00401A67" w:rsidRPr="00FB0E5F" w:rsidRDefault="00401A67" w:rsidP="00401A67">
      <w:pPr>
        <w:spacing w:after="0" w:line="240" w:lineRule="auto"/>
        <w:ind w:firstLine="708"/>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ФОРМИРАЊЕ КАТАСТАРСКЕ ПАРЦЕЛЕ ЗА РЕДОВНУ УПОТРЕБУ ОБЈЕКТА, У СМИСЛУ ОВОГ ЗАКОНА, СПРОВОДИ СЕ У СКЛАДУ СА ОДРЕДБАМА ЗАКОНА КОЈИМ СЕ УРЕЂУЈЕ ИЗГРАДЊА ОБЈЕКАТА, ПРЕ ИЗДАВАЊА РЕШЕЊА О УПОТРЕБНОЈ ДОЗВОЛИ ЗА СТАМБЕНУ ЗГРАДУ ЗА КОЛЕКТИВНО СТАНОВАЊЕ. </w:t>
      </w:r>
    </w:p>
    <w:p w14:paraId="2E28C515" w14:textId="68F14C27" w:rsidR="00401A67" w:rsidRPr="00FB0E5F" w:rsidRDefault="00401A67" w:rsidP="00401A67">
      <w:pPr>
        <w:spacing w:after="0" w:line="240" w:lineRule="auto"/>
        <w:ind w:firstLine="708"/>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ОРГАН НАДЛЕЖАН ЗА ИЗДАВАЊЕ РЕШЕЊА О ГРАЂЕВИНСКОЈ ДОЗВОЛИ, ПРЕ ФОРМИРАЊА КАТАСТАРСКЕ ПАРЦЕЛЕ ЗА РЕДОВНУ УПОТРЕБУ ОБЈЕКТА МОЖЕ ИЗДАТИ ГРАЂЕВИНСКУ ДОЗВОЛУ НА ГРАЂЕВИНСКУ ПАРЦЕЛУ КОЈА ПРЕДСТАВЉА ЗЕМЉИШТЕ ЗА РЕДОВНУ УПОТРЕБУ ОБЈЕКТА У СМИСЛУ ЧЛАНА 3. ТАЧКА 12) ОВОГ ЗАКОНА, СА ОБАВЕЗОМ ФОРМИРАЊА КАТАСТАРСКЕ ПАРЦЕЛЕ ДО ИЗДАВАЊА РЕШЕЊА О УПОТРЕБНОЈ ДОЗВОЛИ. ПОВРШИНА ГРАЂЕВИНСКЕ ПАРЦЕЛЕ УТВРЂУЈЕ СЕ НА ОСНОВУ КОПИЈЕ ПЛАНА ПАРЦЕЛЕ СА УЦРТАНОМ ОСНОВОМ БУДУЋЕГ ОБЈЕКТА.</w:t>
      </w:r>
    </w:p>
    <w:p w14:paraId="6D1D77D0" w14:textId="7CD45C5C" w:rsidR="00401A67" w:rsidRPr="00FB0E5F" w:rsidRDefault="00401A67" w:rsidP="00401A67">
      <w:pPr>
        <w:spacing w:after="0" w:line="240" w:lineRule="auto"/>
        <w:ind w:firstLine="708"/>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eastAsia="sr-Latn-BA"/>
        </w:rPr>
        <w:t xml:space="preserve">КАДА ЈЕ ИНВЕСТИТОР ИЗГРАДЊЕ ПРИВРЕДНО ДРУШТВО, </w:t>
      </w:r>
      <w:r w:rsidRPr="00FB0E5F">
        <w:rPr>
          <w:rFonts w:ascii="Times New Roman" w:eastAsia="Times New Roman" w:hAnsi="Times New Roman" w:cs="Times New Roman"/>
          <w:sz w:val="24"/>
          <w:szCs w:val="24"/>
          <w:lang w:val="sr-Cyrl-CS"/>
        </w:rPr>
        <w:t>ВЛАДА ПРЕНОСИ ПРАВО СВОЈИНЕ РЕПУБЛИКЕ СРБИЈЕ НА ГРАЂЕВИНСКОМ ЗЕМЉИШТУ ЗА РЕДОВНУ УПОТРЕБУ ОБЈЕКТА</w:t>
      </w:r>
      <w:r w:rsidRPr="00FB0E5F">
        <w:rPr>
          <w:rFonts w:ascii="Times New Roman" w:eastAsia="Times New Roman" w:hAnsi="Times New Roman" w:cs="Times New Roman"/>
          <w:sz w:val="24"/>
          <w:szCs w:val="24"/>
          <w:lang w:val="sr-Cyrl-CS" w:eastAsia="sr-Latn-BA"/>
        </w:rPr>
        <w:t xml:space="preserve"> И ГРАЂЕВИНСКО ЗЕМЉИШТЕ УНУТАР КОМПЛЕКСА</w:t>
      </w:r>
      <w:r w:rsidRPr="00FB0E5F">
        <w:rPr>
          <w:rFonts w:ascii="Times New Roman" w:eastAsia="Times New Roman" w:hAnsi="Times New Roman" w:cs="Times New Roman"/>
          <w:sz w:val="24"/>
          <w:szCs w:val="24"/>
          <w:lang w:val="sr-Cyrl-CS"/>
        </w:rPr>
        <w:t xml:space="preserve"> НА ПРИВРЕДНО ДРУШТВО, БЕЗ НАКНАДЕ. ПРЕНОС ПРАВА СВОЈИНЕ МОЖЕ СЕ СПРОВЕСТИ И ПРЕ ФОРМИРАЊА КАТАСТАРСКЕ ПАРЦЕЛЕ, НА НАЧИН И У ПОВРШИНИ ОДРЕЂЕНИМ ОВИМ ЗАКОНОМ. </w:t>
      </w:r>
    </w:p>
    <w:p w14:paraId="1E8A67D1" w14:textId="36FEF928" w:rsidR="00401A67" w:rsidRPr="00FB0E5F" w:rsidRDefault="00401A67" w:rsidP="00401A67">
      <w:pPr>
        <w:spacing w:after="0" w:line="240" w:lineRule="auto"/>
        <w:ind w:firstLine="708"/>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ПО ИЗГРАДЊИ ОБЈЕКТА - СТАМБЕНЕ ЗГРАДЕ ЗА КОЛЕКТИВНО СТАНОВАЊЕ И УПИСУ ПРАВА СВОЈИНЕ НА ОБЈЕКТУ, СВАКИ КУПАЦ ПОСЕБНОГ ДЕЛА СТАМБЕНЕ ЗГРАДЕ - СТАНА, СТИЧЕ ПРАВО НА УПИС ПРАВА СВОЈИНЕ - УДЕЛА НА ГРАЂЕВИНСКОМ ЗЕМЉИШТУ ИСПОД ОБЈЕКТА, У СРАЗМЕРИ СА ПОВРШИНОМ ПОСЕБНОГ ДЕЛА У ОДНОСУ НА УКУПНУ ПОВРШИНУ СТАМБЕНЕ ЗГРАДЕ. </w:t>
      </w:r>
    </w:p>
    <w:p w14:paraId="3EBD7D24" w14:textId="0D49480B" w:rsidR="00401A67" w:rsidRPr="00FB0E5F" w:rsidRDefault="00401A67" w:rsidP="00401A67">
      <w:pPr>
        <w:spacing w:after="0" w:line="240" w:lineRule="auto"/>
        <w:ind w:firstLine="708"/>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t>УПИСОМ ПРАВА СВОЈИНЕ НА СВИМ ПОСЕБНИМ ДЕЛОВИМА СТАМБЕНЕ ЗГРАДЕ - СТАНОВИМА, ИНВЕСТИТОРУ ПРЕСТАЈЕ ПРАВО СВОЈИНЕ НА ГРАЂЕВИНСКОМ ЗЕМЉИШТУ ЗА РЕДОВНУ УПОТРЕБУ ОБЈЕКТА. </w:t>
      </w:r>
    </w:p>
    <w:p w14:paraId="06769B1C" w14:textId="50AB31EA" w:rsidR="00401A67" w:rsidRPr="00FB0E5F" w:rsidRDefault="00401A67" w:rsidP="00401A67">
      <w:pPr>
        <w:spacing w:after="0" w:line="240" w:lineRule="auto"/>
        <w:ind w:firstLine="480"/>
        <w:jc w:val="both"/>
        <w:rPr>
          <w:rFonts w:ascii="Times New Roman" w:eastAsia="Times New Roman" w:hAnsi="Times New Roman" w:cs="Times New Roman"/>
          <w:sz w:val="24"/>
          <w:szCs w:val="24"/>
          <w:lang w:val="sr-Cyrl-CS"/>
        </w:rPr>
      </w:pPr>
      <w:r w:rsidRPr="00FB0E5F">
        <w:rPr>
          <w:rFonts w:ascii="Times New Roman" w:eastAsia="Times New Roman" w:hAnsi="Times New Roman" w:cs="Times New Roman"/>
          <w:sz w:val="24"/>
          <w:szCs w:val="24"/>
          <w:lang w:val="sr-Cyrl-CS"/>
        </w:rPr>
        <w:lastRenderedPageBreak/>
        <w:t>ЗА УПИС ПРАВА СВОЈИНЕ НА ПОСЕБНОМ ДЕЛУ ЗГРАДЕ - СТАНУ И УПИС УДЕЛА НА ГРАЂЕВИНСКОМ ЗЕМЉИШТУ НЕ ПЛАЋАЈУ СЕ ТАКСЕ И НАКНАДЕ ОРГАНУ НАДЛЕЖНОМ ЗА ПОСЛОВЕ ДРЖАВНОГ ПРЕМЕРА И КАТАСТРА. </w:t>
      </w:r>
    </w:p>
    <w:p w14:paraId="6A76F810" w14:textId="1B31C9D2" w:rsidR="00401A67" w:rsidRDefault="00401A67" w:rsidP="00401A67">
      <w:pPr>
        <w:pStyle w:val="Normal1"/>
        <w:jc w:val="both"/>
      </w:pPr>
      <w:r>
        <w:rPr>
          <w:rFonts w:ascii="Times New Roman" w:hAnsi="Times New Roman" w:cs="Times New Roman"/>
          <w:sz w:val="24"/>
          <w:szCs w:val="24"/>
          <w:lang w:val="sr-Cyrl-CS" w:eastAsia="sr-Latn-BA"/>
        </w:rPr>
        <w:tab/>
      </w:r>
      <w:r w:rsidRPr="00FB0E5F">
        <w:rPr>
          <w:rFonts w:ascii="Times New Roman" w:hAnsi="Times New Roman" w:cs="Times New Roman"/>
          <w:sz w:val="24"/>
          <w:szCs w:val="24"/>
          <w:lang w:val="sr-Cyrl-CS" w:eastAsia="sr-Latn-BA"/>
        </w:rPr>
        <w:t>ПО ИЗГРАДЊИ СВИХ ОБЈЕКАТА, ГРАЂЕВИНСКО ЗЕМЉИШТЕ У СТАМБЕНОМ КОМПЛЕКСУ, ОСИМ ЗЕМЉИШТА ЗА РЕДОВНУ УПОТРЕБУ ОБЈЕКАТА У СМИСЛУ ОВОГ ЗАКОНА,  ПРЕНОСИ СЕ У ЈАВНУ СВОЈИНУ ЈЕДИНИЦЕ ЛОКАЛНЕ САМОУПРАВЕ НА ЧИЈОЈ ТЕРИТОРИЈИ СЕ НАЛАЗИ, БЕЗ НАКНАДЕ.</w:t>
      </w:r>
    </w:p>
    <w:p w14:paraId="7B3592DA" w14:textId="77777777" w:rsidR="00401A67" w:rsidRDefault="00401A67" w:rsidP="00401A67">
      <w:pPr>
        <w:shd w:val="clear" w:color="auto" w:fill="FFFFFF"/>
        <w:spacing w:after="150" w:line="240" w:lineRule="auto"/>
        <w:ind w:firstLine="480"/>
        <w:jc w:val="center"/>
        <w:rPr>
          <w:rFonts w:ascii="Times New Roman" w:eastAsia="Times New Roman" w:hAnsi="Times New Roman" w:cs="Times New Roman"/>
          <w:sz w:val="24"/>
          <w:szCs w:val="24"/>
          <w:lang w:val="sr-Cyrl-CS" w:eastAsia="sr-Latn-BA"/>
        </w:rPr>
      </w:pPr>
    </w:p>
    <w:p w14:paraId="27BC1F56" w14:textId="514FB3E6" w:rsidR="00FF7996" w:rsidRDefault="00401A67" w:rsidP="00401A67">
      <w:pPr>
        <w:shd w:val="clear" w:color="auto" w:fill="FFFFFF"/>
        <w:spacing w:after="150" w:line="240" w:lineRule="auto"/>
        <w:ind w:firstLine="480"/>
        <w:jc w:val="center"/>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val="sr-Cyrl-CS" w:eastAsia="sr-Latn-BA"/>
        </w:rPr>
        <w:t>САМОСТАЛНИ ЧЛАНОВИ ПРЕДЛОГА ЗАКОНА</w:t>
      </w:r>
    </w:p>
    <w:p w14:paraId="79B55E63" w14:textId="3DF2E205" w:rsidR="00401A67" w:rsidRDefault="00401A67" w:rsidP="00401A67">
      <w:pPr>
        <w:shd w:val="clear" w:color="auto" w:fill="FFFFFF"/>
        <w:spacing w:after="150" w:line="240" w:lineRule="auto"/>
        <w:ind w:firstLine="480"/>
        <w:jc w:val="center"/>
        <w:rPr>
          <w:rFonts w:ascii="Times New Roman" w:eastAsia="Times New Roman" w:hAnsi="Times New Roman" w:cs="Times New Roman"/>
          <w:sz w:val="24"/>
          <w:szCs w:val="24"/>
          <w:lang w:val="sr-Cyrl-CS" w:eastAsia="sr-Latn-BA"/>
        </w:rPr>
      </w:pPr>
    </w:p>
    <w:p w14:paraId="02E4AD8A" w14:textId="737D4196" w:rsidR="00401A67" w:rsidRPr="00FB0E5F" w:rsidRDefault="00401A67" w:rsidP="00401A67">
      <w:pPr>
        <w:spacing w:after="0" w:line="240" w:lineRule="auto"/>
        <w:ind w:firstLine="480"/>
        <w:jc w:val="center"/>
        <w:rPr>
          <w:rFonts w:ascii="Times New Roman" w:eastAsia="Times New Roman" w:hAnsi="Times New Roman" w:cs="Times New Roman"/>
          <w:bCs/>
          <w:sz w:val="24"/>
          <w:szCs w:val="24"/>
          <w:lang w:val="sr-Cyrl-CS"/>
        </w:rPr>
      </w:pPr>
      <w:r w:rsidRPr="00FB0E5F">
        <w:rPr>
          <w:rFonts w:ascii="Times New Roman" w:eastAsia="Times New Roman" w:hAnsi="Times New Roman" w:cs="Times New Roman"/>
          <w:bCs/>
          <w:sz w:val="24"/>
          <w:szCs w:val="24"/>
          <w:lang w:val="sr-Cyrl-CS"/>
        </w:rPr>
        <w:t>ЧЛАН 14.</w:t>
      </w:r>
    </w:p>
    <w:p w14:paraId="19E23D75" w14:textId="39C1C310"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bCs/>
          <w:sz w:val="24"/>
          <w:szCs w:val="24"/>
          <w:lang w:val="sr-Cyrl-CS" w:eastAsia="sr-Latn-BA"/>
        </w:rPr>
        <w:t>ПОСТУПЦИ КОЈИ ДО ДАНА СТУПАЊА НА СНАГУ ОВОГ ЗАКОНА НИСУ ОКОНЧАНИ ОКОНЧАЋЕ СЕ ПО ОДРЕДБАМА ОВОГ ЗАКОНА, ОСИМ ПОСТУПАКА ЗА</w:t>
      </w:r>
      <w:r w:rsidRPr="00FB0E5F">
        <w:rPr>
          <w:rFonts w:ascii="Times New Roman" w:hAnsi="Times New Roman" w:cs="Times New Roman"/>
          <w:sz w:val="24"/>
          <w:szCs w:val="24"/>
          <w:lang w:val="sr-Cyrl-CS"/>
        </w:rPr>
        <w:t xml:space="preserve"> </w:t>
      </w:r>
      <w:r w:rsidRPr="00FB0E5F">
        <w:rPr>
          <w:rFonts w:ascii="Times New Roman" w:eastAsia="Times New Roman" w:hAnsi="Times New Roman" w:cs="Times New Roman"/>
          <w:bCs/>
          <w:sz w:val="24"/>
          <w:szCs w:val="24"/>
          <w:lang w:val="sr-Cyrl-CS" w:eastAsia="sr-Latn-BA"/>
        </w:rPr>
        <w:t>ОСТВАРИВАЊЕ ПРАВА НА КУПОВИНУ СТАНА НА ПОЈЕДИНАЧНОЈ ЛОКАЦИЈИ</w:t>
      </w:r>
      <w:r w:rsidRPr="00FB0E5F">
        <w:rPr>
          <w:rStyle w:val="CommentReference"/>
          <w:rFonts w:ascii="Times New Roman" w:eastAsia="Times New Roman" w:hAnsi="Times New Roman" w:cs="Times New Roman"/>
          <w:bCs/>
          <w:sz w:val="24"/>
          <w:szCs w:val="24"/>
          <w:lang w:val="sr-Cyrl-CS" w:eastAsia="sr-Latn-BA"/>
        </w:rPr>
        <w:t xml:space="preserve"> КОЈИ ЋЕ СЕ ОКОНЧАТИ ПО</w:t>
      </w:r>
      <w:r w:rsidRPr="00FB0E5F">
        <w:rPr>
          <w:rFonts w:ascii="Times New Roman" w:hAnsi="Times New Roman" w:cs="Times New Roman"/>
          <w:sz w:val="24"/>
          <w:szCs w:val="24"/>
          <w:shd w:val="clear" w:color="auto" w:fill="FFFFFF"/>
          <w:lang w:val="sr-Cyrl-CS"/>
        </w:rPr>
        <w:t xml:space="preserve"> ПРОПИСИМА ПО КОЈИМА СУ ЗАПОЧЕТИ.</w:t>
      </w:r>
      <w:r w:rsidRPr="00FB0E5F">
        <w:rPr>
          <w:rStyle w:val="CommentReference"/>
          <w:rFonts w:ascii="Times New Roman" w:eastAsia="Times New Roman" w:hAnsi="Times New Roman" w:cs="Times New Roman"/>
          <w:bCs/>
          <w:sz w:val="24"/>
          <w:szCs w:val="24"/>
          <w:lang w:val="sr-Cyrl-CS" w:eastAsia="sr-Latn-BA"/>
        </w:rPr>
        <w:t xml:space="preserve"> </w:t>
      </w:r>
    </w:p>
    <w:p w14:paraId="175C7F6F" w14:textId="14DCD54C"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FB0E5F">
        <w:rPr>
          <w:rFonts w:ascii="Times New Roman" w:eastAsia="Times New Roman" w:hAnsi="Times New Roman" w:cs="Times New Roman"/>
          <w:bCs/>
          <w:sz w:val="24"/>
          <w:szCs w:val="24"/>
          <w:lang w:val="sr-Cyrl-CS" w:eastAsia="sr-Latn-BA"/>
        </w:rPr>
        <w:t>ЗА СВЕ УГОВОРЕ КОЈИ СУ ЗАКЉУЧЕНИ СА ИЗВОЂАЧЕМ РАДОВА ЗА СВАКУ ПОЈЕДИНАЧНУ ЛОКАЦИЈУ ПРОЈЕКТА, А ГДЕ ПОСТОЈИ РАЗЛИКА У БИТНИМ ЕЛЕМЕНТИМА УГОВОРА ИЗ ЧЛАНА 10. ОВОГ ЗАКОНА И</w:t>
      </w:r>
      <w:r w:rsidRPr="00FB0E5F">
        <w:rPr>
          <w:rStyle w:val="CommentReference"/>
          <w:rFonts w:ascii="Times New Roman" w:eastAsia="Times New Roman" w:hAnsi="Times New Roman" w:cs="Times New Roman"/>
          <w:bCs/>
          <w:sz w:val="24"/>
          <w:szCs w:val="24"/>
          <w:lang w:val="sr-Cyrl-CS" w:eastAsia="sr-Latn-BA"/>
        </w:rPr>
        <w:t xml:space="preserve"> ЗАКОНА О ПОСЕБНИМ УСЛОВИМА ЗА РЕАЛИЗАЦИЈУ ПРОЈЕКТА ИЗГРАДЊЕ СТАНОВА ЗА ПРИПАДНИКЕ СНАГА БЕЗБЕДНОСТИ („СЛУЖБЕНИ ГЛАСНИК РС”, БР. 41/18, 54/19 И 9/20),</w:t>
      </w:r>
      <w:r w:rsidRPr="00FB0E5F">
        <w:rPr>
          <w:rFonts w:ascii="Times New Roman" w:eastAsia="Times New Roman" w:hAnsi="Times New Roman" w:cs="Times New Roman"/>
          <w:bCs/>
          <w:sz w:val="24"/>
          <w:szCs w:val="24"/>
          <w:lang w:val="sr-Cyrl-CS" w:eastAsia="sr-Latn-BA"/>
        </w:rPr>
        <w:t xml:space="preserve"> БИЋЕ ЗАКЉУЧЕН АНЕКС УГОВОРА, У ЦИЉУ УЈЕДНАЧАВАЊА БИТНИХ УСЛОВА ЗА СВЕ ИЗВОЂАЧЕ. </w:t>
      </w:r>
    </w:p>
    <w:p w14:paraId="52918C35" w14:textId="12511E1D"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 xml:space="preserve">ОДРЕДБЕ ЧЛАНА 10. СТАВ 4. ОВОГ ЗАКОНА, ПРИМЕЊУЈУ СЕ НА СВЕ УГОВОРЕ О ИЗВОЂЕЊУ РАДОВА КОЈИ СУ ЗАКЉУЧЕНИ У ЦИЉУ РЕАЛИЗАЦИЈЕ ОВОГ ПРОЈЕКТА, БЕЗ ОБЗИРА НА ВРЕМЕ ЗАКЉУЧЕЊА УГОВОРА. </w:t>
      </w:r>
    </w:p>
    <w:p w14:paraId="34BCA0A6" w14:textId="77777777"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p>
    <w:p w14:paraId="436BE083" w14:textId="1F364AC1" w:rsidR="00401A67" w:rsidRPr="00FB0E5F" w:rsidRDefault="00401A67" w:rsidP="00401A67">
      <w:pPr>
        <w:shd w:val="clear" w:color="auto" w:fill="FFFFFF"/>
        <w:spacing w:after="0" w:line="240" w:lineRule="auto"/>
        <w:jc w:val="center"/>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ЧЛАН 15.</w:t>
      </w:r>
    </w:p>
    <w:p w14:paraId="1C90E41F" w14:textId="5D1299B4" w:rsidR="00401A67" w:rsidRPr="00FB0E5F" w:rsidRDefault="00401A67" w:rsidP="00401A67">
      <w:pPr>
        <w:shd w:val="clear" w:color="auto" w:fill="FFFFFF"/>
        <w:spacing w:after="0" w:line="240" w:lineRule="auto"/>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 xml:space="preserve">        ПОДЗАКОНСКИ АКТИ ЗА СПРОВОЂЕЊЕ ОВОГ ЗАКОНА ДОНЕЋЕ СЕ У РОКУ ОД 60 ДАНА ОД ДАНА СТУПАЊА НА СНАГУ ОВОГ ЗАКОНА.</w:t>
      </w:r>
    </w:p>
    <w:p w14:paraId="7D8C4DA1" w14:textId="77777777" w:rsidR="00401A67" w:rsidRPr="00FB0E5F" w:rsidRDefault="00401A67" w:rsidP="00401A67">
      <w:pPr>
        <w:shd w:val="clear" w:color="auto" w:fill="FFFFFF"/>
        <w:spacing w:after="0" w:line="240" w:lineRule="auto"/>
        <w:jc w:val="both"/>
        <w:rPr>
          <w:rFonts w:ascii="Times New Roman" w:eastAsia="Times New Roman" w:hAnsi="Times New Roman" w:cs="Times New Roman"/>
          <w:sz w:val="24"/>
          <w:szCs w:val="24"/>
          <w:lang w:val="sr-Cyrl-CS" w:eastAsia="sr-Latn-BA"/>
        </w:rPr>
      </w:pPr>
    </w:p>
    <w:p w14:paraId="0A8B0790" w14:textId="5745987A" w:rsidR="00401A67" w:rsidRPr="00FB0E5F" w:rsidRDefault="00401A67" w:rsidP="00401A67">
      <w:pPr>
        <w:shd w:val="clear" w:color="auto" w:fill="FFFFFF"/>
        <w:spacing w:after="0" w:line="240" w:lineRule="auto"/>
        <w:jc w:val="center"/>
        <w:rPr>
          <w:rFonts w:ascii="Times New Roman" w:eastAsia="Times New Roman" w:hAnsi="Times New Roman" w:cs="Times New Roman"/>
          <w:strike/>
          <w:sz w:val="24"/>
          <w:szCs w:val="24"/>
          <w:lang w:val="sr-Cyrl-CS" w:eastAsia="sr-Latn-BA"/>
        </w:rPr>
      </w:pPr>
      <w:r w:rsidRPr="00FB0E5F">
        <w:rPr>
          <w:rFonts w:ascii="Times New Roman" w:eastAsia="Times New Roman" w:hAnsi="Times New Roman" w:cs="Times New Roman"/>
          <w:sz w:val="24"/>
          <w:szCs w:val="24"/>
          <w:lang w:val="sr-Cyrl-CS" w:eastAsia="sr-Latn-BA"/>
        </w:rPr>
        <w:t xml:space="preserve">ЧЛАН 16. </w:t>
      </w:r>
    </w:p>
    <w:p w14:paraId="12ADCC59" w14:textId="3982EB19" w:rsidR="00401A67" w:rsidRPr="00FB0E5F" w:rsidRDefault="00401A67" w:rsidP="00401A67">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FB0E5F">
        <w:rPr>
          <w:rFonts w:ascii="Times New Roman" w:eastAsia="Times New Roman" w:hAnsi="Times New Roman" w:cs="Times New Roman"/>
          <w:sz w:val="24"/>
          <w:szCs w:val="24"/>
          <w:lang w:val="sr-Cyrl-CS" w:eastAsia="sr-Latn-BA"/>
        </w:rPr>
        <w:t>ОВАЈ ЗАКОН СТУПА НА СНАГУ НАРЕДНОГ ДАНА ОД ДАНА ОБЈАВЉИВАЊА У „СЛУЖБЕНОМ ГЛАСНИКУ РЕПУБЛИКЕ СРБИЈЕ”.</w:t>
      </w:r>
    </w:p>
    <w:p w14:paraId="30852C2E" w14:textId="77777777" w:rsidR="00401A67" w:rsidRPr="00FB0E5F" w:rsidRDefault="00401A67" w:rsidP="00401A67">
      <w:pPr>
        <w:shd w:val="clear" w:color="auto" w:fill="FFFFFF"/>
        <w:spacing w:after="0" w:line="240" w:lineRule="auto"/>
        <w:ind w:firstLine="480"/>
        <w:rPr>
          <w:rFonts w:ascii="Times New Roman" w:eastAsia="Times New Roman" w:hAnsi="Times New Roman" w:cs="Times New Roman"/>
          <w:sz w:val="24"/>
          <w:szCs w:val="24"/>
          <w:lang w:val="sr-Cyrl-CS" w:eastAsia="sr-Latn-BA"/>
        </w:rPr>
      </w:pPr>
    </w:p>
    <w:p w14:paraId="7FFC9CE0" w14:textId="77777777" w:rsidR="00401A67" w:rsidRPr="00FB0E5F" w:rsidRDefault="00401A67" w:rsidP="00401A67">
      <w:pPr>
        <w:spacing w:after="0" w:line="240" w:lineRule="auto"/>
        <w:rPr>
          <w:rFonts w:ascii="Times New Roman" w:hAnsi="Times New Roman" w:cs="Times New Roman"/>
          <w:sz w:val="24"/>
          <w:szCs w:val="24"/>
          <w:lang w:val="sr-Cyrl-CS"/>
        </w:rPr>
      </w:pPr>
    </w:p>
    <w:p w14:paraId="29D59C94" w14:textId="77777777" w:rsidR="00401A67" w:rsidRPr="001F6CE7" w:rsidRDefault="00401A67" w:rsidP="00401A67">
      <w:pPr>
        <w:shd w:val="clear" w:color="auto" w:fill="FFFFFF"/>
        <w:spacing w:after="150" w:line="240" w:lineRule="auto"/>
        <w:ind w:firstLine="480"/>
        <w:jc w:val="center"/>
        <w:rPr>
          <w:rFonts w:ascii="Times New Roman" w:eastAsia="Times New Roman" w:hAnsi="Times New Roman" w:cs="Times New Roman"/>
          <w:sz w:val="24"/>
          <w:szCs w:val="24"/>
          <w:lang w:val="sr-Cyrl-CS" w:eastAsia="sr-Latn-BA"/>
        </w:rPr>
      </w:pPr>
    </w:p>
    <w:sectPr w:rsidR="00401A67" w:rsidRPr="001F6CE7" w:rsidSect="00491398">
      <w:head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01C35" w14:textId="77777777" w:rsidR="003005EF" w:rsidRDefault="003005EF" w:rsidP="00491398">
      <w:pPr>
        <w:spacing w:after="0" w:line="240" w:lineRule="auto"/>
      </w:pPr>
      <w:r>
        <w:separator/>
      </w:r>
    </w:p>
  </w:endnote>
  <w:endnote w:type="continuationSeparator" w:id="0">
    <w:p w14:paraId="66A76D14" w14:textId="77777777" w:rsidR="003005EF" w:rsidRDefault="003005EF" w:rsidP="00491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8FDDB" w14:textId="77777777" w:rsidR="003005EF" w:rsidRDefault="003005EF" w:rsidP="00491398">
      <w:pPr>
        <w:spacing w:after="0" w:line="240" w:lineRule="auto"/>
      </w:pPr>
      <w:r>
        <w:separator/>
      </w:r>
    </w:p>
  </w:footnote>
  <w:footnote w:type="continuationSeparator" w:id="0">
    <w:p w14:paraId="636EAF22" w14:textId="77777777" w:rsidR="003005EF" w:rsidRDefault="003005EF" w:rsidP="004913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254250"/>
      <w:docPartObj>
        <w:docPartGallery w:val="Page Numbers (Top of Page)"/>
        <w:docPartUnique/>
      </w:docPartObj>
    </w:sdtPr>
    <w:sdtEndPr>
      <w:rPr>
        <w:noProof/>
      </w:rPr>
    </w:sdtEndPr>
    <w:sdtContent>
      <w:p w14:paraId="48ED4129" w14:textId="3D1FDC39" w:rsidR="00491398" w:rsidRDefault="00491398">
        <w:pPr>
          <w:pStyle w:val="Header"/>
          <w:jc w:val="center"/>
        </w:pPr>
        <w:r>
          <w:fldChar w:fldCharType="begin"/>
        </w:r>
        <w:r>
          <w:instrText xml:space="preserve"> PAGE   \* MERGEFORMAT </w:instrText>
        </w:r>
        <w:r>
          <w:fldChar w:fldCharType="separate"/>
        </w:r>
        <w:r w:rsidR="00C74CF8">
          <w:rPr>
            <w:noProof/>
          </w:rPr>
          <w:t>18</w:t>
        </w:r>
        <w:r>
          <w:rPr>
            <w:noProof/>
          </w:rPr>
          <w:fldChar w:fldCharType="end"/>
        </w:r>
      </w:p>
    </w:sdtContent>
  </w:sdt>
  <w:p w14:paraId="251190F2" w14:textId="77777777" w:rsidR="00491398" w:rsidRDefault="004913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1DB"/>
    <w:rsid w:val="00000014"/>
    <w:rsid w:val="00000E77"/>
    <w:rsid w:val="00003A95"/>
    <w:rsid w:val="00012AA7"/>
    <w:rsid w:val="00014E76"/>
    <w:rsid w:val="0002118E"/>
    <w:rsid w:val="00030A7F"/>
    <w:rsid w:val="00036B62"/>
    <w:rsid w:val="00037493"/>
    <w:rsid w:val="00042473"/>
    <w:rsid w:val="00042F2A"/>
    <w:rsid w:val="00043FC5"/>
    <w:rsid w:val="000466CD"/>
    <w:rsid w:val="00046A9D"/>
    <w:rsid w:val="00052D8D"/>
    <w:rsid w:val="00052E1C"/>
    <w:rsid w:val="000569AB"/>
    <w:rsid w:val="00057B8F"/>
    <w:rsid w:val="00060963"/>
    <w:rsid w:val="00061286"/>
    <w:rsid w:val="00061564"/>
    <w:rsid w:val="00064291"/>
    <w:rsid w:val="000655D6"/>
    <w:rsid w:val="00067B14"/>
    <w:rsid w:val="0007234F"/>
    <w:rsid w:val="00076891"/>
    <w:rsid w:val="00076AB6"/>
    <w:rsid w:val="00081048"/>
    <w:rsid w:val="000844E8"/>
    <w:rsid w:val="00091CD2"/>
    <w:rsid w:val="00092B0D"/>
    <w:rsid w:val="00096A16"/>
    <w:rsid w:val="000A28B6"/>
    <w:rsid w:val="000A3EED"/>
    <w:rsid w:val="000A52B0"/>
    <w:rsid w:val="000A772F"/>
    <w:rsid w:val="000B6D4C"/>
    <w:rsid w:val="000B7D41"/>
    <w:rsid w:val="000C4F6E"/>
    <w:rsid w:val="000D1B9F"/>
    <w:rsid w:val="000D25D1"/>
    <w:rsid w:val="000D4DF8"/>
    <w:rsid w:val="000E2622"/>
    <w:rsid w:val="000E5A22"/>
    <w:rsid w:val="000F13A5"/>
    <w:rsid w:val="000F14A2"/>
    <w:rsid w:val="000F27FD"/>
    <w:rsid w:val="001029C8"/>
    <w:rsid w:val="0010525D"/>
    <w:rsid w:val="00105A62"/>
    <w:rsid w:val="0011035D"/>
    <w:rsid w:val="001105D1"/>
    <w:rsid w:val="00112DD0"/>
    <w:rsid w:val="001160AA"/>
    <w:rsid w:val="00121DC0"/>
    <w:rsid w:val="00122898"/>
    <w:rsid w:val="001228F1"/>
    <w:rsid w:val="0012308A"/>
    <w:rsid w:val="0013276E"/>
    <w:rsid w:val="00132BA0"/>
    <w:rsid w:val="00132FB4"/>
    <w:rsid w:val="00141885"/>
    <w:rsid w:val="00151A9B"/>
    <w:rsid w:val="00154F2B"/>
    <w:rsid w:val="00156D0D"/>
    <w:rsid w:val="0016382C"/>
    <w:rsid w:val="00163FE8"/>
    <w:rsid w:val="00167FAD"/>
    <w:rsid w:val="00183004"/>
    <w:rsid w:val="00183816"/>
    <w:rsid w:val="00184601"/>
    <w:rsid w:val="00186A05"/>
    <w:rsid w:val="00187ABD"/>
    <w:rsid w:val="00191162"/>
    <w:rsid w:val="001945FD"/>
    <w:rsid w:val="00194B13"/>
    <w:rsid w:val="00195D6C"/>
    <w:rsid w:val="00197609"/>
    <w:rsid w:val="001A0482"/>
    <w:rsid w:val="001A1DE1"/>
    <w:rsid w:val="001A36FB"/>
    <w:rsid w:val="001C184F"/>
    <w:rsid w:val="001C1DD9"/>
    <w:rsid w:val="001C1E67"/>
    <w:rsid w:val="001C29F0"/>
    <w:rsid w:val="001D29C4"/>
    <w:rsid w:val="001D6285"/>
    <w:rsid w:val="001D6562"/>
    <w:rsid w:val="001E1249"/>
    <w:rsid w:val="001E25A0"/>
    <w:rsid w:val="001E2D43"/>
    <w:rsid w:val="001E772A"/>
    <w:rsid w:val="001F097F"/>
    <w:rsid w:val="001F1357"/>
    <w:rsid w:val="001F2A53"/>
    <w:rsid w:val="001F2D41"/>
    <w:rsid w:val="001F3293"/>
    <w:rsid w:val="001F4561"/>
    <w:rsid w:val="001F61CE"/>
    <w:rsid w:val="001F6CE7"/>
    <w:rsid w:val="00203AB6"/>
    <w:rsid w:val="0020744B"/>
    <w:rsid w:val="00210593"/>
    <w:rsid w:val="00213FE8"/>
    <w:rsid w:val="0022238D"/>
    <w:rsid w:val="0022473B"/>
    <w:rsid w:val="0023111B"/>
    <w:rsid w:val="00233A26"/>
    <w:rsid w:val="0024639E"/>
    <w:rsid w:val="00256DFE"/>
    <w:rsid w:val="00261BE3"/>
    <w:rsid w:val="002753A8"/>
    <w:rsid w:val="0028384B"/>
    <w:rsid w:val="00285057"/>
    <w:rsid w:val="0028556E"/>
    <w:rsid w:val="002860F3"/>
    <w:rsid w:val="00286D88"/>
    <w:rsid w:val="0028707E"/>
    <w:rsid w:val="002957FF"/>
    <w:rsid w:val="002A03AC"/>
    <w:rsid w:val="002A1AD0"/>
    <w:rsid w:val="002A2DD7"/>
    <w:rsid w:val="002A2DFA"/>
    <w:rsid w:val="002A616B"/>
    <w:rsid w:val="002B3B0F"/>
    <w:rsid w:val="002B401A"/>
    <w:rsid w:val="002C0A1C"/>
    <w:rsid w:val="002C1C92"/>
    <w:rsid w:val="002C3FAA"/>
    <w:rsid w:val="002D6C22"/>
    <w:rsid w:val="002E0A7F"/>
    <w:rsid w:val="002E1385"/>
    <w:rsid w:val="002E1D52"/>
    <w:rsid w:val="002F4301"/>
    <w:rsid w:val="003005EF"/>
    <w:rsid w:val="00300DFC"/>
    <w:rsid w:val="003036D4"/>
    <w:rsid w:val="00304E42"/>
    <w:rsid w:val="00304EB5"/>
    <w:rsid w:val="00307A33"/>
    <w:rsid w:val="00310FE6"/>
    <w:rsid w:val="0031346B"/>
    <w:rsid w:val="00316CB1"/>
    <w:rsid w:val="00322391"/>
    <w:rsid w:val="0032273E"/>
    <w:rsid w:val="003233EE"/>
    <w:rsid w:val="00332C71"/>
    <w:rsid w:val="00333487"/>
    <w:rsid w:val="00341118"/>
    <w:rsid w:val="0034156D"/>
    <w:rsid w:val="00343D56"/>
    <w:rsid w:val="00354DF8"/>
    <w:rsid w:val="00364F8C"/>
    <w:rsid w:val="003662AD"/>
    <w:rsid w:val="003719AD"/>
    <w:rsid w:val="0037395D"/>
    <w:rsid w:val="00380239"/>
    <w:rsid w:val="003806E2"/>
    <w:rsid w:val="00383375"/>
    <w:rsid w:val="003925DF"/>
    <w:rsid w:val="003929A2"/>
    <w:rsid w:val="00393613"/>
    <w:rsid w:val="00396CDA"/>
    <w:rsid w:val="0039776A"/>
    <w:rsid w:val="003A2C16"/>
    <w:rsid w:val="003A64D9"/>
    <w:rsid w:val="003C0DC1"/>
    <w:rsid w:val="003D1893"/>
    <w:rsid w:val="003D4C92"/>
    <w:rsid w:val="003D4CEE"/>
    <w:rsid w:val="003D6514"/>
    <w:rsid w:val="003D6F0E"/>
    <w:rsid w:val="003F03C9"/>
    <w:rsid w:val="003F20BC"/>
    <w:rsid w:val="00401A67"/>
    <w:rsid w:val="00403F28"/>
    <w:rsid w:val="004224D0"/>
    <w:rsid w:val="0042520A"/>
    <w:rsid w:val="0043403C"/>
    <w:rsid w:val="00435BB5"/>
    <w:rsid w:val="00440BEE"/>
    <w:rsid w:val="00441235"/>
    <w:rsid w:val="00443621"/>
    <w:rsid w:val="00446B62"/>
    <w:rsid w:val="00453A64"/>
    <w:rsid w:val="00453E25"/>
    <w:rsid w:val="004705B4"/>
    <w:rsid w:val="00475987"/>
    <w:rsid w:val="00480106"/>
    <w:rsid w:val="00481EFF"/>
    <w:rsid w:val="00491398"/>
    <w:rsid w:val="00495482"/>
    <w:rsid w:val="00496D8D"/>
    <w:rsid w:val="004A2158"/>
    <w:rsid w:val="004A3CBE"/>
    <w:rsid w:val="004A502C"/>
    <w:rsid w:val="004A6889"/>
    <w:rsid w:val="004B2C91"/>
    <w:rsid w:val="004C550A"/>
    <w:rsid w:val="004D02C7"/>
    <w:rsid w:val="004D0571"/>
    <w:rsid w:val="004D4152"/>
    <w:rsid w:val="004E12D1"/>
    <w:rsid w:val="004E1F31"/>
    <w:rsid w:val="004E3429"/>
    <w:rsid w:val="004E4B23"/>
    <w:rsid w:val="004E535C"/>
    <w:rsid w:val="004F03F3"/>
    <w:rsid w:val="004F1117"/>
    <w:rsid w:val="004F4183"/>
    <w:rsid w:val="00503E41"/>
    <w:rsid w:val="0050494E"/>
    <w:rsid w:val="00515093"/>
    <w:rsid w:val="0052272C"/>
    <w:rsid w:val="00527E8B"/>
    <w:rsid w:val="00531661"/>
    <w:rsid w:val="00533ED8"/>
    <w:rsid w:val="00543679"/>
    <w:rsid w:val="0055153C"/>
    <w:rsid w:val="00554FB6"/>
    <w:rsid w:val="00557384"/>
    <w:rsid w:val="005609CF"/>
    <w:rsid w:val="00564E74"/>
    <w:rsid w:val="00577E2C"/>
    <w:rsid w:val="00582AFB"/>
    <w:rsid w:val="00585577"/>
    <w:rsid w:val="005954BC"/>
    <w:rsid w:val="005A0DA1"/>
    <w:rsid w:val="005A179D"/>
    <w:rsid w:val="005A23A5"/>
    <w:rsid w:val="005A2585"/>
    <w:rsid w:val="005A5004"/>
    <w:rsid w:val="005A61F1"/>
    <w:rsid w:val="005B262B"/>
    <w:rsid w:val="005B39AE"/>
    <w:rsid w:val="005B5467"/>
    <w:rsid w:val="005C0C44"/>
    <w:rsid w:val="005C2678"/>
    <w:rsid w:val="005C6C9E"/>
    <w:rsid w:val="005D0FF0"/>
    <w:rsid w:val="005D6BB0"/>
    <w:rsid w:val="005E36C4"/>
    <w:rsid w:val="005E51DB"/>
    <w:rsid w:val="005E59DD"/>
    <w:rsid w:val="005F17B7"/>
    <w:rsid w:val="005F4ABF"/>
    <w:rsid w:val="005F6F3B"/>
    <w:rsid w:val="00600E2C"/>
    <w:rsid w:val="00603299"/>
    <w:rsid w:val="00612CD6"/>
    <w:rsid w:val="00630D52"/>
    <w:rsid w:val="00632FA0"/>
    <w:rsid w:val="0063347F"/>
    <w:rsid w:val="0063570F"/>
    <w:rsid w:val="00637276"/>
    <w:rsid w:val="00640CE2"/>
    <w:rsid w:val="0064407E"/>
    <w:rsid w:val="0064486E"/>
    <w:rsid w:val="00651E79"/>
    <w:rsid w:val="006526B5"/>
    <w:rsid w:val="00652B2D"/>
    <w:rsid w:val="00653B3A"/>
    <w:rsid w:val="006644E7"/>
    <w:rsid w:val="00671B8D"/>
    <w:rsid w:val="00671E74"/>
    <w:rsid w:val="00673031"/>
    <w:rsid w:val="00673ED9"/>
    <w:rsid w:val="00674B61"/>
    <w:rsid w:val="006821E5"/>
    <w:rsid w:val="00685DED"/>
    <w:rsid w:val="00690365"/>
    <w:rsid w:val="00690434"/>
    <w:rsid w:val="00691355"/>
    <w:rsid w:val="00693313"/>
    <w:rsid w:val="0069552C"/>
    <w:rsid w:val="006A46E7"/>
    <w:rsid w:val="006A4C9C"/>
    <w:rsid w:val="006B34CC"/>
    <w:rsid w:val="006B4A2E"/>
    <w:rsid w:val="006C299B"/>
    <w:rsid w:val="006C5A87"/>
    <w:rsid w:val="006C71B5"/>
    <w:rsid w:val="006C7973"/>
    <w:rsid w:val="006C7C01"/>
    <w:rsid w:val="006D0C9D"/>
    <w:rsid w:val="006D4510"/>
    <w:rsid w:val="006D4952"/>
    <w:rsid w:val="006E120A"/>
    <w:rsid w:val="006E29B9"/>
    <w:rsid w:val="006E2CC7"/>
    <w:rsid w:val="006F5BC3"/>
    <w:rsid w:val="006F7F88"/>
    <w:rsid w:val="00700651"/>
    <w:rsid w:val="00702153"/>
    <w:rsid w:val="00707D90"/>
    <w:rsid w:val="007104AD"/>
    <w:rsid w:val="00710722"/>
    <w:rsid w:val="00712D12"/>
    <w:rsid w:val="00720EC9"/>
    <w:rsid w:val="00721068"/>
    <w:rsid w:val="0072171A"/>
    <w:rsid w:val="00722FDD"/>
    <w:rsid w:val="00725915"/>
    <w:rsid w:val="00730E13"/>
    <w:rsid w:val="00731A30"/>
    <w:rsid w:val="00734ADC"/>
    <w:rsid w:val="00736587"/>
    <w:rsid w:val="007376D9"/>
    <w:rsid w:val="00747249"/>
    <w:rsid w:val="0075259B"/>
    <w:rsid w:val="00753838"/>
    <w:rsid w:val="00761532"/>
    <w:rsid w:val="00761581"/>
    <w:rsid w:val="0076433C"/>
    <w:rsid w:val="007669F6"/>
    <w:rsid w:val="007715EA"/>
    <w:rsid w:val="00782149"/>
    <w:rsid w:val="00786A44"/>
    <w:rsid w:val="00796046"/>
    <w:rsid w:val="007970FD"/>
    <w:rsid w:val="007A0341"/>
    <w:rsid w:val="007A1F5E"/>
    <w:rsid w:val="007A380C"/>
    <w:rsid w:val="007A6385"/>
    <w:rsid w:val="007B0E6C"/>
    <w:rsid w:val="007B5935"/>
    <w:rsid w:val="007C7EE5"/>
    <w:rsid w:val="007E0A25"/>
    <w:rsid w:val="007E36B2"/>
    <w:rsid w:val="007F251D"/>
    <w:rsid w:val="007F3AD6"/>
    <w:rsid w:val="00800228"/>
    <w:rsid w:val="0080745F"/>
    <w:rsid w:val="00807976"/>
    <w:rsid w:val="008116A6"/>
    <w:rsid w:val="00814F04"/>
    <w:rsid w:val="0081632E"/>
    <w:rsid w:val="00825CC1"/>
    <w:rsid w:val="008263F9"/>
    <w:rsid w:val="00827DBA"/>
    <w:rsid w:val="008338D7"/>
    <w:rsid w:val="00840AA6"/>
    <w:rsid w:val="00840DD1"/>
    <w:rsid w:val="0084131D"/>
    <w:rsid w:val="00850950"/>
    <w:rsid w:val="00850C09"/>
    <w:rsid w:val="00851633"/>
    <w:rsid w:val="00851E53"/>
    <w:rsid w:val="00853D11"/>
    <w:rsid w:val="00854625"/>
    <w:rsid w:val="008547EF"/>
    <w:rsid w:val="008632FC"/>
    <w:rsid w:val="008639BB"/>
    <w:rsid w:val="0086635E"/>
    <w:rsid w:val="00867898"/>
    <w:rsid w:val="00867E8B"/>
    <w:rsid w:val="00872AEF"/>
    <w:rsid w:val="0087412C"/>
    <w:rsid w:val="00874F85"/>
    <w:rsid w:val="0088207F"/>
    <w:rsid w:val="00883648"/>
    <w:rsid w:val="00886121"/>
    <w:rsid w:val="00890A90"/>
    <w:rsid w:val="00891462"/>
    <w:rsid w:val="00891788"/>
    <w:rsid w:val="00894138"/>
    <w:rsid w:val="008A4036"/>
    <w:rsid w:val="008B20FB"/>
    <w:rsid w:val="008B4DE9"/>
    <w:rsid w:val="008B4E07"/>
    <w:rsid w:val="008B55ED"/>
    <w:rsid w:val="008B59FB"/>
    <w:rsid w:val="008D3B66"/>
    <w:rsid w:val="008E3379"/>
    <w:rsid w:val="008F20FB"/>
    <w:rsid w:val="008F572A"/>
    <w:rsid w:val="00902D02"/>
    <w:rsid w:val="0090463E"/>
    <w:rsid w:val="00906FFE"/>
    <w:rsid w:val="0090766A"/>
    <w:rsid w:val="00910C98"/>
    <w:rsid w:val="00910DA0"/>
    <w:rsid w:val="00913AA6"/>
    <w:rsid w:val="00914A7E"/>
    <w:rsid w:val="009155BF"/>
    <w:rsid w:val="0091663B"/>
    <w:rsid w:val="009224FD"/>
    <w:rsid w:val="0092674A"/>
    <w:rsid w:val="00932478"/>
    <w:rsid w:val="00934BFC"/>
    <w:rsid w:val="009350C8"/>
    <w:rsid w:val="009439D1"/>
    <w:rsid w:val="009454C4"/>
    <w:rsid w:val="009463D8"/>
    <w:rsid w:val="00947F8D"/>
    <w:rsid w:val="00950902"/>
    <w:rsid w:val="00957558"/>
    <w:rsid w:val="00960659"/>
    <w:rsid w:val="00961DB5"/>
    <w:rsid w:val="00963D18"/>
    <w:rsid w:val="00964927"/>
    <w:rsid w:val="00970E68"/>
    <w:rsid w:val="00972A4B"/>
    <w:rsid w:val="0098509E"/>
    <w:rsid w:val="009878A9"/>
    <w:rsid w:val="00991B71"/>
    <w:rsid w:val="009A1168"/>
    <w:rsid w:val="009A4005"/>
    <w:rsid w:val="009B06C6"/>
    <w:rsid w:val="009B16CE"/>
    <w:rsid w:val="009B6B01"/>
    <w:rsid w:val="009C5799"/>
    <w:rsid w:val="009C5D1C"/>
    <w:rsid w:val="009C6D53"/>
    <w:rsid w:val="009D4CBA"/>
    <w:rsid w:val="009D53BF"/>
    <w:rsid w:val="009D5D41"/>
    <w:rsid w:val="009D626A"/>
    <w:rsid w:val="009E2C2D"/>
    <w:rsid w:val="009E3B58"/>
    <w:rsid w:val="009E6C44"/>
    <w:rsid w:val="009F3B35"/>
    <w:rsid w:val="009F4763"/>
    <w:rsid w:val="00A029A0"/>
    <w:rsid w:val="00A02AE9"/>
    <w:rsid w:val="00A04E16"/>
    <w:rsid w:val="00A05B59"/>
    <w:rsid w:val="00A112D8"/>
    <w:rsid w:val="00A20490"/>
    <w:rsid w:val="00A2106B"/>
    <w:rsid w:val="00A24DAD"/>
    <w:rsid w:val="00A26A3E"/>
    <w:rsid w:val="00A3175A"/>
    <w:rsid w:val="00A32047"/>
    <w:rsid w:val="00A33CC3"/>
    <w:rsid w:val="00A3575C"/>
    <w:rsid w:val="00A36385"/>
    <w:rsid w:val="00A37B47"/>
    <w:rsid w:val="00A403AB"/>
    <w:rsid w:val="00A51C9F"/>
    <w:rsid w:val="00A62AAE"/>
    <w:rsid w:val="00A63C66"/>
    <w:rsid w:val="00A652FB"/>
    <w:rsid w:val="00A75543"/>
    <w:rsid w:val="00A806AF"/>
    <w:rsid w:val="00A8239E"/>
    <w:rsid w:val="00A8404A"/>
    <w:rsid w:val="00A85A3C"/>
    <w:rsid w:val="00A85F40"/>
    <w:rsid w:val="00A90BEB"/>
    <w:rsid w:val="00A93875"/>
    <w:rsid w:val="00A93E2E"/>
    <w:rsid w:val="00A95408"/>
    <w:rsid w:val="00A969F7"/>
    <w:rsid w:val="00A970D8"/>
    <w:rsid w:val="00A97A29"/>
    <w:rsid w:val="00AA042D"/>
    <w:rsid w:val="00AA6692"/>
    <w:rsid w:val="00AB58BE"/>
    <w:rsid w:val="00AC0958"/>
    <w:rsid w:val="00AC4643"/>
    <w:rsid w:val="00AC50EE"/>
    <w:rsid w:val="00AC6F7F"/>
    <w:rsid w:val="00AC79A4"/>
    <w:rsid w:val="00AD1048"/>
    <w:rsid w:val="00AD2210"/>
    <w:rsid w:val="00AD3DC0"/>
    <w:rsid w:val="00AE798B"/>
    <w:rsid w:val="00AF0419"/>
    <w:rsid w:val="00AF50C5"/>
    <w:rsid w:val="00AF681E"/>
    <w:rsid w:val="00B17D0F"/>
    <w:rsid w:val="00B22AC3"/>
    <w:rsid w:val="00B25522"/>
    <w:rsid w:val="00B25770"/>
    <w:rsid w:val="00B266C1"/>
    <w:rsid w:val="00B3107D"/>
    <w:rsid w:val="00B351A8"/>
    <w:rsid w:val="00B354CC"/>
    <w:rsid w:val="00B42587"/>
    <w:rsid w:val="00B43DDF"/>
    <w:rsid w:val="00B44598"/>
    <w:rsid w:val="00B464AE"/>
    <w:rsid w:val="00B51644"/>
    <w:rsid w:val="00B616DD"/>
    <w:rsid w:val="00B63617"/>
    <w:rsid w:val="00B64D01"/>
    <w:rsid w:val="00B6550F"/>
    <w:rsid w:val="00B71574"/>
    <w:rsid w:val="00B72C96"/>
    <w:rsid w:val="00B733BA"/>
    <w:rsid w:val="00B7377B"/>
    <w:rsid w:val="00B740D1"/>
    <w:rsid w:val="00B7617E"/>
    <w:rsid w:val="00B77112"/>
    <w:rsid w:val="00B807B9"/>
    <w:rsid w:val="00B833B0"/>
    <w:rsid w:val="00B83BBC"/>
    <w:rsid w:val="00B847E9"/>
    <w:rsid w:val="00B90EA2"/>
    <w:rsid w:val="00B9159D"/>
    <w:rsid w:val="00B9254B"/>
    <w:rsid w:val="00B95952"/>
    <w:rsid w:val="00BA0C20"/>
    <w:rsid w:val="00BA118E"/>
    <w:rsid w:val="00BA5426"/>
    <w:rsid w:val="00BA5D42"/>
    <w:rsid w:val="00BA7F2B"/>
    <w:rsid w:val="00BD127C"/>
    <w:rsid w:val="00BD38FF"/>
    <w:rsid w:val="00BD3A24"/>
    <w:rsid w:val="00BD711B"/>
    <w:rsid w:val="00BE125B"/>
    <w:rsid w:val="00BE156D"/>
    <w:rsid w:val="00BE37BE"/>
    <w:rsid w:val="00BE7414"/>
    <w:rsid w:val="00BF2AF1"/>
    <w:rsid w:val="00BF3391"/>
    <w:rsid w:val="00BF5B6F"/>
    <w:rsid w:val="00BF72F1"/>
    <w:rsid w:val="00C03B47"/>
    <w:rsid w:val="00C109B9"/>
    <w:rsid w:val="00C15BD9"/>
    <w:rsid w:val="00C16BF5"/>
    <w:rsid w:val="00C23BAB"/>
    <w:rsid w:val="00C24DEE"/>
    <w:rsid w:val="00C26719"/>
    <w:rsid w:val="00C26D92"/>
    <w:rsid w:val="00C318FD"/>
    <w:rsid w:val="00C32FEE"/>
    <w:rsid w:val="00C33446"/>
    <w:rsid w:val="00C43D47"/>
    <w:rsid w:val="00C43EE1"/>
    <w:rsid w:val="00C57ED5"/>
    <w:rsid w:val="00C633FC"/>
    <w:rsid w:val="00C67C2A"/>
    <w:rsid w:val="00C7072E"/>
    <w:rsid w:val="00C74CF8"/>
    <w:rsid w:val="00C839AF"/>
    <w:rsid w:val="00C90B78"/>
    <w:rsid w:val="00CA4AB0"/>
    <w:rsid w:val="00CA4E9C"/>
    <w:rsid w:val="00CA6E9B"/>
    <w:rsid w:val="00CB44FA"/>
    <w:rsid w:val="00CC365C"/>
    <w:rsid w:val="00CC62EC"/>
    <w:rsid w:val="00CD648A"/>
    <w:rsid w:val="00CD6565"/>
    <w:rsid w:val="00CE0CF3"/>
    <w:rsid w:val="00CE6A99"/>
    <w:rsid w:val="00CE7CAE"/>
    <w:rsid w:val="00CF28AD"/>
    <w:rsid w:val="00CF38F0"/>
    <w:rsid w:val="00CF3C12"/>
    <w:rsid w:val="00CF6DF4"/>
    <w:rsid w:val="00D024D7"/>
    <w:rsid w:val="00D04639"/>
    <w:rsid w:val="00D167C7"/>
    <w:rsid w:val="00D172B3"/>
    <w:rsid w:val="00D215C0"/>
    <w:rsid w:val="00D238EF"/>
    <w:rsid w:val="00D319ED"/>
    <w:rsid w:val="00D361DD"/>
    <w:rsid w:val="00D37DB7"/>
    <w:rsid w:val="00D401FA"/>
    <w:rsid w:val="00D406FB"/>
    <w:rsid w:val="00D509E2"/>
    <w:rsid w:val="00D55038"/>
    <w:rsid w:val="00D55661"/>
    <w:rsid w:val="00D55B5B"/>
    <w:rsid w:val="00D55C7C"/>
    <w:rsid w:val="00D65E3C"/>
    <w:rsid w:val="00D76C98"/>
    <w:rsid w:val="00D771FF"/>
    <w:rsid w:val="00D77B91"/>
    <w:rsid w:val="00D80E73"/>
    <w:rsid w:val="00D85E96"/>
    <w:rsid w:val="00D87A94"/>
    <w:rsid w:val="00D92128"/>
    <w:rsid w:val="00D92777"/>
    <w:rsid w:val="00D951AC"/>
    <w:rsid w:val="00DA7A39"/>
    <w:rsid w:val="00DB02C5"/>
    <w:rsid w:val="00DB0C02"/>
    <w:rsid w:val="00DB37C9"/>
    <w:rsid w:val="00DB4AE6"/>
    <w:rsid w:val="00DB70ED"/>
    <w:rsid w:val="00DC19E1"/>
    <w:rsid w:val="00DD26CF"/>
    <w:rsid w:val="00DD2AE3"/>
    <w:rsid w:val="00DE0AE5"/>
    <w:rsid w:val="00DE2839"/>
    <w:rsid w:val="00DE5053"/>
    <w:rsid w:val="00DE5431"/>
    <w:rsid w:val="00DF0F9F"/>
    <w:rsid w:val="00DF335B"/>
    <w:rsid w:val="00E00185"/>
    <w:rsid w:val="00E025A1"/>
    <w:rsid w:val="00E10C59"/>
    <w:rsid w:val="00E13757"/>
    <w:rsid w:val="00E14E21"/>
    <w:rsid w:val="00E14F3A"/>
    <w:rsid w:val="00E17EB4"/>
    <w:rsid w:val="00E3025F"/>
    <w:rsid w:val="00E32416"/>
    <w:rsid w:val="00E363D6"/>
    <w:rsid w:val="00E37BAE"/>
    <w:rsid w:val="00E457E9"/>
    <w:rsid w:val="00E5602A"/>
    <w:rsid w:val="00E56CBA"/>
    <w:rsid w:val="00E57832"/>
    <w:rsid w:val="00E603AA"/>
    <w:rsid w:val="00E61920"/>
    <w:rsid w:val="00E64A43"/>
    <w:rsid w:val="00E6796F"/>
    <w:rsid w:val="00E76650"/>
    <w:rsid w:val="00E82872"/>
    <w:rsid w:val="00E83586"/>
    <w:rsid w:val="00E84583"/>
    <w:rsid w:val="00E87888"/>
    <w:rsid w:val="00E87F17"/>
    <w:rsid w:val="00E90410"/>
    <w:rsid w:val="00E9203C"/>
    <w:rsid w:val="00E93BE6"/>
    <w:rsid w:val="00EA1B87"/>
    <w:rsid w:val="00EA2474"/>
    <w:rsid w:val="00EA6497"/>
    <w:rsid w:val="00EA6BB1"/>
    <w:rsid w:val="00EB06AC"/>
    <w:rsid w:val="00EB257D"/>
    <w:rsid w:val="00EB3147"/>
    <w:rsid w:val="00EC4811"/>
    <w:rsid w:val="00EE01F9"/>
    <w:rsid w:val="00EE0603"/>
    <w:rsid w:val="00EF013A"/>
    <w:rsid w:val="00EF1AE1"/>
    <w:rsid w:val="00EF3CFC"/>
    <w:rsid w:val="00EF3E13"/>
    <w:rsid w:val="00EF6F94"/>
    <w:rsid w:val="00F025EC"/>
    <w:rsid w:val="00F03AD6"/>
    <w:rsid w:val="00F03ED0"/>
    <w:rsid w:val="00F07E36"/>
    <w:rsid w:val="00F11A5C"/>
    <w:rsid w:val="00F13453"/>
    <w:rsid w:val="00F17DF0"/>
    <w:rsid w:val="00F3227D"/>
    <w:rsid w:val="00F37598"/>
    <w:rsid w:val="00F42FD2"/>
    <w:rsid w:val="00F44EE7"/>
    <w:rsid w:val="00F45204"/>
    <w:rsid w:val="00F50699"/>
    <w:rsid w:val="00F54C09"/>
    <w:rsid w:val="00F65D07"/>
    <w:rsid w:val="00F729E7"/>
    <w:rsid w:val="00F770D3"/>
    <w:rsid w:val="00F91363"/>
    <w:rsid w:val="00F92BBF"/>
    <w:rsid w:val="00FA0AD3"/>
    <w:rsid w:val="00FA2A71"/>
    <w:rsid w:val="00FA5AD5"/>
    <w:rsid w:val="00FB5759"/>
    <w:rsid w:val="00FB76FE"/>
    <w:rsid w:val="00FC3622"/>
    <w:rsid w:val="00FC52AE"/>
    <w:rsid w:val="00FC5DD9"/>
    <w:rsid w:val="00FD37E0"/>
    <w:rsid w:val="00FD630D"/>
    <w:rsid w:val="00FD68BF"/>
    <w:rsid w:val="00FE2CFF"/>
    <w:rsid w:val="00FE3193"/>
    <w:rsid w:val="00FE3A45"/>
    <w:rsid w:val="00FE3D87"/>
    <w:rsid w:val="00FE4327"/>
    <w:rsid w:val="00FF0D03"/>
    <w:rsid w:val="00FF1DC1"/>
    <w:rsid w:val="00FF1F0F"/>
    <w:rsid w:val="00FF20FD"/>
    <w:rsid w:val="00FF2A2D"/>
    <w:rsid w:val="00FF50C6"/>
    <w:rsid w:val="00FF663A"/>
    <w:rsid w:val="00FF67D6"/>
    <w:rsid w:val="00FF7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1E84E"/>
  <w15:chartTrackingRefBased/>
  <w15:docId w15:val="{5C34757C-2A29-4A64-8543-469650553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1644"/>
    <w:rPr>
      <w:sz w:val="16"/>
      <w:szCs w:val="16"/>
    </w:rPr>
  </w:style>
  <w:style w:type="paragraph" w:styleId="CommentText">
    <w:name w:val="annotation text"/>
    <w:basedOn w:val="Normal"/>
    <w:link w:val="CommentTextChar"/>
    <w:uiPriority w:val="99"/>
    <w:semiHidden/>
    <w:unhideWhenUsed/>
    <w:rsid w:val="00B51644"/>
    <w:pPr>
      <w:spacing w:line="240" w:lineRule="auto"/>
    </w:pPr>
    <w:rPr>
      <w:sz w:val="20"/>
      <w:szCs w:val="20"/>
      <w:lang w:val="sr-Latn-BA"/>
    </w:rPr>
  </w:style>
  <w:style w:type="character" w:customStyle="1" w:styleId="CommentTextChar">
    <w:name w:val="Comment Text Char"/>
    <w:basedOn w:val="DefaultParagraphFont"/>
    <w:link w:val="CommentText"/>
    <w:uiPriority w:val="99"/>
    <w:semiHidden/>
    <w:rsid w:val="00B51644"/>
    <w:rPr>
      <w:sz w:val="20"/>
      <w:szCs w:val="20"/>
      <w:lang w:val="sr-Latn-BA"/>
    </w:rPr>
  </w:style>
  <w:style w:type="paragraph" w:styleId="BalloonText">
    <w:name w:val="Balloon Text"/>
    <w:basedOn w:val="Normal"/>
    <w:link w:val="BalloonTextChar"/>
    <w:uiPriority w:val="99"/>
    <w:semiHidden/>
    <w:unhideWhenUsed/>
    <w:rsid w:val="008B4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DE9"/>
    <w:rPr>
      <w:rFonts w:ascii="Segoe UI" w:hAnsi="Segoe UI" w:cs="Segoe UI"/>
      <w:sz w:val="18"/>
      <w:szCs w:val="18"/>
      <w:lang w:val="sr-Cyrl-RS"/>
    </w:rPr>
  </w:style>
  <w:style w:type="paragraph" w:customStyle="1" w:styleId="Normal1">
    <w:name w:val="Normal1"/>
    <w:basedOn w:val="Normal"/>
    <w:rsid w:val="008632FC"/>
    <w:pPr>
      <w:spacing w:before="100" w:beforeAutospacing="1" w:after="100" w:afterAutospacing="1" w:line="240" w:lineRule="auto"/>
    </w:pPr>
    <w:rPr>
      <w:rFonts w:ascii="Arial" w:eastAsia="Times New Roman" w:hAnsi="Arial" w:cs="Arial"/>
      <w:lang w:val="en-US"/>
    </w:rPr>
  </w:style>
  <w:style w:type="character" w:customStyle="1" w:styleId="stepen1">
    <w:name w:val="stepen1"/>
    <w:basedOn w:val="DefaultParagraphFont"/>
    <w:rsid w:val="008632FC"/>
    <w:rPr>
      <w:sz w:val="15"/>
      <w:szCs w:val="15"/>
      <w:vertAlign w:val="superscript"/>
    </w:rPr>
  </w:style>
  <w:style w:type="paragraph" w:styleId="Header">
    <w:name w:val="header"/>
    <w:basedOn w:val="Normal"/>
    <w:link w:val="HeaderChar"/>
    <w:uiPriority w:val="99"/>
    <w:unhideWhenUsed/>
    <w:rsid w:val="004913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398"/>
    <w:rPr>
      <w:lang w:val="sr-Cyrl-RS"/>
    </w:rPr>
  </w:style>
  <w:style w:type="paragraph" w:styleId="Footer">
    <w:name w:val="footer"/>
    <w:basedOn w:val="Normal"/>
    <w:link w:val="FooterChar"/>
    <w:uiPriority w:val="99"/>
    <w:unhideWhenUsed/>
    <w:rsid w:val="004913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398"/>
    <w:rPr>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18772">
      <w:bodyDiv w:val="1"/>
      <w:marLeft w:val="0"/>
      <w:marRight w:val="0"/>
      <w:marTop w:val="0"/>
      <w:marBottom w:val="0"/>
      <w:divBdr>
        <w:top w:val="none" w:sz="0" w:space="0" w:color="auto"/>
        <w:left w:val="none" w:sz="0" w:space="0" w:color="auto"/>
        <w:bottom w:val="none" w:sz="0" w:space="0" w:color="auto"/>
        <w:right w:val="none" w:sz="0" w:space="0" w:color="auto"/>
      </w:divBdr>
    </w:div>
    <w:div w:id="53704031">
      <w:bodyDiv w:val="1"/>
      <w:marLeft w:val="0"/>
      <w:marRight w:val="0"/>
      <w:marTop w:val="0"/>
      <w:marBottom w:val="0"/>
      <w:divBdr>
        <w:top w:val="none" w:sz="0" w:space="0" w:color="auto"/>
        <w:left w:val="none" w:sz="0" w:space="0" w:color="auto"/>
        <w:bottom w:val="none" w:sz="0" w:space="0" w:color="auto"/>
        <w:right w:val="none" w:sz="0" w:space="0" w:color="auto"/>
      </w:divBdr>
    </w:div>
    <w:div w:id="117644747">
      <w:bodyDiv w:val="1"/>
      <w:marLeft w:val="0"/>
      <w:marRight w:val="0"/>
      <w:marTop w:val="0"/>
      <w:marBottom w:val="0"/>
      <w:divBdr>
        <w:top w:val="none" w:sz="0" w:space="0" w:color="auto"/>
        <w:left w:val="none" w:sz="0" w:space="0" w:color="auto"/>
        <w:bottom w:val="none" w:sz="0" w:space="0" w:color="auto"/>
        <w:right w:val="none" w:sz="0" w:space="0" w:color="auto"/>
      </w:divBdr>
    </w:div>
    <w:div w:id="194931194">
      <w:bodyDiv w:val="1"/>
      <w:marLeft w:val="0"/>
      <w:marRight w:val="0"/>
      <w:marTop w:val="0"/>
      <w:marBottom w:val="0"/>
      <w:divBdr>
        <w:top w:val="none" w:sz="0" w:space="0" w:color="auto"/>
        <w:left w:val="none" w:sz="0" w:space="0" w:color="auto"/>
        <w:bottom w:val="none" w:sz="0" w:space="0" w:color="auto"/>
        <w:right w:val="none" w:sz="0" w:space="0" w:color="auto"/>
      </w:divBdr>
    </w:div>
    <w:div w:id="279840019">
      <w:bodyDiv w:val="1"/>
      <w:marLeft w:val="0"/>
      <w:marRight w:val="0"/>
      <w:marTop w:val="0"/>
      <w:marBottom w:val="0"/>
      <w:divBdr>
        <w:top w:val="none" w:sz="0" w:space="0" w:color="auto"/>
        <w:left w:val="none" w:sz="0" w:space="0" w:color="auto"/>
        <w:bottom w:val="none" w:sz="0" w:space="0" w:color="auto"/>
        <w:right w:val="none" w:sz="0" w:space="0" w:color="auto"/>
      </w:divBdr>
    </w:div>
    <w:div w:id="286591100">
      <w:bodyDiv w:val="1"/>
      <w:marLeft w:val="0"/>
      <w:marRight w:val="0"/>
      <w:marTop w:val="0"/>
      <w:marBottom w:val="0"/>
      <w:divBdr>
        <w:top w:val="none" w:sz="0" w:space="0" w:color="auto"/>
        <w:left w:val="none" w:sz="0" w:space="0" w:color="auto"/>
        <w:bottom w:val="none" w:sz="0" w:space="0" w:color="auto"/>
        <w:right w:val="none" w:sz="0" w:space="0" w:color="auto"/>
      </w:divBdr>
    </w:div>
    <w:div w:id="338236574">
      <w:bodyDiv w:val="1"/>
      <w:marLeft w:val="0"/>
      <w:marRight w:val="0"/>
      <w:marTop w:val="0"/>
      <w:marBottom w:val="0"/>
      <w:divBdr>
        <w:top w:val="none" w:sz="0" w:space="0" w:color="auto"/>
        <w:left w:val="none" w:sz="0" w:space="0" w:color="auto"/>
        <w:bottom w:val="none" w:sz="0" w:space="0" w:color="auto"/>
        <w:right w:val="none" w:sz="0" w:space="0" w:color="auto"/>
      </w:divBdr>
      <w:divsChild>
        <w:div w:id="1993677713">
          <w:marLeft w:val="0"/>
          <w:marRight w:val="0"/>
          <w:marTop w:val="0"/>
          <w:marBottom w:val="0"/>
          <w:divBdr>
            <w:top w:val="none" w:sz="0" w:space="0" w:color="auto"/>
            <w:left w:val="none" w:sz="0" w:space="0" w:color="auto"/>
            <w:bottom w:val="none" w:sz="0" w:space="0" w:color="auto"/>
            <w:right w:val="none" w:sz="0" w:space="0" w:color="auto"/>
          </w:divBdr>
          <w:divsChild>
            <w:div w:id="296840076">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380641262">
      <w:bodyDiv w:val="1"/>
      <w:marLeft w:val="0"/>
      <w:marRight w:val="0"/>
      <w:marTop w:val="0"/>
      <w:marBottom w:val="0"/>
      <w:divBdr>
        <w:top w:val="none" w:sz="0" w:space="0" w:color="auto"/>
        <w:left w:val="none" w:sz="0" w:space="0" w:color="auto"/>
        <w:bottom w:val="none" w:sz="0" w:space="0" w:color="auto"/>
        <w:right w:val="none" w:sz="0" w:space="0" w:color="auto"/>
      </w:divBdr>
      <w:divsChild>
        <w:div w:id="1103451900">
          <w:marLeft w:val="0"/>
          <w:marRight w:val="0"/>
          <w:marTop w:val="0"/>
          <w:marBottom w:val="0"/>
          <w:divBdr>
            <w:top w:val="none" w:sz="0" w:space="0" w:color="auto"/>
            <w:left w:val="none" w:sz="0" w:space="0" w:color="auto"/>
            <w:bottom w:val="none" w:sz="0" w:space="0" w:color="auto"/>
            <w:right w:val="none" w:sz="0" w:space="0" w:color="auto"/>
          </w:divBdr>
          <w:divsChild>
            <w:div w:id="1053117514">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384258167">
      <w:bodyDiv w:val="1"/>
      <w:marLeft w:val="0"/>
      <w:marRight w:val="0"/>
      <w:marTop w:val="0"/>
      <w:marBottom w:val="0"/>
      <w:divBdr>
        <w:top w:val="none" w:sz="0" w:space="0" w:color="auto"/>
        <w:left w:val="none" w:sz="0" w:space="0" w:color="auto"/>
        <w:bottom w:val="none" w:sz="0" w:space="0" w:color="auto"/>
        <w:right w:val="none" w:sz="0" w:space="0" w:color="auto"/>
      </w:divBdr>
    </w:div>
    <w:div w:id="701711354">
      <w:bodyDiv w:val="1"/>
      <w:marLeft w:val="0"/>
      <w:marRight w:val="0"/>
      <w:marTop w:val="0"/>
      <w:marBottom w:val="0"/>
      <w:divBdr>
        <w:top w:val="none" w:sz="0" w:space="0" w:color="auto"/>
        <w:left w:val="none" w:sz="0" w:space="0" w:color="auto"/>
        <w:bottom w:val="none" w:sz="0" w:space="0" w:color="auto"/>
        <w:right w:val="none" w:sz="0" w:space="0" w:color="auto"/>
      </w:divBdr>
    </w:div>
    <w:div w:id="1032415964">
      <w:bodyDiv w:val="1"/>
      <w:marLeft w:val="0"/>
      <w:marRight w:val="0"/>
      <w:marTop w:val="0"/>
      <w:marBottom w:val="0"/>
      <w:divBdr>
        <w:top w:val="none" w:sz="0" w:space="0" w:color="auto"/>
        <w:left w:val="none" w:sz="0" w:space="0" w:color="auto"/>
        <w:bottom w:val="none" w:sz="0" w:space="0" w:color="auto"/>
        <w:right w:val="none" w:sz="0" w:space="0" w:color="auto"/>
      </w:divBdr>
    </w:div>
    <w:div w:id="1158427016">
      <w:bodyDiv w:val="1"/>
      <w:marLeft w:val="0"/>
      <w:marRight w:val="0"/>
      <w:marTop w:val="0"/>
      <w:marBottom w:val="0"/>
      <w:divBdr>
        <w:top w:val="none" w:sz="0" w:space="0" w:color="auto"/>
        <w:left w:val="none" w:sz="0" w:space="0" w:color="auto"/>
        <w:bottom w:val="none" w:sz="0" w:space="0" w:color="auto"/>
        <w:right w:val="none" w:sz="0" w:space="0" w:color="auto"/>
      </w:divBdr>
      <w:divsChild>
        <w:div w:id="2022118583">
          <w:marLeft w:val="0"/>
          <w:marRight w:val="0"/>
          <w:marTop w:val="0"/>
          <w:marBottom w:val="0"/>
          <w:divBdr>
            <w:top w:val="none" w:sz="0" w:space="0" w:color="auto"/>
            <w:left w:val="none" w:sz="0" w:space="0" w:color="auto"/>
            <w:bottom w:val="none" w:sz="0" w:space="0" w:color="auto"/>
            <w:right w:val="none" w:sz="0" w:space="0" w:color="auto"/>
          </w:divBdr>
          <w:divsChild>
            <w:div w:id="1642689020">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176384281">
      <w:bodyDiv w:val="1"/>
      <w:marLeft w:val="0"/>
      <w:marRight w:val="0"/>
      <w:marTop w:val="0"/>
      <w:marBottom w:val="0"/>
      <w:divBdr>
        <w:top w:val="none" w:sz="0" w:space="0" w:color="auto"/>
        <w:left w:val="none" w:sz="0" w:space="0" w:color="auto"/>
        <w:bottom w:val="none" w:sz="0" w:space="0" w:color="auto"/>
        <w:right w:val="none" w:sz="0" w:space="0" w:color="auto"/>
      </w:divBdr>
      <w:divsChild>
        <w:div w:id="974722228">
          <w:marLeft w:val="0"/>
          <w:marRight w:val="0"/>
          <w:marTop w:val="0"/>
          <w:marBottom w:val="0"/>
          <w:divBdr>
            <w:top w:val="none" w:sz="0" w:space="0" w:color="auto"/>
            <w:left w:val="none" w:sz="0" w:space="0" w:color="auto"/>
            <w:bottom w:val="none" w:sz="0" w:space="0" w:color="auto"/>
            <w:right w:val="none" w:sz="0" w:space="0" w:color="auto"/>
          </w:divBdr>
          <w:divsChild>
            <w:div w:id="1018504606">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217623187">
      <w:bodyDiv w:val="1"/>
      <w:marLeft w:val="0"/>
      <w:marRight w:val="0"/>
      <w:marTop w:val="0"/>
      <w:marBottom w:val="0"/>
      <w:divBdr>
        <w:top w:val="none" w:sz="0" w:space="0" w:color="auto"/>
        <w:left w:val="none" w:sz="0" w:space="0" w:color="auto"/>
        <w:bottom w:val="none" w:sz="0" w:space="0" w:color="auto"/>
        <w:right w:val="none" w:sz="0" w:space="0" w:color="auto"/>
      </w:divBdr>
    </w:div>
    <w:div w:id="1481993292">
      <w:bodyDiv w:val="1"/>
      <w:marLeft w:val="0"/>
      <w:marRight w:val="0"/>
      <w:marTop w:val="0"/>
      <w:marBottom w:val="0"/>
      <w:divBdr>
        <w:top w:val="none" w:sz="0" w:space="0" w:color="auto"/>
        <w:left w:val="none" w:sz="0" w:space="0" w:color="auto"/>
        <w:bottom w:val="none" w:sz="0" w:space="0" w:color="auto"/>
        <w:right w:val="none" w:sz="0" w:space="0" w:color="auto"/>
      </w:divBdr>
    </w:div>
    <w:div w:id="1841503789">
      <w:bodyDiv w:val="1"/>
      <w:marLeft w:val="0"/>
      <w:marRight w:val="0"/>
      <w:marTop w:val="0"/>
      <w:marBottom w:val="0"/>
      <w:divBdr>
        <w:top w:val="none" w:sz="0" w:space="0" w:color="auto"/>
        <w:left w:val="none" w:sz="0" w:space="0" w:color="auto"/>
        <w:bottom w:val="none" w:sz="0" w:space="0" w:color="auto"/>
        <w:right w:val="none" w:sz="0" w:space="0" w:color="auto"/>
      </w:divBdr>
      <w:divsChild>
        <w:div w:id="776682593">
          <w:marLeft w:val="0"/>
          <w:marRight w:val="0"/>
          <w:marTop w:val="0"/>
          <w:marBottom w:val="0"/>
          <w:divBdr>
            <w:top w:val="none" w:sz="0" w:space="0" w:color="auto"/>
            <w:left w:val="none" w:sz="0" w:space="0" w:color="auto"/>
            <w:bottom w:val="none" w:sz="0" w:space="0" w:color="auto"/>
            <w:right w:val="none" w:sz="0" w:space="0" w:color="auto"/>
          </w:divBdr>
          <w:divsChild>
            <w:div w:id="135224311">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930498872">
      <w:bodyDiv w:val="1"/>
      <w:marLeft w:val="0"/>
      <w:marRight w:val="0"/>
      <w:marTop w:val="0"/>
      <w:marBottom w:val="0"/>
      <w:divBdr>
        <w:top w:val="none" w:sz="0" w:space="0" w:color="auto"/>
        <w:left w:val="none" w:sz="0" w:space="0" w:color="auto"/>
        <w:bottom w:val="none" w:sz="0" w:space="0" w:color="auto"/>
        <w:right w:val="none" w:sz="0" w:space="0" w:color="auto"/>
      </w:divBdr>
      <w:divsChild>
        <w:div w:id="1929583424">
          <w:marLeft w:val="0"/>
          <w:marRight w:val="0"/>
          <w:marTop w:val="0"/>
          <w:marBottom w:val="0"/>
          <w:divBdr>
            <w:top w:val="none" w:sz="0" w:space="0" w:color="auto"/>
            <w:left w:val="none" w:sz="0" w:space="0" w:color="auto"/>
            <w:bottom w:val="none" w:sz="0" w:space="0" w:color="auto"/>
            <w:right w:val="none" w:sz="0" w:space="0" w:color="auto"/>
          </w:divBdr>
          <w:divsChild>
            <w:div w:id="1670063293">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205253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E6488-9982-4E12-ADAF-40655A647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6104</Words>
  <Characters>34798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40821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Branislav Vučković</dc:creator>
  <cp:keywords/>
  <dc:description/>
  <cp:lastModifiedBy>Snezana Marinovic</cp:lastModifiedBy>
  <cp:revision>6</cp:revision>
  <cp:lastPrinted>2021-04-29T06:20:00Z</cp:lastPrinted>
  <dcterms:created xsi:type="dcterms:W3CDTF">2021-04-27T13:33:00Z</dcterms:created>
  <dcterms:modified xsi:type="dcterms:W3CDTF">2021-04-29T06:21:00Z</dcterms:modified>
</cp:coreProperties>
</file>