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F9A" w:rsidRPr="00C25B73" w:rsidRDefault="00153F9A" w:rsidP="00153F9A">
      <w:pPr>
        <w:pStyle w:val="NoSpacing"/>
        <w:tabs>
          <w:tab w:val="left" w:pos="720"/>
        </w:tabs>
        <w:rPr>
          <w:rFonts w:ascii="Times New Roman" w:hAnsi="Times New Roman"/>
          <w:color w:val="000000"/>
          <w:sz w:val="24"/>
          <w:szCs w:val="24"/>
          <w:lang w:val="sr-Cyrl-RS"/>
        </w:rPr>
      </w:pPr>
    </w:p>
    <w:p w:rsidR="00153F9A" w:rsidRPr="00C25B73" w:rsidRDefault="00153F9A" w:rsidP="00153F9A">
      <w:pPr>
        <w:pStyle w:val="NoSpacing"/>
        <w:tabs>
          <w:tab w:val="left" w:pos="720"/>
        </w:tabs>
        <w:jc w:val="center"/>
        <w:rPr>
          <w:rFonts w:ascii="Times New Roman" w:hAnsi="Times New Roman"/>
          <w:color w:val="000000"/>
          <w:sz w:val="24"/>
          <w:szCs w:val="24"/>
          <w:lang w:val="sr-Latn-CS"/>
        </w:rPr>
      </w:pPr>
      <w:r>
        <w:rPr>
          <w:rFonts w:ascii="Times New Roman" w:hAnsi="Times New Roman"/>
          <w:color w:val="000000"/>
          <w:sz w:val="24"/>
          <w:szCs w:val="24"/>
          <w:lang w:val="sr-Cyrl-RS"/>
        </w:rPr>
        <w:t xml:space="preserve">ПРЕДЛОГ </w:t>
      </w:r>
      <w:r w:rsidRPr="00C25B73">
        <w:rPr>
          <w:rFonts w:ascii="Times New Roman" w:hAnsi="Times New Roman"/>
          <w:color w:val="000000"/>
          <w:sz w:val="24"/>
          <w:szCs w:val="24"/>
          <w:lang w:val="ru-RU"/>
        </w:rPr>
        <w:t>ЗАКОН</w:t>
      </w:r>
      <w:r>
        <w:rPr>
          <w:rFonts w:ascii="Times New Roman" w:hAnsi="Times New Roman"/>
          <w:color w:val="000000"/>
          <w:sz w:val="24"/>
          <w:szCs w:val="24"/>
          <w:lang w:val="ru-RU"/>
        </w:rPr>
        <w:t>А</w:t>
      </w:r>
    </w:p>
    <w:p w:rsidR="00153F9A" w:rsidRPr="00C25B73" w:rsidRDefault="00153F9A" w:rsidP="00153F9A">
      <w:pPr>
        <w:pStyle w:val="NoSpacing"/>
        <w:tabs>
          <w:tab w:val="left" w:pos="720"/>
        </w:tabs>
        <w:jc w:val="center"/>
        <w:rPr>
          <w:rFonts w:ascii="Times New Roman" w:hAnsi="Times New Roman"/>
          <w:color w:val="000000"/>
          <w:sz w:val="24"/>
          <w:szCs w:val="24"/>
          <w:lang w:val="ru-RU"/>
        </w:rPr>
      </w:pPr>
      <w:r w:rsidRPr="00C25B73">
        <w:rPr>
          <w:rFonts w:ascii="Times New Roman" w:hAnsi="Times New Roman"/>
          <w:color w:val="000000"/>
          <w:sz w:val="24"/>
          <w:szCs w:val="24"/>
          <w:lang w:val="ru-RU"/>
        </w:rPr>
        <w:t>О ИЗМЕНАМА И ДОПУНАМА ЗАКОН</w:t>
      </w:r>
      <w:r w:rsidRPr="00C25B73">
        <w:rPr>
          <w:rFonts w:ascii="Times New Roman" w:hAnsi="Times New Roman"/>
          <w:color w:val="000000"/>
          <w:sz w:val="24"/>
          <w:szCs w:val="24"/>
          <w:lang w:val="sr-Cyrl-CS"/>
        </w:rPr>
        <w:t xml:space="preserve">А </w:t>
      </w:r>
      <w:r w:rsidRPr="00C25B73">
        <w:rPr>
          <w:rFonts w:ascii="Times New Roman" w:hAnsi="Times New Roman"/>
          <w:color w:val="000000"/>
          <w:sz w:val="24"/>
          <w:szCs w:val="24"/>
          <w:lang w:val="ru-RU"/>
        </w:rPr>
        <w:t>О ЗАБРАНИ ДИСКРИМИНАЦИЈЕ</w:t>
      </w:r>
    </w:p>
    <w:p w:rsidR="00153F9A" w:rsidRPr="00153F9A" w:rsidRDefault="00153F9A" w:rsidP="00153F9A">
      <w:pPr>
        <w:pStyle w:val="NoSpacing"/>
        <w:tabs>
          <w:tab w:val="left" w:pos="720"/>
        </w:tabs>
        <w:jc w:val="both"/>
        <w:rPr>
          <w:rFonts w:ascii="Times New Roman" w:hAnsi="Times New Roman"/>
          <w:noProof/>
          <w:color w:val="000000"/>
          <w:sz w:val="24"/>
          <w:szCs w:val="24"/>
          <w:lang w:val="sr-Cyrl-RS"/>
        </w:rPr>
      </w:pPr>
    </w:p>
    <w:p w:rsidR="00153F9A" w:rsidRPr="00C25B73" w:rsidRDefault="00153F9A" w:rsidP="00153F9A">
      <w:pPr>
        <w:pStyle w:val="NoSpacing"/>
        <w:tabs>
          <w:tab w:val="left" w:pos="720"/>
        </w:tabs>
        <w:jc w:val="center"/>
        <w:rPr>
          <w:rFonts w:ascii="Times New Roman" w:hAnsi="Times New Roman"/>
          <w:b/>
          <w:color w:val="000000"/>
          <w:sz w:val="24"/>
          <w:szCs w:val="24"/>
          <w:lang w:val="sr-Cyrl-RS"/>
        </w:rPr>
      </w:pPr>
      <w:r w:rsidRPr="00C25B73">
        <w:rPr>
          <w:rFonts w:ascii="Times New Roman" w:hAnsi="Times New Roman"/>
          <w:b/>
          <w:color w:val="000000"/>
          <w:sz w:val="24"/>
          <w:szCs w:val="24"/>
          <w:lang w:val="ru-RU"/>
        </w:rPr>
        <w:t>Члан 1.</w:t>
      </w:r>
    </w:p>
    <w:p w:rsidR="00153F9A" w:rsidRPr="00C25B73" w:rsidRDefault="00153F9A" w:rsidP="00153F9A">
      <w:pPr>
        <w:pStyle w:val="NoSpacing"/>
        <w:tabs>
          <w:tab w:val="left" w:pos="450"/>
          <w:tab w:val="left" w:pos="720"/>
        </w:tabs>
        <w:jc w:val="both"/>
        <w:rPr>
          <w:rFonts w:ascii="Times New Roman" w:hAnsi="Times New Roman"/>
          <w:noProof/>
          <w:color w:val="000000"/>
          <w:sz w:val="24"/>
          <w:szCs w:val="24"/>
          <w:lang w:val="ru-RU"/>
        </w:rPr>
      </w:pPr>
      <w:r w:rsidRPr="00C25B73">
        <w:rPr>
          <w:rFonts w:ascii="Times New Roman" w:hAnsi="Times New Roman"/>
          <w:noProof/>
          <w:color w:val="000000"/>
          <w:sz w:val="24"/>
          <w:szCs w:val="24"/>
          <w:lang w:val="ru-RU"/>
        </w:rPr>
        <w:tab/>
      </w:r>
      <w:r w:rsidRPr="00C25B73">
        <w:rPr>
          <w:rFonts w:ascii="Times New Roman" w:hAnsi="Times New Roman"/>
          <w:noProof/>
          <w:color w:val="000000"/>
          <w:sz w:val="24"/>
          <w:szCs w:val="24"/>
          <w:lang w:val="ru-RU"/>
        </w:rPr>
        <w:tab/>
        <w:t>У Закону о забрани дискриминације („Службени гласник РС”, број 22/09) у члану 2. став 1. тачка 1) после речи: „полу”</w:t>
      </w:r>
      <w:r w:rsidR="004238A8">
        <w:rPr>
          <w:rFonts w:ascii="Times New Roman" w:hAnsi="Times New Roman"/>
          <w:noProof/>
          <w:color w:val="000000"/>
          <w:sz w:val="24"/>
          <w:szCs w:val="24"/>
          <w:lang w:val="ru-RU"/>
        </w:rPr>
        <w:t xml:space="preserve"> и запете</w:t>
      </w:r>
      <w:r w:rsidRPr="00C25B73">
        <w:rPr>
          <w:rFonts w:ascii="Times New Roman" w:hAnsi="Times New Roman"/>
          <w:noProof/>
          <w:color w:val="000000"/>
          <w:sz w:val="24"/>
          <w:szCs w:val="24"/>
          <w:lang w:val="ru-RU"/>
        </w:rPr>
        <w:t xml:space="preserve"> додаје се реч: „роду” </w:t>
      </w:r>
      <w:r>
        <w:rPr>
          <w:rFonts w:ascii="Times New Roman" w:hAnsi="Times New Roman"/>
          <w:noProof/>
          <w:color w:val="000000"/>
          <w:sz w:val="24"/>
          <w:szCs w:val="24"/>
          <w:lang w:val="ru-RU"/>
        </w:rPr>
        <w:t xml:space="preserve">и запета, </w:t>
      </w:r>
      <w:r w:rsidRPr="00C25B73">
        <w:rPr>
          <w:rFonts w:ascii="Times New Roman" w:hAnsi="Times New Roman"/>
          <w:noProof/>
          <w:color w:val="000000"/>
          <w:sz w:val="24"/>
          <w:szCs w:val="24"/>
          <w:lang w:val="ru-RU"/>
        </w:rPr>
        <w:t xml:space="preserve">а после речи: „сексуалној оријентацији” </w:t>
      </w:r>
      <w:r w:rsidR="004238A8">
        <w:rPr>
          <w:rFonts w:ascii="Times New Roman" w:hAnsi="Times New Roman"/>
          <w:noProof/>
          <w:color w:val="000000"/>
          <w:sz w:val="24"/>
          <w:szCs w:val="24"/>
          <w:lang w:val="ru-RU"/>
        </w:rPr>
        <w:t xml:space="preserve">и запете </w:t>
      </w:r>
      <w:r w:rsidRPr="00C25B73">
        <w:rPr>
          <w:rFonts w:ascii="Times New Roman" w:hAnsi="Times New Roman"/>
          <w:noProof/>
          <w:color w:val="000000"/>
          <w:sz w:val="24"/>
          <w:szCs w:val="24"/>
          <w:lang w:val="ru-RU"/>
        </w:rPr>
        <w:t>додају се речи: „полним карактеристикама</w:t>
      </w:r>
      <w:r w:rsidRPr="00C25B73">
        <w:rPr>
          <w:rFonts w:ascii="Times New Roman" w:hAnsi="Times New Roman"/>
          <w:noProof/>
          <w:color w:val="000000"/>
          <w:sz w:val="24"/>
          <w:szCs w:val="24"/>
          <w:lang w:val="sr-Cyrl-RS"/>
        </w:rPr>
        <w:t xml:space="preserve">, </w:t>
      </w:r>
      <w:r>
        <w:rPr>
          <w:rFonts w:ascii="Times New Roman" w:hAnsi="Times New Roman"/>
          <w:noProof/>
          <w:color w:val="000000"/>
          <w:sz w:val="24"/>
          <w:szCs w:val="24"/>
          <w:lang w:val="sr-Cyrl-RS"/>
        </w:rPr>
        <w:t>нивоом прихода</w:t>
      </w:r>
      <w:r w:rsidRPr="00C25B73">
        <w:rPr>
          <w:rFonts w:ascii="Times New Roman" w:hAnsi="Times New Roman"/>
          <w:noProof/>
          <w:color w:val="000000"/>
          <w:sz w:val="24"/>
          <w:szCs w:val="24"/>
          <w:lang w:val="ru-RU"/>
        </w:rPr>
        <w:t>”</w:t>
      </w:r>
      <w:r>
        <w:rPr>
          <w:rFonts w:ascii="Times New Roman" w:hAnsi="Times New Roman"/>
          <w:noProof/>
          <w:color w:val="000000"/>
          <w:sz w:val="24"/>
          <w:szCs w:val="24"/>
          <w:lang w:val="ru-RU"/>
        </w:rPr>
        <w:t xml:space="preserve"> и запета</w:t>
      </w:r>
      <w:r w:rsidRPr="00C25B73">
        <w:rPr>
          <w:rFonts w:ascii="Times New Roman" w:hAnsi="Times New Roman"/>
          <w:noProof/>
          <w:color w:val="000000"/>
          <w:sz w:val="24"/>
          <w:szCs w:val="24"/>
          <w:lang w:val="ru-RU"/>
        </w:rPr>
        <w:t>.</w:t>
      </w:r>
    </w:p>
    <w:p w:rsidR="00153F9A" w:rsidRPr="00C25B73" w:rsidRDefault="00153F9A" w:rsidP="00153F9A">
      <w:pPr>
        <w:pStyle w:val="NoSpacing"/>
        <w:tabs>
          <w:tab w:val="left" w:pos="450"/>
          <w:tab w:val="left" w:pos="720"/>
        </w:tabs>
        <w:jc w:val="both"/>
        <w:rPr>
          <w:rFonts w:ascii="Times New Roman" w:hAnsi="Times New Roman"/>
          <w:noProof/>
          <w:color w:val="000000"/>
          <w:sz w:val="24"/>
          <w:szCs w:val="24"/>
          <w:lang w:val="ru-RU"/>
        </w:rPr>
      </w:pPr>
      <w:r w:rsidRPr="00C25B73">
        <w:rPr>
          <w:rFonts w:ascii="Times New Roman" w:hAnsi="Times New Roman"/>
          <w:noProof/>
          <w:color w:val="000000"/>
          <w:sz w:val="24"/>
          <w:szCs w:val="24"/>
          <w:lang w:val="ru-RU"/>
        </w:rPr>
        <w:tab/>
      </w:r>
      <w:r w:rsidRPr="00C25B73">
        <w:rPr>
          <w:rFonts w:ascii="Times New Roman" w:hAnsi="Times New Roman"/>
          <w:noProof/>
          <w:color w:val="000000"/>
          <w:sz w:val="24"/>
          <w:szCs w:val="24"/>
          <w:lang w:val="ru-RU"/>
        </w:rPr>
        <w:tab/>
        <w:t xml:space="preserve">У </w:t>
      </w:r>
      <w:r w:rsidR="0021668B">
        <w:rPr>
          <w:rFonts w:ascii="Times New Roman" w:hAnsi="Times New Roman"/>
          <w:noProof/>
          <w:color w:val="000000"/>
          <w:sz w:val="24"/>
          <w:szCs w:val="24"/>
          <w:lang w:val="ru-RU"/>
        </w:rPr>
        <w:t>тачки</w:t>
      </w:r>
      <w:r w:rsidRPr="00C25B73">
        <w:rPr>
          <w:rFonts w:ascii="Times New Roman" w:hAnsi="Times New Roman"/>
          <w:noProof/>
          <w:color w:val="000000"/>
          <w:sz w:val="24"/>
          <w:szCs w:val="24"/>
          <w:lang w:val="ru-RU"/>
        </w:rPr>
        <w:t xml:space="preserve"> 4) речи: „</w:t>
      </w:r>
      <w:r w:rsidRPr="00C25B73">
        <w:rPr>
          <w:rFonts w:ascii="Times New Roman" w:hAnsi="Times New Roman"/>
          <w:noProof/>
          <w:color w:val="000000"/>
          <w:sz w:val="24"/>
          <w:szCs w:val="24"/>
          <w:lang w:val="sr-Cyrl-CS"/>
        </w:rPr>
        <w:t xml:space="preserve">и </w:t>
      </w:r>
      <w:r w:rsidRPr="00C25B73">
        <w:rPr>
          <w:rFonts w:ascii="Times New Roman" w:hAnsi="Times New Roman"/>
          <w:noProof/>
          <w:color w:val="000000"/>
          <w:sz w:val="24"/>
          <w:szCs w:val="24"/>
          <w:lang w:val="ru-RU"/>
        </w:rPr>
        <w:t>другу организацију којој је” замењују се речима: „другу организацију, односно физичко лице кој</w:t>
      </w:r>
      <w:r w:rsidRPr="00C25B73">
        <w:rPr>
          <w:rFonts w:ascii="Times New Roman" w:hAnsi="Times New Roman"/>
          <w:noProof/>
          <w:color w:val="000000"/>
          <w:sz w:val="24"/>
          <w:szCs w:val="24"/>
          <w:lang w:val="sr-Cyrl-CS"/>
        </w:rPr>
        <w:t>ем</w:t>
      </w:r>
      <w:r w:rsidRPr="00C25B73">
        <w:rPr>
          <w:rFonts w:ascii="Times New Roman" w:hAnsi="Times New Roman"/>
          <w:noProof/>
          <w:color w:val="000000"/>
          <w:sz w:val="24"/>
          <w:szCs w:val="24"/>
          <w:lang w:val="ru-RU"/>
        </w:rPr>
        <w:t xml:space="preserve"> је</w:t>
      </w:r>
      <w:r w:rsidR="0021668B">
        <w:rPr>
          <w:rFonts w:ascii="Times New Roman" w:hAnsi="Times New Roman"/>
          <w:noProof/>
          <w:color w:val="000000"/>
          <w:sz w:val="24"/>
          <w:szCs w:val="24"/>
          <w:lang w:val="ru-RU"/>
        </w:rPr>
        <w:t>”</w:t>
      </w:r>
      <w:r w:rsidR="0021668B" w:rsidRPr="00C25B73">
        <w:rPr>
          <w:rFonts w:ascii="Times New Roman" w:hAnsi="Times New Roman"/>
          <w:noProof/>
          <w:color w:val="000000"/>
          <w:sz w:val="24"/>
          <w:szCs w:val="24"/>
          <w:lang w:val="ru-RU"/>
        </w:rPr>
        <w:t>.</w:t>
      </w:r>
    </w:p>
    <w:p w:rsidR="00153F9A" w:rsidRPr="00C25B73" w:rsidRDefault="00153F9A" w:rsidP="00153F9A">
      <w:pPr>
        <w:pStyle w:val="NoSpacing"/>
        <w:tabs>
          <w:tab w:val="left" w:pos="450"/>
          <w:tab w:val="left" w:pos="720"/>
        </w:tabs>
        <w:jc w:val="both"/>
        <w:rPr>
          <w:rFonts w:ascii="Times New Roman" w:hAnsi="Times New Roman"/>
          <w:noProof/>
          <w:color w:val="000000"/>
          <w:sz w:val="24"/>
          <w:szCs w:val="24"/>
          <w:lang w:val="ru-RU"/>
        </w:rPr>
      </w:pPr>
      <w:r w:rsidRPr="00C25B73">
        <w:rPr>
          <w:rFonts w:ascii="Times New Roman" w:hAnsi="Times New Roman"/>
          <w:noProof/>
          <w:color w:val="000000"/>
          <w:sz w:val="24"/>
          <w:szCs w:val="24"/>
          <w:lang w:val="ru-RU"/>
        </w:rPr>
        <w:tab/>
      </w:r>
      <w:r w:rsidRPr="00C25B73">
        <w:rPr>
          <w:rFonts w:ascii="Times New Roman" w:hAnsi="Times New Roman"/>
          <w:noProof/>
          <w:color w:val="000000"/>
          <w:sz w:val="24"/>
          <w:szCs w:val="24"/>
          <w:lang w:val="ru-RU"/>
        </w:rPr>
        <w:tab/>
      </w:r>
      <w:r w:rsidR="000273A1" w:rsidRPr="00C25B73">
        <w:rPr>
          <w:rFonts w:ascii="Times New Roman" w:hAnsi="Times New Roman"/>
          <w:noProof/>
          <w:color w:val="000000"/>
          <w:sz w:val="24"/>
          <w:szCs w:val="24"/>
          <w:lang w:val="ru-RU"/>
        </w:rPr>
        <w:t xml:space="preserve">Додаје </w:t>
      </w:r>
      <w:r w:rsidRPr="00C25B73">
        <w:rPr>
          <w:rFonts w:ascii="Times New Roman" w:hAnsi="Times New Roman"/>
          <w:noProof/>
          <w:color w:val="000000"/>
          <w:sz w:val="24"/>
          <w:szCs w:val="24"/>
          <w:lang w:val="ru-RU"/>
        </w:rPr>
        <w:t>се тачка 5) која гласи:</w:t>
      </w:r>
    </w:p>
    <w:p w:rsidR="00153F9A" w:rsidRPr="00C25B73" w:rsidRDefault="00153F9A" w:rsidP="00153F9A">
      <w:pPr>
        <w:pStyle w:val="NoSpacing"/>
        <w:tabs>
          <w:tab w:val="left" w:pos="450"/>
          <w:tab w:val="left" w:pos="720"/>
        </w:tabs>
        <w:jc w:val="both"/>
        <w:rPr>
          <w:rFonts w:ascii="Times New Roman" w:hAnsi="Times New Roman"/>
          <w:color w:val="000000"/>
          <w:sz w:val="24"/>
          <w:szCs w:val="24"/>
          <w:lang w:val="ru-RU"/>
        </w:rPr>
      </w:pPr>
      <w:r w:rsidRPr="00C25B73">
        <w:rPr>
          <w:rFonts w:ascii="Times New Roman" w:hAnsi="Times New Roman"/>
          <w:color w:val="000000"/>
          <w:sz w:val="24"/>
          <w:szCs w:val="24"/>
          <w:lang w:val="ru-RU"/>
        </w:rPr>
        <w:tab/>
      </w:r>
      <w:r w:rsidRPr="00C25B73">
        <w:rPr>
          <w:rFonts w:ascii="Times New Roman" w:hAnsi="Times New Roman"/>
          <w:color w:val="000000"/>
          <w:sz w:val="24"/>
          <w:szCs w:val="24"/>
          <w:lang w:val="ru-RU"/>
        </w:rPr>
        <w:tab/>
        <w:t>„5) послодавац је домаће или страно правно и физичко лице у јавном и приватном сектору, које запошљава</w:t>
      </w:r>
      <w:r w:rsidR="000273A1">
        <w:rPr>
          <w:rFonts w:ascii="Times New Roman" w:hAnsi="Times New Roman"/>
          <w:color w:val="000000"/>
          <w:sz w:val="24"/>
          <w:szCs w:val="24"/>
          <w:lang w:val="ru-RU"/>
        </w:rPr>
        <w:t xml:space="preserve"> или </w:t>
      </w:r>
      <w:r w:rsidRPr="00C25B73">
        <w:rPr>
          <w:rFonts w:ascii="Times New Roman" w:hAnsi="Times New Roman"/>
          <w:color w:val="000000"/>
          <w:sz w:val="24"/>
          <w:szCs w:val="24"/>
          <w:lang w:val="ru-RU"/>
        </w:rPr>
        <w:t>радно ангажује једно или више лица, односно лице које у државном органу, органу аутономне покрајине или јединице локалне самоуправе врши права и дужности послодавца у име Републике Србије, аутономне покрајине, односно јединице локалне самоуправе</w:t>
      </w:r>
      <w:r w:rsidRPr="00C25B73">
        <w:rPr>
          <w:rFonts w:ascii="Times New Roman" w:hAnsi="Times New Roman"/>
          <w:color w:val="000000"/>
          <w:sz w:val="24"/>
          <w:szCs w:val="24"/>
          <w:lang w:val="sr-Cyrl-RS"/>
        </w:rPr>
        <w:t>.</w:t>
      </w:r>
      <w:r w:rsidRPr="00C25B73">
        <w:rPr>
          <w:rFonts w:ascii="Times New Roman" w:hAnsi="Times New Roman"/>
          <w:color w:val="000000"/>
          <w:sz w:val="24"/>
          <w:szCs w:val="24"/>
          <w:lang w:val="ru-RU"/>
        </w:rPr>
        <w:t>”</w:t>
      </w:r>
    </w:p>
    <w:p w:rsidR="00153F9A" w:rsidRPr="00C25B73" w:rsidRDefault="00153F9A" w:rsidP="00153F9A">
      <w:pPr>
        <w:pStyle w:val="NoSpacing"/>
        <w:tabs>
          <w:tab w:val="left" w:pos="720"/>
        </w:tabs>
        <w:rPr>
          <w:rFonts w:ascii="Times New Roman" w:hAnsi="Times New Roman"/>
          <w:color w:val="000000"/>
          <w:sz w:val="24"/>
          <w:szCs w:val="24"/>
          <w:lang w:val="ru-RU"/>
        </w:rPr>
      </w:pPr>
      <w:r w:rsidRPr="00C25B73">
        <w:rPr>
          <w:rFonts w:ascii="Times New Roman" w:hAnsi="Times New Roman"/>
          <w:color w:val="000000"/>
          <w:sz w:val="24"/>
          <w:szCs w:val="24"/>
          <w:lang w:val="sr-Cyrl-CS"/>
        </w:rPr>
        <w:tab/>
      </w:r>
    </w:p>
    <w:p w:rsidR="00153F9A" w:rsidRPr="00C25B73" w:rsidRDefault="00153F9A" w:rsidP="00153F9A">
      <w:pPr>
        <w:pStyle w:val="NoSpacing"/>
        <w:tabs>
          <w:tab w:val="left" w:pos="720"/>
        </w:tabs>
        <w:jc w:val="center"/>
        <w:rPr>
          <w:rFonts w:ascii="Times New Roman" w:hAnsi="Times New Roman"/>
          <w:b/>
          <w:color w:val="000000"/>
          <w:sz w:val="24"/>
          <w:szCs w:val="24"/>
          <w:lang w:val="ru-RU"/>
        </w:rPr>
      </w:pPr>
      <w:r w:rsidRPr="00C25B73">
        <w:rPr>
          <w:rFonts w:ascii="Times New Roman" w:hAnsi="Times New Roman"/>
          <w:b/>
          <w:color w:val="000000"/>
          <w:sz w:val="24"/>
          <w:szCs w:val="24"/>
          <w:lang w:val="ru-RU"/>
        </w:rPr>
        <w:t>Члан 2.</w:t>
      </w:r>
    </w:p>
    <w:p w:rsidR="00153F9A" w:rsidRPr="00C25B73" w:rsidRDefault="00153F9A" w:rsidP="00153F9A">
      <w:pPr>
        <w:tabs>
          <w:tab w:val="left" w:pos="720"/>
        </w:tabs>
        <w:ind w:firstLine="720"/>
        <w:jc w:val="both"/>
        <w:rPr>
          <w:noProof/>
          <w:color w:val="000000"/>
          <w:lang w:val="sr-Cyrl-RS"/>
        </w:rPr>
      </w:pPr>
      <w:r w:rsidRPr="00C25B73">
        <w:rPr>
          <w:noProof/>
          <w:color w:val="000000"/>
          <w:lang w:val="sr-Cyrl-RS"/>
        </w:rPr>
        <w:t>У ч</w:t>
      </w:r>
      <w:r w:rsidRPr="00C25B73">
        <w:rPr>
          <w:noProof/>
          <w:color w:val="000000"/>
          <w:lang w:val="ru-RU"/>
        </w:rPr>
        <w:t xml:space="preserve">лану 5. после речи: „говор мржње” додаје се запета а речи: „и узнемиравање и понижавајуће поступање” замењују се речима: „узнемиравање, понижавајуће поступање и полно и родно узнемиравање и </w:t>
      </w:r>
      <w:r w:rsidRPr="00797088">
        <w:rPr>
          <w:noProof/>
          <w:color w:val="000000"/>
          <w:lang w:val="ru-RU"/>
        </w:rPr>
        <w:t>навођење на дискриминацију.”</w:t>
      </w:r>
    </w:p>
    <w:p w:rsidR="00153F9A" w:rsidRPr="00C25B73" w:rsidRDefault="00153F9A" w:rsidP="00153F9A">
      <w:pPr>
        <w:tabs>
          <w:tab w:val="left" w:pos="720"/>
        </w:tabs>
        <w:jc w:val="both"/>
        <w:rPr>
          <w:noProof/>
          <w:color w:val="000000"/>
          <w:lang w:val="sr-Cyrl-RS"/>
        </w:rPr>
      </w:pPr>
      <w:r w:rsidRPr="00C25B73">
        <w:rPr>
          <w:noProof/>
          <w:color w:val="000000"/>
          <w:lang w:val="sr-Cyrl-RS"/>
        </w:rPr>
        <w:tab/>
        <w:t>Додај</w:t>
      </w:r>
      <w:r w:rsidR="00273EA3">
        <w:rPr>
          <w:noProof/>
          <w:color w:val="000000"/>
          <w:lang w:val="sr-Cyrl-RS"/>
        </w:rPr>
        <w:t>у</w:t>
      </w:r>
      <w:r w:rsidRPr="00C25B73">
        <w:rPr>
          <w:noProof/>
          <w:color w:val="000000"/>
          <w:lang w:val="sr-Cyrl-RS"/>
        </w:rPr>
        <w:t xml:space="preserve"> се </w:t>
      </w:r>
      <w:r w:rsidR="00273EA3">
        <w:rPr>
          <w:noProof/>
          <w:color w:val="000000"/>
          <w:lang w:val="sr-Cyrl-RS"/>
        </w:rPr>
        <w:t xml:space="preserve">ст. </w:t>
      </w:r>
      <w:r w:rsidRPr="00C25B73">
        <w:rPr>
          <w:noProof/>
          <w:color w:val="000000"/>
          <w:lang w:val="sr-Cyrl-RS"/>
        </w:rPr>
        <w:t xml:space="preserve">2. и 3. који гласе: </w:t>
      </w:r>
    </w:p>
    <w:p w:rsidR="00153F9A" w:rsidRPr="00A410B3" w:rsidRDefault="00153F9A" w:rsidP="00153F9A">
      <w:pPr>
        <w:jc w:val="both"/>
        <w:rPr>
          <w:color w:val="000000"/>
          <w:shd w:val="clear" w:color="auto" w:fill="FFFFFF"/>
        </w:rPr>
      </w:pPr>
      <w:r w:rsidRPr="00C25B73">
        <w:rPr>
          <w:noProof/>
          <w:color w:val="000000"/>
          <w:lang w:val="sr-Cyrl-RS"/>
        </w:rPr>
        <w:tab/>
        <w:t>„</w:t>
      </w:r>
      <w:r w:rsidRPr="00A410B3">
        <w:rPr>
          <w:color w:val="000000"/>
          <w:shd w:val="clear" w:color="auto" w:fill="FFFFFF"/>
        </w:rPr>
        <w:t>Сегрегација је сваки акт</w:t>
      </w:r>
      <w:r w:rsidRPr="00A410B3">
        <w:rPr>
          <w:color w:val="000000"/>
          <w:shd w:val="clear" w:color="auto" w:fill="FFFFFF"/>
          <w:lang w:val="sr-Cyrl-RS"/>
        </w:rPr>
        <w:t xml:space="preserve"> </w:t>
      </w:r>
      <w:r w:rsidRPr="00A410B3">
        <w:rPr>
          <w:color w:val="000000"/>
          <w:shd w:val="clear" w:color="auto" w:fill="FFFFFF"/>
        </w:rPr>
        <w:t xml:space="preserve">којим физичко или правно лице раздваја без објективног и разумног оправдања друга лица </w:t>
      </w:r>
      <w:r w:rsidRPr="00A410B3">
        <w:rPr>
          <w:color w:val="000000"/>
          <w:shd w:val="clear" w:color="auto" w:fill="FFFFFF"/>
          <w:lang w:val="sr-Cyrl-RS"/>
        </w:rPr>
        <w:t>или групу лица</w:t>
      </w:r>
      <w:r w:rsidRPr="00A410B3">
        <w:rPr>
          <w:color w:val="000000"/>
          <w:shd w:val="clear" w:color="auto" w:fill="FFFFFF"/>
          <w:lang w:val="sr-Latn-RS"/>
        </w:rPr>
        <w:t xml:space="preserve"> на основу личног својства из члана 2. став 1. тачка 1) овог закона.</w:t>
      </w:r>
      <w:r w:rsidRPr="00A410B3">
        <w:rPr>
          <w:color w:val="000000"/>
        </w:rPr>
        <w:t xml:space="preserve"> </w:t>
      </w:r>
      <w:r w:rsidRPr="00A410B3">
        <w:rPr>
          <w:color w:val="000000"/>
          <w:shd w:val="clear" w:color="auto" w:fill="FFFFFF"/>
          <w:lang w:val="sr-Latn-RS"/>
        </w:rPr>
        <w:t xml:space="preserve">Добровољно </w:t>
      </w:r>
      <w:r w:rsidRPr="00A410B3">
        <w:rPr>
          <w:color w:val="000000"/>
          <w:shd w:val="clear" w:color="auto" w:fill="FFFFFF"/>
        </w:rPr>
        <w:t>одвајањ</w:t>
      </w:r>
      <w:r w:rsidRPr="00A410B3">
        <w:rPr>
          <w:color w:val="000000"/>
          <w:shd w:val="clear" w:color="auto" w:fill="FFFFFF"/>
          <w:lang w:val="sr-Cyrl-RS"/>
        </w:rPr>
        <w:t>а</w:t>
      </w:r>
      <w:r w:rsidRPr="00A410B3">
        <w:rPr>
          <w:color w:val="000000"/>
          <w:shd w:val="clear" w:color="auto" w:fill="FFFFFF"/>
          <w:lang w:val="sr-Latn-RS"/>
        </w:rPr>
        <w:t xml:space="preserve"> </w:t>
      </w:r>
      <w:r w:rsidRPr="00A410B3">
        <w:rPr>
          <w:color w:val="000000"/>
          <w:shd w:val="clear" w:color="auto" w:fill="FFFFFF"/>
        </w:rPr>
        <w:t xml:space="preserve">од других лица на основу </w:t>
      </w:r>
      <w:r w:rsidRPr="00A410B3">
        <w:rPr>
          <w:color w:val="000000"/>
          <w:shd w:val="clear" w:color="auto" w:fill="FFFFFF"/>
          <w:lang w:val="sr-Cyrl-RS"/>
        </w:rPr>
        <w:t xml:space="preserve">личног својства </w:t>
      </w:r>
      <w:r w:rsidRPr="00A410B3">
        <w:rPr>
          <w:color w:val="000000"/>
          <w:shd w:val="clear" w:color="auto" w:fill="FFFFFF"/>
        </w:rPr>
        <w:t>не представља сегрегацију.</w:t>
      </w:r>
    </w:p>
    <w:p w:rsidR="00153F9A" w:rsidRPr="00C25B73" w:rsidRDefault="00153F9A" w:rsidP="00153F9A">
      <w:pPr>
        <w:tabs>
          <w:tab w:val="left" w:pos="720"/>
        </w:tabs>
        <w:jc w:val="both"/>
        <w:rPr>
          <w:noProof/>
          <w:color w:val="000000"/>
          <w:lang w:val="sr-Cyrl-RS"/>
        </w:rPr>
      </w:pPr>
      <w:r w:rsidRPr="00C25B73">
        <w:rPr>
          <w:noProof/>
          <w:color w:val="000000"/>
          <w:lang w:val="sr-Cyrl-RS"/>
        </w:rPr>
        <w:tab/>
        <w:t xml:space="preserve">Облик дискриминације је и навођење на дискриминацију. </w:t>
      </w:r>
      <w:r w:rsidRPr="00C25B73">
        <w:rPr>
          <w:color w:val="000000"/>
          <w:lang w:val="ru-RU"/>
        </w:rPr>
        <w:t>Дискриминација постоји ако се лице или група лица наводе на дискриминацију давањем упутстава како да се предузимају дискриминаторски поступци или навођењем на дискриминацију на други сличан начин.</w:t>
      </w:r>
      <w:r w:rsidRPr="00C25B73">
        <w:rPr>
          <w:noProof/>
          <w:color w:val="000000"/>
          <w:lang w:val="sr-Cyrl-RS"/>
        </w:rPr>
        <w:t>”</w:t>
      </w:r>
    </w:p>
    <w:p w:rsidR="00153F9A" w:rsidRPr="00C25B73" w:rsidRDefault="00153F9A" w:rsidP="00153F9A">
      <w:pPr>
        <w:pStyle w:val="NoSpacing"/>
        <w:tabs>
          <w:tab w:val="left" w:pos="720"/>
        </w:tabs>
        <w:jc w:val="center"/>
        <w:rPr>
          <w:rFonts w:ascii="Times New Roman" w:hAnsi="Times New Roman"/>
          <w:bCs/>
          <w:color w:val="000000"/>
          <w:sz w:val="24"/>
          <w:szCs w:val="24"/>
          <w:lang w:val="ru-RU"/>
        </w:rPr>
      </w:pPr>
    </w:p>
    <w:p w:rsidR="00153F9A" w:rsidRPr="00C25B73" w:rsidRDefault="00153F9A" w:rsidP="00153F9A">
      <w:pPr>
        <w:pStyle w:val="NoSpacing"/>
        <w:tabs>
          <w:tab w:val="left" w:pos="720"/>
        </w:tabs>
        <w:jc w:val="center"/>
        <w:rPr>
          <w:rFonts w:ascii="Times New Roman" w:hAnsi="Times New Roman"/>
          <w:b/>
          <w:bCs/>
          <w:color w:val="000000"/>
          <w:sz w:val="24"/>
          <w:szCs w:val="24"/>
          <w:lang w:val="ru-RU"/>
        </w:rPr>
      </w:pPr>
      <w:r w:rsidRPr="00C25B73">
        <w:rPr>
          <w:rFonts w:ascii="Times New Roman" w:hAnsi="Times New Roman"/>
          <w:b/>
          <w:bCs/>
          <w:color w:val="000000"/>
          <w:sz w:val="24"/>
          <w:szCs w:val="24"/>
          <w:lang w:val="ru-RU"/>
        </w:rPr>
        <w:t>Члан 3.</w:t>
      </w:r>
    </w:p>
    <w:p w:rsidR="00153F9A" w:rsidRPr="00C25B73" w:rsidRDefault="00153F9A" w:rsidP="00153F9A">
      <w:pPr>
        <w:pStyle w:val="NoSpacing"/>
        <w:tabs>
          <w:tab w:val="left" w:pos="720"/>
        </w:tabs>
        <w:ind w:firstLine="720"/>
        <w:jc w:val="both"/>
        <w:rPr>
          <w:rFonts w:ascii="Times New Roman" w:hAnsi="Times New Roman"/>
          <w:bCs/>
          <w:color w:val="000000"/>
          <w:sz w:val="24"/>
          <w:szCs w:val="24"/>
          <w:lang w:val="ru-RU"/>
        </w:rPr>
      </w:pPr>
      <w:r w:rsidRPr="00C25B73">
        <w:rPr>
          <w:rFonts w:ascii="Times New Roman" w:hAnsi="Times New Roman"/>
          <w:bCs/>
          <w:color w:val="000000"/>
          <w:sz w:val="24"/>
          <w:szCs w:val="24"/>
          <w:lang w:val="ru-RU"/>
        </w:rPr>
        <w:t>Члан 7. мења се и гласи:</w:t>
      </w:r>
    </w:p>
    <w:p w:rsidR="00153F9A" w:rsidRPr="00C25B73" w:rsidRDefault="00153F9A" w:rsidP="00153F9A">
      <w:pPr>
        <w:tabs>
          <w:tab w:val="left" w:pos="720"/>
        </w:tabs>
        <w:ind w:firstLine="720"/>
        <w:jc w:val="both"/>
        <w:rPr>
          <w:color w:val="000000"/>
          <w:lang w:val="ru-RU"/>
        </w:rPr>
      </w:pPr>
      <w:r w:rsidRPr="00C25B73">
        <w:rPr>
          <w:color w:val="000000"/>
          <w:lang w:val="sr-Cyrl-CS"/>
        </w:rPr>
        <w:t>,,</w:t>
      </w:r>
      <w:r w:rsidRPr="00C25B73">
        <w:rPr>
          <w:color w:val="000000"/>
          <w:lang w:val="ru-RU"/>
        </w:rPr>
        <w:t xml:space="preserve">Посредна дискриминација постоји ако наизглед неутрална одредба, критеријум или пракса лице или групу лица ставља или би могла ставити, због њиховог личног својства, у неповољан положај у </w:t>
      </w:r>
      <w:r w:rsidRPr="00C25B73">
        <w:rPr>
          <w:color w:val="000000"/>
          <w:lang w:val="sr-Cyrl-CS"/>
        </w:rPr>
        <w:t>поређењу са</w:t>
      </w:r>
      <w:r w:rsidRPr="00C25B73">
        <w:rPr>
          <w:color w:val="000000"/>
          <w:lang w:val="ru-RU"/>
        </w:rPr>
        <w:t xml:space="preserve"> друг</w:t>
      </w:r>
      <w:r w:rsidRPr="00C25B73">
        <w:rPr>
          <w:color w:val="000000"/>
          <w:lang w:val="sr-Cyrl-CS"/>
        </w:rPr>
        <w:t>им</w:t>
      </w:r>
      <w:r w:rsidRPr="00C25B73">
        <w:rPr>
          <w:color w:val="000000"/>
          <w:lang w:val="ru-RU"/>
        </w:rPr>
        <w:t xml:space="preserve"> лиц</w:t>
      </w:r>
      <w:r w:rsidRPr="00C25B73">
        <w:rPr>
          <w:color w:val="000000"/>
          <w:lang w:val="sr-Cyrl-CS"/>
        </w:rPr>
        <w:t>има</w:t>
      </w:r>
      <w:r w:rsidRPr="00C25B73">
        <w:rPr>
          <w:color w:val="000000"/>
          <w:lang w:val="ru-RU"/>
        </w:rPr>
        <w:t xml:space="preserve"> у истој или сличној ситуацији, осим ако је </w:t>
      </w:r>
      <w:r w:rsidRPr="00C25B73">
        <w:rPr>
          <w:noProof/>
          <w:color w:val="000000"/>
          <w:lang w:val="ru-RU"/>
        </w:rPr>
        <w:t xml:space="preserve">то објективно оправдано </w:t>
      </w:r>
      <w:r>
        <w:rPr>
          <w:noProof/>
          <w:color w:val="000000"/>
          <w:lang w:val="ru-RU"/>
        </w:rPr>
        <w:t>легитимним</w:t>
      </w:r>
      <w:r w:rsidRPr="00C25B73">
        <w:rPr>
          <w:noProof/>
          <w:color w:val="000000"/>
          <w:lang w:val="ru-RU"/>
        </w:rPr>
        <w:t xml:space="preserve"> циљем, а средства за постизање тог циља су примерена и нужна.</w:t>
      </w:r>
      <w:r w:rsidRPr="00C25B73">
        <w:rPr>
          <w:color w:val="000000"/>
          <w:lang w:val="ru-RU"/>
        </w:rPr>
        <w:t>”</w:t>
      </w:r>
    </w:p>
    <w:p w:rsidR="00153F9A" w:rsidRPr="00C25B73" w:rsidRDefault="00153F9A" w:rsidP="00153F9A">
      <w:pPr>
        <w:pStyle w:val="NoSpacing"/>
        <w:tabs>
          <w:tab w:val="left" w:pos="720"/>
        </w:tabs>
        <w:jc w:val="both"/>
        <w:rPr>
          <w:rFonts w:ascii="Times New Roman" w:hAnsi="Times New Roman"/>
          <w:noProof/>
          <w:color w:val="000000"/>
          <w:sz w:val="24"/>
          <w:szCs w:val="24"/>
          <w:lang w:val="sr-Cyrl-CS"/>
        </w:rPr>
      </w:pPr>
      <w:r w:rsidRPr="00C25B73">
        <w:rPr>
          <w:rFonts w:ascii="Times New Roman" w:hAnsi="Times New Roman"/>
          <w:noProof/>
          <w:color w:val="000000"/>
          <w:sz w:val="24"/>
          <w:szCs w:val="24"/>
          <w:lang w:val="sr-Cyrl-CS"/>
        </w:rPr>
        <w:tab/>
      </w:r>
    </w:p>
    <w:p w:rsidR="00153F9A" w:rsidRPr="00C25B73" w:rsidRDefault="00153F9A" w:rsidP="00153F9A">
      <w:pPr>
        <w:pStyle w:val="NoSpacing"/>
        <w:tabs>
          <w:tab w:val="left" w:pos="720"/>
        </w:tabs>
        <w:jc w:val="center"/>
        <w:rPr>
          <w:rFonts w:ascii="Times New Roman" w:hAnsi="Times New Roman"/>
          <w:b/>
          <w:noProof/>
          <w:color w:val="000000"/>
          <w:sz w:val="24"/>
          <w:szCs w:val="24"/>
          <w:lang w:val="sr-Cyrl-CS"/>
        </w:rPr>
      </w:pPr>
      <w:r w:rsidRPr="00C25B73">
        <w:rPr>
          <w:rFonts w:ascii="Times New Roman" w:hAnsi="Times New Roman"/>
          <w:b/>
          <w:noProof/>
          <w:color w:val="000000"/>
          <w:sz w:val="24"/>
          <w:szCs w:val="24"/>
          <w:lang w:val="sr-Cyrl-CS"/>
        </w:rPr>
        <w:t xml:space="preserve">Члан </w:t>
      </w:r>
      <w:r w:rsidRPr="00C25B73">
        <w:rPr>
          <w:rFonts w:ascii="Times New Roman" w:hAnsi="Times New Roman"/>
          <w:b/>
          <w:noProof/>
          <w:color w:val="000000"/>
          <w:sz w:val="24"/>
          <w:szCs w:val="24"/>
          <w:lang w:val="ru-RU"/>
        </w:rPr>
        <w:t>4</w:t>
      </w:r>
      <w:r w:rsidRPr="00C25B73">
        <w:rPr>
          <w:rFonts w:ascii="Times New Roman" w:hAnsi="Times New Roman"/>
          <w:b/>
          <w:noProof/>
          <w:color w:val="000000"/>
          <w:sz w:val="24"/>
          <w:szCs w:val="24"/>
          <w:lang w:val="sr-Cyrl-CS"/>
        </w:rPr>
        <w:t>.</w:t>
      </w:r>
    </w:p>
    <w:p w:rsidR="00153F9A" w:rsidRPr="00153F9A" w:rsidRDefault="00153F9A" w:rsidP="00153F9A">
      <w:pPr>
        <w:tabs>
          <w:tab w:val="left" w:pos="720"/>
        </w:tabs>
        <w:ind w:firstLine="720"/>
        <w:jc w:val="both"/>
        <w:rPr>
          <w:color w:val="000000"/>
          <w:lang w:val="sr-Cyrl-RS"/>
        </w:rPr>
      </w:pPr>
      <w:r w:rsidRPr="00C25B73">
        <w:rPr>
          <w:color w:val="000000"/>
          <w:lang w:val="ru-RU"/>
        </w:rPr>
        <w:t xml:space="preserve">У члану 8. </w:t>
      </w:r>
      <w:r w:rsidR="008B4719">
        <w:rPr>
          <w:color w:val="000000"/>
          <w:lang w:val="ru-RU"/>
        </w:rPr>
        <w:t>после речи: „личног својства</w:t>
      </w:r>
      <w:r w:rsidR="008B4719" w:rsidRPr="008B4719">
        <w:rPr>
          <w:color w:val="000000"/>
          <w:lang w:val="ru-RU"/>
        </w:rPr>
        <w:t>”</w:t>
      </w:r>
      <w:r w:rsidR="008B4719">
        <w:rPr>
          <w:color w:val="000000"/>
          <w:lang w:val="ru-RU"/>
        </w:rPr>
        <w:t xml:space="preserve"> и запете</w:t>
      </w:r>
      <w:r w:rsidR="003F71A1">
        <w:rPr>
          <w:color w:val="000000"/>
          <w:lang w:val="ru-RU"/>
        </w:rPr>
        <w:t xml:space="preserve"> брише се реч: „неоправдано</w:t>
      </w:r>
      <w:r w:rsidR="003F71A1" w:rsidRPr="003F71A1">
        <w:rPr>
          <w:color w:val="000000"/>
          <w:lang w:val="ru-RU"/>
        </w:rPr>
        <w:t>”</w:t>
      </w:r>
      <w:r>
        <w:rPr>
          <w:color w:val="000000"/>
          <w:lang w:val="ru-RU"/>
        </w:rPr>
        <w:t xml:space="preserve"> а </w:t>
      </w:r>
      <w:r w:rsidRPr="00C25B73">
        <w:rPr>
          <w:color w:val="000000"/>
          <w:lang w:val="ru-RU"/>
        </w:rPr>
        <w:t xml:space="preserve">речи: „ако су циљ или последица предузетих мера неоправдани, као и ако не постоји сразмера између предузетих мера и циља који се овим мерама остварује” замењују се речима: „осим ако је то оправдано </w:t>
      </w:r>
      <w:r>
        <w:rPr>
          <w:color w:val="000000"/>
          <w:lang w:val="ru-RU"/>
        </w:rPr>
        <w:t>легитимним</w:t>
      </w:r>
      <w:r w:rsidRPr="00C25B73">
        <w:rPr>
          <w:color w:val="000000"/>
          <w:lang w:val="ru-RU"/>
        </w:rPr>
        <w:t xml:space="preserve"> циљем, а средства за постизање тог циља су примерена и нужна.” </w:t>
      </w:r>
    </w:p>
    <w:p w:rsidR="00153F9A" w:rsidRPr="00C25B73" w:rsidRDefault="00153F9A" w:rsidP="00153F9A">
      <w:pPr>
        <w:pStyle w:val="NoSpacing"/>
        <w:tabs>
          <w:tab w:val="left" w:pos="720"/>
        </w:tabs>
        <w:jc w:val="center"/>
        <w:rPr>
          <w:rFonts w:ascii="Times New Roman" w:hAnsi="Times New Roman"/>
          <w:b/>
          <w:noProof/>
          <w:color w:val="000000"/>
          <w:sz w:val="24"/>
          <w:szCs w:val="24"/>
          <w:lang w:val="sr-Cyrl-CS"/>
        </w:rPr>
      </w:pPr>
      <w:r w:rsidRPr="00C25B73">
        <w:rPr>
          <w:rFonts w:ascii="Times New Roman" w:hAnsi="Times New Roman"/>
          <w:b/>
          <w:noProof/>
          <w:color w:val="000000"/>
          <w:sz w:val="24"/>
          <w:szCs w:val="24"/>
          <w:lang w:val="sr-Cyrl-CS"/>
        </w:rPr>
        <w:lastRenderedPageBreak/>
        <w:t xml:space="preserve">Члан </w:t>
      </w:r>
      <w:r w:rsidRPr="00C25B73">
        <w:rPr>
          <w:rFonts w:ascii="Times New Roman" w:hAnsi="Times New Roman"/>
          <w:b/>
          <w:noProof/>
          <w:color w:val="000000"/>
          <w:sz w:val="24"/>
          <w:szCs w:val="24"/>
          <w:lang w:val="ru-RU"/>
        </w:rPr>
        <w:t>5</w:t>
      </w:r>
      <w:r w:rsidRPr="00C25B73">
        <w:rPr>
          <w:rFonts w:ascii="Times New Roman" w:hAnsi="Times New Roman"/>
          <w:b/>
          <w:noProof/>
          <w:color w:val="000000"/>
          <w:sz w:val="24"/>
          <w:szCs w:val="24"/>
          <w:lang w:val="sr-Cyrl-CS"/>
        </w:rPr>
        <w:t>.</w:t>
      </w:r>
    </w:p>
    <w:p w:rsidR="00153F9A" w:rsidRPr="00C25B73" w:rsidRDefault="00153F9A" w:rsidP="00153F9A">
      <w:pPr>
        <w:tabs>
          <w:tab w:val="left" w:pos="720"/>
        </w:tabs>
        <w:ind w:firstLine="720"/>
        <w:jc w:val="both"/>
        <w:rPr>
          <w:noProof/>
          <w:color w:val="000000"/>
          <w:lang w:val="ru-RU"/>
        </w:rPr>
      </w:pPr>
      <w:r w:rsidRPr="00C25B73">
        <w:rPr>
          <w:noProof/>
          <w:color w:val="000000"/>
          <w:lang w:val="ru-RU"/>
        </w:rPr>
        <w:t>Назив изнад члана 12. мења се и гласи: „Узнемиравање, понижавајуће поступ</w:t>
      </w:r>
      <w:r w:rsidR="007B224E">
        <w:rPr>
          <w:noProof/>
          <w:color w:val="000000"/>
          <w:lang w:val="ru-RU"/>
        </w:rPr>
        <w:t>ање, полно и родно узнемиравање</w:t>
      </w:r>
      <w:r w:rsidRPr="00C25B73">
        <w:rPr>
          <w:noProof/>
          <w:color w:val="000000"/>
          <w:lang w:val="ru-RU"/>
        </w:rPr>
        <w:t>”</w:t>
      </w:r>
      <w:r w:rsidR="007C7538">
        <w:rPr>
          <w:noProof/>
          <w:color w:val="000000"/>
          <w:lang w:val="ru-RU"/>
        </w:rPr>
        <w:t>.</w:t>
      </w:r>
    </w:p>
    <w:p w:rsidR="00153F9A" w:rsidRPr="00C25B73" w:rsidRDefault="00153F9A" w:rsidP="00153F9A">
      <w:pPr>
        <w:tabs>
          <w:tab w:val="left" w:pos="720"/>
        </w:tabs>
        <w:ind w:firstLine="720"/>
        <w:jc w:val="both"/>
        <w:rPr>
          <w:noProof/>
          <w:color w:val="000000"/>
          <w:lang w:val="ru-RU"/>
        </w:rPr>
      </w:pPr>
      <w:r w:rsidRPr="00C25B73">
        <w:rPr>
          <w:noProof/>
          <w:color w:val="000000"/>
          <w:lang w:val="ru-RU"/>
        </w:rPr>
        <w:t>Члан 12. мења се и гласи:</w:t>
      </w:r>
    </w:p>
    <w:p w:rsidR="00153F9A" w:rsidRPr="00C25B73" w:rsidRDefault="00153F9A" w:rsidP="00153F9A">
      <w:pPr>
        <w:tabs>
          <w:tab w:val="left" w:pos="720"/>
        </w:tabs>
        <w:ind w:firstLine="720"/>
        <w:jc w:val="both"/>
        <w:rPr>
          <w:noProof/>
          <w:color w:val="000000"/>
          <w:lang w:val="ru-RU"/>
        </w:rPr>
      </w:pPr>
      <w:r w:rsidRPr="00C25B73">
        <w:rPr>
          <w:noProof/>
          <w:color w:val="000000"/>
          <w:lang w:val="ru-RU"/>
        </w:rPr>
        <w:t>„Забрањено је узнемиравање, понижавајуће поступање и пол</w:t>
      </w:r>
      <w:r w:rsidR="00C203E7">
        <w:rPr>
          <w:noProof/>
          <w:color w:val="000000"/>
          <w:lang w:val="ru-RU"/>
        </w:rPr>
        <w:t>но и родно узнемиравање, које</w:t>
      </w:r>
      <w:r w:rsidRPr="00C25B73">
        <w:rPr>
          <w:noProof/>
          <w:color w:val="000000"/>
          <w:lang w:val="ru-RU"/>
        </w:rPr>
        <w:t xml:space="preserve"> има за циљ или представља повреду достојанства лица или групе лица на основу њиховог личног својства, а нарочито ако се тиме ствара застрашујуће, непријатељско, деградирајуће, понижавајуће и уврдљиво окружење. </w:t>
      </w:r>
    </w:p>
    <w:p w:rsidR="00153F9A" w:rsidRPr="00C25B73" w:rsidRDefault="00153F9A" w:rsidP="00153F9A">
      <w:pPr>
        <w:tabs>
          <w:tab w:val="left" w:pos="720"/>
        </w:tabs>
        <w:ind w:firstLine="720"/>
        <w:jc w:val="both"/>
        <w:rPr>
          <w:noProof/>
          <w:color w:val="000000"/>
          <w:lang w:val="sr-Cyrl-CS"/>
        </w:rPr>
      </w:pPr>
      <w:r w:rsidRPr="00C25B73">
        <w:rPr>
          <w:noProof/>
          <w:color w:val="000000"/>
          <w:lang w:val="ru-RU"/>
        </w:rPr>
        <w:t>Полно узнемиравање је, у смислу овог закона, свако вербално, невербално или физичко нежељено понашање, које има за циљ или представља повреду достојанства лица или његовог личног интегритета, а које изазива страх или ствара застрашујуће, непријатељско, деградирајуће, понижавајуће или увредљиво окружење.</w:t>
      </w:r>
      <w:r w:rsidRPr="00C25B73">
        <w:rPr>
          <w:noProof/>
          <w:color w:val="000000"/>
          <w:lang w:val="sr-Cyrl-CS"/>
        </w:rPr>
        <w:t>”</w:t>
      </w:r>
    </w:p>
    <w:p w:rsidR="00153F9A" w:rsidRPr="00C25B73" w:rsidRDefault="00153F9A" w:rsidP="00153F9A">
      <w:pPr>
        <w:tabs>
          <w:tab w:val="left" w:pos="720"/>
        </w:tabs>
        <w:jc w:val="center"/>
        <w:rPr>
          <w:b/>
          <w:noProof/>
          <w:color w:val="000000"/>
          <w:lang w:val="ru-RU"/>
        </w:rPr>
      </w:pPr>
    </w:p>
    <w:p w:rsidR="00153F9A" w:rsidRPr="00C25B73" w:rsidRDefault="00153F9A" w:rsidP="00153F9A">
      <w:pPr>
        <w:pStyle w:val="NoSpacing"/>
        <w:tabs>
          <w:tab w:val="left" w:pos="720"/>
        </w:tabs>
        <w:jc w:val="center"/>
        <w:rPr>
          <w:rFonts w:ascii="Times New Roman" w:hAnsi="Times New Roman"/>
          <w:b/>
          <w:noProof/>
          <w:color w:val="000000"/>
          <w:sz w:val="24"/>
          <w:szCs w:val="24"/>
          <w:lang w:val="sr-Cyrl-CS"/>
        </w:rPr>
      </w:pPr>
      <w:r w:rsidRPr="00C25B73">
        <w:rPr>
          <w:rFonts w:ascii="Times New Roman" w:hAnsi="Times New Roman"/>
          <w:b/>
          <w:noProof/>
          <w:color w:val="000000"/>
          <w:sz w:val="24"/>
          <w:szCs w:val="24"/>
          <w:lang w:val="sr-Cyrl-CS"/>
        </w:rPr>
        <w:t>Члан 6.</w:t>
      </w:r>
    </w:p>
    <w:p w:rsidR="00153F9A" w:rsidRPr="00C25B73" w:rsidRDefault="00153F9A" w:rsidP="00153F9A">
      <w:pPr>
        <w:tabs>
          <w:tab w:val="left" w:pos="720"/>
        </w:tabs>
        <w:jc w:val="both"/>
        <w:rPr>
          <w:noProof/>
          <w:color w:val="000000"/>
          <w:lang w:val="sr-Cyrl-CS"/>
        </w:rPr>
      </w:pPr>
      <w:r w:rsidRPr="00C25B73">
        <w:rPr>
          <w:b/>
          <w:noProof/>
          <w:color w:val="000000"/>
          <w:lang w:val="sr-Cyrl-RS"/>
        </w:rPr>
        <w:tab/>
      </w:r>
      <w:r w:rsidRPr="00C25B73">
        <w:rPr>
          <w:noProof/>
          <w:color w:val="000000"/>
          <w:lang w:val="sr-Cyrl-CS"/>
        </w:rPr>
        <w:t xml:space="preserve">У члану 13. </w:t>
      </w:r>
      <w:r w:rsidR="009E728B">
        <w:rPr>
          <w:noProof/>
          <w:color w:val="000000"/>
          <w:lang w:val="sr-Cyrl-CS"/>
        </w:rPr>
        <w:t xml:space="preserve">став 1. </w:t>
      </w:r>
      <w:r w:rsidRPr="00C25B73">
        <w:rPr>
          <w:noProof/>
          <w:color w:val="000000"/>
          <w:lang w:val="sr-Cyrl-CS"/>
        </w:rPr>
        <w:t>тачка 1. речи: „сексуалног опредељења” замењују се речима: „сексуалне оријентације” а после речи: „инвалидитета” дода</w:t>
      </w:r>
      <w:r w:rsidRPr="00C25B73">
        <w:rPr>
          <w:noProof/>
          <w:color w:val="000000"/>
          <w:lang w:val="ru-RU"/>
        </w:rPr>
        <w:t>ју се</w:t>
      </w:r>
      <w:r w:rsidRPr="00C25B73">
        <w:rPr>
          <w:noProof/>
          <w:color w:val="000000"/>
          <w:lang w:val="sr-Cyrl-CS"/>
        </w:rPr>
        <w:t xml:space="preserve"> речи: „</w:t>
      </w:r>
      <w:r>
        <w:rPr>
          <w:noProof/>
          <w:color w:val="000000"/>
          <w:lang w:val="sr-Cyrl-CS"/>
        </w:rPr>
        <w:t xml:space="preserve">и </w:t>
      </w:r>
      <w:r w:rsidRPr="00C25B73">
        <w:rPr>
          <w:noProof/>
          <w:color w:val="000000"/>
          <w:lang w:val="sr-Cyrl-CS"/>
        </w:rPr>
        <w:t>старосног доба”.</w:t>
      </w:r>
    </w:p>
    <w:p w:rsidR="00153F9A" w:rsidRPr="00C25B73" w:rsidRDefault="00153F9A" w:rsidP="00153F9A">
      <w:pPr>
        <w:tabs>
          <w:tab w:val="left" w:pos="720"/>
        </w:tabs>
        <w:jc w:val="both"/>
        <w:rPr>
          <w:noProof/>
          <w:color w:val="000000"/>
          <w:lang w:val="sr-Cyrl-RS"/>
        </w:rPr>
      </w:pPr>
      <w:r w:rsidRPr="00C25B73">
        <w:rPr>
          <w:noProof/>
          <w:color w:val="000000"/>
          <w:lang w:val="sr-Cyrl-CS"/>
        </w:rPr>
        <w:tab/>
      </w:r>
      <w:r w:rsidRPr="00C25B73">
        <w:rPr>
          <w:noProof/>
          <w:color w:val="000000"/>
          <w:lang w:val="sr-Cyrl-RS"/>
        </w:rPr>
        <w:t>У тачки 4. после речи: „трговина људима”</w:t>
      </w:r>
      <w:r w:rsidR="00631966">
        <w:rPr>
          <w:noProof/>
          <w:color w:val="000000"/>
          <w:lang w:val="sr-Cyrl-RS"/>
        </w:rPr>
        <w:t xml:space="preserve"> и запете</w:t>
      </w:r>
      <w:r w:rsidRPr="00C25B73">
        <w:rPr>
          <w:noProof/>
          <w:color w:val="000000"/>
          <w:lang w:val="sr-Cyrl-RS"/>
        </w:rPr>
        <w:t xml:space="preserve"> додаје се реч: „сегрегација” и запета.</w:t>
      </w:r>
    </w:p>
    <w:p w:rsidR="00153F9A" w:rsidRPr="00C25B73" w:rsidRDefault="00153F9A" w:rsidP="00153F9A">
      <w:pPr>
        <w:tabs>
          <w:tab w:val="left" w:pos="720"/>
        </w:tabs>
        <w:jc w:val="both"/>
        <w:rPr>
          <w:noProof/>
          <w:color w:val="000000"/>
          <w:lang w:val="sr-Cyrl-RS"/>
        </w:rPr>
      </w:pPr>
      <w:r w:rsidRPr="00C25B73">
        <w:rPr>
          <w:noProof/>
          <w:color w:val="000000"/>
          <w:lang w:val="sr-Cyrl-RS"/>
        </w:rPr>
        <w:tab/>
        <w:t xml:space="preserve">У тачки 5. после речи: „дискриминација </w:t>
      </w:r>
      <w:r>
        <w:rPr>
          <w:noProof/>
          <w:color w:val="000000"/>
          <w:lang w:val="sr-Cyrl-RS"/>
        </w:rPr>
        <w:t>по</w:t>
      </w:r>
      <w:r w:rsidRPr="00C25B73">
        <w:rPr>
          <w:noProof/>
          <w:color w:val="000000"/>
          <w:lang w:val="sr-Cyrl-RS"/>
        </w:rPr>
        <w:t xml:space="preserve"> основу два или више </w:t>
      </w:r>
      <w:r>
        <w:rPr>
          <w:noProof/>
          <w:color w:val="000000"/>
          <w:lang w:val="sr-Cyrl-RS"/>
        </w:rPr>
        <w:t xml:space="preserve">личних </w:t>
      </w:r>
      <w:r w:rsidRPr="00C25B73">
        <w:rPr>
          <w:noProof/>
          <w:color w:val="000000"/>
          <w:lang w:val="sr-Cyrl-RS"/>
        </w:rPr>
        <w:t>својстава” додају се речи: „без обзира на то да ли се утицај поједних личних својстава може разграничити (вишеструка дискриминација) или се не може разграничити (интерсек</w:t>
      </w:r>
      <w:r>
        <w:rPr>
          <w:noProof/>
          <w:color w:val="000000"/>
          <w:lang w:val="sr-Cyrl-RS"/>
        </w:rPr>
        <w:t>ц</w:t>
      </w:r>
      <w:r w:rsidRPr="00C25B73">
        <w:rPr>
          <w:noProof/>
          <w:color w:val="000000"/>
          <w:lang w:val="sr-Cyrl-RS"/>
        </w:rPr>
        <w:t xml:space="preserve">ијска дискриминација)” а бришу се </w:t>
      </w:r>
      <w:r w:rsidR="004A398A">
        <w:rPr>
          <w:noProof/>
          <w:color w:val="000000"/>
          <w:lang w:val="sr-Cyrl-RS"/>
        </w:rPr>
        <w:t xml:space="preserve">заграде и </w:t>
      </w:r>
      <w:r w:rsidRPr="00C25B73">
        <w:rPr>
          <w:noProof/>
          <w:color w:val="000000"/>
          <w:lang w:val="sr-Cyrl-RS"/>
        </w:rPr>
        <w:t>речи: „(вишеструка или укрштена дискриминација)”.</w:t>
      </w:r>
    </w:p>
    <w:p w:rsidR="00153F9A" w:rsidRPr="00C25B73" w:rsidRDefault="00153F9A" w:rsidP="00153F9A">
      <w:pPr>
        <w:tabs>
          <w:tab w:val="left" w:pos="720"/>
        </w:tabs>
        <w:jc w:val="center"/>
        <w:rPr>
          <w:b/>
          <w:noProof/>
          <w:color w:val="000000"/>
          <w:u w:val="single"/>
          <w:lang w:val="sr-Cyrl-RS"/>
        </w:rPr>
      </w:pPr>
    </w:p>
    <w:p w:rsidR="00153F9A" w:rsidRPr="00C25B73" w:rsidRDefault="00153F9A" w:rsidP="00153F9A">
      <w:pPr>
        <w:tabs>
          <w:tab w:val="left" w:pos="720"/>
        </w:tabs>
        <w:jc w:val="center"/>
        <w:rPr>
          <w:b/>
          <w:noProof/>
          <w:color w:val="000000"/>
          <w:lang w:val="sr-Cyrl-RS"/>
        </w:rPr>
      </w:pPr>
      <w:r w:rsidRPr="00C25B73">
        <w:rPr>
          <w:b/>
          <w:noProof/>
          <w:color w:val="000000"/>
          <w:lang w:val="sr-Cyrl-RS"/>
        </w:rPr>
        <w:t>Члан 7.</w:t>
      </w:r>
    </w:p>
    <w:p w:rsidR="00153F9A" w:rsidRPr="00C25B73" w:rsidRDefault="00153F9A" w:rsidP="00153F9A">
      <w:pPr>
        <w:tabs>
          <w:tab w:val="left" w:pos="720"/>
        </w:tabs>
        <w:jc w:val="both"/>
        <w:rPr>
          <w:noProof/>
          <w:color w:val="000000"/>
          <w:lang w:val="sr-Cyrl-RS"/>
        </w:rPr>
      </w:pPr>
      <w:r w:rsidRPr="00C25B73">
        <w:rPr>
          <w:noProof/>
          <w:color w:val="000000"/>
          <w:lang w:val="sr-Cyrl-RS"/>
        </w:rPr>
        <w:tab/>
        <w:t>Члан 14. мења се и гласи:</w:t>
      </w:r>
    </w:p>
    <w:p w:rsidR="00153F9A" w:rsidRPr="00C25B73" w:rsidRDefault="00153F9A" w:rsidP="00153F9A">
      <w:pPr>
        <w:tabs>
          <w:tab w:val="left" w:pos="720"/>
        </w:tabs>
        <w:jc w:val="both"/>
        <w:rPr>
          <w:noProof/>
          <w:color w:val="000000"/>
          <w:lang w:val="sr-Cyrl-RS"/>
        </w:rPr>
      </w:pPr>
      <w:r w:rsidRPr="00C25B73">
        <w:rPr>
          <w:b/>
          <w:noProof/>
          <w:color w:val="000000"/>
          <w:lang w:val="sr"/>
        </w:rPr>
        <w:tab/>
      </w:r>
      <w:r w:rsidRPr="00C25B73">
        <w:rPr>
          <w:noProof/>
          <w:color w:val="000000"/>
          <w:lang w:val="sr-Cyrl-RS"/>
        </w:rPr>
        <w:t>„</w:t>
      </w:r>
      <w:r w:rsidRPr="00C25B73">
        <w:rPr>
          <w:color w:val="000000"/>
          <w:shd w:val="clear" w:color="auto" w:fill="FFFFFF"/>
          <w:lang w:val="sr"/>
        </w:rPr>
        <w:t>Не сматрају се дискриминацијом посебне мере уведене ради постизања пуне равноправности, заштите и напретка лица, односно групе лица која се налазе у неједнаком положају.</w:t>
      </w:r>
    </w:p>
    <w:p w:rsidR="00153F9A" w:rsidRPr="00C25B73" w:rsidRDefault="00153F9A" w:rsidP="00153F9A">
      <w:pPr>
        <w:tabs>
          <w:tab w:val="left" w:pos="720"/>
        </w:tabs>
        <w:jc w:val="both"/>
        <w:rPr>
          <w:color w:val="000000"/>
          <w:shd w:val="clear" w:color="auto" w:fill="FFFFFF"/>
          <w:lang w:val="sr-Cyrl-RS"/>
        </w:rPr>
      </w:pPr>
      <w:r w:rsidRPr="00C25B73">
        <w:rPr>
          <w:color w:val="000000"/>
          <w:shd w:val="clear" w:color="auto" w:fill="FFFFFF"/>
          <w:lang w:val="sr-Cyrl-RS"/>
        </w:rPr>
        <w:tab/>
      </w:r>
      <w:r w:rsidRPr="00C25B73">
        <w:rPr>
          <w:color w:val="000000"/>
          <w:shd w:val="clear" w:color="auto" w:fill="FFFFFF"/>
          <w:lang w:val="sr-Latn-RS"/>
        </w:rPr>
        <w:t xml:space="preserve">Послодавци су дужни да предузму одговарајуће мере </w:t>
      </w:r>
      <w:r w:rsidRPr="00C25B73">
        <w:rPr>
          <w:color w:val="000000"/>
          <w:shd w:val="clear" w:color="auto" w:fill="FFFFFF"/>
          <w:lang w:val="sr-Cyrl-RS"/>
        </w:rPr>
        <w:t xml:space="preserve">ако је то потребно у конкретном случају </w:t>
      </w:r>
      <w:r w:rsidRPr="00C25B73">
        <w:rPr>
          <w:color w:val="000000"/>
          <w:shd w:val="clear" w:color="auto" w:fill="FFFFFF"/>
          <w:lang w:val="sr-Latn-RS"/>
        </w:rPr>
        <w:t xml:space="preserve">у циљу обезбеђивања приступа, </w:t>
      </w:r>
      <w:r w:rsidRPr="00C25B73">
        <w:rPr>
          <w:color w:val="000000"/>
          <w:shd w:val="clear" w:color="auto" w:fill="FFFFFF"/>
          <w:lang w:val="sr-Cyrl-RS"/>
        </w:rPr>
        <w:t xml:space="preserve">разумно прилагођеног радног места, </w:t>
      </w:r>
      <w:r w:rsidRPr="00C25B73">
        <w:rPr>
          <w:color w:val="000000"/>
          <w:shd w:val="clear" w:color="auto" w:fill="FFFFFF"/>
          <w:lang w:val="sr-Latn-RS"/>
        </w:rPr>
        <w:t xml:space="preserve">учешћа, </w:t>
      </w:r>
      <w:r w:rsidRPr="00C25B73">
        <w:rPr>
          <w:color w:val="000000"/>
          <w:shd w:val="clear" w:color="auto" w:fill="FFFFFF"/>
          <w:lang w:val="sr-Cyrl-RS"/>
        </w:rPr>
        <w:t xml:space="preserve">стручног усавршавања </w:t>
      </w:r>
      <w:r w:rsidRPr="00C25B73">
        <w:rPr>
          <w:color w:val="000000"/>
          <w:shd w:val="clear" w:color="auto" w:fill="FFFFFF"/>
          <w:lang w:val="sr-Latn-RS"/>
        </w:rPr>
        <w:t>и напредовања у послу запослених који се налазе у неравноправном положају у односу на друге запослене, а нарочито особа са инвалидитетом, припадника националних мањина, жена,</w:t>
      </w:r>
      <w:r w:rsidRPr="00C25B73">
        <w:rPr>
          <w:color w:val="000000"/>
          <w:shd w:val="clear" w:color="auto" w:fill="FFFFFF"/>
          <w:lang w:val="sr-Cyrl-RS"/>
        </w:rPr>
        <w:t xml:space="preserve"> особа другачије сексуалне оријента</w:t>
      </w:r>
      <w:r w:rsidR="000A1721">
        <w:rPr>
          <w:color w:val="000000"/>
          <w:shd w:val="clear" w:color="auto" w:fill="FFFFFF"/>
          <w:lang w:val="sr-Cyrl-RS"/>
        </w:rPr>
        <w:t>ције, родног идентитета, старијих</w:t>
      </w:r>
      <w:r w:rsidRPr="00C25B73">
        <w:rPr>
          <w:color w:val="000000"/>
          <w:shd w:val="clear" w:color="auto" w:fill="FFFFFF"/>
          <w:lang w:val="sr-Cyrl-RS"/>
        </w:rPr>
        <w:t xml:space="preserve"> особ</w:t>
      </w:r>
      <w:r w:rsidR="000A1721">
        <w:rPr>
          <w:color w:val="000000"/>
          <w:shd w:val="clear" w:color="auto" w:fill="FFFFFF"/>
          <w:lang w:val="sr-Cyrl-RS"/>
        </w:rPr>
        <w:t>а</w:t>
      </w:r>
      <w:r w:rsidRPr="00C25B73">
        <w:rPr>
          <w:color w:val="000000"/>
          <w:shd w:val="clear" w:color="auto" w:fill="FFFFFF"/>
          <w:lang w:val="sr-Cyrl-RS"/>
        </w:rPr>
        <w:t xml:space="preserve"> </w:t>
      </w:r>
      <w:r w:rsidRPr="00C25B73">
        <w:rPr>
          <w:color w:val="000000"/>
          <w:shd w:val="clear" w:color="auto" w:fill="FFFFFF"/>
          <w:lang w:val="sr-Latn-RS"/>
        </w:rPr>
        <w:t>и других,</w:t>
      </w:r>
      <w:r w:rsidRPr="00C25B73">
        <w:rPr>
          <w:color w:val="000000"/>
          <w:shd w:val="clear" w:color="auto" w:fill="FFFFFF"/>
          <w:lang w:val="sr-Cyrl-RS"/>
        </w:rPr>
        <w:t xml:space="preserve"> осим ако би ове мере представљале несразмеран терет за послодавца. Не сматра се да је терет несразмеран ако је умањен примереним мерама јавних политика у области рада и запошљавања.</w:t>
      </w:r>
    </w:p>
    <w:p w:rsidR="00153F9A" w:rsidRPr="00C25B73" w:rsidRDefault="00153F9A" w:rsidP="00153F9A">
      <w:pPr>
        <w:tabs>
          <w:tab w:val="left" w:pos="720"/>
        </w:tabs>
        <w:jc w:val="both"/>
        <w:rPr>
          <w:noProof/>
          <w:color w:val="000000"/>
          <w:lang w:val="sr-Cyrl-CS"/>
        </w:rPr>
      </w:pPr>
      <w:r w:rsidRPr="00C25B73">
        <w:rPr>
          <w:color w:val="000000"/>
          <w:shd w:val="clear" w:color="auto" w:fill="FFFFFF"/>
          <w:lang w:val="sr-Cyrl-RS"/>
        </w:rPr>
        <w:tab/>
      </w:r>
      <w:r w:rsidRPr="00C25B73">
        <w:rPr>
          <w:noProof/>
          <w:color w:val="000000"/>
          <w:lang w:val="sr-Cyrl-CS"/>
        </w:rPr>
        <w:t>Орган јавне власти приликом припреме новог прописа или јавне политике од значаја за остваривање права социоекономски угрожених лица или група лица доноси процену утицаја прописа или политике у којој процењује њихову усаглашеност са начелом једнакости.</w:t>
      </w:r>
    </w:p>
    <w:p w:rsidR="00153F9A" w:rsidRPr="00C25B73" w:rsidRDefault="00153F9A" w:rsidP="00153F9A">
      <w:pPr>
        <w:tabs>
          <w:tab w:val="left" w:pos="720"/>
        </w:tabs>
        <w:jc w:val="both"/>
        <w:rPr>
          <w:noProof/>
          <w:color w:val="000000"/>
          <w:lang w:val="sr-Cyrl-CS"/>
        </w:rPr>
      </w:pPr>
      <w:r w:rsidRPr="00C25B73">
        <w:rPr>
          <w:noProof/>
          <w:color w:val="000000"/>
          <w:lang w:val="sr-Cyrl-CS"/>
        </w:rPr>
        <w:tab/>
        <w:t>Процена утицаја нарочито садржи:</w:t>
      </w:r>
    </w:p>
    <w:p w:rsidR="00153F9A" w:rsidRPr="00C25B73" w:rsidRDefault="00153F9A" w:rsidP="00153F9A">
      <w:pPr>
        <w:tabs>
          <w:tab w:val="left" w:pos="720"/>
        </w:tabs>
        <w:jc w:val="both"/>
        <w:rPr>
          <w:noProof/>
          <w:color w:val="000000"/>
          <w:lang w:val="sr-Cyrl-CS"/>
        </w:rPr>
      </w:pPr>
      <w:r w:rsidRPr="00C25B73">
        <w:rPr>
          <w:noProof/>
          <w:color w:val="000000"/>
          <w:lang w:val="sr-Cyrl-CS"/>
        </w:rPr>
        <w:tab/>
        <w:t>1) свеобухватан опис стања у области која је предмет регулисања са посебним освртом на социоекономски угрожена лица и групе лица;</w:t>
      </w:r>
    </w:p>
    <w:p w:rsidR="00153F9A" w:rsidRPr="00C25B73" w:rsidRDefault="00153F9A" w:rsidP="00153F9A">
      <w:pPr>
        <w:tabs>
          <w:tab w:val="left" w:pos="720"/>
        </w:tabs>
        <w:jc w:val="both"/>
        <w:rPr>
          <w:noProof/>
          <w:color w:val="000000"/>
          <w:lang w:val="sr-Cyrl-CS"/>
        </w:rPr>
      </w:pPr>
      <w:r w:rsidRPr="00C25B73">
        <w:rPr>
          <w:noProof/>
          <w:color w:val="000000"/>
          <w:lang w:val="sr-Cyrl-CS"/>
        </w:rPr>
        <w:tab/>
        <w:t>2) процену неопходности и сразмерности намераваних измена прописа са аспекта поштовања начела једнакости и права социоекономски угрожених лица и група лица;</w:t>
      </w:r>
    </w:p>
    <w:p w:rsidR="00153F9A" w:rsidRPr="00153F9A" w:rsidRDefault="00153F9A" w:rsidP="00153F9A">
      <w:pPr>
        <w:tabs>
          <w:tab w:val="left" w:pos="720"/>
        </w:tabs>
        <w:jc w:val="both"/>
        <w:rPr>
          <w:color w:val="000000"/>
          <w:shd w:val="clear" w:color="auto" w:fill="FFFFFF"/>
          <w:lang w:val="sr-Cyrl-RS"/>
        </w:rPr>
      </w:pPr>
      <w:r w:rsidRPr="00C25B73">
        <w:rPr>
          <w:noProof/>
          <w:color w:val="000000"/>
          <w:lang w:val="sr-Cyrl-CS"/>
        </w:rPr>
        <w:tab/>
        <w:t xml:space="preserve">3) процену ризика за права, обавезе и на закону засноване интересе лица и група лица из става </w:t>
      </w:r>
      <w:r>
        <w:rPr>
          <w:noProof/>
          <w:color w:val="000000"/>
          <w:lang w:val="sr-Cyrl-CS"/>
        </w:rPr>
        <w:t>2</w:t>
      </w:r>
      <w:r w:rsidRPr="00C25B73">
        <w:rPr>
          <w:noProof/>
          <w:color w:val="000000"/>
          <w:lang w:val="sr-Cyrl-CS"/>
        </w:rPr>
        <w:t>. овог члана.</w:t>
      </w:r>
      <w:r w:rsidRPr="00C25B73">
        <w:rPr>
          <w:color w:val="000000"/>
          <w:shd w:val="clear" w:color="auto" w:fill="FFFFFF"/>
          <w:lang w:val="sr-Cyrl-RS"/>
        </w:rPr>
        <w:t>”</w:t>
      </w:r>
    </w:p>
    <w:p w:rsidR="00153F9A" w:rsidRPr="00C25B73" w:rsidRDefault="00153F9A" w:rsidP="00153F9A">
      <w:pPr>
        <w:tabs>
          <w:tab w:val="left" w:pos="720"/>
        </w:tabs>
        <w:jc w:val="center"/>
        <w:rPr>
          <w:b/>
          <w:noProof/>
          <w:color w:val="000000"/>
          <w:lang w:val="sr-Cyrl-RS"/>
        </w:rPr>
      </w:pPr>
      <w:r w:rsidRPr="00C25B73">
        <w:rPr>
          <w:b/>
          <w:noProof/>
          <w:color w:val="000000"/>
          <w:lang w:val="sr-Cyrl-RS"/>
        </w:rPr>
        <w:t>Члан 8.</w:t>
      </w:r>
    </w:p>
    <w:p w:rsidR="00153F9A" w:rsidRPr="00C25B73" w:rsidRDefault="00153F9A" w:rsidP="00153F9A">
      <w:pPr>
        <w:tabs>
          <w:tab w:val="left" w:pos="720"/>
        </w:tabs>
        <w:rPr>
          <w:noProof/>
          <w:color w:val="000000"/>
          <w:lang w:val="sr-Cyrl-RS"/>
        </w:rPr>
      </w:pPr>
      <w:r w:rsidRPr="00C25B73">
        <w:rPr>
          <w:b/>
          <w:noProof/>
          <w:color w:val="000000"/>
          <w:lang w:val="sr-Cyrl-RS"/>
        </w:rPr>
        <w:tab/>
      </w:r>
      <w:r w:rsidRPr="00C25B73">
        <w:rPr>
          <w:noProof/>
          <w:color w:val="000000"/>
          <w:lang w:val="sr-Cyrl-RS"/>
        </w:rPr>
        <w:t>У члану 15. мења се став 2. који гласи:</w:t>
      </w:r>
    </w:p>
    <w:p w:rsidR="00153F9A" w:rsidRPr="00C25B73" w:rsidRDefault="00153F9A" w:rsidP="00153F9A">
      <w:pPr>
        <w:tabs>
          <w:tab w:val="left" w:pos="720"/>
        </w:tabs>
        <w:jc w:val="both"/>
        <w:rPr>
          <w:noProof/>
          <w:color w:val="000000"/>
          <w:lang w:val="sr-Cyrl-RS"/>
        </w:rPr>
      </w:pPr>
      <w:r w:rsidRPr="00C25B73">
        <w:rPr>
          <w:color w:val="000000"/>
          <w:shd w:val="clear" w:color="auto" w:fill="FFFFFF"/>
          <w:lang w:val="sr-Cyrl-RS"/>
        </w:rPr>
        <w:tab/>
        <w:t>„Забрањено је дискриминаторско поступање службеног лица, односно одговорног лица у органу јавне власти у поступку заштите права лица пред судовима и органима јавне власти.”</w:t>
      </w:r>
    </w:p>
    <w:p w:rsidR="00153F9A" w:rsidRPr="00C25B73" w:rsidRDefault="00153F9A" w:rsidP="00153F9A">
      <w:pPr>
        <w:pStyle w:val="NoSpacing"/>
        <w:tabs>
          <w:tab w:val="left" w:pos="720"/>
        </w:tabs>
        <w:rPr>
          <w:rFonts w:ascii="Times New Roman" w:hAnsi="Times New Roman"/>
          <w:b/>
          <w:color w:val="000000"/>
          <w:sz w:val="24"/>
          <w:szCs w:val="24"/>
          <w:lang w:val="ru-RU"/>
        </w:rPr>
      </w:pPr>
    </w:p>
    <w:p w:rsidR="00153F9A" w:rsidRPr="00C25B73" w:rsidRDefault="00153F9A" w:rsidP="00153F9A">
      <w:pPr>
        <w:pStyle w:val="NoSpacing"/>
        <w:tabs>
          <w:tab w:val="left" w:pos="720"/>
        </w:tabs>
        <w:jc w:val="center"/>
        <w:rPr>
          <w:rFonts w:ascii="Times New Roman" w:hAnsi="Times New Roman"/>
          <w:b/>
          <w:color w:val="000000"/>
          <w:sz w:val="24"/>
          <w:szCs w:val="24"/>
          <w:lang w:val="sr-Cyrl-RS"/>
        </w:rPr>
      </w:pPr>
      <w:r w:rsidRPr="00C25B73">
        <w:rPr>
          <w:rFonts w:ascii="Times New Roman" w:hAnsi="Times New Roman"/>
          <w:b/>
          <w:color w:val="000000"/>
          <w:sz w:val="24"/>
          <w:szCs w:val="24"/>
          <w:lang w:val="sr-Cyrl-RS"/>
        </w:rPr>
        <w:t xml:space="preserve">Члан </w:t>
      </w:r>
      <w:r>
        <w:rPr>
          <w:rFonts w:ascii="Times New Roman" w:hAnsi="Times New Roman"/>
          <w:b/>
          <w:color w:val="000000"/>
          <w:sz w:val="24"/>
          <w:szCs w:val="24"/>
          <w:lang w:val="sr-Latn-RS"/>
        </w:rPr>
        <w:t>9</w:t>
      </w:r>
      <w:r w:rsidRPr="00C25B73">
        <w:rPr>
          <w:rFonts w:ascii="Times New Roman" w:hAnsi="Times New Roman"/>
          <w:b/>
          <w:color w:val="000000"/>
          <w:sz w:val="24"/>
          <w:szCs w:val="24"/>
          <w:lang w:val="sr-Cyrl-RS"/>
        </w:rPr>
        <w:t>.</w:t>
      </w:r>
    </w:p>
    <w:p w:rsidR="00153F9A" w:rsidRPr="00C25B73" w:rsidRDefault="00153F9A" w:rsidP="00153F9A">
      <w:pPr>
        <w:pStyle w:val="NoSpacing"/>
        <w:tabs>
          <w:tab w:val="left" w:pos="720"/>
        </w:tabs>
        <w:jc w:val="both"/>
        <w:rPr>
          <w:rFonts w:ascii="Times New Roman" w:hAnsi="Times New Roman"/>
          <w:color w:val="000000"/>
          <w:sz w:val="24"/>
          <w:szCs w:val="24"/>
          <w:lang w:val="ru-RU"/>
        </w:rPr>
      </w:pPr>
      <w:r w:rsidRPr="00C25B73">
        <w:rPr>
          <w:rFonts w:ascii="Times New Roman" w:hAnsi="Times New Roman"/>
          <w:b/>
          <w:color w:val="000000"/>
          <w:sz w:val="24"/>
          <w:szCs w:val="24"/>
          <w:lang w:val="ru-RU"/>
        </w:rPr>
        <w:tab/>
      </w:r>
      <w:r w:rsidRPr="00C25B73">
        <w:rPr>
          <w:rFonts w:ascii="Times New Roman" w:hAnsi="Times New Roman"/>
          <w:color w:val="000000"/>
          <w:sz w:val="24"/>
          <w:szCs w:val="24"/>
          <w:lang w:val="ru-RU"/>
        </w:rPr>
        <w:t>Назив изнад члана 20. мења се и гласи: „Дискриминација на основу пола, рода и родног идентитета”.</w:t>
      </w:r>
    </w:p>
    <w:p w:rsidR="00153F9A" w:rsidRPr="00C25B73" w:rsidRDefault="00153F9A" w:rsidP="00153F9A">
      <w:pPr>
        <w:pStyle w:val="NoSpacing"/>
        <w:tabs>
          <w:tab w:val="left" w:pos="720"/>
        </w:tabs>
        <w:jc w:val="both"/>
        <w:rPr>
          <w:rFonts w:ascii="Times New Roman" w:hAnsi="Times New Roman"/>
          <w:bCs/>
          <w:color w:val="000000"/>
          <w:sz w:val="24"/>
          <w:szCs w:val="24"/>
          <w:lang w:val="sr-Cyrl-RS"/>
        </w:rPr>
      </w:pPr>
      <w:r w:rsidRPr="00C25B73">
        <w:rPr>
          <w:rFonts w:ascii="Times New Roman" w:hAnsi="Times New Roman"/>
          <w:color w:val="000000"/>
          <w:sz w:val="24"/>
          <w:szCs w:val="24"/>
          <w:lang w:val="ru-RU"/>
        </w:rPr>
        <w:tab/>
      </w:r>
      <w:r w:rsidRPr="00C25B73">
        <w:rPr>
          <w:rFonts w:ascii="Times New Roman" w:hAnsi="Times New Roman"/>
          <w:bCs/>
          <w:color w:val="000000"/>
          <w:sz w:val="24"/>
          <w:szCs w:val="24"/>
          <w:lang w:val="sr-Cyrl-RS"/>
        </w:rPr>
        <w:t>У члану 20. став 1. речи: „начел</w:t>
      </w:r>
      <w:r>
        <w:rPr>
          <w:rFonts w:ascii="Times New Roman" w:hAnsi="Times New Roman"/>
          <w:bCs/>
          <w:color w:val="000000"/>
          <w:sz w:val="24"/>
          <w:szCs w:val="24"/>
          <w:lang w:val="sr-Cyrl-RS"/>
        </w:rPr>
        <w:t>у</w:t>
      </w:r>
      <w:r w:rsidRPr="00C25B73">
        <w:rPr>
          <w:rFonts w:ascii="Times New Roman" w:hAnsi="Times New Roman"/>
          <w:bCs/>
          <w:color w:val="000000"/>
          <w:sz w:val="24"/>
          <w:szCs w:val="24"/>
          <w:lang w:val="sr-Cyrl-RS"/>
        </w:rPr>
        <w:t xml:space="preserve"> равноправности полова” мењају се речима: „начел</w:t>
      </w:r>
      <w:r>
        <w:rPr>
          <w:rFonts w:ascii="Times New Roman" w:hAnsi="Times New Roman"/>
          <w:bCs/>
          <w:color w:val="000000"/>
          <w:sz w:val="24"/>
          <w:szCs w:val="24"/>
          <w:lang w:val="sr-Cyrl-RS"/>
        </w:rPr>
        <w:t>у</w:t>
      </w:r>
      <w:r w:rsidRPr="00C25B73">
        <w:rPr>
          <w:rFonts w:ascii="Times New Roman" w:hAnsi="Times New Roman"/>
          <w:bCs/>
          <w:color w:val="000000"/>
          <w:sz w:val="24"/>
          <w:szCs w:val="24"/>
          <w:lang w:val="sr-Cyrl-RS"/>
        </w:rPr>
        <w:t xml:space="preserve"> родне равноправности”. </w:t>
      </w:r>
    </w:p>
    <w:p w:rsidR="00153F9A" w:rsidRPr="00C25B73" w:rsidRDefault="00153F9A" w:rsidP="00153F9A">
      <w:pPr>
        <w:tabs>
          <w:tab w:val="left" w:pos="720"/>
        </w:tabs>
        <w:jc w:val="both"/>
        <w:rPr>
          <w:bCs/>
          <w:color w:val="000000"/>
          <w:lang w:val="sr-Cyrl-RS"/>
        </w:rPr>
      </w:pPr>
      <w:r w:rsidRPr="00C25B73">
        <w:rPr>
          <w:bCs/>
          <w:color w:val="000000"/>
          <w:lang w:val="sr-Cyrl-RS"/>
        </w:rPr>
        <w:tab/>
        <w:t>У ставу 2. прва реченица мења се и гласи:</w:t>
      </w:r>
    </w:p>
    <w:p w:rsidR="00153F9A" w:rsidRPr="00C25B73" w:rsidRDefault="00153F9A" w:rsidP="00153F9A">
      <w:pPr>
        <w:tabs>
          <w:tab w:val="left" w:pos="720"/>
        </w:tabs>
        <w:jc w:val="both"/>
        <w:rPr>
          <w:bCs/>
          <w:color w:val="000000"/>
          <w:lang w:val="sr-Cyrl-RS"/>
        </w:rPr>
      </w:pPr>
      <w:r w:rsidRPr="00C25B73">
        <w:rPr>
          <w:bCs/>
          <w:color w:val="000000"/>
          <w:lang w:val="sr-Cyrl-RS"/>
        </w:rPr>
        <w:tab/>
        <w:t>„З</w:t>
      </w:r>
      <w:r w:rsidRPr="00C25B73">
        <w:rPr>
          <w:color w:val="000000"/>
          <w:lang w:val="sr-Cyrl-RS" w:eastAsia="en-GB"/>
        </w:rPr>
        <w:t>абрањено је ускраћивање права или јавно или прикривено признавање погоднос</w:t>
      </w:r>
      <w:r w:rsidR="00452BEB">
        <w:rPr>
          <w:color w:val="000000"/>
          <w:lang w:val="sr-Cyrl-RS" w:eastAsia="en-GB"/>
        </w:rPr>
        <w:t>ти у односу на пол, односно род и</w:t>
      </w:r>
      <w:r w:rsidRPr="00C25B73">
        <w:rPr>
          <w:color w:val="000000"/>
          <w:lang w:val="sr-Cyrl-RS" w:eastAsia="en-GB"/>
        </w:rPr>
        <w:t xml:space="preserve"> родни идентитет или због промене пола, односно прилагођавања пола родном идентитету, као и због трудноће, породиљског одсуства, одсуства ради неге детета или посебне неге детета.”</w:t>
      </w:r>
    </w:p>
    <w:p w:rsidR="00153F9A" w:rsidRPr="00C25B73" w:rsidRDefault="00153F9A" w:rsidP="00153F9A">
      <w:pPr>
        <w:tabs>
          <w:tab w:val="left" w:pos="720"/>
        </w:tabs>
        <w:jc w:val="both"/>
        <w:rPr>
          <w:noProof/>
          <w:color w:val="000000"/>
          <w:u w:val="single"/>
          <w:lang w:val="sr-Cyrl-RS"/>
        </w:rPr>
      </w:pPr>
      <w:r w:rsidRPr="00C25B73">
        <w:rPr>
          <w:bCs/>
          <w:color w:val="000000"/>
          <w:lang w:val="sr-Cyrl-RS"/>
        </w:rPr>
        <w:tab/>
        <w:t>У другој реченици става 2. након речи: „с обзиром на пол”</w:t>
      </w:r>
      <w:r w:rsidR="00E172ED">
        <w:rPr>
          <w:bCs/>
          <w:color w:val="000000"/>
          <w:lang w:val="sr-Cyrl-RS"/>
        </w:rPr>
        <w:t xml:space="preserve"> </w:t>
      </w:r>
      <w:r w:rsidR="00E172ED">
        <w:rPr>
          <w:noProof/>
          <w:color w:val="000000"/>
          <w:lang w:val="sr-Cyrl-RS"/>
        </w:rPr>
        <w:t>и запете</w:t>
      </w:r>
      <w:r w:rsidRPr="00C25B73">
        <w:rPr>
          <w:bCs/>
          <w:color w:val="000000"/>
          <w:lang w:val="sr-Cyrl-RS"/>
        </w:rPr>
        <w:t xml:space="preserve"> додају се речи: „односно род и родни идентитет”</w:t>
      </w:r>
      <w:r w:rsidR="00E35CBD">
        <w:rPr>
          <w:bCs/>
          <w:color w:val="000000"/>
          <w:lang w:val="sr-Cyrl-RS"/>
        </w:rPr>
        <w:t xml:space="preserve"> и запета</w:t>
      </w:r>
      <w:r w:rsidRPr="00C25B73">
        <w:rPr>
          <w:bCs/>
          <w:color w:val="000000"/>
          <w:lang w:val="sr-Cyrl-RS"/>
        </w:rPr>
        <w:t xml:space="preserve">. </w:t>
      </w:r>
    </w:p>
    <w:p w:rsidR="00153F9A" w:rsidRDefault="00153F9A" w:rsidP="00153F9A">
      <w:pPr>
        <w:pStyle w:val="NoSpacing"/>
        <w:tabs>
          <w:tab w:val="left" w:pos="720"/>
          <w:tab w:val="left" w:pos="4410"/>
        </w:tabs>
        <w:jc w:val="center"/>
        <w:rPr>
          <w:rFonts w:ascii="Times New Roman" w:hAnsi="Times New Roman"/>
          <w:b/>
          <w:noProof/>
          <w:color w:val="000000"/>
          <w:sz w:val="24"/>
          <w:szCs w:val="24"/>
          <w:lang w:val="sr-Cyrl-CS"/>
        </w:rPr>
      </w:pPr>
    </w:p>
    <w:p w:rsidR="00153F9A" w:rsidRPr="00487754" w:rsidRDefault="00153F9A" w:rsidP="00153F9A">
      <w:pPr>
        <w:pStyle w:val="NoSpacing"/>
        <w:tabs>
          <w:tab w:val="left" w:pos="720"/>
          <w:tab w:val="left" w:pos="4410"/>
        </w:tabs>
        <w:jc w:val="center"/>
        <w:rPr>
          <w:rFonts w:ascii="Times New Roman" w:hAnsi="Times New Roman"/>
          <w:b/>
          <w:noProof/>
          <w:color w:val="000000"/>
          <w:sz w:val="24"/>
          <w:szCs w:val="24"/>
          <w:lang w:val="sr-Cyrl-CS"/>
        </w:rPr>
      </w:pPr>
      <w:r w:rsidRPr="00487754">
        <w:rPr>
          <w:rFonts w:ascii="Times New Roman" w:hAnsi="Times New Roman"/>
          <w:b/>
          <w:noProof/>
          <w:color w:val="000000"/>
          <w:sz w:val="24"/>
          <w:szCs w:val="24"/>
          <w:lang w:val="sr-Cyrl-CS"/>
        </w:rPr>
        <w:t xml:space="preserve">Члан </w:t>
      </w:r>
      <w:r w:rsidRPr="00487754">
        <w:rPr>
          <w:rFonts w:ascii="Times New Roman" w:hAnsi="Times New Roman"/>
          <w:b/>
          <w:noProof/>
          <w:color w:val="000000"/>
          <w:sz w:val="24"/>
          <w:szCs w:val="24"/>
          <w:lang w:val="sr-Latn-RS"/>
        </w:rPr>
        <w:t>10</w:t>
      </w:r>
      <w:r w:rsidRPr="00487754">
        <w:rPr>
          <w:rFonts w:ascii="Times New Roman" w:hAnsi="Times New Roman"/>
          <w:b/>
          <w:noProof/>
          <w:color w:val="000000"/>
          <w:sz w:val="24"/>
          <w:szCs w:val="24"/>
          <w:lang w:val="sr-Cyrl-CS"/>
        </w:rPr>
        <w:t>.</w:t>
      </w:r>
    </w:p>
    <w:p w:rsidR="00153F9A" w:rsidRPr="00487754" w:rsidRDefault="00153F9A" w:rsidP="00153F9A">
      <w:pPr>
        <w:pStyle w:val="NoSpacing"/>
        <w:tabs>
          <w:tab w:val="left" w:pos="720"/>
          <w:tab w:val="left" w:pos="4410"/>
        </w:tabs>
        <w:jc w:val="both"/>
        <w:rPr>
          <w:rFonts w:ascii="Times New Roman" w:hAnsi="Times New Roman"/>
          <w:noProof/>
          <w:color w:val="000000"/>
          <w:sz w:val="24"/>
          <w:szCs w:val="24"/>
          <w:lang w:val="sr-Latn-RS"/>
        </w:rPr>
      </w:pPr>
      <w:r w:rsidRPr="00487754">
        <w:rPr>
          <w:rFonts w:ascii="Times New Roman" w:hAnsi="Times New Roman"/>
          <w:b/>
          <w:noProof/>
          <w:color w:val="000000"/>
          <w:sz w:val="24"/>
          <w:szCs w:val="24"/>
          <w:lang w:val="sr-Cyrl-CS"/>
        </w:rPr>
        <w:tab/>
      </w:r>
      <w:r w:rsidRPr="00487754">
        <w:rPr>
          <w:rFonts w:ascii="Times New Roman" w:hAnsi="Times New Roman"/>
          <w:noProof/>
          <w:color w:val="000000"/>
          <w:sz w:val="24"/>
          <w:szCs w:val="24"/>
          <w:lang w:val="sr-Cyrl-CS"/>
        </w:rPr>
        <w:t>У члану 22. став 2. после речи: „здравственом стањуˮ</w:t>
      </w:r>
      <w:r w:rsidR="00B53E84">
        <w:rPr>
          <w:rFonts w:ascii="Times New Roman" w:hAnsi="Times New Roman"/>
          <w:noProof/>
          <w:color w:val="000000"/>
          <w:sz w:val="24"/>
          <w:szCs w:val="24"/>
          <w:lang w:val="sr-Cyrl-CS"/>
        </w:rPr>
        <w:t xml:space="preserve"> </w:t>
      </w:r>
      <w:r w:rsidR="00B53E84" w:rsidRPr="00B53E84">
        <w:rPr>
          <w:rFonts w:ascii="Times New Roman" w:hAnsi="Times New Roman"/>
          <w:noProof/>
          <w:color w:val="000000"/>
          <w:sz w:val="24"/>
          <w:szCs w:val="24"/>
          <w:lang w:val="sr-Cyrl-CS"/>
        </w:rPr>
        <w:t>и запете</w:t>
      </w:r>
      <w:r w:rsidRPr="00487754">
        <w:rPr>
          <w:rFonts w:ascii="Times New Roman" w:hAnsi="Times New Roman"/>
          <w:noProof/>
          <w:color w:val="000000"/>
          <w:sz w:val="24"/>
          <w:szCs w:val="24"/>
          <w:lang w:val="sr-Cyrl-CS"/>
        </w:rPr>
        <w:t xml:space="preserve"> додају се речи: „инвалидитету, сексуалној оријентацији, родном идентитету, полним карактеристикама, етничком пореклу, националној припадностиˮ</w:t>
      </w:r>
      <w:r>
        <w:rPr>
          <w:rFonts w:ascii="Times New Roman" w:hAnsi="Times New Roman"/>
          <w:noProof/>
          <w:color w:val="000000"/>
          <w:sz w:val="24"/>
          <w:szCs w:val="24"/>
          <w:lang w:val="sr-Latn-RS"/>
        </w:rPr>
        <w:t xml:space="preserve"> </w:t>
      </w:r>
      <w:r w:rsidRPr="00487754">
        <w:rPr>
          <w:rFonts w:ascii="Times New Roman" w:hAnsi="Times New Roman"/>
          <w:noProof/>
          <w:color w:val="000000"/>
          <w:sz w:val="24"/>
          <w:szCs w:val="24"/>
          <w:lang w:val="sr-Latn-RS"/>
        </w:rPr>
        <w:t>и запета</w:t>
      </w:r>
      <w:r>
        <w:rPr>
          <w:rFonts w:ascii="Times New Roman" w:hAnsi="Times New Roman"/>
          <w:noProof/>
          <w:color w:val="000000"/>
          <w:sz w:val="24"/>
          <w:szCs w:val="24"/>
          <w:lang w:val="sr-Latn-RS"/>
        </w:rPr>
        <w:t>.</w:t>
      </w:r>
    </w:p>
    <w:p w:rsidR="00153F9A" w:rsidRPr="00C25B73" w:rsidRDefault="00153F9A" w:rsidP="00153F9A">
      <w:pPr>
        <w:pStyle w:val="NoSpacing"/>
        <w:tabs>
          <w:tab w:val="left" w:pos="720"/>
          <w:tab w:val="left" w:pos="4410"/>
        </w:tabs>
        <w:jc w:val="center"/>
        <w:rPr>
          <w:rFonts w:ascii="Times New Roman" w:hAnsi="Times New Roman"/>
          <w:b/>
          <w:noProof/>
          <w:color w:val="000000"/>
          <w:sz w:val="24"/>
          <w:szCs w:val="24"/>
          <w:lang w:val="sr-Cyrl-CS"/>
        </w:rPr>
      </w:pPr>
    </w:p>
    <w:p w:rsidR="00153F9A" w:rsidRPr="00C25B73" w:rsidRDefault="00153F9A" w:rsidP="00153F9A">
      <w:pPr>
        <w:pStyle w:val="NoSpacing"/>
        <w:tabs>
          <w:tab w:val="left" w:pos="720"/>
          <w:tab w:val="left" w:pos="4410"/>
        </w:tabs>
        <w:jc w:val="center"/>
        <w:rPr>
          <w:rFonts w:ascii="Times New Roman" w:hAnsi="Times New Roman"/>
          <w:b/>
          <w:noProof/>
          <w:color w:val="000000"/>
          <w:sz w:val="24"/>
          <w:szCs w:val="24"/>
          <w:lang w:val="sr-Cyrl-CS"/>
        </w:rPr>
      </w:pPr>
      <w:r w:rsidRPr="00C25B73">
        <w:rPr>
          <w:rFonts w:ascii="Times New Roman" w:hAnsi="Times New Roman"/>
          <w:b/>
          <w:noProof/>
          <w:color w:val="000000"/>
          <w:sz w:val="24"/>
          <w:szCs w:val="24"/>
          <w:lang w:val="sr-Cyrl-CS"/>
        </w:rPr>
        <w:t>Члан 11.</w:t>
      </w:r>
    </w:p>
    <w:p w:rsidR="00153F9A" w:rsidRPr="00C25B73" w:rsidRDefault="00153F9A" w:rsidP="00153F9A">
      <w:pPr>
        <w:pStyle w:val="NoSpacing"/>
        <w:tabs>
          <w:tab w:val="left" w:pos="360"/>
          <w:tab w:val="left" w:pos="720"/>
        </w:tabs>
        <w:jc w:val="both"/>
        <w:rPr>
          <w:rFonts w:ascii="Times New Roman" w:hAnsi="Times New Roman"/>
          <w:noProof/>
          <w:color w:val="000000"/>
          <w:sz w:val="24"/>
          <w:szCs w:val="24"/>
          <w:lang w:val="ru-RU"/>
        </w:rPr>
      </w:pPr>
      <w:r w:rsidRPr="00C25B73">
        <w:rPr>
          <w:rFonts w:ascii="Times New Roman" w:hAnsi="Times New Roman"/>
          <w:noProof/>
          <w:color w:val="000000"/>
          <w:sz w:val="24"/>
          <w:szCs w:val="24"/>
          <w:lang w:val="sr-Cyrl-CS"/>
        </w:rPr>
        <w:tab/>
      </w:r>
      <w:r w:rsidRPr="00C25B73">
        <w:rPr>
          <w:rFonts w:ascii="Times New Roman" w:hAnsi="Times New Roman"/>
          <w:noProof/>
          <w:color w:val="000000"/>
          <w:sz w:val="24"/>
          <w:szCs w:val="24"/>
          <w:lang w:val="sr-Cyrl-CS"/>
        </w:rPr>
        <w:tab/>
      </w:r>
      <w:r w:rsidRPr="00C25B73">
        <w:rPr>
          <w:rFonts w:ascii="Times New Roman" w:hAnsi="Times New Roman"/>
          <w:noProof/>
          <w:color w:val="000000"/>
          <w:sz w:val="24"/>
          <w:szCs w:val="24"/>
          <w:lang w:val="ru-RU"/>
        </w:rPr>
        <w:t>У члану 23. у ставу 2. реч: „Стари” замењује се речју: „Старији”.</w:t>
      </w:r>
    </w:p>
    <w:p w:rsidR="00153F9A" w:rsidRPr="00C25B73" w:rsidRDefault="00153F9A" w:rsidP="00153F9A">
      <w:pPr>
        <w:pStyle w:val="NoSpacing"/>
        <w:tabs>
          <w:tab w:val="left" w:pos="360"/>
          <w:tab w:val="left" w:pos="720"/>
        </w:tabs>
        <w:jc w:val="both"/>
        <w:rPr>
          <w:rFonts w:ascii="Times New Roman" w:hAnsi="Times New Roman"/>
          <w:noProof/>
          <w:color w:val="000000"/>
          <w:sz w:val="24"/>
          <w:szCs w:val="24"/>
          <w:lang w:val="ru-RU"/>
        </w:rPr>
      </w:pPr>
      <w:r w:rsidRPr="00C25B73">
        <w:rPr>
          <w:rFonts w:ascii="Times New Roman" w:hAnsi="Times New Roman"/>
          <w:noProof/>
          <w:color w:val="000000"/>
          <w:sz w:val="24"/>
          <w:szCs w:val="24"/>
          <w:lang w:val="ru-RU"/>
        </w:rPr>
        <w:tab/>
      </w:r>
      <w:r w:rsidRPr="00C25B73">
        <w:rPr>
          <w:rFonts w:ascii="Times New Roman" w:hAnsi="Times New Roman"/>
          <w:noProof/>
          <w:color w:val="000000"/>
          <w:sz w:val="24"/>
          <w:szCs w:val="24"/>
          <w:lang w:val="ru-RU"/>
        </w:rPr>
        <w:tab/>
        <w:t>После става 2. додаје се став 3. који гласи:</w:t>
      </w:r>
    </w:p>
    <w:p w:rsidR="00153F9A" w:rsidRDefault="00153F9A" w:rsidP="00153F9A">
      <w:pPr>
        <w:pStyle w:val="NoSpacing"/>
        <w:tabs>
          <w:tab w:val="left" w:pos="360"/>
          <w:tab w:val="left" w:pos="720"/>
        </w:tabs>
        <w:jc w:val="both"/>
        <w:rPr>
          <w:rFonts w:ascii="Times New Roman" w:hAnsi="Times New Roman"/>
          <w:noProof/>
          <w:color w:val="000000"/>
          <w:sz w:val="24"/>
          <w:szCs w:val="24"/>
          <w:lang w:val="sr-Cyrl-CS"/>
        </w:rPr>
      </w:pPr>
      <w:r w:rsidRPr="00C25B73">
        <w:rPr>
          <w:rFonts w:ascii="Times New Roman" w:hAnsi="Times New Roman"/>
          <w:noProof/>
          <w:color w:val="000000"/>
          <w:sz w:val="24"/>
          <w:szCs w:val="24"/>
          <w:lang w:val="sr-Cyrl-CS"/>
        </w:rPr>
        <w:tab/>
      </w:r>
      <w:r w:rsidRPr="00C25B73">
        <w:rPr>
          <w:rFonts w:ascii="Times New Roman" w:hAnsi="Times New Roman"/>
          <w:noProof/>
          <w:color w:val="000000"/>
          <w:sz w:val="24"/>
          <w:szCs w:val="24"/>
          <w:lang w:val="sr-Cyrl-CS"/>
        </w:rPr>
        <w:tab/>
        <w:t>„</w:t>
      </w:r>
      <w:r>
        <w:rPr>
          <w:rFonts w:ascii="Times New Roman" w:hAnsi="Times New Roman"/>
          <w:noProof/>
          <w:color w:val="000000"/>
          <w:sz w:val="24"/>
          <w:szCs w:val="24"/>
          <w:lang w:val="sr-Cyrl-CS"/>
        </w:rPr>
        <w:t>Различито поступање на основу старосног доба не сматра се дискриминацијом уколико је објективно и разумно оправдано легитимним циљем, а посебно легитимно утврђеном политиком запошљавања, циљевима тржишта рада, додатног образовања и обуке, односно стручног усавршавања, и ако су начини остваривања тог циља примерени и нужни, као што су:</w:t>
      </w:r>
    </w:p>
    <w:p w:rsidR="00153F9A" w:rsidRPr="00C25B73" w:rsidRDefault="00153F9A" w:rsidP="00153F9A">
      <w:pPr>
        <w:pStyle w:val="NoSpacing"/>
        <w:tabs>
          <w:tab w:val="left" w:pos="720"/>
        </w:tabs>
        <w:ind w:firstLine="720"/>
        <w:jc w:val="both"/>
        <w:rPr>
          <w:rFonts w:ascii="Times New Roman" w:hAnsi="Times New Roman"/>
          <w:noProof/>
          <w:color w:val="000000"/>
          <w:sz w:val="24"/>
          <w:szCs w:val="24"/>
          <w:lang w:val="sr-Cyrl-CS"/>
        </w:rPr>
      </w:pPr>
      <w:r w:rsidRPr="00C25B73">
        <w:rPr>
          <w:rFonts w:ascii="Times New Roman" w:hAnsi="Times New Roman"/>
          <w:noProof/>
          <w:color w:val="000000"/>
          <w:sz w:val="24"/>
          <w:szCs w:val="24"/>
          <w:lang w:val="sr-Cyrl-CS"/>
        </w:rPr>
        <w:t>1) постављање посебних услова за запошљавање, обављање послова и додатно образовање, односно стручно оспособљавање и усавршавање, укључујући и услове у погледу зараде и престанка радног односа, за омладину, старије и лица која имају обавезу издржавања</w:t>
      </w:r>
      <w:r>
        <w:rPr>
          <w:rFonts w:ascii="Times New Roman" w:hAnsi="Times New Roman"/>
          <w:noProof/>
          <w:color w:val="000000"/>
          <w:sz w:val="24"/>
          <w:szCs w:val="24"/>
          <w:lang w:val="sr-Cyrl-CS"/>
        </w:rPr>
        <w:t xml:space="preserve"> или старања</w:t>
      </w:r>
      <w:r w:rsidRPr="00C25B73">
        <w:rPr>
          <w:rFonts w:ascii="Times New Roman" w:hAnsi="Times New Roman"/>
          <w:noProof/>
          <w:color w:val="000000"/>
          <w:sz w:val="24"/>
          <w:szCs w:val="24"/>
          <w:lang w:val="sr-Cyrl-CS"/>
        </w:rPr>
        <w:t xml:space="preserve">, </w:t>
      </w:r>
      <w:r>
        <w:rPr>
          <w:rFonts w:ascii="Times New Roman" w:hAnsi="Times New Roman"/>
          <w:noProof/>
          <w:color w:val="000000"/>
          <w:sz w:val="24"/>
          <w:szCs w:val="24"/>
          <w:lang w:val="sr-Cyrl-CS"/>
        </w:rPr>
        <w:t xml:space="preserve">а са циљем </w:t>
      </w:r>
      <w:r w:rsidRPr="00C25B73">
        <w:rPr>
          <w:rFonts w:ascii="Times New Roman" w:hAnsi="Times New Roman"/>
          <w:noProof/>
          <w:color w:val="000000"/>
          <w:sz w:val="24"/>
          <w:szCs w:val="24"/>
          <w:lang w:val="sr-Cyrl-CS"/>
        </w:rPr>
        <w:t>подстицања њиховог укључивања на тржиште рада или обезбеђивања њихове заштите;</w:t>
      </w:r>
    </w:p>
    <w:p w:rsidR="00153F9A" w:rsidRPr="00C25B73" w:rsidRDefault="00153F9A" w:rsidP="00153F9A">
      <w:pPr>
        <w:pStyle w:val="NoSpacing"/>
        <w:tabs>
          <w:tab w:val="left" w:pos="720"/>
        </w:tabs>
        <w:ind w:firstLine="720"/>
        <w:jc w:val="both"/>
        <w:rPr>
          <w:rFonts w:ascii="Times New Roman" w:hAnsi="Times New Roman"/>
          <w:noProof/>
          <w:color w:val="000000"/>
          <w:sz w:val="24"/>
          <w:szCs w:val="24"/>
          <w:lang w:val="sr-Cyrl-CS"/>
        </w:rPr>
      </w:pPr>
      <w:r w:rsidRPr="00C25B73">
        <w:rPr>
          <w:rFonts w:ascii="Times New Roman" w:hAnsi="Times New Roman"/>
          <w:noProof/>
          <w:color w:val="000000"/>
          <w:sz w:val="24"/>
          <w:szCs w:val="24"/>
          <w:lang w:val="sr-Cyrl-CS"/>
        </w:rPr>
        <w:t>2) одређивање минималних услова у погледу старосног доба, радног искуства</w:t>
      </w:r>
      <w:r>
        <w:rPr>
          <w:rFonts w:ascii="Times New Roman" w:hAnsi="Times New Roman"/>
          <w:noProof/>
          <w:color w:val="000000"/>
          <w:sz w:val="24"/>
          <w:szCs w:val="24"/>
          <w:lang w:val="sr-Cyrl-CS"/>
        </w:rPr>
        <w:t xml:space="preserve"> или</w:t>
      </w:r>
      <w:r w:rsidRPr="00C25B73">
        <w:rPr>
          <w:rFonts w:ascii="Times New Roman" w:hAnsi="Times New Roman"/>
          <w:noProof/>
          <w:color w:val="000000"/>
          <w:sz w:val="24"/>
          <w:szCs w:val="24"/>
          <w:lang w:val="sr-Cyrl-CS"/>
        </w:rPr>
        <w:t xml:space="preserve"> </w:t>
      </w:r>
      <w:r>
        <w:rPr>
          <w:rFonts w:ascii="Times New Roman" w:hAnsi="Times New Roman"/>
          <w:noProof/>
          <w:color w:val="000000"/>
          <w:sz w:val="24"/>
          <w:szCs w:val="24"/>
          <w:lang w:val="sr-Cyrl-CS"/>
        </w:rPr>
        <w:t xml:space="preserve">година службе за приступ запошљавању или обезбеђивању одређених </w:t>
      </w:r>
      <w:r w:rsidRPr="00C25B73">
        <w:rPr>
          <w:rFonts w:ascii="Times New Roman" w:hAnsi="Times New Roman"/>
          <w:noProof/>
          <w:color w:val="000000"/>
          <w:sz w:val="24"/>
          <w:szCs w:val="24"/>
          <w:lang w:val="sr-Cyrl-CS"/>
        </w:rPr>
        <w:t xml:space="preserve">предности </w:t>
      </w:r>
      <w:r>
        <w:rPr>
          <w:rFonts w:ascii="Times New Roman" w:hAnsi="Times New Roman"/>
          <w:noProof/>
          <w:color w:val="000000"/>
          <w:sz w:val="24"/>
          <w:szCs w:val="24"/>
          <w:lang w:val="sr-Cyrl-CS"/>
        </w:rPr>
        <w:t xml:space="preserve">у вези са </w:t>
      </w:r>
      <w:r w:rsidRPr="00C25B73">
        <w:rPr>
          <w:rFonts w:ascii="Times New Roman" w:hAnsi="Times New Roman"/>
          <w:noProof/>
          <w:color w:val="000000"/>
          <w:sz w:val="24"/>
          <w:szCs w:val="24"/>
          <w:lang w:val="sr-Cyrl-CS"/>
        </w:rPr>
        <w:t>запошљавање</w:t>
      </w:r>
      <w:r>
        <w:rPr>
          <w:rFonts w:ascii="Times New Roman" w:hAnsi="Times New Roman"/>
          <w:noProof/>
          <w:color w:val="000000"/>
          <w:sz w:val="24"/>
          <w:szCs w:val="24"/>
          <w:lang w:val="sr-Cyrl-CS"/>
        </w:rPr>
        <w:t>м</w:t>
      </w:r>
      <w:r w:rsidRPr="00C25B73">
        <w:rPr>
          <w:rFonts w:ascii="Times New Roman" w:hAnsi="Times New Roman"/>
          <w:noProof/>
          <w:color w:val="000000"/>
          <w:sz w:val="24"/>
          <w:szCs w:val="24"/>
          <w:lang w:val="sr-Cyrl-CS"/>
        </w:rPr>
        <w:t>;</w:t>
      </w:r>
    </w:p>
    <w:p w:rsidR="00153F9A" w:rsidRDefault="00153F9A" w:rsidP="00153F9A">
      <w:pPr>
        <w:pStyle w:val="NoSpacing"/>
        <w:tabs>
          <w:tab w:val="left" w:pos="720"/>
        </w:tabs>
        <w:ind w:firstLine="720"/>
        <w:jc w:val="both"/>
        <w:rPr>
          <w:rFonts w:ascii="Times New Roman" w:hAnsi="Times New Roman"/>
          <w:noProof/>
          <w:color w:val="000000"/>
          <w:sz w:val="24"/>
          <w:szCs w:val="24"/>
          <w:lang w:val="sr-Cyrl-CS"/>
        </w:rPr>
      </w:pPr>
      <w:r w:rsidRPr="00C25B73">
        <w:rPr>
          <w:rFonts w:ascii="Times New Roman" w:hAnsi="Times New Roman"/>
          <w:noProof/>
          <w:color w:val="000000"/>
          <w:sz w:val="24"/>
          <w:szCs w:val="24"/>
          <w:lang w:val="sr-Cyrl-CS"/>
        </w:rPr>
        <w:t>3) одређивање највишег старосн</w:t>
      </w:r>
      <w:r>
        <w:rPr>
          <w:rFonts w:ascii="Times New Roman" w:hAnsi="Times New Roman"/>
          <w:noProof/>
          <w:color w:val="000000"/>
          <w:sz w:val="24"/>
          <w:szCs w:val="24"/>
          <w:lang w:val="sr-Cyrl-CS"/>
        </w:rPr>
        <w:t>е</w:t>
      </w:r>
      <w:r w:rsidRPr="00C25B73">
        <w:rPr>
          <w:rFonts w:ascii="Times New Roman" w:hAnsi="Times New Roman"/>
          <w:noProof/>
          <w:color w:val="000000"/>
          <w:sz w:val="24"/>
          <w:szCs w:val="24"/>
          <w:lang w:val="sr-Cyrl-CS"/>
        </w:rPr>
        <w:t xml:space="preserve"> </w:t>
      </w:r>
      <w:r>
        <w:rPr>
          <w:rFonts w:ascii="Times New Roman" w:hAnsi="Times New Roman"/>
          <w:noProof/>
          <w:color w:val="000000"/>
          <w:sz w:val="24"/>
          <w:szCs w:val="24"/>
          <w:lang w:val="sr-Cyrl-CS"/>
        </w:rPr>
        <w:t>границе</w:t>
      </w:r>
      <w:r w:rsidRPr="00C25B73">
        <w:rPr>
          <w:rFonts w:ascii="Times New Roman" w:hAnsi="Times New Roman"/>
          <w:noProof/>
          <w:color w:val="000000"/>
          <w:sz w:val="24"/>
          <w:szCs w:val="24"/>
          <w:lang w:val="sr-Cyrl-CS"/>
        </w:rPr>
        <w:t xml:space="preserve"> за </w:t>
      </w:r>
      <w:r>
        <w:rPr>
          <w:rFonts w:ascii="Times New Roman" w:hAnsi="Times New Roman"/>
          <w:noProof/>
          <w:color w:val="000000"/>
          <w:sz w:val="24"/>
          <w:szCs w:val="24"/>
          <w:lang w:val="sr-Cyrl-CS"/>
        </w:rPr>
        <w:t xml:space="preserve">попуњавање радних места, </w:t>
      </w:r>
      <w:r w:rsidRPr="00C25B73">
        <w:rPr>
          <w:rFonts w:ascii="Times New Roman" w:hAnsi="Times New Roman"/>
          <w:noProof/>
          <w:color w:val="000000"/>
          <w:sz w:val="24"/>
          <w:szCs w:val="24"/>
          <w:lang w:val="sr-Cyrl-CS"/>
        </w:rPr>
        <w:t>кој</w:t>
      </w:r>
      <w:r>
        <w:rPr>
          <w:rFonts w:ascii="Times New Roman" w:hAnsi="Times New Roman"/>
          <w:noProof/>
          <w:color w:val="000000"/>
          <w:sz w:val="24"/>
          <w:szCs w:val="24"/>
          <w:lang w:val="sr-Cyrl-CS"/>
        </w:rPr>
        <w:t>а</w:t>
      </w:r>
      <w:r w:rsidRPr="00C25B73">
        <w:rPr>
          <w:rFonts w:ascii="Times New Roman" w:hAnsi="Times New Roman"/>
          <w:noProof/>
          <w:color w:val="000000"/>
          <w:sz w:val="24"/>
          <w:szCs w:val="24"/>
          <w:lang w:val="sr-Cyrl-CS"/>
        </w:rPr>
        <w:t xml:space="preserve"> се заснива на </w:t>
      </w:r>
      <w:r>
        <w:rPr>
          <w:rFonts w:ascii="Times New Roman" w:hAnsi="Times New Roman"/>
          <w:noProof/>
          <w:color w:val="000000"/>
          <w:sz w:val="24"/>
          <w:szCs w:val="24"/>
          <w:lang w:val="sr-Cyrl-CS"/>
        </w:rPr>
        <w:t xml:space="preserve">захтевима везаним за </w:t>
      </w:r>
      <w:r w:rsidRPr="00C25B73">
        <w:rPr>
          <w:rFonts w:ascii="Times New Roman" w:hAnsi="Times New Roman"/>
          <w:noProof/>
          <w:color w:val="000000"/>
          <w:sz w:val="24"/>
          <w:szCs w:val="24"/>
          <w:lang w:val="sr-Cyrl-CS"/>
        </w:rPr>
        <w:t>додатно образовање, односно стручно оспособљавање и усавршавање за одређен</w:t>
      </w:r>
      <w:r>
        <w:rPr>
          <w:rFonts w:ascii="Times New Roman" w:hAnsi="Times New Roman"/>
          <w:noProof/>
          <w:color w:val="000000"/>
          <w:sz w:val="24"/>
          <w:szCs w:val="24"/>
          <w:lang w:val="sr-Cyrl-CS"/>
        </w:rPr>
        <w:t>о радно место</w:t>
      </w:r>
      <w:r w:rsidRPr="00C25B73">
        <w:rPr>
          <w:rFonts w:ascii="Times New Roman" w:hAnsi="Times New Roman"/>
          <w:noProof/>
          <w:color w:val="000000"/>
          <w:sz w:val="24"/>
          <w:szCs w:val="24"/>
          <w:lang w:val="sr-Cyrl-CS"/>
        </w:rPr>
        <w:t xml:space="preserve"> или на потреби </w:t>
      </w:r>
      <w:r>
        <w:rPr>
          <w:rFonts w:ascii="Times New Roman" w:hAnsi="Times New Roman"/>
          <w:noProof/>
          <w:color w:val="000000"/>
          <w:sz w:val="24"/>
          <w:szCs w:val="24"/>
          <w:lang w:val="sr-Cyrl-CS"/>
        </w:rPr>
        <w:t xml:space="preserve">за </w:t>
      </w:r>
      <w:r w:rsidRPr="00C25B73">
        <w:rPr>
          <w:rFonts w:ascii="Times New Roman" w:hAnsi="Times New Roman"/>
          <w:noProof/>
          <w:color w:val="000000"/>
          <w:sz w:val="24"/>
          <w:szCs w:val="24"/>
          <w:lang w:val="sr-Cyrl-CS"/>
        </w:rPr>
        <w:t>разумн</w:t>
      </w:r>
      <w:r>
        <w:rPr>
          <w:rFonts w:ascii="Times New Roman" w:hAnsi="Times New Roman"/>
          <w:noProof/>
          <w:color w:val="000000"/>
          <w:sz w:val="24"/>
          <w:szCs w:val="24"/>
          <w:lang w:val="sr-Cyrl-CS"/>
        </w:rPr>
        <w:t>ом</w:t>
      </w:r>
      <w:r w:rsidRPr="00C25B73">
        <w:rPr>
          <w:rFonts w:ascii="Times New Roman" w:hAnsi="Times New Roman"/>
          <w:noProof/>
          <w:color w:val="000000"/>
          <w:sz w:val="24"/>
          <w:szCs w:val="24"/>
          <w:lang w:val="sr-Cyrl-CS"/>
        </w:rPr>
        <w:t xml:space="preserve"> дужин</w:t>
      </w:r>
      <w:r>
        <w:rPr>
          <w:rFonts w:ascii="Times New Roman" w:hAnsi="Times New Roman"/>
          <w:noProof/>
          <w:color w:val="000000"/>
          <w:sz w:val="24"/>
          <w:szCs w:val="24"/>
          <w:lang w:val="sr-Cyrl-CS"/>
        </w:rPr>
        <w:t xml:space="preserve">ом радног стажа </w:t>
      </w:r>
      <w:r w:rsidRPr="00C25B73">
        <w:rPr>
          <w:rFonts w:ascii="Times New Roman" w:hAnsi="Times New Roman"/>
          <w:noProof/>
          <w:color w:val="000000"/>
          <w:sz w:val="24"/>
          <w:szCs w:val="24"/>
          <w:lang w:val="sr-Cyrl-CS"/>
        </w:rPr>
        <w:t>пре испуњавања услова за оствар</w:t>
      </w:r>
      <w:r>
        <w:rPr>
          <w:rFonts w:ascii="Times New Roman" w:hAnsi="Times New Roman"/>
          <w:noProof/>
          <w:color w:val="000000"/>
          <w:sz w:val="24"/>
          <w:szCs w:val="24"/>
          <w:lang w:val="sr-Cyrl-CS"/>
        </w:rPr>
        <w:t>ењ</w:t>
      </w:r>
      <w:r w:rsidRPr="00C25B73">
        <w:rPr>
          <w:rFonts w:ascii="Times New Roman" w:hAnsi="Times New Roman"/>
          <w:noProof/>
          <w:color w:val="000000"/>
          <w:sz w:val="24"/>
          <w:szCs w:val="24"/>
          <w:lang w:val="sr-Cyrl-CS"/>
        </w:rPr>
        <w:t>е права на пензију.”</w:t>
      </w:r>
    </w:p>
    <w:p w:rsidR="00153F9A" w:rsidRPr="00C25B73" w:rsidRDefault="00153F9A" w:rsidP="00153F9A">
      <w:pPr>
        <w:pStyle w:val="NoSpacing"/>
        <w:tabs>
          <w:tab w:val="left" w:pos="720"/>
        </w:tabs>
        <w:ind w:firstLine="720"/>
        <w:jc w:val="both"/>
        <w:rPr>
          <w:rFonts w:ascii="Times New Roman" w:hAnsi="Times New Roman"/>
          <w:noProof/>
          <w:color w:val="000000"/>
          <w:sz w:val="24"/>
          <w:szCs w:val="24"/>
          <w:lang w:val="ru-RU"/>
        </w:rPr>
      </w:pPr>
    </w:p>
    <w:p w:rsidR="00153F9A" w:rsidRPr="00C25B73" w:rsidRDefault="00153F9A" w:rsidP="00153F9A">
      <w:pPr>
        <w:pStyle w:val="NoSpacing"/>
        <w:tabs>
          <w:tab w:val="left" w:pos="720"/>
        </w:tabs>
        <w:jc w:val="center"/>
        <w:rPr>
          <w:rFonts w:ascii="Times New Roman" w:hAnsi="Times New Roman"/>
          <w:b/>
          <w:noProof/>
          <w:color w:val="000000"/>
          <w:sz w:val="24"/>
          <w:szCs w:val="24"/>
          <w:u w:val="single"/>
          <w:lang w:val="sr-Cyrl-CS"/>
        </w:rPr>
      </w:pPr>
    </w:p>
    <w:p w:rsidR="00153F9A" w:rsidRPr="00C25B73" w:rsidRDefault="00153F9A" w:rsidP="00153F9A">
      <w:pPr>
        <w:tabs>
          <w:tab w:val="left" w:pos="720"/>
        </w:tabs>
        <w:jc w:val="center"/>
        <w:rPr>
          <w:b/>
          <w:noProof/>
          <w:color w:val="000000"/>
          <w:lang w:val="sr-Cyrl-CS"/>
        </w:rPr>
      </w:pPr>
      <w:r w:rsidRPr="00C25B73">
        <w:rPr>
          <w:b/>
          <w:noProof/>
          <w:color w:val="000000"/>
          <w:lang w:val="sr-Cyrl-CS"/>
        </w:rPr>
        <w:t>Члан 12.</w:t>
      </w:r>
    </w:p>
    <w:p w:rsidR="00153F9A" w:rsidRPr="00C25B73" w:rsidRDefault="00153F9A" w:rsidP="00153F9A">
      <w:pPr>
        <w:tabs>
          <w:tab w:val="left" w:pos="720"/>
        </w:tabs>
        <w:jc w:val="both"/>
        <w:rPr>
          <w:noProof/>
          <w:color w:val="000000"/>
          <w:lang w:val="sr-Cyrl-CS"/>
        </w:rPr>
      </w:pPr>
      <w:r w:rsidRPr="00C25B73">
        <w:rPr>
          <w:b/>
          <w:noProof/>
          <w:color w:val="000000"/>
          <w:lang w:val="sr-Cyrl-CS"/>
        </w:rPr>
        <w:tab/>
      </w:r>
      <w:r w:rsidRPr="00C25B73">
        <w:rPr>
          <w:noProof/>
          <w:color w:val="000000"/>
          <w:lang w:val="sr-Cyrl-CS"/>
        </w:rPr>
        <w:t>После члана 27. додаје се наслов изнад члана 27а који гласи: „Дис</w:t>
      </w:r>
      <w:r w:rsidR="0001166D">
        <w:rPr>
          <w:noProof/>
          <w:color w:val="000000"/>
          <w:lang w:val="sr-Cyrl-CS"/>
        </w:rPr>
        <w:t>криминација у области становања</w:t>
      </w:r>
      <w:r w:rsidR="0001166D" w:rsidRPr="0001166D">
        <w:rPr>
          <w:noProof/>
          <w:color w:val="000000"/>
          <w:lang w:val="ru-RU"/>
        </w:rPr>
        <w:t>”</w:t>
      </w:r>
      <w:r w:rsidRPr="00C25B73">
        <w:rPr>
          <w:noProof/>
          <w:color w:val="000000"/>
          <w:lang w:val="sr-Cyrl-CS"/>
        </w:rPr>
        <w:t xml:space="preserve"> и члан 27а који гласи:</w:t>
      </w:r>
    </w:p>
    <w:p w:rsidR="00153F9A" w:rsidRPr="00C25B73" w:rsidRDefault="00153F9A" w:rsidP="00153F9A">
      <w:pPr>
        <w:tabs>
          <w:tab w:val="left" w:pos="720"/>
        </w:tabs>
        <w:jc w:val="both"/>
        <w:rPr>
          <w:noProof/>
          <w:color w:val="000000"/>
          <w:lang w:val="sr-Cyrl-CS"/>
        </w:rPr>
      </w:pPr>
      <w:r w:rsidRPr="00C25B73">
        <w:rPr>
          <w:noProof/>
          <w:color w:val="000000"/>
          <w:lang w:val="sr-Cyrl-CS"/>
        </w:rPr>
        <w:tab/>
        <w:t xml:space="preserve">„Дискриминација у области становања постоји ако се на основну личног својства лица или групе лица ускраћује или отежава приступ програмима стамбене подршке, одбије остваривање права из области становања, за омогућавање приступа програмима стамбене подршке </w:t>
      </w:r>
      <w:r w:rsidR="00EF3EAA">
        <w:rPr>
          <w:noProof/>
          <w:color w:val="000000"/>
          <w:lang w:val="sr-Cyrl-CS"/>
        </w:rPr>
        <w:t>тражи испуњење услова који се не</w:t>
      </w:r>
      <w:r w:rsidRPr="00C25B73">
        <w:rPr>
          <w:noProof/>
          <w:color w:val="000000"/>
          <w:lang w:val="sr-Cyrl-CS"/>
        </w:rPr>
        <w:t xml:space="preserve"> постављају другим лицима или групи лица, односно ако се у приступу програмима стамбене подршке неоправдано омогући првенство другом лицу или групи лица.</w:t>
      </w:r>
    </w:p>
    <w:p w:rsidR="00153F9A" w:rsidRPr="00C25B73" w:rsidRDefault="00153F9A" w:rsidP="00153F9A">
      <w:pPr>
        <w:pStyle w:val="NoSpacing"/>
        <w:tabs>
          <w:tab w:val="left" w:pos="720"/>
          <w:tab w:val="left" w:pos="4410"/>
        </w:tabs>
        <w:jc w:val="both"/>
        <w:rPr>
          <w:rFonts w:ascii="Times New Roman" w:hAnsi="Times New Roman"/>
          <w:noProof/>
          <w:color w:val="000000"/>
          <w:sz w:val="24"/>
          <w:szCs w:val="24"/>
          <w:lang w:val="sr-Cyrl-CS"/>
        </w:rPr>
      </w:pPr>
      <w:r w:rsidRPr="00C25B73">
        <w:rPr>
          <w:rFonts w:ascii="Times New Roman" w:hAnsi="Times New Roman"/>
          <w:noProof/>
          <w:color w:val="000000"/>
          <w:sz w:val="24"/>
          <w:szCs w:val="24"/>
          <w:lang w:val="sr-Cyrl-CS"/>
        </w:rPr>
        <w:tab/>
        <w:t xml:space="preserve">Дискриминација у области становања постоји и када правно или физичко лице на основу стварног, односно претпостављеног личног својства </w:t>
      </w:r>
      <w:r>
        <w:rPr>
          <w:rFonts w:ascii="Times New Roman" w:hAnsi="Times New Roman"/>
          <w:noProof/>
          <w:color w:val="000000"/>
          <w:sz w:val="24"/>
          <w:szCs w:val="24"/>
          <w:lang w:val="sr-Cyrl-CS"/>
        </w:rPr>
        <w:t xml:space="preserve">из члана 2. став 1. тачка 1) овог закона </w:t>
      </w:r>
      <w:r w:rsidRPr="00C25B73">
        <w:rPr>
          <w:rFonts w:ascii="Times New Roman" w:hAnsi="Times New Roman"/>
          <w:noProof/>
          <w:color w:val="000000"/>
          <w:sz w:val="24"/>
          <w:szCs w:val="24"/>
          <w:lang w:val="sr-Cyrl-CS"/>
        </w:rPr>
        <w:t>одбије закључење уговора о закупу, односно коришћењу стамбене јединице.”</w:t>
      </w:r>
    </w:p>
    <w:p w:rsidR="00153F9A" w:rsidRPr="00C25B73" w:rsidRDefault="00153F9A" w:rsidP="00153F9A">
      <w:pPr>
        <w:pStyle w:val="NoSpacing"/>
        <w:tabs>
          <w:tab w:val="left" w:pos="720"/>
          <w:tab w:val="left" w:pos="4410"/>
        </w:tabs>
        <w:rPr>
          <w:rFonts w:ascii="Times New Roman" w:hAnsi="Times New Roman"/>
          <w:noProof/>
          <w:color w:val="000000"/>
          <w:sz w:val="24"/>
          <w:szCs w:val="24"/>
          <w:lang w:val="sr-Cyrl-CS"/>
        </w:rPr>
      </w:pPr>
    </w:p>
    <w:p w:rsidR="00153F9A" w:rsidRPr="00C25B73" w:rsidRDefault="00153F9A" w:rsidP="00153F9A">
      <w:pPr>
        <w:pStyle w:val="NoSpacing"/>
        <w:tabs>
          <w:tab w:val="left" w:pos="720"/>
        </w:tabs>
        <w:jc w:val="center"/>
        <w:rPr>
          <w:rFonts w:ascii="Times New Roman" w:hAnsi="Times New Roman"/>
          <w:b/>
          <w:noProof/>
          <w:color w:val="000000"/>
          <w:sz w:val="24"/>
          <w:szCs w:val="24"/>
          <w:lang w:val="sr-Cyrl-CS"/>
        </w:rPr>
      </w:pPr>
      <w:r w:rsidRPr="00C25B73">
        <w:rPr>
          <w:rFonts w:ascii="Times New Roman" w:hAnsi="Times New Roman"/>
          <w:b/>
          <w:noProof/>
          <w:color w:val="000000"/>
          <w:sz w:val="24"/>
          <w:szCs w:val="24"/>
          <w:lang w:val="sr-Cyrl-CS"/>
        </w:rPr>
        <w:t>Члан 13.</w:t>
      </w:r>
    </w:p>
    <w:p w:rsidR="00153F9A" w:rsidRPr="00C25B73" w:rsidRDefault="00153F9A" w:rsidP="00153F9A">
      <w:pPr>
        <w:tabs>
          <w:tab w:val="left" w:pos="720"/>
        </w:tabs>
        <w:ind w:firstLine="720"/>
        <w:jc w:val="both"/>
        <w:rPr>
          <w:color w:val="000000"/>
          <w:lang w:val="ru-RU"/>
        </w:rPr>
      </w:pPr>
      <w:r w:rsidRPr="00C25B73">
        <w:rPr>
          <w:color w:val="000000"/>
          <w:lang w:val="ru-RU"/>
        </w:rPr>
        <w:t xml:space="preserve">У члану 30. после става 7. додаје се </w:t>
      </w:r>
      <w:r w:rsidR="0032109A">
        <w:rPr>
          <w:color w:val="000000"/>
          <w:lang w:val="ru-RU"/>
        </w:rPr>
        <w:t xml:space="preserve">нови </w:t>
      </w:r>
      <w:r w:rsidRPr="00C25B73">
        <w:rPr>
          <w:color w:val="000000"/>
          <w:lang w:val="ru-RU"/>
        </w:rPr>
        <w:t>став</w:t>
      </w:r>
      <w:r w:rsidRPr="00C25B73">
        <w:rPr>
          <w:color w:val="000000"/>
          <w:lang w:val="sr-Cyrl-CS"/>
        </w:rPr>
        <w:t xml:space="preserve"> 8.</w:t>
      </w:r>
      <w:r w:rsidRPr="00C25B73">
        <w:rPr>
          <w:color w:val="000000"/>
          <w:lang w:val="ru-RU"/>
        </w:rPr>
        <w:t xml:space="preserve"> који гласи:</w:t>
      </w:r>
    </w:p>
    <w:p w:rsidR="00153F9A" w:rsidRPr="00C25B73" w:rsidRDefault="00153F9A" w:rsidP="00153F9A">
      <w:pPr>
        <w:tabs>
          <w:tab w:val="left" w:pos="720"/>
        </w:tabs>
        <w:ind w:firstLine="720"/>
        <w:jc w:val="both"/>
        <w:rPr>
          <w:color w:val="000000"/>
          <w:lang w:val="ru-RU"/>
        </w:rPr>
      </w:pPr>
      <w:r w:rsidRPr="00C25B73">
        <w:rPr>
          <w:color w:val="000000"/>
          <w:lang w:val="ru-RU"/>
        </w:rPr>
        <w:t>„Народна скупштина започиње поступак избора новог Повереника три месеца пре истека мандата П</w:t>
      </w:r>
      <w:r w:rsidRPr="00C25B73">
        <w:rPr>
          <w:noProof/>
          <w:color w:val="000000"/>
          <w:lang w:val="ru-RU"/>
        </w:rPr>
        <w:t xml:space="preserve">овереника. </w:t>
      </w:r>
      <w:r w:rsidRPr="00C25B73">
        <w:rPr>
          <w:color w:val="000000"/>
          <w:lang w:val="ru-RU"/>
        </w:rPr>
        <w:t>До избора новог Повереника функцију Повереника обавља Повереник коме истиче мандат.</w:t>
      </w:r>
      <w:r>
        <w:rPr>
          <w:color w:val="000000"/>
          <w:lang w:val="ru-RU"/>
        </w:rPr>
        <w:t>”</w:t>
      </w:r>
    </w:p>
    <w:p w:rsidR="00153F9A" w:rsidRPr="00C25B73" w:rsidRDefault="00153F9A" w:rsidP="00153F9A">
      <w:pPr>
        <w:tabs>
          <w:tab w:val="left" w:pos="720"/>
        </w:tabs>
        <w:jc w:val="both"/>
        <w:rPr>
          <w:color w:val="000000"/>
          <w:lang w:val="sr-Cyrl-CS"/>
        </w:rPr>
      </w:pPr>
      <w:r w:rsidRPr="00C25B73">
        <w:rPr>
          <w:b/>
          <w:color w:val="000000"/>
          <w:lang w:val="sr-Cyrl-CS"/>
        </w:rPr>
        <w:tab/>
      </w:r>
      <w:r w:rsidRPr="00C25B73">
        <w:rPr>
          <w:color w:val="000000"/>
          <w:lang w:val="sr-Cyrl-CS"/>
        </w:rPr>
        <w:t xml:space="preserve">Досадашњи став 8. постаје став 9. </w:t>
      </w:r>
    </w:p>
    <w:p w:rsidR="00153F9A" w:rsidRPr="00C25B73" w:rsidRDefault="00153F9A" w:rsidP="00153F9A">
      <w:pPr>
        <w:tabs>
          <w:tab w:val="left" w:pos="720"/>
          <w:tab w:val="left" w:pos="4410"/>
        </w:tabs>
        <w:rPr>
          <w:b/>
          <w:noProof/>
          <w:color w:val="000000"/>
          <w:u w:val="single"/>
          <w:lang w:val="sr-Cyrl-CS"/>
        </w:rPr>
      </w:pPr>
    </w:p>
    <w:p w:rsidR="00153F9A" w:rsidRPr="00C25B73" w:rsidRDefault="00153F9A" w:rsidP="00153F9A">
      <w:pPr>
        <w:tabs>
          <w:tab w:val="left" w:pos="720"/>
          <w:tab w:val="left" w:pos="4410"/>
        </w:tabs>
        <w:jc w:val="center"/>
        <w:rPr>
          <w:b/>
          <w:noProof/>
          <w:color w:val="000000"/>
          <w:lang w:val="sr-Cyrl-CS"/>
        </w:rPr>
      </w:pPr>
      <w:r w:rsidRPr="00C25B73">
        <w:rPr>
          <w:b/>
          <w:noProof/>
          <w:color w:val="000000"/>
          <w:lang w:val="sr-Cyrl-CS"/>
        </w:rPr>
        <w:t>Члан 14.</w:t>
      </w:r>
    </w:p>
    <w:p w:rsidR="00153F9A" w:rsidRPr="00C25B73" w:rsidRDefault="00153F9A" w:rsidP="00153F9A">
      <w:pPr>
        <w:tabs>
          <w:tab w:val="left" w:pos="720"/>
          <w:tab w:val="left" w:pos="4410"/>
        </w:tabs>
        <w:rPr>
          <w:noProof/>
          <w:color w:val="000000"/>
          <w:lang w:val="sr-Cyrl-RS"/>
        </w:rPr>
      </w:pPr>
      <w:r w:rsidRPr="00C25B73">
        <w:rPr>
          <w:b/>
          <w:noProof/>
          <w:color w:val="000000"/>
          <w:lang w:val="sr-Cyrl-CS"/>
        </w:rPr>
        <w:tab/>
      </w:r>
      <w:r w:rsidRPr="00C25B73">
        <w:rPr>
          <w:noProof/>
          <w:color w:val="000000"/>
          <w:lang w:val="sr-Cyrl-RS"/>
        </w:rPr>
        <w:t>У члану 32. после става 5. додаје се нови став 6. који гласи:</w:t>
      </w:r>
    </w:p>
    <w:p w:rsidR="00153F9A" w:rsidRPr="00C25B73" w:rsidRDefault="00153F9A" w:rsidP="00153F9A">
      <w:pPr>
        <w:tabs>
          <w:tab w:val="left" w:pos="720"/>
          <w:tab w:val="left" w:pos="4410"/>
        </w:tabs>
        <w:jc w:val="both"/>
        <w:rPr>
          <w:noProof/>
          <w:color w:val="000000"/>
          <w:lang w:val="sr-Cyrl-RS"/>
        </w:rPr>
      </w:pPr>
      <w:r w:rsidRPr="00C25B73">
        <w:rPr>
          <w:noProof/>
          <w:color w:val="000000"/>
          <w:lang w:val="sr-Cyrl-RS"/>
        </w:rPr>
        <w:tab/>
        <w:t>„Повереник бира једног од помоћника који ће га замењивати у случају његове одсутности или спречености да обавља послове.”</w:t>
      </w:r>
    </w:p>
    <w:p w:rsidR="00153F9A" w:rsidRPr="00C25B73" w:rsidRDefault="00153F9A" w:rsidP="00153F9A">
      <w:pPr>
        <w:tabs>
          <w:tab w:val="left" w:pos="720"/>
          <w:tab w:val="left" w:pos="4410"/>
        </w:tabs>
        <w:rPr>
          <w:noProof/>
          <w:color w:val="000000"/>
          <w:lang w:val="sr-Cyrl-RS"/>
        </w:rPr>
      </w:pPr>
      <w:r w:rsidRPr="00C25B73">
        <w:rPr>
          <w:noProof/>
          <w:color w:val="000000"/>
          <w:lang w:val="sr-Cyrl-RS"/>
        </w:rPr>
        <w:tab/>
        <w:t xml:space="preserve">Досадашњи ст. 6–9. постају ст. 7–10. </w:t>
      </w:r>
    </w:p>
    <w:p w:rsidR="00153F9A" w:rsidRPr="00C25B73" w:rsidRDefault="00153F9A" w:rsidP="00153F9A">
      <w:pPr>
        <w:tabs>
          <w:tab w:val="left" w:pos="720"/>
          <w:tab w:val="left" w:pos="4410"/>
        </w:tabs>
        <w:rPr>
          <w:b/>
          <w:noProof/>
          <w:color w:val="000000"/>
          <w:lang w:val="sr-Cyrl-CS"/>
        </w:rPr>
      </w:pPr>
      <w:r w:rsidRPr="00C25B73">
        <w:rPr>
          <w:noProof/>
          <w:color w:val="000000"/>
          <w:lang w:val="sr-Cyrl-RS"/>
        </w:rPr>
        <w:tab/>
      </w:r>
    </w:p>
    <w:p w:rsidR="00153F9A" w:rsidRPr="00C25B73" w:rsidRDefault="00153F9A" w:rsidP="00153F9A">
      <w:pPr>
        <w:tabs>
          <w:tab w:val="left" w:pos="720"/>
        </w:tabs>
        <w:jc w:val="center"/>
        <w:rPr>
          <w:b/>
          <w:noProof/>
          <w:color w:val="000000"/>
          <w:lang w:val="sr-Cyrl-RS"/>
        </w:rPr>
      </w:pPr>
      <w:r w:rsidRPr="00C25B73">
        <w:rPr>
          <w:b/>
          <w:noProof/>
          <w:color w:val="000000"/>
          <w:lang w:val="sr-Cyrl-CS"/>
        </w:rPr>
        <w:t>Члан 15.</w:t>
      </w:r>
    </w:p>
    <w:p w:rsidR="00153F9A" w:rsidRPr="00C25B73" w:rsidRDefault="00153F9A" w:rsidP="00153F9A">
      <w:pPr>
        <w:tabs>
          <w:tab w:val="left" w:pos="720"/>
        </w:tabs>
        <w:ind w:firstLine="720"/>
        <w:rPr>
          <w:color w:val="000000"/>
          <w:lang w:val="ru-RU"/>
        </w:rPr>
      </w:pPr>
      <w:r w:rsidRPr="00C25B73">
        <w:rPr>
          <w:color w:val="000000"/>
          <w:lang w:val="ru-RU"/>
        </w:rPr>
        <w:t>Члан 33. мења се и гласи:</w:t>
      </w:r>
    </w:p>
    <w:p w:rsidR="00153F9A" w:rsidRPr="00C25B73" w:rsidRDefault="00153F9A" w:rsidP="00153F9A">
      <w:pPr>
        <w:tabs>
          <w:tab w:val="left" w:pos="720"/>
        </w:tabs>
        <w:ind w:firstLine="720"/>
        <w:jc w:val="both"/>
        <w:rPr>
          <w:noProof/>
          <w:color w:val="000000"/>
          <w:lang w:val="ru-RU"/>
        </w:rPr>
      </w:pPr>
      <w:r w:rsidRPr="00C25B73">
        <w:rPr>
          <w:noProof/>
          <w:color w:val="000000"/>
          <w:lang w:val="ru-RU"/>
        </w:rPr>
        <w:t xml:space="preserve">„Повереник: </w:t>
      </w:r>
    </w:p>
    <w:p w:rsidR="00153F9A" w:rsidRPr="00C25B73" w:rsidRDefault="00153F9A" w:rsidP="00153F9A">
      <w:pPr>
        <w:tabs>
          <w:tab w:val="left" w:pos="720"/>
        </w:tabs>
        <w:jc w:val="both"/>
        <w:rPr>
          <w:noProof/>
          <w:color w:val="000000"/>
          <w:lang w:val="ru-RU"/>
        </w:rPr>
      </w:pPr>
      <w:r w:rsidRPr="00C25B73">
        <w:rPr>
          <w:noProof/>
          <w:color w:val="000000"/>
          <w:lang w:val="ru-RU"/>
        </w:rPr>
        <w:tab/>
        <w:t>1) лицу које сматра да је претрпело дискриминацију пружа информације и саветује га непристрасно и независно о остваривању права и заштити од дискриминације;</w:t>
      </w:r>
    </w:p>
    <w:p w:rsidR="00153F9A" w:rsidRPr="00C25B73" w:rsidRDefault="00153F9A" w:rsidP="00153F9A">
      <w:pPr>
        <w:tabs>
          <w:tab w:val="left" w:pos="720"/>
        </w:tabs>
        <w:jc w:val="both"/>
        <w:rPr>
          <w:noProof/>
          <w:color w:val="000000"/>
          <w:lang w:val="sr-Cyrl-RS"/>
        </w:rPr>
      </w:pPr>
      <w:r w:rsidRPr="00C25B73">
        <w:rPr>
          <w:noProof/>
          <w:color w:val="000000"/>
          <w:lang w:val="ru-RU"/>
        </w:rPr>
        <w:tab/>
        <w:t xml:space="preserve">2) поступа по притужбама због дискриминације, </w:t>
      </w:r>
      <w:r w:rsidRPr="00C25B73">
        <w:rPr>
          <w:noProof/>
          <w:color w:val="000000"/>
          <w:lang w:val="sr-Cyrl-RS"/>
        </w:rPr>
        <w:t>даје мишљења и препоруке у конкретним случајевима и изриче мере у складу са чланом 40. овог закона;</w:t>
      </w:r>
    </w:p>
    <w:p w:rsidR="00153F9A" w:rsidRPr="00C25B73" w:rsidRDefault="00153F9A" w:rsidP="00153F9A">
      <w:pPr>
        <w:tabs>
          <w:tab w:val="left" w:pos="720"/>
        </w:tabs>
        <w:jc w:val="both"/>
        <w:rPr>
          <w:noProof/>
          <w:color w:val="000000"/>
          <w:lang w:val="ru-RU"/>
        </w:rPr>
      </w:pPr>
      <w:r w:rsidRPr="00C25B73">
        <w:rPr>
          <w:noProof/>
          <w:color w:val="000000"/>
          <w:lang w:val="ru-RU"/>
        </w:rPr>
        <w:tab/>
        <w:t xml:space="preserve">3) подноси тужбе из члана 43. овог закона, због повреде права из овог закона, у своје име, а за рачун дискриминисаног лица, уз сагласност тог лица, осим када је у питању група лица уколико поступак пред судом по истој ствари није већ покренут или правноснажно окончан; </w:t>
      </w:r>
    </w:p>
    <w:p w:rsidR="00153F9A" w:rsidRPr="005A7DA6" w:rsidRDefault="00153F9A" w:rsidP="00153F9A">
      <w:pPr>
        <w:tabs>
          <w:tab w:val="left" w:pos="720"/>
        </w:tabs>
        <w:jc w:val="both"/>
        <w:rPr>
          <w:noProof/>
          <w:color w:val="000000"/>
          <w:lang w:val="ru-RU"/>
        </w:rPr>
      </w:pPr>
      <w:r w:rsidRPr="00C25B73">
        <w:rPr>
          <w:noProof/>
          <w:color w:val="000000"/>
          <w:lang w:val="ru-RU"/>
        </w:rPr>
        <w:tab/>
      </w:r>
      <w:r w:rsidRPr="005A7DA6">
        <w:rPr>
          <w:noProof/>
          <w:color w:val="000000"/>
          <w:lang w:val="ru-RU"/>
        </w:rPr>
        <w:t xml:space="preserve">4) придружује се тужиоцу као умешач у поступку који је дискриминисано лице покренуло, уз његову сагласност, а ако се поступак води ради заштите од дискриминације групе лица, сагласност тужиоца није потребна </w:t>
      </w:r>
      <w:r w:rsidRPr="005A7DA6">
        <w:rPr>
          <w:color w:val="000000"/>
          <w:lang w:val="sr-Cyrl-RS"/>
        </w:rPr>
        <w:t>када процени да је поступак од стратешког значаја</w:t>
      </w:r>
      <w:r w:rsidRPr="005A7DA6">
        <w:rPr>
          <w:noProof/>
          <w:color w:val="000000"/>
          <w:lang w:val="ru-RU"/>
        </w:rPr>
        <w:t>;</w:t>
      </w:r>
    </w:p>
    <w:p w:rsidR="00153F9A" w:rsidRPr="00C25B73" w:rsidRDefault="00153F9A" w:rsidP="00153F9A">
      <w:pPr>
        <w:tabs>
          <w:tab w:val="left" w:pos="720"/>
        </w:tabs>
        <w:jc w:val="both"/>
        <w:rPr>
          <w:noProof/>
          <w:color w:val="000000"/>
          <w:lang w:val="ru-RU"/>
        </w:rPr>
      </w:pPr>
      <w:r w:rsidRPr="00C25B73">
        <w:rPr>
          <w:noProof/>
          <w:color w:val="000000"/>
          <w:lang w:val="ru-RU"/>
        </w:rPr>
        <w:tab/>
        <w:t>5) подноси захтев за покретање прекршајног поступка због повреде одредаба којима се забрањује дискриминација;</w:t>
      </w:r>
    </w:p>
    <w:p w:rsidR="00153F9A" w:rsidRPr="00C25B73" w:rsidRDefault="00153F9A" w:rsidP="00153F9A">
      <w:pPr>
        <w:tabs>
          <w:tab w:val="left" w:pos="720"/>
        </w:tabs>
        <w:jc w:val="both"/>
        <w:rPr>
          <w:noProof/>
          <w:color w:val="000000"/>
          <w:lang w:val="ru-RU"/>
        </w:rPr>
      </w:pPr>
      <w:r w:rsidRPr="00C25B73">
        <w:rPr>
          <w:noProof/>
          <w:color w:val="000000"/>
          <w:lang w:val="ru-RU"/>
        </w:rPr>
        <w:tab/>
        <w:t xml:space="preserve">6) подноси годишњи и посебан извештај Народној скупштини о стању у области заштите равноправности; </w:t>
      </w:r>
    </w:p>
    <w:p w:rsidR="00153F9A" w:rsidRPr="00C25B73" w:rsidRDefault="00153F9A" w:rsidP="00153F9A">
      <w:pPr>
        <w:tabs>
          <w:tab w:val="left" w:pos="720"/>
        </w:tabs>
        <w:jc w:val="both"/>
        <w:rPr>
          <w:noProof/>
          <w:color w:val="000000"/>
          <w:lang w:val="ru-RU"/>
        </w:rPr>
      </w:pPr>
      <w:r w:rsidRPr="00C25B73">
        <w:rPr>
          <w:noProof/>
          <w:color w:val="000000"/>
          <w:lang w:val="ru-RU"/>
        </w:rPr>
        <w:tab/>
        <w:t xml:space="preserve">7) упозорава јавност на најчешће, типичне и тешке случајеве дискриминације; </w:t>
      </w:r>
    </w:p>
    <w:p w:rsidR="00153F9A" w:rsidRPr="00C25B73" w:rsidRDefault="00153F9A" w:rsidP="00153F9A">
      <w:pPr>
        <w:tabs>
          <w:tab w:val="left" w:pos="720"/>
        </w:tabs>
        <w:jc w:val="both"/>
        <w:rPr>
          <w:noProof/>
          <w:color w:val="000000"/>
          <w:lang w:val="sr-Cyrl-CS"/>
        </w:rPr>
      </w:pPr>
      <w:r w:rsidRPr="00C25B73">
        <w:rPr>
          <w:noProof/>
          <w:color w:val="000000"/>
          <w:lang w:val="ru-RU"/>
        </w:rPr>
        <w:tab/>
        <w:t>8) прати спровођење закона и других прописа, иницира доношење или измену прописа и даје мишљење о одредбама нацрта закона и других прописа у циљу унапређења равноправности и заштите од дискриминације;</w:t>
      </w:r>
    </w:p>
    <w:p w:rsidR="00153F9A" w:rsidRPr="00C25B73" w:rsidRDefault="00153F9A" w:rsidP="00153F9A">
      <w:pPr>
        <w:tabs>
          <w:tab w:val="left" w:pos="720"/>
        </w:tabs>
        <w:jc w:val="both"/>
        <w:rPr>
          <w:color w:val="000000"/>
          <w:lang w:val="ru-RU"/>
        </w:rPr>
      </w:pPr>
      <w:r w:rsidRPr="00C25B73">
        <w:rPr>
          <w:noProof/>
          <w:color w:val="000000"/>
          <w:lang w:val="ru-RU"/>
        </w:rPr>
        <w:tab/>
        <w:t xml:space="preserve">9) </w:t>
      </w:r>
      <w:r w:rsidRPr="00C25B73">
        <w:rPr>
          <w:color w:val="000000"/>
          <w:lang w:val="ru-RU"/>
        </w:rPr>
        <w:t>успоставља и одржава сарадњу са органима јавне власти и организацијама на територији Републике Србије, регионалним, односно међународним и другим телима,</w:t>
      </w:r>
      <w:r w:rsidRPr="00C25B73">
        <w:rPr>
          <w:color w:val="000000"/>
          <w:lang w:val="sr-Cyrl-CS"/>
        </w:rPr>
        <w:t xml:space="preserve"> </w:t>
      </w:r>
      <w:r w:rsidRPr="00C25B73">
        <w:rPr>
          <w:noProof/>
          <w:color w:val="000000"/>
          <w:lang w:val="ru-RU"/>
        </w:rPr>
        <w:t>органима и организацијама надлежним за остваривање равноправности и заштите од дискриминације;</w:t>
      </w:r>
    </w:p>
    <w:p w:rsidR="00153F9A" w:rsidRPr="00C25B73" w:rsidRDefault="00153F9A" w:rsidP="00153F9A">
      <w:pPr>
        <w:tabs>
          <w:tab w:val="left" w:pos="720"/>
        </w:tabs>
        <w:jc w:val="both"/>
        <w:rPr>
          <w:noProof/>
          <w:color w:val="000000"/>
          <w:lang w:val="ru-RU"/>
        </w:rPr>
      </w:pPr>
      <w:r w:rsidRPr="00C25B73">
        <w:rPr>
          <w:noProof/>
          <w:color w:val="000000"/>
          <w:lang w:val="ru-RU"/>
        </w:rPr>
        <w:tab/>
        <w:t>10)</w:t>
      </w:r>
      <w:r w:rsidRPr="00C25B73">
        <w:rPr>
          <w:noProof/>
          <w:color w:val="000000"/>
          <w:lang w:val="sr-Cyrl-CS"/>
        </w:rPr>
        <w:t xml:space="preserve"> </w:t>
      </w:r>
      <w:r>
        <w:rPr>
          <w:noProof/>
          <w:color w:val="000000"/>
          <w:lang w:val="sr-Cyrl-CS"/>
        </w:rPr>
        <w:t xml:space="preserve">упућује препоруке мера </w:t>
      </w:r>
      <w:r w:rsidRPr="00C25B73">
        <w:rPr>
          <w:noProof/>
          <w:color w:val="000000"/>
          <w:lang w:val="ru-RU"/>
        </w:rPr>
        <w:t xml:space="preserve">органима јавне власти и другим лицима за остваривање равноправности и заштите од дискриминације; </w:t>
      </w:r>
    </w:p>
    <w:p w:rsidR="00153F9A" w:rsidRPr="00C25B73" w:rsidRDefault="00153F9A" w:rsidP="00153F9A">
      <w:pPr>
        <w:tabs>
          <w:tab w:val="left" w:pos="720"/>
        </w:tabs>
        <w:jc w:val="both"/>
        <w:rPr>
          <w:noProof/>
          <w:color w:val="000000"/>
          <w:lang w:val="ru-RU"/>
        </w:rPr>
      </w:pPr>
      <w:r w:rsidRPr="00C25B73">
        <w:rPr>
          <w:noProof/>
          <w:color w:val="000000"/>
          <w:lang w:val="ru-RU"/>
        </w:rPr>
        <w:tab/>
        <w:t>11) сарађује са удружењима, која имају интерес за учешће у борби против дискриминације;</w:t>
      </w:r>
    </w:p>
    <w:p w:rsidR="00153F9A" w:rsidRPr="00C25B73" w:rsidRDefault="00153F9A" w:rsidP="00153F9A">
      <w:pPr>
        <w:tabs>
          <w:tab w:val="left" w:pos="720"/>
        </w:tabs>
        <w:jc w:val="both"/>
        <w:rPr>
          <w:noProof/>
          <w:color w:val="000000"/>
          <w:lang w:val="ru-RU"/>
        </w:rPr>
      </w:pPr>
      <w:r w:rsidRPr="00C25B73">
        <w:rPr>
          <w:noProof/>
          <w:color w:val="000000"/>
          <w:lang w:val="ru-RU"/>
        </w:rPr>
        <w:tab/>
        <w:t>12)</w:t>
      </w:r>
      <w:r w:rsidRPr="00C25B73">
        <w:rPr>
          <w:noProof/>
          <w:color w:val="000000"/>
          <w:lang w:val="sr-Cyrl-CS"/>
        </w:rPr>
        <w:t xml:space="preserve"> </w:t>
      </w:r>
      <w:r w:rsidRPr="00C25B73">
        <w:rPr>
          <w:noProof/>
          <w:color w:val="000000"/>
          <w:lang w:val="ru-RU"/>
        </w:rPr>
        <w:t>организује, односно спроводи независна истраживања из области унапређења равноправности и заштите од дискриминације и објављује стручне публикације, обавештења и информације из области унапређења равноправности и заштите од дискриминације;</w:t>
      </w:r>
    </w:p>
    <w:p w:rsidR="00153F9A" w:rsidRPr="00C25B73" w:rsidRDefault="00153F9A" w:rsidP="00153F9A">
      <w:pPr>
        <w:tabs>
          <w:tab w:val="left" w:pos="720"/>
        </w:tabs>
        <w:jc w:val="both"/>
        <w:rPr>
          <w:noProof/>
          <w:color w:val="000000"/>
          <w:lang w:val="ru-RU"/>
        </w:rPr>
      </w:pPr>
      <w:r w:rsidRPr="00C25B73">
        <w:rPr>
          <w:noProof/>
          <w:color w:val="000000"/>
          <w:lang w:val="ru-RU"/>
        </w:rPr>
        <w:tab/>
        <w:t>13) обавља и друге послове у складу са законом</w:t>
      </w:r>
      <w:r w:rsidRPr="00C25B73">
        <w:rPr>
          <w:noProof/>
          <w:color w:val="000000"/>
          <w:lang w:val="sr-Cyrl-CS"/>
        </w:rPr>
        <w:t>.</w:t>
      </w:r>
      <w:r w:rsidRPr="00C25B73">
        <w:rPr>
          <w:noProof/>
          <w:color w:val="000000"/>
          <w:lang w:val="ru-RU"/>
        </w:rPr>
        <w:t>”</w:t>
      </w:r>
    </w:p>
    <w:p w:rsidR="00153F9A" w:rsidRPr="00C25B73" w:rsidRDefault="00153F9A" w:rsidP="00153F9A">
      <w:pPr>
        <w:tabs>
          <w:tab w:val="left" w:pos="720"/>
        </w:tabs>
        <w:rPr>
          <w:b/>
          <w:noProof/>
          <w:color w:val="000000"/>
          <w:lang w:val="sr-Cyrl-CS"/>
        </w:rPr>
      </w:pPr>
    </w:p>
    <w:p w:rsidR="00153F9A" w:rsidRPr="00C25B73" w:rsidRDefault="00153F9A" w:rsidP="00153F9A">
      <w:pPr>
        <w:tabs>
          <w:tab w:val="left" w:pos="720"/>
        </w:tabs>
        <w:jc w:val="center"/>
        <w:rPr>
          <w:b/>
          <w:noProof/>
          <w:color w:val="000000"/>
          <w:lang w:val="sr-Cyrl-CS"/>
        </w:rPr>
      </w:pPr>
      <w:r w:rsidRPr="00C25B73">
        <w:rPr>
          <w:b/>
          <w:noProof/>
          <w:color w:val="000000"/>
          <w:lang w:val="sr-Cyrl-CS"/>
        </w:rPr>
        <w:t>Члан 16.</w:t>
      </w:r>
    </w:p>
    <w:p w:rsidR="00153F9A" w:rsidRPr="00C25B73" w:rsidRDefault="00153F9A" w:rsidP="00153F9A">
      <w:pPr>
        <w:pStyle w:val="NoSpacing"/>
        <w:tabs>
          <w:tab w:val="left" w:pos="720"/>
        </w:tabs>
        <w:ind w:firstLine="720"/>
        <w:jc w:val="both"/>
        <w:rPr>
          <w:rFonts w:ascii="Times New Roman" w:hAnsi="Times New Roman"/>
          <w:noProof/>
          <w:color w:val="000000"/>
          <w:sz w:val="24"/>
          <w:szCs w:val="24"/>
          <w:lang w:val="sr-Cyrl-CS"/>
        </w:rPr>
      </w:pPr>
      <w:r w:rsidRPr="00C25B73">
        <w:rPr>
          <w:rFonts w:ascii="Times New Roman" w:hAnsi="Times New Roman"/>
          <w:noProof/>
          <w:color w:val="000000"/>
          <w:sz w:val="24"/>
          <w:szCs w:val="24"/>
          <w:lang w:val="sr-Cyrl-CS"/>
        </w:rPr>
        <w:t>У члану 35. на крају става 3. додаје се реченица која гласи:</w:t>
      </w:r>
    </w:p>
    <w:p w:rsidR="00153F9A" w:rsidRPr="00E61601" w:rsidRDefault="00153F9A" w:rsidP="00153F9A">
      <w:pPr>
        <w:pStyle w:val="NoSpacing"/>
        <w:tabs>
          <w:tab w:val="left" w:pos="360"/>
          <w:tab w:val="left" w:pos="720"/>
        </w:tabs>
        <w:jc w:val="both"/>
        <w:rPr>
          <w:rFonts w:ascii="Times New Roman" w:hAnsi="Times New Roman"/>
          <w:color w:val="000000"/>
          <w:sz w:val="24"/>
          <w:szCs w:val="24"/>
          <w:lang w:val="sr-Cyrl-CS"/>
        </w:rPr>
      </w:pPr>
      <w:r w:rsidRPr="00C25B73">
        <w:rPr>
          <w:rFonts w:ascii="Times New Roman" w:hAnsi="Times New Roman"/>
          <w:noProof/>
          <w:color w:val="000000"/>
          <w:sz w:val="24"/>
          <w:szCs w:val="24"/>
          <w:lang w:val="sr-Cyrl-CS"/>
        </w:rPr>
        <w:tab/>
      </w:r>
      <w:r w:rsidRPr="00C25B73">
        <w:rPr>
          <w:rFonts w:ascii="Times New Roman" w:hAnsi="Times New Roman"/>
          <w:noProof/>
          <w:color w:val="000000"/>
          <w:sz w:val="24"/>
          <w:szCs w:val="24"/>
          <w:lang w:val="sr-Cyrl-CS"/>
        </w:rPr>
        <w:tab/>
        <w:t>„Удружење или о</w:t>
      </w:r>
      <w:r w:rsidRPr="00C25B73">
        <w:rPr>
          <w:rFonts w:ascii="Times New Roman" w:hAnsi="Times New Roman"/>
          <w:noProof/>
          <w:color w:val="000000"/>
          <w:sz w:val="24"/>
          <w:szCs w:val="24"/>
          <w:lang w:val="ru-RU"/>
        </w:rPr>
        <w:t xml:space="preserve">рганизација која се бави заштитом људских права може поднети притужбу у име групе лица чије је право повређено и без сагласности појединаца који чине ту групу, уколико се повреда односи на </w:t>
      </w:r>
      <w:r w:rsidRPr="00C25B73">
        <w:rPr>
          <w:rFonts w:ascii="Times New Roman" w:hAnsi="Times New Roman"/>
          <w:noProof/>
          <w:color w:val="000000"/>
          <w:sz w:val="24"/>
          <w:szCs w:val="24"/>
          <w:lang w:val="sr-Cyrl-CS"/>
        </w:rPr>
        <w:t xml:space="preserve">неодређени број лица друштвене групе </w:t>
      </w:r>
      <w:r w:rsidRPr="00C25B73">
        <w:rPr>
          <w:rFonts w:ascii="Times New Roman" w:hAnsi="Times New Roman"/>
          <w:noProof/>
          <w:color w:val="000000"/>
          <w:sz w:val="24"/>
          <w:szCs w:val="24"/>
          <w:lang w:val="ru-RU"/>
        </w:rPr>
        <w:t>које повезује неко лично својство из члана 2.</w:t>
      </w:r>
      <w:r w:rsidR="000230A5">
        <w:rPr>
          <w:rFonts w:ascii="Times New Roman" w:hAnsi="Times New Roman"/>
          <w:noProof/>
          <w:color w:val="000000"/>
          <w:sz w:val="24"/>
          <w:szCs w:val="24"/>
          <w:lang w:val="ru-RU"/>
        </w:rPr>
        <w:t xml:space="preserve"> став 1.</w:t>
      </w:r>
      <w:r w:rsidRPr="00C25B73">
        <w:rPr>
          <w:rFonts w:ascii="Times New Roman" w:hAnsi="Times New Roman"/>
          <w:noProof/>
          <w:color w:val="000000"/>
          <w:sz w:val="24"/>
          <w:szCs w:val="24"/>
          <w:lang w:val="ru-RU"/>
        </w:rPr>
        <w:t xml:space="preserve"> тачка 1) овог зако</w:t>
      </w:r>
      <w:r w:rsidRPr="00E61601">
        <w:rPr>
          <w:rFonts w:ascii="Times New Roman" w:hAnsi="Times New Roman"/>
          <w:noProof/>
          <w:color w:val="000000"/>
          <w:sz w:val="24"/>
          <w:szCs w:val="24"/>
          <w:lang w:val="ru-RU"/>
        </w:rPr>
        <w:t>на</w:t>
      </w:r>
      <w:r w:rsidRPr="00E61601">
        <w:rPr>
          <w:rFonts w:ascii="Times New Roman" w:hAnsi="Times New Roman"/>
          <w:noProof/>
          <w:color w:val="000000"/>
          <w:sz w:val="24"/>
          <w:szCs w:val="24"/>
          <w:lang w:val="sr-Cyrl-CS"/>
        </w:rPr>
        <w:t>.</w:t>
      </w:r>
      <w:r w:rsidRPr="00E61601">
        <w:rPr>
          <w:rFonts w:ascii="Times New Roman" w:hAnsi="Times New Roman"/>
          <w:color w:val="000000"/>
          <w:sz w:val="24"/>
          <w:szCs w:val="24"/>
          <w:lang w:val="sr-Cyrl-CS"/>
        </w:rPr>
        <w:t>”</w:t>
      </w:r>
    </w:p>
    <w:p w:rsidR="00153F9A" w:rsidRPr="00E61601" w:rsidRDefault="00153F9A" w:rsidP="00153F9A">
      <w:pPr>
        <w:pStyle w:val="NoSpacing"/>
        <w:tabs>
          <w:tab w:val="left" w:pos="360"/>
          <w:tab w:val="left" w:pos="720"/>
        </w:tabs>
        <w:jc w:val="both"/>
        <w:rPr>
          <w:rFonts w:ascii="Times New Roman" w:hAnsi="Times New Roman"/>
          <w:color w:val="000000"/>
          <w:sz w:val="24"/>
          <w:szCs w:val="24"/>
          <w:lang w:val="sr-Cyrl-CS"/>
        </w:rPr>
      </w:pPr>
      <w:r w:rsidRPr="00E61601">
        <w:rPr>
          <w:rFonts w:ascii="Times New Roman" w:hAnsi="Times New Roman"/>
          <w:color w:val="000000"/>
          <w:sz w:val="24"/>
          <w:szCs w:val="24"/>
          <w:lang w:val="sr-Cyrl-CS"/>
        </w:rPr>
        <w:tab/>
      </w:r>
      <w:r w:rsidRPr="00E61601">
        <w:rPr>
          <w:rFonts w:ascii="Times New Roman" w:hAnsi="Times New Roman"/>
          <w:color w:val="000000"/>
          <w:sz w:val="24"/>
          <w:szCs w:val="24"/>
          <w:lang w:val="sr-Cyrl-CS"/>
        </w:rPr>
        <w:tab/>
        <w:t xml:space="preserve">Став 4. мења се и гласи: </w:t>
      </w:r>
    </w:p>
    <w:p w:rsidR="00153F9A" w:rsidRPr="00E61601" w:rsidRDefault="00153F9A" w:rsidP="00153F9A">
      <w:pPr>
        <w:pStyle w:val="NoSpacing"/>
        <w:tabs>
          <w:tab w:val="left" w:pos="360"/>
          <w:tab w:val="left" w:pos="720"/>
        </w:tabs>
        <w:jc w:val="both"/>
        <w:rPr>
          <w:rFonts w:ascii="Times New Roman" w:hAnsi="Times New Roman"/>
          <w:bCs/>
          <w:iCs/>
          <w:color w:val="000000"/>
          <w:sz w:val="24"/>
          <w:szCs w:val="24"/>
          <w:lang w:val="sr-Cyrl-RS"/>
        </w:rPr>
      </w:pPr>
      <w:r w:rsidRPr="00E61601">
        <w:rPr>
          <w:rFonts w:ascii="Times New Roman" w:hAnsi="Times New Roman"/>
          <w:color w:val="000000"/>
          <w:sz w:val="24"/>
          <w:szCs w:val="24"/>
          <w:lang w:val="sr-Cyrl-CS"/>
        </w:rPr>
        <w:tab/>
      </w:r>
      <w:r w:rsidRPr="00E61601">
        <w:rPr>
          <w:rFonts w:ascii="Times New Roman" w:hAnsi="Times New Roman"/>
          <w:color w:val="000000"/>
          <w:sz w:val="24"/>
          <w:szCs w:val="24"/>
          <w:lang w:val="sr-Cyrl-CS"/>
        </w:rPr>
        <w:tab/>
        <w:t>„</w:t>
      </w:r>
      <w:r>
        <w:rPr>
          <w:rFonts w:ascii="Times New Roman" w:hAnsi="Times New Roman"/>
          <w:color w:val="000000"/>
          <w:sz w:val="24"/>
          <w:szCs w:val="24"/>
          <w:lang w:val="sr-Cyrl-CS"/>
        </w:rPr>
        <w:t>У</w:t>
      </w:r>
      <w:r w:rsidRPr="00E61601">
        <w:rPr>
          <w:rFonts w:ascii="Times New Roman" w:hAnsi="Times New Roman"/>
          <w:sz w:val="24"/>
          <w:szCs w:val="24"/>
          <w:lang w:val="sr-Cyrl-RS"/>
        </w:rPr>
        <w:t xml:space="preserve"> име и уз сагласност лица чије је право повређено, притужбу може поднети и инспекција у складу са законом којим се уређује област инспекцијског надзора</w:t>
      </w:r>
      <w:r w:rsidR="000230A5" w:rsidRPr="000230A5">
        <w:rPr>
          <w:rFonts w:ascii="Times New Roman" w:hAnsi="Times New Roman"/>
          <w:sz w:val="24"/>
          <w:szCs w:val="24"/>
          <w:lang w:val="ru-RU"/>
        </w:rPr>
        <w:t>”</w:t>
      </w:r>
      <w:r w:rsidRPr="00E61601">
        <w:rPr>
          <w:rFonts w:ascii="Times New Roman" w:hAnsi="Times New Roman"/>
          <w:sz w:val="24"/>
          <w:szCs w:val="24"/>
          <w:lang w:val="sr-Cyrl-RS"/>
        </w:rPr>
        <w:t>.</w:t>
      </w:r>
    </w:p>
    <w:p w:rsidR="00153F9A" w:rsidRPr="00C25B73" w:rsidRDefault="00153F9A" w:rsidP="00153F9A">
      <w:pPr>
        <w:pStyle w:val="NoSpacing"/>
        <w:tabs>
          <w:tab w:val="left" w:pos="720"/>
          <w:tab w:val="left" w:pos="4320"/>
          <w:tab w:val="left" w:pos="4410"/>
        </w:tabs>
        <w:jc w:val="center"/>
        <w:rPr>
          <w:rFonts w:ascii="Times New Roman" w:hAnsi="Times New Roman"/>
          <w:b/>
          <w:noProof/>
          <w:color w:val="000000"/>
          <w:sz w:val="24"/>
          <w:szCs w:val="24"/>
          <w:lang w:val="ru-RU"/>
        </w:rPr>
      </w:pPr>
    </w:p>
    <w:p w:rsidR="00153F9A" w:rsidRPr="00C25B73" w:rsidRDefault="00153F9A" w:rsidP="00153F9A">
      <w:pPr>
        <w:pStyle w:val="NoSpacing"/>
        <w:tabs>
          <w:tab w:val="left" w:pos="720"/>
        </w:tabs>
        <w:jc w:val="center"/>
        <w:rPr>
          <w:rFonts w:ascii="Times New Roman" w:hAnsi="Times New Roman"/>
          <w:b/>
          <w:noProof/>
          <w:color w:val="000000"/>
          <w:sz w:val="24"/>
          <w:szCs w:val="24"/>
          <w:lang w:val="sr-Cyrl-RS"/>
        </w:rPr>
      </w:pPr>
      <w:r w:rsidRPr="00C25B73">
        <w:rPr>
          <w:rFonts w:ascii="Times New Roman" w:hAnsi="Times New Roman"/>
          <w:b/>
          <w:noProof/>
          <w:color w:val="000000"/>
          <w:sz w:val="24"/>
          <w:szCs w:val="24"/>
          <w:lang w:val="sr-Cyrl-RS"/>
        </w:rPr>
        <w:t>Члан 17.</w:t>
      </w:r>
    </w:p>
    <w:p w:rsidR="00153F9A" w:rsidRPr="00C25B73" w:rsidRDefault="00153F9A" w:rsidP="00153F9A">
      <w:pPr>
        <w:tabs>
          <w:tab w:val="left" w:pos="720"/>
        </w:tabs>
        <w:ind w:firstLine="720"/>
        <w:rPr>
          <w:color w:val="000000"/>
          <w:lang w:val="ru-RU"/>
        </w:rPr>
      </w:pPr>
      <w:r w:rsidRPr="00C25B73">
        <w:rPr>
          <w:color w:val="000000"/>
          <w:lang w:val="ru-RU"/>
        </w:rPr>
        <w:t>Члан 36. мења се и гласи:</w:t>
      </w:r>
    </w:p>
    <w:p w:rsidR="00153F9A" w:rsidRPr="00C25B73" w:rsidRDefault="00153F9A" w:rsidP="00153F9A">
      <w:pPr>
        <w:tabs>
          <w:tab w:val="left" w:pos="720"/>
        </w:tabs>
        <w:ind w:firstLine="720"/>
        <w:jc w:val="both"/>
        <w:rPr>
          <w:color w:val="000000"/>
          <w:lang w:val="ru-RU"/>
        </w:rPr>
      </w:pPr>
      <w:r w:rsidRPr="00C25B73">
        <w:rPr>
          <w:color w:val="000000"/>
          <w:lang w:val="ru-RU"/>
        </w:rPr>
        <w:t>„</w:t>
      </w:r>
      <w:r w:rsidRPr="00C25B73">
        <w:rPr>
          <w:iCs/>
          <w:color w:val="000000"/>
          <w:lang w:val="ru-RU"/>
        </w:rPr>
        <w:t>Повереник не поступа</w:t>
      </w:r>
      <w:r w:rsidRPr="00C25B73">
        <w:rPr>
          <w:iCs/>
          <w:color w:val="000000"/>
          <w:lang w:val="sr-Cyrl-CS"/>
        </w:rPr>
        <w:t xml:space="preserve"> </w:t>
      </w:r>
      <w:r w:rsidRPr="00C25B73">
        <w:rPr>
          <w:iCs/>
          <w:color w:val="000000"/>
          <w:lang w:val="ru-RU"/>
        </w:rPr>
        <w:t>по притужби</w:t>
      </w:r>
      <w:r w:rsidRPr="00C25B73">
        <w:rPr>
          <w:color w:val="000000"/>
          <w:lang w:val="ru-RU"/>
        </w:rPr>
        <w:t>:</w:t>
      </w:r>
    </w:p>
    <w:p w:rsidR="00153F9A" w:rsidRPr="00C25B73" w:rsidRDefault="00153F9A" w:rsidP="00153F9A">
      <w:pPr>
        <w:tabs>
          <w:tab w:val="left" w:pos="720"/>
        </w:tabs>
        <w:jc w:val="both"/>
        <w:rPr>
          <w:color w:val="000000"/>
          <w:lang w:val="ru-RU"/>
        </w:rPr>
      </w:pPr>
      <w:r w:rsidRPr="00C25B73">
        <w:rPr>
          <w:color w:val="000000"/>
          <w:lang w:val="ru-RU"/>
        </w:rPr>
        <w:tab/>
        <w:t xml:space="preserve">1) </w:t>
      </w:r>
      <w:r w:rsidRPr="00C25B73">
        <w:rPr>
          <w:color w:val="000000"/>
          <w:lang w:val="sr-Cyrl-CS"/>
        </w:rPr>
        <w:t xml:space="preserve"> ако </w:t>
      </w:r>
      <w:r w:rsidRPr="00C25B73">
        <w:rPr>
          <w:color w:val="000000"/>
          <w:lang w:val="ru-RU"/>
        </w:rPr>
        <w:t xml:space="preserve">утврди да није надлежан; </w:t>
      </w:r>
    </w:p>
    <w:p w:rsidR="00153F9A" w:rsidRPr="00C25B73" w:rsidRDefault="00153F9A" w:rsidP="00153F9A">
      <w:pPr>
        <w:tabs>
          <w:tab w:val="left" w:pos="720"/>
        </w:tabs>
        <w:jc w:val="both"/>
        <w:rPr>
          <w:color w:val="000000"/>
          <w:lang w:val="ru-RU"/>
        </w:rPr>
      </w:pPr>
      <w:r w:rsidRPr="00C25B73">
        <w:rPr>
          <w:color w:val="000000"/>
          <w:lang w:val="ru-RU"/>
        </w:rPr>
        <w:tab/>
        <w:t>2)</w:t>
      </w:r>
      <w:r w:rsidRPr="00C25B73">
        <w:rPr>
          <w:color w:val="000000"/>
          <w:lang w:val="sr-Cyrl-CS"/>
        </w:rPr>
        <w:t xml:space="preserve"> ако </w:t>
      </w:r>
      <w:r w:rsidRPr="00C25B73">
        <w:rPr>
          <w:iCs/>
          <w:color w:val="000000"/>
          <w:lang w:val="ru-RU"/>
        </w:rPr>
        <w:t>подносилац притужбе у остављеном року није отклонио недостатке</w:t>
      </w:r>
      <w:r w:rsidRPr="00C25B73">
        <w:rPr>
          <w:iCs/>
          <w:color w:val="000000"/>
          <w:lang w:val="sr-Cyrl-CS"/>
        </w:rPr>
        <w:t xml:space="preserve"> у притужби</w:t>
      </w:r>
      <w:r w:rsidRPr="00C25B73">
        <w:rPr>
          <w:iCs/>
          <w:color w:val="000000"/>
          <w:lang w:val="ru-RU"/>
        </w:rPr>
        <w:t>;</w:t>
      </w:r>
    </w:p>
    <w:p w:rsidR="00153F9A" w:rsidRPr="00C25B73" w:rsidRDefault="00153F9A" w:rsidP="00153F9A">
      <w:pPr>
        <w:tabs>
          <w:tab w:val="left" w:pos="720"/>
        </w:tabs>
        <w:jc w:val="both"/>
        <w:rPr>
          <w:color w:val="000000"/>
          <w:lang w:val="ru-RU"/>
        </w:rPr>
      </w:pPr>
      <w:r w:rsidRPr="00C25B73">
        <w:rPr>
          <w:color w:val="000000"/>
          <w:lang w:val="ru-RU"/>
        </w:rPr>
        <w:tab/>
        <w:t>3)</w:t>
      </w:r>
      <w:r w:rsidRPr="00C25B73">
        <w:rPr>
          <w:color w:val="000000"/>
          <w:lang w:val="sr-Cyrl-CS"/>
        </w:rPr>
        <w:t xml:space="preserve"> ако </w:t>
      </w:r>
      <w:r w:rsidRPr="00C25B73">
        <w:rPr>
          <w:color w:val="000000"/>
          <w:lang w:val="ru-RU"/>
        </w:rPr>
        <w:t>је поступак пред судом по истој ствари покренут или правноснажно окончан;</w:t>
      </w:r>
    </w:p>
    <w:p w:rsidR="00153F9A" w:rsidRPr="00C25B73" w:rsidRDefault="00153F9A" w:rsidP="00153F9A">
      <w:pPr>
        <w:tabs>
          <w:tab w:val="left" w:pos="720"/>
        </w:tabs>
        <w:jc w:val="both"/>
        <w:rPr>
          <w:color w:val="000000"/>
          <w:lang w:val="sr-Cyrl-CS"/>
        </w:rPr>
      </w:pPr>
      <w:r w:rsidRPr="00C25B73">
        <w:rPr>
          <w:color w:val="000000"/>
          <w:lang w:val="ru-RU"/>
        </w:rPr>
        <w:tab/>
        <w:t>4)</w:t>
      </w:r>
      <w:r w:rsidRPr="00C25B73">
        <w:rPr>
          <w:color w:val="000000"/>
          <w:lang w:val="sr-Cyrl-CS"/>
        </w:rPr>
        <w:t xml:space="preserve"> у случају смрти подносиоца притужбе или брисања из регистра ако је у питању правно лице;</w:t>
      </w:r>
    </w:p>
    <w:p w:rsidR="00153F9A" w:rsidRPr="00C25B73" w:rsidRDefault="00153F9A" w:rsidP="00153F9A">
      <w:pPr>
        <w:tabs>
          <w:tab w:val="left" w:pos="720"/>
        </w:tabs>
        <w:jc w:val="both"/>
        <w:rPr>
          <w:color w:val="000000"/>
          <w:lang w:val="ru-RU"/>
        </w:rPr>
      </w:pPr>
      <w:r w:rsidRPr="00C25B73">
        <w:rPr>
          <w:color w:val="000000"/>
          <w:lang w:val="ru-RU"/>
        </w:rPr>
        <w:tab/>
        <w:t xml:space="preserve">5) </w:t>
      </w:r>
      <w:r w:rsidRPr="00C25B73">
        <w:rPr>
          <w:color w:val="000000"/>
          <w:lang w:val="sr-Cyrl-CS"/>
        </w:rPr>
        <w:t xml:space="preserve">ако </w:t>
      </w:r>
      <w:r w:rsidRPr="00C25B73">
        <w:rPr>
          <w:color w:val="000000"/>
          <w:lang w:val="ru-RU"/>
        </w:rPr>
        <w:t xml:space="preserve">је очигледно да нема повреде </w:t>
      </w:r>
      <w:r w:rsidRPr="00C25B73">
        <w:rPr>
          <w:color w:val="000000"/>
          <w:lang w:val="sr-Cyrl-CS"/>
        </w:rPr>
        <w:t xml:space="preserve">права </w:t>
      </w:r>
      <w:r w:rsidRPr="00C25B73">
        <w:rPr>
          <w:color w:val="000000"/>
          <w:lang w:val="ru-RU"/>
        </w:rPr>
        <w:t>на коју подносилац указује;</w:t>
      </w:r>
    </w:p>
    <w:p w:rsidR="00153F9A" w:rsidRPr="00C25B73" w:rsidRDefault="00153F9A" w:rsidP="00153F9A">
      <w:pPr>
        <w:tabs>
          <w:tab w:val="left" w:pos="720"/>
        </w:tabs>
        <w:jc w:val="both"/>
        <w:rPr>
          <w:color w:val="000000"/>
          <w:lang w:val="ru-RU"/>
        </w:rPr>
      </w:pPr>
      <w:r w:rsidRPr="00C25B73">
        <w:rPr>
          <w:color w:val="000000"/>
          <w:lang w:val="ru-RU"/>
        </w:rPr>
        <w:tab/>
        <w:t>6)</w:t>
      </w:r>
      <w:r w:rsidRPr="00C25B73">
        <w:rPr>
          <w:color w:val="000000"/>
          <w:lang w:val="sr-Cyrl-CS"/>
        </w:rPr>
        <w:t xml:space="preserve"> ако </w:t>
      </w:r>
      <w:r w:rsidRPr="00C25B73">
        <w:rPr>
          <w:color w:val="000000"/>
          <w:lang w:val="ru-RU"/>
        </w:rPr>
        <w:t xml:space="preserve">је у истој ствари већ поступао </w:t>
      </w:r>
      <w:r w:rsidRPr="00C25B73">
        <w:rPr>
          <w:color w:val="000000"/>
          <w:lang w:val="sr-Cyrl-CS"/>
        </w:rPr>
        <w:t>у складу са чланом 33. овог закона</w:t>
      </w:r>
      <w:r w:rsidRPr="00C25B73">
        <w:rPr>
          <w:color w:val="000000"/>
          <w:lang w:val="ru-RU"/>
        </w:rPr>
        <w:t>, а нису поднети нови докази;</w:t>
      </w:r>
    </w:p>
    <w:p w:rsidR="00153F9A" w:rsidRPr="00C25B73" w:rsidRDefault="00153F9A" w:rsidP="00153F9A">
      <w:pPr>
        <w:tabs>
          <w:tab w:val="left" w:pos="720"/>
        </w:tabs>
        <w:jc w:val="both"/>
        <w:rPr>
          <w:color w:val="000000"/>
          <w:lang w:val="ru-RU"/>
        </w:rPr>
      </w:pPr>
      <w:r w:rsidRPr="00C25B73">
        <w:rPr>
          <w:color w:val="000000"/>
          <w:lang w:val="ru-RU"/>
        </w:rPr>
        <w:tab/>
        <w:t>7) ако се утврди да је због протека времена немогуће постићи сврху поступања;</w:t>
      </w:r>
    </w:p>
    <w:p w:rsidR="00153F9A" w:rsidRPr="00C25B73" w:rsidRDefault="00153F9A" w:rsidP="00153F9A">
      <w:pPr>
        <w:tabs>
          <w:tab w:val="left" w:pos="720"/>
        </w:tabs>
        <w:jc w:val="both"/>
        <w:rPr>
          <w:color w:val="000000"/>
          <w:lang w:val="ru-RU"/>
        </w:rPr>
      </w:pPr>
      <w:r w:rsidRPr="00C25B73">
        <w:rPr>
          <w:color w:val="000000"/>
          <w:lang w:val="ru-RU"/>
        </w:rPr>
        <w:tab/>
        <w:t xml:space="preserve">8) </w:t>
      </w:r>
      <w:r w:rsidRPr="00C25B73">
        <w:rPr>
          <w:color w:val="000000"/>
          <w:lang w:val="sr-Cyrl-CS"/>
        </w:rPr>
        <w:t xml:space="preserve">ако </w:t>
      </w:r>
      <w:r w:rsidRPr="00C25B73">
        <w:rPr>
          <w:color w:val="000000"/>
          <w:lang w:val="ru-RU"/>
        </w:rPr>
        <w:t>је поступак постизања споразума успешно окончан;</w:t>
      </w:r>
    </w:p>
    <w:p w:rsidR="00153F9A" w:rsidRPr="00C25B73" w:rsidRDefault="00153F9A" w:rsidP="00153F9A">
      <w:pPr>
        <w:tabs>
          <w:tab w:val="left" w:pos="720"/>
        </w:tabs>
        <w:jc w:val="both"/>
        <w:rPr>
          <w:iCs/>
          <w:color w:val="000000"/>
          <w:lang w:val="ru-RU"/>
        </w:rPr>
      </w:pPr>
      <w:r w:rsidRPr="00C25B73">
        <w:rPr>
          <w:color w:val="000000"/>
          <w:lang w:val="ru-RU"/>
        </w:rPr>
        <w:tab/>
        <w:t xml:space="preserve">9) </w:t>
      </w:r>
      <w:r w:rsidRPr="00C25B73">
        <w:rPr>
          <w:iCs/>
          <w:color w:val="000000"/>
          <w:lang w:val="ru-RU"/>
        </w:rPr>
        <w:t>ако</w:t>
      </w:r>
      <w:r w:rsidRPr="00C25B73">
        <w:rPr>
          <w:iCs/>
          <w:color w:val="000000"/>
          <w:lang w:val="sr-Cyrl-CS"/>
        </w:rPr>
        <w:t xml:space="preserve"> </w:t>
      </w:r>
      <w:r w:rsidRPr="00C25B73">
        <w:rPr>
          <w:iCs/>
          <w:color w:val="000000"/>
          <w:lang w:val="ru-RU"/>
        </w:rPr>
        <w:t>је подносилац притужбе одустао од притужбе;</w:t>
      </w:r>
    </w:p>
    <w:p w:rsidR="00153F9A" w:rsidRPr="00C25B73" w:rsidRDefault="00153F9A" w:rsidP="00153F9A">
      <w:pPr>
        <w:tabs>
          <w:tab w:val="left" w:pos="720"/>
        </w:tabs>
        <w:jc w:val="both"/>
        <w:rPr>
          <w:color w:val="000000"/>
          <w:lang w:val="ru-RU"/>
        </w:rPr>
      </w:pPr>
      <w:r w:rsidRPr="00C25B73">
        <w:rPr>
          <w:color w:val="000000"/>
          <w:lang w:val="ru-RU"/>
        </w:rPr>
        <w:tab/>
        <w:t>10) у другим случајевима прописаним законом.</w:t>
      </w:r>
    </w:p>
    <w:p w:rsidR="00153F9A" w:rsidRPr="00C25B73" w:rsidRDefault="00153F9A" w:rsidP="00153F9A">
      <w:pPr>
        <w:tabs>
          <w:tab w:val="left" w:pos="720"/>
        </w:tabs>
        <w:ind w:firstLine="720"/>
        <w:jc w:val="both"/>
        <w:rPr>
          <w:color w:val="000000"/>
          <w:lang w:val="ru-RU"/>
        </w:rPr>
      </w:pPr>
      <w:r w:rsidRPr="00C25B73">
        <w:rPr>
          <w:iCs/>
          <w:color w:val="000000"/>
          <w:lang w:val="ru-RU"/>
        </w:rPr>
        <w:t>У</w:t>
      </w:r>
      <w:r w:rsidRPr="00C25B73">
        <w:rPr>
          <w:iCs/>
          <w:color w:val="000000"/>
          <w:lang w:val="sr-Cyrl-CS"/>
        </w:rPr>
        <w:t xml:space="preserve"> свим </w:t>
      </w:r>
      <w:r w:rsidRPr="00C25B73">
        <w:rPr>
          <w:iCs/>
          <w:color w:val="000000"/>
          <w:lang w:val="ru-RU"/>
        </w:rPr>
        <w:t>случајевима</w:t>
      </w:r>
      <w:r w:rsidR="008871A4">
        <w:rPr>
          <w:iCs/>
          <w:color w:val="000000"/>
          <w:lang w:val="sr-Cyrl-CS"/>
        </w:rPr>
        <w:t>, осим у случају из тачке 4)</w:t>
      </w:r>
      <w:r w:rsidRPr="00C25B73">
        <w:rPr>
          <w:iCs/>
          <w:color w:val="000000"/>
          <w:lang w:val="sr-Cyrl-CS"/>
        </w:rPr>
        <w:t xml:space="preserve"> став 1. овог члана, </w:t>
      </w:r>
      <w:r w:rsidRPr="00C25B73">
        <w:rPr>
          <w:iCs/>
          <w:color w:val="000000"/>
          <w:lang w:val="ru-RU"/>
        </w:rPr>
        <w:t>Повереник ће писмено обавестити подносиоца притужбе.”</w:t>
      </w:r>
    </w:p>
    <w:p w:rsidR="00153F9A" w:rsidRPr="00C25B73" w:rsidRDefault="00153F9A" w:rsidP="00153F9A">
      <w:pPr>
        <w:pStyle w:val="NoSpacing"/>
        <w:tabs>
          <w:tab w:val="left" w:pos="720"/>
        </w:tabs>
        <w:jc w:val="both"/>
        <w:rPr>
          <w:rFonts w:ascii="Times New Roman" w:hAnsi="Times New Roman"/>
          <w:b/>
          <w:noProof/>
          <w:color w:val="000000"/>
          <w:sz w:val="24"/>
          <w:szCs w:val="24"/>
          <w:lang w:val="sr-Cyrl-RS"/>
        </w:rPr>
      </w:pPr>
    </w:p>
    <w:p w:rsidR="00153F9A" w:rsidRPr="00C25B73" w:rsidRDefault="00153F9A" w:rsidP="00153F9A">
      <w:pPr>
        <w:pStyle w:val="NoSpacing"/>
        <w:tabs>
          <w:tab w:val="left" w:pos="720"/>
        </w:tabs>
        <w:jc w:val="center"/>
        <w:rPr>
          <w:rFonts w:ascii="Times New Roman" w:hAnsi="Times New Roman"/>
          <w:b/>
          <w:noProof/>
          <w:color w:val="000000"/>
          <w:sz w:val="24"/>
          <w:szCs w:val="24"/>
          <w:lang w:val="sr-Cyrl-CS"/>
        </w:rPr>
      </w:pPr>
      <w:r w:rsidRPr="00C25B73">
        <w:rPr>
          <w:rFonts w:ascii="Times New Roman" w:hAnsi="Times New Roman"/>
          <w:b/>
          <w:noProof/>
          <w:color w:val="000000"/>
          <w:sz w:val="24"/>
          <w:szCs w:val="24"/>
          <w:lang w:val="sr-Cyrl-CS"/>
        </w:rPr>
        <w:t>Члан 18.</w:t>
      </w:r>
    </w:p>
    <w:p w:rsidR="00153F9A" w:rsidRPr="00C25B73" w:rsidRDefault="00153F9A" w:rsidP="00153F9A">
      <w:pPr>
        <w:tabs>
          <w:tab w:val="left" w:pos="720"/>
        </w:tabs>
        <w:ind w:firstLine="720"/>
        <w:rPr>
          <w:color w:val="000000"/>
          <w:lang w:val="ru-RU"/>
        </w:rPr>
      </w:pPr>
      <w:r w:rsidRPr="00C25B73">
        <w:rPr>
          <w:color w:val="000000"/>
          <w:lang w:val="ru-RU"/>
        </w:rPr>
        <w:t>Члан 37. мења се и гласи:</w:t>
      </w:r>
    </w:p>
    <w:p w:rsidR="00153F9A" w:rsidRPr="00C25B73" w:rsidRDefault="00153F9A" w:rsidP="00153F9A">
      <w:pPr>
        <w:tabs>
          <w:tab w:val="left" w:pos="720"/>
        </w:tabs>
        <w:ind w:firstLine="720"/>
        <w:jc w:val="both"/>
        <w:rPr>
          <w:color w:val="000000"/>
          <w:lang w:val="ru-RU"/>
        </w:rPr>
      </w:pPr>
      <w:r w:rsidRPr="00C25B73">
        <w:rPr>
          <w:noProof/>
          <w:color w:val="000000"/>
          <w:lang w:val="ru-RU"/>
        </w:rPr>
        <w:t>„</w:t>
      </w:r>
      <w:r w:rsidRPr="00C25B73">
        <w:rPr>
          <w:color w:val="000000"/>
          <w:lang w:val="ru-RU"/>
        </w:rPr>
        <w:t>Уколико су испуњени услови за даље поступање по притужби Повереник доставља притужбу лицу против кога је поднета, у року од 15 дана од дана пријема уредне притужбе.</w:t>
      </w:r>
    </w:p>
    <w:p w:rsidR="00153F9A" w:rsidRPr="00C25B73" w:rsidRDefault="00153F9A" w:rsidP="00153F9A">
      <w:pPr>
        <w:tabs>
          <w:tab w:val="left" w:pos="720"/>
        </w:tabs>
        <w:ind w:firstLine="720"/>
        <w:jc w:val="both"/>
        <w:rPr>
          <w:color w:val="000000"/>
          <w:lang w:val="ru-RU"/>
        </w:rPr>
      </w:pPr>
      <w:r w:rsidRPr="00C25B73">
        <w:rPr>
          <w:iCs/>
          <w:color w:val="000000"/>
          <w:lang w:val="sr-Cyrl-CS"/>
        </w:rPr>
        <w:t>Повереник утврђује чињенично стање увидом у све доказе који су од значаја за поступање и одлучивање и узимањем изјаве од подносиоца притужбе, лица против којег је притужба поднета, као и других лица.</w:t>
      </w:r>
    </w:p>
    <w:p w:rsidR="00153F9A" w:rsidRPr="00C25B73" w:rsidRDefault="00153F9A" w:rsidP="00153F9A">
      <w:pPr>
        <w:tabs>
          <w:tab w:val="left" w:pos="720"/>
        </w:tabs>
        <w:ind w:firstLine="720"/>
        <w:jc w:val="both"/>
        <w:rPr>
          <w:color w:val="000000"/>
          <w:lang w:val="ru-RU"/>
        </w:rPr>
      </w:pPr>
      <w:r w:rsidRPr="00C25B73">
        <w:rPr>
          <w:color w:val="000000"/>
          <w:lang w:val="ru-RU"/>
        </w:rPr>
        <w:t>Уколико је лице против ко</w:t>
      </w:r>
      <w:r w:rsidRPr="00C25B73">
        <w:rPr>
          <w:color w:val="000000"/>
          <w:lang w:val="sr-Cyrl-CS"/>
        </w:rPr>
        <w:t>је</w:t>
      </w:r>
      <w:r w:rsidRPr="00C25B73">
        <w:rPr>
          <w:color w:val="000000"/>
          <w:lang w:val="ru-RU"/>
        </w:rPr>
        <w:t>г је притужба поднета отклонило последице поступања које је било разлог подношења притужбе, а подносилац притужбе је сагласан да су последице отклоњене, Повереник не поступа даље по притужби.</w:t>
      </w:r>
    </w:p>
    <w:p w:rsidR="00153F9A" w:rsidRPr="00C25B73" w:rsidRDefault="00153F9A" w:rsidP="00153F9A">
      <w:pPr>
        <w:tabs>
          <w:tab w:val="left" w:pos="720"/>
        </w:tabs>
        <w:ind w:firstLine="720"/>
        <w:jc w:val="both"/>
        <w:rPr>
          <w:color w:val="000000"/>
          <w:lang w:val="ru-RU"/>
        </w:rPr>
      </w:pPr>
      <w:r w:rsidRPr="00C25B73">
        <w:rPr>
          <w:color w:val="000000"/>
          <w:lang w:val="ru-RU"/>
        </w:rPr>
        <w:t>Сагласност из става 3. овог члана подносилац притужбе даје најкасније у року од 15 дана од дана пријема дописа Повереника.</w:t>
      </w:r>
    </w:p>
    <w:p w:rsidR="00153F9A" w:rsidRDefault="00153F9A" w:rsidP="00153F9A">
      <w:pPr>
        <w:tabs>
          <w:tab w:val="left" w:pos="720"/>
        </w:tabs>
        <w:ind w:firstLine="720"/>
        <w:jc w:val="both"/>
        <w:rPr>
          <w:color w:val="000000"/>
          <w:lang w:val="ru-RU"/>
        </w:rPr>
      </w:pPr>
      <w:r w:rsidRPr="00C25B73">
        <w:rPr>
          <w:color w:val="000000"/>
          <w:lang w:val="ru-RU"/>
        </w:rPr>
        <w:t>Уколико подносилац притужбе не да сагласност или се у року из става 4. овог члана не изјасни, Повереник наставља поступак по притужби.</w:t>
      </w:r>
      <w:r>
        <w:rPr>
          <w:color w:val="000000"/>
          <w:lang w:val="ru-RU"/>
        </w:rPr>
        <w:t>”</w:t>
      </w:r>
      <w:r w:rsidRPr="00C25B73">
        <w:rPr>
          <w:color w:val="000000"/>
          <w:lang w:val="ru-RU"/>
        </w:rPr>
        <w:t xml:space="preserve"> </w:t>
      </w:r>
    </w:p>
    <w:p w:rsidR="00153F9A" w:rsidRPr="00C25B73" w:rsidRDefault="00153F9A" w:rsidP="00153F9A">
      <w:pPr>
        <w:tabs>
          <w:tab w:val="left" w:pos="720"/>
        </w:tabs>
        <w:jc w:val="center"/>
        <w:rPr>
          <w:b/>
          <w:color w:val="000000"/>
          <w:lang w:val="ru-RU"/>
        </w:rPr>
      </w:pPr>
    </w:p>
    <w:p w:rsidR="00153F9A" w:rsidRPr="00C25B73" w:rsidRDefault="00153F9A" w:rsidP="00153F9A">
      <w:pPr>
        <w:tabs>
          <w:tab w:val="left" w:pos="720"/>
        </w:tabs>
        <w:jc w:val="center"/>
        <w:rPr>
          <w:b/>
          <w:color w:val="000000"/>
          <w:lang w:val="ru-RU"/>
        </w:rPr>
      </w:pPr>
      <w:r w:rsidRPr="00C25B73">
        <w:rPr>
          <w:b/>
          <w:color w:val="000000"/>
          <w:lang w:val="ru-RU"/>
        </w:rPr>
        <w:t>Члан 19.</w:t>
      </w:r>
    </w:p>
    <w:p w:rsidR="00153F9A" w:rsidRPr="00C25B73" w:rsidRDefault="00153F9A" w:rsidP="00153F9A">
      <w:pPr>
        <w:tabs>
          <w:tab w:val="left" w:pos="720"/>
        </w:tabs>
        <w:ind w:firstLine="720"/>
        <w:jc w:val="both"/>
        <w:rPr>
          <w:color w:val="000000"/>
          <w:lang w:val="ru-RU"/>
        </w:rPr>
      </w:pPr>
      <w:r w:rsidRPr="00C25B73">
        <w:rPr>
          <w:color w:val="000000"/>
          <w:lang w:val="ru-RU"/>
        </w:rPr>
        <w:t>У члану 38. мењају се назив изнад члана и члан, који гласе:</w:t>
      </w:r>
    </w:p>
    <w:p w:rsidR="00153F9A" w:rsidRPr="00C25B73" w:rsidRDefault="00153F9A" w:rsidP="00153F9A">
      <w:pPr>
        <w:tabs>
          <w:tab w:val="left" w:pos="720"/>
        </w:tabs>
        <w:jc w:val="center"/>
        <w:rPr>
          <w:noProof/>
          <w:color w:val="000000"/>
          <w:lang w:val="ru-RU"/>
        </w:rPr>
      </w:pPr>
      <w:r w:rsidRPr="00C25B73">
        <w:rPr>
          <w:noProof/>
          <w:color w:val="000000"/>
          <w:lang w:val="ru-RU"/>
        </w:rPr>
        <w:t>„Постизање споразума</w:t>
      </w:r>
    </w:p>
    <w:p w:rsidR="00153F9A" w:rsidRPr="00C25B73" w:rsidRDefault="00153F9A" w:rsidP="00153F9A">
      <w:pPr>
        <w:tabs>
          <w:tab w:val="left" w:pos="720"/>
        </w:tabs>
        <w:jc w:val="center"/>
        <w:rPr>
          <w:noProof/>
          <w:color w:val="000000"/>
          <w:lang w:val="ru-RU"/>
        </w:rPr>
      </w:pPr>
      <w:r w:rsidRPr="00C25B73">
        <w:rPr>
          <w:noProof/>
          <w:color w:val="000000"/>
          <w:lang w:val="ru-RU"/>
        </w:rPr>
        <w:t>Члан 38.</w:t>
      </w:r>
    </w:p>
    <w:p w:rsidR="00153F9A" w:rsidRPr="00C25B73" w:rsidRDefault="00153F9A" w:rsidP="00153F9A">
      <w:pPr>
        <w:tabs>
          <w:tab w:val="left" w:pos="720"/>
        </w:tabs>
        <w:ind w:firstLine="720"/>
        <w:jc w:val="both"/>
        <w:rPr>
          <w:noProof/>
          <w:color w:val="000000"/>
          <w:lang w:val="ru-RU"/>
        </w:rPr>
      </w:pPr>
      <w:r w:rsidRPr="00C25B73">
        <w:rPr>
          <w:noProof/>
          <w:color w:val="000000"/>
          <w:lang w:val="ru-RU"/>
        </w:rPr>
        <w:t xml:space="preserve">Повереник, у току поступка до доношења мишљења, може предложити спровођење поступка </w:t>
      </w:r>
      <w:r w:rsidRPr="00C25B73">
        <w:rPr>
          <w:noProof/>
          <w:color w:val="000000"/>
          <w:lang w:val="sr-Cyrl-RS"/>
        </w:rPr>
        <w:t xml:space="preserve">преговарања ради постизања споразума, </w:t>
      </w:r>
      <w:r w:rsidRPr="00C25B73">
        <w:rPr>
          <w:noProof/>
          <w:color w:val="000000"/>
          <w:lang w:val="ru-RU"/>
        </w:rPr>
        <w:t>у складу са законом којим се уређује поступак посредовања у решавању спорова.</w:t>
      </w:r>
      <w:r>
        <w:rPr>
          <w:noProof/>
          <w:color w:val="000000"/>
          <w:lang w:val="ru-RU"/>
        </w:rPr>
        <w:t xml:space="preserve"> Овај поступак је бесплатан за подносиоца притужбе </w:t>
      </w:r>
      <w:r w:rsidRPr="000857DF">
        <w:rPr>
          <w:rStyle w:val="Bodytext6"/>
          <w:b w:val="0"/>
          <w:bCs w:val="0"/>
          <w:color w:val="000000"/>
          <w:lang w:val="sr-Cyrl-CS" w:eastAsia="sr-Cyrl-CS"/>
        </w:rPr>
        <w:t>пред Повереником.</w:t>
      </w:r>
    </w:p>
    <w:p w:rsidR="00153F9A" w:rsidRDefault="00153F9A" w:rsidP="00153F9A">
      <w:pPr>
        <w:tabs>
          <w:tab w:val="left" w:pos="720"/>
        </w:tabs>
        <w:ind w:firstLine="720"/>
        <w:jc w:val="both"/>
        <w:rPr>
          <w:noProof/>
          <w:color w:val="000000"/>
          <w:lang w:val="ru-RU"/>
        </w:rPr>
      </w:pPr>
      <w:r w:rsidRPr="00C25B73">
        <w:rPr>
          <w:noProof/>
          <w:color w:val="000000"/>
          <w:lang w:val="ru-RU"/>
        </w:rPr>
        <w:t xml:space="preserve">У случају да поступак из става 1. овог члана није успешно окончан у законом предвиђеном року, Повереник наставља поступање по притужби.” </w:t>
      </w:r>
    </w:p>
    <w:p w:rsidR="00153F9A" w:rsidRDefault="00153F9A" w:rsidP="00153F9A">
      <w:pPr>
        <w:tabs>
          <w:tab w:val="left" w:pos="720"/>
        </w:tabs>
        <w:jc w:val="both"/>
        <w:rPr>
          <w:noProof/>
          <w:color w:val="000000"/>
          <w:lang w:val="ru-RU"/>
        </w:rPr>
      </w:pPr>
    </w:p>
    <w:p w:rsidR="00153F9A" w:rsidRPr="00C25B73" w:rsidRDefault="00153F9A" w:rsidP="00153F9A">
      <w:pPr>
        <w:tabs>
          <w:tab w:val="left" w:pos="720"/>
        </w:tabs>
        <w:jc w:val="center"/>
        <w:rPr>
          <w:b/>
          <w:color w:val="000000"/>
          <w:lang w:val="sr-Cyrl-CS"/>
        </w:rPr>
      </w:pPr>
      <w:r w:rsidRPr="00C25B73">
        <w:rPr>
          <w:b/>
          <w:color w:val="000000"/>
          <w:lang w:val="ru-RU"/>
        </w:rPr>
        <w:t>Члан 20</w:t>
      </w:r>
      <w:r w:rsidRPr="00C25B73">
        <w:rPr>
          <w:b/>
          <w:color w:val="000000"/>
          <w:lang w:val="sr-Cyrl-CS"/>
        </w:rPr>
        <w:t>.</w:t>
      </w:r>
    </w:p>
    <w:p w:rsidR="00153F9A" w:rsidRPr="00C25B73" w:rsidRDefault="00153F9A" w:rsidP="00153F9A">
      <w:pPr>
        <w:tabs>
          <w:tab w:val="left" w:pos="720"/>
        </w:tabs>
        <w:ind w:firstLine="540"/>
        <w:jc w:val="both"/>
        <w:rPr>
          <w:color w:val="000000"/>
          <w:lang w:val="sr-Cyrl-CS"/>
        </w:rPr>
      </w:pPr>
      <w:r w:rsidRPr="00C25B73">
        <w:rPr>
          <w:b/>
          <w:color w:val="000000"/>
          <w:lang w:val="ru-RU"/>
        </w:rPr>
        <w:tab/>
      </w:r>
      <w:r w:rsidRPr="00C25B73">
        <w:rPr>
          <w:color w:val="000000"/>
          <w:lang w:val="ru-RU"/>
        </w:rPr>
        <w:t xml:space="preserve">После члана 40. </w:t>
      </w:r>
      <w:r w:rsidRPr="00C25B73">
        <w:rPr>
          <w:color w:val="000000"/>
          <w:lang w:val="sr-Cyrl-CS"/>
        </w:rPr>
        <w:t>д</w:t>
      </w:r>
      <w:r w:rsidRPr="00C25B73">
        <w:rPr>
          <w:color w:val="000000"/>
          <w:lang w:val="ru-RU"/>
        </w:rPr>
        <w:t xml:space="preserve">одају се </w:t>
      </w:r>
      <w:r w:rsidRPr="00C25B73">
        <w:rPr>
          <w:color w:val="000000"/>
          <w:lang w:val="sr-Cyrl-CS"/>
        </w:rPr>
        <w:t>чл. 40а и 40б са називима,</w:t>
      </w:r>
      <w:r w:rsidRPr="00C25B73">
        <w:rPr>
          <w:color w:val="000000"/>
          <w:lang w:val="ru-RU"/>
        </w:rPr>
        <w:t xml:space="preserve"> који глас</w:t>
      </w:r>
      <w:r w:rsidRPr="00C25B73">
        <w:rPr>
          <w:color w:val="000000"/>
          <w:lang w:val="sr-Cyrl-CS"/>
        </w:rPr>
        <w:t>е</w:t>
      </w:r>
      <w:r w:rsidRPr="00C25B73">
        <w:rPr>
          <w:color w:val="000000"/>
          <w:lang w:val="ru-RU"/>
        </w:rPr>
        <w:t xml:space="preserve">: </w:t>
      </w:r>
    </w:p>
    <w:p w:rsidR="00153F9A" w:rsidRPr="00C25B73" w:rsidRDefault="00153F9A" w:rsidP="00153F9A">
      <w:pPr>
        <w:tabs>
          <w:tab w:val="left" w:pos="720"/>
        </w:tabs>
        <w:ind w:firstLine="720"/>
        <w:rPr>
          <w:color w:val="000000"/>
          <w:lang w:val="sr-Cyrl-CS"/>
        </w:rPr>
      </w:pPr>
      <w:r w:rsidRPr="00C25B73">
        <w:rPr>
          <w:color w:val="000000"/>
          <w:lang w:val="ru-RU"/>
        </w:rPr>
        <w:t xml:space="preserve">                                ,,Евиденција о заштити од дискриминације</w:t>
      </w:r>
    </w:p>
    <w:p w:rsidR="00153F9A" w:rsidRPr="00C25B73" w:rsidRDefault="00153F9A" w:rsidP="00153F9A">
      <w:pPr>
        <w:tabs>
          <w:tab w:val="left" w:pos="720"/>
        </w:tabs>
        <w:jc w:val="center"/>
        <w:rPr>
          <w:color w:val="000000"/>
          <w:lang w:val="sr-Cyrl-CS"/>
        </w:rPr>
      </w:pPr>
      <w:r w:rsidRPr="00C25B73">
        <w:rPr>
          <w:color w:val="000000"/>
          <w:lang w:val="sr-Cyrl-CS"/>
        </w:rPr>
        <w:t>Члан 40а</w:t>
      </w:r>
    </w:p>
    <w:p w:rsidR="00153F9A" w:rsidRPr="00C25B73" w:rsidRDefault="00153F9A" w:rsidP="00153F9A">
      <w:pPr>
        <w:ind w:firstLine="720"/>
        <w:jc w:val="both"/>
        <w:rPr>
          <w:color w:val="000000"/>
          <w:lang w:val="ru-RU"/>
        </w:rPr>
      </w:pPr>
      <w:r w:rsidRPr="00C25B73">
        <w:rPr>
          <w:color w:val="000000"/>
          <w:lang w:val="ru-RU"/>
        </w:rPr>
        <w:t>Повереник води евиденцију о заштити од дискриминације, коју чине подаци о:</w:t>
      </w:r>
    </w:p>
    <w:p w:rsidR="00153F9A" w:rsidRPr="00C01977" w:rsidRDefault="00153F9A" w:rsidP="00153F9A">
      <w:pPr>
        <w:ind w:firstLine="720"/>
        <w:jc w:val="both"/>
        <w:rPr>
          <w:color w:val="000000"/>
          <w:lang w:val="ru-RU"/>
        </w:rPr>
      </w:pPr>
      <w:r w:rsidRPr="00C25B73">
        <w:rPr>
          <w:color w:val="000000"/>
          <w:lang w:val="ru-RU"/>
        </w:rPr>
        <w:t xml:space="preserve">1) </w:t>
      </w:r>
      <w:r w:rsidRPr="00C01977">
        <w:rPr>
          <w:color w:val="000000"/>
          <w:lang w:val="ru-RU"/>
        </w:rPr>
        <w:t>предметима насталим у раду Повереника;</w:t>
      </w:r>
    </w:p>
    <w:p w:rsidR="00153F9A" w:rsidRPr="00C01977" w:rsidRDefault="00153F9A" w:rsidP="00153F9A">
      <w:pPr>
        <w:ind w:firstLine="720"/>
        <w:jc w:val="both"/>
        <w:rPr>
          <w:color w:val="000000"/>
          <w:lang w:val="ru-RU"/>
        </w:rPr>
      </w:pPr>
      <w:r w:rsidRPr="00C01977">
        <w:rPr>
          <w:color w:val="000000"/>
          <w:lang w:val="ru-RU"/>
        </w:rPr>
        <w:t xml:space="preserve">2) анонимизованим правноснажним пресудама и одлукама донетим у вези са дискриминацијом и повредом начела једнакости које судови достављају Поверенику у складу са чланом 40б став </w:t>
      </w:r>
      <w:r w:rsidR="006C476B">
        <w:rPr>
          <w:color w:val="000000"/>
          <w:lang w:val="ru-RU"/>
        </w:rPr>
        <w:t>1</w:t>
      </w:r>
      <w:r w:rsidRPr="00C01977">
        <w:rPr>
          <w:color w:val="000000"/>
          <w:lang w:val="ru-RU"/>
        </w:rPr>
        <w:t>.</w:t>
      </w:r>
      <w:r w:rsidR="002962B3">
        <w:rPr>
          <w:color w:val="000000"/>
          <w:lang w:val="ru-RU"/>
        </w:rPr>
        <w:t xml:space="preserve"> тачка 2)</w:t>
      </w:r>
      <w:r w:rsidRPr="00C01977">
        <w:rPr>
          <w:color w:val="000000"/>
          <w:lang w:val="ru-RU"/>
        </w:rPr>
        <w:t xml:space="preserve"> овог закона. </w:t>
      </w:r>
    </w:p>
    <w:p w:rsidR="00153F9A" w:rsidRPr="00C01977" w:rsidRDefault="00153F9A" w:rsidP="00153F9A">
      <w:pPr>
        <w:ind w:firstLine="720"/>
        <w:jc w:val="both"/>
        <w:rPr>
          <w:color w:val="000000"/>
          <w:lang w:val="ru-RU"/>
        </w:rPr>
      </w:pPr>
      <w:r w:rsidRPr="00C01977">
        <w:rPr>
          <w:color w:val="000000"/>
          <w:lang w:val="ru-RU"/>
        </w:rPr>
        <w:t xml:space="preserve">Повереник је руковалац података о личности, које обрађује у оквиру евиденције из става 1. тачка 1) овог члана, а који обухватају: име, презиме, адресу, електронску адресу, као и друге податке о личности који су неопходни за поступање Повереника, нарочито податке, који се односе на лично својство, односно претпостављено лично својство као основ дискриминације из члана 2. став 1. тачка 1) овог закона. </w:t>
      </w:r>
    </w:p>
    <w:p w:rsidR="00153F9A" w:rsidRPr="00C01977" w:rsidRDefault="00153F9A" w:rsidP="00153F9A">
      <w:pPr>
        <w:ind w:firstLine="720"/>
        <w:jc w:val="both"/>
        <w:rPr>
          <w:color w:val="000000"/>
          <w:lang w:val="ru-RU"/>
        </w:rPr>
      </w:pPr>
      <w:r w:rsidRPr="00C01977">
        <w:rPr>
          <w:color w:val="000000"/>
          <w:lang w:val="ru-RU"/>
        </w:rPr>
        <w:t xml:space="preserve">Сврха вођења евиденције из става 1. овог члана је сагледавање стања у области заштите од дискриминације. </w:t>
      </w:r>
    </w:p>
    <w:p w:rsidR="00153F9A" w:rsidRPr="00C01977" w:rsidRDefault="00153F9A" w:rsidP="00153F9A">
      <w:pPr>
        <w:ind w:firstLine="720"/>
        <w:jc w:val="both"/>
        <w:rPr>
          <w:color w:val="000000"/>
          <w:lang w:val="sr-Cyrl-RS"/>
        </w:rPr>
      </w:pPr>
      <w:r w:rsidRPr="00C01977">
        <w:rPr>
          <w:color w:val="000000"/>
          <w:lang w:val="ru-RU"/>
        </w:rPr>
        <w:t>Подаци</w:t>
      </w:r>
      <w:r w:rsidRPr="00C01977">
        <w:rPr>
          <w:color w:val="000000"/>
          <w:lang w:val="uz-Cyrl-UZ"/>
        </w:rPr>
        <w:t xml:space="preserve"> </w:t>
      </w:r>
      <w:r w:rsidRPr="00C01977">
        <w:rPr>
          <w:color w:val="000000"/>
          <w:lang w:val="ru-RU"/>
        </w:rPr>
        <w:t xml:space="preserve">из евиденције из става 1. овог члана воде се и </w:t>
      </w:r>
      <w:r w:rsidRPr="00C01977">
        <w:rPr>
          <w:color w:val="000000"/>
          <w:lang w:val="sr-Cyrl-RS"/>
        </w:rPr>
        <w:t xml:space="preserve">чувају у електронском облику </w:t>
      </w:r>
      <w:r w:rsidRPr="00C01977">
        <w:rPr>
          <w:color w:val="000000"/>
          <w:lang w:val="uz-Cyrl-UZ"/>
        </w:rPr>
        <w:t xml:space="preserve">у складу са </w:t>
      </w:r>
      <w:r w:rsidR="003719A6" w:rsidRPr="00C01977">
        <w:rPr>
          <w:color w:val="000000"/>
          <w:lang w:val="uz-Cyrl-UZ"/>
        </w:rPr>
        <w:t xml:space="preserve">законом </w:t>
      </w:r>
      <w:r w:rsidR="00AF2EE2">
        <w:rPr>
          <w:color w:val="000000"/>
          <w:lang w:val="uz-Cyrl-UZ"/>
        </w:rPr>
        <w:t xml:space="preserve">којим се уређује заштита </w:t>
      </w:r>
      <w:r w:rsidRPr="00C01977">
        <w:rPr>
          <w:color w:val="000000"/>
          <w:lang w:val="uz-Cyrl-UZ"/>
        </w:rPr>
        <w:t>података о личности</w:t>
      </w:r>
      <w:r w:rsidRPr="00C01977">
        <w:rPr>
          <w:color w:val="000000"/>
          <w:lang w:val="ru-RU"/>
        </w:rPr>
        <w:t>.</w:t>
      </w:r>
    </w:p>
    <w:p w:rsidR="00153F9A" w:rsidRPr="00C01977" w:rsidRDefault="00153F9A" w:rsidP="00153F9A">
      <w:pPr>
        <w:ind w:firstLine="720"/>
        <w:jc w:val="both"/>
        <w:rPr>
          <w:color w:val="000000"/>
          <w:lang w:val="ru-RU"/>
        </w:rPr>
      </w:pPr>
    </w:p>
    <w:p w:rsidR="00153F9A" w:rsidRPr="00C01977" w:rsidRDefault="00153F9A" w:rsidP="00153F9A">
      <w:pPr>
        <w:jc w:val="center"/>
        <w:rPr>
          <w:color w:val="000000"/>
          <w:lang w:val="ru-RU"/>
        </w:rPr>
      </w:pPr>
      <w:r w:rsidRPr="00C01977">
        <w:rPr>
          <w:color w:val="000000"/>
          <w:lang w:val="ru-RU"/>
        </w:rPr>
        <w:t>Достављање пресуда и одлука судова</w:t>
      </w:r>
    </w:p>
    <w:p w:rsidR="00153F9A" w:rsidRPr="00C01977" w:rsidRDefault="00153F9A" w:rsidP="00153F9A">
      <w:pPr>
        <w:jc w:val="center"/>
        <w:rPr>
          <w:color w:val="000000"/>
          <w:lang w:val="ru-RU"/>
        </w:rPr>
      </w:pPr>
      <w:r w:rsidRPr="00C01977">
        <w:rPr>
          <w:color w:val="000000"/>
          <w:lang w:val="ru-RU"/>
        </w:rPr>
        <w:t>Члан 40б</w:t>
      </w:r>
    </w:p>
    <w:p w:rsidR="00153F9A" w:rsidRDefault="00153F9A" w:rsidP="00153F9A">
      <w:pPr>
        <w:ind w:firstLine="720"/>
        <w:jc w:val="both"/>
        <w:rPr>
          <w:color w:val="000000"/>
          <w:lang w:val="ru-RU"/>
        </w:rPr>
      </w:pPr>
      <w:r w:rsidRPr="00C25B73">
        <w:rPr>
          <w:color w:val="000000"/>
          <w:lang w:val="ru-RU"/>
        </w:rPr>
        <w:t xml:space="preserve">Судови су дужни да: </w:t>
      </w:r>
    </w:p>
    <w:p w:rsidR="00153F9A" w:rsidRPr="00C25B73" w:rsidRDefault="00153F9A" w:rsidP="00153F9A">
      <w:pPr>
        <w:ind w:firstLine="720"/>
        <w:jc w:val="both"/>
        <w:rPr>
          <w:color w:val="000000"/>
          <w:lang w:val="ru-RU"/>
        </w:rPr>
      </w:pPr>
      <w:r>
        <w:rPr>
          <w:color w:val="000000"/>
          <w:lang w:val="ru-RU"/>
        </w:rPr>
        <w:t xml:space="preserve">1) воде евиденцију о </w:t>
      </w:r>
      <w:r w:rsidR="006C42D0">
        <w:rPr>
          <w:color w:val="000000"/>
          <w:lang w:val="ru-RU"/>
        </w:rPr>
        <w:t xml:space="preserve">правноснажним </w:t>
      </w:r>
      <w:r>
        <w:rPr>
          <w:color w:val="000000"/>
          <w:lang w:val="ru-RU"/>
        </w:rPr>
        <w:t xml:space="preserve">пресудама и одлукама донетим у </w:t>
      </w:r>
      <w:r w:rsidR="006C42D0">
        <w:rPr>
          <w:color w:val="000000"/>
          <w:lang w:val="ru-RU"/>
        </w:rPr>
        <w:t xml:space="preserve">парницама за заштиту од дискриминације, о правоснажним пресудама и одлукама донетим у </w:t>
      </w:r>
      <w:r>
        <w:rPr>
          <w:color w:val="000000"/>
          <w:lang w:val="ru-RU"/>
        </w:rPr>
        <w:t>прекршајним поступцима због повреде одредаба којима се забрањује дискриминација и о</w:t>
      </w:r>
      <w:r w:rsidR="006C42D0">
        <w:rPr>
          <w:color w:val="000000"/>
          <w:lang w:val="ru-RU"/>
        </w:rPr>
        <w:t xml:space="preserve"> правноснажним</w:t>
      </w:r>
      <w:r>
        <w:rPr>
          <w:color w:val="000000"/>
          <w:lang w:val="ru-RU"/>
        </w:rPr>
        <w:t xml:space="preserve"> пресудама и одлукама донетим у кривичним поступцима за кривчна дела која су у вези са дискриминацијом и повредом начела једнакости; </w:t>
      </w:r>
    </w:p>
    <w:p w:rsidR="00153F9A" w:rsidRPr="00C25B73" w:rsidRDefault="00153F9A" w:rsidP="00153F9A">
      <w:pPr>
        <w:ind w:firstLine="720"/>
        <w:jc w:val="both"/>
        <w:rPr>
          <w:color w:val="000000"/>
          <w:lang w:val="ru-RU"/>
        </w:rPr>
      </w:pPr>
      <w:r w:rsidRPr="00C25B73">
        <w:rPr>
          <w:color w:val="000000"/>
          <w:lang w:val="ru-RU"/>
        </w:rPr>
        <w:t xml:space="preserve">2) за претходну годину, а најкасније до 31. марта текуће године, доставе Поверенику </w:t>
      </w:r>
      <w:r>
        <w:rPr>
          <w:color w:val="000000"/>
          <w:lang w:val="ru-RU"/>
        </w:rPr>
        <w:t>анонимизоване</w:t>
      </w:r>
      <w:r w:rsidRPr="00C25B73">
        <w:rPr>
          <w:color w:val="000000"/>
          <w:lang w:val="ru-RU"/>
        </w:rPr>
        <w:t xml:space="preserve"> правноснажне </w:t>
      </w:r>
      <w:r>
        <w:rPr>
          <w:color w:val="000000"/>
          <w:lang w:val="ru-RU"/>
        </w:rPr>
        <w:t xml:space="preserve">пресуде и </w:t>
      </w:r>
      <w:r w:rsidRPr="00C25B73">
        <w:rPr>
          <w:color w:val="000000"/>
          <w:lang w:val="ru-RU"/>
        </w:rPr>
        <w:t>одлуке донете у парницама за заштит</w:t>
      </w:r>
      <w:r>
        <w:rPr>
          <w:color w:val="000000"/>
          <w:lang w:val="ru-RU"/>
        </w:rPr>
        <w:t>у</w:t>
      </w:r>
      <w:r w:rsidRPr="00C25B73">
        <w:rPr>
          <w:color w:val="000000"/>
          <w:lang w:val="ru-RU"/>
        </w:rPr>
        <w:t xml:space="preserve"> </w:t>
      </w:r>
      <w:r>
        <w:rPr>
          <w:color w:val="000000"/>
          <w:lang w:val="ru-RU"/>
        </w:rPr>
        <w:t>од</w:t>
      </w:r>
      <w:r w:rsidRPr="00C25B73">
        <w:rPr>
          <w:color w:val="000000"/>
          <w:lang w:val="ru-RU"/>
        </w:rPr>
        <w:t xml:space="preserve"> дискриминације</w:t>
      </w:r>
      <w:r>
        <w:rPr>
          <w:color w:val="000000"/>
          <w:lang w:val="ru-RU"/>
        </w:rPr>
        <w:t>,</w:t>
      </w:r>
      <w:r w:rsidR="00833A9F">
        <w:rPr>
          <w:color w:val="000000"/>
          <w:lang w:val="ru-RU"/>
        </w:rPr>
        <w:t xml:space="preserve"> анонимизоване</w:t>
      </w:r>
      <w:r w:rsidR="00833A9F" w:rsidRPr="00C25B73">
        <w:rPr>
          <w:color w:val="000000"/>
          <w:lang w:val="ru-RU"/>
        </w:rPr>
        <w:t xml:space="preserve"> </w:t>
      </w:r>
      <w:r w:rsidR="00833A9F">
        <w:rPr>
          <w:color w:val="000000"/>
          <w:lang w:val="ru-RU"/>
        </w:rPr>
        <w:t xml:space="preserve">правноснажним пресудама и одлукама донетим у </w:t>
      </w:r>
      <w:r w:rsidRPr="00C25B73">
        <w:rPr>
          <w:color w:val="000000"/>
          <w:lang w:val="ru-RU"/>
        </w:rPr>
        <w:t>прекршајним поступцима због повреде одредаба којима се забрањује дискриминација</w:t>
      </w:r>
      <w:r>
        <w:rPr>
          <w:color w:val="000000"/>
          <w:lang w:val="ru-RU"/>
        </w:rPr>
        <w:t xml:space="preserve"> </w:t>
      </w:r>
      <w:r w:rsidRPr="00C25B73">
        <w:rPr>
          <w:color w:val="000000"/>
          <w:lang w:val="ru-RU"/>
        </w:rPr>
        <w:t xml:space="preserve">и </w:t>
      </w:r>
      <w:r>
        <w:rPr>
          <w:color w:val="000000"/>
          <w:lang w:val="ru-RU"/>
        </w:rPr>
        <w:t>анонимизоване</w:t>
      </w:r>
      <w:r w:rsidRPr="00C25B73">
        <w:rPr>
          <w:color w:val="000000"/>
          <w:lang w:val="ru-RU"/>
        </w:rPr>
        <w:t xml:space="preserve"> правноснажне </w:t>
      </w:r>
      <w:r>
        <w:rPr>
          <w:color w:val="000000"/>
          <w:lang w:val="ru-RU"/>
        </w:rPr>
        <w:t xml:space="preserve">пресуде и </w:t>
      </w:r>
      <w:r w:rsidRPr="00C25B73">
        <w:rPr>
          <w:color w:val="000000"/>
          <w:lang w:val="ru-RU"/>
        </w:rPr>
        <w:t>одлуке у кривичним поступцима за кривична дела која су у вези са дискриминацијом и повредом начела једнакости</w:t>
      </w:r>
      <w:r>
        <w:rPr>
          <w:color w:val="000000"/>
          <w:lang w:val="ru-RU"/>
        </w:rPr>
        <w:t>.</w:t>
      </w:r>
      <w:r w:rsidRPr="00C25B73">
        <w:rPr>
          <w:color w:val="000000"/>
          <w:lang w:val="ru-RU"/>
        </w:rPr>
        <w:t xml:space="preserve"> </w:t>
      </w:r>
    </w:p>
    <w:p w:rsidR="00153F9A" w:rsidRPr="00C25B73" w:rsidRDefault="00153F9A" w:rsidP="00153F9A">
      <w:pPr>
        <w:ind w:firstLine="720"/>
        <w:jc w:val="both"/>
        <w:rPr>
          <w:color w:val="000000"/>
          <w:lang w:val="ru-RU"/>
        </w:rPr>
      </w:pPr>
      <w:r w:rsidRPr="00C25B73">
        <w:rPr>
          <w:color w:val="000000"/>
          <w:lang w:val="ru-RU"/>
        </w:rPr>
        <w:t xml:space="preserve">Евиденција из става 1. тачка 1) овог члана садржи и податке рашчлањене по основама дискриминације, областима друштвених односа, врсте одлука, одредбе закона на које се повреде односе и друге податке од значаја за сагледавање стања у области заштите од дискриминације. </w:t>
      </w:r>
    </w:p>
    <w:p w:rsidR="00153F9A" w:rsidRPr="00C25B73" w:rsidRDefault="00153F9A" w:rsidP="00153F9A">
      <w:pPr>
        <w:ind w:firstLine="720"/>
        <w:jc w:val="both"/>
        <w:rPr>
          <w:b/>
          <w:color w:val="000000"/>
          <w:lang w:val="ru-RU"/>
        </w:rPr>
      </w:pPr>
      <w:r w:rsidRPr="00C25B73">
        <w:rPr>
          <w:color w:val="000000"/>
          <w:lang w:val="ru-RU"/>
        </w:rPr>
        <w:t xml:space="preserve">Начин вођења евиденције судова за </w:t>
      </w:r>
      <w:r>
        <w:rPr>
          <w:color w:val="000000"/>
          <w:lang w:val="ru-RU"/>
        </w:rPr>
        <w:t>пресуде</w:t>
      </w:r>
      <w:r w:rsidRPr="00C25B73">
        <w:rPr>
          <w:color w:val="000000"/>
          <w:lang w:val="ru-RU"/>
        </w:rPr>
        <w:t xml:space="preserve"> </w:t>
      </w:r>
      <w:r>
        <w:rPr>
          <w:color w:val="000000"/>
          <w:lang w:val="ru-RU"/>
        </w:rPr>
        <w:t xml:space="preserve">и одлуке </w:t>
      </w:r>
      <w:r w:rsidRPr="00C25B73">
        <w:rPr>
          <w:color w:val="000000"/>
          <w:lang w:val="ru-RU"/>
        </w:rPr>
        <w:t>из става 1. овог члана и начин њиховог достављања Поверенику прописује министар надлежан за људска права.</w:t>
      </w:r>
      <w:r w:rsidRPr="00C25B73">
        <w:rPr>
          <w:color w:val="000000"/>
          <w:lang w:val="sr"/>
        </w:rPr>
        <w:t>”</w:t>
      </w:r>
      <w:r w:rsidRPr="00C25B73">
        <w:rPr>
          <w:b/>
          <w:color w:val="000000"/>
          <w:lang w:val="ru-RU"/>
        </w:rPr>
        <w:t xml:space="preserve"> </w:t>
      </w:r>
    </w:p>
    <w:p w:rsidR="00153F9A" w:rsidRDefault="00153F9A" w:rsidP="00153F9A">
      <w:pPr>
        <w:pStyle w:val="NoSpacing"/>
        <w:rPr>
          <w:rFonts w:ascii="Times New Roman" w:hAnsi="Times New Roman"/>
          <w:b/>
          <w:noProof/>
          <w:color w:val="000000"/>
          <w:sz w:val="24"/>
          <w:szCs w:val="24"/>
        </w:rPr>
      </w:pPr>
    </w:p>
    <w:p w:rsidR="00153F9A" w:rsidRPr="00C25B73" w:rsidRDefault="00153F9A" w:rsidP="00153F9A">
      <w:pPr>
        <w:jc w:val="center"/>
        <w:rPr>
          <w:b/>
          <w:color w:val="000000"/>
          <w:lang w:val="ru-RU"/>
        </w:rPr>
      </w:pPr>
      <w:r w:rsidRPr="00C25B73">
        <w:rPr>
          <w:b/>
          <w:color w:val="000000"/>
          <w:lang w:val="ru-RU"/>
        </w:rPr>
        <w:t>Члан 21.</w:t>
      </w:r>
    </w:p>
    <w:p w:rsidR="00153F9A" w:rsidRPr="00C25B73" w:rsidRDefault="00153F9A" w:rsidP="00153F9A">
      <w:pPr>
        <w:ind w:firstLine="720"/>
        <w:jc w:val="both"/>
        <w:rPr>
          <w:color w:val="000000"/>
          <w:lang w:val="ru-RU"/>
        </w:rPr>
      </w:pPr>
      <w:r w:rsidRPr="00C25B73">
        <w:rPr>
          <w:color w:val="000000"/>
          <w:lang w:val="ru-RU"/>
        </w:rPr>
        <w:t xml:space="preserve">У члану 45. после става 2. додају ст. 3. и 4, који гласе: </w:t>
      </w:r>
      <w:r w:rsidRPr="00C25B73">
        <w:rPr>
          <w:noProof/>
          <w:color w:val="000000"/>
          <w:lang w:val="ru-RU"/>
        </w:rPr>
        <w:tab/>
      </w:r>
    </w:p>
    <w:p w:rsidR="00153F9A" w:rsidRPr="00C25B73" w:rsidRDefault="00153F9A" w:rsidP="00153F9A">
      <w:pPr>
        <w:tabs>
          <w:tab w:val="left" w:pos="210"/>
        </w:tabs>
        <w:jc w:val="both"/>
        <w:rPr>
          <w:color w:val="000000"/>
          <w:lang w:val="ru-RU"/>
        </w:rPr>
      </w:pPr>
      <w:r w:rsidRPr="00C25B73">
        <w:rPr>
          <w:color w:val="000000"/>
          <w:lang w:val="ru-RU"/>
        </w:rPr>
        <w:tab/>
      </w:r>
      <w:r w:rsidRPr="00C25B73">
        <w:rPr>
          <w:color w:val="000000"/>
          <w:lang w:val="sr-Cyrl-CS"/>
        </w:rPr>
        <w:tab/>
      </w:r>
      <w:r w:rsidRPr="00C25B73">
        <w:rPr>
          <w:color w:val="000000"/>
          <w:lang w:val="ru-RU"/>
        </w:rPr>
        <w:t>„Свака странка може корист</w:t>
      </w:r>
      <w:r w:rsidRPr="007D3C7F">
        <w:rPr>
          <w:color w:val="000000"/>
          <w:lang w:val="ru-RU"/>
        </w:rPr>
        <w:t xml:space="preserve">ити </w:t>
      </w:r>
      <w:r w:rsidRPr="007D3C7F">
        <w:rPr>
          <w:color w:val="000000"/>
          <w:lang w:val="sr-Cyrl-RS"/>
        </w:rPr>
        <w:t xml:space="preserve">податке матичних евиденција и административних регистара </w:t>
      </w:r>
      <w:r w:rsidRPr="00C25B73">
        <w:rPr>
          <w:color w:val="000000"/>
          <w:lang w:val="ru-RU"/>
        </w:rPr>
        <w:t>ради доказивања чињеница у погледу којих сноси терет доказивања.</w:t>
      </w:r>
    </w:p>
    <w:p w:rsidR="00153F9A" w:rsidRPr="00C25B73" w:rsidRDefault="00153F9A" w:rsidP="00153F9A">
      <w:pPr>
        <w:tabs>
          <w:tab w:val="left" w:pos="210"/>
        </w:tabs>
        <w:jc w:val="both"/>
        <w:rPr>
          <w:color w:val="000000"/>
          <w:lang w:val="sr-Cyrl-CS"/>
        </w:rPr>
      </w:pPr>
      <w:r w:rsidRPr="00C25B73">
        <w:rPr>
          <w:color w:val="000000"/>
          <w:lang w:val="ru-RU"/>
        </w:rPr>
        <w:tab/>
      </w:r>
      <w:r w:rsidRPr="00C25B73">
        <w:rPr>
          <w:color w:val="000000"/>
          <w:lang w:val="sr-Cyrl-CS"/>
        </w:rPr>
        <w:tab/>
      </w:r>
      <w:r w:rsidRPr="00C25B73">
        <w:rPr>
          <w:color w:val="000000"/>
          <w:lang w:val="ru-RU"/>
        </w:rPr>
        <w:t>Одредбе ст. 1–3. овог члана сходно се примењују и на поступак пред Повереником.</w:t>
      </w:r>
      <w:r>
        <w:rPr>
          <w:color w:val="000000"/>
          <w:lang w:val="ru-RU"/>
        </w:rPr>
        <w:t>”</w:t>
      </w:r>
    </w:p>
    <w:p w:rsidR="00153F9A" w:rsidRPr="00C25B73" w:rsidRDefault="00153F9A" w:rsidP="00153F9A">
      <w:pPr>
        <w:pStyle w:val="auto-style6"/>
        <w:spacing w:before="0" w:after="0" w:line="240" w:lineRule="auto"/>
        <w:ind w:firstLine="720"/>
        <w:jc w:val="both"/>
        <w:rPr>
          <w:rFonts w:ascii="Times New Roman" w:hAnsi="Times New Roman"/>
          <w:color w:val="000000"/>
          <w:sz w:val="24"/>
          <w:szCs w:val="24"/>
          <w:lang w:val="sr-Cyrl-RS"/>
        </w:rPr>
      </w:pPr>
    </w:p>
    <w:p w:rsidR="00153F9A" w:rsidRPr="00C25B73" w:rsidRDefault="00153F9A" w:rsidP="00153F9A">
      <w:pPr>
        <w:pStyle w:val="NoSpacing"/>
        <w:jc w:val="center"/>
        <w:rPr>
          <w:rFonts w:ascii="Times New Roman" w:hAnsi="Times New Roman"/>
          <w:b/>
          <w:color w:val="000000"/>
          <w:sz w:val="24"/>
          <w:szCs w:val="24"/>
          <w:lang w:val="ru-RU"/>
        </w:rPr>
      </w:pPr>
      <w:r w:rsidRPr="00C25B73">
        <w:rPr>
          <w:rFonts w:ascii="Times New Roman" w:hAnsi="Times New Roman"/>
          <w:b/>
          <w:color w:val="000000"/>
          <w:sz w:val="24"/>
          <w:szCs w:val="24"/>
          <w:lang w:val="ru-RU"/>
        </w:rPr>
        <w:t>Члан 22.</w:t>
      </w:r>
    </w:p>
    <w:p w:rsidR="00153F9A" w:rsidRPr="00C25B73" w:rsidRDefault="00153F9A" w:rsidP="00153F9A">
      <w:pPr>
        <w:ind w:firstLine="720"/>
        <w:jc w:val="both"/>
        <w:rPr>
          <w:color w:val="000000"/>
          <w:lang w:val="sr-Cyrl-RS"/>
        </w:rPr>
      </w:pPr>
      <w:r w:rsidRPr="00C25B73">
        <w:rPr>
          <w:color w:val="000000"/>
          <w:lang w:val="sr-Cyrl-RS"/>
        </w:rPr>
        <w:t>У члану 50. б</w:t>
      </w:r>
      <w:r w:rsidRPr="00C25B73">
        <w:rPr>
          <w:color w:val="000000"/>
          <w:lang w:val="sr"/>
        </w:rPr>
        <w:t>рој</w:t>
      </w:r>
      <w:r w:rsidR="008670A5">
        <w:rPr>
          <w:color w:val="000000"/>
          <w:lang w:val="sr-Cyrl-RS"/>
        </w:rPr>
        <w:t xml:space="preserve">: </w:t>
      </w:r>
      <w:r w:rsidR="008670A5" w:rsidRPr="008670A5">
        <w:rPr>
          <w:color w:val="000000"/>
          <w:szCs w:val="20"/>
          <w:lang w:val="sr-Cyrl-RS"/>
        </w:rPr>
        <w:t>„</w:t>
      </w:r>
      <w:r w:rsidRPr="00C25B73">
        <w:rPr>
          <w:color w:val="000000"/>
          <w:lang w:val="sr"/>
        </w:rPr>
        <w:t>10.000</w:t>
      </w:r>
      <w:r w:rsidR="008670A5">
        <w:rPr>
          <w:rFonts w:eastAsia="Arimo"/>
          <w:bCs/>
          <w:color w:val="000000"/>
          <w:position w:val="-1"/>
          <w:lang w:val="sr-Cyrl-CS" w:eastAsia="sr-Latn-CS"/>
        </w:rPr>
        <w:t>”</w:t>
      </w:r>
      <w:r w:rsidRPr="00C25B73">
        <w:rPr>
          <w:color w:val="000000"/>
          <w:lang w:val="sr"/>
        </w:rPr>
        <w:t xml:space="preserve"> </w:t>
      </w:r>
      <w:r w:rsidRPr="00C25B73">
        <w:rPr>
          <w:color w:val="000000"/>
          <w:lang w:val="sr-Cyrl-RS"/>
        </w:rPr>
        <w:t>замењује се бројем</w:t>
      </w:r>
      <w:r w:rsidR="008670A5">
        <w:rPr>
          <w:color w:val="000000"/>
          <w:lang w:val="sr-Cyrl-RS"/>
        </w:rPr>
        <w:t>:</w:t>
      </w:r>
      <w:r w:rsidRPr="00C25B73">
        <w:rPr>
          <w:color w:val="000000"/>
          <w:lang w:val="sr-Cyrl-RS"/>
        </w:rPr>
        <w:t xml:space="preserve"> </w:t>
      </w:r>
      <w:r w:rsidR="008670A5">
        <w:rPr>
          <w:color w:val="000000"/>
          <w:szCs w:val="20"/>
          <w:lang w:val="sr-Cyrl-RS"/>
        </w:rPr>
        <w:t>„</w:t>
      </w:r>
      <w:r w:rsidRPr="00C25B73">
        <w:rPr>
          <w:color w:val="000000"/>
          <w:lang w:val="sr-Cyrl-RS"/>
        </w:rPr>
        <w:t>20.000</w:t>
      </w:r>
      <w:r w:rsidR="008670A5">
        <w:rPr>
          <w:rFonts w:eastAsia="Arimo"/>
          <w:bCs/>
          <w:color w:val="000000"/>
          <w:position w:val="-1"/>
          <w:lang w:val="sr-Cyrl-CS" w:eastAsia="sr-Latn-CS"/>
        </w:rPr>
        <w:t>”</w:t>
      </w:r>
      <w:r w:rsidRPr="00C25B73">
        <w:rPr>
          <w:color w:val="000000"/>
          <w:lang w:val="sr-Cyrl-RS"/>
        </w:rPr>
        <w:t>.</w:t>
      </w:r>
    </w:p>
    <w:p w:rsidR="00153F9A" w:rsidRPr="00C25B73" w:rsidRDefault="00153F9A" w:rsidP="00153F9A">
      <w:pPr>
        <w:ind w:firstLine="720"/>
        <w:jc w:val="both"/>
        <w:rPr>
          <w:color w:val="000000"/>
          <w:lang w:val="sr"/>
        </w:rPr>
      </w:pPr>
      <w:r w:rsidRPr="00C25B73">
        <w:rPr>
          <w:color w:val="000000"/>
          <w:lang w:val="sr-Cyrl-RS"/>
        </w:rPr>
        <w:t xml:space="preserve">У </w:t>
      </w:r>
      <w:r w:rsidRPr="00C25B73">
        <w:rPr>
          <w:color w:val="000000"/>
          <w:lang w:val="sr"/>
        </w:rPr>
        <w:t>чл</w:t>
      </w:r>
      <w:r w:rsidR="006B405C">
        <w:rPr>
          <w:color w:val="000000"/>
          <w:lang w:val="sr-Cyrl-RS"/>
        </w:rPr>
        <w:t>ану</w:t>
      </w:r>
      <w:r w:rsidRPr="00C25B73">
        <w:rPr>
          <w:color w:val="000000"/>
          <w:lang w:val="sr"/>
        </w:rPr>
        <w:t xml:space="preserve"> 51. ст</w:t>
      </w:r>
      <w:r w:rsidRPr="00C25B73">
        <w:rPr>
          <w:color w:val="000000"/>
          <w:lang w:val="sr-Cyrl-RS"/>
        </w:rPr>
        <w:t>ав</w:t>
      </w:r>
      <w:r w:rsidRPr="00C25B73">
        <w:rPr>
          <w:color w:val="000000"/>
          <w:lang w:val="sr"/>
        </w:rPr>
        <w:t xml:space="preserve"> 2,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 xml:space="preserve">52. ст. 3. и 4,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 xml:space="preserve">53. ст. 1. и 3,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54. ст</w:t>
      </w:r>
      <w:r w:rsidRPr="00C25B73">
        <w:rPr>
          <w:color w:val="000000"/>
          <w:lang w:val="sr-Cyrl-RS"/>
        </w:rPr>
        <w:t>ав</w:t>
      </w:r>
      <w:r w:rsidRPr="00C25B73">
        <w:rPr>
          <w:color w:val="000000"/>
          <w:lang w:val="sr"/>
        </w:rPr>
        <w:t xml:space="preserve"> 2,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55. ст</w:t>
      </w:r>
      <w:r w:rsidRPr="00C25B73">
        <w:rPr>
          <w:color w:val="000000"/>
          <w:lang w:val="sr-Cyrl-RS"/>
        </w:rPr>
        <w:t>ав</w:t>
      </w:r>
      <w:r w:rsidRPr="00C25B73">
        <w:rPr>
          <w:color w:val="000000"/>
          <w:lang w:val="sr"/>
        </w:rPr>
        <w:t xml:space="preserve"> 3,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56. ст</w:t>
      </w:r>
      <w:r w:rsidRPr="00C25B73">
        <w:rPr>
          <w:color w:val="000000"/>
          <w:lang w:val="sr-Cyrl-RS"/>
        </w:rPr>
        <w:t>ав</w:t>
      </w:r>
      <w:r w:rsidRPr="00C25B73">
        <w:rPr>
          <w:color w:val="000000"/>
          <w:lang w:val="sr"/>
        </w:rPr>
        <w:t xml:space="preserve"> 2,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57. ст</w:t>
      </w:r>
      <w:r w:rsidRPr="00C25B73">
        <w:rPr>
          <w:color w:val="000000"/>
          <w:lang w:val="sr-Cyrl-RS"/>
        </w:rPr>
        <w:t>ав</w:t>
      </w:r>
      <w:r w:rsidRPr="00C25B73">
        <w:rPr>
          <w:color w:val="000000"/>
          <w:lang w:val="sr"/>
        </w:rPr>
        <w:t xml:space="preserve"> 2,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58. ст</w:t>
      </w:r>
      <w:r w:rsidRPr="00C25B73">
        <w:rPr>
          <w:color w:val="000000"/>
          <w:lang w:val="sr-Cyrl-RS"/>
        </w:rPr>
        <w:t>ав</w:t>
      </w:r>
      <w:r w:rsidRPr="00C25B73">
        <w:rPr>
          <w:color w:val="000000"/>
          <w:lang w:val="sr"/>
        </w:rPr>
        <w:t xml:space="preserve"> 2,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59. ст</w:t>
      </w:r>
      <w:r w:rsidRPr="00C25B73">
        <w:rPr>
          <w:color w:val="000000"/>
          <w:lang w:val="sr-Cyrl-RS"/>
        </w:rPr>
        <w:t>ав</w:t>
      </w:r>
      <w:r w:rsidRPr="00C25B73">
        <w:rPr>
          <w:color w:val="000000"/>
          <w:lang w:val="sr"/>
        </w:rPr>
        <w:t xml:space="preserve"> 2. и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60. ст</w:t>
      </w:r>
      <w:r w:rsidRPr="00C25B73">
        <w:rPr>
          <w:color w:val="000000"/>
          <w:lang w:val="sr-Cyrl-RS"/>
        </w:rPr>
        <w:t>ав</w:t>
      </w:r>
      <w:r w:rsidRPr="00C25B73">
        <w:rPr>
          <w:color w:val="000000"/>
          <w:lang w:val="sr"/>
        </w:rPr>
        <w:t xml:space="preserve"> 2. </w:t>
      </w:r>
      <w:r w:rsidRPr="00C25B73">
        <w:rPr>
          <w:color w:val="000000"/>
          <w:lang w:val="sr-Cyrl-RS"/>
        </w:rPr>
        <w:t>број</w:t>
      </w:r>
      <w:r w:rsidR="008670A5">
        <w:rPr>
          <w:color w:val="000000"/>
          <w:lang w:val="sr-Cyrl-RS"/>
        </w:rPr>
        <w:t>:</w:t>
      </w:r>
      <w:r w:rsidRPr="00C25B73">
        <w:rPr>
          <w:color w:val="000000"/>
          <w:lang w:val="sr-Cyrl-RS"/>
        </w:rPr>
        <w:t xml:space="preserve"> </w:t>
      </w:r>
      <w:r w:rsidR="008670A5">
        <w:rPr>
          <w:color w:val="000000"/>
          <w:szCs w:val="20"/>
          <w:lang w:val="sr-Cyrl-RS"/>
        </w:rPr>
        <w:t>„</w:t>
      </w:r>
      <w:r w:rsidRPr="00C25B73">
        <w:rPr>
          <w:color w:val="000000"/>
          <w:lang w:val="sr-Cyrl-RS"/>
        </w:rPr>
        <w:t>5.000</w:t>
      </w:r>
      <w:r w:rsidR="008670A5">
        <w:rPr>
          <w:rFonts w:eastAsia="Arimo"/>
          <w:bCs/>
          <w:color w:val="000000"/>
          <w:position w:val="-1"/>
          <w:lang w:val="sr-Cyrl-CS" w:eastAsia="sr-Latn-CS"/>
        </w:rPr>
        <w:t>”</w:t>
      </w:r>
      <w:r w:rsidRPr="00C25B73">
        <w:rPr>
          <w:color w:val="000000"/>
          <w:lang w:val="sr-Cyrl-RS"/>
        </w:rPr>
        <w:t xml:space="preserve"> </w:t>
      </w:r>
      <w:r w:rsidRPr="00C25B73">
        <w:rPr>
          <w:color w:val="000000"/>
          <w:lang w:val="sr"/>
        </w:rPr>
        <w:t>замењују се броје</w:t>
      </w:r>
      <w:r w:rsidRPr="00C25B73">
        <w:rPr>
          <w:color w:val="000000"/>
          <w:lang w:val="sr-Cyrl-RS"/>
        </w:rPr>
        <w:t>м</w:t>
      </w:r>
      <w:r w:rsidRPr="00C25B73">
        <w:rPr>
          <w:color w:val="000000"/>
          <w:lang w:val="sr"/>
        </w:rPr>
        <w:t xml:space="preserve"> </w:t>
      </w:r>
      <w:r w:rsidR="008670A5">
        <w:rPr>
          <w:color w:val="000000"/>
          <w:szCs w:val="20"/>
          <w:lang w:val="sr-Cyrl-RS"/>
        </w:rPr>
        <w:t>„</w:t>
      </w:r>
      <w:r w:rsidRPr="00C25B73">
        <w:rPr>
          <w:color w:val="000000"/>
          <w:lang w:val="sr"/>
        </w:rPr>
        <w:t>20.000</w:t>
      </w:r>
      <w:r w:rsidR="008670A5">
        <w:rPr>
          <w:rFonts w:eastAsia="Arimo"/>
          <w:bCs/>
          <w:color w:val="000000"/>
          <w:position w:val="-1"/>
          <w:lang w:val="sr-Cyrl-CS" w:eastAsia="sr-Latn-CS"/>
        </w:rPr>
        <w:t>”</w:t>
      </w:r>
      <w:r w:rsidRPr="00C25B73">
        <w:rPr>
          <w:color w:val="000000"/>
          <w:lang w:val="sr"/>
        </w:rPr>
        <w:t>.</w:t>
      </w:r>
    </w:p>
    <w:p w:rsidR="00153F9A" w:rsidRPr="00C25B73" w:rsidRDefault="00153F9A" w:rsidP="00153F9A">
      <w:pPr>
        <w:ind w:firstLine="720"/>
        <w:jc w:val="both"/>
        <w:rPr>
          <w:color w:val="000000"/>
          <w:lang w:val="sr"/>
        </w:rPr>
      </w:pPr>
      <w:r w:rsidRPr="00C25B73">
        <w:rPr>
          <w:color w:val="000000"/>
          <w:lang w:val="sr-Cyrl-RS"/>
        </w:rPr>
        <w:t xml:space="preserve">У </w:t>
      </w:r>
      <w:r w:rsidR="006B405C" w:rsidRPr="00C25B73">
        <w:rPr>
          <w:color w:val="000000"/>
          <w:lang w:val="sr"/>
        </w:rPr>
        <w:t>чл</w:t>
      </w:r>
      <w:r w:rsidR="006B405C">
        <w:rPr>
          <w:color w:val="000000"/>
          <w:lang w:val="sr-Cyrl-RS"/>
        </w:rPr>
        <w:t>ану</w:t>
      </w:r>
      <w:r w:rsidRPr="00C25B73">
        <w:rPr>
          <w:color w:val="000000"/>
          <w:lang w:val="sr"/>
        </w:rPr>
        <w:t xml:space="preserve"> 50,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51. ст</w:t>
      </w:r>
      <w:r w:rsidRPr="00C25B73">
        <w:rPr>
          <w:color w:val="000000"/>
          <w:lang w:val="sr-Cyrl-RS"/>
        </w:rPr>
        <w:t>ав</w:t>
      </w:r>
      <w:r w:rsidRPr="00C25B73">
        <w:rPr>
          <w:color w:val="000000"/>
          <w:lang w:val="sr"/>
        </w:rPr>
        <w:t xml:space="preserve"> 2,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 xml:space="preserve">52. ст. 3. и 4,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 xml:space="preserve">53. ст. 1. и 3,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54. ст</w:t>
      </w:r>
      <w:r w:rsidRPr="00C25B73">
        <w:rPr>
          <w:color w:val="000000"/>
          <w:lang w:val="sr-Cyrl-RS"/>
        </w:rPr>
        <w:t>ав</w:t>
      </w:r>
      <w:r w:rsidRPr="00C25B73">
        <w:rPr>
          <w:color w:val="000000"/>
          <w:lang w:val="sr"/>
        </w:rPr>
        <w:t xml:space="preserve"> 2,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55. ст</w:t>
      </w:r>
      <w:r w:rsidRPr="00C25B73">
        <w:rPr>
          <w:color w:val="000000"/>
          <w:lang w:val="sr-Cyrl-RS"/>
        </w:rPr>
        <w:t>ав</w:t>
      </w:r>
      <w:r w:rsidRPr="00C25B73">
        <w:rPr>
          <w:color w:val="000000"/>
          <w:lang w:val="sr"/>
        </w:rPr>
        <w:t xml:space="preserve"> 3,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56. ст</w:t>
      </w:r>
      <w:r w:rsidRPr="00C25B73">
        <w:rPr>
          <w:color w:val="000000"/>
          <w:lang w:val="sr-Cyrl-RS"/>
        </w:rPr>
        <w:t>ав</w:t>
      </w:r>
      <w:r w:rsidRPr="00C25B73">
        <w:rPr>
          <w:color w:val="000000"/>
          <w:lang w:val="sr"/>
        </w:rPr>
        <w:t xml:space="preserve"> 2,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57. ст</w:t>
      </w:r>
      <w:r w:rsidRPr="00C25B73">
        <w:rPr>
          <w:color w:val="000000"/>
          <w:lang w:val="sr-Cyrl-RS"/>
        </w:rPr>
        <w:t>ав</w:t>
      </w:r>
      <w:r w:rsidRPr="00C25B73">
        <w:rPr>
          <w:color w:val="000000"/>
          <w:lang w:val="sr"/>
        </w:rPr>
        <w:t xml:space="preserve"> 2,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58. ст</w:t>
      </w:r>
      <w:r w:rsidRPr="00C25B73">
        <w:rPr>
          <w:color w:val="000000"/>
          <w:lang w:val="sr-Cyrl-RS"/>
        </w:rPr>
        <w:t>ав</w:t>
      </w:r>
      <w:r w:rsidRPr="00C25B73">
        <w:rPr>
          <w:color w:val="000000"/>
          <w:lang w:val="sr"/>
        </w:rPr>
        <w:t xml:space="preserve"> 2,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59. ст</w:t>
      </w:r>
      <w:r w:rsidRPr="00C25B73">
        <w:rPr>
          <w:color w:val="000000"/>
          <w:lang w:val="sr-Cyrl-RS"/>
        </w:rPr>
        <w:t>ав</w:t>
      </w:r>
      <w:r w:rsidRPr="00C25B73">
        <w:rPr>
          <w:color w:val="000000"/>
          <w:lang w:val="sr"/>
        </w:rPr>
        <w:t xml:space="preserve"> 2. и </w:t>
      </w:r>
      <w:r w:rsidR="006B405C" w:rsidRPr="00C25B73">
        <w:rPr>
          <w:color w:val="000000"/>
          <w:lang w:val="sr"/>
        </w:rPr>
        <w:t>чл</w:t>
      </w:r>
      <w:r w:rsidR="006B405C">
        <w:rPr>
          <w:color w:val="000000"/>
          <w:lang w:val="sr-Cyrl-RS"/>
        </w:rPr>
        <w:t>ану</w:t>
      </w:r>
      <w:r w:rsidR="006B405C" w:rsidRPr="00C25B73">
        <w:rPr>
          <w:color w:val="000000"/>
          <w:lang w:val="sr"/>
        </w:rPr>
        <w:t xml:space="preserve"> </w:t>
      </w:r>
      <w:r w:rsidRPr="00C25B73">
        <w:rPr>
          <w:color w:val="000000"/>
          <w:lang w:val="sr"/>
        </w:rPr>
        <w:t>60. ст</w:t>
      </w:r>
      <w:r w:rsidRPr="00C25B73">
        <w:rPr>
          <w:color w:val="000000"/>
          <w:lang w:val="sr-Cyrl-RS"/>
        </w:rPr>
        <w:t>ав</w:t>
      </w:r>
      <w:r w:rsidRPr="00C25B73">
        <w:rPr>
          <w:color w:val="000000"/>
          <w:lang w:val="sr"/>
        </w:rPr>
        <w:t xml:space="preserve"> 2. </w:t>
      </w:r>
      <w:r w:rsidRPr="00C25B73">
        <w:rPr>
          <w:color w:val="000000"/>
          <w:lang w:val="sr-Cyrl-RS"/>
        </w:rPr>
        <w:t>б</w:t>
      </w:r>
      <w:r w:rsidRPr="00C25B73">
        <w:rPr>
          <w:color w:val="000000"/>
          <w:lang w:val="sr"/>
        </w:rPr>
        <w:t>рој</w:t>
      </w:r>
      <w:r w:rsidR="008670A5">
        <w:rPr>
          <w:color w:val="000000"/>
          <w:lang w:val="sr-Cyrl-RS"/>
        </w:rPr>
        <w:t>:</w:t>
      </w:r>
      <w:r w:rsidRPr="00C25B73">
        <w:rPr>
          <w:color w:val="000000"/>
          <w:lang w:val="sr"/>
        </w:rPr>
        <w:t xml:space="preserve"> </w:t>
      </w:r>
      <w:r w:rsidR="008670A5">
        <w:rPr>
          <w:color w:val="000000"/>
          <w:szCs w:val="20"/>
          <w:lang w:val="sr-Cyrl-RS"/>
        </w:rPr>
        <w:t>„</w:t>
      </w:r>
      <w:r w:rsidRPr="00C25B73">
        <w:rPr>
          <w:color w:val="000000"/>
          <w:lang w:val="sr"/>
        </w:rPr>
        <w:t>50.000</w:t>
      </w:r>
      <w:r w:rsidR="008670A5">
        <w:rPr>
          <w:rFonts w:eastAsia="Arimo"/>
          <w:bCs/>
          <w:color w:val="000000"/>
          <w:position w:val="-1"/>
          <w:lang w:val="sr-Cyrl-CS" w:eastAsia="sr-Latn-CS"/>
        </w:rPr>
        <w:t>”</w:t>
      </w:r>
      <w:r w:rsidRPr="00C25B73">
        <w:rPr>
          <w:color w:val="000000"/>
          <w:lang w:val="sr"/>
        </w:rPr>
        <w:t xml:space="preserve"> замењуј</w:t>
      </w:r>
      <w:r w:rsidRPr="00C25B73">
        <w:rPr>
          <w:color w:val="000000"/>
          <w:lang w:val="sr-Cyrl-RS"/>
        </w:rPr>
        <w:t>е</w:t>
      </w:r>
      <w:r w:rsidRPr="00C25B73">
        <w:rPr>
          <w:color w:val="000000"/>
          <w:lang w:val="sr"/>
        </w:rPr>
        <w:t xml:space="preserve"> се бројем</w:t>
      </w:r>
      <w:r w:rsidR="008670A5">
        <w:rPr>
          <w:color w:val="000000"/>
          <w:lang w:val="sr-Cyrl-RS"/>
        </w:rPr>
        <w:t>:</w:t>
      </w:r>
      <w:r w:rsidRPr="00C25B73">
        <w:rPr>
          <w:color w:val="000000"/>
          <w:lang w:val="sr"/>
        </w:rPr>
        <w:t xml:space="preserve"> </w:t>
      </w:r>
      <w:r w:rsidR="008670A5">
        <w:rPr>
          <w:color w:val="000000"/>
          <w:szCs w:val="20"/>
          <w:lang w:val="sr-Cyrl-RS"/>
        </w:rPr>
        <w:t>„</w:t>
      </w:r>
      <w:r w:rsidRPr="00C25B73">
        <w:rPr>
          <w:color w:val="000000"/>
          <w:lang w:val="sr"/>
        </w:rPr>
        <w:t>100.000</w:t>
      </w:r>
      <w:r w:rsidR="008670A5">
        <w:rPr>
          <w:rFonts w:eastAsia="Arimo"/>
          <w:bCs/>
          <w:color w:val="000000"/>
          <w:position w:val="-1"/>
          <w:lang w:val="sr-Cyrl-CS" w:eastAsia="sr-Latn-CS"/>
        </w:rPr>
        <w:t>”</w:t>
      </w:r>
      <w:r w:rsidRPr="00C25B73">
        <w:rPr>
          <w:color w:val="000000"/>
          <w:lang w:val="sr"/>
        </w:rPr>
        <w:t>.</w:t>
      </w:r>
    </w:p>
    <w:p w:rsidR="00153F9A" w:rsidRPr="00C25B73" w:rsidRDefault="00814F45" w:rsidP="00153F9A">
      <w:pPr>
        <w:ind w:firstLine="720"/>
        <w:jc w:val="both"/>
        <w:rPr>
          <w:color w:val="000000"/>
          <w:lang w:val="sr"/>
        </w:rPr>
      </w:pPr>
      <w:r>
        <w:rPr>
          <w:color w:val="000000"/>
          <w:lang w:val="sr-Cyrl-RS"/>
        </w:rPr>
        <w:t>У</w:t>
      </w:r>
      <w:r w:rsidR="00153F9A" w:rsidRPr="00C25B73">
        <w:rPr>
          <w:color w:val="000000"/>
          <w:lang w:val="sr"/>
        </w:rPr>
        <w:t xml:space="preserve"> </w:t>
      </w:r>
      <w:r w:rsidRPr="00C25B73">
        <w:rPr>
          <w:color w:val="000000"/>
          <w:lang w:val="sr"/>
        </w:rPr>
        <w:t>чл</w:t>
      </w:r>
      <w:r>
        <w:rPr>
          <w:color w:val="000000"/>
          <w:lang w:val="sr-Cyrl-RS"/>
        </w:rPr>
        <w:t>ану</w:t>
      </w:r>
      <w:r w:rsidRPr="00C25B73">
        <w:rPr>
          <w:color w:val="000000"/>
          <w:lang w:val="sr"/>
        </w:rPr>
        <w:t xml:space="preserve"> </w:t>
      </w:r>
      <w:r w:rsidR="00153F9A" w:rsidRPr="00C25B73">
        <w:rPr>
          <w:color w:val="000000"/>
          <w:lang w:val="sr"/>
        </w:rPr>
        <w:t>51. ст</w:t>
      </w:r>
      <w:r w:rsidR="00153F9A" w:rsidRPr="00C25B73">
        <w:rPr>
          <w:color w:val="000000"/>
          <w:lang w:val="sr-Cyrl-RS"/>
        </w:rPr>
        <w:t>ав</w:t>
      </w:r>
      <w:r w:rsidR="00153F9A" w:rsidRPr="00C25B73">
        <w:rPr>
          <w:color w:val="000000"/>
          <w:lang w:val="sr"/>
        </w:rPr>
        <w:t xml:space="preserve"> 1, </w:t>
      </w:r>
      <w:r w:rsidRPr="00C25B73">
        <w:rPr>
          <w:color w:val="000000"/>
          <w:lang w:val="sr"/>
        </w:rPr>
        <w:t>чл</w:t>
      </w:r>
      <w:r>
        <w:rPr>
          <w:color w:val="000000"/>
          <w:lang w:val="sr-Cyrl-RS"/>
        </w:rPr>
        <w:t>ану</w:t>
      </w:r>
      <w:r w:rsidRPr="00C25B73">
        <w:rPr>
          <w:color w:val="000000"/>
          <w:lang w:val="sr"/>
        </w:rPr>
        <w:t xml:space="preserve"> </w:t>
      </w:r>
      <w:r w:rsidR="00153F9A" w:rsidRPr="00C25B73">
        <w:rPr>
          <w:color w:val="000000"/>
          <w:lang w:val="sr"/>
        </w:rPr>
        <w:t xml:space="preserve">52. </w:t>
      </w:r>
      <w:r w:rsidR="00153F9A" w:rsidRPr="00C25B73">
        <w:rPr>
          <w:color w:val="000000"/>
          <w:lang w:val="sr-Cyrl-RS"/>
        </w:rPr>
        <w:t>с</w:t>
      </w:r>
      <w:r w:rsidR="00153F9A" w:rsidRPr="00C25B73">
        <w:rPr>
          <w:color w:val="000000"/>
          <w:lang w:val="sr"/>
        </w:rPr>
        <w:t>т</w:t>
      </w:r>
      <w:r w:rsidR="00153F9A" w:rsidRPr="00C25B73">
        <w:rPr>
          <w:color w:val="000000"/>
          <w:lang w:val="sr-Cyrl-RS"/>
        </w:rPr>
        <w:t>.</w:t>
      </w:r>
      <w:r w:rsidR="00153F9A" w:rsidRPr="00C25B73">
        <w:rPr>
          <w:color w:val="000000"/>
          <w:lang w:val="sr"/>
        </w:rPr>
        <w:t xml:space="preserve"> 1. и 2, </w:t>
      </w:r>
      <w:r w:rsidRPr="00C25B73">
        <w:rPr>
          <w:color w:val="000000"/>
          <w:lang w:val="sr"/>
        </w:rPr>
        <w:t>чл</w:t>
      </w:r>
      <w:r>
        <w:rPr>
          <w:color w:val="000000"/>
          <w:lang w:val="sr-Cyrl-RS"/>
        </w:rPr>
        <w:t>ану</w:t>
      </w:r>
      <w:r w:rsidRPr="00C25B73">
        <w:rPr>
          <w:color w:val="000000"/>
          <w:lang w:val="sr"/>
        </w:rPr>
        <w:t xml:space="preserve"> </w:t>
      </w:r>
      <w:r w:rsidR="00153F9A" w:rsidRPr="00C25B73">
        <w:rPr>
          <w:color w:val="000000"/>
          <w:lang w:val="sr"/>
        </w:rPr>
        <w:t>53. ст</w:t>
      </w:r>
      <w:r w:rsidR="00153F9A" w:rsidRPr="00C25B73">
        <w:rPr>
          <w:color w:val="000000"/>
          <w:lang w:val="sr-Cyrl-RS"/>
        </w:rPr>
        <w:t>ав</w:t>
      </w:r>
      <w:r w:rsidR="00153F9A" w:rsidRPr="00C25B73">
        <w:rPr>
          <w:color w:val="000000"/>
          <w:lang w:val="sr"/>
        </w:rPr>
        <w:t xml:space="preserve"> 2, </w:t>
      </w:r>
      <w:r w:rsidRPr="00C25B73">
        <w:rPr>
          <w:color w:val="000000"/>
          <w:lang w:val="sr"/>
        </w:rPr>
        <w:t>чл</w:t>
      </w:r>
      <w:r>
        <w:rPr>
          <w:color w:val="000000"/>
          <w:lang w:val="sr-Cyrl-RS"/>
        </w:rPr>
        <w:t>ану</w:t>
      </w:r>
      <w:r w:rsidRPr="00C25B73">
        <w:rPr>
          <w:color w:val="000000"/>
          <w:lang w:val="sr"/>
        </w:rPr>
        <w:t xml:space="preserve"> </w:t>
      </w:r>
      <w:r w:rsidR="00153F9A" w:rsidRPr="00C25B73">
        <w:rPr>
          <w:color w:val="000000"/>
          <w:lang w:val="sr"/>
        </w:rPr>
        <w:t>54. ст</w:t>
      </w:r>
      <w:r w:rsidR="00153F9A" w:rsidRPr="00C25B73">
        <w:rPr>
          <w:color w:val="000000"/>
          <w:lang w:val="sr-Cyrl-RS"/>
        </w:rPr>
        <w:t>ав</w:t>
      </w:r>
      <w:r w:rsidR="00153F9A" w:rsidRPr="00C25B73">
        <w:rPr>
          <w:color w:val="000000"/>
          <w:lang w:val="sr"/>
        </w:rPr>
        <w:t xml:space="preserve"> 1, </w:t>
      </w:r>
      <w:r w:rsidRPr="00C25B73">
        <w:rPr>
          <w:color w:val="000000"/>
          <w:lang w:val="sr"/>
        </w:rPr>
        <w:t>чл</w:t>
      </w:r>
      <w:r>
        <w:rPr>
          <w:color w:val="000000"/>
          <w:lang w:val="sr-Cyrl-RS"/>
        </w:rPr>
        <w:t>ану</w:t>
      </w:r>
      <w:r w:rsidRPr="00C25B73">
        <w:rPr>
          <w:color w:val="000000"/>
          <w:lang w:val="sr"/>
        </w:rPr>
        <w:t xml:space="preserve"> </w:t>
      </w:r>
      <w:r w:rsidR="00153F9A" w:rsidRPr="00C25B73">
        <w:rPr>
          <w:color w:val="000000"/>
          <w:lang w:val="sr"/>
        </w:rPr>
        <w:t xml:space="preserve">55. ст. 1. и 2, </w:t>
      </w:r>
      <w:r w:rsidRPr="00C25B73">
        <w:rPr>
          <w:color w:val="000000"/>
          <w:lang w:val="sr"/>
        </w:rPr>
        <w:t>чл</w:t>
      </w:r>
      <w:r>
        <w:rPr>
          <w:color w:val="000000"/>
          <w:lang w:val="sr-Cyrl-RS"/>
        </w:rPr>
        <w:t>ану</w:t>
      </w:r>
      <w:r w:rsidRPr="00C25B73">
        <w:rPr>
          <w:color w:val="000000"/>
          <w:lang w:val="sr"/>
        </w:rPr>
        <w:t xml:space="preserve"> </w:t>
      </w:r>
      <w:r w:rsidR="00153F9A" w:rsidRPr="00C25B73">
        <w:rPr>
          <w:color w:val="000000"/>
          <w:lang w:val="sr"/>
        </w:rPr>
        <w:t>56. ст</w:t>
      </w:r>
      <w:r w:rsidR="00153F9A" w:rsidRPr="00C25B73">
        <w:rPr>
          <w:color w:val="000000"/>
          <w:lang w:val="sr-Cyrl-RS"/>
        </w:rPr>
        <w:t>ав</w:t>
      </w:r>
      <w:r w:rsidR="00153F9A" w:rsidRPr="00C25B73">
        <w:rPr>
          <w:color w:val="000000"/>
          <w:lang w:val="sr"/>
        </w:rPr>
        <w:t xml:space="preserve"> 1, </w:t>
      </w:r>
      <w:r w:rsidRPr="00C25B73">
        <w:rPr>
          <w:color w:val="000000"/>
          <w:lang w:val="sr"/>
        </w:rPr>
        <w:t>чл</w:t>
      </w:r>
      <w:r>
        <w:rPr>
          <w:color w:val="000000"/>
          <w:lang w:val="sr-Cyrl-RS"/>
        </w:rPr>
        <w:t>ану</w:t>
      </w:r>
      <w:r w:rsidRPr="00C25B73">
        <w:rPr>
          <w:color w:val="000000"/>
          <w:lang w:val="sr"/>
        </w:rPr>
        <w:t xml:space="preserve"> </w:t>
      </w:r>
      <w:r w:rsidR="00153F9A" w:rsidRPr="00C25B73">
        <w:rPr>
          <w:color w:val="000000"/>
          <w:lang w:val="sr"/>
        </w:rPr>
        <w:t>57. ст</w:t>
      </w:r>
      <w:r w:rsidR="00153F9A" w:rsidRPr="00C25B73">
        <w:rPr>
          <w:color w:val="000000"/>
          <w:lang w:val="sr-Cyrl-RS"/>
        </w:rPr>
        <w:t>ав</w:t>
      </w:r>
      <w:r w:rsidR="00153F9A" w:rsidRPr="00C25B73">
        <w:rPr>
          <w:color w:val="000000"/>
          <w:lang w:val="sr"/>
        </w:rPr>
        <w:t xml:space="preserve"> 1, </w:t>
      </w:r>
      <w:r w:rsidRPr="00C25B73">
        <w:rPr>
          <w:color w:val="000000"/>
          <w:lang w:val="sr"/>
        </w:rPr>
        <w:t>чл</w:t>
      </w:r>
      <w:r>
        <w:rPr>
          <w:color w:val="000000"/>
          <w:lang w:val="sr-Cyrl-RS"/>
        </w:rPr>
        <w:t>ану</w:t>
      </w:r>
      <w:r w:rsidRPr="00C25B73">
        <w:rPr>
          <w:color w:val="000000"/>
          <w:lang w:val="sr"/>
        </w:rPr>
        <w:t xml:space="preserve"> </w:t>
      </w:r>
      <w:r w:rsidR="00153F9A" w:rsidRPr="00C25B73">
        <w:rPr>
          <w:color w:val="000000"/>
          <w:lang w:val="sr"/>
        </w:rPr>
        <w:t>58. ст</w:t>
      </w:r>
      <w:r w:rsidR="00153F9A" w:rsidRPr="00C25B73">
        <w:rPr>
          <w:color w:val="000000"/>
          <w:lang w:val="sr-Cyrl-RS"/>
        </w:rPr>
        <w:t>ав</w:t>
      </w:r>
      <w:r w:rsidR="00153F9A" w:rsidRPr="00C25B73">
        <w:rPr>
          <w:color w:val="000000"/>
          <w:lang w:val="sr"/>
        </w:rPr>
        <w:t xml:space="preserve"> 1, </w:t>
      </w:r>
      <w:r w:rsidRPr="00C25B73">
        <w:rPr>
          <w:color w:val="000000"/>
          <w:lang w:val="sr"/>
        </w:rPr>
        <w:t>чл</w:t>
      </w:r>
      <w:r>
        <w:rPr>
          <w:color w:val="000000"/>
          <w:lang w:val="sr-Cyrl-RS"/>
        </w:rPr>
        <w:t>ану</w:t>
      </w:r>
      <w:r w:rsidRPr="00C25B73">
        <w:rPr>
          <w:color w:val="000000"/>
          <w:lang w:val="sr"/>
        </w:rPr>
        <w:t xml:space="preserve"> </w:t>
      </w:r>
      <w:r w:rsidR="00153F9A" w:rsidRPr="00C25B73">
        <w:rPr>
          <w:color w:val="000000"/>
          <w:lang w:val="sr"/>
        </w:rPr>
        <w:t>59. ст</w:t>
      </w:r>
      <w:r w:rsidR="00153F9A" w:rsidRPr="00C25B73">
        <w:rPr>
          <w:color w:val="000000"/>
          <w:lang w:val="sr-Cyrl-RS"/>
        </w:rPr>
        <w:t>ав</w:t>
      </w:r>
      <w:r w:rsidR="00153F9A" w:rsidRPr="00C25B73">
        <w:rPr>
          <w:color w:val="000000"/>
          <w:lang w:val="sr"/>
        </w:rPr>
        <w:t xml:space="preserve"> 1. и </w:t>
      </w:r>
      <w:r w:rsidRPr="00C25B73">
        <w:rPr>
          <w:color w:val="000000"/>
          <w:lang w:val="sr"/>
        </w:rPr>
        <w:t>чл</w:t>
      </w:r>
      <w:r>
        <w:rPr>
          <w:color w:val="000000"/>
          <w:lang w:val="sr-Cyrl-RS"/>
        </w:rPr>
        <w:t>ану</w:t>
      </w:r>
      <w:r w:rsidRPr="00C25B73">
        <w:rPr>
          <w:color w:val="000000"/>
          <w:lang w:val="sr"/>
        </w:rPr>
        <w:t xml:space="preserve"> </w:t>
      </w:r>
      <w:r w:rsidR="00153F9A" w:rsidRPr="00C25B73">
        <w:rPr>
          <w:color w:val="000000"/>
          <w:lang w:val="sr"/>
        </w:rPr>
        <w:t>60. ст</w:t>
      </w:r>
      <w:r w:rsidR="00153F9A" w:rsidRPr="00C25B73">
        <w:rPr>
          <w:color w:val="000000"/>
          <w:lang w:val="sr-Cyrl-RS"/>
        </w:rPr>
        <w:t>ав</w:t>
      </w:r>
      <w:r w:rsidR="00153F9A" w:rsidRPr="00C25B73">
        <w:rPr>
          <w:color w:val="000000"/>
          <w:lang w:val="sr"/>
        </w:rPr>
        <w:t xml:space="preserve"> 1. </w:t>
      </w:r>
      <w:r w:rsidR="00153F9A" w:rsidRPr="00C25B73">
        <w:rPr>
          <w:color w:val="000000"/>
          <w:lang w:val="sr-Cyrl-RS"/>
        </w:rPr>
        <w:t>број</w:t>
      </w:r>
      <w:r w:rsidR="008670A5">
        <w:rPr>
          <w:color w:val="000000"/>
          <w:lang w:val="sr-Cyrl-RS"/>
        </w:rPr>
        <w:t>:</w:t>
      </w:r>
      <w:r w:rsidR="00153F9A" w:rsidRPr="00C25B73">
        <w:rPr>
          <w:color w:val="000000"/>
          <w:lang w:val="sr-Cyrl-RS"/>
        </w:rPr>
        <w:t xml:space="preserve"> </w:t>
      </w:r>
      <w:r w:rsidR="008670A5">
        <w:rPr>
          <w:color w:val="000000"/>
          <w:szCs w:val="20"/>
          <w:lang w:val="sr-Cyrl-RS"/>
        </w:rPr>
        <w:t>„</w:t>
      </w:r>
      <w:r w:rsidR="00153F9A" w:rsidRPr="00C25B73">
        <w:rPr>
          <w:color w:val="000000"/>
          <w:lang w:val="sr-Cyrl-RS"/>
        </w:rPr>
        <w:t>10.000</w:t>
      </w:r>
      <w:r w:rsidR="008670A5">
        <w:rPr>
          <w:rFonts w:eastAsia="Arimo"/>
          <w:bCs/>
          <w:color w:val="000000"/>
          <w:position w:val="-1"/>
          <w:lang w:val="sr-Cyrl-CS" w:eastAsia="sr-Latn-CS"/>
        </w:rPr>
        <w:t>”</w:t>
      </w:r>
      <w:r w:rsidR="00153F9A" w:rsidRPr="00C25B73">
        <w:rPr>
          <w:color w:val="000000"/>
          <w:lang w:val="sr-Cyrl-RS"/>
        </w:rPr>
        <w:t xml:space="preserve"> </w:t>
      </w:r>
      <w:r w:rsidR="00153F9A" w:rsidRPr="00C25B73">
        <w:rPr>
          <w:color w:val="000000"/>
          <w:lang w:val="sr"/>
        </w:rPr>
        <w:t>замењуј</w:t>
      </w:r>
      <w:r w:rsidR="00153F9A" w:rsidRPr="00C25B73">
        <w:rPr>
          <w:color w:val="000000"/>
          <w:lang w:val="sr-Cyrl-RS"/>
        </w:rPr>
        <w:t>е</w:t>
      </w:r>
      <w:r w:rsidR="00153F9A" w:rsidRPr="00C25B73">
        <w:rPr>
          <w:color w:val="000000"/>
          <w:lang w:val="sr"/>
        </w:rPr>
        <w:t xml:space="preserve"> се броје</w:t>
      </w:r>
      <w:r w:rsidR="00153F9A" w:rsidRPr="00C25B73">
        <w:rPr>
          <w:color w:val="000000"/>
          <w:lang w:val="sr-Cyrl-RS"/>
        </w:rPr>
        <w:t>м</w:t>
      </w:r>
      <w:r w:rsidR="008670A5">
        <w:rPr>
          <w:color w:val="000000"/>
          <w:lang w:val="sr-Cyrl-RS"/>
        </w:rPr>
        <w:t>:</w:t>
      </w:r>
      <w:r w:rsidR="00153F9A" w:rsidRPr="00C25B73">
        <w:rPr>
          <w:color w:val="000000"/>
          <w:lang w:val="sr"/>
        </w:rPr>
        <w:t xml:space="preserve"> </w:t>
      </w:r>
      <w:r w:rsidR="008670A5">
        <w:rPr>
          <w:color w:val="000000"/>
          <w:szCs w:val="20"/>
          <w:lang w:val="sr-Cyrl-RS"/>
        </w:rPr>
        <w:t>„</w:t>
      </w:r>
      <w:r w:rsidR="00153F9A" w:rsidRPr="00C25B73">
        <w:rPr>
          <w:color w:val="000000"/>
          <w:lang w:val="sr"/>
        </w:rPr>
        <w:t>50.000</w:t>
      </w:r>
      <w:r w:rsidR="008670A5">
        <w:rPr>
          <w:rFonts w:eastAsia="Arimo"/>
          <w:bCs/>
          <w:color w:val="000000"/>
          <w:position w:val="-1"/>
          <w:lang w:val="sr-Cyrl-CS" w:eastAsia="sr-Latn-CS"/>
        </w:rPr>
        <w:t>”</w:t>
      </w:r>
      <w:r w:rsidR="00153F9A" w:rsidRPr="00C25B73">
        <w:rPr>
          <w:color w:val="000000"/>
          <w:lang w:val="sr"/>
        </w:rPr>
        <w:t>.</w:t>
      </w:r>
    </w:p>
    <w:p w:rsidR="00153F9A" w:rsidRDefault="00153F9A" w:rsidP="00153F9A">
      <w:pPr>
        <w:ind w:firstLine="720"/>
        <w:jc w:val="both"/>
        <w:rPr>
          <w:color w:val="000000"/>
          <w:lang w:val="sr-Cyrl-RS"/>
        </w:rPr>
      </w:pPr>
      <w:r w:rsidRPr="00C25B73">
        <w:rPr>
          <w:color w:val="000000"/>
          <w:lang w:val="sr-Cyrl-RS"/>
        </w:rPr>
        <w:t xml:space="preserve">У </w:t>
      </w:r>
      <w:r w:rsidR="00814F45" w:rsidRPr="00C25B73">
        <w:rPr>
          <w:color w:val="000000"/>
          <w:lang w:val="sr"/>
        </w:rPr>
        <w:t>чл</w:t>
      </w:r>
      <w:r w:rsidR="00814F45">
        <w:rPr>
          <w:color w:val="000000"/>
          <w:lang w:val="sr-Cyrl-RS"/>
        </w:rPr>
        <w:t>ану</w:t>
      </w:r>
      <w:r w:rsidRPr="00C25B73">
        <w:rPr>
          <w:color w:val="000000"/>
          <w:lang w:val="sr"/>
        </w:rPr>
        <w:t xml:space="preserve"> 51. ст</w:t>
      </w:r>
      <w:r w:rsidRPr="00C25B73">
        <w:rPr>
          <w:color w:val="000000"/>
          <w:lang w:val="sr-Cyrl-RS"/>
        </w:rPr>
        <w:t>ав</w:t>
      </w:r>
      <w:r w:rsidRPr="00C25B73">
        <w:rPr>
          <w:color w:val="000000"/>
          <w:lang w:val="sr"/>
        </w:rPr>
        <w:t xml:space="preserve"> </w:t>
      </w:r>
      <w:r w:rsidRPr="00C25B73">
        <w:rPr>
          <w:color w:val="000000"/>
          <w:lang w:val="sr-Cyrl-RS"/>
        </w:rPr>
        <w:t>1</w:t>
      </w:r>
      <w:r w:rsidRPr="00C25B73">
        <w:rPr>
          <w:color w:val="000000"/>
          <w:lang w:val="sr"/>
        </w:rPr>
        <w:t xml:space="preserve">, </w:t>
      </w:r>
      <w:r w:rsidR="00814F45" w:rsidRPr="00C25B73">
        <w:rPr>
          <w:color w:val="000000"/>
          <w:lang w:val="sr"/>
        </w:rPr>
        <w:t>чл</w:t>
      </w:r>
      <w:r w:rsidR="00814F45">
        <w:rPr>
          <w:color w:val="000000"/>
          <w:lang w:val="sr-Cyrl-RS"/>
        </w:rPr>
        <w:t>ану</w:t>
      </w:r>
      <w:r w:rsidR="00814F45" w:rsidRPr="00C25B73">
        <w:rPr>
          <w:color w:val="000000"/>
          <w:lang w:val="sr"/>
        </w:rPr>
        <w:t xml:space="preserve"> </w:t>
      </w:r>
      <w:r w:rsidRPr="00C25B73">
        <w:rPr>
          <w:color w:val="000000"/>
          <w:lang w:val="sr"/>
        </w:rPr>
        <w:t xml:space="preserve">52. </w:t>
      </w:r>
      <w:r w:rsidRPr="00C25B73">
        <w:rPr>
          <w:color w:val="000000"/>
          <w:lang w:val="sr-Cyrl-RS"/>
        </w:rPr>
        <w:t>с</w:t>
      </w:r>
      <w:r w:rsidRPr="00C25B73">
        <w:rPr>
          <w:color w:val="000000"/>
          <w:lang w:val="sr"/>
        </w:rPr>
        <w:t>т</w:t>
      </w:r>
      <w:r w:rsidRPr="00C25B73">
        <w:rPr>
          <w:color w:val="000000"/>
          <w:lang w:val="sr-Cyrl-RS"/>
        </w:rPr>
        <w:t>.</w:t>
      </w:r>
      <w:r w:rsidRPr="00C25B73">
        <w:rPr>
          <w:color w:val="000000"/>
          <w:lang w:val="sr"/>
        </w:rPr>
        <w:t xml:space="preserve"> </w:t>
      </w:r>
      <w:r w:rsidRPr="00C25B73">
        <w:rPr>
          <w:color w:val="000000"/>
          <w:lang w:val="sr-Cyrl-RS"/>
        </w:rPr>
        <w:t>1</w:t>
      </w:r>
      <w:r w:rsidRPr="00C25B73">
        <w:rPr>
          <w:color w:val="000000"/>
          <w:lang w:val="sr"/>
        </w:rPr>
        <w:t xml:space="preserve">. и </w:t>
      </w:r>
      <w:r w:rsidRPr="00C25B73">
        <w:rPr>
          <w:color w:val="000000"/>
          <w:lang w:val="sr-Cyrl-RS"/>
        </w:rPr>
        <w:t>2</w:t>
      </w:r>
      <w:r w:rsidRPr="00C25B73">
        <w:rPr>
          <w:color w:val="000000"/>
          <w:lang w:val="sr"/>
        </w:rPr>
        <w:t xml:space="preserve">, </w:t>
      </w:r>
      <w:r w:rsidR="00814F45" w:rsidRPr="00C25B73">
        <w:rPr>
          <w:color w:val="000000"/>
          <w:lang w:val="sr"/>
        </w:rPr>
        <w:t>чл</w:t>
      </w:r>
      <w:r w:rsidR="00814F45">
        <w:rPr>
          <w:color w:val="000000"/>
          <w:lang w:val="sr-Cyrl-RS"/>
        </w:rPr>
        <w:t>ану</w:t>
      </w:r>
      <w:r w:rsidR="00814F45" w:rsidRPr="00C25B73">
        <w:rPr>
          <w:color w:val="000000"/>
          <w:lang w:val="sr"/>
        </w:rPr>
        <w:t xml:space="preserve"> </w:t>
      </w:r>
      <w:r w:rsidRPr="00C25B73">
        <w:rPr>
          <w:color w:val="000000"/>
          <w:lang w:val="sr"/>
        </w:rPr>
        <w:t xml:space="preserve">53. </w:t>
      </w:r>
      <w:r w:rsidRPr="00C25B73">
        <w:rPr>
          <w:color w:val="000000"/>
          <w:lang w:val="sr-Cyrl-RS"/>
        </w:rPr>
        <w:t>с</w:t>
      </w:r>
      <w:r w:rsidRPr="00C25B73">
        <w:rPr>
          <w:color w:val="000000"/>
          <w:lang w:val="sr"/>
        </w:rPr>
        <w:t>т</w:t>
      </w:r>
      <w:r w:rsidRPr="00C25B73">
        <w:rPr>
          <w:color w:val="000000"/>
          <w:lang w:val="sr-Cyrl-RS"/>
        </w:rPr>
        <w:t>.</w:t>
      </w:r>
      <w:r w:rsidRPr="00C25B73">
        <w:rPr>
          <w:color w:val="000000"/>
          <w:lang w:val="sr"/>
        </w:rPr>
        <w:t xml:space="preserve"> </w:t>
      </w:r>
      <w:r w:rsidRPr="00C25B73">
        <w:rPr>
          <w:color w:val="000000"/>
          <w:lang w:val="sr-Cyrl-RS"/>
        </w:rPr>
        <w:t>2</w:t>
      </w:r>
      <w:r w:rsidRPr="00C25B73">
        <w:rPr>
          <w:color w:val="000000"/>
          <w:lang w:val="sr"/>
        </w:rPr>
        <w:t xml:space="preserve">, </w:t>
      </w:r>
      <w:r w:rsidR="00814F45" w:rsidRPr="00C25B73">
        <w:rPr>
          <w:color w:val="000000"/>
          <w:lang w:val="sr"/>
        </w:rPr>
        <w:t>чл</w:t>
      </w:r>
      <w:r w:rsidR="00814F45">
        <w:rPr>
          <w:color w:val="000000"/>
          <w:lang w:val="sr-Cyrl-RS"/>
        </w:rPr>
        <w:t>ану</w:t>
      </w:r>
      <w:r w:rsidR="00814F45" w:rsidRPr="00C25B73">
        <w:rPr>
          <w:color w:val="000000"/>
          <w:lang w:val="sr"/>
        </w:rPr>
        <w:t xml:space="preserve"> </w:t>
      </w:r>
      <w:r w:rsidRPr="00C25B73">
        <w:rPr>
          <w:color w:val="000000"/>
          <w:lang w:val="sr"/>
        </w:rPr>
        <w:t>54. ст</w:t>
      </w:r>
      <w:r w:rsidRPr="00C25B73">
        <w:rPr>
          <w:color w:val="000000"/>
          <w:lang w:val="sr-Cyrl-RS"/>
        </w:rPr>
        <w:t>ав</w:t>
      </w:r>
      <w:r w:rsidRPr="00C25B73">
        <w:rPr>
          <w:color w:val="000000"/>
          <w:lang w:val="sr"/>
        </w:rPr>
        <w:t xml:space="preserve"> </w:t>
      </w:r>
      <w:r w:rsidRPr="00C25B73">
        <w:rPr>
          <w:color w:val="000000"/>
          <w:lang w:val="sr-Cyrl-RS"/>
        </w:rPr>
        <w:t>1</w:t>
      </w:r>
      <w:r w:rsidRPr="00C25B73">
        <w:rPr>
          <w:color w:val="000000"/>
          <w:lang w:val="sr"/>
        </w:rPr>
        <w:t xml:space="preserve">, </w:t>
      </w:r>
      <w:r w:rsidR="00814F45" w:rsidRPr="00C25B73">
        <w:rPr>
          <w:color w:val="000000"/>
          <w:lang w:val="sr"/>
        </w:rPr>
        <w:t>чл</w:t>
      </w:r>
      <w:r w:rsidR="00814F45">
        <w:rPr>
          <w:color w:val="000000"/>
          <w:lang w:val="sr-Cyrl-RS"/>
        </w:rPr>
        <w:t>ану</w:t>
      </w:r>
      <w:r w:rsidR="00814F45" w:rsidRPr="00C25B73">
        <w:rPr>
          <w:color w:val="000000"/>
          <w:lang w:val="sr"/>
        </w:rPr>
        <w:t xml:space="preserve"> </w:t>
      </w:r>
      <w:r w:rsidRPr="00C25B73">
        <w:rPr>
          <w:color w:val="000000"/>
          <w:lang w:val="sr"/>
        </w:rPr>
        <w:t xml:space="preserve">55. </w:t>
      </w:r>
      <w:r w:rsidRPr="00C25B73">
        <w:rPr>
          <w:color w:val="000000"/>
          <w:lang w:val="sr-Cyrl-RS"/>
        </w:rPr>
        <w:t>с</w:t>
      </w:r>
      <w:r w:rsidRPr="00C25B73">
        <w:rPr>
          <w:color w:val="000000"/>
          <w:lang w:val="sr"/>
        </w:rPr>
        <w:t>т</w:t>
      </w:r>
      <w:r w:rsidRPr="00C25B73">
        <w:rPr>
          <w:color w:val="000000"/>
          <w:lang w:val="sr-Cyrl-RS"/>
        </w:rPr>
        <w:t>. 1. и 2</w:t>
      </w:r>
      <w:r w:rsidRPr="00C25B73">
        <w:rPr>
          <w:color w:val="000000"/>
          <w:lang w:val="sr"/>
        </w:rPr>
        <w:t xml:space="preserve">, </w:t>
      </w:r>
      <w:r w:rsidR="00814F45" w:rsidRPr="00C25B73">
        <w:rPr>
          <w:color w:val="000000"/>
          <w:lang w:val="sr"/>
        </w:rPr>
        <w:t>чл</w:t>
      </w:r>
      <w:r w:rsidR="00814F45">
        <w:rPr>
          <w:color w:val="000000"/>
          <w:lang w:val="sr-Cyrl-RS"/>
        </w:rPr>
        <w:t>ану</w:t>
      </w:r>
      <w:r w:rsidR="00814F45" w:rsidRPr="00C25B73">
        <w:rPr>
          <w:color w:val="000000"/>
          <w:lang w:val="sr"/>
        </w:rPr>
        <w:t xml:space="preserve"> </w:t>
      </w:r>
      <w:r w:rsidRPr="00C25B73">
        <w:rPr>
          <w:color w:val="000000"/>
          <w:lang w:val="sr"/>
        </w:rPr>
        <w:t>56. ст</w:t>
      </w:r>
      <w:r w:rsidRPr="00C25B73">
        <w:rPr>
          <w:color w:val="000000"/>
          <w:lang w:val="sr-Cyrl-RS"/>
        </w:rPr>
        <w:t>ав</w:t>
      </w:r>
      <w:r w:rsidRPr="00C25B73">
        <w:rPr>
          <w:color w:val="000000"/>
          <w:lang w:val="sr"/>
        </w:rPr>
        <w:t xml:space="preserve"> </w:t>
      </w:r>
      <w:r w:rsidRPr="00C25B73">
        <w:rPr>
          <w:color w:val="000000"/>
          <w:lang w:val="sr-Cyrl-RS"/>
        </w:rPr>
        <w:t>1</w:t>
      </w:r>
      <w:r w:rsidRPr="00C25B73">
        <w:rPr>
          <w:color w:val="000000"/>
          <w:lang w:val="sr"/>
        </w:rPr>
        <w:t xml:space="preserve">, </w:t>
      </w:r>
      <w:r w:rsidR="00814F45" w:rsidRPr="00C25B73">
        <w:rPr>
          <w:color w:val="000000"/>
          <w:lang w:val="sr"/>
        </w:rPr>
        <w:t>чл</w:t>
      </w:r>
      <w:r w:rsidR="00814F45">
        <w:rPr>
          <w:color w:val="000000"/>
          <w:lang w:val="sr-Cyrl-RS"/>
        </w:rPr>
        <w:t>ану</w:t>
      </w:r>
      <w:r w:rsidR="00814F45" w:rsidRPr="00C25B73">
        <w:rPr>
          <w:color w:val="000000"/>
          <w:lang w:val="sr"/>
        </w:rPr>
        <w:t xml:space="preserve"> </w:t>
      </w:r>
      <w:r w:rsidRPr="00C25B73">
        <w:rPr>
          <w:color w:val="000000"/>
          <w:lang w:val="sr"/>
        </w:rPr>
        <w:t>57. ст</w:t>
      </w:r>
      <w:r w:rsidRPr="00C25B73">
        <w:rPr>
          <w:color w:val="000000"/>
          <w:lang w:val="sr-Cyrl-RS"/>
        </w:rPr>
        <w:t>ав</w:t>
      </w:r>
      <w:r w:rsidRPr="00C25B73">
        <w:rPr>
          <w:color w:val="000000"/>
          <w:lang w:val="sr"/>
        </w:rPr>
        <w:t xml:space="preserve"> </w:t>
      </w:r>
      <w:r w:rsidRPr="00C25B73">
        <w:rPr>
          <w:color w:val="000000"/>
          <w:lang w:val="sr-Cyrl-RS"/>
        </w:rPr>
        <w:t>1</w:t>
      </w:r>
      <w:r w:rsidRPr="00C25B73">
        <w:rPr>
          <w:color w:val="000000"/>
          <w:lang w:val="sr"/>
        </w:rPr>
        <w:t xml:space="preserve">, </w:t>
      </w:r>
      <w:r w:rsidR="00814F45" w:rsidRPr="00C25B73">
        <w:rPr>
          <w:color w:val="000000"/>
          <w:lang w:val="sr"/>
        </w:rPr>
        <w:t>чл</w:t>
      </w:r>
      <w:r w:rsidR="00814F45">
        <w:rPr>
          <w:color w:val="000000"/>
          <w:lang w:val="sr-Cyrl-RS"/>
        </w:rPr>
        <w:t>ану</w:t>
      </w:r>
      <w:r w:rsidR="00814F45" w:rsidRPr="00C25B73">
        <w:rPr>
          <w:color w:val="000000"/>
          <w:lang w:val="sr"/>
        </w:rPr>
        <w:t xml:space="preserve"> </w:t>
      </w:r>
      <w:r w:rsidRPr="00C25B73">
        <w:rPr>
          <w:color w:val="000000"/>
          <w:lang w:val="sr"/>
        </w:rPr>
        <w:t>58. ст</w:t>
      </w:r>
      <w:r w:rsidRPr="00C25B73">
        <w:rPr>
          <w:color w:val="000000"/>
          <w:lang w:val="sr-Cyrl-RS"/>
        </w:rPr>
        <w:t>ав</w:t>
      </w:r>
      <w:r w:rsidRPr="00C25B73">
        <w:rPr>
          <w:color w:val="000000"/>
          <w:lang w:val="sr"/>
        </w:rPr>
        <w:t xml:space="preserve"> </w:t>
      </w:r>
      <w:r w:rsidRPr="00C25B73">
        <w:rPr>
          <w:color w:val="000000"/>
          <w:lang w:val="sr-Cyrl-RS"/>
        </w:rPr>
        <w:t>1</w:t>
      </w:r>
      <w:r w:rsidRPr="00C25B73">
        <w:rPr>
          <w:color w:val="000000"/>
          <w:lang w:val="sr"/>
        </w:rPr>
        <w:t xml:space="preserve">, </w:t>
      </w:r>
      <w:r w:rsidR="00814F45" w:rsidRPr="00C25B73">
        <w:rPr>
          <w:color w:val="000000"/>
          <w:lang w:val="sr"/>
        </w:rPr>
        <w:t>чл</w:t>
      </w:r>
      <w:r w:rsidR="00814F45">
        <w:rPr>
          <w:color w:val="000000"/>
          <w:lang w:val="sr-Cyrl-RS"/>
        </w:rPr>
        <w:t>ану</w:t>
      </w:r>
      <w:r w:rsidR="00814F45" w:rsidRPr="00C25B73">
        <w:rPr>
          <w:color w:val="000000"/>
          <w:lang w:val="sr"/>
        </w:rPr>
        <w:t xml:space="preserve"> </w:t>
      </w:r>
      <w:r w:rsidRPr="00C25B73">
        <w:rPr>
          <w:color w:val="000000"/>
          <w:lang w:val="sr"/>
        </w:rPr>
        <w:t>59. ст</w:t>
      </w:r>
      <w:r w:rsidRPr="00C25B73">
        <w:rPr>
          <w:color w:val="000000"/>
          <w:lang w:val="sr-Cyrl-RS"/>
        </w:rPr>
        <w:t>ав</w:t>
      </w:r>
      <w:r w:rsidRPr="00C25B73">
        <w:rPr>
          <w:color w:val="000000"/>
          <w:lang w:val="sr"/>
        </w:rPr>
        <w:t xml:space="preserve"> </w:t>
      </w:r>
      <w:r w:rsidRPr="00C25B73">
        <w:rPr>
          <w:color w:val="000000"/>
          <w:lang w:val="sr-Cyrl-RS"/>
        </w:rPr>
        <w:t>1</w:t>
      </w:r>
      <w:r w:rsidRPr="00C25B73">
        <w:rPr>
          <w:color w:val="000000"/>
          <w:lang w:val="sr"/>
        </w:rPr>
        <w:t xml:space="preserve">. и </w:t>
      </w:r>
      <w:r w:rsidR="00814F45" w:rsidRPr="00C25B73">
        <w:rPr>
          <w:color w:val="000000"/>
          <w:lang w:val="sr"/>
        </w:rPr>
        <w:t>чл</w:t>
      </w:r>
      <w:r w:rsidR="00814F45">
        <w:rPr>
          <w:color w:val="000000"/>
          <w:lang w:val="sr-Cyrl-RS"/>
        </w:rPr>
        <w:t>ану</w:t>
      </w:r>
      <w:r w:rsidR="00814F45" w:rsidRPr="00C25B73">
        <w:rPr>
          <w:color w:val="000000"/>
          <w:lang w:val="sr"/>
        </w:rPr>
        <w:t xml:space="preserve"> </w:t>
      </w:r>
      <w:r w:rsidRPr="00C25B73">
        <w:rPr>
          <w:color w:val="000000"/>
          <w:lang w:val="sr"/>
        </w:rPr>
        <w:t>60. ст</w:t>
      </w:r>
      <w:r w:rsidRPr="00C25B73">
        <w:rPr>
          <w:color w:val="000000"/>
          <w:lang w:val="sr-Cyrl-RS"/>
        </w:rPr>
        <w:t>ав</w:t>
      </w:r>
      <w:r w:rsidRPr="00C25B73">
        <w:rPr>
          <w:color w:val="000000"/>
          <w:lang w:val="sr"/>
        </w:rPr>
        <w:t xml:space="preserve"> </w:t>
      </w:r>
      <w:r w:rsidRPr="00C25B73">
        <w:rPr>
          <w:color w:val="000000"/>
          <w:lang w:val="sr-Cyrl-RS"/>
        </w:rPr>
        <w:t>1</w:t>
      </w:r>
      <w:r w:rsidRPr="00C25B73">
        <w:rPr>
          <w:color w:val="000000"/>
          <w:lang w:val="sr"/>
        </w:rPr>
        <w:t xml:space="preserve">. </w:t>
      </w:r>
      <w:r w:rsidRPr="00C25B73">
        <w:rPr>
          <w:color w:val="000000"/>
          <w:lang w:val="sr-Cyrl-RS"/>
        </w:rPr>
        <w:t>број</w:t>
      </w:r>
      <w:r w:rsidR="008670A5">
        <w:rPr>
          <w:color w:val="000000"/>
          <w:lang w:val="sr-Cyrl-RS"/>
        </w:rPr>
        <w:t>:</w:t>
      </w:r>
      <w:r w:rsidRPr="00C25B73">
        <w:rPr>
          <w:color w:val="000000"/>
          <w:lang w:val="sr-Cyrl-RS"/>
        </w:rPr>
        <w:t xml:space="preserve"> </w:t>
      </w:r>
      <w:r w:rsidR="008670A5">
        <w:rPr>
          <w:color w:val="000000"/>
          <w:szCs w:val="20"/>
          <w:lang w:val="sr-Cyrl-RS"/>
        </w:rPr>
        <w:t>„</w:t>
      </w:r>
      <w:r w:rsidRPr="00C25B73">
        <w:rPr>
          <w:color w:val="000000"/>
          <w:lang w:val="sr-Cyrl-RS"/>
        </w:rPr>
        <w:t>100.000</w:t>
      </w:r>
      <w:r w:rsidR="008670A5">
        <w:rPr>
          <w:rFonts w:eastAsia="Arimo"/>
          <w:bCs/>
          <w:color w:val="000000"/>
          <w:position w:val="-1"/>
          <w:lang w:val="sr-Cyrl-CS" w:eastAsia="sr-Latn-CS"/>
        </w:rPr>
        <w:t>”</w:t>
      </w:r>
      <w:r w:rsidRPr="00C25B73">
        <w:rPr>
          <w:color w:val="000000"/>
          <w:lang w:val="sr-Cyrl-RS"/>
        </w:rPr>
        <w:t xml:space="preserve"> </w:t>
      </w:r>
      <w:r w:rsidRPr="00C25B73">
        <w:rPr>
          <w:color w:val="000000"/>
          <w:lang w:val="sr"/>
        </w:rPr>
        <w:t>замењуј</w:t>
      </w:r>
      <w:r w:rsidRPr="00C25B73">
        <w:rPr>
          <w:color w:val="000000"/>
          <w:lang w:val="sr-Cyrl-RS"/>
        </w:rPr>
        <w:t>е</w:t>
      </w:r>
      <w:r w:rsidRPr="00C25B73">
        <w:rPr>
          <w:color w:val="000000"/>
          <w:lang w:val="sr"/>
        </w:rPr>
        <w:t xml:space="preserve"> се бројем</w:t>
      </w:r>
      <w:r w:rsidR="008670A5">
        <w:rPr>
          <w:color w:val="000000"/>
          <w:lang w:val="sr-Cyrl-RS"/>
        </w:rPr>
        <w:t>:</w:t>
      </w:r>
      <w:r w:rsidRPr="00C25B73">
        <w:rPr>
          <w:color w:val="000000"/>
          <w:lang w:val="sr"/>
        </w:rPr>
        <w:t xml:space="preserve"> </w:t>
      </w:r>
      <w:r w:rsidR="008670A5">
        <w:rPr>
          <w:color w:val="000000"/>
          <w:szCs w:val="20"/>
          <w:lang w:val="sr-Cyrl-RS"/>
        </w:rPr>
        <w:t>„</w:t>
      </w:r>
      <w:r w:rsidRPr="00C25B73">
        <w:rPr>
          <w:color w:val="000000"/>
          <w:lang w:val="sr"/>
        </w:rPr>
        <w:t>500.000</w:t>
      </w:r>
      <w:r w:rsidR="008670A5">
        <w:rPr>
          <w:rFonts w:eastAsia="Arimo"/>
          <w:bCs/>
          <w:color w:val="000000"/>
          <w:position w:val="-1"/>
          <w:lang w:val="sr-Cyrl-CS" w:eastAsia="sr-Latn-CS"/>
        </w:rPr>
        <w:t>”</w:t>
      </w:r>
      <w:r w:rsidRPr="00C25B73">
        <w:rPr>
          <w:color w:val="000000"/>
          <w:lang w:val="sr"/>
        </w:rPr>
        <w:t>.</w:t>
      </w:r>
    </w:p>
    <w:p w:rsidR="00153F9A" w:rsidRDefault="00153F9A" w:rsidP="00153F9A">
      <w:pPr>
        <w:ind w:firstLine="720"/>
        <w:jc w:val="both"/>
        <w:rPr>
          <w:color w:val="000000"/>
          <w:lang w:val="sr-Cyrl-RS"/>
        </w:rPr>
      </w:pPr>
    </w:p>
    <w:p w:rsidR="00153F9A" w:rsidRPr="00C25B73" w:rsidRDefault="00153F9A" w:rsidP="00153F9A">
      <w:pPr>
        <w:pStyle w:val="NoSpacing"/>
        <w:jc w:val="center"/>
        <w:rPr>
          <w:rFonts w:ascii="Times New Roman" w:hAnsi="Times New Roman"/>
          <w:b/>
          <w:color w:val="000000"/>
          <w:sz w:val="24"/>
          <w:szCs w:val="24"/>
          <w:lang w:val="sr-Cyrl-RS"/>
        </w:rPr>
      </w:pPr>
      <w:r w:rsidRPr="00C25B73">
        <w:rPr>
          <w:rFonts w:ascii="Times New Roman" w:hAnsi="Times New Roman"/>
          <w:b/>
          <w:color w:val="000000"/>
          <w:sz w:val="24"/>
          <w:szCs w:val="24"/>
          <w:lang w:val="sr-Cyrl-RS"/>
        </w:rPr>
        <w:t>Члан 23.</w:t>
      </w:r>
    </w:p>
    <w:p w:rsidR="008670A5" w:rsidRDefault="00153F9A" w:rsidP="00153F9A">
      <w:pPr>
        <w:pStyle w:val="NoSpacing"/>
        <w:ind w:firstLine="720"/>
        <w:jc w:val="both"/>
        <w:rPr>
          <w:rFonts w:ascii="Times New Roman" w:hAnsi="Times New Roman"/>
          <w:color w:val="000000"/>
          <w:sz w:val="24"/>
          <w:szCs w:val="24"/>
          <w:lang w:val="ru-RU"/>
        </w:rPr>
      </w:pPr>
      <w:r w:rsidRPr="00C25B73">
        <w:rPr>
          <w:rFonts w:ascii="Times New Roman" w:hAnsi="Times New Roman"/>
          <w:color w:val="000000"/>
          <w:sz w:val="24"/>
          <w:szCs w:val="24"/>
          <w:lang w:val="ru-RU"/>
        </w:rPr>
        <w:t>У члану 55. став 1. после речи: „с обзиром на пол</w:t>
      </w:r>
      <w:r w:rsidR="00101608">
        <w:rPr>
          <w:rFonts w:ascii="Times New Roman" w:hAnsi="Times New Roman"/>
          <w:color w:val="000000"/>
          <w:sz w:val="24"/>
          <w:szCs w:val="24"/>
          <w:lang w:val="ru-RU"/>
        </w:rPr>
        <w:t>, односно</w:t>
      </w:r>
      <w:r w:rsidR="00C10E57">
        <w:rPr>
          <w:rFonts w:ascii="Times New Roman" w:hAnsi="Times New Roman"/>
          <w:color w:val="000000"/>
          <w:sz w:val="24"/>
          <w:szCs w:val="24"/>
          <w:lang w:val="ru-RU"/>
        </w:rPr>
        <w:t>” додају се речи: „</w:t>
      </w:r>
      <w:r w:rsidRPr="00C25B73">
        <w:rPr>
          <w:rFonts w:ascii="Times New Roman" w:hAnsi="Times New Roman"/>
          <w:color w:val="000000"/>
          <w:sz w:val="24"/>
          <w:szCs w:val="24"/>
          <w:lang w:val="ru-RU"/>
        </w:rPr>
        <w:t xml:space="preserve">род, родни идентитет или због промене пола”. </w:t>
      </w:r>
      <w:bookmarkStart w:id="0" w:name="_GoBack"/>
      <w:bookmarkEnd w:id="0"/>
    </w:p>
    <w:p w:rsidR="00153F9A" w:rsidRPr="00D413FE" w:rsidRDefault="00153F9A" w:rsidP="00153F9A">
      <w:pPr>
        <w:pStyle w:val="NoSpacing"/>
        <w:jc w:val="center"/>
        <w:rPr>
          <w:rFonts w:ascii="Times New Roman" w:hAnsi="Times New Roman"/>
          <w:b/>
          <w:color w:val="000000"/>
          <w:sz w:val="24"/>
          <w:szCs w:val="24"/>
          <w:lang w:val="ru-RU"/>
        </w:rPr>
      </w:pPr>
      <w:r w:rsidRPr="00D413FE">
        <w:rPr>
          <w:rFonts w:ascii="Times New Roman" w:hAnsi="Times New Roman"/>
          <w:b/>
          <w:color w:val="000000"/>
          <w:sz w:val="24"/>
          <w:szCs w:val="24"/>
          <w:lang w:val="ru-RU"/>
        </w:rPr>
        <w:t>Члан 24.</w:t>
      </w:r>
    </w:p>
    <w:p w:rsidR="00153F9A" w:rsidRDefault="00153F9A" w:rsidP="00153F9A">
      <w:pPr>
        <w:pStyle w:val="NoSpacing"/>
        <w:ind w:firstLine="720"/>
        <w:jc w:val="both"/>
        <w:rPr>
          <w:rFonts w:ascii="Times New Roman" w:hAnsi="Times New Roman"/>
          <w:color w:val="000000"/>
          <w:sz w:val="24"/>
          <w:szCs w:val="24"/>
          <w:lang w:val="sr-Cyrl-RS"/>
        </w:rPr>
      </w:pPr>
      <w:r>
        <w:rPr>
          <w:rFonts w:ascii="Times New Roman" w:hAnsi="Times New Roman"/>
          <w:color w:val="000000"/>
          <w:sz w:val="24"/>
          <w:szCs w:val="24"/>
          <w:lang w:val="sr-Cyrl-RS"/>
        </w:rPr>
        <w:t>У члану 56. став 1. посл</w:t>
      </w:r>
      <w:r w:rsidR="0026148C">
        <w:rPr>
          <w:rFonts w:ascii="Times New Roman" w:hAnsi="Times New Roman"/>
          <w:color w:val="000000"/>
          <w:sz w:val="24"/>
          <w:szCs w:val="24"/>
          <w:lang w:val="sr-Cyrl-RS"/>
        </w:rPr>
        <w:t>е речи: „сексуалне оријентације</w:t>
      </w:r>
      <w:r w:rsidR="0026148C" w:rsidRPr="0026148C">
        <w:rPr>
          <w:rFonts w:ascii="Times New Roman" w:hAnsi="Times New Roman"/>
          <w:color w:val="000000"/>
          <w:sz w:val="24"/>
          <w:szCs w:val="24"/>
          <w:lang w:val="ru-RU"/>
        </w:rPr>
        <w:t>”</w:t>
      </w:r>
      <w:r w:rsidR="0026148C">
        <w:rPr>
          <w:rFonts w:ascii="Times New Roman" w:hAnsi="Times New Roman"/>
          <w:color w:val="000000"/>
          <w:sz w:val="24"/>
          <w:szCs w:val="24"/>
          <w:lang w:val="sr-Cyrl-RS"/>
        </w:rPr>
        <w:t xml:space="preserve"> </w:t>
      </w:r>
      <w:r>
        <w:rPr>
          <w:rFonts w:ascii="Times New Roman" w:hAnsi="Times New Roman"/>
          <w:color w:val="000000"/>
          <w:sz w:val="24"/>
          <w:szCs w:val="24"/>
          <w:lang w:val="sr-Cyrl-RS"/>
        </w:rPr>
        <w:t>додају се речи: „или их дискримини</w:t>
      </w:r>
      <w:r w:rsidR="0026148C">
        <w:rPr>
          <w:rFonts w:ascii="Times New Roman" w:hAnsi="Times New Roman"/>
          <w:color w:val="000000"/>
          <w:sz w:val="24"/>
          <w:szCs w:val="24"/>
          <w:lang w:val="sr-Cyrl-RS"/>
        </w:rPr>
        <w:t xml:space="preserve">ше </w:t>
      </w:r>
      <w:r w:rsidR="00BE7D5E">
        <w:rPr>
          <w:rFonts w:ascii="Times New Roman" w:hAnsi="Times New Roman"/>
          <w:color w:val="000000"/>
          <w:sz w:val="24"/>
          <w:szCs w:val="24"/>
          <w:lang w:val="sr-Cyrl-RS"/>
        </w:rPr>
        <w:t>због сексуалне оријентације</w:t>
      </w:r>
      <w:r w:rsidR="002243B7" w:rsidRPr="0026148C">
        <w:rPr>
          <w:rFonts w:ascii="Times New Roman" w:hAnsi="Times New Roman"/>
          <w:bCs/>
          <w:color w:val="000000"/>
          <w:sz w:val="24"/>
          <w:szCs w:val="24"/>
          <w:lang w:val="sr-Cyrl-CS"/>
        </w:rPr>
        <w:t>”</w:t>
      </w:r>
      <w:r w:rsidR="00BE7D5E">
        <w:rPr>
          <w:rFonts w:ascii="Times New Roman" w:hAnsi="Times New Roman"/>
          <w:bCs/>
          <w:color w:val="000000"/>
          <w:sz w:val="24"/>
          <w:szCs w:val="24"/>
          <w:lang w:val="sr-Cyrl-CS"/>
        </w:rPr>
        <w:t>.</w:t>
      </w:r>
    </w:p>
    <w:p w:rsidR="00153F9A" w:rsidRPr="00C25B73" w:rsidRDefault="00153F9A" w:rsidP="00153F9A">
      <w:pPr>
        <w:pStyle w:val="NoSpacing"/>
        <w:jc w:val="both"/>
        <w:rPr>
          <w:rFonts w:ascii="Times New Roman" w:hAnsi="Times New Roman"/>
          <w:color w:val="000000"/>
          <w:sz w:val="24"/>
          <w:szCs w:val="24"/>
          <w:lang w:val="sr-Cyrl-RS"/>
        </w:rPr>
      </w:pPr>
    </w:p>
    <w:p w:rsidR="00153F9A" w:rsidRPr="00C25B73" w:rsidRDefault="00153F9A" w:rsidP="00153F9A">
      <w:pPr>
        <w:pStyle w:val="NoSpacing"/>
        <w:jc w:val="center"/>
        <w:rPr>
          <w:rFonts w:ascii="Times New Roman" w:hAnsi="Times New Roman"/>
          <w:b/>
          <w:color w:val="000000"/>
          <w:sz w:val="24"/>
          <w:szCs w:val="24"/>
          <w:lang w:val="sr-Cyrl-RS"/>
        </w:rPr>
      </w:pPr>
      <w:r w:rsidRPr="00C25B73">
        <w:rPr>
          <w:rFonts w:ascii="Times New Roman" w:hAnsi="Times New Roman"/>
          <w:b/>
          <w:color w:val="000000"/>
          <w:sz w:val="24"/>
          <w:szCs w:val="24"/>
          <w:lang w:val="sr-Cyrl-RS"/>
        </w:rPr>
        <w:t>Члан 2</w:t>
      </w:r>
      <w:r>
        <w:rPr>
          <w:rFonts w:ascii="Times New Roman" w:hAnsi="Times New Roman"/>
          <w:b/>
          <w:color w:val="000000"/>
          <w:sz w:val="24"/>
          <w:szCs w:val="24"/>
          <w:lang w:val="sr-Cyrl-RS"/>
        </w:rPr>
        <w:t>5</w:t>
      </w:r>
      <w:r w:rsidRPr="00C25B73">
        <w:rPr>
          <w:rFonts w:ascii="Times New Roman" w:hAnsi="Times New Roman"/>
          <w:b/>
          <w:color w:val="000000"/>
          <w:sz w:val="24"/>
          <w:szCs w:val="24"/>
          <w:lang w:val="sr-Cyrl-RS"/>
        </w:rPr>
        <w:t>.</w:t>
      </w:r>
    </w:p>
    <w:p w:rsidR="00153F9A" w:rsidRDefault="00153F9A" w:rsidP="00153F9A">
      <w:pPr>
        <w:pStyle w:val="NoSpacing"/>
        <w:ind w:firstLine="720"/>
        <w:jc w:val="both"/>
        <w:rPr>
          <w:rFonts w:ascii="Times New Roman" w:hAnsi="Times New Roman"/>
          <w:color w:val="000000"/>
          <w:sz w:val="24"/>
          <w:szCs w:val="24"/>
          <w:lang w:val="ru-RU"/>
        </w:rPr>
      </w:pPr>
      <w:r w:rsidRPr="00C25B73">
        <w:rPr>
          <w:rFonts w:ascii="Times New Roman" w:hAnsi="Times New Roman"/>
          <w:color w:val="000000"/>
          <w:sz w:val="24"/>
          <w:szCs w:val="24"/>
          <w:lang w:val="sr-Cyrl-RS"/>
        </w:rPr>
        <w:t xml:space="preserve">У члану 57. став 1. после речи: „односно малолетника према” додају се речи: „здравственом стању, </w:t>
      </w:r>
      <w:r w:rsidRPr="00C25B73">
        <w:rPr>
          <w:rFonts w:ascii="Times New Roman" w:hAnsi="Times New Roman"/>
          <w:color w:val="000000"/>
          <w:sz w:val="24"/>
          <w:szCs w:val="24"/>
          <w:lang w:val="ru-RU"/>
        </w:rPr>
        <w:t>инвалидитету, сексуалној оријентацији, родном идентитету, полним карактеристикама, етничком пореклу, националној припадности”</w:t>
      </w:r>
      <w:r w:rsidR="00F06A2B">
        <w:rPr>
          <w:rFonts w:ascii="Times New Roman" w:hAnsi="Times New Roman"/>
          <w:color w:val="000000"/>
          <w:sz w:val="24"/>
          <w:szCs w:val="24"/>
          <w:lang w:val="ru-RU"/>
        </w:rPr>
        <w:t xml:space="preserve"> </w:t>
      </w:r>
      <w:r w:rsidR="00F06A2B" w:rsidRPr="00F06A2B">
        <w:rPr>
          <w:rFonts w:ascii="Times New Roman" w:hAnsi="Times New Roman"/>
          <w:color w:val="000000"/>
          <w:sz w:val="24"/>
          <w:szCs w:val="24"/>
          <w:lang w:val="ru-RU"/>
        </w:rPr>
        <w:t>и запет</w:t>
      </w:r>
      <w:r w:rsidR="00F06A2B">
        <w:rPr>
          <w:rFonts w:ascii="Times New Roman" w:hAnsi="Times New Roman"/>
          <w:color w:val="000000"/>
          <w:sz w:val="24"/>
          <w:szCs w:val="24"/>
          <w:lang w:val="ru-RU"/>
        </w:rPr>
        <w:t>а</w:t>
      </w:r>
      <w:r w:rsidR="00605A62">
        <w:rPr>
          <w:rFonts w:ascii="Times New Roman" w:hAnsi="Times New Roman"/>
          <w:color w:val="000000"/>
          <w:sz w:val="24"/>
          <w:szCs w:val="24"/>
          <w:lang w:val="ru-RU"/>
        </w:rPr>
        <w:t>.</w:t>
      </w:r>
    </w:p>
    <w:p w:rsidR="00153F9A" w:rsidRDefault="00153F9A" w:rsidP="00153F9A">
      <w:pPr>
        <w:pStyle w:val="NoSpacing"/>
        <w:jc w:val="both"/>
        <w:rPr>
          <w:rFonts w:ascii="Times New Roman" w:hAnsi="Times New Roman"/>
          <w:color w:val="000000"/>
          <w:sz w:val="24"/>
          <w:szCs w:val="24"/>
          <w:lang w:val="ru-RU"/>
        </w:rPr>
      </w:pPr>
    </w:p>
    <w:p w:rsidR="00153F9A" w:rsidRPr="00B502AA" w:rsidRDefault="00153F9A" w:rsidP="00153F9A">
      <w:pPr>
        <w:pStyle w:val="NoSpacing"/>
        <w:jc w:val="center"/>
        <w:rPr>
          <w:rFonts w:ascii="Times New Roman" w:hAnsi="Times New Roman"/>
          <w:b/>
          <w:color w:val="000000"/>
          <w:sz w:val="24"/>
          <w:szCs w:val="24"/>
          <w:lang w:val="sr-Cyrl-RS"/>
        </w:rPr>
      </w:pPr>
      <w:r w:rsidRPr="00B502AA">
        <w:rPr>
          <w:rFonts w:ascii="Times New Roman" w:hAnsi="Times New Roman"/>
          <w:b/>
          <w:color w:val="000000"/>
          <w:sz w:val="24"/>
          <w:szCs w:val="24"/>
          <w:lang w:val="ru-RU"/>
        </w:rPr>
        <w:t>Члан 2</w:t>
      </w:r>
      <w:r>
        <w:rPr>
          <w:rFonts w:ascii="Times New Roman" w:hAnsi="Times New Roman"/>
          <w:b/>
          <w:color w:val="000000"/>
          <w:sz w:val="24"/>
          <w:szCs w:val="24"/>
          <w:lang w:val="ru-RU"/>
        </w:rPr>
        <w:t>6</w:t>
      </w:r>
      <w:r w:rsidRPr="00B502AA">
        <w:rPr>
          <w:rFonts w:ascii="Times New Roman" w:hAnsi="Times New Roman"/>
          <w:b/>
          <w:color w:val="000000"/>
          <w:sz w:val="24"/>
          <w:szCs w:val="24"/>
          <w:lang w:val="ru-RU"/>
        </w:rPr>
        <w:t>.</w:t>
      </w:r>
    </w:p>
    <w:p w:rsidR="00153F9A" w:rsidRPr="00B502AA" w:rsidRDefault="00153F9A" w:rsidP="00153F9A">
      <w:pPr>
        <w:pStyle w:val="NoSpacing"/>
        <w:jc w:val="both"/>
        <w:rPr>
          <w:rFonts w:ascii="Times New Roman" w:hAnsi="Times New Roman"/>
          <w:noProof/>
          <w:color w:val="000000"/>
          <w:sz w:val="24"/>
          <w:szCs w:val="24"/>
          <w:lang w:val="sr-Cyrl-CS"/>
        </w:rPr>
      </w:pPr>
      <w:r>
        <w:rPr>
          <w:rFonts w:ascii="Times New Roman" w:hAnsi="Times New Roman"/>
          <w:b/>
          <w:noProof/>
          <w:color w:val="000000"/>
          <w:sz w:val="24"/>
          <w:szCs w:val="24"/>
          <w:lang w:val="sr-Cyrl-CS"/>
        </w:rPr>
        <w:tab/>
      </w:r>
      <w:r>
        <w:rPr>
          <w:rFonts w:ascii="Times New Roman" w:hAnsi="Times New Roman"/>
          <w:noProof/>
          <w:color w:val="000000"/>
          <w:sz w:val="24"/>
          <w:szCs w:val="24"/>
          <w:lang w:val="sr-Cyrl-CS"/>
        </w:rPr>
        <w:t xml:space="preserve">У члану 59. став 1. </w:t>
      </w:r>
      <w:r w:rsidR="000C4DC3">
        <w:rPr>
          <w:rFonts w:ascii="Times New Roman" w:hAnsi="Times New Roman"/>
          <w:noProof/>
          <w:color w:val="000000"/>
          <w:sz w:val="24"/>
          <w:szCs w:val="24"/>
          <w:lang w:val="sr-Cyrl-CS"/>
        </w:rPr>
        <w:t>после речи: „политичкој странци</w:t>
      </w:r>
      <w:r w:rsidR="000C4DC3" w:rsidRPr="000C4DC3">
        <w:rPr>
          <w:rFonts w:ascii="Times New Roman" w:hAnsi="Times New Roman"/>
          <w:noProof/>
          <w:color w:val="000000"/>
          <w:sz w:val="24"/>
          <w:szCs w:val="24"/>
          <w:lang w:val="ru-RU"/>
        </w:rPr>
        <w:t>”</w:t>
      </w:r>
      <w:r>
        <w:rPr>
          <w:rFonts w:ascii="Times New Roman" w:hAnsi="Times New Roman"/>
          <w:noProof/>
          <w:color w:val="000000"/>
          <w:sz w:val="24"/>
          <w:szCs w:val="24"/>
          <w:lang w:val="sr-Cyrl-CS"/>
        </w:rPr>
        <w:t xml:space="preserve"> додају се речи</w:t>
      </w:r>
      <w:r w:rsidR="000C4DC3">
        <w:rPr>
          <w:rFonts w:ascii="Times New Roman" w:hAnsi="Times New Roman"/>
          <w:noProof/>
          <w:color w:val="000000"/>
          <w:sz w:val="24"/>
          <w:szCs w:val="24"/>
          <w:lang w:val="sr-Cyrl-CS"/>
        </w:rPr>
        <w:t>: „или синдикалној организацији</w:t>
      </w:r>
      <w:r w:rsidR="000C4DC3" w:rsidRPr="000C4DC3">
        <w:rPr>
          <w:rFonts w:ascii="Times New Roman" w:hAnsi="Times New Roman"/>
          <w:noProof/>
          <w:color w:val="000000"/>
          <w:sz w:val="24"/>
          <w:szCs w:val="24"/>
          <w:lang w:val="ru-RU"/>
        </w:rPr>
        <w:t>”</w:t>
      </w:r>
      <w:r>
        <w:rPr>
          <w:rFonts w:ascii="Times New Roman" w:hAnsi="Times New Roman"/>
          <w:noProof/>
          <w:color w:val="000000"/>
          <w:sz w:val="24"/>
          <w:szCs w:val="24"/>
          <w:lang w:val="sr-Cyrl-CS"/>
        </w:rPr>
        <w:t xml:space="preserve">. </w:t>
      </w:r>
    </w:p>
    <w:p w:rsidR="00153F9A" w:rsidRDefault="00153F9A" w:rsidP="00153F9A">
      <w:pPr>
        <w:pStyle w:val="NoSpacing"/>
        <w:jc w:val="center"/>
        <w:rPr>
          <w:rFonts w:ascii="Times New Roman" w:hAnsi="Times New Roman"/>
          <w:b/>
          <w:noProof/>
          <w:color w:val="000000"/>
          <w:sz w:val="24"/>
          <w:szCs w:val="24"/>
          <w:lang w:val="sr-Cyrl-RS"/>
        </w:rPr>
      </w:pPr>
    </w:p>
    <w:p w:rsidR="00153F9A" w:rsidRPr="00663ECD" w:rsidRDefault="00153F9A" w:rsidP="00153F9A">
      <w:pPr>
        <w:pStyle w:val="NoSpacing"/>
        <w:jc w:val="center"/>
        <w:rPr>
          <w:rFonts w:ascii="Times New Roman" w:hAnsi="Times New Roman"/>
          <w:b/>
          <w:noProof/>
          <w:color w:val="000000"/>
          <w:sz w:val="24"/>
          <w:szCs w:val="24"/>
          <w:lang w:val="sr-Cyrl-RS"/>
        </w:rPr>
      </w:pPr>
      <w:r>
        <w:rPr>
          <w:rFonts w:ascii="Times New Roman" w:hAnsi="Times New Roman"/>
          <w:b/>
          <w:noProof/>
          <w:color w:val="000000"/>
          <w:sz w:val="24"/>
          <w:szCs w:val="24"/>
          <w:lang w:val="sr-Cyrl-RS"/>
        </w:rPr>
        <w:t>Члан 27.</w:t>
      </w:r>
    </w:p>
    <w:p w:rsidR="00153F9A" w:rsidRPr="00C01977" w:rsidRDefault="009E05FD" w:rsidP="00153F9A">
      <w:pPr>
        <w:pStyle w:val="NoSpacing"/>
        <w:ind w:firstLine="720"/>
        <w:jc w:val="both"/>
        <w:rPr>
          <w:rFonts w:ascii="Times New Roman" w:hAnsi="Times New Roman"/>
          <w:color w:val="000000"/>
          <w:sz w:val="24"/>
          <w:szCs w:val="24"/>
          <w:lang w:val="sr-Cyrl-RS"/>
        </w:rPr>
      </w:pPr>
      <w:r>
        <w:rPr>
          <w:rFonts w:ascii="Times New Roman" w:hAnsi="Times New Roman"/>
          <w:color w:val="000000"/>
          <w:sz w:val="24"/>
          <w:szCs w:val="24"/>
          <w:lang w:val="sr-Cyrl-RS"/>
        </w:rPr>
        <w:t xml:space="preserve">Подзаконски акт </w:t>
      </w:r>
      <w:r w:rsidR="00153F9A" w:rsidRPr="00C01977">
        <w:rPr>
          <w:rFonts w:ascii="Times New Roman" w:hAnsi="Times New Roman"/>
          <w:color w:val="000000"/>
          <w:sz w:val="24"/>
          <w:szCs w:val="24"/>
          <w:lang w:val="sr-Cyrl-RS"/>
        </w:rPr>
        <w:t>којим се уређује начин вођења евиденција правноснажних пресуда и одлука у парницама за заштит</w:t>
      </w:r>
      <w:r>
        <w:rPr>
          <w:rFonts w:ascii="Times New Roman" w:hAnsi="Times New Roman"/>
          <w:color w:val="000000"/>
          <w:sz w:val="24"/>
          <w:szCs w:val="24"/>
          <w:lang w:val="sr-Cyrl-RS"/>
        </w:rPr>
        <w:t>у</w:t>
      </w:r>
      <w:r w:rsidR="00153F9A" w:rsidRPr="00C01977">
        <w:rPr>
          <w:rFonts w:ascii="Times New Roman" w:hAnsi="Times New Roman"/>
          <w:color w:val="000000"/>
          <w:sz w:val="24"/>
          <w:szCs w:val="24"/>
          <w:lang w:val="sr-Cyrl-RS"/>
        </w:rPr>
        <w:t xml:space="preserve"> од дискриминације, правноснажни</w:t>
      </w:r>
      <w:r w:rsidR="00117254">
        <w:rPr>
          <w:rFonts w:ascii="Times New Roman" w:hAnsi="Times New Roman"/>
          <w:color w:val="000000"/>
          <w:sz w:val="24"/>
          <w:szCs w:val="24"/>
          <w:lang w:val="sr-Cyrl-RS"/>
        </w:rPr>
        <w:t>х</w:t>
      </w:r>
      <w:r w:rsidR="00153F9A" w:rsidRPr="00C01977">
        <w:rPr>
          <w:rFonts w:ascii="Times New Roman" w:hAnsi="Times New Roman"/>
          <w:color w:val="000000"/>
          <w:sz w:val="24"/>
          <w:szCs w:val="24"/>
          <w:lang w:val="sr-Cyrl-RS"/>
        </w:rPr>
        <w:t xml:space="preserve"> пресуда и одлука</w:t>
      </w:r>
      <w:r w:rsidR="00117254">
        <w:rPr>
          <w:rFonts w:ascii="Times New Roman" w:hAnsi="Times New Roman"/>
          <w:color w:val="000000"/>
          <w:sz w:val="24"/>
          <w:szCs w:val="24"/>
          <w:lang w:val="sr-Cyrl-RS"/>
        </w:rPr>
        <w:t xml:space="preserve"> </w:t>
      </w:r>
      <w:r w:rsidR="00153F9A" w:rsidRPr="00C01977">
        <w:rPr>
          <w:rFonts w:ascii="Times New Roman" w:hAnsi="Times New Roman"/>
          <w:color w:val="000000"/>
          <w:sz w:val="24"/>
          <w:szCs w:val="24"/>
          <w:lang w:val="sr-Cyrl-RS"/>
        </w:rPr>
        <w:t>у прекршајним поступцима због повреде одредаба којима се забрањује дискриминација и правноснажних пресуда и одлука у кривичним поступцима за кривична дела која су у вези са дискриминацијом и повредом начела једнакости, као и начин њиховог достављања Поверенику (члан 40б став 4. овог закона), доноси се у року од шест месеци од дана ступања на снагу овог закона.</w:t>
      </w:r>
    </w:p>
    <w:p w:rsidR="00153F9A" w:rsidRDefault="00153F9A" w:rsidP="00153F9A">
      <w:pPr>
        <w:pStyle w:val="NoSpacing"/>
        <w:rPr>
          <w:rFonts w:ascii="Times New Roman" w:hAnsi="Times New Roman"/>
          <w:b/>
          <w:noProof/>
          <w:color w:val="000000"/>
          <w:sz w:val="24"/>
          <w:szCs w:val="24"/>
        </w:rPr>
      </w:pPr>
    </w:p>
    <w:p w:rsidR="00153F9A" w:rsidRPr="00C25B73" w:rsidRDefault="00153F9A" w:rsidP="00153F9A">
      <w:pPr>
        <w:pStyle w:val="NoSpacing"/>
        <w:jc w:val="center"/>
        <w:rPr>
          <w:rFonts w:ascii="Times New Roman" w:hAnsi="Times New Roman"/>
          <w:b/>
          <w:noProof/>
          <w:color w:val="000000"/>
          <w:sz w:val="24"/>
          <w:szCs w:val="24"/>
          <w:lang w:val="sr-Cyrl-CS"/>
        </w:rPr>
      </w:pPr>
      <w:r w:rsidRPr="00C25B73">
        <w:rPr>
          <w:rFonts w:ascii="Times New Roman" w:hAnsi="Times New Roman"/>
          <w:b/>
          <w:noProof/>
          <w:color w:val="000000"/>
          <w:sz w:val="24"/>
          <w:szCs w:val="24"/>
          <w:lang w:val="sr-Cyrl-CS"/>
        </w:rPr>
        <w:t>Члан 2</w:t>
      </w:r>
      <w:r>
        <w:rPr>
          <w:rFonts w:ascii="Times New Roman" w:hAnsi="Times New Roman"/>
          <w:b/>
          <w:noProof/>
          <w:color w:val="000000"/>
          <w:sz w:val="24"/>
          <w:szCs w:val="24"/>
          <w:lang w:val="sr-Cyrl-CS"/>
        </w:rPr>
        <w:t>8</w:t>
      </w:r>
      <w:r w:rsidRPr="00C25B73">
        <w:rPr>
          <w:rFonts w:ascii="Times New Roman" w:hAnsi="Times New Roman"/>
          <w:b/>
          <w:noProof/>
          <w:color w:val="000000"/>
          <w:sz w:val="24"/>
          <w:szCs w:val="24"/>
          <w:lang w:val="sr-Cyrl-CS"/>
        </w:rPr>
        <w:t>.</w:t>
      </w:r>
    </w:p>
    <w:p w:rsidR="00153F9A" w:rsidRPr="00C25B73" w:rsidRDefault="00153F9A" w:rsidP="00153F9A">
      <w:pPr>
        <w:pStyle w:val="NoSpacing"/>
        <w:ind w:firstLine="720"/>
        <w:jc w:val="both"/>
        <w:rPr>
          <w:rFonts w:ascii="Times New Roman" w:hAnsi="Times New Roman"/>
          <w:noProof/>
          <w:color w:val="000000"/>
          <w:sz w:val="24"/>
          <w:szCs w:val="24"/>
          <w:lang w:val="ru-RU"/>
        </w:rPr>
      </w:pPr>
      <w:r w:rsidRPr="00C25B73">
        <w:rPr>
          <w:rFonts w:ascii="Times New Roman" w:hAnsi="Times New Roman"/>
          <w:noProof/>
          <w:color w:val="000000"/>
          <w:sz w:val="24"/>
          <w:szCs w:val="24"/>
          <w:lang w:val="sr-Cyrl-CS"/>
        </w:rPr>
        <w:t xml:space="preserve">Поступци започети пре ступања на снагу овог закона окончаће се по одредбама </w:t>
      </w:r>
      <w:r w:rsidRPr="00C25B73">
        <w:rPr>
          <w:rFonts w:ascii="Times New Roman" w:hAnsi="Times New Roman"/>
          <w:color w:val="000000"/>
          <w:sz w:val="24"/>
          <w:szCs w:val="24"/>
          <w:lang w:val="ru-RU"/>
        </w:rPr>
        <w:t xml:space="preserve">Закона о забрани дискриминације („Службени гласник РС”, број 22/09) </w:t>
      </w:r>
      <w:r w:rsidRPr="00C25B73">
        <w:rPr>
          <w:rFonts w:ascii="Times New Roman" w:hAnsi="Times New Roman"/>
          <w:noProof/>
          <w:color w:val="000000"/>
          <w:sz w:val="24"/>
          <w:szCs w:val="24"/>
          <w:lang w:val="sr-Cyrl-CS"/>
        </w:rPr>
        <w:t>и општих аката по којима су започети.</w:t>
      </w:r>
    </w:p>
    <w:p w:rsidR="00153F9A" w:rsidRPr="00C25B73" w:rsidRDefault="00153F9A" w:rsidP="00153F9A">
      <w:pPr>
        <w:pStyle w:val="NoSpacing"/>
        <w:jc w:val="center"/>
        <w:rPr>
          <w:rFonts w:ascii="Times New Roman" w:hAnsi="Times New Roman"/>
          <w:b/>
          <w:noProof/>
          <w:color w:val="000000"/>
          <w:sz w:val="24"/>
          <w:szCs w:val="24"/>
          <w:lang w:val="sr-Cyrl-CS"/>
        </w:rPr>
      </w:pPr>
    </w:p>
    <w:p w:rsidR="00153F9A" w:rsidRPr="00C25B73" w:rsidRDefault="00153F9A" w:rsidP="00153F9A">
      <w:pPr>
        <w:pStyle w:val="NoSpacing"/>
        <w:jc w:val="center"/>
        <w:rPr>
          <w:rFonts w:ascii="Times New Roman" w:hAnsi="Times New Roman"/>
          <w:b/>
          <w:noProof/>
          <w:color w:val="000000"/>
          <w:sz w:val="24"/>
          <w:szCs w:val="24"/>
          <w:lang w:val="ru-RU"/>
        </w:rPr>
      </w:pPr>
      <w:r w:rsidRPr="00C25B73">
        <w:rPr>
          <w:rFonts w:ascii="Times New Roman" w:hAnsi="Times New Roman"/>
          <w:b/>
          <w:noProof/>
          <w:color w:val="000000"/>
          <w:sz w:val="24"/>
          <w:szCs w:val="24"/>
          <w:lang w:val="sr-Cyrl-CS"/>
        </w:rPr>
        <w:t>Члан 2</w:t>
      </w:r>
      <w:r>
        <w:rPr>
          <w:rFonts w:ascii="Times New Roman" w:hAnsi="Times New Roman"/>
          <w:b/>
          <w:noProof/>
          <w:color w:val="000000"/>
          <w:sz w:val="24"/>
          <w:szCs w:val="24"/>
          <w:lang w:val="sr-Cyrl-CS"/>
        </w:rPr>
        <w:t>9</w:t>
      </w:r>
      <w:r w:rsidRPr="00C25B73">
        <w:rPr>
          <w:rFonts w:ascii="Times New Roman" w:hAnsi="Times New Roman"/>
          <w:b/>
          <w:noProof/>
          <w:color w:val="000000"/>
          <w:sz w:val="24"/>
          <w:szCs w:val="24"/>
          <w:lang w:val="sr-Cyrl-CS"/>
        </w:rPr>
        <w:t>.</w:t>
      </w:r>
    </w:p>
    <w:p w:rsidR="00153F9A" w:rsidRDefault="00153F9A" w:rsidP="00153F9A">
      <w:pPr>
        <w:pStyle w:val="NoSpacing"/>
        <w:ind w:firstLine="720"/>
        <w:jc w:val="both"/>
        <w:rPr>
          <w:bCs/>
          <w:color w:val="000000"/>
          <w:lang w:val="sr-Cyrl-CS"/>
        </w:rPr>
      </w:pPr>
      <w:r w:rsidRPr="00C25B73">
        <w:rPr>
          <w:rFonts w:ascii="Times New Roman" w:hAnsi="Times New Roman"/>
          <w:color w:val="000000"/>
          <w:sz w:val="24"/>
          <w:szCs w:val="24"/>
          <w:lang w:val="sr-Cyrl-CS"/>
        </w:rPr>
        <w:t xml:space="preserve">Овај закон ступа на снагу осмог дана од дана објављивања у </w:t>
      </w:r>
      <w:r w:rsidRPr="00C25B73">
        <w:rPr>
          <w:rFonts w:ascii="Times New Roman" w:hAnsi="Times New Roman"/>
          <w:noProof/>
          <w:color w:val="000000"/>
          <w:sz w:val="24"/>
          <w:szCs w:val="24"/>
          <w:lang w:val="sr-Cyrl-CS"/>
        </w:rPr>
        <w:t>„</w:t>
      </w:r>
      <w:r w:rsidRPr="00C25B73">
        <w:rPr>
          <w:rFonts w:ascii="Times New Roman" w:hAnsi="Times New Roman"/>
          <w:color w:val="000000"/>
          <w:sz w:val="24"/>
          <w:szCs w:val="24"/>
          <w:lang w:val="sr-Cyrl-CS"/>
        </w:rPr>
        <w:t>Службеном гласнику Републике Србије</w:t>
      </w:r>
      <w:r w:rsidRPr="00C25B73">
        <w:rPr>
          <w:rFonts w:ascii="Times New Roman" w:hAnsi="Times New Roman"/>
          <w:color w:val="000000"/>
          <w:sz w:val="24"/>
          <w:szCs w:val="24"/>
          <w:lang w:val="ru-RU"/>
        </w:rPr>
        <w:t>”</w:t>
      </w:r>
      <w:r w:rsidRPr="00C25B73">
        <w:rPr>
          <w:rFonts w:ascii="Times New Roman" w:hAnsi="Times New Roman"/>
          <w:color w:val="000000"/>
          <w:sz w:val="24"/>
          <w:szCs w:val="24"/>
          <w:lang w:val="sr-Cyrl-CS"/>
        </w:rPr>
        <w:t>.</w:t>
      </w:r>
    </w:p>
    <w:p w:rsidR="0029147A" w:rsidRDefault="0029147A"/>
    <w:sectPr w:rsidR="0029147A" w:rsidSect="00153F9A">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9A" w:rsidRDefault="00153F9A" w:rsidP="00153F9A">
      <w:r>
        <w:separator/>
      </w:r>
    </w:p>
  </w:endnote>
  <w:endnote w:type="continuationSeparator" w:id="0">
    <w:p w:rsidR="00153F9A" w:rsidRDefault="00153F9A" w:rsidP="0015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mo">
    <w:altName w:val="Arial"/>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9A" w:rsidRDefault="00153F9A" w:rsidP="00153F9A">
      <w:r>
        <w:separator/>
      </w:r>
    </w:p>
  </w:footnote>
  <w:footnote w:type="continuationSeparator" w:id="0">
    <w:p w:rsidR="00153F9A" w:rsidRDefault="00153F9A" w:rsidP="00153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5876474"/>
      <w:docPartObj>
        <w:docPartGallery w:val="Page Numbers (Top of Page)"/>
        <w:docPartUnique/>
      </w:docPartObj>
    </w:sdtPr>
    <w:sdtEndPr>
      <w:rPr>
        <w:noProof/>
      </w:rPr>
    </w:sdtEndPr>
    <w:sdtContent>
      <w:p w:rsidR="00153F9A" w:rsidRDefault="00153F9A">
        <w:pPr>
          <w:pStyle w:val="Header"/>
          <w:jc w:val="center"/>
        </w:pPr>
        <w:r>
          <w:fldChar w:fldCharType="begin"/>
        </w:r>
        <w:r>
          <w:instrText xml:space="preserve"> PAGE   \* MERGEFORMAT </w:instrText>
        </w:r>
        <w:r>
          <w:fldChar w:fldCharType="separate"/>
        </w:r>
        <w:r w:rsidR="008670A5">
          <w:rPr>
            <w:noProof/>
          </w:rPr>
          <w:t>7</w:t>
        </w:r>
        <w:r>
          <w:rPr>
            <w:noProof/>
          </w:rPr>
          <w:fldChar w:fldCharType="end"/>
        </w:r>
      </w:p>
    </w:sdtContent>
  </w:sdt>
  <w:p w:rsidR="00153F9A" w:rsidRDefault="00153F9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25B"/>
    <w:rsid w:val="0001166D"/>
    <w:rsid w:val="000230A5"/>
    <w:rsid w:val="000273A1"/>
    <w:rsid w:val="00030463"/>
    <w:rsid w:val="000A1721"/>
    <w:rsid w:val="000C4DC3"/>
    <w:rsid w:val="00101608"/>
    <w:rsid w:val="00117254"/>
    <w:rsid w:val="00153F9A"/>
    <w:rsid w:val="00175013"/>
    <w:rsid w:val="00184463"/>
    <w:rsid w:val="0021668B"/>
    <w:rsid w:val="002243B7"/>
    <w:rsid w:val="0026148C"/>
    <w:rsid w:val="00273EA3"/>
    <w:rsid w:val="0029147A"/>
    <w:rsid w:val="002962B3"/>
    <w:rsid w:val="00296BCB"/>
    <w:rsid w:val="0032109A"/>
    <w:rsid w:val="00353571"/>
    <w:rsid w:val="003719A6"/>
    <w:rsid w:val="003F71A1"/>
    <w:rsid w:val="004238A8"/>
    <w:rsid w:val="00452BEB"/>
    <w:rsid w:val="004A398A"/>
    <w:rsid w:val="004A43E9"/>
    <w:rsid w:val="00605A62"/>
    <w:rsid w:val="00631966"/>
    <w:rsid w:val="006B405C"/>
    <w:rsid w:val="006C42D0"/>
    <w:rsid w:val="006C476B"/>
    <w:rsid w:val="007B224E"/>
    <w:rsid w:val="007C7538"/>
    <w:rsid w:val="00814F45"/>
    <w:rsid w:val="00833A9F"/>
    <w:rsid w:val="008670A5"/>
    <w:rsid w:val="008871A4"/>
    <w:rsid w:val="008B4719"/>
    <w:rsid w:val="00953DA1"/>
    <w:rsid w:val="009B2D74"/>
    <w:rsid w:val="009E05FD"/>
    <w:rsid w:val="009E728B"/>
    <w:rsid w:val="00A54ADC"/>
    <w:rsid w:val="00A76310"/>
    <w:rsid w:val="00AB01F3"/>
    <w:rsid w:val="00AF2EE2"/>
    <w:rsid w:val="00B53E84"/>
    <w:rsid w:val="00BC1F96"/>
    <w:rsid w:val="00BE7D5E"/>
    <w:rsid w:val="00C0095A"/>
    <w:rsid w:val="00C10E57"/>
    <w:rsid w:val="00C1385C"/>
    <w:rsid w:val="00C203E7"/>
    <w:rsid w:val="00C61192"/>
    <w:rsid w:val="00D00A65"/>
    <w:rsid w:val="00D70EF2"/>
    <w:rsid w:val="00DD225B"/>
    <w:rsid w:val="00DE0174"/>
    <w:rsid w:val="00E172ED"/>
    <w:rsid w:val="00E35CBD"/>
    <w:rsid w:val="00E9514A"/>
    <w:rsid w:val="00EF3EAA"/>
    <w:rsid w:val="00F06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8224B"/>
  <w15:docId w15:val="{C1A071ED-D885-4AC2-B63B-CCB6C2E82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F9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153F9A"/>
    <w:pPr>
      <w:spacing w:after="0" w:line="240" w:lineRule="auto"/>
    </w:pPr>
    <w:rPr>
      <w:rFonts w:ascii="Calibri" w:eastAsia="Calibri" w:hAnsi="Calibri" w:cs="Times New Roman"/>
    </w:rPr>
  </w:style>
  <w:style w:type="paragraph" w:customStyle="1" w:styleId="auto-style6">
    <w:name w:val="auto-style6"/>
    <w:basedOn w:val="Normal"/>
    <w:rsid w:val="00153F9A"/>
    <w:pPr>
      <w:spacing w:before="115" w:after="115" w:line="161" w:lineRule="atLeast"/>
      <w:ind w:firstLine="369"/>
    </w:pPr>
    <w:rPr>
      <w:rFonts w:ascii="Verdana" w:hAnsi="Verdana"/>
      <w:sz w:val="12"/>
      <w:szCs w:val="12"/>
      <w:lang w:eastAsia="en-GB"/>
    </w:rPr>
  </w:style>
  <w:style w:type="character" w:customStyle="1" w:styleId="Bodytext6">
    <w:name w:val="Body text (6)_"/>
    <w:link w:val="Bodytext61"/>
    <w:rsid w:val="00153F9A"/>
    <w:rPr>
      <w:b/>
      <w:bCs/>
      <w:shd w:val="clear" w:color="auto" w:fill="FFFFFF"/>
    </w:rPr>
  </w:style>
  <w:style w:type="paragraph" w:customStyle="1" w:styleId="Bodytext61">
    <w:name w:val="Body text (6)1"/>
    <w:basedOn w:val="Normal"/>
    <w:link w:val="Bodytext6"/>
    <w:rsid w:val="00153F9A"/>
    <w:pPr>
      <w:widowControl w:val="0"/>
      <w:shd w:val="clear" w:color="auto" w:fill="FFFFFF"/>
      <w:spacing w:before="900" w:after="180" w:line="307" w:lineRule="exact"/>
      <w:ind w:hanging="720"/>
      <w:jc w:val="both"/>
    </w:pPr>
    <w:rPr>
      <w:rFonts w:asciiTheme="minorHAnsi" w:eastAsiaTheme="minorHAnsi" w:hAnsiTheme="minorHAnsi" w:cstheme="minorBidi"/>
      <w:b/>
      <w:bCs/>
      <w:sz w:val="22"/>
      <w:szCs w:val="22"/>
      <w:lang w:val="en-US"/>
    </w:rPr>
  </w:style>
  <w:style w:type="character" w:customStyle="1" w:styleId="NoSpacingChar">
    <w:name w:val="No Spacing Char"/>
    <w:link w:val="NoSpacing"/>
    <w:uiPriority w:val="1"/>
    <w:rsid w:val="00153F9A"/>
    <w:rPr>
      <w:rFonts w:ascii="Calibri" w:eastAsia="Calibri" w:hAnsi="Calibri" w:cs="Times New Roman"/>
    </w:rPr>
  </w:style>
  <w:style w:type="paragraph" w:styleId="Header">
    <w:name w:val="header"/>
    <w:basedOn w:val="Normal"/>
    <w:link w:val="HeaderChar"/>
    <w:uiPriority w:val="99"/>
    <w:unhideWhenUsed/>
    <w:rsid w:val="00153F9A"/>
    <w:pPr>
      <w:tabs>
        <w:tab w:val="center" w:pos="4680"/>
        <w:tab w:val="right" w:pos="9360"/>
      </w:tabs>
    </w:pPr>
  </w:style>
  <w:style w:type="character" w:customStyle="1" w:styleId="HeaderChar">
    <w:name w:val="Header Char"/>
    <w:basedOn w:val="DefaultParagraphFont"/>
    <w:link w:val="Header"/>
    <w:uiPriority w:val="99"/>
    <w:rsid w:val="00153F9A"/>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153F9A"/>
    <w:pPr>
      <w:tabs>
        <w:tab w:val="center" w:pos="4680"/>
        <w:tab w:val="right" w:pos="9360"/>
      </w:tabs>
    </w:pPr>
  </w:style>
  <w:style w:type="character" w:customStyle="1" w:styleId="FooterChar">
    <w:name w:val="Footer Char"/>
    <w:basedOn w:val="DefaultParagraphFont"/>
    <w:link w:val="Footer"/>
    <w:uiPriority w:val="99"/>
    <w:rsid w:val="00153F9A"/>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6B40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05C"/>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8</Pages>
  <Words>2887</Words>
  <Characters>16456</Characters>
  <Application>Microsoft Office Word</Application>
  <DocSecurity>0</DocSecurity>
  <Lines>137</Lines>
  <Paragraphs>38</Paragraphs>
  <ScaleCrop>false</ScaleCrop>
  <Company/>
  <LinksUpToDate>false</LinksUpToDate>
  <CharactersWithSpaces>19305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Daktilobiro09</cp:lastModifiedBy>
  <cp:revision>62</cp:revision>
  <cp:lastPrinted>2021-04-23T13:19:00Z</cp:lastPrinted>
  <dcterms:created xsi:type="dcterms:W3CDTF">2021-04-22T06:56:00Z</dcterms:created>
  <dcterms:modified xsi:type="dcterms:W3CDTF">2021-04-23T16:56:00Z</dcterms:modified>
</cp:coreProperties>
</file>