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059C7" w14:textId="2FE752B3" w:rsidR="003A699A" w:rsidRPr="00B3415A" w:rsidRDefault="00B3415A" w:rsidP="00B3415A">
      <w:pPr>
        <w:widowControl w:val="0"/>
        <w:pBdr>
          <w:top w:val="nil"/>
          <w:left w:val="nil"/>
          <w:bottom w:val="nil"/>
          <w:right w:val="nil"/>
          <w:between w:val="nil"/>
        </w:pBdr>
        <w:jc w:val="center"/>
        <w:rPr>
          <w:b/>
          <w:color w:val="000000" w:themeColor="text1"/>
          <w:lang w:val="ru-RU" w:eastAsia="en-GB"/>
        </w:rPr>
      </w:pPr>
      <w:r w:rsidRPr="00B3415A">
        <w:rPr>
          <w:b/>
          <w:color w:val="000000" w:themeColor="text1"/>
          <w:lang w:val="sr-Cyrl-RS" w:eastAsia="en-GB"/>
        </w:rPr>
        <w:t xml:space="preserve">ПРЕДЛОГ </w:t>
      </w:r>
      <w:r w:rsidR="003A699A" w:rsidRPr="00B3415A">
        <w:rPr>
          <w:b/>
          <w:color w:val="000000" w:themeColor="text1"/>
          <w:lang w:val="ru-RU" w:eastAsia="en-GB"/>
        </w:rPr>
        <w:t>ЗАКОН</w:t>
      </w:r>
      <w:r w:rsidRPr="00B3415A">
        <w:rPr>
          <w:b/>
          <w:color w:val="000000" w:themeColor="text1"/>
          <w:lang w:val="ru-RU" w:eastAsia="en-GB"/>
        </w:rPr>
        <w:t>А</w:t>
      </w:r>
      <w:r w:rsidR="003A699A" w:rsidRPr="00B3415A">
        <w:rPr>
          <w:b/>
          <w:color w:val="000000" w:themeColor="text1"/>
          <w:lang w:val="ru-RU" w:eastAsia="en-GB"/>
        </w:rPr>
        <w:t xml:space="preserve"> </w:t>
      </w:r>
    </w:p>
    <w:p w14:paraId="032116A4" w14:textId="77777777" w:rsidR="003A699A" w:rsidRPr="00B3415A" w:rsidRDefault="003A699A" w:rsidP="00B3415A">
      <w:pPr>
        <w:widowControl w:val="0"/>
        <w:pBdr>
          <w:top w:val="nil"/>
          <w:left w:val="nil"/>
          <w:bottom w:val="nil"/>
          <w:right w:val="nil"/>
          <w:between w:val="nil"/>
        </w:pBdr>
        <w:jc w:val="center"/>
        <w:rPr>
          <w:b/>
          <w:color w:val="000000" w:themeColor="text1"/>
          <w:lang w:val="ru-RU" w:eastAsia="en-GB"/>
        </w:rPr>
      </w:pPr>
      <w:r w:rsidRPr="00B3415A">
        <w:rPr>
          <w:b/>
          <w:color w:val="000000" w:themeColor="text1"/>
          <w:lang w:val="ru-RU" w:eastAsia="en-GB"/>
        </w:rPr>
        <w:t>О РОДНОЈ РАВНОПРАВНОСТИ</w:t>
      </w:r>
    </w:p>
    <w:p w14:paraId="276E41E9" w14:textId="77777777" w:rsidR="003A699A" w:rsidRPr="00B82433" w:rsidRDefault="003A699A" w:rsidP="0078532F">
      <w:pPr>
        <w:widowControl w:val="0"/>
        <w:numPr>
          <w:ilvl w:val="0"/>
          <w:numId w:val="28"/>
        </w:numPr>
        <w:pBdr>
          <w:top w:val="nil"/>
          <w:left w:val="nil"/>
          <w:bottom w:val="nil"/>
          <w:right w:val="nil"/>
          <w:between w:val="nil"/>
        </w:pBdr>
        <w:suppressAutoHyphens/>
        <w:spacing w:before="480" w:after="120" w:line="1" w:lineRule="atLeast"/>
        <w:ind w:leftChars="-237" w:left="-567" w:hangingChars="1" w:hanging="2"/>
        <w:jc w:val="center"/>
        <w:textDirection w:val="btLr"/>
        <w:textAlignment w:val="top"/>
        <w:outlineLvl w:val="0"/>
        <w:rPr>
          <w:color w:val="000000" w:themeColor="text1"/>
          <w:lang w:val="sr-Cyrl-RS" w:eastAsia="en-GB"/>
        </w:rPr>
      </w:pPr>
      <w:r w:rsidRPr="00B82433">
        <w:rPr>
          <w:color w:val="000000" w:themeColor="text1"/>
          <w:lang w:val="sr-Cyrl-RS" w:eastAsia="en-GB"/>
        </w:rPr>
        <w:t>УВОДНЕ ОДРЕДБЕ</w:t>
      </w:r>
    </w:p>
    <w:p w14:paraId="4BE34131" w14:textId="77777777" w:rsidR="003A699A" w:rsidRPr="00B82433" w:rsidRDefault="003A699A" w:rsidP="003A699A">
      <w:pPr>
        <w:widowControl w:val="0"/>
        <w:pBdr>
          <w:top w:val="nil"/>
          <w:left w:val="nil"/>
          <w:bottom w:val="nil"/>
          <w:right w:val="nil"/>
          <w:between w:val="nil"/>
        </w:pBdr>
        <w:spacing w:before="120" w:after="120"/>
        <w:jc w:val="center"/>
        <w:rPr>
          <w:b/>
          <w:color w:val="000000" w:themeColor="text1"/>
          <w:lang w:val="sr-Cyrl-RS" w:eastAsia="en-GB"/>
        </w:rPr>
      </w:pPr>
      <w:r w:rsidRPr="00B82433">
        <w:rPr>
          <w:b/>
          <w:color w:val="000000" w:themeColor="text1"/>
          <w:lang w:val="sr-Cyrl-RS" w:eastAsia="en-GB"/>
        </w:rPr>
        <w:t>Предмет закона</w:t>
      </w:r>
    </w:p>
    <w:p w14:paraId="6848D276" w14:textId="77777777" w:rsidR="003A699A" w:rsidRPr="00B82433" w:rsidRDefault="003A699A" w:rsidP="003A699A">
      <w:pPr>
        <w:widowControl w:val="0"/>
        <w:pBdr>
          <w:top w:val="nil"/>
          <w:left w:val="nil"/>
          <w:bottom w:val="nil"/>
          <w:right w:val="nil"/>
          <w:between w:val="nil"/>
        </w:pBdr>
        <w:spacing w:before="120" w:after="120"/>
        <w:jc w:val="center"/>
        <w:rPr>
          <w:b/>
          <w:color w:val="000000" w:themeColor="text1"/>
          <w:lang w:val="sr-Cyrl-RS" w:eastAsia="en-GB"/>
        </w:rPr>
      </w:pPr>
      <w:r w:rsidRPr="00B82433">
        <w:rPr>
          <w:b/>
          <w:color w:val="000000" w:themeColor="text1"/>
          <w:lang w:val="sr-Cyrl-RS" w:eastAsia="en-GB"/>
        </w:rPr>
        <w:t>Члан 1.</w:t>
      </w:r>
    </w:p>
    <w:p w14:paraId="4CBED4A7" w14:textId="77777777" w:rsidR="003A699A" w:rsidRPr="00B82433" w:rsidRDefault="003A699A" w:rsidP="003A699A">
      <w:pPr>
        <w:widowControl w:val="0"/>
        <w:pBdr>
          <w:top w:val="nil"/>
          <w:left w:val="nil"/>
          <w:bottom w:val="nil"/>
          <w:right w:val="nil"/>
          <w:between w:val="nil"/>
        </w:pBdr>
        <w:ind w:firstLine="720"/>
        <w:jc w:val="both"/>
        <w:rPr>
          <w:color w:val="000000" w:themeColor="text1"/>
          <w:lang w:val="ru-RU" w:eastAsia="en-GB"/>
        </w:rPr>
      </w:pPr>
      <w:r w:rsidRPr="00B82433">
        <w:rPr>
          <w:color w:val="000000" w:themeColor="text1"/>
          <w:lang w:val="ru-RU" w:eastAsia="en-GB"/>
        </w:rPr>
        <w:t>Овим законом уређују се појам, значење и мере политике за остваривање и унапређивање родне равноправности, врсте планских аката у области родне равноправности и начин извештавања о њиховој реализацији, институционални оквир за остваривање родне равноправности, надзор над применом закона и друга питања од значаја за остваривање и унапређивање родне равноправности.</w:t>
      </w:r>
    </w:p>
    <w:p w14:paraId="4FF0F810" w14:textId="768F33F7" w:rsidR="003A699A" w:rsidRPr="00B82433" w:rsidRDefault="003A699A" w:rsidP="003A699A">
      <w:pPr>
        <w:widowControl w:val="0"/>
        <w:pBdr>
          <w:top w:val="nil"/>
          <w:left w:val="nil"/>
          <w:bottom w:val="nil"/>
          <w:right w:val="nil"/>
          <w:between w:val="nil"/>
        </w:pBdr>
        <w:ind w:firstLine="720"/>
        <w:jc w:val="both"/>
        <w:rPr>
          <w:color w:val="000000" w:themeColor="text1"/>
          <w:lang w:val="ru-RU" w:eastAsia="en-GB"/>
        </w:rPr>
      </w:pPr>
      <w:r w:rsidRPr="00B82433">
        <w:rPr>
          <w:color w:val="000000" w:themeColor="text1"/>
          <w:lang w:val="ru-RU" w:eastAsia="en-GB"/>
        </w:rPr>
        <w:t>Мере за остваривање и унапређивање родне равноправности подразумевају стварање једнаких могућности за учешће и равноправан третман жена и мушкараца у области рада, запошљавања и самозапошљавања, социјалне и здравствене заштите, образовања, васпитања, науке и технолошког развоја, информационо-комуникационих технологија и информационог друштва, одбране и безбедности,</w:t>
      </w:r>
      <w:r w:rsidRPr="00B82433">
        <w:rPr>
          <w:rFonts w:eastAsia="Arimo" w:cs="Arimo"/>
          <w:color w:val="000000" w:themeColor="text1"/>
          <w:lang w:val="sr-Cyrl-CS" w:eastAsia="en-GB"/>
        </w:rPr>
        <w:t xml:space="preserve"> саобраћаја, енергетике, </w:t>
      </w:r>
      <w:r w:rsidRPr="00B82433">
        <w:rPr>
          <w:color w:val="000000" w:themeColor="text1"/>
          <w:lang w:val="ru-RU" w:eastAsia="en-GB"/>
        </w:rPr>
        <w:t>заштите животне средине, културе, јавног информисања, спорта, у органима управљања и надзора и њиховим телима, политичког деловања и јавних послова, сексуалног и репродуктивног здравља и права, приступа роби и услугама.</w:t>
      </w:r>
    </w:p>
    <w:p w14:paraId="6A695F24" w14:textId="77777777" w:rsidR="003A699A" w:rsidRPr="00B82433" w:rsidRDefault="003A699A" w:rsidP="003A699A">
      <w:pPr>
        <w:widowControl w:val="0"/>
        <w:pBdr>
          <w:top w:val="nil"/>
          <w:left w:val="nil"/>
          <w:bottom w:val="nil"/>
          <w:right w:val="nil"/>
          <w:between w:val="nil"/>
        </w:pBdr>
        <w:ind w:firstLine="720"/>
        <w:jc w:val="both"/>
        <w:rPr>
          <w:color w:val="000000" w:themeColor="text1"/>
          <w:lang w:val="ru-RU" w:eastAsia="en-GB"/>
        </w:rPr>
      </w:pPr>
      <w:r w:rsidRPr="00B82433">
        <w:rPr>
          <w:color w:val="000000" w:themeColor="text1"/>
          <w:lang w:val="ru-RU" w:eastAsia="en-GB"/>
        </w:rPr>
        <w:t xml:space="preserve">Законом се уређују и мере </w:t>
      </w:r>
      <w:r w:rsidRPr="00B82433">
        <w:rPr>
          <w:rFonts w:eastAsia="Arimo" w:cs="Arimo"/>
          <w:bCs/>
          <w:iCs/>
          <w:color w:val="000000" w:themeColor="text1"/>
          <w:shd w:val="clear" w:color="auto" w:fill="FFFFFF"/>
          <w:lang w:val="ru-RU" w:eastAsia="sr-Cyrl-CS"/>
        </w:rPr>
        <w:t>за сузбијање и спречавање свих облика</w:t>
      </w:r>
      <w:r w:rsidRPr="00B82433">
        <w:rPr>
          <w:color w:val="000000" w:themeColor="text1"/>
          <w:lang w:val="ru-RU" w:eastAsia="en-GB"/>
        </w:rPr>
        <w:t xml:space="preserve"> родно заснованог насиља, насиља над женама и насиља у породици.</w:t>
      </w:r>
    </w:p>
    <w:p w14:paraId="6773E668" w14:textId="77777777" w:rsidR="003A699A" w:rsidRPr="00B82433" w:rsidRDefault="003A699A" w:rsidP="003A699A">
      <w:pPr>
        <w:widowControl w:val="0"/>
        <w:pBdr>
          <w:top w:val="nil"/>
          <w:left w:val="nil"/>
          <w:bottom w:val="nil"/>
          <w:right w:val="nil"/>
          <w:between w:val="nil"/>
        </w:pBdr>
        <w:ind w:firstLine="720"/>
        <w:jc w:val="both"/>
        <w:rPr>
          <w:color w:val="000000" w:themeColor="text1"/>
          <w:lang w:val="ru-RU" w:eastAsia="en-GB"/>
        </w:rPr>
      </w:pPr>
      <w:r w:rsidRPr="00B82433">
        <w:rPr>
          <w:color w:val="000000" w:themeColor="text1"/>
          <w:lang w:val="ru-RU" w:eastAsia="en-GB"/>
        </w:rPr>
        <w:t>Законом се уређују обавезе органа јавне власти, послодаваца и других социјалних партнера да интегришу родну перспективу у области у којој делују.</w:t>
      </w:r>
    </w:p>
    <w:p w14:paraId="645B070F" w14:textId="77777777" w:rsidR="003A699A" w:rsidRPr="00B82433" w:rsidRDefault="003A699A" w:rsidP="003A699A">
      <w:pPr>
        <w:widowControl w:val="0"/>
        <w:pBdr>
          <w:top w:val="nil"/>
          <w:left w:val="nil"/>
          <w:bottom w:val="nil"/>
          <w:right w:val="nil"/>
          <w:between w:val="nil"/>
        </w:pBdr>
        <w:spacing w:before="120" w:after="120"/>
        <w:ind w:left="4820" w:right="56" w:hanging="1620"/>
        <w:rPr>
          <w:color w:val="000000" w:themeColor="text1"/>
          <w:lang w:val="ru-RU" w:eastAsia="en-GB"/>
        </w:rPr>
      </w:pPr>
      <w:r w:rsidRPr="00B82433">
        <w:rPr>
          <w:b/>
          <w:color w:val="000000" w:themeColor="text1"/>
          <w:lang w:val="ru-RU" w:eastAsia="en-GB"/>
        </w:rPr>
        <w:t xml:space="preserve">Заштита стечених права </w:t>
      </w:r>
    </w:p>
    <w:p w14:paraId="132ABE24" w14:textId="77777777" w:rsidR="003A699A" w:rsidRPr="00B82433" w:rsidRDefault="003A699A" w:rsidP="003A699A">
      <w:pPr>
        <w:widowControl w:val="0"/>
        <w:pBdr>
          <w:top w:val="nil"/>
          <w:left w:val="nil"/>
          <w:bottom w:val="nil"/>
          <w:right w:val="nil"/>
          <w:between w:val="nil"/>
        </w:pBdr>
        <w:spacing w:before="120" w:after="120"/>
        <w:ind w:left="8364" w:right="56" w:hanging="8364"/>
        <w:jc w:val="center"/>
        <w:rPr>
          <w:b/>
          <w:color w:val="000000" w:themeColor="text1"/>
          <w:lang w:val="ru-RU" w:eastAsia="en-GB"/>
        </w:rPr>
      </w:pPr>
      <w:r w:rsidRPr="00B82433">
        <w:rPr>
          <w:b/>
          <w:color w:val="000000" w:themeColor="text1"/>
          <w:lang w:val="ru-RU" w:eastAsia="en-GB"/>
        </w:rPr>
        <w:t>Члан 2.</w:t>
      </w:r>
    </w:p>
    <w:p w14:paraId="69CD2FEF" w14:textId="0802E6E1" w:rsidR="003A699A" w:rsidRPr="00B82433" w:rsidRDefault="003A699A" w:rsidP="003A699A">
      <w:pPr>
        <w:widowControl w:val="0"/>
        <w:pBdr>
          <w:top w:val="nil"/>
          <w:left w:val="nil"/>
          <w:bottom w:val="nil"/>
          <w:right w:val="nil"/>
          <w:between w:val="nil"/>
        </w:pBdr>
        <w:spacing w:before="120" w:after="120"/>
        <w:ind w:firstLine="720"/>
        <w:jc w:val="both"/>
        <w:rPr>
          <w:color w:val="000000" w:themeColor="text1"/>
          <w:lang w:val="ru-RU" w:eastAsia="en-GB"/>
        </w:rPr>
      </w:pPr>
      <w:r w:rsidRPr="00B82433">
        <w:rPr>
          <w:color w:val="000000" w:themeColor="text1"/>
          <w:lang w:val="ru-RU" w:eastAsia="en-GB"/>
        </w:rPr>
        <w:t xml:space="preserve">Одредбе овог закона не могу се тумачити нити примењивати на начин којим се укидају или ограничавају права утврђена другим прописима или ограничава или умањује достигнути ниво људских права у области родне равноправности који проистиче из Устава, потврђених међународних уговора, општеприхваћених правила међународног права, закона, као и законодавства Европске </w:t>
      </w:r>
      <w:r w:rsidR="002326A9" w:rsidRPr="00B82433">
        <w:rPr>
          <w:color w:val="000000" w:themeColor="text1"/>
          <w:lang w:val="ru-RU" w:eastAsia="en-GB"/>
        </w:rPr>
        <w:t xml:space="preserve">уније </w:t>
      </w:r>
      <w:r w:rsidRPr="00B82433">
        <w:rPr>
          <w:color w:val="000000" w:themeColor="text1"/>
          <w:lang w:val="ru-RU" w:eastAsia="en-GB"/>
        </w:rPr>
        <w:t>о родној равноправности.</w:t>
      </w:r>
    </w:p>
    <w:p w14:paraId="7FB4E140" w14:textId="77777777" w:rsidR="003A699A" w:rsidRPr="00325DCC" w:rsidRDefault="003A699A" w:rsidP="00B83519">
      <w:pPr>
        <w:jc w:val="center"/>
        <w:rPr>
          <w:b/>
          <w:lang w:val="ru-RU" w:eastAsia="en-GB"/>
        </w:rPr>
      </w:pPr>
      <w:r w:rsidRPr="00325DCC">
        <w:rPr>
          <w:b/>
          <w:lang w:val="ru-RU" w:eastAsia="en-GB"/>
        </w:rPr>
        <w:t>Родна равноправност</w:t>
      </w:r>
    </w:p>
    <w:p w14:paraId="59325700"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3.</w:t>
      </w:r>
    </w:p>
    <w:p w14:paraId="729B701A" w14:textId="7CDEA9BE" w:rsidR="003A699A" w:rsidRPr="009A0737" w:rsidRDefault="003A699A" w:rsidP="009A0737">
      <w:pPr>
        <w:widowControl w:val="0"/>
        <w:pBdr>
          <w:top w:val="nil"/>
          <w:left w:val="nil"/>
          <w:bottom w:val="nil"/>
          <w:right w:val="nil"/>
          <w:between w:val="nil"/>
        </w:pBdr>
        <w:spacing w:before="120" w:after="120"/>
        <w:ind w:firstLine="851"/>
        <w:jc w:val="both"/>
        <w:rPr>
          <w:lang w:val="ru-RU" w:eastAsia="en-GB"/>
        </w:rPr>
      </w:pPr>
      <w:r w:rsidRPr="00325DCC">
        <w:rPr>
          <w:rFonts w:eastAsia="Arimo" w:cs="Arimo"/>
          <w:lang w:val="sr-Cyrl-RS" w:eastAsia="en-GB"/>
        </w:rPr>
        <w:t xml:space="preserve">Родна равноправност подразумева једнака права, одговорности и могућности, равномерно учешће и уравнотежену заступљеност жена и мушкараца у свим областима друштвеног живота, једнаке могућности за остваривање права и слобода, коришћење личних знања и способности за лични развој и развој друштва, као и остваривање једнаке користи од резултата рада, уз уважавање различитих интереса, потреба и приоритета жена и мушкараца приликом доношења јавних и других политика и одлучивања о правима, обавезама и </w:t>
      </w:r>
      <w:r w:rsidR="0041607C" w:rsidRPr="009A0737">
        <w:rPr>
          <w:lang w:val="ru-RU" w:eastAsia="en-GB"/>
        </w:rPr>
        <w:t xml:space="preserve">на закону </w:t>
      </w:r>
      <w:r w:rsidR="009A0737" w:rsidRPr="009A0737">
        <w:rPr>
          <w:lang w:val="ru-RU" w:eastAsia="en-GB"/>
        </w:rPr>
        <w:t>заснованим</w:t>
      </w:r>
      <w:r w:rsidR="0041607C" w:rsidRPr="0041607C">
        <w:rPr>
          <w:lang w:val="ru-RU" w:eastAsia="en-GB"/>
        </w:rPr>
        <w:t xml:space="preserve"> </w:t>
      </w:r>
      <w:r w:rsidR="0041607C" w:rsidRPr="009A0737">
        <w:rPr>
          <w:lang w:val="ru-RU" w:eastAsia="en-GB"/>
        </w:rPr>
        <w:t>одредбама</w:t>
      </w:r>
      <w:r w:rsidR="009A0737" w:rsidRPr="009A0737">
        <w:rPr>
          <w:lang w:val="ru-RU" w:eastAsia="en-GB"/>
        </w:rPr>
        <w:t>, као и уставним одредбама.</w:t>
      </w:r>
    </w:p>
    <w:p w14:paraId="502892A6" w14:textId="4775CAE0" w:rsidR="003A699A" w:rsidRDefault="003A699A" w:rsidP="003A699A">
      <w:pPr>
        <w:widowControl w:val="0"/>
        <w:pBdr>
          <w:top w:val="nil"/>
          <w:left w:val="nil"/>
          <w:bottom w:val="nil"/>
          <w:right w:val="nil"/>
          <w:between w:val="nil"/>
        </w:pBdr>
        <w:spacing w:before="120" w:after="120"/>
        <w:jc w:val="center"/>
        <w:rPr>
          <w:b/>
          <w:lang w:val="ru-RU" w:eastAsia="en-GB"/>
        </w:rPr>
      </w:pPr>
    </w:p>
    <w:p w14:paraId="0CF4CDF7" w14:textId="77777777" w:rsidR="0041607C" w:rsidRDefault="0041607C" w:rsidP="003A699A">
      <w:pPr>
        <w:widowControl w:val="0"/>
        <w:pBdr>
          <w:top w:val="nil"/>
          <w:left w:val="nil"/>
          <w:bottom w:val="nil"/>
          <w:right w:val="nil"/>
          <w:between w:val="nil"/>
        </w:pBdr>
        <w:spacing w:before="120" w:after="120"/>
        <w:jc w:val="center"/>
        <w:rPr>
          <w:b/>
          <w:lang w:val="ru-RU" w:eastAsia="en-GB"/>
        </w:rPr>
      </w:pPr>
    </w:p>
    <w:p w14:paraId="28CAE14F" w14:textId="77777777" w:rsidR="00B3415A" w:rsidRDefault="00B3415A" w:rsidP="003A699A">
      <w:pPr>
        <w:widowControl w:val="0"/>
        <w:pBdr>
          <w:top w:val="nil"/>
          <w:left w:val="nil"/>
          <w:bottom w:val="nil"/>
          <w:right w:val="nil"/>
          <w:between w:val="nil"/>
        </w:pBdr>
        <w:spacing w:before="120" w:after="120"/>
        <w:jc w:val="center"/>
        <w:rPr>
          <w:b/>
          <w:lang w:val="ru-RU" w:eastAsia="en-GB"/>
        </w:rPr>
      </w:pPr>
    </w:p>
    <w:p w14:paraId="3F8ED83A"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lastRenderedPageBreak/>
        <w:t xml:space="preserve">Дискриминација на основу пола, </w:t>
      </w:r>
      <w:r w:rsidRPr="007962B2">
        <w:rPr>
          <w:b/>
          <w:lang w:val="sr-Cyrl-RS" w:eastAsia="en-GB"/>
        </w:rPr>
        <w:t>полних карактеристика</w:t>
      </w:r>
      <w:r w:rsidRPr="00325DCC">
        <w:rPr>
          <w:b/>
          <w:lang w:val="sr-Cyrl-RS" w:eastAsia="en-GB"/>
        </w:rPr>
        <w:t>,</w:t>
      </w:r>
      <w:r w:rsidRPr="00325DCC">
        <w:rPr>
          <w:b/>
          <w:lang w:val="ru-RU" w:eastAsia="en-GB"/>
        </w:rPr>
        <w:t xml:space="preserve"> односно рода</w:t>
      </w:r>
    </w:p>
    <w:p w14:paraId="6609EE74"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4.</w:t>
      </w:r>
    </w:p>
    <w:p w14:paraId="260DB9A0" w14:textId="77777777" w:rsidR="003A699A" w:rsidRPr="00325DCC" w:rsidRDefault="003A699A" w:rsidP="003A699A">
      <w:pPr>
        <w:widowControl w:val="0"/>
        <w:pBdr>
          <w:top w:val="nil"/>
          <w:left w:val="nil"/>
          <w:bottom w:val="nil"/>
          <w:right w:val="nil"/>
          <w:between w:val="nil"/>
        </w:pBdr>
        <w:ind w:firstLine="720"/>
        <w:jc w:val="both"/>
        <w:rPr>
          <w:lang w:val="sr-Latn-RS" w:eastAsia="en-GB"/>
        </w:rPr>
      </w:pPr>
      <w:r w:rsidRPr="00325DCC">
        <w:rPr>
          <w:lang w:val="ru-RU" w:eastAsia="en-GB"/>
        </w:rPr>
        <w:t xml:space="preserve">Дискриминација на основу пола, полних карактеристика, односно рода, јесте свако неоправдано разликовање, неједнако поступање, односно пропуштање (искључивање, ограничавање или давање првенства), на отворен или прикривен начин, у односу на лица или групе лица, као и чланове њихових породица или њима блиска лица, засновано на полу, полним карактеристикама, односно роду у: политичкој, образовној, медијској и економској области; области запошљавања, занимања и рада, самозапошљавања, заштите потрошача (робе и услуге); </w:t>
      </w:r>
      <w:r w:rsidRPr="00325DCC">
        <w:rPr>
          <w:lang w:val="sr-Cyrl-RS" w:eastAsia="en-GB"/>
        </w:rPr>
        <w:t xml:space="preserve">здравственом осигурању и заштити; </w:t>
      </w:r>
      <w:r w:rsidRPr="00325DCC">
        <w:rPr>
          <w:lang w:val="ru-RU" w:eastAsia="en-GB"/>
        </w:rPr>
        <w:t xml:space="preserve">социјалном осигурању и заштити, </w:t>
      </w:r>
      <w:r w:rsidRPr="00325DCC">
        <w:rPr>
          <w:lang w:val="sr-Cyrl-RS" w:eastAsia="en-GB"/>
        </w:rPr>
        <w:t xml:space="preserve">у браку и породичним односима; </w:t>
      </w:r>
      <w:r w:rsidRPr="00325DCC">
        <w:rPr>
          <w:lang w:val="ru-RU" w:eastAsia="en-GB"/>
        </w:rPr>
        <w:t xml:space="preserve">области безбедности; екологији; области културе; </w:t>
      </w:r>
      <w:r w:rsidRPr="00325DCC">
        <w:rPr>
          <w:lang w:val="sr-Cyrl-RS" w:eastAsia="en-GB"/>
        </w:rPr>
        <w:t>спорту и рекреацији;</w:t>
      </w:r>
      <w:r w:rsidRPr="00325DCC">
        <w:rPr>
          <w:lang w:val="sr-Latn-RS" w:eastAsia="en-GB"/>
        </w:rPr>
        <w:t xml:space="preserve"> </w:t>
      </w:r>
      <w:r w:rsidRPr="00325DCC">
        <w:rPr>
          <w:lang w:val="ru-RU" w:eastAsia="en-GB"/>
        </w:rPr>
        <w:t xml:space="preserve">као и у области јавног оглашавања и другим областима друштвеног живота. </w:t>
      </w:r>
    </w:p>
    <w:p w14:paraId="7796EEA9" w14:textId="68F8A42E"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Непосредна дискриминација на основу пола, полних карактеристика, о</w:t>
      </w:r>
      <w:r w:rsidR="00504917">
        <w:rPr>
          <w:lang w:val="ru-RU" w:eastAsia="en-GB"/>
        </w:rPr>
        <w:t>дносно рода, постоји ако се лице или група</w:t>
      </w:r>
      <w:r w:rsidRPr="00325DCC">
        <w:rPr>
          <w:lang w:val="ru-RU" w:eastAsia="en-GB"/>
        </w:rPr>
        <w:t xml:space="preserve"> лица, због њиховог пола, полних карактеристика, односно рода, у истој или сличној ситуацији, било којим актом, радњом или пропуштањем, стављају или су стављени у неповољнији положај, или би мог</w:t>
      </w:r>
      <w:r w:rsidR="00504917">
        <w:rPr>
          <w:lang w:val="ru-RU" w:eastAsia="en-GB"/>
        </w:rPr>
        <w:t>ли бити стављени у неповољнији</w:t>
      </w:r>
      <w:r w:rsidRPr="00325DCC">
        <w:rPr>
          <w:lang w:val="ru-RU" w:eastAsia="en-GB"/>
        </w:rPr>
        <w:t xml:space="preserve"> положај.</w:t>
      </w:r>
    </w:p>
    <w:p w14:paraId="744ECACB"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Посредна дискриминација на основу пола, полних карактеристика</w:t>
      </w:r>
      <w:r>
        <w:rPr>
          <w:lang w:val="ru-RU" w:eastAsia="en-GB"/>
        </w:rPr>
        <w:t>,</w:t>
      </w:r>
      <w:r w:rsidRPr="00325DCC">
        <w:rPr>
          <w:lang w:val="ru-RU" w:eastAsia="en-GB"/>
        </w:rPr>
        <w:t xml:space="preserve"> односно рода, постоји ако, наизглед неутрална одредба, критеријум или пракса, лице или групу лица, ставља или би могла ставити, због њиховог пола, </w:t>
      </w:r>
      <w:r w:rsidRPr="00D9121E">
        <w:rPr>
          <w:color w:val="000000" w:themeColor="text1"/>
          <w:lang w:val="ru-RU" w:eastAsia="en-GB"/>
        </w:rPr>
        <w:t>полних карактеристика</w:t>
      </w:r>
      <w:r w:rsidRPr="0063594E">
        <w:rPr>
          <w:color w:val="000000" w:themeColor="text1"/>
          <w:lang w:val="ru-RU" w:eastAsia="en-GB"/>
        </w:rPr>
        <w:t>,</w:t>
      </w:r>
      <w:r w:rsidRPr="00D9121E">
        <w:rPr>
          <w:color w:val="000000" w:themeColor="text1"/>
          <w:lang w:val="ru-RU" w:eastAsia="en-GB"/>
        </w:rPr>
        <w:t xml:space="preserve"> односно </w:t>
      </w:r>
      <w:r w:rsidRPr="00325DCC">
        <w:rPr>
          <w:lang w:val="ru-RU" w:eastAsia="en-GB"/>
        </w:rPr>
        <w:t>рода, у неповољан положај у поређењу са другим лицима у истој или сличној ситуацији, осим ако је то објективно оправдано законитим циљем, а средства за постизање тог циља су примерена и нужна.</w:t>
      </w:r>
    </w:p>
    <w:p w14:paraId="0DC6C243" w14:textId="64832F93"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Дискриминација на основу пола, полних карактеристика, односно рода постоји ако се према лицу или групи лица неоправдано поступа </w:t>
      </w:r>
      <w:r w:rsidRPr="00D9121E">
        <w:rPr>
          <w:color w:val="000000" w:themeColor="text1"/>
          <w:lang w:val="ru-RU" w:eastAsia="en-GB"/>
        </w:rPr>
        <w:t xml:space="preserve">неповољније </w:t>
      </w:r>
      <w:r w:rsidRPr="00325DCC">
        <w:rPr>
          <w:lang w:val="ru-RU" w:eastAsia="en-GB"/>
        </w:rPr>
        <w:t>него што се поступа или би се поступало према другима, искључиво или углавном због тога што су тражили, односно намеравају да траже заштиту од дискриминације на основу пола, односно рода, или због тога што су понудили или намеравају да понуде доказе о дискриминаторском поступању.</w:t>
      </w:r>
    </w:p>
    <w:p w14:paraId="1D174934"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Дискриминацијом на основу пола, полних карактеристика, односно рода, сматра се и узнемиравање, понижавајуће поступање, </w:t>
      </w:r>
      <w:r w:rsidRPr="00994527">
        <w:rPr>
          <w:lang w:val="ru-RU" w:eastAsia="en-GB"/>
        </w:rPr>
        <w:t xml:space="preserve">претње и условљавање, </w:t>
      </w:r>
      <w:r w:rsidRPr="00325DCC">
        <w:rPr>
          <w:lang w:val="ru-RU" w:eastAsia="en-GB"/>
        </w:rPr>
        <w:t>сексуално узнемиравање и сексуално уцењивање, родно заснован говор мржње, насиље засновано на полу, полним карактеристикама, односно роду или промени пола, неједнако поступање на основу трудноће, породиљског одсуства, одсуства ради неге детета, одсуства ради посебне неге детета у својству очинства и материнства (родитељства), усвојења, хранитељства, старатељства и подстицање на дискриминацију као и сваки неповољнији третман који лице има због одбијања или трпљења таквог понашања.</w:t>
      </w:r>
    </w:p>
    <w:p w14:paraId="21600099" w14:textId="37E08B83"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rFonts w:eastAsia="Arimo"/>
          <w:lang w:val="sr-Cyrl-RS" w:eastAsia="en-GB"/>
        </w:rPr>
        <w:t xml:space="preserve">Дискриминација лица по основу два или више личних својстава </w:t>
      </w:r>
      <w:r w:rsidRPr="00325DCC">
        <w:rPr>
          <w:rFonts w:eastAsia="Arimo"/>
          <w:noProof/>
          <w:lang w:val="sr-Cyrl-RS" w:eastAsia="en-GB"/>
        </w:rPr>
        <w:t>без обзира на то да ли се утицај поједних личних својстав</w:t>
      </w:r>
      <w:r w:rsidR="00213038">
        <w:rPr>
          <w:rFonts w:eastAsia="Arimo"/>
          <w:noProof/>
          <w:lang w:val="sr-Cyrl-RS" w:eastAsia="en-GB"/>
        </w:rPr>
        <w:t xml:space="preserve">а може разграничити је </w:t>
      </w:r>
      <w:r w:rsidRPr="00325DCC">
        <w:rPr>
          <w:rFonts w:eastAsia="Arimo"/>
          <w:noProof/>
          <w:lang w:val="sr-Cyrl-RS" w:eastAsia="en-GB"/>
        </w:rPr>
        <w:t>вишеструка дискриминација или се не може разграничити (интерсексијска дискриминација).</w:t>
      </w:r>
    </w:p>
    <w:p w14:paraId="7B03A39A" w14:textId="77777777" w:rsidR="003A699A" w:rsidRDefault="003A699A" w:rsidP="003A699A">
      <w:pPr>
        <w:widowControl w:val="0"/>
        <w:pBdr>
          <w:top w:val="nil"/>
          <w:left w:val="nil"/>
          <w:bottom w:val="nil"/>
          <w:right w:val="nil"/>
          <w:between w:val="nil"/>
        </w:pBdr>
        <w:ind w:firstLine="720"/>
        <w:jc w:val="both"/>
        <w:rPr>
          <w:rFonts w:eastAsia="Arimo" w:cs="Arimo"/>
          <w:lang w:val="sr-Cyrl-RS" w:eastAsia="en-GB"/>
        </w:rPr>
      </w:pPr>
      <w:r w:rsidRPr="00325DCC">
        <w:rPr>
          <w:lang w:val="ru-RU" w:eastAsia="en-GB"/>
        </w:rPr>
        <w:t xml:space="preserve">Не сматрају се дискриминацијом на основу пола, полних карактеристика, односно рода, мере за заштиту материнства и очинства (родитељства), усвојења, хранитељства, старатељства, као и заштита на раду запослених различитог пола, у складу са прописима којима се уређују радни односи и безбедност и здравље на раду, </w:t>
      </w:r>
      <w:r w:rsidRPr="00325DCC">
        <w:rPr>
          <w:rFonts w:eastAsia="Arimo" w:cs="Arimo"/>
          <w:lang w:val="sr-Cyrl-RS" w:eastAsia="en-GB"/>
        </w:rPr>
        <w:t>посебне мере уведене ради постизања пуне родне равноправности, заштите и напретка лица, односно групе лица која се налазе у неједнаком положају на основу свог пола, полних каратеристика, односно рода.</w:t>
      </w:r>
    </w:p>
    <w:p w14:paraId="4B78DA9D" w14:textId="77777777" w:rsidR="00B3415A" w:rsidRDefault="00B3415A" w:rsidP="003A699A">
      <w:pPr>
        <w:widowControl w:val="0"/>
        <w:pBdr>
          <w:top w:val="nil"/>
          <w:left w:val="nil"/>
          <w:bottom w:val="nil"/>
          <w:right w:val="nil"/>
          <w:between w:val="nil"/>
        </w:pBdr>
        <w:ind w:firstLine="720"/>
        <w:jc w:val="both"/>
        <w:rPr>
          <w:rFonts w:eastAsia="Arimo" w:cs="Arimo"/>
          <w:lang w:val="sr-Cyrl-RS" w:eastAsia="en-GB"/>
        </w:rPr>
      </w:pPr>
    </w:p>
    <w:p w14:paraId="7667A5C1" w14:textId="77777777" w:rsidR="00B3415A" w:rsidRPr="00325DCC" w:rsidRDefault="00B3415A" w:rsidP="003A699A">
      <w:pPr>
        <w:widowControl w:val="0"/>
        <w:pBdr>
          <w:top w:val="nil"/>
          <w:left w:val="nil"/>
          <w:bottom w:val="nil"/>
          <w:right w:val="nil"/>
          <w:between w:val="nil"/>
        </w:pBdr>
        <w:ind w:firstLine="720"/>
        <w:jc w:val="both"/>
        <w:rPr>
          <w:lang w:val="ru-RU" w:eastAsia="en-GB"/>
        </w:rPr>
      </w:pPr>
    </w:p>
    <w:p w14:paraId="55A849B9"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Не сматрају се дискриминацијом на основу пола, полних карактеристика, односно рода, посебне мере донете ради отклањања и спречавања неједнаког положаја жена и мушкараца и остваривања једнаких могућности за жене и мушкарце.</w:t>
      </w:r>
    </w:p>
    <w:p w14:paraId="342124EF"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Судска заштита лица и групе лица која су изложена дискриминацији на основу пола, </w:t>
      </w:r>
      <w:r w:rsidRPr="007962B2">
        <w:rPr>
          <w:lang w:val="ru-RU" w:eastAsia="en-GB"/>
        </w:rPr>
        <w:t>полних карактеристика,</w:t>
      </w:r>
      <w:r w:rsidRPr="00325DCC">
        <w:rPr>
          <w:lang w:val="ru-RU" w:eastAsia="en-GB"/>
        </w:rPr>
        <w:t xml:space="preserve"> односно рода остварује се у складу са законом којим се уређује забрана дискриминације.</w:t>
      </w:r>
    </w:p>
    <w:p w14:paraId="7692BFC9" w14:textId="77777777" w:rsidR="003A699A" w:rsidRPr="00325DCC" w:rsidRDefault="003A699A" w:rsidP="003A699A">
      <w:pPr>
        <w:widowControl w:val="0"/>
        <w:pBdr>
          <w:top w:val="nil"/>
          <w:left w:val="nil"/>
          <w:bottom w:val="nil"/>
          <w:right w:val="nil"/>
          <w:between w:val="nil"/>
        </w:pBdr>
        <w:spacing w:before="120" w:after="120"/>
        <w:ind w:left="4820" w:right="56" w:hanging="4820"/>
        <w:jc w:val="center"/>
        <w:rPr>
          <w:lang w:val="ru-RU" w:eastAsia="en-GB"/>
        </w:rPr>
      </w:pPr>
      <w:r w:rsidRPr="00325DCC">
        <w:rPr>
          <w:b/>
          <w:lang w:val="ru-RU" w:eastAsia="en-GB"/>
        </w:rPr>
        <w:t>Родно одговорно буџетирање</w:t>
      </w:r>
    </w:p>
    <w:p w14:paraId="76D46F7D" w14:textId="77777777" w:rsidR="003A699A" w:rsidRPr="00325DCC" w:rsidRDefault="003A699A" w:rsidP="003A699A">
      <w:pPr>
        <w:widowControl w:val="0"/>
        <w:pBdr>
          <w:top w:val="nil"/>
          <w:left w:val="nil"/>
          <w:bottom w:val="nil"/>
          <w:right w:val="nil"/>
          <w:between w:val="nil"/>
        </w:pBdr>
        <w:spacing w:before="120" w:after="120"/>
        <w:ind w:left="4820" w:right="56" w:hanging="4820"/>
        <w:jc w:val="center"/>
        <w:rPr>
          <w:b/>
          <w:lang w:val="ru-RU" w:eastAsia="en-GB"/>
        </w:rPr>
      </w:pPr>
      <w:r w:rsidRPr="00325DCC">
        <w:rPr>
          <w:b/>
          <w:lang w:val="ru-RU" w:eastAsia="en-GB"/>
        </w:rPr>
        <w:t>Члан 5.</w:t>
      </w:r>
    </w:p>
    <w:p w14:paraId="4EC5F6C9" w14:textId="76ED9D8A" w:rsidR="003A699A" w:rsidRPr="00325DCC" w:rsidRDefault="003A699A" w:rsidP="003A699A">
      <w:pPr>
        <w:widowControl w:val="0"/>
        <w:pBdr>
          <w:top w:val="nil"/>
          <w:left w:val="nil"/>
          <w:bottom w:val="nil"/>
          <w:right w:val="nil"/>
          <w:between w:val="nil"/>
        </w:pBdr>
        <w:spacing w:before="120" w:after="120"/>
        <w:ind w:firstLine="720"/>
        <w:jc w:val="both"/>
        <w:rPr>
          <w:lang w:val="ru-RU" w:eastAsia="en-GB"/>
        </w:rPr>
      </w:pPr>
      <w:r w:rsidRPr="00325DCC">
        <w:rPr>
          <w:lang w:val="ru-RU" w:eastAsia="en-GB"/>
        </w:rPr>
        <w:t>Органи јавне власти дужни су да врше родну анализу буџета и д</w:t>
      </w:r>
      <w:r w:rsidR="00213038">
        <w:rPr>
          <w:lang w:val="ru-RU" w:eastAsia="en-GB"/>
        </w:rPr>
        <w:t>а приходе и расходе планирају с</w:t>
      </w:r>
      <w:r w:rsidRPr="00325DCC">
        <w:rPr>
          <w:lang w:val="ru-RU" w:eastAsia="en-GB"/>
        </w:rPr>
        <w:t xml:space="preserve"> циљем унапређења родне равноправности у складу са законом којим се уређује буџетски систем и принцип родне равноправности у буџетском поступку.</w:t>
      </w:r>
    </w:p>
    <w:p w14:paraId="1B9957E9" w14:textId="77777777" w:rsidR="003A699A" w:rsidRPr="00325DCC" w:rsidRDefault="003A699A" w:rsidP="003A699A">
      <w:pPr>
        <w:widowControl w:val="0"/>
        <w:pBdr>
          <w:top w:val="nil"/>
          <w:left w:val="nil"/>
          <w:bottom w:val="nil"/>
          <w:right w:val="nil"/>
          <w:between w:val="nil"/>
        </w:pBdr>
        <w:spacing w:before="120" w:after="120"/>
        <w:ind w:left="4111" w:right="56" w:hanging="4111"/>
        <w:jc w:val="center"/>
        <w:rPr>
          <w:lang w:val="ru-RU" w:eastAsia="en-GB"/>
        </w:rPr>
      </w:pPr>
      <w:r w:rsidRPr="00325DCC">
        <w:rPr>
          <w:b/>
          <w:lang w:val="ru-RU" w:eastAsia="en-GB"/>
        </w:rPr>
        <w:t xml:space="preserve">Појмови </w:t>
      </w:r>
    </w:p>
    <w:p w14:paraId="64CE45C8" w14:textId="77777777" w:rsidR="003A699A" w:rsidRPr="00325DCC" w:rsidRDefault="003A699A" w:rsidP="003A699A">
      <w:pPr>
        <w:widowControl w:val="0"/>
        <w:pBdr>
          <w:top w:val="nil"/>
          <w:left w:val="nil"/>
          <w:bottom w:val="nil"/>
          <w:right w:val="nil"/>
          <w:between w:val="nil"/>
        </w:pBdr>
        <w:spacing w:before="120" w:after="120"/>
        <w:ind w:left="4111" w:right="56" w:hanging="3969"/>
        <w:jc w:val="center"/>
        <w:rPr>
          <w:b/>
          <w:lang w:val="ru-RU" w:eastAsia="en-GB"/>
        </w:rPr>
      </w:pPr>
      <w:r w:rsidRPr="00325DCC">
        <w:rPr>
          <w:b/>
          <w:lang w:val="ru-RU" w:eastAsia="en-GB"/>
        </w:rPr>
        <w:t>Члан 6.</w:t>
      </w:r>
    </w:p>
    <w:p w14:paraId="5857F614" w14:textId="77777777" w:rsidR="003A699A" w:rsidRDefault="003A699A" w:rsidP="003A699A">
      <w:pPr>
        <w:widowControl w:val="0"/>
        <w:pBdr>
          <w:top w:val="nil"/>
          <w:left w:val="nil"/>
          <w:bottom w:val="nil"/>
          <w:right w:val="nil"/>
          <w:between w:val="nil"/>
        </w:pBdr>
        <w:tabs>
          <w:tab w:val="left" w:pos="1560"/>
        </w:tabs>
        <w:ind w:firstLine="709"/>
        <w:rPr>
          <w:lang w:val="ru-RU" w:eastAsia="en-GB"/>
        </w:rPr>
      </w:pPr>
      <w:r w:rsidRPr="00325DCC">
        <w:rPr>
          <w:lang w:val="ru-RU" w:eastAsia="en-GB"/>
        </w:rPr>
        <w:t>Поједини термини употребљени у ово</w:t>
      </w:r>
      <w:r>
        <w:rPr>
          <w:lang w:val="ru-RU" w:eastAsia="en-GB"/>
        </w:rPr>
        <w:t>м закону имају следеће значење:</w:t>
      </w:r>
    </w:p>
    <w:p w14:paraId="418830BC" w14:textId="7AB4056B" w:rsidR="003A699A" w:rsidRDefault="003A699A" w:rsidP="0078532F">
      <w:pPr>
        <w:widowControl w:val="0"/>
        <w:numPr>
          <w:ilvl w:val="0"/>
          <w:numId w:val="34"/>
        </w:numPr>
        <w:pBdr>
          <w:top w:val="nil"/>
          <w:left w:val="nil"/>
          <w:bottom w:val="nil"/>
          <w:right w:val="nil"/>
          <w:between w:val="nil"/>
        </w:pBdr>
        <w:tabs>
          <w:tab w:val="left" w:pos="1134"/>
        </w:tabs>
        <w:ind w:firstLine="709"/>
        <w:jc w:val="both"/>
        <w:rPr>
          <w:rFonts w:eastAsia="Arimo" w:cs="Arimo"/>
          <w:lang w:val="sr-Cyrl-RS" w:eastAsia="en-GB"/>
        </w:rPr>
      </w:pPr>
      <w:r w:rsidRPr="00325DCC">
        <w:rPr>
          <w:rFonts w:eastAsia="Arimo" w:cs="Arimo"/>
          <w:lang w:val="sr-Cyrl-RS" w:eastAsia="en-GB"/>
        </w:rPr>
        <w:t>род означава друштвено одређене улоге, могућности, понашања, активности и атрибуте, које одређено друштво сматра прикладним за жене и мушкарце укључујући и међусобне односе мушкараца и жена и улоге у тим односима које су друштвено одређене</w:t>
      </w:r>
      <w:r w:rsidR="00213038">
        <w:rPr>
          <w:rFonts w:eastAsia="Arimo" w:cs="Arimo"/>
          <w:lang w:val="sr-Cyrl-RS" w:eastAsia="en-GB"/>
        </w:rPr>
        <w:t xml:space="preserve"> у</w:t>
      </w:r>
      <w:r w:rsidRPr="00325DCC">
        <w:rPr>
          <w:rFonts w:eastAsia="Arimo" w:cs="Arimo"/>
          <w:lang w:val="sr-Cyrl-RS" w:eastAsia="en-GB"/>
        </w:rPr>
        <w:t xml:space="preserve"> зависно</w:t>
      </w:r>
      <w:r w:rsidR="00213038">
        <w:rPr>
          <w:rFonts w:eastAsia="Arimo" w:cs="Arimo"/>
          <w:lang w:val="sr-Cyrl-RS" w:eastAsia="en-GB"/>
        </w:rPr>
        <w:t>сти</w:t>
      </w:r>
      <w:r w:rsidRPr="00325DCC">
        <w:rPr>
          <w:rFonts w:eastAsia="Arimo" w:cs="Arimo"/>
          <w:lang w:val="sr-Cyrl-RS" w:eastAsia="en-GB"/>
        </w:rPr>
        <w:t xml:space="preserve"> од пола;</w:t>
      </w:r>
    </w:p>
    <w:p w14:paraId="20C2837A"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осетљиве друштвене групе су жене са села, жртве насиља, као и групе лица које се због друштвеног порекла, националне припадности, имовног стања, пола, родног идентитета, сексуалне оријентације, старости, психичког и/или физичког инвалидита, живота у неразвијеном подручју или из другог разлога или својства налазе у неједнаком положају;</w:t>
      </w:r>
    </w:p>
    <w:p w14:paraId="613A975D"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пол представља биолошку карактеристику на основу које се људи деле на жене и мушкарце;</w:t>
      </w:r>
    </w:p>
    <w:p w14:paraId="1FCDC5E5"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једнаке могућности подразумевају једнако остваривање права и слобода жена и мушкараца, њихов равноправни третман и равноправно учешће у политичкој, економској, културној и другим областима друштвеног живота и у свим фазама планирања, припреме, доношења и спровођења одлука и равноправно коришћење њихових резултата, без постојања родних ограничења и родне дискриминације;</w:t>
      </w:r>
    </w:p>
    <w:p w14:paraId="342DA661"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rFonts w:eastAsia="Arimo"/>
          <w:noProof/>
          <w:lang w:val="sr-Cyrl-RS" w:eastAsia="en-GB"/>
        </w:rPr>
      </w:pPr>
      <w:r w:rsidRPr="00325DCC">
        <w:rPr>
          <w:rFonts w:eastAsia="Arimo"/>
          <w:lang w:val="sr-Cyrl-RS" w:eastAsia="en-GB"/>
        </w:rPr>
        <w:t xml:space="preserve">дискриминација лица по основу два или више личних својстава </w:t>
      </w:r>
      <w:r w:rsidRPr="00325DCC">
        <w:rPr>
          <w:rFonts w:eastAsia="Arimo"/>
          <w:noProof/>
          <w:lang w:val="sr-Cyrl-RS" w:eastAsia="en-GB"/>
        </w:rPr>
        <w:t>без обзира на то да ли се утицај поједних личних својстава може разграничити (вишеструка дискриминација) или се не може разграничити (интерсексијска дискриминација);</w:t>
      </w:r>
    </w:p>
    <w:p w14:paraId="565495F4" w14:textId="0EEC2DD7" w:rsidR="003A699A" w:rsidRDefault="003A699A" w:rsidP="0078532F">
      <w:pPr>
        <w:widowControl w:val="0"/>
        <w:numPr>
          <w:ilvl w:val="0"/>
          <w:numId w:val="34"/>
        </w:numPr>
        <w:pBdr>
          <w:top w:val="nil"/>
          <w:left w:val="nil"/>
          <w:bottom w:val="nil"/>
          <w:right w:val="nil"/>
          <w:between w:val="nil"/>
        </w:pBdr>
        <w:tabs>
          <w:tab w:val="left" w:pos="1134"/>
        </w:tabs>
        <w:ind w:firstLine="709"/>
        <w:jc w:val="both"/>
        <w:rPr>
          <w:rFonts w:eastAsia="Arimo" w:cs="Arimo"/>
          <w:lang w:val="sr-Cyrl-RS" w:eastAsia="en-GB"/>
        </w:rPr>
      </w:pPr>
      <w:r w:rsidRPr="00325DCC">
        <w:rPr>
          <w:rFonts w:eastAsia="Arimo" w:cs="Arimo"/>
          <w:lang w:val="sr-Cyrl-RS" w:eastAsia="en-GB"/>
        </w:rPr>
        <w:t>родна перспектива односи се на узимање у обзир родних разлика, разлика по полу и различитих интереса, потреба и приоритета</w:t>
      </w:r>
      <w:r w:rsidR="00213038">
        <w:rPr>
          <w:rFonts w:eastAsia="Arimo" w:cs="Arimo"/>
          <w:lang w:val="sr-Cyrl-RS" w:eastAsia="en-GB"/>
        </w:rPr>
        <w:t xml:space="preserve"> жена и мушкараца и њихово укључ</w:t>
      </w:r>
      <w:r w:rsidRPr="00325DCC">
        <w:rPr>
          <w:rFonts w:eastAsia="Arimo" w:cs="Arimo"/>
          <w:lang w:val="sr-Cyrl-RS" w:eastAsia="en-GB"/>
        </w:rPr>
        <w:t>ивање</w:t>
      </w:r>
      <w:r w:rsidR="00213038">
        <w:rPr>
          <w:rFonts w:eastAsia="Arimo" w:cs="Arimo"/>
          <w:lang w:val="sr-Cyrl-RS" w:eastAsia="en-GB"/>
        </w:rPr>
        <w:t xml:space="preserve"> у</w:t>
      </w:r>
      <w:r w:rsidRPr="00325DCC">
        <w:rPr>
          <w:rFonts w:eastAsia="Arimo" w:cs="Arimo"/>
          <w:lang w:val="sr-Cyrl-RS" w:eastAsia="en-GB"/>
        </w:rPr>
        <w:t xml:space="preserve"> све фазе планирања, припреме, доношење и спровођење јавних политика, прописа, мера и активности;</w:t>
      </w:r>
    </w:p>
    <w:p w14:paraId="06098CC2"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 xml:space="preserve">родна анализа представља процењивање </w:t>
      </w:r>
      <w:r w:rsidRPr="00325DCC">
        <w:rPr>
          <w:lang w:val="sr-Cyrl-RS" w:eastAsia="en-GB"/>
        </w:rPr>
        <w:t xml:space="preserve">утицаја </w:t>
      </w:r>
      <w:r w:rsidRPr="00325DCC">
        <w:rPr>
          <w:lang w:val="ru-RU" w:eastAsia="en-GB"/>
        </w:rPr>
        <w:t>последица сваке планиране активности, укључујући законодавство,</w:t>
      </w:r>
      <w:r w:rsidRPr="00325DCC">
        <w:rPr>
          <w:lang w:val="sr-Cyrl-RS" w:eastAsia="en-GB"/>
        </w:rPr>
        <w:t xml:space="preserve"> мере и активности</w:t>
      </w:r>
      <w:r w:rsidRPr="00325DCC">
        <w:rPr>
          <w:lang w:val="sr-Latn-RS" w:eastAsia="en-GB"/>
        </w:rPr>
        <w:t xml:space="preserve">, </w:t>
      </w:r>
      <w:r w:rsidRPr="00325DCC">
        <w:rPr>
          <w:lang w:val="ru-RU" w:eastAsia="en-GB"/>
        </w:rPr>
        <w:t>јавне политике и програме, по жене и мушкарце и родну равноправност у свим областима и на свим нивоима;</w:t>
      </w:r>
    </w:p>
    <w:p w14:paraId="37699D28"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уродњавање представља средство за остваривање и унапређивање родне равноправности кроз укључивање родне компоненте у све јавне политике, планове и праксе;</w:t>
      </w:r>
    </w:p>
    <w:p w14:paraId="69BEE796" w14:textId="0CD7D9E0"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уравнотежена заступљеност полова постоји када је заступљеност једног од полова између 40</w:t>
      </w:r>
      <w:r w:rsidR="00213038" w:rsidRPr="00213038">
        <w:rPr>
          <w:sz w:val="20"/>
          <w:szCs w:val="20"/>
          <w:lang w:val="ru-RU" w:eastAsia="en-GB"/>
        </w:rPr>
        <w:t>–</w:t>
      </w:r>
      <w:r w:rsidRPr="00325DCC">
        <w:rPr>
          <w:lang w:val="ru-RU" w:eastAsia="en-GB"/>
        </w:rPr>
        <w:t xml:space="preserve">50% у односу на други пол, а осетно неуравнотежена заступљеност полова постоји када је заступљеност једног пола нижа од 40% у односу на други пол, осим ако из </w:t>
      </w:r>
      <w:r w:rsidR="0063594E">
        <w:rPr>
          <w:lang w:val="ru-RU" w:eastAsia="en-GB"/>
        </w:rPr>
        <w:t>посебног закона не произлази друга</w:t>
      </w:r>
      <w:r w:rsidRPr="00325DCC">
        <w:rPr>
          <w:lang w:val="ru-RU" w:eastAsia="en-GB"/>
        </w:rPr>
        <w:t>чије;</w:t>
      </w:r>
    </w:p>
    <w:p w14:paraId="5BC76073" w14:textId="0D0C76DC"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325DCC">
        <w:rPr>
          <w:lang w:val="ru-RU" w:eastAsia="en-GB"/>
        </w:rPr>
        <w:t xml:space="preserve">родно засновано насиље је сваки облик физичког, сексуалног, психичког, </w:t>
      </w:r>
      <w:r w:rsidRPr="00F4203D">
        <w:rPr>
          <w:color w:val="000000" w:themeColor="text1"/>
          <w:lang w:val="ru-RU" w:eastAsia="en-GB"/>
        </w:rPr>
        <w:t>економског и социјалног насиља које се врши према лицу или групама лица због припадности одређеном полу или роду, као и претње таквим делима, без обзира на то да ли се дешавају у јавном или приватном животу,</w:t>
      </w:r>
      <w:r w:rsidRPr="00F4203D">
        <w:rPr>
          <w:rFonts w:eastAsia="Arimo" w:cs="Arimo"/>
          <w:color w:val="000000" w:themeColor="text1"/>
          <w:lang w:val="sr-Cyrl-RS" w:eastAsia="en-GB"/>
        </w:rPr>
        <w:t xml:space="preserve"> као и сваки облик насиља који </w:t>
      </w:r>
      <w:r w:rsidR="005C2738" w:rsidRPr="00F4203D">
        <w:rPr>
          <w:rFonts w:eastAsia="TimesNewRoman"/>
          <w:color w:val="000000" w:themeColor="text1"/>
          <w:lang w:val="sr-Cyrl-RS" w:eastAsia="x-none"/>
        </w:rPr>
        <w:t>у већој мери</w:t>
      </w:r>
      <w:r w:rsidR="005C2738" w:rsidRPr="00F4203D">
        <w:rPr>
          <w:rFonts w:eastAsia="Arimo" w:cs="Arimo"/>
          <w:color w:val="000000" w:themeColor="text1"/>
          <w:lang w:val="sr-Cyrl-RS" w:eastAsia="en-GB"/>
        </w:rPr>
        <w:t xml:space="preserve"> </w:t>
      </w:r>
      <w:r w:rsidRPr="00F4203D">
        <w:rPr>
          <w:rFonts w:eastAsia="Arimo" w:cs="Arimo"/>
          <w:color w:val="000000" w:themeColor="text1"/>
          <w:lang w:val="sr-Cyrl-RS" w:eastAsia="en-GB"/>
        </w:rPr>
        <w:t>погађа лица која припадају одређеном полу</w:t>
      </w:r>
      <w:r w:rsidRPr="00F4203D">
        <w:rPr>
          <w:color w:val="000000" w:themeColor="text1"/>
          <w:lang w:val="ru-RU" w:eastAsia="en-GB"/>
        </w:rPr>
        <w:t>;</w:t>
      </w:r>
    </w:p>
    <w:p w14:paraId="0ACBF864" w14:textId="77777777"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насиље према женама означава кршење људских права и облик дискриминације над женама и сва дела родно заснованог насиља која доводе или могу да доведу до: физичке, сексуалне, психичке, односно, финансијске повреде или патње за жене, обухватајући и претње таквим делима, принуду или произвољно лишавање слободе, било у јавности било у приватном животу;</w:t>
      </w:r>
    </w:p>
    <w:p w14:paraId="4E04DB49" w14:textId="77777777"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насиље у породици означава свако дело физичког, сексуалног, психичког, односно економског насиља до којег долази у оквиру породице или домаћинства, односно између бивших или садашњих супружника или партнера, независно од тога да ли извршилац дели или је делио исто боравиште са жртвом;</w:t>
      </w:r>
    </w:p>
    <w:p w14:paraId="2B5D59E2" w14:textId="77777777"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узнемиравање јесте свако нежељено понашање које има за циљ или последицу повреду достојанства лица или групе лица на основу пола,  односно рода, а нарочито ако се тиме ствара страх или непријатељско, застрашујуће, понижавајуће и увредљиво окружење;</w:t>
      </w:r>
    </w:p>
    <w:p w14:paraId="374E0F30" w14:textId="77777777"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 xml:space="preserve">подстицање на дискриминацију на основу пола, односно рода </w:t>
      </w:r>
      <w:r w:rsidRPr="00F4203D">
        <w:rPr>
          <w:color w:val="000000" w:themeColor="text1"/>
          <w:lang w:eastAsia="en-GB"/>
        </w:rPr>
        <w:t>je</w:t>
      </w:r>
      <w:r w:rsidRPr="00F4203D">
        <w:rPr>
          <w:color w:val="000000" w:themeColor="text1"/>
          <w:lang w:val="ru-RU" w:eastAsia="en-GB"/>
        </w:rPr>
        <w:t xml:space="preserve"> давање упутстава о начину предузимања дискриминаторних поступака и навођења на дискриминацију на основу пола, односно рода, на други сличан начин;</w:t>
      </w:r>
    </w:p>
    <w:p w14:paraId="48A98758" w14:textId="77777777"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сексуално</w:t>
      </w:r>
      <w:r w:rsidRPr="00F4203D">
        <w:rPr>
          <w:color w:val="000000" w:themeColor="text1"/>
          <w:lang w:val="sr-Cyrl-RS" w:eastAsia="en-GB"/>
        </w:rPr>
        <w:t>, односно полно</w:t>
      </w:r>
      <w:r w:rsidRPr="00F4203D">
        <w:rPr>
          <w:color w:val="000000" w:themeColor="text1"/>
          <w:lang w:val="ru-RU" w:eastAsia="en-GB"/>
        </w:rPr>
        <w:t xml:space="preserve"> узнемиравање јесте сваки нежељени вербални, невербални или физички акт сексуалне природе који има за циљ или последицу повреду личног достојанства, а нарочито ако се тиме ствара страх, непријатељско, застрашујуће, понижавајуће или увредљиво окружење;</w:t>
      </w:r>
    </w:p>
    <w:p w14:paraId="2ABA0BD1" w14:textId="17C4F8E4"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сексуално</w:t>
      </w:r>
      <w:r w:rsidRPr="00F4203D">
        <w:rPr>
          <w:color w:val="000000" w:themeColor="text1"/>
          <w:lang w:val="sr-Cyrl-RS" w:eastAsia="en-GB"/>
        </w:rPr>
        <w:t>, односно полно</w:t>
      </w:r>
      <w:r w:rsidRPr="00F4203D">
        <w:rPr>
          <w:color w:val="000000" w:themeColor="text1"/>
          <w:lang w:val="sr-Latn-RS" w:eastAsia="en-GB"/>
        </w:rPr>
        <w:t xml:space="preserve"> </w:t>
      </w:r>
      <w:r w:rsidRPr="00F4203D">
        <w:rPr>
          <w:color w:val="000000" w:themeColor="text1"/>
          <w:lang w:val="ru-RU" w:eastAsia="en-GB"/>
        </w:rPr>
        <w:t xml:space="preserve">уцењивање је свако понашање лица које, у намери </w:t>
      </w:r>
      <w:r w:rsidRPr="00F4203D">
        <w:rPr>
          <w:color w:val="000000" w:themeColor="text1"/>
          <w:lang w:val="sr-Cyrl-RS"/>
        </w:rPr>
        <w:t xml:space="preserve">чињења или нечињења дела сексуалне природе, уцени другог да ће у случају одбијања пружања траженог </w:t>
      </w:r>
      <w:r w:rsidRPr="00F4203D">
        <w:rPr>
          <w:color w:val="000000" w:themeColor="text1"/>
          <w:lang w:val="ru-RU" w:eastAsia="en-GB"/>
        </w:rPr>
        <w:t>против њега или њему блиског лица изнети нешто што може шкодити њеној или његовој части или угледу;</w:t>
      </w:r>
    </w:p>
    <w:p w14:paraId="3E642A64" w14:textId="77777777"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родно осетљив језик јесте језик којим се промовише равноправност жена и мушкараца и средство којим се утиче на свест оних који се тим језиком служе у правцу остваривања равноправности, укључујући промене мишљења, ставова и понашања у оквиру језика којим се служе у личном и професионалном животу;</w:t>
      </w:r>
    </w:p>
    <w:p w14:paraId="23BB1386" w14:textId="77777777"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rFonts w:eastAsia="Arimo" w:cs="Arimo"/>
          <w:color w:val="000000" w:themeColor="text1"/>
          <w:lang w:val="ru-RU" w:eastAsia="en-GB"/>
        </w:rPr>
        <w:t>органи јавне власти јесу државни органи, органи аутономне покрајине и јединице локалне самоуправе, као и јавна предузећа, установе, јавне агенције и друге организације и лица којима су законом поверена поједина јавна овлашћења, као и правно лице које оснива или финансира у целини, односно у претежном делу Република Србија, аутономна покрајина или јединица локалне самоуправе</w:t>
      </w:r>
      <w:r w:rsidRPr="00F4203D">
        <w:rPr>
          <w:color w:val="000000" w:themeColor="text1"/>
          <w:lang w:val="ru-RU" w:eastAsia="en-GB"/>
        </w:rPr>
        <w:t>;</w:t>
      </w:r>
    </w:p>
    <w:p w14:paraId="5AE8C34F"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rFonts w:eastAsia="Arimo"/>
          <w:color w:val="000000" w:themeColor="text1"/>
          <w:lang w:val="ru-RU" w:eastAsia="en-GB"/>
        </w:rPr>
        <w:t>послодавац је домаће или страно правно и физичко лице у јавном и приватном сектору, које запошљава, односно радно ангажује једно или више лица, односно лице које у државном органу, органу аутономне покрајине или јединице локалне самоуправе врши права и дужности послодавца у име Републике Србије, аутономне покрајине, односно јединице локалне самоуправе</w:t>
      </w:r>
      <w:r w:rsidRPr="00F4203D">
        <w:rPr>
          <w:color w:val="000000" w:themeColor="text1"/>
          <w:lang w:val="ru-RU" w:eastAsia="en-GB"/>
        </w:rPr>
        <w:t>;</w:t>
      </w:r>
    </w:p>
    <w:p w14:paraId="2E99A06A" w14:textId="1C44A84B" w:rsidR="003A699A"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удружење јесте добровољна и невладина недобитна организација заснована на слободи удруживања више физичких или правних лица, основана ради праћења, остваривања и унапређења одређеног заједничког или општег циља и интереса, који нису забрањени Уставом или законом, уписана у регистар надлежног органа, у складу са законом;</w:t>
      </w:r>
    </w:p>
    <w:p w14:paraId="10F8FA13" w14:textId="52C4D6C1" w:rsidR="00C14D1D" w:rsidRDefault="00C14D1D" w:rsidP="00C14D1D">
      <w:pPr>
        <w:widowControl w:val="0"/>
        <w:pBdr>
          <w:top w:val="nil"/>
          <w:left w:val="nil"/>
          <w:bottom w:val="nil"/>
          <w:right w:val="nil"/>
          <w:between w:val="nil"/>
        </w:pBdr>
        <w:tabs>
          <w:tab w:val="left" w:pos="1134"/>
        </w:tabs>
        <w:jc w:val="both"/>
        <w:rPr>
          <w:color w:val="000000" w:themeColor="text1"/>
          <w:lang w:val="ru-RU" w:eastAsia="en-GB"/>
        </w:rPr>
      </w:pPr>
    </w:p>
    <w:p w14:paraId="5D454C60" w14:textId="43E5AF02" w:rsidR="0078532F" w:rsidRDefault="0078532F" w:rsidP="0078532F">
      <w:pPr>
        <w:widowControl w:val="0"/>
        <w:pBdr>
          <w:top w:val="nil"/>
          <w:left w:val="nil"/>
          <w:bottom w:val="nil"/>
          <w:right w:val="nil"/>
          <w:between w:val="nil"/>
        </w:pBdr>
        <w:tabs>
          <w:tab w:val="left" w:pos="1134"/>
        </w:tabs>
        <w:ind w:left="709"/>
        <w:jc w:val="both"/>
        <w:rPr>
          <w:color w:val="000000" w:themeColor="text1"/>
          <w:lang w:val="ru-RU" w:eastAsia="en-GB"/>
        </w:rPr>
      </w:pPr>
    </w:p>
    <w:p w14:paraId="5D77B0B9" w14:textId="77777777" w:rsidR="0078532F" w:rsidRPr="00F4203D" w:rsidRDefault="0078532F" w:rsidP="0078532F">
      <w:pPr>
        <w:widowControl w:val="0"/>
        <w:pBdr>
          <w:top w:val="nil"/>
          <w:left w:val="nil"/>
          <w:bottom w:val="nil"/>
          <w:right w:val="nil"/>
          <w:between w:val="nil"/>
        </w:pBdr>
        <w:tabs>
          <w:tab w:val="left" w:pos="1134"/>
        </w:tabs>
        <w:ind w:left="709"/>
        <w:jc w:val="both"/>
        <w:rPr>
          <w:color w:val="000000" w:themeColor="text1"/>
          <w:lang w:val="ru-RU" w:eastAsia="en-GB"/>
        </w:rPr>
      </w:pPr>
    </w:p>
    <w:p w14:paraId="56ABDFDE" w14:textId="7A5FC69B"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 xml:space="preserve">социјални партнери су Влада, надлежни орган аутономне покрајине, надлежни орган јединице локалне самоуправе, репрезентативни синдикати, </w:t>
      </w:r>
      <w:r w:rsidR="005C2738" w:rsidRPr="00F4203D">
        <w:rPr>
          <w:color w:val="000000" w:themeColor="text1"/>
          <w:lang w:val="ru-RU" w:eastAsia="en-GB"/>
        </w:rPr>
        <w:t xml:space="preserve">репрезентативна </w:t>
      </w:r>
      <w:r w:rsidRPr="00F4203D">
        <w:rPr>
          <w:color w:val="000000" w:themeColor="text1"/>
          <w:lang w:val="ru-RU" w:eastAsia="en-GB"/>
        </w:rPr>
        <w:t xml:space="preserve">удружења послодаваца, послодавци, </w:t>
      </w:r>
      <w:r w:rsidR="005C2738" w:rsidRPr="00F4203D">
        <w:rPr>
          <w:color w:val="000000" w:themeColor="text1"/>
          <w:lang w:val="sr-Cyrl-RS"/>
        </w:rPr>
        <w:t>изузев субјеката који се по другом основу јаваљају као социјални партнери,</w:t>
      </w:r>
      <w:r w:rsidR="005C2738" w:rsidRPr="00F4203D">
        <w:rPr>
          <w:color w:val="000000" w:themeColor="text1"/>
          <w:lang w:val="ru-RU" w:eastAsia="en-GB"/>
        </w:rPr>
        <w:t xml:space="preserve"> </w:t>
      </w:r>
      <w:r w:rsidRPr="00F4203D">
        <w:rPr>
          <w:color w:val="000000" w:themeColor="text1"/>
          <w:lang w:val="ru-RU" w:eastAsia="en-GB"/>
        </w:rPr>
        <w:t>произвођачи и продавци роба и пружаоци услуга, јавна предузећа и јавне службе;</w:t>
      </w:r>
    </w:p>
    <w:p w14:paraId="1AB82DEE" w14:textId="3BE817A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sr-Cyrl-RS" w:eastAsia="en-GB"/>
        </w:rPr>
      </w:pPr>
      <w:r w:rsidRPr="00325DCC">
        <w:rPr>
          <w:lang w:val="ru-RU" w:eastAsia="en-GB"/>
        </w:rPr>
        <w:t>плата представља новчану надокнаду за извршен рад. Право на плату је основно и неотуђиво право запослених из радног односа. Плата подразумева надокнаду за једнак рад, односно рад једнаке вредности уз примену начела једнакости и једнаког поступања према запосленима, без обзира на пол, односно род;</w:t>
      </w:r>
      <w:r w:rsidRPr="00325DCC">
        <w:rPr>
          <w:lang w:val="sr-Cyrl-RS" w:eastAsia="en-GB"/>
        </w:rPr>
        <w:t xml:space="preserve"> </w:t>
      </w:r>
    </w:p>
    <w:p w14:paraId="26C6B49E"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 xml:space="preserve">неплаћени кућни рад представља послове за чије обављање се не остварује новчана накнада, а подразумевају вођење домаћинства, старање и бригу о деци, о старијим и болесним члановима породице, послове на пољопривредном имању, као и </w:t>
      </w:r>
      <w:r>
        <w:rPr>
          <w:lang w:val="ru-RU" w:eastAsia="en-GB"/>
        </w:rPr>
        <w:t>друге сличне неплаћене послове;</w:t>
      </w:r>
    </w:p>
    <w:p w14:paraId="300BCADF" w14:textId="77777777" w:rsidR="003A699A" w:rsidRDefault="003A699A" w:rsidP="0078532F">
      <w:pPr>
        <w:widowControl w:val="0"/>
        <w:numPr>
          <w:ilvl w:val="0"/>
          <w:numId w:val="34"/>
        </w:numPr>
        <w:pBdr>
          <w:top w:val="nil"/>
          <w:left w:val="nil"/>
          <w:bottom w:val="nil"/>
          <w:right w:val="nil"/>
          <w:between w:val="nil"/>
        </w:pBdr>
        <w:tabs>
          <w:tab w:val="left" w:pos="1134"/>
        </w:tabs>
        <w:ind w:firstLine="709"/>
        <w:jc w:val="both"/>
        <w:rPr>
          <w:lang w:val="ru-RU" w:eastAsia="en-GB"/>
        </w:rPr>
      </w:pPr>
      <w:r w:rsidRPr="00325DCC">
        <w:rPr>
          <w:lang w:val="ru-RU" w:eastAsia="en-GB"/>
        </w:rPr>
        <w:t>родни стереотипи јесу традицијом формиране и укорењене идеје према којима су женама и мушкарцима произвољно додељене карактеристике и улоге које одређују и ограничавају њихове</w:t>
      </w:r>
      <w:r>
        <w:rPr>
          <w:lang w:val="ru-RU" w:eastAsia="en-GB"/>
        </w:rPr>
        <w:t xml:space="preserve"> могућности и положај у друштву;</w:t>
      </w:r>
    </w:p>
    <w:p w14:paraId="4F728CB3" w14:textId="3E959475" w:rsidR="003A699A" w:rsidRPr="00F4203D" w:rsidRDefault="003A699A" w:rsidP="0078532F">
      <w:pPr>
        <w:widowControl w:val="0"/>
        <w:numPr>
          <w:ilvl w:val="0"/>
          <w:numId w:val="34"/>
        </w:numPr>
        <w:pBdr>
          <w:top w:val="nil"/>
          <w:left w:val="nil"/>
          <w:bottom w:val="nil"/>
          <w:right w:val="nil"/>
          <w:between w:val="nil"/>
        </w:pBdr>
        <w:tabs>
          <w:tab w:val="left" w:pos="1134"/>
        </w:tabs>
        <w:ind w:firstLine="709"/>
        <w:jc w:val="both"/>
        <w:rPr>
          <w:color w:val="000000" w:themeColor="text1"/>
          <w:lang w:val="ru-RU" w:eastAsia="en-GB"/>
        </w:rPr>
      </w:pPr>
      <w:r w:rsidRPr="00F4203D">
        <w:rPr>
          <w:color w:val="000000" w:themeColor="text1"/>
          <w:lang w:val="ru-RU" w:eastAsia="en-GB"/>
        </w:rPr>
        <w:t xml:space="preserve">тела за родну равноправност су </w:t>
      </w:r>
      <w:r w:rsidR="001D5782">
        <w:rPr>
          <w:color w:val="000000" w:themeColor="text1"/>
          <w:lang w:val="ru-RU" w:eastAsia="en-GB"/>
        </w:rPr>
        <w:t>повремена</w:t>
      </w:r>
      <w:r w:rsidRPr="00F4203D">
        <w:rPr>
          <w:color w:val="000000" w:themeColor="text1"/>
          <w:lang w:val="ru-RU" w:eastAsia="en-GB"/>
        </w:rPr>
        <w:t xml:space="preserve"> тела органа </w:t>
      </w:r>
      <w:r w:rsidR="001D5782" w:rsidRPr="00F4203D">
        <w:rPr>
          <w:color w:val="000000" w:themeColor="text1"/>
          <w:lang w:val="sr-Cyrl-RS"/>
        </w:rPr>
        <w:t xml:space="preserve">аутономне </w:t>
      </w:r>
      <w:r w:rsidR="001D5782">
        <w:rPr>
          <w:color w:val="000000" w:themeColor="text1"/>
          <w:lang w:val="sr-Cyrl-RS"/>
        </w:rPr>
        <w:t>покрајине и јединице</w:t>
      </w:r>
      <w:r w:rsidR="005C2738" w:rsidRPr="00F4203D">
        <w:rPr>
          <w:color w:val="000000" w:themeColor="text1"/>
          <w:lang w:val="sr-Cyrl-RS"/>
        </w:rPr>
        <w:t xml:space="preserve"> локалне самоуправе</w:t>
      </w:r>
      <w:r w:rsidR="005C2738" w:rsidRPr="00F4203D">
        <w:rPr>
          <w:color w:val="000000" w:themeColor="text1"/>
          <w:lang w:val="ru-RU" w:eastAsia="en-GB"/>
        </w:rPr>
        <w:t xml:space="preserve"> </w:t>
      </w:r>
      <w:r w:rsidRPr="00F4203D">
        <w:rPr>
          <w:color w:val="000000" w:themeColor="text1"/>
          <w:lang w:val="ru-RU" w:eastAsia="en-GB"/>
        </w:rPr>
        <w:t>која се образују у циљу спровођења мера предвиђених овим законом и документима јавних политика ради унапређења родне равноправности.</w:t>
      </w:r>
    </w:p>
    <w:p w14:paraId="788C9800" w14:textId="1003FEE5" w:rsidR="003A699A" w:rsidRDefault="003A699A" w:rsidP="00C14D1D">
      <w:pPr>
        <w:widowControl w:val="0"/>
        <w:pBdr>
          <w:top w:val="nil"/>
          <w:left w:val="nil"/>
          <w:bottom w:val="nil"/>
          <w:right w:val="nil"/>
          <w:between w:val="nil"/>
        </w:pBdr>
        <w:tabs>
          <w:tab w:val="left" w:pos="1350"/>
        </w:tabs>
        <w:ind w:firstLine="709"/>
        <w:jc w:val="both"/>
        <w:rPr>
          <w:rFonts w:eastAsia="Arimo" w:cs="Arimo"/>
          <w:bCs/>
          <w:color w:val="000000" w:themeColor="text1"/>
          <w:lang w:val="sr-Cyrl-RS" w:eastAsia="en-GB"/>
        </w:rPr>
      </w:pPr>
      <w:r w:rsidRPr="00F4203D">
        <w:rPr>
          <w:rFonts w:eastAsia="Arimo" w:cs="Arimo"/>
          <w:bCs/>
          <w:color w:val="000000" w:themeColor="text1"/>
          <w:lang w:val="sr-Cyrl-RS" w:eastAsia="en-GB"/>
        </w:rPr>
        <w:t xml:space="preserve">Термини који се користе у овом закону и прописима који се доносе на основу њега, а који имају родно значење, изражени у граматичком мушком роду, подразумевају </w:t>
      </w:r>
      <w:r w:rsidR="00265E66" w:rsidRPr="00F4203D">
        <w:rPr>
          <w:rFonts w:eastAsia="Arimo" w:cs="Arimo"/>
          <w:bCs/>
          <w:color w:val="000000" w:themeColor="text1"/>
          <w:lang w:val="sr-Cyrl-RS" w:eastAsia="en-GB"/>
        </w:rPr>
        <w:t xml:space="preserve">природни </w:t>
      </w:r>
      <w:r w:rsidRPr="00F4203D">
        <w:rPr>
          <w:rFonts w:eastAsia="Arimo" w:cs="Arimo"/>
          <w:bCs/>
          <w:color w:val="000000" w:themeColor="text1"/>
          <w:lang w:val="sr-Cyrl-RS" w:eastAsia="en-GB"/>
        </w:rPr>
        <w:t>женски и мушки пол лица на које се односе.</w:t>
      </w:r>
    </w:p>
    <w:p w14:paraId="04566412" w14:textId="77777777" w:rsidR="00C14D1D" w:rsidRPr="00F4203D" w:rsidRDefault="00C14D1D" w:rsidP="00C14D1D">
      <w:pPr>
        <w:widowControl w:val="0"/>
        <w:pBdr>
          <w:top w:val="nil"/>
          <w:left w:val="nil"/>
          <w:bottom w:val="nil"/>
          <w:right w:val="nil"/>
          <w:between w:val="nil"/>
        </w:pBdr>
        <w:tabs>
          <w:tab w:val="left" w:pos="1350"/>
        </w:tabs>
        <w:ind w:firstLine="709"/>
        <w:jc w:val="both"/>
        <w:rPr>
          <w:rFonts w:eastAsia="Arimo" w:cs="Arimo"/>
          <w:bCs/>
          <w:color w:val="000000" w:themeColor="text1"/>
          <w:lang w:val="sr-Cyrl-RS" w:eastAsia="en-GB"/>
        </w:rPr>
      </w:pPr>
    </w:p>
    <w:p w14:paraId="44B02432" w14:textId="77777777" w:rsidR="003A699A" w:rsidRPr="00325DCC" w:rsidRDefault="003A699A" w:rsidP="00C14D1D">
      <w:pPr>
        <w:widowControl w:val="0"/>
        <w:numPr>
          <w:ilvl w:val="0"/>
          <w:numId w:val="28"/>
        </w:numPr>
        <w:pBdr>
          <w:top w:val="nil"/>
          <w:left w:val="nil"/>
          <w:bottom w:val="nil"/>
          <w:right w:val="nil"/>
          <w:between w:val="nil"/>
        </w:pBdr>
        <w:tabs>
          <w:tab w:val="left" w:pos="709"/>
        </w:tabs>
        <w:suppressAutoHyphens/>
        <w:ind w:left="2" w:hangingChars="1" w:hanging="2"/>
        <w:jc w:val="center"/>
        <w:textDirection w:val="btLr"/>
        <w:textAlignment w:val="top"/>
        <w:outlineLvl w:val="0"/>
        <w:rPr>
          <w:lang w:val="ru-RU" w:eastAsia="en-GB"/>
        </w:rPr>
      </w:pPr>
      <w:r w:rsidRPr="00325DCC">
        <w:rPr>
          <w:lang w:val="ru-RU" w:eastAsia="en-GB"/>
        </w:rPr>
        <w:t xml:space="preserve">ПОЛИТИКА </w:t>
      </w:r>
      <w:r w:rsidRPr="00325DCC">
        <w:rPr>
          <w:lang w:val="sr-Cyrl-RS" w:eastAsia="en-GB"/>
        </w:rPr>
        <w:t>ЈЕДНАКИХ МОГУЋНОСТИ И МЕРЕ ЗА ОСТВАРИВАЊЕ И УНАПРЕЂИВАЊЕ РОДНЕ РАВНОПРАВНОСТИ</w:t>
      </w:r>
    </w:p>
    <w:p w14:paraId="34697718" w14:textId="77777777" w:rsidR="003A699A" w:rsidRPr="00325DCC" w:rsidRDefault="003A699A" w:rsidP="003A699A">
      <w:pPr>
        <w:widowControl w:val="0"/>
        <w:pBdr>
          <w:top w:val="nil"/>
          <w:left w:val="nil"/>
          <w:bottom w:val="nil"/>
          <w:right w:val="nil"/>
          <w:between w:val="nil"/>
        </w:pBdr>
        <w:spacing w:before="120" w:after="120"/>
        <w:ind w:left="5670" w:right="56" w:hanging="5670"/>
        <w:jc w:val="center"/>
        <w:rPr>
          <w:lang w:val="ru-RU" w:eastAsia="en-GB"/>
        </w:rPr>
      </w:pPr>
      <w:r w:rsidRPr="00325DCC">
        <w:rPr>
          <w:b/>
          <w:lang w:val="ru-RU" w:eastAsia="en-GB"/>
        </w:rPr>
        <w:t xml:space="preserve">Политика једнаких могућности </w:t>
      </w:r>
    </w:p>
    <w:p w14:paraId="4D0AA0E5" w14:textId="77777777" w:rsidR="003A699A" w:rsidRPr="00325DCC" w:rsidRDefault="003A699A" w:rsidP="003A699A">
      <w:pPr>
        <w:widowControl w:val="0"/>
        <w:pBdr>
          <w:top w:val="nil"/>
          <w:left w:val="nil"/>
          <w:bottom w:val="nil"/>
          <w:right w:val="nil"/>
          <w:between w:val="nil"/>
        </w:pBdr>
        <w:spacing w:before="120" w:after="120"/>
        <w:ind w:left="5670" w:right="56" w:hanging="5670"/>
        <w:jc w:val="center"/>
        <w:rPr>
          <w:b/>
          <w:lang w:val="ru-RU" w:eastAsia="en-GB"/>
        </w:rPr>
      </w:pPr>
      <w:r w:rsidRPr="00325DCC">
        <w:rPr>
          <w:b/>
          <w:lang w:val="ru-RU" w:eastAsia="en-GB"/>
        </w:rPr>
        <w:t>Члан 7.</w:t>
      </w:r>
    </w:p>
    <w:p w14:paraId="2BCB4E7B" w14:textId="77777777" w:rsidR="003A699A" w:rsidRPr="00325DCC" w:rsidRDefault="003A699A" w:rsidP="003A699A">
      <w:pPr>
        <w:widowControl w:val="0"/>
        <w:shd w:val="clear" w:color="auto" w:fill="FFFFFF"/>
        <w:suppressAutoHyphens/>
        <w:spacing w:line="1" w:lineRule="atLeast"/>
        <w:ind w:firstLine="720"/>
        <w:jc w:val="both"/>
        <w:textDirection w:val="btLr"/>
        <w:textAlignment w:val="top"/>
        <w:outlineLvl w:val="0"/>
        <w:rPr>
          <w:position w:val="-1"/>
          <w:lang w:val="ru-RU" w:eastAsia="en-GB"/>
        </w:rPr>
      </w:pPr>
      <w:r w:rsidRPr="00325DCC">
        <w:rPr>
          <w:position w:val="-1"/>
          <w:lang w:val="ru-RU" w:eastAsia="en-GB"/>
        </w:rPr>
        <w:t>Политика једнаких могућности подразумева:</w:t>
      </w:r>
    </w:p>
    <w:p w14:paraId="318E7DA1" w14:textId="46244841" w:rsidR="003A699A" w:rsidRPr="00325DCC" w:rsidRDefault="001D5782" w:rsidP="003A699A">
      <w:pPr>
        <w:widowControl w:val="0"/>
        <w:shd w:val="clear" w:color="auto" w:fill="FFFFFF"/>
        <w:suppressAutoHyphens/>
        <w:spacing w:line="1" w:lineRule="atLeast"/>
        <w:ind w:firstLine="720"/>
        <w:jc w:val="both"/>
        <w:textDirection w:val="btLr"/>
        <w:textAlignment w:val="top"/>
        <w:outlineLvl w:val="0"/>
        <w:rPr>
          <w:position w:val="-1"/>
          <w:lang w:val="ru-RU" w:eastAsia="en-GB"/>
        </w:rPr>
      </w:pPr>
      <w:r>
        <w:rPr>
          <w:position w:val="-1"/>
          <w:lang w:val="ru-RU" w:eastAsia="en-GB"/>
        </w:rPr>
        <w:t>1)</w:t>
      </w:r>
      <w:r w:rsidR="003A699A" w:rsidRPr="00325DCC">
        <w:rPr>
          <w:position w:val="-1"/>
          <w:lang w:val="ru-RU" w:eastAsia="en-GB"/>
        </w:rPr>
        <w:t xml:space="preserve"> равноправно учешће жена и мушкараца у свим фазама планирања, припреме, доношења и спровођења одлука које утичу на положај жена; </w:t>
      </w:r>
    </w:p>
    <w:p w14:paraId="42766520" w14:textId="0F95C1DD" w:rsidR="003A699A" w:rsidRPr="00325DCC" w:rsidRDefault="001D5782" w:rsidP="003A699A">
      <w:pPr>
        <w:widowControl w:val="0"/>
        <w:shd w:val="clear" w:color="auto" w:fill="FFFFFF"/>
        <w:suppressAutoHyphens/>
        <w:spacing w:line="1" w:lineRule="atLeast"/>
        <w:ind w:firstLine="720"/>
        <w:jc w:val="both"/>
        <w:textDirection w:val="btLr"/>
        <w:textAlignment w:val="top"/>
        <w:outlineLvl w:val="0"/>
        <w:rPr>
          <w:rFonts w:eastAsia="Calibri"/>
          <w:lang w:val="sr-Cyrl-RS"/>
        </w:rPr>
      </w:pPr>
      <w:r>
        <w:rPr>
          <w:position w:val="-1"/>
          <w:lang w:val="ru-RU" w:eastAsia="en-GB"/>
        </w:rPr>
        <w:t>2)</w:t>
      </w:r>
      <w:r w:rsidR="003A699A" w:rsidRPr="00325DCC">
        <w:rPr>
          <w:position w:val="-1"/>
          <w:lang w:val="ru-RU" w:eastAsia="en-GB"/>
        </w:rPr>
        <w:t xml:space="preserve"> </w:t>
      </w:r>
      <w:r w:rsidR="003A699A" w:rsidRPr="00325DCC">
        <w:rPr>
          <w:rFonts w:eastAsia="Calibri"/>
          <w:lang w:val="sr-Cyrl-RS"/>
        </w:rPr>
        <w:t xml:space="preserve">узимање у обзир различитих интереса, потреба и приоритета жена и мушкараца приликом доношења јавних и других политика и одлучивања о правима, обавезама и </w:t>
      </w:r>
      <w:r w:rsidR="00F23D0D">
        <w:rPr>
          <w:rFonts w:eastAsia="Calibri"/>
          <w:lang w:val="sr-Cyrl-RS"/>
        </w:rPr>
        <w:t>на закону заснованим интересима;</w:t>
      </w:r>
      <w:r w:rsidR="003A699A" w:rsidRPr="00325DCC">
        <w:rPr>
          <w:rFonts w:eastAsia="Calibri"/>
          <w:lang w:val="sr-Cyrl-RS"/>
        </w:rPr>
        <w:t xml:space="preserve"> </w:t>
      </w:r>
    </w:p>
    <w:p w14:paraId="53125C15" w14:textId="66629C43" w:rsidR="003A699A" w:rsidRPr="00325DCC" w:rsidRDefault="001D5782" w:rsidP="003A699A">
      <w:pPr>
        <w:widowControl w:val="0"/>
        <w:shd w:val="clear" w:color="auto" w:fill="FFFFFF"/>
        <w:suppressAutoHyphens/>
        <w:spacing w:line="1" w:lineRule="atLeast"/>
        <w:ind w:firstLine="720"/>
        <w:jc w:val="both"/>
        <w:textDirection w:val="btLr"/>
        <w:textAlignment w:val="top"/>
        <w:outlineLvl w:val="0"/>
        <w:rPr>
          <w:position w:val="-1"/>
          <w:lang w:val="ru-RU" w:eastAsia="en-GB"/>
        </w:rPr>
      </w:pPr>
      <w:r>
        <w:rPr>
          <w:rFonts w:eastAsia="Calibri"/>
          <w:lang w:val="sr-Cyrl-RS"/>
        </w:rPr>
        <w:t>3)</w:t>
      </w:r>
      <w:r w:rsidR="003A699A" w:rsidRPr="00325DCC">
        <w:rPr>
          <w:rFonts w:eastAsia="Calibri"/>
          <w:lang w:val="sr-Cyrl-RS"/>
        </w:rPr>
        <w:t xml:space="preserve"> </w:t>
      </w:r>
      <w:r w:rsidR="003A699A" w:rsidRPr="00325DCC">
        <w:rPr>
          <w:rFonts w:eastAsia="Calibri"/>
          <w:position w:val="-1"/>
          <w:lang w:val="sr-Cyrl-RS"/>
        </w:rPr>
        <w:t xml:space="preserve">предузимање мера којима се обезбеђује једнака полазна тачка за остваривање принципа једнаких могућности за лица, односно групе лица која се налазе у неједнаком положају по основу пола, </w:t>
      </w:r>
      <w:r w:rsidR="003A699A" w:rsidRPr="007962B2">
        <w:rPr>
          <w:rFonts w:eastAsia="Calibri"/>
          <w:position w:val="-1"/>
          <w:lang w:val="sr-Cyrl-RS"/>
        </w:rPr>
        <w:t>полних карактеристика</w:t>
      </w:r>
      <w:r w:rsidR="003A699A" w:rsidRPr="004C2950">
        <w:rPr>
          <w:rFonts w:eastAsia="Calibri"/>
          <w:position w:val="-1"/>
          <w:lang w:val="sr-Cyrl-RS"/>
        </w:rPr>
        <w:t>,</w:t>
      </w:r>
      <w:r w:rsidR="003A699A" w:rsidRPr="00994527">
        <w:rPr>
          <w:rFonts w:eastAsia="Calibri"/>
          <w:position w:val="-1"/>
          <w:lang w:val="sr-Cyrl-RS"/>
        </w:rPr>
        <w:t xml:space="preserve"> односно рода</w:t>
      </w:r>
      <w:r w:rsidR="00B82433" w:rsidRPr="00994527">
        <w:rPr>
          <w:rFonts w:eastAsia="Calibri"/>
          <w:position w:val="-1"/>
          <w:lang w:val="sr-Cyrl-RS"/>
        </w:rPr>
        <w:t>,</w:t>
      </w:r>
      <w:r w:rsidR="003A699A" w:rsidRPr="00994527">
        <w:rPr>
          <w:rFonts w:eastAsia="Calibri"/>
          <w:position w:val="-1"/>
          <w:lang w:val="sr-Cyrl-RS"/>
        </w:rPr>
        <w:t xml:space="preserve"> </w:t>
      </w:r>
      <w:r w:rsidR="003A699A" w:rsidRPr="00325DCC">
        <w:rPr>
          <w:position w:val="-1"/>
          <w:lang w:val="ru-RU" w:eastAsia="en-GB"/>
        </w:rPr>
        <w:t>посебно припадника осетљивих друштвених група.</w:t>
      </w:r>
    </w:p>
    <w:p w14:paraId="02637B35" w14:textId="77777777" w:rsidR="003A699A" w:rsidRPr="00325DCC" w:rsidRDefault="003A699A" w:rsidP="003A699A">
      <w:pPr>
        <w:widowControl w:val="0"/>
        <w:shd w:val="clear" w:color="auto" w:fill="FFFFFF"/>
        <w:suppressAutoHyphens/>
        <w:spacing w:before="120" w:after="120" w:line="1" w:lineRule="atLeast"/>
        <w:jc w:val="center"/>
        <w:textDirection w:val="btLr"/>
        <w:textAlignment w:val="top"/>
        <w:outlineLvl w:val="0"/>
        <w:rPr>
          <w:position w:val="-1"/>
          <w:lang w:val="ru-RU" w:eastAsia="en-GB"/>
        </w:rPr>
      </w:pPr>
      <w:r w:rsidRPr="00325DCC">
        <w:rPr>
          <w:b/>
          <w:position w:val="-1"/>
          <w:lang w:val="ru-RU" w:eastAsia="en-GB"/>
        </w:rPr>
        <w:t>Врсте мера за остваривање и унапређивање родне равноправности</w:t>
      </w:r>
    </w:p>
    <w:p w14:paraId="3D7A511C"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8.</w:t>
      </w:r>
    </w:p>
    <w:p w14:paraId="18866323" w14:textId="69E2DF79" w:rsidR="003A699A" w:rsidRDefault="003A699A" w:rsidP="003A699A">
      <w:pPr>
        <w:widowControl w:val="0"/>
        <w:pBdr>
          <w:top w:val="nil"/>
          <w:left w:val="nil"/>
          <w:bottom w:val="nil"/>
          <w:right w:val="nil"/>
          <w:between w:val="nil"/>
        </w:pBdr>
        <w:spacing w:before="120" w:after="120"/>
        <w:ind w:firstLine="720"/>
        <w:jc w:val="both"/>
        <w:rPr>
          <w:lang w:val="ru-RU" w:eastAsia="en-GB"/>
        </w:rPr>
      </w:pPr>
      <w:r w:rsidRPr="00325DCC">
        <w:rPr>
          <w:lang w:val="ru-RU" w:eastAsia="en-GB"/>
        </w:rPr>
        <w:t>Мере за остваривање и унапређивање родне равноправности су опште мере и посебне мере.</w:t>
      </w:r>
    </w:p>
    <w:p w14:paraId="3FA41640" w14:textId="1B8A6544" w:rsidR="00C14D1D" w:rsidRDefault="00C14D1D" w:rsidP="003A699A">
      <w:pPr>
        <w:widowControl w:val="0"/>
        <w:pBdr>
          <w:top w:val="nil"/>
          <w:left w:val="nil"/>
          <w:bottom w:val="nil"/>
          <w:right w:val="nil"/>
          <w:between w:val="nil"/>
        </w:pBdr>
        <w:spacing w:before="120" w:after="120"/>
        <w:ind w:firstLine="720"/>
        <w:jc w:val="both"/>
        <w:rPr>
          <w:lang w:val="ru-RU" w:eastAsia="en-GB"/>
        </w:rPr>
      </w:pPr>
    </w:p>
    <w:p w14:paraId="275BA8E3" w14:textId="69AC0D82" w:rsidR="00C14D1D" w:rsidRDefault="00C14D1D" w:rsidP="003A699A">
      <w:pPr>
        <w:widowControl w:val="0"/>
        <w:pBdr>
          <w:top w:val="nil"/>
          <w:left w:val="nil"/>
          <w:bottom w:val="nil"/>
          <w:right w:val="nil"/>
          <w:between w:val="nil"/>
        </w:pBdr>
        <w:spacing w:before="120" w:after="120"/>
        <w:ind w:firstLine="720"/>
        <w:jc w:val="both"/>
        <w:rPr>
          <w:lang w:val="ru-RU" w:eastAsia="en-GB"/>
        </w:rPr>
      </w:pPr>
    </w:p>
    <w:p w14:paraId="088F1E8E" w14:textId="74273A6D" w:rsidR="00C14D1D" w:rsidRDefault="00C14D1D" w:rsidP="003A699A">
      <w:pPr>
        <w:widowControl w:val="0"/>
        <w:pBdr>
          <w:top w:val="nil"/>
          <w:left w:val="nil"/>
          <w:bottom w:val="nil"/>
          <w:right w:val="nil"/>
          <w:between w:val="nil"/>
        </w:pBdr>
        <w:spacing w:before="120" w:after="120"/>
        <w:ind w:firstLine="720"/>
        <w:jc w:val="both"/>
        <w:rPr>
          <w:lang w:val="ru-RU" w:eastAsia="en-GB"/>
        </w:rPr>
      </w:pPr>
    </w:p>
    <w:p w14:paraId="1FF95106" w14:textId="77777777" w:rsidR="00C14D1D" w:rsidRPr="00325DCC" w:rsidRDefault="00C14D1D" w:rsidP="003A699A">
      <w:pPr>
        <w:widowControl w:val="0"/>
        <w:pBdr>
          <w:top w:val="nil"/>
          <w:left w:val="nil"/>
          <w:bottom w:val="nil"/>
          <w:right w:val="nil"/>
          <w:between w:val="nil"/>
        </w:pBdr>
        <w:spacing w:before="120" w:after="120"/>
        <w:ind w:firstLine="720"/>
        <w:jc w:val="both"/>
        <w:rPr>
          <w:lang w:val="ru-RU" w:eastAsia="en-GB"/>
        </w:rPr>
      </w:pPr>
    </w:p>
    <w:p w14:paraId="7695F686" w14:textId="77777777" w:rsidR="003A699A" w:rsidRPr="00325DCC" w:rsidRDefault="003A699A" w:rsidP="003A699A">
      <w:pPr>
        <w:widowControl w:val="0"/>
        <w:pBdr>
          <w:top w:val="nil"/>
          <w:left w:val="nil"/>
          <w:bottom w:val="nil"/>
          <w:right w:val="nil"/>
          <w:between w:val="nil"/>
        </w:pBdr>
        <w:spacing w:before="120" w:after="120"/>
        <w:jc w:val="center"/>
        <w:rPr>
          <w:lang w:val="ru-RU" w:eastAsia="en-GB"/>
        </w:rPr>
      </w:pPr>
      <w:r w:rsidRPr="00325DCC">
        <w:rPr>
          <w:b/>
          <w:lang w:val="ru-RU" w:eastAsia="en-GB"/>
        </w:rPr>
        <w:t>Опште мере</w:t>
      </w:r>
    </w:p>
    <w:p w14:paraId="721F7773"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9.</w:t>
      </w:r>
    </w:p>
    <w:p w14:paraId="3C3671E3"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Опште мере за остваривање и унапређивање родне равноправности јесу законом прописане мере којима се у одређеној области забрањује дискриминација на основу пола, односно рода, или налаже одговарајуће поступање ради остваривања родне равноправности.</w:t>
      </w:r>
    </w:p>
    <w:p w14:paraId="0FBBD5BA" w14:textId="52ACE96F"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Опште мере обухватају и мере утврђене другим актима (декларације, резолуције, стратегије и сл.)</w:t>
      </w:r>
      <w:r w:rsidR="00F23D0D">
        <w:rPr>
          <w:lang w:val="ru-RU" w:eastAsia="en-GB"/>
        </w:rPr>
        <w:t>,</w:t>
      </w:r>
      <w:r w:rsidRPr="00325DCC">
        <w:rPr>
          <w:lang w:val="ru-RU" w:eastAsia="en-GB"/>
        </w:rPr>
        <w:t xml:space="preserve"> чији је циљ остваривање родне равноправности.</w:t>
      </w:r>
    </w:p>
    <w:p w14:paraId="34030641"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Посебне мере</w:t>
      </w:r>
    </w:p>
    <w:p w14:paraId="7313C29A"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10.</w:t>
      </w:r>
    </w:p>
    <w:p w14:paraId="581D89BA"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Посебне мере за остваривање и унапређивање родне равноправности (у даљем тексту: посебне мере) су активности, мере, критеријуми и праксе у складу са начелом једнаких могућности којима се обезбеђује равноправно учешће и заступљеност жена и мушкараца, посебно припадника осетљивих друштвених група, у свим сферама друштвеног живота и једнаке могућности за остваривање права и слобода.</w:t>
      </w:r>
    </w:p>
    <w:p w14:paraId="0039811C"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Посебне мере, у складу са општим мерама прописаним овим и другим законима, одређује и спроводи орган јавне власти и послодавац.</w:t>
      </w:r>
    </w:p>
    <w:p w14:paraId="391ACF29"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Посебне мере примењују се док се не постигне циљ због којег су прописане, ако овим законом није другачије прописано.</w:t>
      </w:r>
    </w:p>
    <w:p w14:paraId="548A3661"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Врсте посебних мера</w:t>
      </w:r>
    </w:p>
    <w:p w14:paraId="55551156"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11.</w:t>
      </w:r>
    </w:p>
    <w:p w14:paraId="3B86F1E0" w14:textId="77777777"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Врсте посебних мера су: </w:t>
      </w:r>
    </w:p>
    <w:p w14:paraId="42F9EBDA" w14:textId="77777777" w:rsidR="003A699A" w:rsidRDefault="003A699A" w:rsidP="00297CA1">
      <w:pPr>
        <w:widowControl w:val="0"/>
        <w:numPr>
          <w:ilvl w:val="0"/>
          <w:numId w:val="36"/>
        </w:numPr>
        <w:pBdr>
          <w:top w:val="nil"/>
          <w:left w:val="nil"/>
          <w:bottom w:val="nil"/>
          <w:right w:val="nil"/>
          <w:between w:val="nil"/>
        </w:pBdr>
        <w:tabs>
          <w:tab w:val="left" w:pos="709"/>
          <w:tab w:val="left" w:pos="1134"/>
        </w:tabs>
        <w:ind w:firstLine="709"/>
        <w:jc w:val="both"/>
        <w:rPr>
          <w:lang w:val="ru-RU" w:eastAsia="en-GB"/>
        </w:rPr>
      </w:pPr>
      <w:r w:rsidRPr="00325DCC">
        <w:rPr>
          <w:lang w:val="ru-RU" w:eastAsia="en-GB"/>
        </w:rPr>
        <w:t>мере које се одређују и спроводе у случајевима осетно неуравнотежене заступљености полова;</w:t>
      </w:r>
    </w:p>
    <w:p w14:paraId="08D9DCFF" w14:textId="77777777" w:rsidR="003A699A" w:rsidRDefault="003A699A" w:rsidP="00297CA1">
      <w:pPr>
        <w:widowControl w:val="0"/>
        <w:numPr>
          <w:ilvl w:val="0"/>
          <w:numId w:val="36"/>
        </w:numPr>
        <w:pBdr>
          <w:top w:val="nil"/>
          <w:left w:val="nil"/>
          <w:bottom w:val="nil"/>
          <w:right w:val="nil"/>
          <w:between w:val="nil"/>
        </w:pBdr>
        <w:tabs>
          <w:tab w:val="left" w:pos="709"/>
          <w:tab w:val="left" w:pos="1134"/>
        </w:tabs>
        <w:ind w:firstLine="709"/>
        <w:jc w:val="both"/>
        <w:rPr>
          <w:lang w:val="ru-RU" w:eastAsia="en-GB"/>
        </w:rPr>
      </w:pPr>
      <w:r w:rsidRPr="00325DCC">
        <w:rPr>
          <w:lang w:val="ru-RU" w:eastAsia="en-GB"/>
        </w:rPr>
        <w:t>подстицајне мере, којима се дају посебне погодности или уводе посебни подстицаји у циљу унапређења положаја и обезбеђивања једнаких могућности за жене и мушкарце у свим областима друштвеног живота;</w:t>
      </w:r>
    </w:p>
    <w:p w14:paraId="28FFCB1A" w14:textId="77777777" w:rsidR="003A699A" w:rsidRPr="00325DCC" w:rsidRDefault="003A699A" w:rsidP="00297CA1">
      <w:pPr>
        <w:widowControl w:val="0"/>
        <w:numPr>
          <w:ilvl w:val="0"/>
          <w:numId w:val="36"/>
        </w:numPr>
        <w:pBdr>
          <w:top w:val="nil"/>
          <w:left w:val="nil"/>
          <w:bottom w:val="nil"/>
          <w:right w:val="nil"/>
          <w:between w:val="nil"/>
        </w:pBdr>
        <w:tabs>
          <w:tab w:val="left" w:pos="709"/>
          <w:tab w:val="left" w:pos="1134"/>
        </w:tabs>
        <w:ind w:firstLine="709"/>
        <w:jc w:val="both"/>
        <w:rPr>
          <w:lang w:val="ru-RU" w:eastAsia="en-GB"/>
        </w:rPr>
      </w:pPr>
      <w:r w:rsidRPr="00325DCC">
        <w:rPr>
          <w:lang w:val="ru-RU" w:eastAsia="en-GB"/>
        </w:rPr>
        <w:t>програмске мере, којима се операционализују програми за остваривање и унапређење родне равноправности</w:t>
      </w:r>
      <w:r w:rsidRPr="00325DCC">
        <w:rPr>
          <w:lang w:val="sr-Cyrl-RS" w:eastAsia="en-GB"/>
        </w:rPr>
        <w:t>.</w:t>
      </w:r>
    </w:p>
    <w:p w14:paraId="781F5B37"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Статистички подаци разврстани по полу</w:t>
      </w:r>
    </w:p>
    <w:p w14:paraId="65FB44B7"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12.</w:t>
      </w:r>
    </w:p>
    <w:p w14:paraId="73880482" w14:textId="53A36A9F" w:rsidR="003A699A" w:rsidRPr="00325DCC" w:rsidRDefault="003A699A" w:rsidP="003A699A">
      <w:pPr>
        <w:widowControl w:val="0"/>
        <w:pBdr>
          <w:top w:val="nil"/>
          <w:left w:val="nil"/>
          <w:bottom w:val="nil"/>
          <w:right w:val="nil"/>
          <w:between w:val="nil"/>
        </w:pBdr>
        <w:ind w:firstLine="720"/>
        <w:jc w:val="both"/>
        <w:rPr>
          <w:rFonts w:eastAsia="Arimo" w:cs="Arimo"/>
          <w:bCs/>
          <w:iCs/>
          <w:lang w:val="ru-RU" w:eastAsia="en-GB"/>
        </w:rPr>
      </w:pPr>
      <w:r w:rsidRPr="00325DCC">
        <w:rPr>
          <w:rFonts w:eastAsia="Arimo" w:cs="Arimo"/>
          <w:bCs/>
          <w:iCs/>
          <w:lang w:val="ru-RU" w:eastAsia="en-GB"/>
        </w:rPr>
        <w:t>Информације и статистички подаци који се прикупљају и евидентирају у органима јавне власти и код послодаваца у свим областима у којима се спроводе мере из овог закона морају бити, оси</w:t>
      </w:r>
      <w:r w:rsidR="00F23D0D">
        <w:rPr>
          <w:rFonts w:eastAsia="Arimo" w:cs="Arimo"/>
          <w:bCs/>
          <w:iCs/>
          <w:lang w:val="ru-RU" w:eastAsia="en-GB"/>
        </w:rPr>
        <w:t>м</w:t>
      </w:r>
      <w:r w:rsidRPr="00325DCC">
        <w:rPr>
          <w:rFonts w:eastAsia="Arimo" w:cs="Arimo"/>
          <w:bCs/>
          <w:iCs/>
          <w:lang w:val="ru-RU" w:eastAsia="en-GB"/>
        </w:rPr>
        <w:t xml:space="preserve"> збирно, разврстани и исказани по полу и старосној доби.</w:t>
      </w:r>
    </w:p>
    <w:p w14:paraId="4421DBDF" w14:textId="2F6BDD75" w:rsidR="003A699A" w:rsidRPr="00325DCC" w:rsidRDefault="003A699A" w:rsidP="003A699A">
      <w:pPr>
        <w:widowControl w:val="0"/>
        <w:pBdr>
          <w:top w:val="nil"/>
          <w:left w:val="nil"/>
          <w:bottom w:val="nil"/>
          <w:right w:val="nil"/>
          <w:between w:val="nil"/>
        </w:pBdr>
        <w:ind w:firstLine="720"/>
        <w:jc w:val="both"/>
        <w:rPr>
          <w:rFonts w:eastAsia="Arimo"/>
          <w:bCs/>
          <w:iCs/>
          <w:lang w:val="ru-RU" w:eastAsia="en-GB"/>
        </w:rPr>
      </w:pPr>
      <w:r w:rsidRPr="00325DCC">
        <w:rPr>
          <w:rFonts w:eastAsia="Arimo"/>
          <w:bCs/>
          <w:iCs/>
          <w:lang w:val="ru-RU" w:eastAsia="en-GB"/>
        </w:rPr>
        <w:t xml:space="preserve">Подаци о неплаћеном кућном раду који се прикупљају и евидентирају од стране </w:t>
      </w:r>
      <w:r w:rsidRPr="00994527">
        <w:rPr>
          <w:rFonts w:eastAsia="Arimo"/>
          <w:bCs/>
          <w:iCs/>
          <w:lang w:val="ru-RU" w:eastAsia="en-GB"/>
        </w:rPr>
        <w:t xml:space="preserve">републичког органа надлежног за статистику </w:t>
      </w:r>
      <w:r w:rsidRPr="00325DCC">
        <w:rPr>
          <w:rFonts w:eastAsia="Arimo"/>
          <w:bCs/>
          <w:iCs/>
          <w:lang w:val="ru-RU" w:eastAsia="en-GB"/>
        </w:rPr>
        <w:t xml:space="preserve">и јавно објављују, представљају </w:t>
      </w:r>
      <w:r w:rsidRPr="00325DCC">
        <w:rPr>
          <w:rFonts w:eastAsia="Arimo"/>
          <w:lang w:val="ru-RU" w:eastAsia="en-GB"/>
        </w:rPr>
        <w:t xml:space="preserve">званичну статистику Републике Србије, </w:t>
      </w:r>
      <w:r w:rsidRPr="00325DCC">
        <w:rPr>
          <w:rFonts w:eastAsia="Arimo"/>
          <w:bCs/>
          <w:iCs/>
          <w:lang w:val="ru-RU" w:eastAsia="en-GB"/>
        </w:rPr>
        <w:t>у складу са законом.</w:t>
      </w:r>
    </w:p>
    <w:p w14:paraId="61FCE289" w14:textId="7A45A6EC" w:rsidR="003A699A" w:rsidRPr="00127689" w:rsidRDefault="003A699A" w:rsidP="003A699A">
      <w:pPr>
        <w:widowControl w:val="0"/>
        <w:pBdr>
          <w:top w:val="nil"/>
          <w:left w:val="nil"/>
          <w:bottom w:val="nil"/>
          <w:right w:val="nil"/>
          <w:between w:val="nil"/>
        </w:pBdr>
        <w:ind w:firstLine="720"/>
        <w:jc w:val="both"/>
        <w:rPr>
          <w:strike/>
          <w:color w:val="FF0000"/>
          <w:lang w:val="ru-RU" w:eastAsia="en-GB"/>
        </w:rPr>
      </w:pPr>
      <w:r w:rsidRPr="007562BD">
        <w:rPr>
          <w:lang w:val="ru-RU" w:eastAsia="en-GB"/>
        </w:rPr>
        <w:t>Органи јавне власти дужни су да на годишњем нивоу објављују административне податке о неплаћеном кућном раду, ради преузимања од стране произвођача званичне статистике у циљу у</w:t>
      </w:r>
      <w:r w:rsidRPr="00F4203D">
        <w:rPr>
          <w:color w:val="000000" w:themeColor="text1"/>
          <w:lang w:val="ru-RU" w:eastAsia="en-GB"/>
        </w:rPr>
        <w:t xml:space="preserve">тврђивања његове укупне вредности и његовог учешћа у бруто </w:t>
      </w:r>
      <w:r w:rsidR="008414FD" w:rsidRPr="00F4203D">
        <w:rPr>
          <w:color w:val="000000" w:themeColor="text1"/>
          <w:lang w:val="ru-RU" w:eastAsia="en-GB"/>
        </w:rPr>
        <w:t>домаћем производу</w:t>
      </w:r>
      <w:r w:rsidRPr="00F4203D">
        <w:rPr>
          <w:color w:val="000000" w:themeColor="text1"/>
          <w:lang w:val="ru-RU" w:eastAsia="en-GB"/>
        </w:rPr>
        <w:t>.</w:t>
      </w:r>
    </w:p>
    <w:p w14:paraId="3D8B8A85"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Информације и статистички подаци разврстани по полу и старосној доби из става 1. овог члана саставни су делови службене статистике, која се води у Републици Србији и доступни су јавности, у складу са законом.</w:t>
      </w:r>
    </w:p>
    <w:p w14:paraId="2D4DE79C" w14:textId="77777777" w:rsidR="003A699A" w:rsidRPr="00325DCC" w:rsidRDefault="003A699A" w:rsidP="003A699A">
      <w:pPr>
        <w:widowControl w:val="0"/>
        <w:numPr>
          <w:ilvl w:val="0"/>
          <w:numId w:val="28"/>
        </w:numPr>
        <w:pBdr>
          <w:top w:val="nil"/>
          <w:left w:val="nil"/>
          <w:bottom w:val="nil"/>
          <w:right w:val="nil"/>
          <w:between w:val="nil"/>
        </w:pBdr>
        <w:suppressAutoHyphens/>
        <w:spacing w:before="480" w:after="120" w:line="1" w:lineRule="atLeast"/>
        <w:ind w:leftChars="-1" w:left="0" w:hangingChars="1" w:hanging="2"/>
        <w:jc w:val="both"/>
        <w:textDirection w:val="btLr"/>
        <w:textAlignment w:val="top"/>
        <w:outlineLvl w:val="0"/>
        <w:rPr>
          <w:lang w:val="ru-RU" w:eastAsia="en-GB"/>
        </w:rPr>
      </w:pPr>
      <w:r w:rsidRPr="00325DCC">
        <w:rPr>
          <w:lang w:val="ru-RU" w:eastAsia="en-GB"/>
        </w:rPr>
        <w:t>ПЛАНСКИ АКТИ У ОБЛАСТИ РОДНЕ РАВНОПРАВНОСТИ И ИЗВЕШТАВАЊЕ О РЕАЛИЗАЦИЈИ ПЛАНСКИХ АКАТА</w:t>
      </w:r>
    </w:p>
    <w:p w14:paraId="20BB169A" w14:textId="77777777" w:rsidR="003A699A" w:rsidRPr="00325DCC" w:rsidRDefault="003A699A" w:rsidP="003A699A">
      <w:pPr>
        <w:widowControl w:val="0"/>
        <w:pBdr>
          <w:top w:val="nil"/>
          <w:left w:val="nil"/>
          <w:bottom w:val="nil"/>
          <w:right w:val="nil"/>
          <w:between w:val="nil"/>
        </w:pBdr>
        <w:spacing w:before="480" w:after="120"/>
        <w:ind w:right="20"/>
        <w:jc w:val="center"/>
        <w:rPr>
          <w:b/>
          <w:lang w:val="ru-RU" w:eastAsia="en-GB"/>
        </w:rPr>
      </w:pPr>
      <w:r w:rsidRPr="00325DCC">
        <w:rPr>
          <w:b/>
          <w:lang w:val="ru-RU" w:eastAsia="en-GB"/>
        </w:rPr>
        <w:t>Врсте планских аката</w:t>
      </w:r>
    </w:p>
    <w:p w14:paraId="445EDDFF" w14:textId="77777777" w:rsidR="003A699A" w:rsidRPr="00325DCC" w:rsidRDefault="003A699A" w:rsidP="003A699A">
      <w:pPr>
        <w:widowControl w:val="0"/>
        <w:pBdr>
          <w:top w:val="nil"/>
          <w:left w:val="nil"/>
          <w:bottom w:val="nil"/>
          <w:right w:val="nil"/>
          <w:between w:val="nil"/>
        </w:pBdr>
        <w:ind w:right="20"/>
        <w:jc w:val="center"/>
        <w:rPr>
          <w:b/>
          <w:lang w:val="ru-RU" w:eastAsia="en-GB"/>
        </w:rPr>
      </w:pPr>
      <w:r w:rsidRPr="00325DCC">
        <w:rPr>
          <w:b/>
          <w:lang w:val="ru-RU" w:eastAsia="en-GB"/>
        </w:rPr>
        <w:t>Члан 13.</w:t>
      </w:r>
    </w:p>
    <w:p w14:paraId="0677677E" w14:textId="77777777"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Ради развоја, унапређивања и остваривања родне равноправности доносе се следећи плански акти:</w:t>
      </w:r>
    </w:p>
    <w:p w14:paraId="2DC9F6CF" w14:textId="77777777" w:rsidR="003A699A" w:rsidRDefault="003A699A" w:rsidP="00297CA1">
      <w:pPr>
        <w:widowControl w:val="0"/>
        <w:numPr>
          <w:ilvl w:val="0"/>
          <w:numId w:val="35"/>
        </w:numPr>
        <w:pBdr>
          <w:top w:val="nil"/>
          <w:left w:val="nil"/>
          <w:bottom w:val="nil"/>
          <w:right w:val="nil"/>
          <w:between w:val="nil"/>
        </w:pBdr>
        <w:tabs>
          <w:tab w:val="left" w:pos="1134"/>
        </w:tabs>
        <w:ind w:firstLine="709"/>
        <w:jc w:val="both"/>
        <w:rPr>
          <w:lang w:val="ru-RU" w:eastAsia="en-GB"/>
        </w:rPr>
      </w:pPr>
      <w:r w:rsidRPr="00325DCC">
        <w:rPr>
          <w:lang w:val="ru-RU" w:eastAsia="en-GB"/>
        </w:rPr>
        <w:t>Национална стратегија за родну равноправност;</w:t>
      </w:r>
    </w:p>
    <w:p w14:paraId="380E3938" w14:textId="77777777" w:rsidR="003A699A" w:rsidRDefault="003A699A" w:rsidP="00297CA1">
      <w:pPr>
        <w:widowControl w:val="0"/>
        <w:numPr>
          <w:ilvl w:val="0"/>
          <w:numId w:val="35"/>
        </w:numPr>
        <w:pBdr>
          <w:top w:val="nil"/>
          <w:left w:val="nil"/>
          <w:bottom w:val="nil"/>
          <w:right w:val="nil"/>
          <w:between w:val="nil"/>
        </w:pBdr>
        <w:tabs>
          <w:tab w:val="left" w:pos="1134"/>
        </w:tabs>
        <w:ind w:firstLine="709"/>
        <w:jc w:val="both"/>
        <w:rPr>
          <w:lang w:val="ru-RU" w:eastAsia="en-GB"/>
        </w:rPr>
      </w:pPr>
      <w:r w:rsidRPr="00325DCC">
        <w:rPr>
          <w:lang w:val="ru-RU" w:eastAsia="en-GB"/>
        </w:rPr>
        <w:t>Акциони план за спровођење Националне стратегије за родну равноправност;</w:t>
      </w:r>
    </w:p>
    <w:p w14:paraId="14B5E0E7" w14:textId="77777777" w:rsidR="003A699A" w:rsidRDefault="003A699A" w:rsidP="00297CA1">
      <w:pPr>
        <w:widowControl w:val="0"/>
        <w:numPr>
          <w:ilvl w:val="0"/>
          <w:numId w:val="35"/>
        </w:numPr>
        <w:pBdr>
          <w:top w:val="nil"/>
          <w:left w:val="nil"/>
          <w:bottom w:val="nil"/>
          <w:right w:val="nil"/>
          <w:between w:val="nil"/>
        </w:pBdr>
        <w:tabs>
          <w:tab w:val="left" w:pos="1134"/>
        </w:tabs>
        <w:ind w:firstLine="709"/>
        <w:jc w:val="both"/>
        <w:rPr>
          <w:lang w:val="ru-RU" w:eastAsia="en-GB"/>
        </w:rPr>
      </w:pPr>
      <w:r w:rsidRPr="00325DCC">
        <w:rPr>
          <w:lang w:val="ru-RU" w:eastAsia="en-GB"/>
        </w:rPr>
        <w:t>акциони планови јединица локалне самоуправе;</w:t>
      </w:r>
    </w:p>
    <w:p w14:paraId="2081C34E" w14:textId="77777777" w:rsidR="003A699A" w:rsidRDefault="003A699A" w:rsidP="00297CA1">
      <w:pPr>
        <w:widowControl w:val="0"/>
        <w:numPr>
          <w:ilvl w:val="0"/>
          <w:numId w:val="35"/>
        </w:numPr>
        <w:pBdr>
          <w:top w:val="nil"/>
          <w:left w:val="nil"/>
          <w:bottom w:val="nil"/>
          <w:right w:val="nil"/>
          <w:between w:val="nil"/>
        </w:pBdr>
        <w:tabs>
          <w:tab w:val="left" w:pos="1134"/>
        </w:tabs>
        <w:ind w:firstLine="709"/>
        <w:jc w:val="both"/>
        <w:rPr>
          <w:lang w:val="ru-RU" w:eastAsia="en-GB"/>
        </w:rPr>
      </w:pPr>
      <w:r w:rsidRPr="00325DCC">
        <w:rPr>
          <w:lang w:val="ru-RU" w:eastAsia="en-GB"/>
        </w:rPr>
        <w:t>планови или програми рада, односно пословања органа јавне власти и послодаваца који обавезно садрже и део о родној равноправности у органу јавне власти и код послодавца;</w:t>
      </w:r>
    </w:p>
    <w:p w14:paraId="2D2E4275" w14:textId="77777777" w:rsidR="003A699A" w:rsidRPr="00325DCC" w:rsidRDefault="003A699A" w:rsidP="00297CA1">
      <w:pPr>
        <w:widowControl w:val="0"/>
        <w:numPr>
          <w:ilvl w:val="0"/>
          <w:numId w:val="35"/>
        </w:numPr>
        <w:pBdr>
          <w:top w:val="nil"/>
          <w:left w:val="nil"/>
          <w:bottom w:val="nil"/>
          <w:right w:val="nil"/>
          <w:between w:val="nil"/>
        </w:pBdr>
        <w:tabs>
          <w:tab w:val="left" w:pos="1134"/>
        </w:tabs>
        <w:ind w:firstLine="709"/>
        <w:jc w:val="both"/>
        <w:rPr>
          <w:lang w:val="ru-RU" w:eastAsia="en-GB"/>
        </w:rPr>
      </w:pPr>
      <w:r w:rsidRPr="00325DCC">
        <w:rPr>
          <w:lang w:val="ru-RU" w:eastAsia="en-GB"/>
        </w:rPr>
        <w:t xml:space="preserve">план управљања ризицима од повреде принципа родне равноправности. </w:t>
      </w:r>
    </w:p>
    <w:p w14:paraId="62B8420B"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Национална стратегија за родну равноправност</w:t>
      </w:r>
    </w:p>
    <w:p w14:paraId="51CA7B09"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14.</w:t>
      </w:r>
    </w:p>
    <w:p w14:paraId="5FDED658" w14:textId="77777777" w:rsidR="003A699A" w:rsidRPr="00325DCC" w:rsidRDefault="003A699A" w:rsidP="003A699A">
      <w:pPr>
        <w:widowControl w:val="0"/>
        <w:pBdr>
          <w:top w:val="nil"/>
          <w:left w:val="nil"/>
          <w:bottom w:val="nil"/>
          <w:right w:val="nil"/>
          <w:between w:val="nil"/>
        </w:pBdr>
        <w:spacing w:before="120" w:after="120"/>
        <w:ind w:firstLine="720"/>
        <w:jc w:val="both"/>
        <w:rPr>
          <w:lang w:val="ru-RU" w:eastAsia="en-GB"/>
        </w:rPr>
      </w:pPr>
      <w:r w:rsidRPr="00325DCC">
        <w:rPr>
          <w:lang w:val="ru-RU" w:eastAsia="en-GB"/>
        </w:rPr>
        <w:t>Политике остваривања и унапређење родне равноправности,</w:t>
      </w:r>
      <w:r w:rsidRPr="00325DCC">
        <w:rPr>
          <w:rFonts w:eastAsia="Arimo" w:cs="Arimo"/>
          <w:bCs/>
          <w:iCs/>
          <w:shd w:val="clear" w:color="auto" w:fill="FFFFFF"/>
          <w:lang w:val="ru-RU" w:eastAsia="sr-Cyrl-CS"/>
        </w:rPr>
        <w:t xml:space="preserve"> спречавања и сузбијања </w:t>
      </w:r>
      <w:r w:rsidRPr="00325DCC">
        <w:rPr>
          <w:lang w:val="ru-RU" w:eastAsia="en-GB"/>
        </w:rPr>
        <w:t>родно заснованог насиља и насиља над женама остварују се у складу са Националном стратегијом за родну равноправност (у даљем тексту: Стратегија).</w:t>
      </w:r>
    </w:p>
    <w:p w14:paraId="02D1D227"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Стратегија је основни документ јавне политике којим се на целовит начин утврђују стратешки правац деловања и јавне политике у области родне равноправности, у складу са законом.</w:t>
      </w:r>
    </w:p>
    <w:p w14:paraId="4677D006"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Стратегија се доноси за период од десет година, а нова се израђује најкасније годину дана пре истека рока спровођења важеће стратегије.</w:t>
      </w:r>
    </w:p>
    <w:p w14:paraId="7D745650" w14:textId="77777777" w:rsidR="003A699A" w:rsidRPr="00325DCC" w:rsidRDefault="003A699A" w:rsidP="003A699A">
      <w:pPr>
        <w:widowControl w:val="0"/>
        <w:pBdr>
          <w:top w:val="nil"/>
          <w:left w:val="nil"/>
          <w:bottom w:val="nil"/>
          <w:right w:val="nil"/>
          <w:between w:val="nil"/>
        </w:pBdr>
        <w:spacing w:before="120" w:after="120"/>
        <w:ind w:firstLine="720"/>
        <w:jc w:val="both"/>
        <w:rPr>
          <w:lang w:val="ru-RU" w:eastAsia="en-GB"/>
        </w:rPr>
      </w:pPr>
      <w:r w:rsidRPr="00325DCC">
        <w:rPr>
          <w:lang w:val="ru-RU" w:eastAsia="en-GB"/>
        </w:rPr>
        <w:t>Стратегију доноси Влада, на предлог министарства надлежног за област људских права, која се односе на равноправност полова и питања у вези са родном равноправношћу (у даљем тексту: Министарство).</w:t>
      </w:r>
    </w:p>
    <w:p w14:paraId="73202DA0" w14:textId="77777777" w:rsidR="003A699A" w:rsidRPr="00325DCC" w:rsidRDefault="003A699A" w:rsidP="003A699A">
      <w:pPr>
        <w:widowControl w:val="0"/>
        <w:pBdr>
          <w:top w:val="nil"/>
          <w:left w:val="nil"/>
          <w:bottom w:val="nil"/>
          <w:right w:val="nil"/>
          <w:between w:val="nil"/>
        </w:pBdr>
        <w:spacing w:before="120" w:after="120"/>
        <w:ind w:left="6096" w:right="56" w:hanging="6096"/>
        <w:jc w:val="center"/>
        <w:rPr>
          <w:lang w:val="ru-RU" w:eastAsia="en-GB"/>
        </w:rPr>
      </w:pPr>
      <w:r w:rsidRPr="00325DCC">
        <w:rPr>
          <w:b/>
          <w:lang w:val="ru-RU" w:eastAsia="en-GB"/>
        </w:rPr>
        <w:t>Акциони план за спровођење Стратегије</w:t>
      </w:r>
    </w:p>
    <w:p w14:paraId="348348FD" w14:textId="77777777" w:rsidR="003A699A" w:rsidRPr="00325DCC" w:rsidRDefault="003A699A" w:rsidP="003A699A">
      <w:pPr>
        <w:widowControl w:val="0"/>
        <w:pBdr>
          <w:top w:val="nil"/>
          <w:left w:val="nil"/>
          <w:bottom w:val="nil"/>
          <w:right w:val="nil"/>
          <w:between w:val="nil"/>
        </w:pBdr>
        <w:spacing w:before="120" w:after="120"/>
        <w:ind w:left="6096" w:right="56" w:hanging="6096"/>
        <w:jc w:val="center"/>
        <w:rPr>
          <w:b/>
          <w:lang w:val="ru-RU" w:eastAsia="en-GB"/>
        </w:rPr>
      </w:pPr>
      <w:r w:rsidRPr="00325DCC">
        <w:rPr>
          <w:b/>
          <w:lang w:val="ru-RU" w:eastAsia="en-GB"/>
        </w:rPr>
        <w:t>Члан 15.</w:t>
      </w:r>
    </w:p>
    <w:p w14:paraId="2B93E11C" w14:textId="77777777" w:rsidR="003A699A" w:rsidRPr="00325DCC" w:rsidRDefault="003A699A" w:rsidP="003A699A">
      <w:pPr>
        <w:widowControl w:val="0"/>
        <w:pBdr>
          <w:top w:val="nil"/>
          <w:left w:val="nil"/>
          <w:bottom w:val="nil"/>
          <w:right w:val="nil"/>
          <w:between w:val="nil"/>
        </w:pBdr>
        <w:ind w:firstLine="800"/>
        <w:jc w:val="both"/>
        <w:rPr>
          <w:lang w:val="ru-RU" w:eastAsia="en-GB"/>
        </w:rPr>
      </w:pPr>
      <w:r w:rsidRPr="00325DCC">
        <w:rPr>
          <w:lang w:val="ru-RU" w:eastAsia="en-GB"/>
        </w:rPr>
        <w:t>Акциони план је документ који служи за спровођење Стратегије.</w:t>
      </w:r>
    </w:p>
    <w:p w14:paraId="632FC8C9" w14:textId="6EB7A6FE" w:rsidR="003A699A" w:rsidRPr="00325DCC" w:rsidRDefault="003A699A" w:rsidP="003A699A">
      <w:pPr>
        <w:widowControl w:val="0"/>
        <w:pBdr>
          <w:top w:val="nil"/>
          <w:left w:val="nil"/>
          <w:bottom w:val="nil"/>
          <w:right w:val="nil"/>
          <w:between w:val="nil"/>
        </w:pBdr>
        <w:ind w:firstLine="800"/>
        <w:jc w:val="both"/>
        <w:rPr>
          <w:lang w:val="ru-RU" w:eastAsia="en-GB"/>
        </w:rPr>
      </w:pPr>
      <w:r w:rsidRPr="00325DCC">
        <w:rPr>
          <w:lang w:val="ru-RU" w:eastAsia="en-GB"/>
        </w:rPr>
        <w:t xml:space="preserve">Акциони план доноси се за период од две године, а израда новог </w:t>
      </w:r>
      <w:r w:rsidR="00F13170" w:rsidRPr="00325DCC">
        <w:rPr>
          <w:lang w:val="ru-RU" w:eastAsia="en-GB"/>
        </w:rPr>
        <w:t>а</w:t>
      </w:r>
      <w:r w:rsidRPr="00325DCC">
        <w:rPr>
          <w:lang w:val="ru-RU" w:eastAsia="en-GB"/>
        </w:rPr>
        <w:t xml:space="preserve">кционог плана започиње најкасније шест месеци пре истека рока за примену важећег </w:t>
      </w:r>
      <w:r w:rsidR="00F13170" w:rsidRPr="00325DCC">
        <w:rPr>
          <w:lang w:val="ru-RU" w:eastAsia="en-GB"/>
        </w:rPr>
        <w:t>а</w:t>
      </w:r>
      <w:r w:rsidRPr="00325DCC">
        <w:rPr>
          <w:lang w:val="ru-RU" w:eastAsia="en-GB"/>
        </w:rPr>
        <w:t>кционог плана.</w:t>
      </w:r>
    </w:p>
    <w:p w14:paraId="3B36AA26" w14:textId="599784D2"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Акционим планом одређује се спровођење мера утврђених Стратегијом кроз процес уродњавања, утврђује се начин сарадње међу социјалним партнерима, дефинише се план извештавања </w:t>
      </w:r>
      <w:r w:rsidRPr="00265E66">
        <w:rPr>
          <w:color w:val="000000" w:themeColor="text1"/>
          <w:lang w:val="ru-RU" w:eastAsia="en-GB"/>
        </w:rPr>
        <w:t>удружења</w:t>
      </w:r>
      <w:r w:rsidRPr="00325DCC">
        <w:rPr>
          <w:lang w:val="ru-RU" w:eastAsia="en-GB"/>
        </w:rPr>
        <w:t xml:space="preserve"> </w:t>
      </w:r>
      <w:r w:rsidR="00265E66" w:rsidRPr="00F4203D">
        <w:rPr>
          <w:color w:val="000000" w:themeColor="text1"/>
          <w:lang w:val="ru-RU" w:eastAsia="en-GB"/>
        </w:rPr>
        <w:t>грађана</w:t>
      </w:r>
      <w:r w:rsidR="00265E66">
        <w:rPr>
          <w:lang w:val="ru-RU" w:eastAsia="en-GB"/>
        </w:rPr>
        <w:t xml:space="preserve"> </w:t>
      </w:r>
      <w:r w:rsidRPr="00325DCC">
        <w:rPr>
          <w:lang w:val="ru-RU" w:eastAsia="en-GB"/>
        </w:rPr>
        <w:t>одређених за спровођење мера из акционог плана, као и подаци које та удружења уносе у извештаје, а који се, пре свега, односе на податке о планираним и реализованим пројектима који укључују и податке о висини утрошених финансијских средстава за поједине пројекте.</w:t>
      </w:r>
    </w:p>
    <w:p w14:paraId="3B2A598F" w14:textId="6AA94872"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Акциони план </w:t>
      </w:r>
      <w:r w:rsidR="00F13170">
        <w:rPr>
          <w:lang w:val="ru-RU" w:eastAsia="en-GB"/>
        </w:rPr>
        <w:t>усваја</w:t>
      </w:r>
      <w:r w:rsidRPr="00325DCC">
        <w:rPr>
          <w:lang w:val="ru-RU" w:eastAsia="en-GB"/>
        </w:rPr>
        <w:t xml:space="preserve"> Влада, на предлог Министарства.</w:t>
      </w:r>
    </w:p>
    <w:p w14:paraId="4399073D" w14:textId="77777777" w:rsidR="00B3415A" w:rsidRDefault="00B3415A" w:rsidP="003A699A">
      <w:pPr>
        <w:widowControl w:val="0"/>
        <w:pBdr>
          <w:top w:val="nil"/>
          <w:left w:val="nil"/>
          <w:bottom w:val="nil"/>
          <w:right w:val="nil"/>
          <w:between w:val="nil"/>
        </w:pBdr>
        <w:ind w:firstLine="720"/>
        <w:jc w:val="both"/>
        <w:rPr>
          <w:lang w:val="ru-RU" w:eastAsia="en-GB"/>
        </w:rPr>
      </w:pPr>
    </w:p>
    <w:p w14:paraId="60B7901E" w14:textId="77777777" w:rsidR="00B3415A" w:rsidRDefault="00B3415A" w:rsidP="003A699A">
      <w:pPr>
        <w:widowControl w:val="0"/>
        <w:pBdr>
          <w:top w:val="nil"/>
          <w:left w:val="nil"/>
          <w:bottom w:val="nil"/>
          <w:right w:val="nil"/>
          <w:between w:val="nil"/>
        </w:pBdr>
        <w:ind w:firstLine="720"/>
        <w:jc w:val="both"/>
        <w:rPr>
          <w:lang w:val="ru-RU" w:eastAsia="en-GB"/>
        </w:rPr>
      </w:pPr>
    </w:p>
    <w:p w14:paraId="7D20AA62" w14:textId="77777777" w:rsidR="00B3415A" w:rsidRDefault="00B3415A" w:rsidP="003A699A">
      <w:pPr>
        <w:widowControl w:val="0"/>
        <w:pBdr>
          <w:top w:val="nil"/>
          <w:left w:val="nil"/>
          <w:bottom w:val="nil"/>
          <w:right w:val="nil"/>
          <w:between w:val="nil"/>
        </w:pBdr>
        <w:ind w:firstLine="720"/>
        <w:jc w:val="both"/>
        <w:rPr>
          <w:lang w:val="ru-RU" w:eastAsia="en-GB"/>
        </w:rPr>
      </w:pPr>
    </w:p>
    <w:p w14:paraId="6935697C" w14:textId="77777777" w:rsidR="00B3415A" w:rsidRPr="00325DCC" w:rsidRDefault="00B3415A" w:rsidP="003A699A">
      <w:pPr>
        <w:widowControl w:val="0"/>
        <w:pBdr>
          <w:top w:val="nil"/>
          <w:left w:val="nil"/>
          <w:bottom w:val="nil"/>
          <w:right w:val="nil"/>
          <w:between w:val="nil"/>
        </w:pBdr>
        <w:ind w:firstLine="720"/>
        <w:jc w:val="both"/>
        <w:rPr>
          <w:lang w:val="ru-RU" w:eastAsia="en-GB"/>
        </w:rPr>
      </w:pPr>
    </w:p>
    <w:p w14:paraId="62BA900C"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План и програм органа јавне власти и послодавца</w:t>
      </w:r>
    </w:p>
    <w:p w14:paraId="2A35190B" w14:textId="77777777" w:rsidR="003A699A" w:rsidRPr="00325DCC" w:rsidRDefault="003A699A" w:rsidP="003A699A">
      <w:pPr>
        <w:widowControl w:val="0"/>
        <w:pBdr>
          <w:top w:val="nil"/>
          <w:left w:val="nil"/>
          <w:bottom w:val="nil"/>
          <w:right w:val="nil"/>
          <w:between w:val="nil"/>
        </w:pBdr>
        <w:spacing w:before="120" w:after="120"/>
        <w:ind w:right="20"/>
        <w:jc w:val="center"/>
        <w:rPr>
          <w:lang w:val="ru-RU" w:eastAsia="en-GB"/>
        </w:rPr>
      </w:pPr>
      <w:r w:rsidRPr="00325DCC">
        <w:rPr>
          <w:b/>
          <w:lang w:val="ru-RU" w:eastAsia="en-GB"/>
        </w:rPr>
        <w:t>Члан 16.</w:t>
      </w:r>
    </w:p>
    <w:p w14:paraId="520E7810"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Органи јавне власти и послодавци који имају више од 50 запослених и радно ангажованих лица, дужни су да одређују и спроводе посебне мере у зависности од циљева које је потребно остварити њиховим одређивањем и спровођењем.</w:t>
      </w:r>
    </w:p>
    <w:p w14:paraId="1020D914"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Посебне мере одређују се и спроводе у оквиру годишњих планова или програма рада, односно у складу са овим и другим законима, припремају и доносе органи јавне власти и послодавци (у даљем тексту: план или програм), који, поред елемената прописаних законом, обавезно садрже и део који се односи на остваривање и унапређење родне равноправности.</w:t>
      </w:r>
    </w:p>
    <w:p w14:paraId="573490E2"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Део плана или програма који се односи на остваривање родне равноправности нарочито садржи: кратку оцену стања у вези са положајем жена и мушкараца у органу јавне власти, односно код послодавца, укључујући и године старости, списак посебних мера, разлоге за одређивање посебних мера и циљеве који се њима постижу, почетак примене, начин спровођења и контроле и престанак спровођења посебних мера.</w:t>
      </w:r>
    </w:p>
    <w:p w14:paraId="16A705EC" w14:textId="472B2174"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Органи јавне власти и послодавци чији планови или програми нису јавно доступни дужни су да о доношењу плана или програма обавесте Министарство и да уз обавештење доставе извод из плана</w:t>
      </w:r>
      <w:r w:rsidR="00967D21">
        <w:rPr>
          <w:lang w:val="ru-RU" w:eastAsia="en-GB"/>
        </w:rPr>
        <w:t>,</w:t>
      </w:r>
      <w:r w:rsidRPr="00325DCC">
        <w:rPr>
          <w:lang w:val="ru-RU" w:eastAsia="en-GB"/>
        </w:rPr>
        <w:t xml:space="preserve"> односно програма у делу који се односи на остваривање и унапређење родне равноправности, најкасније у року од 15 дана од дана њиховог доношења.</w:t>
      </w:r>
    </w:p>
    <w:p w14:paraId="209ADDB7"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Органи јавне власти и послодавци чији су планови или програми јавно доступни дужни су да Министарству доставе обавештење о гласилу или интернет страници на којој је план или програм објављен, у року од 15 дана од дана доношења.</w:t>
      </w:r>
    </w:p>
    <w:p w14:paraId="70388B0C"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Извештавање о реализацији Акционог плана</w:t>
      </w:r>
    </w:p>
    <w:p w14:paraId="443B35D5"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17.</w:t>
      </w:r>
    </w:p>
    <w:p w14:paraId="2E8D0A91"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Орган јавне власти, односно послодавац одговоран за реализацију активности утврђених Акционим планом из члана 15. овог закона дужан је да до 31. јануара текуће године за претходну годину достави Министарству извештај о реализованим активностима.</w:t>
      </w:r>
    </w:p>
    <w:p w14:paraId="73DB1C83" w14:textId="379C09A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Извештај из става 1. овог члана садржи оцену стања родне равноправности у области за коју је орган јавне власти или послодавац </w:t>
      </w:r>
      <w:r w:rsidR="00967D21">
        <w:rPr>
          <w:lang w:val="ru-RU" w:eastAsia="en-GB"/>
        </w:rPr>
        <w:t>одговоран</w:t>
      </w:r>
      <w:r w:rsidRPr="00325DCC">
        <w:rPr>
          <w:lang w:val="ru-RU" w:eastAsia="en-GB"/>
        </w:rPr>
        <w:t>, резултате реализованих активности према индикаторима са почетном и циљном вредношћу, податке о утрошеним финансијским средствима и препоруке како унапредити родну равноправност у области на коју се извештај односи.</w:t>
      </w:r>
    </w:p>
    <w:p w14:paraId="37E1C480" w14:textId="38BF577A"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На основу извештаја из става 1. овог члана и извештаја </w:t>
      </w:r>
      <w:r w:rsidRPr="00265E66">
        <w:rPr>
          <w:color w:val="000000" w:themeColor="text1"/>
          <w:lang w:val="ru-RU" w:eastAsia="en-GB"/>
        </w:rPr>
        <w:t>удружења</w:t>
      </w:r>
      <w:r w:rsidR="00265E66" w:rsidRPr="00265E66">
        <w:rPr>
          <w:color w:val="000000" w:themeColor="text1"/>
          <w:lang w:val="ru-RU" w:eastAsia="en-GB"/>
        </w:rPr>
        <w:t xml:space="preserve"> </w:t>
      </w:r>
      <w:r w:rsidR="00265E66" w:rsidRPr="00B3415A">
        <w:rPr>
          <w:lang w:val="ru-RU" w:eastAsia="en-GB"/>
        </w:rPr>
        <w:t>грађана</w:t>
      </w:r>
      <w:r w:rsidRPr="00B3415A">
        <w:rPr>
          <w:lang w:val="ru-RU" w:eastAsia="en-GB"/>
        </w:rPr>
        <w:t xml:space="preserve"> </w:t>
      </w:r>
      <w:r w:rsidRPr="00325DCC">
        <w:rPr>
          <w:lang w:val="ru-RU" w:eastAsia="en-GB"/>
        </w:rPr>
        <w:t xml:space="preserve">из члана 15. став 3. овог закона, која су укључена у спровођење мера, Министарство у сарадњи са Координационим телом за родну равноправност, одговарајућим организационим телима аутономне покрајине из члана </w:t>
      </w:r>
      <w:r w:rsidR="007756F9">
        <w:rPr>
          <w:lang w:val="sr-Cyrl-RS" w:eastAsia="en-GB"/>
        </w:rPr>
        <w:t>62</w:t>
      </w:r>
      <w:r w:rsidRPr="00325DCC">
        <w:rPr>
          <w:lang w:val="ru-RU" w:eastAsia="en-GB"/>
        </w:rPr>
        <w:t xml:space="preserve">. овог закона, телима јединица локалне самоуправе из члана </w:t>
      </w:r>
      <w:r w:rsidRPr="00325DCC">
        <w:rPr>
          <w:lang w:val="sr-Cyrl-RS" w:eastAsia="en-GB"/>
        </w:rPr>
        <w:t>6</w:t>
      </w:r>
      <w:r w:rsidR="007756F9">
        <w:rPr>
          <w:lang w:val="sr-Cyrl-RS" w:eastAsia="en-GB"/>
        </w:rPr>
        <w:t>3</w:t>
      </w:r>
      <w:r w:rsidRPr="00325DCC">
        <w:rPr>
          <w:lang w:val="ru-RU" w:eastAsia="en-GB"/>
        </w:rPr>
        <w:t xml:space="preserve">. овог закона и лицима задуженим за родну равноправност из члана </w:t>
      </w:r>
      <w:r w:rsidR="007756F9">
        <w:rPr>
          <w:lang w:val="sr-Cyrl-RS" w:eastAsia="en-GB"/>
        </w:rPr>
        <w:t>64</w:t>
      </w:r>
      <w:r w:rsidRPr="00325DCC">
        <w:rPr>
          <w:lang w:val="ru-RU" w:eastAsia="en-GB"/>
        </w:rPr>
        <w:t>. овог закона, припрема годишњи извештај о реализацији акционог плана и доставља га Влади, до 31. марта текуће године за претходну годину, ради усвајања.</w:t>
      </w:r>
    </w:p>
    <w:p w14:paraId="6B3C4687" w14:textId="77777777"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Годишњи извештај о реализацији акционог плана, након усвајања објављује се на интернет страници Владе и Министарства.</w:t>
      </w:r>
    </w:p>
    <w:p w14:paraId="4716961A" w14:textId="77777777" w:rsidR="00B3415A" w:rsidRDefault="00B3415A" w:rsidP="003A699A">
      <w:pPr>
        <w:widowControl w:val="0"/>
        <w:pBdr>
          <w:top w:val="nil"/>
          <w:left w:val="nil"/>
          <w:bottom w:val="nil"/>
          <w:right w:val="nil"/>
          <w:between w:val="nil"/>
        </w:pBdr>
        <w:ind w:firstLine="720"/>
        <w:jc w:val="both"/>
        <w:rPr>
          <w:lang w:val="ru-RU" w:eastAsia="en-GB"/>
        </w:rPr>
      </w:pPr>
    </w:p>
    <w:p w14:paraId="48893438" w14:textId="77777777" w:rsidR="00B3415A" w:rsidRDefault="00B3415A" w:rsidP="003A699A">
      <w:pPr>
        <w:widowControl w:val="0"/>
        <w:pBdr>
          <w:top w:val="nil"/>
          <w:left w:val="nil"/>
          <w:bottom w:val="nil"/>
          <w:right w:val="nil"/>
          <w:between w:val="nil"/>
        </w:pBdr>
        <w:ind w:firstLine="720"/>
        <w:jc w:val="both"/>
        <w:rPr>
          <w:lang w:val="ru-RU" w:eastAsia="en-GB"/>
        </w:rPr>
      </w:pPr>
    </w:p>
    <w:p w14:paraId="52A51AD7" w14:textId="77777777" w:rsidR="00B3415A" w:rsidRDefault="00B3415A" w:rsidP="003A699A">
      <w:pPr>
        <w:widowControl w:val="0"/>
        <w:pBdr>
          <w:top w:val="nil"/>
          <w:left w:val="nil"/>
          <w:bottom w:val="nil"/>
          <w:right w:val="nil"/>
          <w:between w:val="nil"/>
        </w:pBdr>
        <w:ind w:firstLine="720"/>
        <w:jc w:val="both"/>
        <w:rPr>
          <w:lang w:val="ru-RU" w:eastAsia="en-GB"/>
        </w:rPr>
      </w:pPr>
    </w:p>
    <w:p w14:paraId="2303836C" w14:textId="77777777" w:rsidR="00B3415A" w:rsidRPr="00325DCC" w:rsidRDefault="00B3415A" w:rsidP="003A699A">
      <w:pPr>
        <w:widowControl w:val="0"/>
        <w:pBdr>
          <w:top w:val="nil"/>
          <w:left w:val="nil"/>
          <w:bottom w:val="nil"/>
          <w:right w:val="nil"/>
          <w:between w:val="nil"/>
        </w:pBdr>
        <w:ind w:firstLine="720"/>
        <w:jc w:val="both"/>
        <w:rPr>
          <w:lang w:val="ru-RU" w:eastAsia="en-GB"/>
        </w:rPr>
      </w:pPr>
    </w:p>
    <w:p w14:paraId="026A95B1" w14:textId="77777777" w:rsidR="003A699A" w:rsidRPr="00325DCC" w:rsidRDefault="003A699A" w:rsidP="003A699A">
      <w:pPr>
        <w:widowControl w:val="0"/>
        <w:pBdr>
          <w:top w:val="nil"/>
          <w:left w:val="nil"/>
          <w:bottom w:val="nil"/>
          <w:right w:val="nil"/>
          <w:between w:val="nil"/>
        </w:pBdr>
        <w:spacing w:before="120" w:after="120"/>
        <w:ind w:right="20"/>
        <w:jc w:val="center"/>
        <w:rPr>
          <w:lang w:val="ru-RU" w:eastAsia="en-GB"/>
        </w:rPr>
      </w:pPr>
      <w:r w:rsidRPr="00325DCC">
        <w:rPr>
          <w:b/>
          <w:lang w:val="ru-RU" w:eastAsia="en-GB"/>
        </w:rPr>
        <w:t>Извештавање о реализацији плана, односно програма органа јавне власти и послодаваца</w:t>
      </w:r>
    </w:p>
    <w:p w14:paraId="4DFD6976" w14:textId="77777777" w:rsidR="003A699A" w:rsidRPr="00325DCC" w:rsidRDefault="003A699A" w:rsidP="003A699A">
      <w:pPr>
        <w:widowControl w:val="0"/>
        <w:pBdr>
          <w:top w:val="nil"/>
          <w:left w:val="nil"/>
          <w:bottom w:val="nil"/>
          <w:right w:val="nil"/>
          <w:between w:val="nil"/>
        </w:pBdr>
        <w:spacing w:after="120"/>
        <w:ind w:right="20"/>
        <w:jc w:val="center"/>
        <w:rPr>
          <w:b/>
          <w:lang w:val="ru-RU" w:eastAsia="en-GB"/>
        </w:rPr>
      </w:pPr>
      <w:r w:rsidRPr="00325DCC">
        <w:rPr>
          <w:b/>
          <w:lang w:val="ru-RU" w:eastAsia="en-GB"/>
        </w:rPr>
        <w:t>Члан 18.</w:t>
      </w:r>
    </w:p>
    <w:p w14:paraId="0DC3BC9F"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Подаци о реализацији плана или програма из члана 16. овог закона, у делу који се односи на остваривање родне равноправности, саставни су део годишњег извештаја о реализацији годишњег плана или програма који, у складу са законом, усвајају органи јавне власти и органи послодавца.</w:t>
      </w:r>
    </w:p>
    <w:p w14:paraId="2927E7B2" w14:textId="363E3CE4"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Органи јавне власти и послодавци чији годишњи извештаји о реализацији плана или програма нису јавно доступни, дужни су да о </w:t>
      </w:r>
      <w:r w:rsidR="000B260C">
        <w:rPr>
          <w:lang w:val="ru-RU" w:eastAsia="en-GB"/>
        </w:rPr>
        <w:t>усвајању</w:t>
      </w:r>
      <w:r w:rsidRPr="00325DCC">
        <w:rPr>
          <w:lang w:val="ru-RU" w:eastAsia="en-GB"/>
        </w:rPr>
        <w:t xml:space="preserve"> извештаја о реализацији годишњег плана или програма обавесте Министарство и да уз обавештење доставе извод из годишњег извештаја о реализацији плана или програма </w:t>
      </w:r>
      <w:r w:rsidR="00F80430" w:rsidRPr="00F80430">
        <w:rPr>
          <w:sz w:val="20"/>
          <w:szCs w:val="20"/>
          <w:lang w:val="ru-RU" w:eastAsia="en-GB"/>
        </w:rPr>
        <w:t>–</w:t>
      </w:r>
      <w:r w:rsidRPr="00325DCC">
        <w:rPr>
          <w:lang w:val="ru-RU" w:eastAsia="en-GB"/>
        </w:rPr>
        <w:t xml:space="preserve"> део који се односи на остваривање родне равноправности, најкасније у року од 30 дана од дана његовог </w:t>
      </w:r>
      <w:r w:rsidR="000B260C">
        <w:rPr>
          <w:lang w:val="ru-RU" w:eastAsia="en-GB"/>
        </w:rPr>
        <w:t>усвајања</w:t>
      </w:r>
      <w:r w:rsidRPr="00325DCC">
        <w:rPr>
          <w:lang w:val="ru-RU" w:eastAsia="en-GB"/>
        </w:rPr>
        <w:t>, ради информисања и праћења реализације планираних активности у тој области.</w:t>
      </w:r>
    </w:p>
    <w:p w14:paraId="7AF05986" w14:textId="5BCB83AE"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Органи јавне власти и послодавци чији су извештаји јавно доступни дужни су да Министарству доставе обавештење о гласилу, односно интернет страници на којој је извештај објављен, у року од 30 дана од дана </w:t>
      </w:r>
      <w:r w:rsidR="00DC4D4B">
        <w:rPr>
          <w:lang w:val="ru-RU" w:eastAsia="en-GB"/>
        </w:rPr>
        <w:t>усвајања</w:t>
      </w:r>
      <w:r w:rsidRPr="00325DCC">
        <w:rPr>
          <w:lang w:val="ru-RU" w:eastAsia="en-GB"/>
        </w:rPr>
        <w:t>.</w:t>
      </w:r>
    </w:p>
    <w:p w14:paraId="71A75CEB" w14:textId="77777777" w:rsidR="003A699A" w:rsidRPr="00325DCC" w:rsidRDefault="003A699A" w:rsidP="003A699A">
      <w:pPr>
        <w:widowControl w:val="0"/>
        <w:pBdr>
          <w:top w:val="nil"/>
          <w:left w:val="nil"/>
          <w:bottom w:val="nil"/>
          <w:right w:val="nil"/>
          <w:between w:val="nil"/>
        </w:pBdr>
        <w:spacing w:before="120" w:after="120"/>
        <w:ind w:firstLine="720"/>
        <w:jc w:val="center"/>
        <w:rPr>
          <w:lang w:val="ru-RU" w:eastAsia="en-GB"/>
        </w:rPr>
      </w:pPr>
      <w:r w:rsidRPr="00325DCC">
        <w:rPr>
          <w:b/>
          <w:lang w:val="ru-RU" w:eastAsia="en-GB"/>
        </w:rPr>
        <w:t>План управљања ризицима од повреде принципа родне равноправности</w:t>
      </w:r>
    </w:p>
    <w:p w14:paraId="3CA48B4C"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19.</w:t>
      </w:r>
    </w:p>
    <w:p w14:paraId="0F80BA0E" w14:textId="77777777" w:rsidR="003A699A" w:rsidRPr="00325DCC" w:rsidRDefault="003A699A" w:rsidP="00F80430">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 xml:space="preserve">План управљања ризицима од повреде принципа родне равноправности (у даљем тексту: план управљања ризицима) представља гаранцију родне перспективе, уродњавања и уравнотежене заступљености полова у поступањима органа јавне власти. </w:t>
      </w:r>
    </w:p>
    <w:p w14:paraId="586E5D96" w14:textId="77777777" w:rsidR="003A699A" w:rsidRPr="00325DCC" w:rsidRDefault="003A699A" w:rsidP="00F80430">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План управљања ризицима се доноси после процене ризика.</w:t>
      </w:r>
    </w:p>
    <w:p w14:paraId="1D092DAB" w14:textId="77777777" w:rsidR="003A699A" w:rsidRPr="00325DCC" w:rsidRDefault="003A699A" w:rsidP="003A699A">
      <w:pPr>
        <w:widowControl w:val="0"/>
        <w:pBdr>
          <w:top w:val="nil"/>
          <w:left w:val="nil"/>
          <w:bottom w:val="nil"/>
          <w:right w:val="nil"/>
          <w:between w:val="nil"/>
        </w:pBdr>
        <w:shd w:val="clear" w:color="auto" w:fill="FFFFFF"/>
        <w:spacing w:before="120" w:after="120"/>
        <w:ind w:firstLine="720"/>
        <w:jc w:val="center"/>
        <w:rPr>
          <w:b/>
          <w:lang w:val="ru-RU" w:eastAsia="en-GB"/>
        </w:rPr>
      </w:pPr>
      <w:r w:rsidRPr="00325DCC">
        <w:rPr>
          <w:b/>
          <w:lang w:val="ru-RU" w:eastAsia="en-GB"/>
        </w:rPr>
        <w:t xml:space="preserve">Садржина плана управљања ризицима </w:t>
      </w:r>
    </w:p>
    <w:p w14:paraId="0429BB5D" w14:textId="77777777" w:rsidR="003A699A" w:rsidRPr="00325DCC" w:rsidRDefault="003A699A" w:rsidP="003A699A">
      <w:pPr>
        <w:widowControl w:val="0"/>
        <w:pBdr>
          <w:top w:val="nil"/>
          <w:left w:val="nil"/>
          <w:bottom w:val="nil"/>
          <w:right w:val="nil"/>
          <w:between w:val="nil"/>
        </w:pBdr>
        <w:shd w:val="clear" w:color="auto" w:fill="FFFFFF"/>
        <w:spacing w:before="120" w:after="120"/>
        <w:jc w:val="center"/>
        <w:rPr>
          <w:lang w:val="ru-RU" w:eastAsia="en-GB"/>
        </w:rPr>
      </w:pPr>
      <w:r w:rsidRPr="00325DCC">
        <w:rPr>
          <w:b/>
          <w:lang w:val="ru-RU" w:eastAsia="en-GB"/>
        </w:rPr>
        <w:t>Члан 20.</w:t>
      </w:r>
    </w:p>
    <w:p w14:paraId="500581C7"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План управљања ризицима садржи:</w:t>
      </w:r>
    </w:p>
    <w:p w14:paraId="7E508276"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1) области и процесе који су нарочито ризични за повреду принципа родне равноправности и процену степена ризика;</w:t>
      </w:r>
    </w:p>
    <w:p w14:paraId="71A9DA88"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2) превентивне мере којима се отклањају ризици и рокове за њихово предузимање;</w:t>
      </w:r>
    </w:p>
    <w:p w14:paraId="1C318261"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3) податке о лицима одговорним за спровођење мера из плана управљања ризицима.</w:t>
      </w:r>
    </w:p>
    <w:p w14:paraId="3263772A" w14:textId="77777777" w:rsidR="003A699A" w:rsidRPr="00325DCC" w:rsidRDefault="003A699A" w:rsidP="003A699A">
      <w:pPr>
        <w:widowControl w:val="0"/>
        <w:pBdr>
          <w:top w:val="nil"/>
          <w:left w:val="nil"/>
          <w:bottom w:val="nil"/>
          <w:right w:val="nil"/>
          <w:between w:val="nil"/>
        </w:pBdr>
        <w:shd w:val="clear" w:color="auto" w:fill="FFFFFF"/>
        <w:spacing w:before="120" w:after="120"/>
        <w:ind w:firstLine="720"/>
        <w:jc w:val="center"/>
        <w:rPr>
          <w:lang w:val="ru-RU" w:eastAsia="en-GB"/>
        </w:rPr>
      </w:pPr>
      <w:r w:rsidRPr="00325DCC">
        <w:rPr>
          <w:b/>
          <w:lang w:val="ru-RU" w:eastAsia="en-GB"/>
        </w:rPr>
        <w:t>Обавеза доношења и спровођења плана управљања ризицима</w:t>
      </w:r>
    </w:p>
    <w:p w14:paraId="2CDF5B61" w14:textId="77777777" w:rsidR="003A699A" w:rsidRPr="00325DCC" w:rsidRDefault="003A699A" w:rsidP="003A699A">
      <w:pPr>
        <w:widowControl w:val="0"/>
        <w:pBdr>
          <w:top w:val="nil"/>
          <w:left w:val="nil"/>
          <w:bottom w:val="nil"/>
          <w:right w:val="nil"/>
          <w:between w:val="nil"/>
        </w:pBdr>
        <w:shd w:val="clear" w:color="auto" w:fill="FFFFFF"/>
        <w:spacing w:before="120" w:after="120"/>
        <w:jc w:val="center"/>
        <w:rPr>
          <w:b/>
          <w:lang w:val="ru-RU" w:eastAsia="en-GB"/>
        </w:rPr>
      </w:pPr>
      <w:r w:rsidRPr="00325DCC">
        <w:rPr>
          <w:b/>
          <w:lang w:val="ru-RU" w:eastAsia="en-GB"/>
        </w:rPr>
        <w:t>Члан 21.</w:t>
      </w:r>
    </w:p>
    <w:p w14:paraId="0FC158E8"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 xml:space="preserve">План управљања ризицима доносе органи јавне власти (у даљем тексту: обвезник доношења плана управљања ризицима). </w:t>
      </w:r>
    </w:p>
    <w:p w14:paraId="077C6665"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Министарство доноси правилник за израду и спровођење плана управљања ризицима који садржи:</w:t>
      </w:r>
    </w:p>
    <w:p w14:paraId="4A70E750" w14:textId="21677B82" w:rsidR="003A699A" w:rsidRPr="00325DCC" w:rsidRDefault="003A699A" w:rsidP="003A699A">
      <w:pPr>
        <w:widowControl w:val="0"/>
        <w:numPr>
          <w:ilvl w:val="0"/>
          <w:numId w:val="10"/>
        </w:numPr>
        <w:pBdr>
          <w:top w:val="nil"/>
          <w:left w:val="nil"/>
          <w:bottom w:val="nil"/>
          <w:right w:val="nil"/>
          <w:between w:val="nil"/>
        </w:pBdr>
        <w:shd w:val="clear" w:color="auto" w:fill="FFFFFF"/>
        <w:tabs>
          <w:tab w:val="left" w:pos="993"/>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начин израде и ближу садржину плана управљања ризицима</w:t>
      </w:r>
      <w:r w:rsidR="00DB0D85">
        <w:rPr>
          <w:lang w:val="ru-RU" w:eastAsia="en-GB"/>
        </w:rPr>
        <w:t>;</w:t>
      </w:r>
      <w:r w:rsidRPr="00325DCC">
        <w:rPr>
          <w:lang w:val="ru-RU" w:eastAsia="en-GB"/>
        </w:rPr>
        <w:t xml:space="preserve"> </w:t>
      </w:r>
    </w:p>
    <w:p w14:paraId="6866D1DC" w14:textId="2A8A6455" w:rsidR="003A699A" w:rsidRPr="00325DCC" w:rsidRDefault="003A699A" w:rsidP="003A699A">
      <w:pPr>
        <w:widowControl w:val="0"/>
        <w:numPr>
          <w:ilvl w:val="0"/>
          <w:numId w:val="10"/>
        </w:numPr>
        <w:pBdr>
          <w:top w:val="nil"/>
          <w:left w:val="nil"/>
          <w:bottom w:val="nil"/>
          <w:right w:val="nil"/>
          <w:between w:val="nil"/>
        </w:pBdr>
        <w:shd w:val="clear" w:color="auto" w:fill="FFFFFF"/>
        <w:tabs>
          <w:tab w:val="left" w:pos="993"/>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рокове за доношење и спро</w:t>
      </w:r>
      <w:r w:rsidR="00DB0D85">
        <w:rPr>
          <w:lang w:val="ru-RU" w:eastAsia="en-GB"/>
        </w:rPr>
        <w:t>вођење плана управљања ризицима;</w:t>
      </w:r>
      <w:r w:rsidRPr="00325DCC">
        <w:rPr>
          <w:lang w:val="ru-RU" w:eastAsia="en-GB"/>
        </w:rPr>
        <w:t xml:space="preserve"> </w:t>
      </w:r>
    </w:p>
    <w:p w14:paraId="4B8DD10B" w14:textId="5E464F56" w:rsidR="003A699A" w:rsidRPr="00325DCC" w:rsidRDefault="003A699A" w:rsidP="003A699A">
      <w:pPr>
        <w:widowControl w:val="0"/>
        <w:numPr>
          <w:ilvl w:val="0"/>
          <w:numId w:val="10"/>
        </w:numPr>
        <w:pBdr>
          <w:top w:val="nil"/>
          <w:left w:val="nil"/>
          <w:bottom w:val="nil"/>
          <w:right w:val="nil"/>
          <w:between w:val="nil"/>
        </w:pBdr>
        <w:shd w:val="clear" w:color="auto" w:fill="FFFFFF"/>
        <w:tabs>
          <w:tab w:val="left" w:pos="993"/>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 xml:space="preserve">садржину извештаја о спровођењу плана управљања ризицима који се доставља </w:t>
      </w:r>
      <w:r w:rsidR="00F80430">
        <w:rPr>
          <w:lang w:val="ru-RU" w:eastAsia="en-GB"/>
        </w:rPr>
        <w:t>Министарству;</w:t>
      </w:r>
      <w:r w:rsidRPr="00325DCC">
        <w:rPr>
          <w:lang w:val="ru-RU" w:eastAsia="en-GB"/>
        </w:rPr>
        <w:t xml:space="preserve"> </w:t>
      </w:r>
    </w:p>
    <w:p w14:paraId="1A9970F5" w14:textId="04AFE63D" w:rsidR="003A699A" w:rsidRDefault="003A699A" w:rsidP="003A699A">
      <w:pPr>
        <w:widowControl w:val="0"/>
        <w:numPr>
          <w:ilvl w:val="0"/>
          <w:numId w:val="10"/>
        </w:numPr>
        <w:pBdr>
          <w:top w:val="nil"/>
          <w:left w:val="nil"/>
          <w:bottom w:val="nil"/>
          <w:right w:val="nil"/>
          <w:between w:val="nil"/>
        </w:pBdr>
        <w:shd w:val="clear" w:color="auto" w:fill="FFFFFF"/>
        <w:tabs>
          <w:tab w:val="left" w:pos="993"/>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 xml:space="preserve">начин вршења надзора од стране </w:t>
      </w:r>
      <w:r w:rsidR="00EF1FCC" w:rsidRPr="00325DCC">
        <w:rPr>
          <w:lang w:val="ru-RU" w:eastAsia="en-GB"/>
        </w:rPr>
        <w:t xml:space="preserve">Министарства </w:t>
      </w:r>
      <w:r w:rsidRPr="00325DCC">
        <w:rPr>
          <w:lang w:val="ru-RU" w:eastAsia="en-GB"/>
        </w:rPr>
        <w:t>над доношењем и спровођењем планова управљања ризицима.</w:t>
      </w:r>
    </w:p>
    <w:p w14:paraId="192381B0" w14:textId="77777777" w:rsidR="00B3415A" w:rsidRPr="00325DCC" w:rsidRDefault="00B3415A" w:rsidP="00B3415A">
      <w:pPr>
        <w:widowControl w:val="0"/>
        <w:pBdr>
          <w:top w:val="nil"/>
          <w:left w:val="nil"/>
          <w:bottom w:val="nil"/>
          <w:right w:val="nil"/>
          <w:between w:val="nil"/>
        </w:pBdr>
        <w:shd w:val="clear" w:color="auto" w:fill="FFFFFF"/>
        <w:tabs>
          <w:tab w:val="left" w:pos="993"/>
        </w:tabs>
        <w:suppressAutoHyphens/>
        <w:spacing w:line="1" w:lineRule="atLeast"/>
        <w:jc w:val="both"/>
        <w:textDirection w:val="btLr"/>
        <w:textAlignment w:val="top"/>
        <w:outlineLvl w:val="0"/>
        <w:rPr>
          <w:lang w:val="ru-RU" w:eastAsia="en-GB"/>
        </w:rPr>
      </w:pPr>
    </w:p>
    <w:p w14:paraId="0B8F384E" w14:textId="1398FF73"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 xml:space="preserve">Обвезник доношења плана управљања ризицима дужан је да министарству достави план управљања ризицима и извештај о спровођењу плана управљања ризицима, у року и на начин који су прописани </w:t>
      </w:r>
      <w:r w:rsidR="00F80430">
        <w:rPr>
          <w:lang w:val="ru-RU" w:eastAsia="en-GB"/>
        </w:rPr>
        <w:t>актом</w:t>
      </w:r>
      <w:r w:rsidRPr="00325DCC">
        <w:rPr>
          <w:lang w:val="ru-RU" w:eastAsia="en-GB"/>
        </w:rPr>
        <w:t xml:space="preserve"> из става 2. овог члана. </w:t>
      </w:r>
    </w:p>
    <w:p w14:paraId="106FBEE3" w14:textId="77777777" w:rsidR="003A699A" w:rsidRPr="00325DCC" w:rsidRDefault="003A699A" w:rsidP="003A699A">
      <w:pPr>
        <w:widowControl w:val="0"/>
        <w:pBdr>
          <w:top w:val="nil"/>
          <w:left w:val="nil"/>
          <w:bottom w:val="nil"/>
          <w:right w:val="nil"/>
          <w:between w:val="nil"/>
        </w:pBdr>
        <w:shd w:val="clear" w:color="auto" w:fill="FFFFFF"/>
        <w:spacing w:before="120" w:after="120"/>
        <w:ind w:firstLine="720"/>
        <w:jc w:val="center"/>
        <w:rPr>
          <w:lang w:val="ru-RU" w:eastAsia="en-GB"/>
        </w:rPr>
      </w:pPr>
      <w:r w:rsidRPr="00325DCC">
        <w:rPr>
          <w:b/>
          <w:lang w:val="ru-RU" w:eastAsia="en-GB"/>
        </w:rPr>
        <w:t>Извештај о спровођењу плана управљања ризицима</w:t>
      </w:r>
    </w:p>
    <w:p w14:paraId="29FAC6EF" w14:textId="77777777" w:rsidR="003A699A" w:rsidRPr="00325DCC" w:rsidRDefault="003A699A" w:rsidP="003A699A">
      <w:pPr>
        <w:widowControl w:val="0"/>
        <w:pBdr>
          <w:top w:val="nil"/>
          <w:left w:val="nil"/>
          <w:bottom w:val="nil"/>
          <w:right w:val="nil"/>
          <w:between w:val="nil"/>
        </w:pBdr>
        <w:shd w:val="clear" w:color="auto" w:fill="FFFFFF"/>
        <w:spacing w:before="120" w:after="120"/>
        <w:jc w:val="center"/>
        <w:rPr>
          <w:b/>
          <w:lang w:val="ru-RU" w:eastAsia="en-GB"/>
        </w:rPr>
      </w:pPr>
      <w:r w:rsidRPr="00325DCC">
        <w:rPr>
          <w:b/>
          <w:lang w:val="ru-RU" w:eastAsia="en-GB"/>
        </w:rPr>
        <w:t>Члан 22.</w:t>
      </w:r>
    </w:p>
    <w:p w14:paraId="14AE88B5"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Извештај о спровођењу плана управљања ризицима садржи:</w:t>
      </w:r>
    </w:p>
    <w:p w14:paraId="06BF3EFB"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1) податке о томе да ли су мере из плана управљања ризицима спроведене;</w:t>
      </w:r>
    </w:p>
    <w:p w14:paraId="71DFD1A3" w14:textId="77777777" w:rsidR="003A699A" w:rsidRPr="00325DCC" w:rsidRDefault="003A699A" w:rsidP="003A699A">
      <w:pPr>
        <w:widowControl w:val="0"/>
        <w:pBdr>
          <w:top w:val="nil"/>
          <w:left w:val="nil"/>
          <w:bottom w:val="nil"/>
          <w:right w:val="nil"/>
          <w:between w:val="nil"/>
        </w:pBdr>
        <w:shd w:val="clear" w:color="auto" w:fill="FFFFFF"/>
        <w:spacing w:after="120"/>
        <w:ind w:firstLine="720"/>
        <w:jc w:val="both"/>
        <w:rPr>
          <w:lang w:val="ru-RU" w:eastAsia="en-GB"/>
        </w:rPr>
      </w:pPr>
      <w:r w:rsidRPr="00325DCC">
        <w:rPr>
          <w:lang w:val="ru-RU" w:eastAsia="en-GB"/>
        </w:rPr>
        <w:t>2) разлоге због којих мере нису спроведене.</w:t>
      </w:r>
    </w:p>
    <w:p w14:paraId="327A4BBB" w14:textId="77777777" w:rsidR="003A699A" w:rsidRPr="00325DCC" w:rsidRDefault="003A699A" w:rsidP="003A699A">
      <w:pPr>
        <w:widowControl w:val="0"/>
        <w:pBdr>
          <w:top w:val="nil"/>
          <w:left w:val="nil"/>
          <w:bottom w:val="nil"/>
          <w:right w:val="nil"/>
          <w:between w:val="nil"/>
        </w:pBdr>
        <w:shd w:val="clear" w:color="auto" w:fill="FFFFFF"/>
        <w:spacing w:before="120" w:after="120"/>
        <w:jc w:val="center"/>
        <w:rPr>
          <w:lang w:val="ru-RU" w:eastAsia="en-GB"/>
        </w:rPr>
      </w:pPr>
      <w:r w:rsidRPr="00325DCC">
        <w:rPr>
          <w:b/>
          <w:lang w:val="ru-RU" w:eastAsia="en-GB"/>
        </w:rPr>
        <w:t>Одговорност за доношење, спровођење и извештавање о спровођењу плана управљања ризицима</w:t>
      </w:r>
    </w:p>
    <w:p w14:paraId="18B825F8" w14:textId="77777777" w:rsidR="003A699A" w:rsidRPr="00325DCC" w:rsidRDefault="003A699A" w:rsidP="003A699A">
      <w:pPr>
        <w:widowControl w:val="0"/>
        <w:pBdr>
          <w:top w:val="nil"/>
          <w:left w:val="nil"/>
          <w:bottom w:val="nil"/>
          <w:right w:val="nil"/>
          <w:between w:val="nil"/>
        </w:pBdr>
        <w:shd w:val="clear" w:color="auto" w:fill="FFFFFF"/>
        <w:spacing w:before="120" w:after="120"/>
        <w:jc w:val="center"/>
        <w:rPr>
          <w:b/>
          <w:lang w:val="ru-RU" w:eastAsia="en-GB"/>
        </w:rPr>
      </w:pPr>
      <w:r w:rsidRPr="00325DCC">
        <w:rPr>
          <w:b/>
          <w:lang w:val="ru-RU" w:eastAsia="en-GB"/>
        </w:rPr>
        <w:t>Члан 23.</w:t>
      </w:r>
    </w:p>
    <w:p w14:paraId="6B95572F"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За доношење, спровођење и извештавање о спровођењу плана управљања ризицима одговоран је руководилац обвезника доношења плана управљања ризицима.</w:t>
      </w:r>
    </w:p>
    <w:p w14:paraId="5B3E99D6" w14:textId="77777777"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Руководилац из става 1. овог члана дужан је да одреди лице које ће обављати послове координације у вези са доношењем, спровођењем и извештавањем о спровођењу плана управљања ризицима.</w:t>
      </w:r>
    </w:p>
    <w:p w14:paraId="0BA09903" w14:textId="10C12510" w:rsidR="003A699A" w:rsidRPr="00325DCC" w:rsidRDefault="003A699A" w:rsidP="003A699A">
      <w:pPr>
        <w:widowControl w:val="0"/>
        <w:pBdr>
          <w:top w:val="nil"/>
          <w:left w:val="nil"/>
          <w:bottom w:val="nil"/>
          <w:right w:val="nil"/>
          <w:between w:val="nil"/>
        </w:pBdr>
        <w:shd w:val="clear" w:color="auto" w:fill="FFFFFF"/>
        <w:ind w:firstLine="720"/>
        <w:jc w:val="both"/>
        <w:rPr>
          <w:lang w:val="ru-RU" w:eastAsia="en-GB"/>
        </w:rPr>
      </w:pPr>
      <w:r w:rsidRPr="00325DCC">
        <w:rPr>
          <w:lang w:val="ru-RU" w:eastAsia="en-GB"/>
        </w:rPr>
        <w:t xml:space="preserve">Код обвезника плана управљања ризицима који има више од 50 запослених и радно ангажованих </w:t>
      </w:r>
      <w:r w:rsidRPr="00325DCC">
        <w:rPr>
          <w:lang w:val="sr-Cyrl-RS" w:eastAsia="en-GB"/>
        </w:rPr>
        <w:t xml:space="preserve">послове из става 2. овог члана обавља </w:t>
      </w:r>
      <w:r w:rsidRPr="00325DCC">
        <w:rPr>
          <w:lang w:val="ru-RU" w:eastAsia="en-GB"/>
        </w:rPr>
        <w:t xml:space="preserve">лице из члана </w:t>
      </w:r>
      <w:r w:rsidRPr="00325DCC">
        <w:rPr>
          <w:lang w:val="sr-Cyrl-RS" w:eastAsia="en-GB"/>
        </w:rPr>
        <w:t>6</w:t>
      </w:r>
      <w:r w:rsidR="00EF1FCC">
        <w:rPr>
          <w:lang w:val="sr-Cyrl-RS" w:eastAsia="en-GB"/>
        </w:rPr>
        <w:t>4</w:t>
      </w:r>
      <w:r w:rsidRPr="00325DCC">
        <w:rPr>
          <w:lang w:val="ru-RU" w:eastAsia="en-GB"/>
        </w:rPr>
        <w:t xml:space="preserve">. </w:t>
      </w:r>
      <w:r w:rsidRPr="00325DCC">
        <w:rPr>
          <w:lang w:val="sr-Cyrl-RS" w:eastAsia="en-GB"/>
        </w:rPr>
        <w:t>овог закона</w:t>
      </w:r>
      <w:r w:rsidRPr="00325DCC">
        <w:rPr>
          <w:lang w:val="ru-RU" w:eastAsia="en-GB"/>
        </w:rPr>
        <w:t xml:space="preserve">. </w:t>
      </w:r>
    </w:p>
    <w:p w14:paraId="2B1ABBA4" w14:textId="77777777" w:rsidR="003A699A" w:rsidRPr="00325DCC" w:rsidRDefault="003A699A" w:rsidP="003A699A">
      <w:pPr>
        <w:widowControl w:val="0"/>
        <w:pBdr>
          <w:top w:val="nil"/>
          <w:left w:val="nil"/>
          <w:bottom w:val="nil"/>
          <w:right w:val="nil"/>
          <w:between w:val="nil"/>
        </w:pBdr>
        <w:shd w:val="clear" w:color="auto" w:fill="FFFFFF"/>
        <w:spacing w:before="120"/>
        <w:jc w:val="center"/>
        <w:rPr>
          <w:b/>
          <w:lang w:val="ru-RU" w:eastAsia="en-GB"/>
        </w:rPr>
      </w:pPr>
      <w:r w:rsidRPr="00325DCC">
        <w:rPr>
          <w:b/>
          <w:lang w:val="ru-RU" w:eastAsia="en-GB"/>
        </w:rPr>
        <w:t>Доношење плана управљања ризицима од других организација и правних лица</w:t>
      </w:r>
    </w:p>
    <w:p w14:paraId="3B9D5B38" w14:textId="77777777" w:rsidR="003A699A" w:rsidRPr="00325DCC" w:rsidRDefault="003A699A" w:rsidP="003A699A">
      <w:pPr>
        <w:widowControl w:val="0"/>
        <w:pBdr>
          <w:top w:val="nil"/>
          <w:left w:val="nil"/>
          <w:bottom w:val="nil"/>
          <w:right w:val="nil"/>
          <w:between w:val="nil"/>
        </w:pBdr>
        <w:shd w:val="clear" w:color="auto" w:fill="FFFFFF"/>
        <w:spacing w:before="120" w:after="120"/>
        <w:jc w:val="center"/>
        <w:rPr>
          <w:b/>
          <w:lang w:val="ru-RU" w:eastAsia="en-GB"/>
        </w:rPr>
      </w:pPr>
      <w:r w:rsidRPr="00325DCC">
        <w:rPr>
          <w:b/>
          <w:lang w:val="sr-Cyrl-RS" w:eastAsia="en-GB"/>
        </w:rPr>
        <w:t>Ч</w:t>
      </w:r>
      <w:r w:rsidRPr="00325DCC">
        <w:rPr>
          <w:b/>
          <w:lang w:val="ru-RU" w:eastAsia="en-GB"/>
        </w:rPr>
        <w:t>лан 24.</w:t>
      </w:r>
    </w:p>
    <w:p w14:paraId="1EC1489D" w14:textId="289C9A99" w:rsidR="003A699A" w:rsidRPr="00325DCC" w:rsidRDefault="003A699A" w:rsidP="003A699A">
      <w:pPr>
        <w:widowControl w:val="0"/>
        <w:pBdr>
          <w:top w:val="nil"/>
          <w:left w:val="nil"/>
          <w:bottom w:val="nil"/>
          <w:right w:val="nil"/>
          <w:between w:val="nil"/>
        </w:pBdr>
        <w:shd w:val="clear" w:color="auto" w:fill="FFFFFF"/>
        <w:spacing w:before="120" w:after="480"/>
        <w:ind w:firstLine="720"/>
        <w:jc w:val="both"/>
        <w:rPr>
          <w:lang w:val="ru-RU" w:eastAsia="en-GB"/>
        </w:rPr>
      </w:pPr>
      <w:r w:rsidRPr="00325DCC">
        <w:rPr>
          <w:lang w:val="ru-RU" w:eastAsia="en-GB"/>
        </w:rPr>
        <w:t xml:space="preserve">План управљања ризицима могу донети и правна лица и организације која нису обвезници доношења плана управљања ризицима, према </w:t>
      </w:r>
      <w:r w:rsidR="00565312">
        <w:rPr>
          <w:lang w:val="ru-RU" w:eastAsia="en-GB"/>
        </w:rPr>
        <w:t xml:space="preserve">акту из члана 21. став 2. овог </w:t>
      </w:r>
      <w:r w:rsidR="00C65A7C">
        <w:rPr>
          <w:lang w:val="ru-RU" w:eastAsia="en-GB"/>
        </w:rPr>
        <w:t>закона</w:t>
      </w:r>
      <w:r w:rsidRPr="00325DCC">
        <w:rPr>
          <w:lang w:val="ru-RU" w:eastAsia="en-GB"/>
        </w:rPr>
        <w:t xml:space="preserve">. </w:t>
      </w:r>
    </w:p>
    <w:p w14:paraId="780B7DA2" w14:textId="77777777" w:rsidR="003A699A" w:rsidRPr="00325DCC" w:rsidRDefault="003A699A" w:rsidP="003A699A">
      <w:pPr>
        <w:widowControl w:val="0"/>
        <w:numPr>
          <w:ilvl w:val="0"/>
          <w:numId w:val="28"/>
        </w:numPr>
        <w:pBdr>
          <w:top w:val="nil"/>
          <w:left w:val="nil"/>
          <w:bottom w:val="nil"/>
          <w:right w:val="nil"/>
          <w:between w:val="nil"/>
        </w:pBdr>
        <w:shd w:val="clear" w:color="auto" w:fill="FFFFFF"/>
        <w:suppressAutoHyphens/>
        <w:spacing w:before="120" w:after="120" w:line="1" w:lineRule="atLeast"/>
        <w:ind w:leftChars="-1" w:left="0" w:hangingChars="1" w:hanging="2"/>
        <w:jc w:val="center"/>
        <w:textDirection w:val="btLr"/>
        <w:textAlignment w:val="top"/>
        <w:outlineLvl w:val="0"/>
        <w:rPr>
          <w:lang w:val="ru-RU" w:eastAsia="en-GB"/>
        </w:rPr>
      </w:pPr>
      <w:r w:rsidRPr="00325DCC">
        <w:rPr>
          <w:lang w:val="ru-RU" w:eastAsia="en-GB"/>
        </w:rPr>
        <w:t>ОРГАНИ ЈАВНЕ ВЛАСТИ И ПОСЕБНЕ МЕРЕ</w:t>
      </w:r>
    </w:p>
    <w:p w14:paraId="6BDF9E72" w14:textId="77777777" w:rsidR="003A699A" w:rsidRPr="00325DCC" w:rsidRDefault="003A699A" w:rsidP="003A699A">
      <w:pPr>
        <w:widowControl w:val="0"/>
        <w:pBdr>
          <w:top w:val="nil"/>
          <w:left w:val="nil"/>
          <w:bottom w:val="nil"/>
          <w:right w:val="nil"/>
          <w:between w:val="nil"/>
        </w:pBdr>
        <w:ind w:left="20"/>
        <w:jc w:val="center"/>
        <w:rPr>
          <w:lang w:val="ru-RU" w:eastAsia="en-GB"/>
        </w:rPr>
      </w:pPr>
      <w:r w:rsidRPr="00325DCC">
        <w:rPr>
          <w:b/>
          <w:lang w:val="ru-RU" w:eastAsia="en-GB"/>
        </w:rPr>
        <w:t>Праћење, планирање, спровођење и објављивање резултата политика једнаких могућности</w:t>
      </w:r>
    </w:p>
    <w:p w14:paraId="7CCE5925"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Члан 25.</w:t>
      </w:r>
    </w:p>
    <w:p w14:paraId="133EE9A3" w14:textId="743D67B1"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 xml:space="preserve">Органи јавне власти дужни су да континуирано прате остваривање родне равноправности у области друштвеног живота за коју су надлежни, примену међународних стандарда и Уставом гарантованих права у тој области, употребу родно </w:t>
      </w:r>
      <w:r w:rsidR="001E0724">
        <w:rPr>
          <w:lang w:val="ru-RU" w:eastAsia="en-GB"/>
        </w:rPr>
        <w:t>осетљивог</w:t>
      </w:r>
      <w:r w:rsidRPr="00325DCC">
        <w:rPr>
          <w:lang w:val="ru-RU" w:eastAsia="en-GB"/>
        </w:rPr>
        <w:t xml:space="preserve"> језика у називима радних места, положаја, звања и занимања, као и да, у оквирима својих надлежности, воде политику једнаких могућности за жене и мушкарце и планирају, доносе, спроводе и јавно објављују резултате посебних мера. </w:t>
      </w:r>
    </w:p>
    <w:p w14:paraId="6F95DC2B" w14:textId="22CF15A4" w:rsidR="003A699A" w:rsidRPr="00325DCC" w:rsidRDefault="003A699A" w:rsidP="003A699A">
      <w:pPr>
        <w:widowControl w:val="0"/>
        <w:pBdr>
          <w:top w:val="nil"/>
          <w:left w:val="nil"/>
          <w:bottom w:val="nil"/>
          <w:right w:val="nil"/>
          <w:between w:val="nil"/>
        </w:pBdr>
        <w:ind w:firstLine="720"/>
        <w:jc w:val="both"/>
        <w:rPr>
          <w:rFonts w:eastAsia="Arimo" w:cs="Arimo"/>
          <w:bCs/>
          <w:lang w:val="sr-Cyrl-RS" w:eastAsia="en-GB"/>
        </w:rPr>
      </w:pPr>
      <w:r w:rsidRPr="00325DCC">
        <w:rPr>
          <w:rFonts w:eastAsia="Arimo" w:cs="Arimo"/>
          <w:bCs/>
          <w:lang w:val="sr-Cyrl-RS" w:eastAsia="en-GB"/>
        </w:rPr>
        <w:t>Органи јавне власти своје финансијске планове и планове или програме рада, односно пословања припремају у складу са чл</w:t>
      </w:r>
      <w:r w:rsidR="00EF1FCC">
        <w:rPr>
          <w:rFonts w:eastAsia="Arimo" w:cs="Arimo"/>
          <w:bCs/>
          <w:lang w:val="sr-Cyrl-RS" w:eastAsia="en-GB"/>
        </w:rPr>
        <w:t>.</w:t>
      </w:r>
      <w:r w:rsidRPr="00325DCC">
        <w:rPr>
          <w:rFonts w:eastAsia="Arimo" w:cs="Arimo"/>
          <w:bCs/>
          <w:lang w:val="sr-Cyrl-RS" w:eastAsia="en-GB"/>
        </w:rPr>
        <w:t xml:space="preserve"> 5. и 16. овог закона и</w:t>
      </w:r>
      <w:r w:rsidR="00CF5455">
        <w:rPr>
          <w:rFonts w:eastAsia="Arimo" w:cs="Arimo"/>
          <w:bCs/>
          <w:lang w:val="sr-Cyrl-RS" w:eastAsia="en-GB"/>
        </w:rPr>
        <w:t xml:space="preserve"> у складу са</w:t>
      </w:r>
      <w:r w:rsidRPr="00325DCC">
        <w:rPr>
          <w:rFonts w:eastAsia="Arimo" w:cs="Arimo"/>
          <w:bCs/>
          <w:lang w:val="sr-Cyrl-RS" w:eastAsia="en-GB"/>
        </w:rPr>
        <w:t xml:space="preserve"> закон</w:t>
      </w:r>
      <w:r w:rsidR="00CF5455">
        <w:rPr>
          <w:rFonts w:eastAsia="Arimo" w:cs="Arimo"/>
          <w:bCs/>
          <w:lang w:val="sr-Cyrl-RS" w:eastAsia="en-GB"/>
        </w:rPr>
        <w:t>ом</w:t>
      </w:r>
      <w:r w:rsidRPr="00325DCC">
        <w:rPr>
          <w:rFonts w:eastAsia="Arimo" w:cs="Arimo"/>
          <w:bCs/>
          <w:lang w:val="sr-Cyrl-RS" w:eastAsia="en-GB"/>
        </w:rPr>
        <w:t xml:space="preserve"> којим се уређује буџетски систем.</w:t>
      </w:r>
    </w:p>
    <w:p w14:paraId="632C422C"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Органи јавне власти непосредно или преко органа надлежног за сарадњу са цивилним друштвом, сарађују са удружењима, а посебно за потребе:</w:t>
      </w:r>
    </w:p>
    <w:p w14:paraId="33F38932" w14:textId="77777777" w:rsidR="003A699A" w:rsidRPr="00325DCC" w:rsidRDefault="003A699A" w:rsidP="003A699A">
      <w:pPr>
        <w:widowControl w:val="0"/>
        <w:numPr>
          <w:ilvl w:val="0"/>
          <w:numId w:val="2"/>
        </w:numPr>
        <w:pBdr>
          <w:top w:val="nil"/>
          <w:left w:val="nil"/>
          <w:bottom w:val="nil"/>
          <w:right w:val="nil"/>
          <w:between w:val="nil"/>
        </w:pBdr>
        <w:tabs>
          <w:tab w:val="left" w:pos="1134"/>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предлагања и усвајања мера за остваривање и унапређивање родне равноправности и припреме извештаја о остваривању и унапређивању родне равноправности у Републици Србији;</w:t>
      </w:r>
    </w:p>
    <w:p w14:paraId="20E31CA1" w14:textId="77777777" w:rsidR="003A699A" w:rsidRPr="00325DCC" w:rsidRDefault="003A699A" w:rsidP="003A699A">
      <w:pPr>
        <w:widowControl w:val="0"/>
        <w:numPr>
          <w:ilvl w:val="0"/>
          <w:numId w:val="2"/>
        </w:numPr>
        <w:pBdr>
          <w:top w:val="nil"/>
          <w:left w:val="nil"/>
          <w:bottom w:val="nil"/>
          <w:right w:val="nil"/>
          <w:between w:val="nil"/>
        </w:pBdr>
        <w:tabs>
          <w:tab w:val="left" w:pos="1134"/>
          <w:tab w:val="left" w:pos="1532"/>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праћења примене закона, других прописа и стратешких докумената у области родне равноправности;</w:t>
      </w:r>
    </w:p>
    <w:p w14:paraId="0232FFB4" w14:textId="10A28A5C" w:rsidR="00B3415A" w:rsidRPr="00967454" w:rsidRDefault="003A699A" w:rsidP="00B3415A">
      <w:pPr>
        <w:widowControl w:val="0"/>
        <w:numPr>
          <w:ilvl w:val="0"/>
          <w:numId w:val="2"/>
        </w:numPr>
        <w:pBdr>
          <w:top w:val="nil"/>
          <w:left w:val="nil"/>
          <w:bottom w:val="nil"/>
          <w:right w:val="nil"/>
          <w:between w:val="nil"/>
        </w:pBdr>
        <w:tabs>
          <w:tab w:val="left" w:pos="1134"/>
          <w:tab w:val="left" w:pos="1532"/>
        </w:tabs>
        <w:suppressAutoHyphens/>
        <w:spacing w:line="1" w:lineRule="atLeast"/>
        <w:ind w:leftChars="-1" w:left="-2" w:firstLineChars="295" w:firstLine="708"/>
        <w:jc w:val="both"/>
        <w:textDirection w:val="btLr"/>
        <w:textAlignment w:val="top"/>
        <w:outlineLvl w:val="0"/>
        <w:rPr>
          <w:lang w:val="ru-RU" w:eastAsia="en-GB"/>
        </w:rPr>
      </w:pPr>
      <w:r w:rsidRPr="00325DCC">
        <w:rPr>
          <w:rFonts w:eastAsia="Arimo" w:cs="Arimo"/>
          <w:bCs/>
          <w:lang w:val="sr-Cyrl-RS" w:eastAsia="en-GB"/>
        </w:rPr>
        <w:t xml:space="preserve">спровођења активности везаних за промоцију родне равноправности, спречавање и сузбијање родно заснованог насиља и насиља </w:t>
      </w:r>
      <w:r w:rsidR="00CF5455">
        <w:rPr>
          <w:rFonts w:eastAsia="Arimo" w:cs="Arimo"/>
          <w:bCs/>
          <w:lang w:val="sr-Cyrl-RS" w:eastAsia="en-GB"/>
        </w:rPr>
        <w:t>према</w:t>
      </w:r>
      <w:r w:rsidRPr="00325DCC">
        <w:rPr>
          <w:rFonts w:eastAsia="Arimo" w:cs="Arimo"/>
          <w:bCs/>
          <w:lang w:val="sr-Cyrl-RS" w:eastAsia="en-GB"/>
        </w:rPr>
        <w:t xml:space="preserve"> женама, борбу против дискриминације на основу пола, односно рода, у областима </w:t>
      </w:r>
      <w:r w:rsidRPr="00325DCC">
        <w:rPr>
          <w:rFonts w:eastAsia="Arimo" w:cs="Arimo"/>
          <w:lang w:val="sr-Cyrl-RS" w:eastAsia="en-GB"/>
        </w:rPr>
        <w:t>рада,</w:t>
      </w:r>
      <w:r w:rsidRPr="00325DCC">
        <w:rPr>
          <w:rFonts w:eastAsia="Arimo" w:cs="Arimo"/>
          <w:bCs/>
          <w:lang w:val="sr-Cyrl-RS" w:eastAsia="en-GB"/>
        </w:rPr>
        <w:t xml:space="preserve"> запошљавања, самозапошљавања, социјалног осигурања, социјалне и здравствене заштите, образовања, одбране и безбедности, </w:t>
      </w:r>
      <w:r w:rsidRPr="00325DCC">
        <w:rPr>
          <w:rFonts w:eastAsia="Arimo" w:cs="Arimo"/>
          <w:lang w:val="sr-Cyrl-CS" w:eastAsia="en-GB"/>
        </w:rPr>
        <w:t>саобраћаја, енергетике и комуникација,</w:t>
      </w:r>
      <w:r w:rsidRPr="00325DCC">
        <w:rPr>
          <w:rFonts w:eastAsia="Arimo" w:cs="Arimo"/>
          <w:bCs/>
          <w:lang w:val="sr-Cyrl-RS" w:eastAsia="en-GB"/>
        </w:rPr>
        <w:t xml:space="preserve"> заштите животне средине, културе, јавног информисања, спорта, политичког деловања и јавних послова, репродуктивних и сексуалних права и приступу роби и услугама са циљем промовисања начела једнаког поступања и превазилажења и сузбијања родних стереотипа.</w:t>
      </w:r>
    </w:p>
    <w:p w14:paraId="55EEFE34" w14:textId="77777777" w:rsidR="003A699A" w:rsidRPr="00325DCC" w:rsidRDefault="003A699A" w:rsidP="003A699A">
      <w:pPr>
        <w:widowControl w:val="0"/>
        <w:pBdr>
          <w:top w:val="nil"/>
          <w:left w:val="nil"/>
          <w:bottom w:val="nil"/>
          <w:right w:val="nil"/>
          <w:between w:val="nil"/>
        </w:pBdr>
        <w:spacing w:before="120" w:after="120"/>
        <w:ind w:left="1400" w:hanging="1400"/>
        <w:jc w:val="center"/>
        <w:rPr>
          <w:lang w:val="ru-RU" w:eastAsia="en-GB"/>
        </w:rPr>
      </w:pPr>
      <w:r w:rsidRPr="00325DCC">
        <w:rPr>
          <w:b/>
          <w:lang w:val="ru-RU" w:eastAsia="en-GB"/>
        </w:rPr>
        <w:t>Структура органа управљања и органа надзора у органима јавне власти</w:t>
      </w:r>
    </w:p>
    <w:p w14:paraId="4C9B039B"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Члан 26.</w:t>
      </w:r>
    </w:p>
    <w:p w14:paraId="71E62EAB"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У органима јавне власти који имају органе управљања и органе надзора, у складу са прописима на основу којих су основани и унутрашњим општим актима, обезбеђује се уравнотежена заступљеност полова у тим органима и на положајима.</w:t>
      </w:r>
    </w:p>
    <w:p w14:paraId="26993C66" w14:textId="09F67F4A"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 уравнотеженој заступљености полова</w:t>
      </w:r>
      <w:r w:rsidR="00CF5455">
        <w:rPr>
          <w:lang w:val="ru-RU" w:eastAsia="en-GB"/>
        </w:rPr>
        <w:t xml:space="preserve"> у органима</w:t>
      </w:r>
      <w:r w:rsidRPr="00325DCC">
        <w:rPr>
          <w:lang w:val="ru-RU" w:eastAsia="en-GB"/>
        </w:rPr>
        <w:t xml:space="preserve"> из става 1. овог члана стара се орган надлежан за именовање, односно давање сагласности на именовање. Овај орган дужан је да предузима посебне мере у случају када у органима управљања и органима надзора постоји осетно неуравнотежена заступљеност полова.</w:t>
      </w:r>
    </w:p>
    <w:p w14:paraId="5FAEECA5" w14:textId="77777777" w:rsidR="003A699A" w:rsidRPr="00325DCC" w:rsidRDefault="003A699A" w:rsidP="003A699A">
      <w:pPr>
        <w:widowControl w:val="0"/>
        <w:pBdr>
          <w:top w:val="nil"/>
          <w:left w:val="nil"/>
          <w:bottom w:val="nil"/>
          <w:right w:val="nil"/>
          <w:between w:val="nil"/>
        </w:pBdr>
        <w:ind w:firstLine="720"/>
        <w:jc w:val="both"/>
        <w:rPr>
          <w:rFonts w:eastAsia="Calibri"/>
          <w:lang w:val="sr-Cyrl-RS"/>
        </w:rPr>
      </w:pPr>
      <w:r w:rsidRPr="00325DCC">
        <w:rPr>
          <w:position w:val="-1"/>
          <w:lang w:val="ru-RU" w:eastAsia="en-GB"/>
        </w:rPr>
        <w:t>Изузетно, када постоје објективни разлози у складу са законом и на основу посебног образложења које садржи и уважава специфичности које произлазе из природе посла, службе или делатности, места и услова рада, органи јавне власти из става 2. овог члана доносе посебне мере, ради остваривања уравнотежене заступљености полова у складу са овим специфичностима.</w:t>
      </w:r>
      <w:r w:rsidRPr="00325DCC">
        <w:rPr>
          <w:rFonts w:eastAsia="Calibri"/>
          <w:lang w:val="sr-Cyrl-RS"/>
        </w:rPr>
        <w:t xml:space="preserve"> </w:t>
      </w:r>
    </w:p>
    <w:p w14:paraId="54B95CBE" w14:textId="77777777" w:rsidR="003A699A" w:rsidRPr="00325DCC" w:rsidRDefault="003A699A" w:rsidP="003A699A">
      <w:pPr>
        <w:widowControl w:val="0"/>
        <w:shd w:val="clear" w:color="auto" w:fill="FFFFFF"/>
        <w:suppressAutoHyphens/>
        <w:spacing w:line="1" w:lineRule="atLeast"/>
        <w:ind w:firstLine="720"/>
        <w:jc w:val="both"/>
        <w:textDirection w:val="btLr"/>
        <w:textAlignment w:val="top"/>
        <w:outlineLvl w:val="0"/>
        <w:rPr>
          <w:rFonts w:eastAsia="Calibri"/>
          <w:lang w:val="sr-Cyrl-RS"/>
        </w:rPr>
      </w:pPr>
      <w:r w:rsidRPr="00325DCC">
        <w:rPr>
          <w:rFonts w:eastAsia="Calibri"/>
          <w:lang w:val="sr-Cyrl-RS"/>
        </w:rPr>
        <w:t>Орган јавне власти дужан је да успостави квантитативне и квалитативне механизме праћења напретка у достизању уравнотежене заступљености полова у органима управљања и органима надзора.</w:t>
      </w:r>
    </w:p>
    <w:p w14:paraId="6627C6F4" w14:textId="6FF35D20" w:rsidR="003A699A" w:rsidRDefault="003A699A" w:rsidP="00967454">
      <w:pPr>
        <w:widowControl w:val="0"/>
        <w:shd w:val="clear" w:color="auto" w:fill="FFFFFF"/>
        <w:suppressAutoHyphens/>
        <w:spacing w:line="1" w:lineRule="atLeast"/>
        <w:ind w:firstLine="720"/>
        <w:jc w:val="both"/>
        <w:textDirection w:val="btLr"/>
        <w:textAlignment w:val="top"/>
        <w:outlineLvl w:val="0"/>
        <w:rPr>
          <w:rFonts w:eastAsia="Calibri"/>
          <w:position w:val="-1"/>
          <w:lang w:val="sr-Cyrl-RS"/>
        </w:rPr>
      </w:pPr>
      <w:r w:rsidRPr="00325DCC">
        <w:rPr>
          <w:rFonts w:eastAsia="Calibri"/>
          <w:position w:val="-1"/>
          <w:lang w:val="sr-Cyrl-RS"/>
        </w:rPr>
        <w:t>Орган из става 2</w:t>
      </w:r>
      <w:r w:rsidRPr="00325DCC">
        <w:rPr>
          <w:rFonts w:eastAsia="Calibri"/>
          <w:position w:val="-1"/>
          <w:lang w:val="ru-RU"/>
        </w:rPr>
        <w:t>.</w:t>
      </w:r>
      <w:r w:rsidRPr="00325DCC">
        <w:rPr>
          <w:rFonts w:eastAsia="Calibri"/>
          <w:position w:val="-1"/>
          <w:lang w:val="sr-Cyrl-RS"/>
        </w:rPr>
        <w:t xml:space="preserve"> овог члана прати напредак у остваривању достизања уравнотежене заступљености полова у органима управљања и органима на</w:t>
      </w:r>
      <w:r w:rsidR="00967454">
        <w:rPr>
          <w:rFonts w:eastAsia="Calibri"/>
          <w:position w:val="-1"/>
          <w:lang w:val="sr-Cyrl-RS"/>
        </w:rPr>
        <w:t>д</w:t>
      </w:r>
      <w:r w:rsidRPr="00325DCC">
        <w:rPr>
          <w:rFonts w:eastAsia="Calibri"/>
          <w:position w:val="-1"/>
          <w:lang w:val="sr-Cyrl-RS"/>
        </w:rPr>
        <w:t>зора из става 1</w:t>
      </w:r>
      <w:r>
        <w:rPr>
          <w:rFonts w:eastAsia="Calibri"/>
          <w:position w:val="-1"/>
          <w:lang w:val="sr-Latn-RS"/>
        </w:rPr>
        <w:t>.</w:t>
      </w:r>
      <w:r w:rsidRPr="00325DCC">
        <w:rPr>
          <w:rFonts w:eastAsia="Calibri"/>
          <w:position w:val="-1"/>
          <w:lang w:val="sr-Cyrl-RS"/>
        </w:rPr>
        <w:t xml:space="preserve"> овог члана.</w:t>
      </w:r>
    </w:p>
    <w:p w14:paraId="66489979" w14:textId="77777777" w:rsidR="00967454" w:rsidRPr="00325DCC" w:rsidRDefault="00967454" w:rsidP="00967454">
      <w:pPr>
        <w:widowControl w:val="0"/>
        <w:shd w:val="clear" w:color="auto" w:fill="FFFFFF"/>
        <w:suppressAutoHyphens/>
        <w:spacing w:line="1" w:lineRule="atLeast"/>
        <w:ind w:firstLine="720"/>
        <w:jc w:val="both"/>
        <w:textDirection w:val="btLr"/>
        <w:textAlignment w:val="top"/>
        <w:outlineLvl w:val="0"/>
        <w:rPr>
          <w:rFonts w:eastAsia="Calibri"/>
          <w:position w:val="-1"/>
          <w:lang w:val="sr-Cyrl-RS"/>
        </w:rPr>
      </w:pPr>
    </w:p>
    <w:p w14:paraId="1F0867FE" w14:textId="77777777" w:rsidR="003A699A" w:rsidRPr="00325DCC" w:rsidRDefault="003A699A" w:rsidP="00967454">
      <w:pPr>
        <w:widowControl w:val="0"/>
        <w:shd w:val="clear" w:color="auto" w:fill="FFFFFF"/>
        <w:suppressAutoHyphens/>
        <w:spacing w:line="1" w:lineRule="atLeast"/>
        <w:textDirection w:val="btLr"/>
        <w:textAlignment w:val="top"/>
        <w:outlineLvl w:val="0"/>
        <w:rPr>
          <w:position w:val="-1"/>
          <w:lang w:val="ru-RU" w:eastAsia="en-GB"/>
        </w:rPr>
      </w:pPr>
      <w:r w:rsidRPr="00325DCC">
        <w:rPr>
          <w:position w:val="-1"/>
          <w:lang w:val="en-US" w:eastAsia="en-GB"/>
        </w:rPr>
        <w:t>V</w:t>
      </w:r>
      <w:r w:rsidRPr="00325DCC">
        <w:rPr>
          <w:position w:val="-1"/>
          <w:lang w:val="ru-RU" w:eastAsia="en-GB"/>
        </w:rPr>
        <w:t>. ОБЛАСТИ У КОЈИМА СЕ ОДРЕЂУЈУ И СПРОВОДЕ ОПШТЕ И ПОСЕБНЕ МЕРЕ</w:t>
      </w:r>
    </w:p>
    <w:p w14:paraId="208A3D96" w14:textId="77777777" w:rsidR="003A699A" w:rsidRPr="00325DCC" w:rsidRDefault="003A699A" w:rsidP="003A699A">
      <w:pPr>
        <w:widowControl w:val="0"/>
        <w:numPr>
          <w:ilvl w:val="3"/>
          <w:numId w:val="10"/>
        </w:numPr>
        <w:shd w:val="clear" w:color="auto" w:fill="FFFFFF"/>
        <w:suppressAutoHyphens/>
        <w:spacing w:after="120" w:line="1" w:lineRule="atLeast"/>
        <w:ind w:leftChars="-1" w:left="0" w:hangingChars="1" w:hanging="2"/>
        <w:jc w:val="center"/>
        <w:textDirection w:val="btLr"/>
        <w:textAlignment w:val="top"/>
        <w:outlineLvl w:val="0"/>
        <w:rPr>
          <w:position w:val="-1"/>
          <w:lang w:val="ru-RU" w:eastAsia="en-GB"/>
        </w:rPr>
      </w:pPr>
      <w:r w:rsidRPr="00325DCC">
        <w:rPr>
          <w:position w:val="-1"/>
          <w:lang w:val="ru-RU" w:eastAsia="en-GB"/>
        </w:rPr>
        <w:t>Област рада</w:t>
      </w:r>
      <w:r>
        <w:rPr>
          <w:position w:val="-1"/>
          <w:lang w:val="ru-RU" w:eastAsia="en-GB"/>
        </w:rPr>
        <w:t>,</w:t>
      </w:r>
      <w:r w:rsidRPr="00325DCC">
        <w:rPr>
          <w:position w:val="-1"/>
          <w:lang w:val="ru-RU" w:eastAsia="en-GB"/>
        </w:rPr>
        <w:t xml:space="preserve"> </w:t>
      </w:r>
      <w:r w:rsidRPr="00B82433">
        <w:rPr>
          <w:color w:val="000000" w:themeColor="text1"/>
          <w:position w:val="-1"/>
          <w:lang w:val="ru-RU" w:eastAsia="en-GB"/>
        </w:rPr>
        <w:t>запошљавања и самозапошљавања</w:t>
      </w:r>
    </w:p>
    <w:p w14:paraId="726973D0" w14:textId="77777777" w:rsidR="003A699A" w:rsidRPr="00325DCC" w:rsidRDefault="003A699A" w:rsidP="003A699A">
      <w:pPr>
        <w:widowControl w:val="0"/>
        <w:shd w:val="clear" w:color="auto" w:fill="FFFFFF"/>
        <w:suppressAutoHyphens/>
        <w:jc w:val="both"/>
        <w:textDirection w:val="btLr"/>
        <w:textAlignment w:val="top"/>
        <w:outlineLvl w:val="0"/>
        <w:rPr>
          <w:position w:val="-1"/>
          <w:lang w:val="ru-RU" w:eastAsia="en-GB"/>
        </w:rPr>
      </w:pPr>
      <w:r w:rsidRPr="00325DCC">
        <w:rPr>
          <w:b/>
          <w:position w:val="-1"/>
          <w:lang w:val="ru-RU" w:eastAsia="en-GB"/>
        </w:rPr>
        <w:t>Опште и посебне мере за повећање запослености и могућности запошљавања и</w:t>
      </w:r>
    </w:p>
    <w:p w14:paraId="528CE7F9" w14:textId="77777777" w:rsidR="003A699A" w:rsidRPr="00325DCC" w:rsidRDefault="003A699A" w:rsidP="003A699A">
      <w:pPr>
        <w:widowControl w:val="0"/>
        <w:pBdr>
          <w:top w:val="nil"/>
          <w:left w:val="nil"/>
          <w:bottom w:val="nil"/>
          <w:right w:val="nil"/>
          <w:between w:val="nil"/>
        </w:pBdr>
        <w:ind w:left="20"/>
        <w:jc w:val="center"/>
        <w:rPr>
          <w:lang w:val="ru-RU" w:eastAsia="en-GB"/>
        </w:rPr>
      </w:pPr>
      <w:r w:rsidRPr="00325DCC">
        <w:rPr>
          <w:b/>
          <w:lang w:val="ru-RU" w:eastAsia="en-GB"/>
        </w:rPr>
        <w:t>самозапошљавања</w:t>
      </w:r>
    </w:p>
    <w:p w14:paraId="02AC2D94"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Члан 27.</w:t>
      </w:r>
    </w:p>
    <w:p w14:paraId="225D2C62" w14:textId="77777777" w:rsidR="003A699A" w:rsidRPr="00325DCC" w:rsidRDefault="003A699A" w:rsidP="003A699A">
      <w:pPr>
        <w:widowControl w:val="0"/>
        <w:pBdr>
          <w:top w:val="nil"/>
          <w:left w:val="nil"/>
          <w:bottom w:val="nil"/>
          <w:right w:val="nil"/>
          <w:between w:val="nil"/>
        </w:pBdr>
        <w:ind w:firstLine="720"/>
        <w:jc w:val="both"/>
        <w:rPr>
          <w:rFonts w:eastAsia="Arimo" w:cs="Arimo"/>
          <w:bCs/>
          <w:lang w:val="sr-Latn-RS" w:eastAsia="en-GB"/>
        </w:rPr>
      </w:pPr>
      <w:r w:rsidRPr="00325DCC">
        <w:rPr>
          <w:rFonts w:eastAsia="Arimo" w:cs="Arimo"/>
          <w:bCs/>
          <w:lang w:val="sr-Cyrl-RS" w:eastAsia="en-GB"/>
        </w:rPr>
        <w:t>Организације надлежне за послове запошљавања (Национална служба за запошљавање и агенције за запошљавање) обезбеђују једнаке могућности за запошљавање жена и мушкараца и припадника осетљивих друштвених група, једнаку доступност послова, самозапошљавање, укључујући критеријуме селекције и услове селекције, без обзира о којој се привредној грани ради, и на свим нивоима професионалне хијерархије, укључујући напредовање у каријери, и у том смислу предузимају опште и посебне мере</w:t>
      </w:r>
      <w:r w:rsidRPr="00325DCC">
        <w:rPr>
          <w:rFonts w:eastAsia="Arimo" w:cs="Arimo"/>
          <w:bCs/>
          <w:lang w:val="sr-Latn-RS" w:eastAsia="en-GB"/>
        </w:rPr>
        <w:t>.</w:t>
      </w:r>
    </w:p>
    <w:p w14:paraId="6B7C661F" w14:textId="1D2CB6BD"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Не сматра се дискриминацијом прављење разлике, искључивање или давање првенства због особености одређеног посла код кога пол,</w:t>
      </w:r>
      <w:r>
        <w:rPr>
          <w:lang w:val="ru-RU" w:eastAsia="en-GB"/>
        </w:rPr>
        <w:t xml:space="preserve"> </w:t>
      </w:r>
      <w:r w:rsidRPr="00325DCC">
        <w:rPr>
          <w:lang w:val="ru-RU" w:eastAsia="en-GB"/>
        </w:rPr>
        <w:t>односно род представља</w:t>
      </w:r>
      <w:r w:rsidRPr="00967454">
        <w:t xml:space="preserve">ју </w:t>
      </w:r>
      <w:r w:rsidRPr="00325DCC">
        <w:rPr>
          <w:lang w:val="ru-RU" w:eastAsia="en-GB"/>
        </w:rPr>
        <w:t>стварни и одлучујући услов обављања посла, ако је сврха која се тиме жели постићи оправдана, и захтеви прикладни под условом да је такво различито поступање оправдано легитимним циљем.</w:t>
      </w:r>
    </w:p>
    <w:p w14:paraId="576B2748" w14:textId="77777777" w:rsidR="00967454" w:rsidRPr="00325DCC" w:rsidRDefault="00967454" w:rsidP="003A699A">
      <w:pPr>
        <w:widowControl w:val="0"/>
        <w:pBdr>
          <w:top w:val="nil"/>
          <w:left w:val="nil"/>
          <w:bottom w:val="nil"/>
          <w:right w:val="nil"/>
          <w:between w:val="nil"/>
        </w:pBdr>
        <w:ind w:firstLine="720"/>
        <w:jc w:val="both"/>
        <w:rPr>
          <w:lang w:val="ru-RU" w:eastAsia="en-GB"/>
        </w:rPr>
      </w:pPr>
    </w:p>
    <w:p w14:paraId="1E669EC9" w14:textId="02F687A2" w:rsidR="003A699A" w:rsidRPr="00B82433" w:rsidRDefault="003A699A" w:rsidP="003A699A">
      <w:pPr>
        <w:widowControl w:val="0"/>
        <w:pBdr>
          <w:top w:val="nil"/>
          <w:left w:val="nil"/>
          <w:bottom w:val="nil"/>
          <w:right w:val="nil"/>
          <w:between w:val="nil"/>
        </w:pBdr>
        <w:ind w:firstLine="720"/>
        <w:jc w:val="both"/>
        <w:rPr>
          <w:color w:val="000000" w:themeColor="text1"/>
          <w:lang w:val="ru-RU" w:eastAsia="en-GB"/>
        </w:rPr>
      </w:pPr>
      <w:r w:rsidRPr="00B82433">
        <w:rPr>
          <w:color w:val="000000" w:themeColor="text1"/>
          <w:lang w:val="ru-RU" w:eastAsia="en-GB"/>
        </w:rPr>
        <w:t>Не сматра се дискриминацијом предузимање подстицајних мера ради запошљавања и самозапошљавања теже запошљивих категорија лица, као што су жене, труднице, породиље, жртве насиља у породици, жртве родно заснованог насиља, родитељи, особе млађе од 18 година, особе старије од 45 година, особе са инвалидитетом</w:t>
      </w:r>
      <w:r w:rsidR="004C2950">
        <w:rPr>
          <w:color w:val="000000" w:themeColor="text1"/>
          <w:lang w:val="ru-RU" w:eastAsia="en-GB"/>
        </w:rPr>
        <w:t>,</w:t>
      </w:r>
      <w:r w:rsidRPr="00B82433">
        <w:rPr>
          <w:color w:val="000000" w:themeColor="text1"/>
          <w:lang w:val="ru-RU" w:eastAsia="en-GB"/>
        </w:rPr>
        <w:t xml:space="preserve"> </w:t>
      </w:r>
      <w:r w:rsidRPr="00B82433">
        <w:rPr>
          <w:color w:val="000000" w:themeColor="text1"/>
          <w:szCs w:val="22"/>
          <w:lang w:val="ru-RU"/>
        </w:rPr>
        <w:t>особе другачије сексуалне оријентације и родног идентитета, припадници ромске националне мањине</w:t>
      </w:r>
      <w:r w:rsidRPr="00B82433">
        <w:rPr>
          <w:color w:val="000000" w:themeColor="text1"/>
          <w:lang w:val="ru-RU" w:eastAsia="en-GB"/>
        </w:rPr>
        <w:t xml:space="preserve"> и други.</w:t>
      </w:r>
    </w:p>
    <w:p w14:paraId="61E651AB"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Не сматра се дискриминацијом предузимање подстицајних мера за развој предузетништва међу женама.</w:t>
      </w:r>
    </w:p>
    <w:p w14:paraId="5BD8065B"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Једнаке могућности у области запошљавања и рада и вредновање укупне вредности неплаћеног кућног рада</w:t>
      </w:r>
    </w:p>
    <w:p w14:paraId="0978A6DB" w14:textId="77777777" w:rsidR="003A699A" w:rsidRPr="00325DCC" w:rsidRDefault="003A699A" w:rsidP="003A699A">
      <w:pPr>
        <w:widowControl w:val="0"/>
        <w:pBdr>
          <w:top w:val="nil"/>
          <w:left w:val="nil"/>
          <w:bottom w:val="nil"/>
          <w:right w:val="nil"/>
          <w:between w:val="nil"/>
        </w:pBdr>
        <w:spacing w:before="120" w:after="120"/>
        <w:ind w:left="20"/>
        <w:jc w:val="center"/>
        <w:rPr>
          <w:lang w:val="ru-RU" w:eastAsia="en-GB"/>
        </w:rPr>
      </w:pPr>
      <w:r w:rsidRPr="00325DCC">
        <w:rPr>
          <w:b/>
          <w:lang w:val="ru-RU" w:eastAsia="en-GB"/>
        </w:rPr>
        <w:t>Члан 28.</w:t>
      </w:r>
    </w:p>
    <w:p w14:paraId="74A5D235" w14:textId="77777777" w:rsidR="003A699A" w:rsidRPr="00B82433" w:rsidRDefault="003A699A" w:rsidP="00967454">
      <w:pPr>
        <w:widowControl w:val="0"/>
        <w:pBdr>
          <w:top w:val="nil"/>
          <w:left w:val="nil"/>
          <w:bottom w:val="nil"/>
          <w:right w:val="nil"/>
          <w:between w:val="nil"/>
        </w:pBdr>
        <w:ind w:firstLine="720"/>
        <w:jc w:val="both"/>
        <w:rPr>
          <w:color w:val="000000" w:themeColor="text1"/>
          <w:lang w:val="sr-Cyrl-RS" w:eastAsia="en-GB"/>
        </w:rPr>
      </w:pPr>
      <w:r w:rsidRPr="00325DCC">
        <w:rPr>
          <w:lang w:val="ru-RU" w:eastAsia="en-GB"/>
        </w:rPr>
        <w:t xml:space="preserve">У области запошљавања и рада гарантују се једнаке могућности и обезбеђује примена општих и посебних мера ради остваривања права на рад за жене и мушкарце у погледу доступности извршилачких радних места и положаја; услова за приступ запошљавању, самозапошљавању или занимању, укључујући критеријуме селекције и услове регрутовања без обзира о којој се грани активности ради и на свим нивоима професионалне хијерархије укључујући напредовање у каријери, свим облицима плаћеног радног ангажовања; распоређивања и напредовања; радног времена; флексибилног радног времена због усклађивања породичних и радних обавеза мушкараца и жена, одсуствовања са посла; плаћања; услова рада; </w:t>
      </w:r>
      <w:r w:rsidRPr="00325DCC">
        <w:rPr>
          <w:rFonts w:eastAsia="Arimo" w:cs="Arimo"/>
          <w:bCs/>
          <w:lang w:val="sr-Cyrl-RS" w:eastAsia="en-GB"/>
        </w:rPr>
        <w:t>стручног усавршавања и додатног образовања</w:t>
      </w:r>
      <w:r w:rsidRPr="00325DCC">
        <w:rPr>
          <w:lang w:val="ru-RU" w:eastAsia="en-GB"/>
        </w:rPr>
        <w:t xml:space="preserve">, укључујући практично радно искуство, дневног, недељног и </w:t>
      </w:r>
      <w:r w:rsidRPr="00B82433">
        <w:rPr>
          <w:color w:val="000000" w:themeColor="text1"/>
          <w:lang w:val="ru-RU" w:eastAsia="en-GB"/>
        </w:rPr>
        <w:t xml:space="preserve">годишњег одмора; престанка радног односа и радног ангажовања; колективног преговарања; информисања; социјалног осигурања; одсуства због трудноће, породиљског одсуства, трајања породиљског одсуства и накнада за време породиљског одсуства; одсуство ради </w:t>
      </w:r>
      <w:r w:rsidRPr="00B82433">
        <w:rPr>
          <w:color w:val="000000" w:themeColor="text1"/>
          <w:lang w:val="sr-Cyrl-RS" w:eastAsia="en-GB"/>
        </w:rPr>
        <w:t>неге детета и</w:t>
      </w:r>
      <w:r w:rsidRPr="00B82433">
        <w:rPr>
          <w:color w:val="000000" w:themeColor="text1"/>
          <w:lang w:val="sr-Latn-RS" w:eastAsia="en-GB"/>
        </w:rPr>
        <w:t xml:space="preserve"> </w:t>
      </w:r>
      <w:r w:rsidRPr="00B82433">
        <w:rPr>
          <w:color w:val="000000" w:themeColor="text1"/>
          <w:lang w:val="ru-RU" w:eastAsia="en-GB"/>
        </w:rPr>
        <w:t>посебне неге детета са инвалидитетом; заштите права на рад и у вези с радом.</w:t>
      </w:r>
      <w:r w:rsidRPr="00B82433">
        <w:rPr>
          <w:color w:val="000000" w:themeColor="text1"/>
          <w:lang w:val="sr-Cyrl-RS" w:eastAsia="en-GB"/>
        </w:rPr>
        <w:t xml:space="preserve"> </w:t>
      </w:r>
    </w:p>
    <w:p w14:paraId="187E335E" w14:textId="314162F6" w:rsidR="003A699A" w:rsidRPr="00B82433" w:rsidRDefault="003A699A" w:rsidP="00967454">
      <w:pPr>
        <w:widowControl w:val="0"/>
        <w:pBdr>
          <w:top w:val="nil"/>
          <w:left w:val="nil"/>
          <w:bottom w:val="nil"/>
          <w:right w:val="nil"/>
          <w:between w:val="nil"/>
        </w:pBdr>
        <w:ind w:firstLine="720"/>
        <w:jc w:val="both"/>
        <w:rPr>
          <w:rFonts w:eastAsia="Arimo"/>
          <w:bCs/>
          <w:iCs/>
          <w:color w:val="000000" w:themeColor="text1"/>
          <w:lang w:val="ru-RU" w:eastAsia="en-GB"/>
        </w:rPr>
      </w:pPr>
      <w:r w:rsidRPr="00B82433">
        <w:rPr>
          <w:rFonts w:eastAsia="Arimo"/>
          <w:bCs/>
          <w:iCs/>
          <w:color w:val="000000" w:themeColor="text1"/>
          <w:lang w:val="ru-RU" w:eastAsia="en-GB"/>
        </w:rPr>
        <w:t>Подаци о непл</w:t>
      </w:r>
      <w:r w:rsidR="006D3933">
        <w:rPr>
          <w:rFonts w:eastAsia="Arimo"/>
          <w:bCs/>
          <w:iCs/>
          <w:color w:val="000000" w:themeColor="text1"/>
          <w:lang w:val="ru-RU" w:eastAsia="en-GB"/>
        </w:rPr>
        <w:t>а</w:t>
      </w:r>
      <w:r w:rsidRPr="00B82433">
        <w:rPr>
          <w:rFonts w:eastAsia="Arimo"/>
          <w:bCs/>
          <w:iCs/>
          <w:color w:val="000000" w:themeColor="text1"/>
          <w:lang w:val="ru-RU" w:eastAsia="en-GB"/>
        </w:rPr>
        <w:t>ћеном кућном раду који се прикупљају и евидентирају од стране произвођача званичне статист</w:t>
      </w:r>
      <w:r w:rsidR="00AE3722">
        <w:rPr>
          <w:rFonts w:eastAsia="Arimo"/>
          <w:bCs/>
          <w:iCs/>
          <w:color w:val="000000" w:themeColor="text1"/>
          <w:lang w:val="ru-RU" w:eastAsia="en-GB"/>
        </w:rPr>
        <w:t>и</w:t>
      </w:r>
      <w:r w:rsidRPr="00B82433">
        <w:rPr>
          <w:rFonts w:eastAsia="Arimo"/>
          <w:bCs/>
          <w:iCs/>
          <w:color w:val="000000" w:themeColor="text1"/>
          <w:lang w:val="ru-RU" w:eastAsia="en-GB"/>
        </w:rPr>
        <w:t>к</w:t>
      </w:r>
      <w:r w:rsidR="00967454">
        <w:rPr>
          <w:rFonts w:eastAsia="Arimo"/>
          <w:bCs/>
          <w:iCs/>
          <w:color w:val="000000" w:themeColor="text1"/>
          <w:lang w:val="ru-RU" w:eastAsia="en-GB"/>
        </w:rPr>
        <w:t>е,</w:t>
      </w:r>
      <w:r w:rsidRPr="00B82433">
        <w:rPr>
          <w:rFonts w:eastAsia="Arimo"/>
          <w:bCs/>
          <w:iCs/>
          <w:color w:val="000000" w:themeColor="text1"/>
          <w:lang w:val="ru-RU" w:eastAsia="en-GB"/>
        </w:rPr>
        <w:t xml:space="preserve"> јавно</w:t>
      </w:r>
      <w:r w:rsidR="00967454">
        <w:rPr>
          <w:rFonts w:eastAsia="Arimo"/>
          <w:bCs/>
          <w:iCs/>
          <w:color w:val="000000" w:themeColor="text1"/>
          <w:lang w:val="ru-RU" w:eastAsia="en-GB"/>
        </w:rPr>
        <w:t xml:space="preserve"> се</w:t>
      </w:r>
      <w:r w:rsidRPr="00B82433">
        <w:rPr>
          <w:rFonts w:eastAsia="Arimo"/>
          <w:bCs/>
          <w:iCs/>
          <w:color w:val="000000" w:themeColor="text1"/>
          <w:lang w:val="ru-RU" w:eastAsia="en-GB"/>
        </w:rPr>
        <w:t xml:space="preserve"> објављују у складу са </w:t>
      </w:r>
      <w:r w:rsidRPr="00B82433">
        <w:rPr>
          <w:rFonts w:eastAsia="Arimo"/>
          <w:color w:val="000000" w:themeColor="text1"/>
          <w:lang w:val="ru-RU" w:eastAsia="en-GB"/>
        </w:rPr>
        <w:t xml:space="preserve">петогодишњим статистичким програмом и годишњим примењивим плановима републичког органа надлежног за послове статистике. </w:t>
      </w:r>
    </w:p>
    <w:p w14:paraId="24095C73" w14:textId="45FC6987" w:rsidR="00AE3722" w:rsidRPr="00F4203D" w:rsidRDefault="00C67B8A" w:rsidP="003A699A">
      <w:pPr>
        <w:widowControl w:val="0"/>
        <w:pBdr>
          <w:top w:val="nil"/>
          <w:left w:val="nil"/>
          <w:bottom w:val="nil"/>
          <w:right w:val="nil"/>
          <w:between w:val="nil"/>
        </w:pBdr>
        <w:ind w:firstLine="720"/>
        <w:jc w:val="both"/>
        <w:rPr>
          <w:color w:val="000000" w:themeColor="text1"/>
          <w:lang w:val="ru-RU" w:eastAsia="en-GB"/>
        </w:rPr>
      </w:pPr>
      <w:r w:rsidRPr="00F4203D">
        <w:rPr>
          <w:color w:val="000000" w:themeColor="text1"/>
          <w:lang w:val="ru-RU" w:eastAsia="en-GB"/>
        </w:rPr>
        <w:t>Вредност неплаћеног рада у апсолутном износу</w:t>
      </w:r>
      <w:r w:rsidR="00967454">
        <w:rPr>
          <w:color w:val="000000" w:themeColor="text1"/>
          <w:lang w:val="ru-RU" w:eastAsia="en-GB"/>
        </w:rPr>
        <w:t>,</w:t>
      </w:r>
      <w:r w:rsidRPr="00F4203D">
        <w:rPr>
          <w:color w:val="000000" w:themeColor="text1"/>
          <w:lang w:val="ru-RU" w:eastAsia="en-GB"/>
        </w:rPr>
        <w:t xml:space="preserve"> као и учешће вредности неплаћеног рада у бруто домаћем производу обрачунава се на основу података главног произвођача званичних статистичких података методологију за обр</w:t>
      </w:r>
      <w:r w:rsidR="00967454">
        <w:rPr>
          <w:color w:val="000000" w:themeColor="text1"/>
          <w:lang w:val="ru-RU" w:eastAsia="en-GB"/>
        </w:rPr>
        <w:t>а</w:t>
      </w:r>
      <w:r w:rsidRPr="00F4203D">
        <w:rPr>
          <w:color w:val="000000" w:themeColor="text1"/>
          <w:lang w:val="ru-RU" w:eastAsia="en-GB"/>
        </w:rPr>
        <w:t xml:space="preserve">чун утврђује министарство надлежно за </w:t>
      </w:r>
      <w:r w:rsidR="004D2E11">
        <w:rPr>
          <w:color w:val="000000" w:themeColor="text1"/>
          <w:lang w:val="ru-RU" w:eastAsia="en-GB"/>
        </w:rPr>
        <w:t>област</w:t>
      </w:r>
      <w:r w:rsidRPr="00F4203D">
        <w:rPr>
          <w:color w:val="000000" w:themeColor="text1"/>
          <w:lang w:val="ru-RU" w:eastAsia="en-GB"/>
        </w:rPr>
        <w:t xml:space="preserve"> родне равноправности. </w:t>
      </w:r>
    </w:p>
    <w:p w14:paraId="626FD06A" w14:textId="1307373B" w:rsidR="003A699A" w:rsidRPr="00F4203D" w:rsidRDefault="003A699A" w:rsidP="003A699A">
      <w:pPr>
        <w:widowControl w:val="0"/>
        <w:pBdr>
          <w:top w:val="nil"/>
          <w:left w:val="nil"/>
          <w:bottom w:val="nil"/>
          <w:right w:val="nil"/>
          <w:between w:val="nil"/>
        </w:pBdr>
        <w:ind w:firstLine="720"/>
        <w:jc w:val="both"/>
        <w:rPr>
          <w:color w:val="000000" w:themeColor="text1"/>
          <w:lang w:val="ru-RU" w:eastAsia="en-GB"/>
        </w:rPr>
      </w:pPr>
      <w:r w:rsidRPr="00F4203D">
        <w:rPr>
          <w:rFonts w:eastAsia="Arimo" w:cs="Arimo"/>
          <w:color w:val="000000" w:themeColor="text1"/>
          <w:lang w:val="sr-Cyrl-RS" w:eastAsia="en-GB"/>
        </w:rPr>
        <w:t>Лице које није здравствено осигурано по било ком другом основу, стиче право на здравствено осигурање по основу неплаћеног рада у кући (вођење домаћинства, старање о подизању деце, старање о осталим члановима породице)</w:t>
      </w:r>
      <w:r w:rsidR="00CD7AA7">
        <w:rPr>
          <w:rFonts w:eastAsia="Arimo" w:cs="Arimo"/>
          <w:color w:val="000000" w:themeColor="text1"/>
          <w:lang w:val="sr-Cyrl-RS" w:eastAsia="en-GB"/>
        </w:rPr>
        <w:t>,</w:t>
      </w:r>
      <w:r w:rsidRPr="00F4203D">
        <w:rPr>
          <w:rFonts w:eastAsia="Arimo" w:cs="Arimo"/>
          <w:color w:val="000000" w:themeColor="text1"/>
          <w:lang w:val="sr-Cyrl-RS" w:eastAsia="en-GB"/>
        </w:rPr>
        <w:t xml:space="preserve"> неплаћеног рада на пољопривредном имању и др.</w:t>
      </w:r>
    </w:p>
    <w:p w14:paraId="769B60E0"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Члан 29.</w:t>
      </w:r>
    </w:p>
    <w:p w14:paraId="41E06092" w14:textId="6EBFB417" w:rsidR="003A699A" w:rsidRDefault="003A699A" w:rsidP="003A699A">
      <w:pPr>
        <w:widowControl w:val="0"/>
        <w:pBdr>
          <w:top w:val="nil"/>
          <w:left w:val="nil"/>
          <w:bottom w:val="nil"/>
          <w:right w:val="nil"/>
          <w:between w:val="nil"/>
        </w:pBdr>
        <w:ind w:firstLine="720"/>
        <w:jc w:val="both"/>
        <w:rPr>
          <w:color w:val="000000" w:themeColor="text1"/>
          <w:lang w:val="ru-RU" w:eastAsia="en-GB"/>
        </w:rPr>
      </w:pPr>
      <w:r w:rsidRPr="00B82433">
        <w:rPr>
          <w:color w:val="000000" w:themeColor="text1"/>
          <w:lang w:val="ru-RU" w:eastAsia="en-GB"/>
        </w:rPr>
        <w:t xml:space="preserve">Послодавац и орган јавне власти је дужан да запосленима, </w:t>
      </w:r>
      <w:r w:rsidRPr="00B82433">
        <w:rPr>
          <w:color w:val="000000" w:themeColor="text1"/>
          <w:lang w:val="ru-RU"/>
        </w:rPr>
        <w:t>односно другим радно ангажованим лицима,</w:t>
      </w:r>
      <w:r w:rsidRPr="00B82433">
        <w:rPr>
          <w:color w:val="000000" w:themeColor="text1"/>
          <w:lang w:val="ru-RU" w:eastAsia="en-GB"/>
        </w:rPr>
        <w:t xml:space="preserve"> без обзира на пол, односно род и породични статус, обезбеди једнаке могућности у вези са остваривањем права из радног односа и по основу рада, односно других видова радног ангажовања, у складу са законом којим се уређује рад код послодавца, односно органа јавне власти.</w:t>
      </w:r>
    </w:p>
    <w:p w14:paraId="798849CB" w14:textId="77777777" w:rsidR="00B3415A" w:rsidRDefault="00B3415A" w:rsidP="003A699A">
      <w:pPr>
        <w:widowControl w:val="0"/>
        <w:pBdr>
          <w:top w:val="nil"/>
          <w:left w:val="nil"/>
          <w:bottom w:val="nil"/>
          <w:right w:val="nil"/>
          <w:between w:val="nil"/>
        </w:pBdr>
        <w:ind w:firstLine="720"/>
        <w:jc w:val="both"/>
        <w:rPr>
          <w:color w:val="000000" w:themeColor="text1"/>
          <w:lang w:val="ru-RU" w:eastAsia="en-GB"/>
        </w:rPr>
      </w:pPr>
    </w:p>
    <w:p w14:paraId="7C83F3CB" w14:textId="2CF99C37" w:rsidR="00B3415A" w:rsidRDefault="00B3415A" w:rsidP="003A699A">
      <w:pPr>
        <w:widowControl w:val="0"/>
        <w:pBdr>
          <w:top w:val="nil"/>
          <w:left w:val="nil"/>
          <w:bottom w:val="nil"/>
          <w:right w:val="nil"/>
          <w:between w:val="nil"/>
        </w:pBdr>
        <w:ind w:firstLine="720"/>
        <w:jc w:val="both"/>
        <w:rPr>
          <w:color w:val="000000" w:themeColor="text1"/>
          <w:lang w:val="ru-RU" w:eastAsia="en-GB"/>
        </w:rPr>
      </w:pPr>
    </w:p>
    <w:p w14:paraId="7EEAAE9C" w14:textId="6BCD89DF" w:rsidR="00CD7AA7" w:rsidRDefault="00CD7AA7" w:rsidP="003A699A">
      <w:pPr>
        <w:widowControl w:val="0"/>
        <w:pBdr>
          <w:top w:val="nil"/>
          <w:left w:val="nil"/>
          <w:bottom w:val="nil"/>
          <w:right w:val="nil"/>
          <w:between w:val="nil"/>
        </w:pBdr>
        <w:ind w:firstLine="720"/>
        <w:jc w:val="both"/>
        <w:rPr>
          <w:color w:val="000000" w:themeColor="text1"/>
          <w:lang w:val="ru-RU" w:eastAsia="en-GB"/>
        </w:rPr>
      </w:pPr>
    </w:p>
    <w:p w14:paraId="472F21FA" w14:textId="77777777" w:rsidR="00CD7AA7" w:rsidRPr="00B82433" w:rsidRDefault="00CD7AA7" w:rsidP="003A699A">
      <w:pPr>
        <w:widowControl w:val="0"/>
        <w:pBdr>
          <w:top w:val="nil"/>
          <w:left w:val="nil"/>
          <w:bottom w:val="nil"/>
          <w:right w:val="nil"/>
          <w:between w:val="nil"/>
        </w:pBdr>
        <w:ind w:firstLine="720"/>
        <w:jc w:val="both"/>
        <w:rPr>
          <w:color w:val="000000" w:themeColor="text1"/>
          <w:lang w:val="ru-RU" w:eastAsia="en-GB"/>
        </w:rPr>
      </w:pPr>
    </w:p>
    <w:p w14:paraId="57E589CB" w14:textId="4B6CBA76" w:rsidR="003A699A" w:rsidRPr="00325DCC" w:rsidRDefault="003A699A" w:rsidP="003A699A">
      <w:pPr>
        <w:widowControl w:val="0"/>
        <w:pBdr>
          <w:top w:val="nil"/>
          <w:left w:val="nil"/>
          <w:bottom w:val="nil"/>
          <w:right w:val="nil"/>
          <w:between w:val="nil"/>
        </w:pBdr>
        <w:ind w:firstLine="720"/>
        <w:jc w:val="both"/>
        <w:rPr>
          <w:lang w:val="ru-RU" w:eastAsia="en-GB"/>
        </w:rPr>
      </w:pPr>
      <w:r w:rsidRPr="00B82433">
        <w:rPr>
          <w:color w:val="000000" w:themeColor="text1"/>
          <w:lang w:val="ru-RU" w:eastAsia="en-GB"/>
        </w:rPr>
        <w:t>Послодавац у јавном и приватном сектору и орган јавне власти д</w:t>
      </w:r>
      <w:r w:rsidRPr="003D6643">
        <w:rPr>
          <w:color w:val="000000" w:themeColor="text1"/>
          <w:lang w:val="ru-RU" w:eastAsia="en-GB"/>
        </w:rPr>
        <w:t>ужан</w:t>
      </w:r>
      <w:r w:rsidRPr="00B82433">
        <w:rPr>
          <w:color w:val="000000" w:themeColor="text1"/>
          <w:lang w:val="ru-RU" w:eastAsia="en-GB"/>
        </w:rPr>
        <w:t xml:space="preserve"> је да, без обзира на пол, род и породични статус, </w:t>
      </w:r>
      <w:r w:rsidRPr="00B82433">
        <w:rPr>
          <w:color w:val="000000" w:themeColor="text1"/>
          <w:lang w:val="ru-RU"/>
        </w:rPr>
        <w:t>лицима која траже запослење</w:t>
      </w:r>
      <w:r w:rsidRPr="00B82433">
        <w:rPr>
          <w:color w:val="000000" w:themeColor="text1"/>
          <w:lang w:val="ru-RU" w:eastAsia="en-GB"/>
        </w:rPr>
        <w:t xml:space="preserve"> </w:t>
      </w:r>
      <w:r w:rsidRPr="00325DCC">
        <w:rPr>
          <w:lang w:val="ru-RU" w:eastAsia="en-GB"/>
        </w:rPr>
        <w:t>обезбед</w:t>
      </w:r>
      <w:r w:rsidRPr="00007069">
        <w:rPr>
          <w:lang w:val="ru-RU" w:eastAsia="en-GB"/>
        </w:rPr>
        <w:t>и</w:t>
      </w:r>
      <w:r w:rsidRPr="008349D9">
        <w:rPr>
          <w:color w:val="FF0000"/>
          <w:lang w:val="ru-RU" w:eastAsia="en-GB"/>
        </w:rPr>
        <w:t xml:space="preserve"> </w:t>
      </w:r>
      <w:r w:rsidRPr="00325DCC">
        <w:rPr>
          <w:lang w:val="ru-RU" w:eastAsia="en-GB"/>
        </w:rPr>
        <w:t xml:space="preserve">једнаке могућности у вези са заснивањем радног односа, другог вида радног ангажовања, односно обављања одређеног посла, у складу са законом којим се уређује рад код послодавца, односно органа јавне власти. </w:t>
      </w:r>
    </w:p>
    <w:p w14:paraId="1BE418E6"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Приликом остваривања посебних мера из овог члана, органи јавне власти и послодавци посветиће дужну пажњу обезбеђивању равноправности лица из осетљивих друштвених група.</w:t>
      </w:r>
    </w:p>
    <w:p w14:paraId="189BF577" w14:textId="0292A8C7" w:rsidR="003A699A" w:rsidRPr="00325DCC" w:rsidRDefault="003A699A" w:rsidP="003A699A">
      <w:pPr>
        <w:widowControl w:val="0"/>
        <w:pBdr>
          <w:top w:val="nil"/>
          <w:left w:val="nil"/>
          <w:bottom w:val="nil"/>
          <w:right w:val="nil"/>
          <w:between w:val="nil"/>
        </w:pBdr>
        <w:ind w:firstLine="720"/>
        <w:jc w:val="both"/>
        <w:rPr>
          <w:lang w:val="sr-Cyrl-RS" w:eastAsia="en-GB"/>
        </w:rPr>
      </w:pPr>
      <w:r w:rsidRPr="00325DCC">
        <w:rPr>
          <w:lang w:val="ru-RU" w:eastAsia="en-GB"/>
        </w:rPr>
        <w:t xml:space="preserve">Послодавцу у јавном и приватном сектору и органу јавне власти забрањена је дискриминација лица из </w:t>
      </w:r>
      <w:r w:rsidRPr="00325DCC">
        <w:rPr>
          <w:lang w:val="sr-Cyrl-RS" w:eastAsia="en-GB"/>
        </w:rPr>
        <w:t>ст</w:t>
      </w:r>
      <w:r w:rsidRPr="00325DCC">
        <w:rPr>
          <w:lang w:val="sr-Latn-RS" w:eastAsia="en-GB"/>
        </w:rPr>
        <w:t>.</w:t>
      </w:r>
      <w:r w:rsidRPr="00325DCC">
        <w:rPr>
          <w:lang w:val="sr-Cyrl-RS" w:eastAsia="en-GB"/>
        </w:rPr>
        <w:t xml:space="preserve"> 1</w:t>
      </w:r>
      <w:r w:rsidR="00CD7AA7" w:rsidRPr="00CD7AA7">
        <w:rPr>
          <w:sz w:val="20"/>
          <w:szCs w:val="20"/>
          <w:lang w:val="sr-Latn-RS" w:eastAsia="en-GB"/>
        </w:rPr>
        <w:t>–</w:t>
      </w:r>
      <w:r w:rsidRPr="00325DCC">
        <w:rPr>
          <w:lang w:val="sr-Latn-RS" w:eastAsia="en-GB"/>
        </w:rPr>
        <w:t>3.</w:t>
      </w:r>
      <w:r w:rsidRPr="00325DCC">
        <w:rPr>
          <w:lang w:val="sr-Cyrl-RS" w:eastAsia="en-GB"/>
        </w:rPr>
        <w:t xml:space="preserve"> овог члана на основу пола, односно рода</w:t>
      </w:r>
      <w:r w:rsidRPr="00325DCC">
        <w:rPr>
          <w:lang w:val="ru-RU" w:eastAsia="en-GB"/>
        </w:rPr>
        <w:t xml:space="preserve"> у односу на</w:t>
      </w:r>
      <w:r w:rsidRPr="00325DCC">
        <w:rPr>
          <w:lang w:val="sr-Cyrl-RS" w:eastAsia="en-GB"/>
        </w:rPr>
        <w:t>:</w:t>
      </w:r>
    </w:p>
    <w:p w14:paraId="32249BC4" w14:textId="77777777" w:rsidR="003A699A" w:rsidRPr="00325DCC" w:rsidRDefault="003A699A" w:rsidP="003A699A">
      <w:pPr>
        <w:widowControl w:val="0"/>
        <w:numPr>
          <w:ilvl w:val="0"/>
          <w:numId w:val="3"/>
        </w:numPr>
        <w:pBdr>
          <w:top w:val="nil"/>
          <w:left w:val="nil"/>
          <w:bottom w:val="nil"/>
          <w:right w:val="nil"/>
          <w:between w:val="nil"/>
        </w:pBdr>
        <w:tabs>
          <w:tab w:val="left" w:pos="1134"/>
        </w:tabs>
        <w:suppressAutoHyphens/>
        <w:spacing w:line="1" w:lineRule="atLeast"/>
        <w:ind w:leftChars="-1" w:left="-2" w:firstLineChars="295" w:firstLine="708"/>
        <w:jc w:val="both"/>
        <w:textDirection w:val="btLr"/>
        <w:textAlignment w:val="top"/>
        <w:outlineLvl w:val="0"/>
        <w:rPr>
          <w:lang w:val="sr-Cyrl-RS" w:eastAsia="en-GB"/>
        </w:rPr>
      </w:pPr>
      <w:r w:rsidRPr="00325DCC">
        <w:rPr>
          <w:lang w:val="sr-Cyrl-RS" w:eastAsia="en-GB"/>
        </w:rPr>
        <w:t>услове за запошљавање и избор кандидата за обављање одређеног посла;</w:t>
      </w:r>
    </w:p>
    <w:p w14:paraId="41787742" w14:textId="77777777" w:rsidR="003A699A" w:rsidRPr="00325DCC" w:rsidRDefault="003A699A" w:rsidP="003A699A">
      <w:pPr>
        <w:widowControl w:val="0"/>
        <w:numPr>
          <w:ilvl w:val="0"/>
          <w:numId w:val="3"/>
        </w:numPr>
        <w:pBdr>
          <w:top w:val="nil"/>
          <w:left w:val="nil"/>
          <w:bottom w:val="nil"/>
          <w:right w:val="nil"/>
          <w:between w:val="nil"/>
        </w:pBdr>
        <w:tabs>
          <w:tab w:val="left" w:pos="1134"/>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услове рада и сва права из радног односа;</w:t>
      </w:r>
    </w:p>
    <w:p w14:paraId="4583FCA3" w14:textId="77777777" w:rsidR="003A699A" w:rsidRPr="00325DCC" w:rsidRDefault="003A699A" w:rsidP="003A699A">
      <w:pPr>
        <w:widowControl w:val="0"/>
        <w:numPr>
          <w:ilvl w:val="0"/>
          <w:numId w:val="3"/>
        </w:numPr>
        <w:pBdr>
          <w:top w:val="nil"/>
          <w:left w:val="nil"/>
          <w:bottom w:val="nil"/>
          <w:right w:val="nil"/>
          <w:between w:val="nil"/>
        </w:pBdr>
        <w:tabs>
          <w:tab w:val="left" w:pos="1134"/>
        </w:tabs>
        <w:suppressAutoHyphens/>
        <w:spacing w:line="1" w:lineRule="atLeast"/>
        <w:ind w:leftChars="-1" w:left="-2" w:firstLineChars="295" w:firstLine="708"/>
        <w:jc w:val="both"/>
        <w:textDirection w:val="btLr"/>
        <w:textAlignment w:val="top"/>
        <w:outlineLvl w:val="0"/>
        <w:rPr>
          <w:lang w:val="ru-RU" w:eastAsia="en-GB"/>
        </w:rPr>
      </w:pPr>
      <w:r w:rsidRPr="00325DCC">
        <w:rPr>
          <w:rFonts w:eastAsia="Arimo" w:cs="Arimo"/>
          <w:lang w:val="sr-Cyrl-RS" w:eastAsia="en-GB"/>
        </w:rPr>
        <w:t>стручно усавршавање и додатно образовање</w:t>
      </w:r>
      <w:r w:rsidRPr="00325DCC">
        <w:rPr>
          <w:lang w:val="ru-RU" w:eastAsia="en-GB"/>
        </w:rPr>
        <w:t>;</w:t>
      </w:r>
    </w:p>
    <w:p w14:paraId="737FD500" w14:textId="77777777" w:rsidR="003A699A" w:rsidRPr="00325DCC" w:rsidRDefault="003A699A" w:rsidP="003A699A">
      <w:pPr>
        <w:widowControl w:val="0"/>
        <w:numPr>
          <w:ilvl w:val="0"/>
          <w:numId w:val="3"/>
        </w:numPr>
        <w:pBdr>
          <w:top w:val="nil"/>
          <w:left w:val="nil"/>
          <w:bottom w:val="nil"/>
          <w:right w:val="nil"/>
          <w:between w:val="nil"/>
        </w:pBdr>
        <w:tabs>
          <w:tab w:val="left" w:pos="1134"/>
        </w:tabs>
        <w:suppressAutoHyphens/>
        <w:spacing w:line="1" w:lineRule="atLeast"/>
        <w:ind w:leftChars="-1" w:left="-2" w:firstLineChars="295" w:firstLine="708"/>
        <w:jc w:val="both"/>
        <w:textDirection w:val="btLr"/>
        <w:textAlignment w:val="top"/>
        <w:outlineLvl w:val="0"/>
        <w:rPr>
          <w:lang w:eastAsia="en-GB"/>
        </w:rPr>
      </w:pPr>
      <w:r w:rsidRPr="00325DCC">
        <w:rPr>
          <w:lang w:eastAsia="en-GB"/>
        </w:rPr>
        <w:t>напредовање на послу;</w:t>
      </w:r>
    </w:p>
    <w:p w14:paraId="0A1B4E66" w14:textId="77777777" w:rsidR="003A699A" w:rsidRPr="00325DCC" w:rsidRDefault="003A699A" w:rsidP="003A699A">
      <w:pPr>
        <w:widowControl w:val="0"/>
        <w:numPr>
          <w:ilvl w:val="0"/>
          <w:numId w:val="3"/>
        </w:numPr>
        <w:pBdr>
          <w:top w:val="nil"/>
          <w:left w:val="nil"/>
          <w:bottom w:val="nil"/>
          <w:right w:val="nil"/>
          <w:between w:val="nil"/>
        </w:pBdr>
        <w:tabs>
          <w:tab w:val="left" w:pos="1134"/>
        </w:tabs>
        <w:suppressAutoHyphens/>
        <w:spacing w:line="1" w:lineRule="atLeast"/>
        <w:ind w:leftChars="-1" w:left="-2" w:firstLineChars="295" w:firstLine="708"/>
        <w:jc w:val="both"/>
        <w:textDirection w:val="btLr"/>
        <w:textAlignment w:val="top"/>
        <w:outlineLvl w:val="0"/>
        <w:rPr>
          <w:lang w:eastAsia="en-GB"/>
        </w:rPr>
      </w:pPr>
      <w:r w:rsidRPr="00325DCC">
        <w:rPr>
          <w:lang w:eastAsia="en-GB"/>
        </w:rPr>
        <w:t>отказ уговора о раду.</w:t>
      </w:r>
    </w:p>
    <w:p w14:paraId="549B5A06"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Послодавац и орган јавне власти дужни су да запосленом, без обзира на пол, односно род и породични статус, обезбеде једнаке могућности за стручно усавршавање и додатно образовање, као и стручно оспособљавање приправника</w:t>
      </w:r>
      <w:r w:rsidRPr="00CD7AA7">
        <w:t>,</w:t>
      </w:r>
      <w:r>
        <w:rPr>
          <w:lang w:val="ru-RU" w:eastAsia="en-GB"/>
        </w:rPr>
        <w:t xml:space="preserve"> </w:t>
      </w:r>
      <w:r w:rsidRPr="00325DCC">
        <w:rPr>
          <w:lang w:val="ru-RU" w:eastAsia="en-GB"/>
        </w:rPr>
        <w:t>стручно усмеравање, напредно стручно усавршавање и преквалификације, укључујући практично радно искуство.</w:t>
      </w:r>
    </w:p>
    <w:p w14:paraId="66D97025"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Послодавац у јавном и приватном сектору и орган јавне власти дужни су да:</w:t>
      </w:r>
    </w:p>
    <w:p w14:paraId="3EB01EB9" w14:textId="77777777" w:rsidR="003A699A" w:rsidRPr="00325DCC" w:rsidRDefault="003A699A" w:rsidP="003A699A">
      <w:pPr>
        <w:widowControl w:val="0"/>
        <w:numPr>
          <w:ilvl w:val="0"/>
          <w:numId w:val="5"/>
        </w:numPr>
        <w:pBdr>
          <w:top w:val="nil"/>
          <w:left w:val="nil"/>
          <w:bottom w:val="nil"/>
          <w:right w:val="nil"/>
          <w:between w:val="nil"/>
        </w:pBdr>
        <w:tabs>
          <w:tab w:val="left" w:pos="993"/>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 xml:space="preserve"> </w:t>
      </w:r>
      <w:r w:rsidRPr="00325DCC">
        <w:rPr>
          <w:rFonts w:eastAsia="Arimo" w:cs="Arimo"/>
          <w:bCs/>
          <w:lang w:val="sr-Cyrl-RS" w:eastAsia="en-GB"/>
        </w:rPr>
        <w:t>програме стручног усавршавања и стручног оспособљавања спроводе уважавајући њихове породичне обавезе (обавезе старања и бриге о деци, старијим и болесним члановима породице и сл.);</w:t>
      </w:r>
    </w:p>
    <w:p w14:paraId="05976C89" w14:textId="253A0E1F" w:rsidR="003A699A" w:rsidRPr="00051C72" w:rsidRDefault="003A699A" w:rsidP="003A699A">
      <w:pPr>
        <w:widowControl w:val="0"/>
        <w:numPr>
          <w:ilvl w:val="0"/>
          <w:numId w:val="5"/>
        </w:numPr>
        <w:pBdr>
          <w:top w:val="nil"/>
          <w:left w:val="nil"/>
          <w:bottom w:val="nil"/>
          <w:right w:val="nil"/>
          <w:between w:val="nil"/>
        </w:pBdr>
        <w:tabs>
          <w:tab w:val="left" w:pos="993"/>
          <w:tab w:val="left" w:pos="1230"/>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 xml:space="preserve">запосленима или њиховим представницима, најмање једном годишње обезбеђују информације о положају жена и мушкараца запослених или радно ангажованих код послодавца и у органу јавне власти, које обухватају </w:t>
      </w:r>
      <w:r w:rsidRPr="00051C72">
        <w:rPr>
          <w:lang w:val="ru-RU" w:eastAsia="en-GB"/>
        </w:rPr>
        <w:t>податке о посебним мерама</w:t>
      </w:r>
      <w:r>
        <w:rPr>
          <w:lang w:val="ru-RU" w:eastAsia="en-GB"/>
        </w:rPr>
        <w:t xml:space="preserve"> </w:t>
      </w:r>
      <w:r w:rsidRPr="00B82433">
        <w:rPr>
          <w:color w:val="000000" w:themeColor="text1"/>
          <w:lang w:val="ru-RU" w:eastAsia="en-GB"/>
        </w:rPr>
        <w:t xml:space="preserve">које се примењују ради унапређења родне равноправности, преглед заступљености жена и мушкараца на различитим нивоима организације, информације о њиховим зарадама и разлике у њиховим платама </w:t>
      </w:r>
      <w:r w:rsidRPr="00325DCC">
        <w:rPr>
          <w:lang w:val="ru-RU" w:eastAsia="en-GB"/>
        </w:rPr>
        <w:t>исказане према полу запослених</w:t>
      </w:r>
      <w:r w:rsidRPr="00051C72">
        <w:rPr>
          <w:lang w:val="ru-RU" w:eastAsia="en-GB"/>
        </w:rPr>
        <w:t>,</w:t>
      </w:r>
      <w:r w:rsidRPr="00051C72">
        <w:rPr>
          <w:rFonts w:eastAsia="Arimo" w:cs="Arimo"/>
          <w:bCs/>
          <w:shd w:val="clear" w:color="auto" w:fill="FFFFFF"/>
          <w:lang w:val="sr-Cyrl-RS" w:eastAsia="sr-Cyrl-CS"/>
        </w:rPr>
        <w:t xml:space="preserve"> а које не садрже податке о личности запослених,</w:t>
      </w:r>
      <w:r w:rsidRPr="00051C72">
        <w:rPr>
          <w:lang w:val="ru-RU" w:eastAsia="en-GB"/>
        </w:rPr>
        <w:t xml:space="preserve"> у складу с прописима којима се уређује заштита података о личности;</w:t>
      </w:r>
    </w:p>
    <w:p w14:paraId="1D2B88A2" w14:textId="77777777" w:rsidR="003A699A" w:rsidRPr="00325DCC" w:rsidRDefault="003A699A" w:rsidP="003A699A">
      <w:pPr>
        <w:widowControl w:val="0"/>
        <w:numPr>
          <w:ilvl w:val="0"/>
          <w:numId w:val="5"/>
        </w:numPr>
        <w:pBdr>
          <w:top w:val="nil"/>
          <w:left w:val="nil"/>
          <w:bottom w:val="nil"/>
          <w:right w:val="nil"/>
          <w:between w:val="nil"/>
        </w:pBdr>
        <w:tabs>
          <w:tab w:val="left" w:pos="993"/>
          <w:tab w:val="left" w:pos="1225"/>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да обезбеде финансијска средства за остваривање обавеза прописаних овим чланом.</w:t>
      </w:r>
    </w:p>
    <w:p w14:paraId="2A255F8E" w14:textId="77777777" w:rsidR="003A699A" w:rsidRPr="00325DCC" w:rsidRDefault="003A699A" w:rsidP="003A699A">
      <w:pPr>
        <w:widowControl w:val="0"/>
        <w:pBdr>
          <w:top w:val="nil"/>
          <w:left w:val="nil"/>
          <w:bottom w:val="nil"/>
          <w:right w:val="nil"/>
          <w:between w:val="nil"/>
        </w:pBdr>
        <w:spacing w:before="120" w:after="120"/>
        <w:jc w:val="center"/>
        <w:rPr>
          <w:lang w:val="ru-RU" w:eastAsia="en-GB"/>
        </w:rPr>
      </w:pPr>
      <w:r w:rsidRPr="00325DCC">
        <w:rPr>
          <w:b/>
          <w:lang w:val="ru-RU" w:eastAsia="en-GB"/>
        </w:rPr>
        <w:t>Структура органа управљања и надзора код послодавца</w:t>
      </w:r>
    </w:p>
    <w:p w14:paraId="76CFA6F8"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30.</w:t>
      </w:r>
    </w:p>
    <w:p w14:paraId="174576E0"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У органима управљања и надзора код послодавца, као и на положајима у тим органима, обезбеђује се уравнотежена заступљеност полова, уз уважавање специфичности које произлазе из природе посла, службе или делатности, места и услова рада прописаних мерила за избор, односно именовање, и других објективних разлога, у складу са законом.</w:t>
      </w:r>
    </w:p>
    <w:p w14:paraId="5EEE2FBD" w14:textId="77777777"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 уравнотеженој заступљености полова из става 1. овог члана стара се орган надлежан за именовање органа управљања и надзора. Овај орган дужан је да предузима посебне мере у случају када у тим органима постоји осетно неуравнотежена заступљеност полова.</w:t>
      </w:r>
    </w:p>
    <w:p w14:paraId="6D2CBE09" w14:textId="77777777" w:rsidR="00B3415A" w:rsidRDefault="00B3415A" w:rsidP="003A699A">
      <w:pPr>
        <w:widowControl w:val="0"/>
        <w:pBdr>
          <w:top w:val="nil"/>
          <w:left w:val="nil"/>
          <w:bottom w:val="nil"/>
          <w:right w:val="nil"/>
          <w:between w:val="nil"/>
        </w:pBdr>
        <w:ind w:firstLine="720"/>
        <w:jc w:val="both"/>
        <w:rPr>
          <w:lang w:val="ru-RU" w:eastAsia="en-GB"/>
        </w:rPr>
      </w:pPr>
    </w:p>
    <w:p w14:paraId="688352E2" w14:textId="77777777" w:rsidR="00B3415A" w:rsidRDefault="00B3415A" w:rsidP="003A699A">
      <w:pPr>
        <w:widowControl w:val="0"/>
        <w:pBdr>
          <w:top w:val="nil"/>
          <w:left w:val="nil"/>
          <w:bottom w:val="nil"/>
          <w:right w:val="nil"/>
          <w:between w:val="nil"/>
        </w:pBdr>
        <w:ind w:firstLine="720"/>
        <w:jc w:val="both"/>
        <w:rPr>
          <w:lang w:val="ru-RU" w:eastAsia="en-GB"/>
        </w:rPr>
      </w:pPr>
    </w:p>
    <w:p w14:paraId="110F8C6F" w14:textId="77777777" w:rsidR="00B3415A" w:rsidRDefault="00B3415A" w:rsidP="003A699A">
      <w:pPr>
        <w:widowControl w:val="0"/>
        <w:pBdr>
          <w:top w:val="nil"/>
          <w:left w:val="nil"/>
          <w:bottom w:val="nil"/>
          <w:right w:val="nil"/>
          <w:between w:val="nil"/>
        </w:pBdr>
        <w:ind w:firstLine="720"/>
        <w:jc w:val="both"/>
        <w:rPr>
          <w:lang w:val="ru-RU" w:eastAsia="en-GB"/>
        </w:rPr>
      </w:pPr>
    </w:p>
    <w:p w14:paraId="1C8B3A1F" w14:textId="77777777" w:rsidR="00B3415A" w:rsidRPr="00325DCC" w:rsidRDefault="00B3415A" w:rsidP="003A699A">
      <w:pPr>
        <w:widowControl w:val="0"/>
        <w:pBdr>
          <w:top w:val="nil"/>
          <w:left w:val="nil"/>
          <w:bottom w:val="nil"/>
          <w:right w:val="nil"/>
          <w:between w:val="nil"/>
        </w:pBdr>
        <w:ind w:firstLine="720"/>
        <w:jc w:val="both"/>
        <w:rPr>
          <w:lang w:val="ru-RU" w:eastAsia="en-GB"/>
        </w:rPr>
      </w:pPr>
    </w:p>
    <w:p w14:paraId="72AA409F"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Забрана престанка радног односа</w:t>
      </w:r>
    </w:p>
    <w:p w14:paraId="087E013C"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31.</w:t>
      </w:r>
    </w:p>
    <w:p w14:paraId="65021CCF" w14:textId="3F40705D" w:rsidR="003A699A" w:rsidRPr="00325DCC" w:rsidRDefault="003A699A" w:rsidP="003A699A">
      <w:pPr>
        <w:widowControl w:val="0"/>
        <w:pBdr>
          <w:top w:val="nil"/>
          <w:left w:val="nil"/>
          <w:bottom w:val="nil"/>
          <w:right w:val="nil"/>
          <w:between w:val="nil"/>
        </w:pBdr>
        <w:spacing w:before="120" w:after="120"/>
        <w:ind w:firstLine="720"/>
        <w:jc w:val="both"/>
        <w:rPr>
          <w:lang w:val="ru-RU" w:eastAsia="en-GB"/>
        </w:rPr>
      </w:pPr>
      <w:r w:rsidRPr="00325DCC">
        <w:rPr>
          <w:lang w:val="ru-RU" w:eastAsia="en-GB"/>
        </w:rPr>
        <w:t>Забрањен је отказ, односно раскид радног односа од стране послодавца, односно органа јавне власти, као и проглашавање запосленог за вишак на основу пола</w:t>
      </w:r>
      <w:r w:rsidR="00CD7AA7">
        <w:rPr>
          <w:lang w:val="ru-RU" w:eastAsia="en-GB"/>
        </w:rPr>
        <w:t>,</w:t>
      </w:r>
      <w:r w:rsidRPr="00325DCC">
        <w:rPr>
          <w:lang w:val="ru-RU" w:eastAsia="en-GB"/>
        </w:rPr>
        <w:t xml:space="preserve"> односно рода, трудноће, породиљског одсуства или одсуства са рада ради неге детета и одсуства са рада ради посебне неге детета, као и због покренутог поступка за заштиту од дискриминације, узнемиравања, сексуалног узнемиравања и сексуалног уцењивања.</w:t>
      </w:r>
    </w:p>
    <w:p w14:paraId="1D180C04" w14:textId="77777777" w:rsidR="003A699A" w:rsidRPr="00325DCC" w:rsidRDefault="003A699A" w:rsidP="003A699A">
      <w:pPr>
        <w:widowControl w:val="0"/>
        <w:pBdr>
          <w:top w:val="nil"/>
          <w:left w:val="nil"/>
          <w:bottom w:val="nil"/>
          <w:right w:val="nil"/>
          <w:between w:val="nil"/>
        </w:pBdr>
        <w:spacing w:before="120" w:after="120"/>
        <w:ind w:left="1220" w:hanging="1220"/>
        <w:jc w:val="center"/>
        <w:rPr>
          <w:lang w:val="ru-RU" w:eastAsia="en-GB"/>
        </w:rPr>
      </w:pPr>
      <w:r w:rsidRPr="00325DCC">
        <w:rPr>
          <w:b/>
          <w:lang w:val="ru-RU" w:eastAsia="en-GB"/>
        </w:rPr>
        <w:t>Забрана узнемиравања, сексуалног узнемиравања и сексуалног уцењивања</w:t>
      </w:r>
    </w:p>
    <w:p w14:paraId="3E91AEA0"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32.</w:t>
      </w:r>
    </w:p>
    <w:p w14:paraId="75E4FA4D"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Забрањено је узнемиравање, сексуално узнемиравање и сексуално уцењивање на раду или у вези са радом на основу пола односно рода које чине послодавци, запослени или друга радно ангажована лица према другим запосленима или другим радно ангажованим лицима.</w:t>
      </w:r>
    </w:p>
    <w:p w14:paraId="6C63556E" w14:textId="55DA12AE" w:rsidR="003A699A"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Узнемиравање на основу пола и сексуално узнемиравање забрањени су не само на радном месту, већ и приликом запошљавања, стручног усавршавања и напредовања.</w:t>
      </w:r>
    </w:p>
    <w:p w14:paraId="2A0B7EB2" w14:textId="77777777" w:rsidR="00CD7AA7" w:rsidRPr="00325DCC" w:rsidRDefault="00CD7AA7" w:rsidP="003A699A">
      <w:pPr>
        <w:widowControl w:val="0"/>
        <w:pBdr>
          <w:top w:val="nil"/>
          <w:left w:val="nil"/>
          <w:bottom w:val="nil"/>
          <w:right w:val="nil"/>
          <w:between w:val="nil"/>
        </w:pBdr>
        <w:ind w:firstLine="720"/>
        <w:jc w:val="both"/>
        <w:rPr>
          <w:lang w:val="ru-RU" w:eastAsia="en-GB"/>
        </w:rPr>
      </w:pPr>
    </w:p>
    <w:p w14:paraId="00A42DE9" w14:textId="77777777" w:rsidR="00CD7AA7" w:rsidRDefault="003A699A" w:rsidP="00CD7AA7">
      <w:pPr>
        <w:widowControl w:val="0"/>
        <w:pBdr>
          <w:top w:val="nil"/>
          <w:left w:val="nil"/>
          <w:bottom w:val="nil"/>
          <w:right w:val="nil"/>
          <w:between w:val="nil"/>
        </w:pBdr>
        <w:jc w:val="center"/>
        <w:rPr>
          <w:b/>
          <w:lang w:val="ru-RU" w:eastAsia="en-GB"/>
        </w:rPr>
      </w:pPr>
      <w:r w:rsidRPr="00325DCC">
        <w:rPr>
          <w:b/>
          <w:lang w:val="ru-RU" w:eastAsia="en-GB"/>
        </w:rPr>
        <w:t xml:space="preserve">Забрана родне неравноправности за време одсуства са рада због трудноће, породиљског одсуства, одсуства ради неге детета и одсуства </w:t>
      </w:r>
    </w:p>
    <w:p w14:paraId="39D147BC" w14:textId="14C9112A" w:rsidR="003A699A" w:rsidRPr="00325DCC" w:rsidRDefault="003A699A" w:rsidP="00CD7AA7">
      <w:pPr>
        <w:widowControl w:val="0"/>
        <w:pBdr>
          <w:top w:val="nil"/>
          <w:left w:val="nil"/>
          <w:bottom w:val="nil"/>
          <w:right w:val="nil"/>
          <w:between w:val="nil"/>
        </w:pBdr>
        <w:jc w:val="center"/>
        <w:rPr>
          <w:lang w:val="ru-RU" w:eastAsia="en-GB"/>
        </w:rPr>
      </w:pPr>
      <w:r w:rsidRPr="00325DCC">
        <w:rPr>
          <w:b/>
          <w:lang w:val="ru-RU" w:eastAsia="en-GB"/>
        </w:rPr>
        <w:t>ради посебне неге детета</w:t>
      </w:r>
    </w:p>
    <w:p w14:paraId="2CB9CAFE"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33.</w:t>
      </w:r>
    </w:p>
    <w:p w14:paraId="6EAD47FD" w14:textId="77777777" w:rsidR="003A699A" w:rsidRPr="00325DCC" w:rsidRDefault="003A699A" w:rsidP="003A699A">
      <w:pPr>
        <w:widowControl w:val="0"/>
        <w:pBdr>
          <w:top w:val="nil"/>
          <w:left w:val="nil"/>
          <w:bottom w:val="nil"/>
          <w:right w:val="nil"/>
          <w:between w:val="nil"/>
        </w:pBdr>
        <w:ind w:firstLine="720"/>
        <w:jc w:val="both"/>
        <w:rPr>
          <w:lang w:val="sr-Cyrl-RS" w:eastAsia="en-GB"/>
        </w:rPr>
      </w:pPr>
      <w:r w:rsidRPr="00325DCC">
        <w:rPr>
          <w:lang w:val="sr-Cyrl-RS" w:eastAsia="en-GB"/>
        </w:rPr>
        <w:t xml:space="preserve">Послодавац је дужан да запосленог по повратку са одсуства са рада због </w:t>
      </w:r>
      <w:r w:rsidRPr="00325DCC">
        <w:rPr>
          <w:lang w:val="ru-RU" w:eastAsia="en-GB"/>
        </w:rPr>
        <w:t xml:space="preserve"> трудноће, породиљског одсуства, одсуства ради неге детета, одсуства ради посебне неге детета, усвојења, хранитељства, старатељства, </w:t>
      </w:r>
      <w:r w:rsidRPr="00325DCC">
        <w:rPr>
          <w:lang w:val="sr-Cyrl-RS" w:eastAsia="en-GB"/>
        </w:rPr>
        <w:t xml:space="preserve">врати на исте или </w:t>
      </w:r>
      <w:r w:rsidRPr="00325DCC">
        <w:rPr>
          <w:lang w:val="ru-RU" w:eastAsia="en-GB"/>
        </w:rPr>
        <w:t>друге еквивалентне послове</w:t>
      </w:r>
      <w:r w:rsidRPr="00325DCC">
        <w:rPr>
          <w:lang w:val="sr-Cyrl-RS" w:eastAsia="en-GB"/>
        </w:rPr>
        <w:t>.</w:t>
      </w:r>
    </w:p>
    <w:p w14:paraId="08AFAD53"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sr-Cyrl-RS" w:eastAsia="en-GB"/>
        </w:rPr>
        <w:t xml:space="preserve">Забрањен је премештај запослених из става 1. овог члана </w:t>
      </w:r>
      <w:r w:rsidRPr="00325DCC">
        <w:rPr>
          <w:lang w:val="ru-RU" w:eastAsia="en-GB"/>
        </w:rPr>
        <w:t>или упућивање на рад код другог послодавца, уколико је то за запосленог неповољније, осим ако је то учињено у складу са налазом надлежног здравственог органа, односно другог надлежног органа или због организационих промена код послодавца, односно промене унутрашњег уређења државног органа, органа аутономне покрајине и органа јединице локалне самоуправе, који су извршени у складу са законом.</w:t>
      </w:r>
    </w:p>
    <w:p w14:paraId="5698F8BB"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Одсуствовање са посла због трудноће, породиљског одсуства, одсуства ради неге детета и одсуства ради посебне неге детета, односно очинства и материнства (родитељства), усвојења, хранитељства, старатељства, не може бити разлог за ускраћивање права на:</w:t>
      </w:r>
    </w:p>
    <w:p w14:paraId="458B04E3" w14:textId="77777777" w:rsidR="003A699A" w:rsidRPr="00325DCC" w:rsidRDefault="003A699A" w:rsidP="00297CA1">
      <w:pPr>
        <w:widowControl w:val="0"/>
        <w:numPr>
          <w:ilvl w:val="0"/>
          <w:numId w:val="33"/>
        </w:numPr>
        <w:pBdr>
          <w:top w:val="nil"/>
          <w:left w:val="nil"/>
          <w:bottom w:val="nil"/>
          <w:right w:val="nil"/>
          <w:between w:val="nil"/>
        </w:pBdr>
        <w:tabs>
          <w:tab w:val="left" w:pos="851"/>
          <w:tab w:val="left" w:pos="1134"/>
        </w:tabs>
        <w:suppressAutoHyphens/>
        <w:spacing w:line="1" w:lineRule="atLeast"/>
        <w:ind w:leftChars="-1" w:left="-2" w:firstLineChars="295" w:firstLine="708"/>
        <w:jc w:val="both"/>
        <w:textDirection w:val="btLr"/>
        <w:textAlignment w:val="top"/>
        <w:outlineLvl w:val="0"/>
        <w:rPr>
          <w:lang w:val="ru-RU" w:eastAsia="en-GB"/>
        </w:rPr>
      </w:pPr>
      <w:r w:rsidRPr="00325DCC">
        <w:rPr>
          <w:rFonts w:eastAsia="Arimo" w:cs="Arimo"/>
          <w:bCs/>
          <w:lang w:val="sr-Cyrl-RS" w:eastAsia="en-GB"/>
        </w:rPr>
        <w:t>стручно усавршавање и додатно образовање</w:t>
      </w:r>
      <w:r w:rsidRPr="00325DCC">
        <w:rPr>
          <w:lang w:val="ru-RU" w:eastAsia="en-GB"/>
        </w:rPr>
        <w:t>;</w:t>
      </w:r>
    </w:p>
    <w:p w14:paraId="014741F9" w14:textId="77777777" w:rsidR="003A699A" w:rsidRPr="00325DCC" w:rsidRDefault="003A699A" w:rsidP="00297CA1">
      <w:pPr>
        <w:widowControl w:val="0"/>
        <w:numPr>
          <w:ilvl w:val="0"/>
          <w:numId w:val="33"/>
        </w:numPr>
        <w:pBdr>
          <w:top w:val="nil"/>
          <w:left w:val="nil"/>
          <w:bottom w:val="nil"/>
          <w:right w:val="nil"/>
          <w:between w:val="nil"/>
        </w:pBdr>
        <w:tabs>
          <w:tab w:val="left" w:pos="1134"/>
          <w:tab w:val="left" w:pos="1462"/>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напредовање и стицање вишег звања, односно премештаја на непосредно више извршилачко радно место, по основу стечених услова, у складу са законом;</w:t>
      </w:r>
    </w:p>
    <w:p w14:paraId="25BAA834" w14:textId="77777777" w:rsidR="003A699A" w:rsidRPr="00325DCC" w:rsidRDefault="003A699A" w:rsidP="00297CA1">
      <w:pPr>
        <w:widowControl w:val="0"/>
        <w:numPr>
          <w:ilvl w:val="0"/>
          <w:numId w:val="33"/>
        </w:numPr>
        <w:pBdr>
          <w:top w:val="nil"/>
          <w:left w:val="nil"/>
          <w:bottom w:val="nil"/>
          <w:right w:val="nil"/>
          <w:between w:val="nil"/>
        </w:pBdr>
        <w:tabs>
          <w:tab w:val="left" w:pos="1134"/>
          <w:tab w:val="left" w:pos="1447"/>
        </w:tabs>
        <w:suppressAutoHyphens/>
        <w:spacing w:line="1" w:lineRule="atLeast"/>
        <w:ind w:leftChars="-1" w:left="-2" w:firstLineChars="295" w:firstLine="708"/>
        <w:jc w:val="both"/>
        <w:textDirection w:val="btLr"/>
        <w:textAlignment w:val="top"/>
        <w:outlineLvl w:val="0"/>
        <w:rPr>
          <w:lang w:val="ru-RU" w:eastAsia="en-GB"/>
        </w:rPr>
      </w:pPr>
      <w:r w:rsidRPr="00325DCC">
        <w:rPr>
          <w:lang w:val="ru-RU" w:eastAsia="en-GB"/>
        </w:rPr>
        <w:t>коришћење свих побољшања радних услова обезбеђених током одсуства.</w:t>
      </w:r>
    </w:p>
    <w:p w14:paraId="04D395F5" w14:textId="77777777" w:rsidR="003A699A" w:rsidRDefault="003A699A" w:rsidP="003A699A">
      <w:pPr>
        <w:widowControl w:val="0"/>
        <w:pBdr>
          <w:top w:val="nil"/>
          <w:left w:val="nil"/>
          <w:bottom w:val="nil"/>
          <w:right w:val="nil"/>
          <w:between w:val="nil"/>
        </w:pBdr>
        <w:tabs>
          <w:tab w:val="left" w:pos="1134"/>
          <w:tab w:val="left" w:pos="1447"/>
        </w:tabs>
        <w:ind w:firstLine="709"/>
        <w:jc w:val="both"/>
        <w:rPr>
          <w:lang w:val="ru-RU" w:eastAsia="en-GB"/>
        </w:rPr>
      </w:pPr>
      <w:r w:rsidRPr="00325DCC">
        <w:rPr>
          <w:lang w:val="ru-RU" w:eastAsia="en-GB"/>
        </w:rPr>
        <w:t>Време током којег је запослени одсуствовао са рада због трудноће, породиљског одсу</w:t>
      </w:r>
      <w:r w:rsidRPr="00325DCC">
        <w:rPr>
          <w:lang w:val="sr-Cyrl-RS" w:eastAsia="en-GB"/>
        </w:rPr>
        <w:t>с</w:t>
      </w:r>
      <w:r w:rsidRPr="00325DCC">
        <w:rPr>
          <w:lang w:val="ru-RU" w:eastAsia="en-GB"/>
        </w:rPr>
        <w:t>тва, одсуства ради неге детета и одсуства ради посебне неге детета неће се рачунати код процене успешности рада у укупном временском периоду у коме се успешност рада рачуна.</w:t>
      </w:r>
    </w:p>
    <w:p w14:paraId="244168CB" w14:textId="77777777" w:rsidR="00B3415A" w:rsidRDefault="00B3415A" w:rsidP="003A699A">
      <w:pPr>
        <w:widowControl w:val="0"/>
        <w:pBdr>
          <w:top w:val="nil"/>
          <w:left w:val="nil"/>
          <w:bottom w:val="nil"/>
          <w:right w:val="nil"/>
          <w:between w:val="nil"/>
        </w:pBdr>
        <w:tabs>
          <w:tab w:val="left" w:pos="1134"/>
          <w:tab w:val="left" w:pos="1447"/>
        </w:tabs>
        <w:ind w:firstLine="709"/>
        <w:jc w:val="both"/>
        <w:rPr>
          <w:lang w:val="ru-RU" w:eastAsia="en-GB"/>
        </w:rPr>
      </w:pPr>
    </w:p>
    <w:p w14:paraId="7C5DE9B1" w14:textId="77777777" w:rsidR="00B3415A" w:rsidRDefault="00B3415A" w:rsidP="003A699A">
      <w:pPr>
        <w:widowControl w:val="0"/>
        <w:pBdr>
          <w:top w:val="nil"/>
          <w:left w:val="nil"/>
          <w:bottom w:val="nil"/>
          <w:right w:val="nil"/>
          <w:between w:val="nil"/>
        </w:pBdr>
        <w:tabs>
          <w:tab w:val="left" w:pos="1134"/>
          <w:tab w:val="left" w:pos="1447"/>
        </w:tabs>
        <w:ind w:firstLine="709"/>
        <w:jc w:val="both"/>
        <w:rPr>
          <w:lang w:val="ru-RU" w:eastAsia="en-GB"/>
        </w:rPr>
      </w:pPr>
    </w:p>
    <w:p w14:paraId="39DB231D" w14:textId="77777777" w:rsidR="00B3415A" w:rsidRDefault="00B3415A" w:rsidP="003A699A">
      <w:pPr>
        <w:widowControl w:val="0"/>
        <w:pBdr>
          <w:top w:val="nil"/>
          <w:left w:val="nil"/>
          <w:bottom w:val="nil"/>
          <w:right w:val="nil"/>
          <w:between w:val="nil"/>
        </w:pBdr>
        <w:tabs>
          <w:tab w:val="left" w:pos="1134"/>
          <w:tab w:val="left" w:pos="1447"/>
        </w:tabs>
        <w:ind w:firstLine="709"/>
        <w:jc w:val="both"/>
        <w:rPr>
          <w:lang w:val="ru-RU" w:eastAsia="en-GB"/>
        </w:rPr>
      </w:pPr>
    </w:p>
    <w:p w14:paraId="26DED419" w14:textId="77777777" w:rsidR="00B3415A" w:rsidRDefault="00B3415A" w:rsidP="003A699A">
      <w:pPr>
        <w:widowControl w:val="0"/>
        <w:pBdr>
          <w:top w:val="nil"/>
          <w:left w:val="nil"/>
          <w:bottom w:val="nil"/>
          <w:right w:val="nil"/>
          <w:between w:val="nil"/>
        </w:pBdr>
        <w:tabs>
          <w:tab w:val="left" w:pos="1134"/>
          <w:tab w:val="left" w:pos="1447"/>
        </w:tabs>
        <w:ind w:firstLine="709"/>
        <w:jc w:val="both"/>
        <w:rPr>
          <w:lang w:val="ru-RU" w:eastAsia="en-GB"/>
        </w:rPr>
      </w:pPr>
    </w:p>
    <w:p w14:paraId="4D7B7E46" w14:textId="77777777" w:rsidR="00B3415A" w:rsidRPr="00325DCC" w:rsidRDefault="00B3415A" w:rsidP="003A699A">
      <w:pPr>
        <w:widowControl w:val="0"/>
        <w:pBdr>
          <w:top w:val="nil"/>
          <w:left w:val="nil"/>
          <w:bottom w:val="nil"/>
          <w:right w:val="nil"/>
          <w:between w:val="nil"/>
        </w:pBdr>
        <w:tabs>
          <w:tab w:val="left" w:pos="1134"/>
          <w:tab w:val="left" w:pos="1447"/>
        </w:tabs>
        <w:ind w:firstLine="709"/>
        <w:jc w:val="both"/>
        <w:rPr>
          <w:lang w:val="ru-RU" w:eastAsia="en-GB"/>
        </w:rPr>
      </w:pPr>
    </w:p>
    <w:p w14:paraId="442C866C" w14:textId="77777777" w:rsidR="003A699A" w:rsidRPr="00325DCC" w:rsidRDefault="003A699A" w:rsidP="003A699A">
      <w:pPr>
        <w:widowControl w:val="0"/>
        <w:pBdr>
          <w:top w:val="nil"/>
          <w:left w:val="nil"/>
          <w:bottom w:val="nil"/>
          <w:right w:val="nil"/>
          <w:between w:val="nil"/>
        </w:pBdr>
        <w:spacing w:before="120" w:after="120"/>
        <w:jc w:val="center"/>
        <w:rPr>
          <w:lang w:val="ru-RU" w:eastAsia="en-GB"/>
        </w:rPr>
      </w:pPr>
      <w:r w:rsidRPr="00325DCC">
        <w:rPr>
          <w:b/>
          <w:lang w:val="ru-RU" w:eastAsia="en-GB"/>
        </w:rPr>
        <w:t>Забрана неједнаке зараде за исти рад или рад једнаке вредности</w:t>
      </w:r>
    </w:p>
    <w:p w14:paraId="7B2DB815"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34.</w:t>
      </w:r>
    </w:p>
    <w:p w14:paraId="23FBF3DE" w14:textId="749A7595" w:rsidR="003A699A" w:rsidRPr="00F4203D" w:rsidRDefault="003A699A" w:rsidP="003A699A">
      <w:pPr>
        <w:widowControl w:val="0"/>
        <w:pBdr>
          <w:top w:val="nil"/>
          <w:left w:val="nil"/>
          <w:bottom w:val="nil"/>
          <w:right w:val="nil"/>
          <w:between w:val="nil"/>
        </w:pBdr>
        <w:ind w:firstLine="720"/>
        <w:jc w:val="both"/>
        <w:rPr>
          <w:color w:val="000000" w:themeColor="text1"/>
          <w:lang w:val="ru-RU" w:eastAsia="en-GB"/>
        </w:rPr>
      </w:pPr>
      <w:r w:rsidRPr="00F4203D">
        <w:rPr>
          <w:color w:val="000000" w:themeColor="text1"/>
          <w:lang w:val="ru-RU" w:eastAsia="en-GB"/>
        </w:rPr>
        <w:t xml:space="preserve">Запосленима се гарантује једнака плата за исти рад или рад исте вредности, било </w:t>
      </w:r>
      <w:r w:rsidR="005C2738" w:rsidRPr="00F4203D">
        <w:rPr>
          <w:rFonts w:eastAsia="TimesNewRoman"/>
          <w:color w:val="000000" w:themeColor="text1"/>
          <w:lang w:val="sr-Cyrl-RS" w:eastAsia="x-none"/>
        </w:rPr>
        <w:t>да се исплаћује у целости у новцу или делом у новцу, а делом у натури</w:t>
      </w:r>
      <w:r w:rsidR="00CD7AA7">
        <w:rPr>
          <w:rFonts w:eastAsia="TimesNewRoman"/>
          <w:color w:val="000000" w:themeColor="text1"/>
          <w:lang w:val="sr-Cyrl-RS" w:eastAsia="x-none"/>
        </w:rPr>
        <w:t>,</w:t>
      </w:r>
      <w:r w:rsidR="005C2738" w:rsidRPr="00F4203D">
        <w:rPr>
          <w:rFonts w:eastAsia="TimesNewRoman"/>
          <w:color w:val="000000" w:themeColor="text1"/>
          <w:lang w:val="sr-Cyrl-RS" w:eastAsia="x-none"/>
        </w:rPr>
        <w:t xml:space="preserve"> у складу са законом који уређује радне односе.</w:t>
      </w:r>
    </w:p>
    <w:p w14:paraId="13C75767" w14:textId="77777777"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Под радом једнаке вредности подразумева се рад за који се захтева исти степен стручне спреме, односно образовања, знања и способности, у коме је остварен једнак радни допринос уз једнаку одговорност.</w:t>
      </w:r>
    </w:p>
    <w:p w14:paraId="6170D665" w14:textId="77777777" w:rsidR="003A699A" w:rsidRPr="00325DCC" w:rsidRDefault="003A699A" w:rsidP="003A699A">
      <w:pPr>
        <w:widowControl w:val="0"/>
        <w:pBdr>
          <w:top w:val="nil"/>
          <w:left w:val="nil"/>
          <w:bottom w:val="nil"/>
          <w:right w:val="nil"/>
          <w:between w:val="nil"/>
        </w:pBdr>
        <w:ind w:firstLine="720"/>
        <w:jc w:val="both"/>
        <w:rPr>
          <w:b/>
          <w:lang w:val="ru-RU" w:eastAsia="en-GB"/>
        </w:rPr>
      </w:pPr>
      <w:r w:rsidRPr="00325DCC">
        <w:rPr>
          <w:lang w:val="ru-RU" w:eastAsia="en-GB"/>
        </w:rPr>
        <w:t>Приликом одређивања висине примања из става 1. овог члана систематизација послова, односно радних места, мора бити заснована на истим критеријумима за жене и мушкарце и уређена тако да искључује дискриминацију на основу пола, односно рода.</w:t>
      </w:r>
    </w:p>
    <w:p w14:paraId="40DDC193"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Социјални дијалог и родна равноправност</w:t>
      </w:r>
    </w:p>
    <w:p w14:paraId="1657F8ED" w14:textId="77777777" w:rsidR="003A699A" w:rsidRPr="00325DCC" w:rsidRDefault="003A699A" w:rsidP="003A699A">
      <w:pPr>
        <w:widowControl w:val="0"/>
        <w:pBdr>
          <w:top w:val="nil"/>
          <w:left w:val="nil"/>
          <w:bottom w:val="nil"/>
          <w:right w:val="nil"/>
          <w:between w:val="nil"/>
        </w:pBdr>
        <w:spacing w:before="120" w:after="120"/>
        <w:ind w:right="20"/>
        <w:jc w:val="center"/>
        <w:rPr>
          <w:b/>
          <w:lang w:val="ru-RU" w:eastAsia="en-GB"/>
        </w:rPr>
      </w:pPr>
      <w:r w:rsidRPr="00325DCC">
        <w:rPr>
          <w:b/>
          <w:lang w:val="ru-RU" w:eastAsia="en-GB"/>
        </w:rPr>
        <w:t>Члан 35.</w:t>
      </w:r>
    </w:p>
    <w:p w14:paraId="47F54B61" w14:textId="77777777" w:rsidR="003A699A" w:rsidRPr="00325DCC" w:rsidRDefault="003A699A" w:rsidP="003A699A">
      <w:pPr>
        <w:widowControl w:val="0"/>
        <w:pBdr>
          <w:top w:val="nil"/>
          <w:left w:val="nil"/>
          <w:bottom w:val="nil"/>
          <w:right w:val="nil"/>
          <w:between w:val="nil"/>
        </w:pBdr>
        <w:tabs>
          <w:tab w:val="left" w:pos="1134"/>
        </w:tabs>
        <w:ind w:firstLine="720"/>
        <w:jc w:val="both"/>
        <w:rPr>
          <w:lang w:val="ru-RU" w:eastAsia="en-GB"/>
        </w:rPr>
      </w:pPr>
      <w:r w:rsidRPr="00325DCC">
        <w:rPr>
          <w:lang w:val="ru-RU" w:eastAsia="en-GB"/>
        </w:rPr>
        <w:t>Социјални партнери дужни су да приликом образовања одбора за преговоре, у складу са прописима којима се уређују радни односи, обезбеде женама и мушкарцима једнаке могућности за учешће у одборима за преговоре, као и да у случају осетно неуравнотежене заступљености полова предузимају одговарајуће посебне мере.</w:t>
      </w:r>
    </w:p>
    <w:p w14:paraId="28599351" w14:textId="77777777" w:rsidR="003A699A" w:rsidRPr="00325DCC" w:rsidRDefault="003A699A" w:rsidP="003A699A">
      <w:pPr>
        <w:widowControl w:val="0"/>
        <w:pBdr>
          <w:top w:val="nil"/>
          <w:left w:val="nil"/>
          <w:bottom w:val="nil"/>
          <w:right w:val="nil"/>
          <w:between w:val="nil"/>
        </w:pBdr>
        <w:tabs>
          <w:tab w:val="left" w:pos="1134"/>
        </w:tabs>
        <w:ind w:firstLine="720"/>
        <w:jc w:val="both"/>
        <w:rPr>
          <w:lang w:val="ru-RU" w:eastAsia="en-GB"/>
        </w:rPr>
      </w:pPr>
      <w:r w:rsidRPr="00325DCC">
        <w:rPr>
          <w:lang w:val="ru-RU" w:eastAsia="en-GB"/>
        </w:rPr>
        <w:t>Социјални партнери при колективном преговарању на свим нивоима заједнички раде на обезбеђивању родне равноправности у погледу:</w:t>
      </w:r>
    </w:p>
    <w:p w14:paraId="0F75646B" w14:textId="77777777" w:rsidR="003A699A" w:rsidRPr="00325DCC" w:rsidRDefault="003A699A" w:rsidP="003A699A">
      <w:pPr>
        <w:widowControl w:val="0"/>
        <w:numPr>
          <w:ilvl w:val="0"/>
          <w:numId w:val="8"/>
        </w:numPr>
        <w:pBdr>
          <w:top w:val="nil"/>
          <w:left w:val="nil"/>
          <w:bottom w:val="nil"/>
          <w:right w:val="nil"/>
          <w:between w:val="nil"/>
        </w:pBdr>
        <w:tabs>
          <w:tab w:val="left" w:pos="993"/>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услова за приступ запошљавању, самозапошљавању или обављању занимања, укључујући критеријуме и услове за избор кандидата за послове у оквиру професионалне хијерархије;</w:t>
      </w:r>
    </w:p>
    <w:p w14:paraId="259A161E" w14:textId="0E00A85C" w:rsidR="003A699A" w:rsidRPr="00325DCC" w:rsidRDefault="003A699A" w:rsidP="003A699A">
      <w:pPr>
        <w:widowControl w:val="0"/>
        <w:numPr>
          <w:ilvl w:val="0"/>
          <w:numId w:val="8"/>
        </w:numPr>
        <w:pBdr>
          <w:top w:val="nil"/>
          <w:left w:val="nil"/>
          <w:bottom w:val="nil"/>
          <w:right w:val="nil"/>
          <w:between w:val="nil"/>
        </w:pBdr>
        <w:tabs>
          <w:tab w:val="left" w:pos="993"/>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услова рада, укључујући плату и другу накнаду за рад једнаке вредности;</w:t>
      </w:r>
    </w:p>
    <w:p w14:paraId="234F4E0C" w14:textId="77777777" w:rsidR="003A699A" w:rsidRPr="00325DCC" w:rsidRDefault="003A699A" w:rsidP="003A699A">
      <w:pPr>
        <w:widowControl w:val="0"/>
        <w:numPr>
          <w:ilvl w:val="0"/>
          <w:numId w:val="8"/>
        </w:numPr>
        <w:pBdr>
          <w:top w:val="nil"/>
          <w:left w:val="nil"/>
          <w:bottom w:val="nil"/>
          <w:right w:val="nil"/>
          <w:between w:val="nil"/>
        </w:pBdr>
        <w:tabs>
          <w:tab w:val="left" w:pos="993"/>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напредовања на послу, односно приступа</w:t>
      </w:r>
      <w:r w:rsidRPr="00325DCC">
        <w:rPr>
          <w:rFonts w:eastAsia="Arimo" w:cs="Arimo"/>
          <w:bCs/>
          <w:lang w:val="sr-Cyrl-RS" w:eastAsia="en-GB"/>
        </w:rPr>
        <w:t xml:space="preserve"> праву на стручно усавршавање, стручно оспособљавање и додатно образовање</w:t>
      </w:r>
      <w:r w:rsidRPr="00325DCC">
        <w:rPr>
          <w:lang w:val="ru-RU" w:eastAsia="en-GB"/>
        </w:rPr>
        <w:t>;</w:t>
      </w:r>
    </w:p>
    <w:p w14:paraId="3471F156" w14:textId="77777777" w:rsidR="003A699A" w:rsidRPr="00325DCC" w:rsidRDefault="003A699A" w:rsidP="003A699A">
      <w:pPr>
        <w:widowControl w:val="0"/>
        <w:numPr>
          <w:ilvl w:val="0"/>
          <w:numId w:val="8"/>
        </w:numPr>
        <w:pBdr>
          <w:top w:val="nil"/>
          <w:left w:val="nil"/>
          <w:bottom w:val="nil"/>
          <w:right w:val="nil"/>
          <w:between w:val="nil"/>
        </w:pBdr>
        <w:tabs>
          <w:tab w:val="left" w:pos="993"/>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усклађивања приватног и професионалног живота, нарочито у вези са трудноћом, породиљским одсуством, одсуством ради неге детета и одсуством ради посебне неге детета, односно очинства и материнства (родитељства), усвојења, хранитељства, старатељства;</w:t>
      </w:r>
    </w:p>
    <w:p w14:paraId="124434F4" w14:textId="77777777" w:rsidR="003A699A" w:rsidRPr="00325DCC" w:rsidRDefault="003A699A" w:rsidP="003A699A">
      <w:pPr>
        <w:widowControl w:val="0"/>
        <w:numPr>
          <w:ilvl w:val="0"/>
          <w:numId w:val="8"/>
        </w:numPr>
        <w:pBdr>
          <w:top w:val="nil"/>
          <w:left w:val="nil"/>
          <w:bottom w:val="nil"/>
          <w:right w:val="nil"/>
          <w:between w:val="nil"/>
        </w:pBdr>
        <w:tabs>
          <w:tab w:val="left" w:pos="993"/>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спречавања узнемиравања на основу пола и сексуалног узнемиравања на радном месту, приликом запошљавања, стручног усавршавања и напредовања;</w:t>
      </w:r>
    </w:p>
    <w:p w14:paraId="5DB03DC5" w14:textId="77777777" w:rsidR="003A699A" w:rsidRPr="00325DCC" w:rsidRDefault="003A699A" w:rsidP="003A699A">
      <w:pPr>
        <w:widowControl w:val="0"/>
        <w:numPr>
          <w:ilvl w:val="0"/>
          <w:numId w:val="8"/>
        </w:numPr>
        <w:pBdr>
          <w:top w:val="nil"/>
          <w:left w:val="nil"/>
          <w:bottom w:val="nil"/>
          <w:right w:val="nil"/>
          <w:between w:val="nil"/>
        </w:pBdr>
        <w:tabs>
          <w:tab w:val="left" w:pos="993"/>
          <w:tab w:val="left" w:pos="1479"/>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спровођења мера за спречавање дискриминације на основу пола, односно рода;</w:t>
      </w:r>
    </w:p>
    <w:p w14:paraId="4D3E9332" w14:textId="77777777" w:rsidR="003A699A" w:rsidRPr="00325DCC" w:rsidRDefault="003A699A" w:rsidP="003A699A">
      <w:pPr>
        <w:widowControl w:val="0"/>
        <w:numPr>
          <w:ilvl w:val="0"/>
          <w:numId w:val="8"/>
        </w:numPr>
        <w:pBdr>
          <w:top w:val="nil"/>
          <w:left w:val="nil"/>
          <w:bottom w:val="nil"/>
          <w:right w:val="nil"/>
          <w:between w:val="nil"/>
        </w:pBdr>
        <w:tabs>
          <w:tab w:val="left" w:pos="993"/>
          <w:tab w:val="left" w:pos="1479"/>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праћења праксе на радном месту;</w:t>
      </w:r>
    </w:p>
    <w:p w14:paraId="74A1BCD4" w14:textId="77777777" w:rsidR="003A699A" w:rsidRPr="00325DCC" w:rsidRDefault="003A699A" w:rsidP="003A699A">
      <w:pPr>
        <w:widowControl w:val="0"/>
        <w:numPr>
          <w:ilvl w:val="0"/>
          <w:numId w:val="8"/>
        </w:numPr>
        <w:pBdr>
          <w:top w:val="nil"/>
          <w:left w:val="nil"/>
          <w:bottom w:val="nil"/>
          <w:right w:val="nil"/>
          <w:between w:val="nil"/>
        </w:pBdr>
        <w:tabs>
          <w:tab w:val="left" w:pos="993"/>
          <w:tab w:val="left" w:pos="1479"/>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праћења колективних уговора, кодекса понашања;</w:t>
      </w:r>
    </w:p>
    <w:p w14:paraId="7BD5FEC8" w14:textId="77777777" w:rsidR="003A699A" w:rsidRDefault="003A699A" w:rsidP="003A699A">
      <w:pPr>
        <w:widowControl w:val="0"/>
        <w:numPr>
          <w:ilvl w:val="0"/>
          <w:numId w:val="8"/>
        </w:numPr>
        <w:pBdr>
          <w:top w:val="nil"/>
          <w:left w:val="nil"/>
          <w:bottom w:val="nil"/>
          <w:right w:val="nil"/>
          <w:between w:val="nil"/>
        </w:pBdr>
        <w:tabs>
          <w:tab w:val="left" w:pos="993"/>
          <w:tab w:val="left" w:pos="1479"/>
        </w:tabs>
        <w:suppressAutoHyphens/>
        <w:spacing w:line="1" w:lineRule="atLeast"/>
        <w:ind w:leftChars="-1" w:left="-2" w:firstLineChars="296" w:firstLine="710"/>
        <w:jc w:val="both"/>
        <w:textDirection w:val="btLr"/>
        <w:textAlignment w:val="top"/>
        <w:outlineLvl w:val="0"/>
        <w:rPr>
          <w:lang w:val="ru-RU" w:eastAsia="en-GB"/>
        </w:rPr>
      </w:pPr>
      <w:r w:rsidRPr="001161F9">
        <w:rPr>
          <w:lang w:val="ru-RU" w:eastAsia="en-GB"/>
        </w:rPr>
        <w:t>подстицања истраживања или размене искуства и примера добре праксе;</w:t>
      </w:r>
    </w:p>
    <w:p w14:paraId="5B9C42E7" w14:textId="77777777" w:rsidR="003A699A" w:rsidRPr="001161F9" w:rsidRDefault="003A699A" w:rsidP="003A699A">
      <w:pPr>
        <w:widowControl w:val="0"/>
        <w:numPr>
          <w:ilvl w:val="0"/>
          <w:numId w:val="8"/>
        </w:numPr>
        <w:pBdr>
          <w:top w:val="nil"/>
          <w:left w:val="nil"/>
          <w:bottom w:val="nil"/>
          <w:right w:val="nil"/>
          <w:between w:val="nil"/>
        </w:pBdr>
        <w:tabs>
          <w:tab w:val="left" w:pos="993"/>
          <w:tab w:val="left" w:pos="1134"/>
        </w:tabs>
        <w:suppressAutoHyphens/>
        <w:spacing w:line="1" w:lineRule="atLeast"/>
        <w:ind w:leftChars="-1" w:left="-2" w:firstLineChars="296" w:firstLine="710"/>
        <w:jc w:val="both"/>
        <w:textDirection w:val="btLr"/>
        <w:textAlignment w:val="top"/>
        <w:outlineLvl w:val="0"/>
        <w:rPr>
          <w:lang w:val="ru-RU" w:eastAsia="en-GB"/>
        </w:rPr>
      </w:pPr>
      <w:r w:rsidRPr="001161F9">
        <w:rPr>
          <w:lang w:val="ru-RU" w:eastAsia="en-GB"/>
        </w:rPr>
        <w:t>увођења флексибилног радног времена ради олакшаног усклађивања приватног и професионалног живота;</w:t>
      </w:r>
    </w:p>
    <w:p w14:paraId="14BF88B0" w14:textId="77777777" w:rsidR="003A699A" w:rsidRDefault="003A699A" w:rsidP="003A699A">
      <w:pPr>
        <w:widowControl w:val="0"/>
        <w:numPr>
          <w:ilvl w:val="0"/>
          <w:numId w:val="8"/>
        </w:numPr>
        <w:pBdr>
          <w:top w:val="nil"/>
          <w:left w:val="nil"/>
          <w:bottom w:val="nil"/>
          <w:right w:val="nil"/>
          <w:between w:val="nil"/>
        </w:pBdr>
        <w:tabs>
          <w:tab w:val="left" w:pos="993"/>
          <w:tab w:val="left" w:pos="1134"/>
        </w:tabs>
        <w:suppressAutoHyphens/>
        <w:spacing w:line="1" w:lineRule="atLeast"/>
        <w:ind w:leftChars="-1" w:left="-2" w:firstLineChars="296" w:firstLine="710"/>
        <w:jc w:val="both"/>
        <w:textDirection w:val="btLr"/>
        <w:textAlignment w:val="top"/>
        <w:outlineLvl w:val="0"/>
        <w:rPr>
          <w:lang w:val="ru-RU" w:eastAsia="en-GB"/>
        </w:rPr>
      </w:pPr>
      <w:r w:rsidRPr="00325DCC">
        <w:rPr>
          <w:lang w:val="ru-RU" w:eastAsia="en-GB"/>
        </w:rPr>
        <w:t xml:space="preserve"> закључивања споразума на одговарајућем нивоу, у којима се утврђују правила борбе против дискриминације у областима које су у делокругу колективног преговарања.</w:t>
      </w:r>
    </w:p>
    <w:p w14:paraId="15A8304E" w14:textId="77777777" w:rsidR="00B3415A" w:rsidRDefault="00B3415A" w:rsidP="00B3415A">
      <w:pPr>
        <w:widowControl w:val="0"/>
        <w:pBdr>
          <w:top w:val="nil"/>
          <w:left w:val="nil"/>
          <w:bottom w:val="nil"/>
          <w:right w:val="nil"/>
          <w:between w:val="nil"/>
        </w:pBdr>
        <w:tabs>
          <w:tab w:val="left" w:pos="993"/>
          <w:tab w:val="left" w:pos="1134"/>
        </w:tabs>
        <w:suppressAutoHyphens/>
        <w:spacing w:line="1" w:lineRule="atLeast"/>
        <w:jc w:val="both"/>
        <w:textDirection w:val="btLr"/>
        <w:textAlignment w:val="top"/>
        <w:outlineLvl w:val="0"/>
        <w:rPr>
          <w:lang w:val="ru-RU" w:eastAsia="en-GB"/>
        </w:rPr>
      </w:pPr>
    </w:p>
    <w:p w14:paraId="7051D0E3" w14:textId="77777777" w:rsidR="00B3415A" w:rsidRDefault="00B3415A" w:rsidP="00B3415A">
      <w:pPr>
        <w:widowControl w:val="0"/>
        <w:pBdr>
          <w:top w:val="nil"/>
          <w:left w:val="nil"/>
          <w:bottom w:val="nil"/>
          <w:right w:val="nil"/>
          <w:between w:val="nil"/>
        </w:pBdr>
        <w:tabs>
          <w:tab w:val="left" w:pos="993"/>
          <w:tab w:val="left" w:pos="1134"/>
        </w:tabs>
        <w:suppressAutoHyphens/>
        <w:spacing w:line="1" w:lineRule="atLeast"/>
        <w:jc w:val="both"/>
        <w:textDirection w:val="btLr"/>
        <w:textAlignment w:val="top"/>
        <w:outlineLvl w:val="0"/>
        <w:rPr>
          <w:lang w:val="ru-RU" w:eastAsia="en-GB"/>
        </w:rPr>
      </w:pPr>
    </w:p>
    <w:p w14:paraId="0DC78948" w14:textId="77777777" w:rsidR="00B3415A" w:rsidRDefault="00B3415A" w:rsidP="00B3415A">
      <w:pPr>
        <w:widowControl w:val="0"/>
        <w:pBdr>
          <w:top w:val="nil"/>
          <w:left w:val="nil"/>
          <w:bottom w:val="nil"/>
          <w:right w:val="nil"/>
          <w:between w:val="nil"/>
        </w:pBdr>
        <w:tabs>
          <w:tab w:val="left" w:pos="993"/>
          <w:tab w:val="left" w:pos="1134"/>
        </w:tabs>
        <w:suppressAutoHyphens/>
        <w:spacing w:line="1" w:lineRule="atLeast"/>
        <w:jc w:val="both"/>
        <w:textDirection w:val="btLr"/>
        <w:textAlignment w:val="top"/>
        <w:outlineLvl w:val="0"/>
        <w:rPr>
          <w:lang w:val="ru-RU" w:eastAsia="en-GB"/>
        </w:rPr>
      </w:pPr>
    </w:p>
    <w:p w14:paraId="3AEA4987" w14:textId="77777777" w:rsidR="00B3415A" w:rsidRDefault="00B3415A" w:rsidP="00B3415A">
      <w:pPr>
        <w:widowControl w:val="0"/>
        <w:pBdr>
          <w:top w:val="nil"/>
          <w:left w:val="nil"/>
          <w:bottom w:val="nil"/>
          <w:right w:val="nil"/>
          <w:between w:val="nil"/>
        </w:pBdr>
        <w:tabs>
          <w:tab w:val="left" w:pos="993"/>
          <w:tab w:val="left" w:pos="1134"/>
        </w:tabs>
        <w:suppressAutoHyphens/>
        <w:spacing w:line="1" w:lineRule="atLeast"/>
        <w:jc w:val="both"/>
        <w:textDirection w:val="btLr"/>
        <w:textAlignment w:val="top"/>
        <w:outlineLvl w:val="0"/>
        <w:rPr>
          <w:lang w:val="ru-RU" w:eastAsia="en-GB"/>
        </w:rPr>
      </w:pPr>
    </w:p>
    <w:p w14:paraId="491386A0" w14:textId="77777777" w:rsidR="00B3415A" w:rsidRDefault="00B3415A" w:rsidP="00B3415A">
      <w:pPr>
        <w:widowControl w:val="0"/>
        <w:pBdr>
          <w:top w:val="nil"/>
          <w:left w:val="nil"/>
          <w:bottom w:val="nil"/>
          <w:right w:val="nil"/>
          <w:between w:val="nil"/>
        </w:pBdr>
        <w:tabs>
          <w:tab w:val="left" w:pos="993"/>
          <w:tab w:val="left" w:pos="1134"/>
        </w:tabs>
        <w:suppressAutoHyphens/>
        <w:spacing w:line="1" w:lineRule="atLeast"/>
        <w:jc w:val="both"/>
        <w:textDirection w:val="btLr"/>
        <w:textAlignment w:val="top"/>
        <w:outlineLvl w:val="0"/>
        <w:rPr>
          <w:lang w:val="ru-RU" w:eastAsia="en-GB"/>
        </w:rPr>
      </w:pPr>
    </w:p>
    <w:p w14:paraId="0D208603" w14:textId="77777777" w:rsidR="00B3415A" w:rsidRDefault="00B3415A" w:rsidP="00B3415A">
      <w:pPr>
        <w:widowControl w:val="0"/>
        <w:pBdr>
          <w:top w:val="nil"/>
          <w:left w:val="nil"/>
          <w:bottom w:val="nil"/>
          <w:right w:val="nil"/>
          <w:between w:val="nil"/>
        </w:pBdr>
        <w:tabs>
          <w:tab w:val="left" w:pos="993"/>
          <w:tab w:val="left" w:pos="1134"/>
        </w:tabs>
        <w:suppressAutoHyphens/>
        <w:spacing w:line="1" w:lineRule="atLeast"/>
        <w:jc w:val="both"/>
        <w:textDirection w:val="btLr"/>
        <w:textAlignment w:val="top"/>
        <w:outlineLvl w:val="0"/>
        <w:rPr>
          <w:lang w:val="ru-RU" w:eastAsia="en-GB"/>
        </w:rPr>
      </w:pPr>
    </w:p>
    <w:p w14:paraId="317148E8" w14:textId="77777777" w:rsidR="00B3415A" w:rsidRPr="00325DCC" w:rsidRDefault="00B3415A" w:rsidP="00B3415A">
      <w:pPr>
        <w:widowControl w:val="0"/>
        <w:pBdr>
          <w:top w:val="nil"/>
          <w:left w:val="nil"/>
          <w:bottom w:val="nil"/>
          <w:right w:val="nil"/>
          <w:between w:val="nil"/>
        </w:pBdr>
        <w:tabs>
          <w:tab w:val="left" w:pos="993"/>
          <w:tab w:val="left" w:pos="1134"/>
        </w:tabs>
        <w:suppressAutoHyphens/>
        <w:spacing w:line="1" w:lineRule="atLeast"/>
        <w:jc w:val="both"/>
        <w:textDirection w:val="btLr"/>
        <w:textAlignment w:val="top"/>
        <w:outlineLvl w:val="0"/>
        <w:rPr>
          <w:lang w:val="ru-RU" w:eastAsia="en-GB"/>
        </w:rPr>
      </w:pPr>
    </w:p>
    <w:p w14:paraId="12EB8994" w14:textId="77777777" w:rsidR="003A699A" w:rsidRPr="00325DCC" w:rsidRDefault="003A699A" w:rsidP="003A699A">
      <w:pPr>
        <w:widowControl w:val="0"/>
        <w:numPr>
          <w:ilvl w:val="3"/>
          <w:numId w:val="10"/>
        </w:numPr>
        <w:pBdr>
          <w:top w:val="nil"/>
          <w:left w:val="nil"/>
          <w:bottom w:val="nil"/>
          <w:right w:val="nil"/>
          <w:between w:val="nil"/>
        </w:pBdr>
        <w:suppressAutoHyphens/>
        <w:spacing w:before="120" w:after="120" w:line="1" w:lineRule="atLeast"/>
        <w:ind w:leftChars="-1" w:left="0" w:hangingChars="1" w:hanging="2"/>
        <w:jc w:val="center"/>
        <w:textDirection w:val="btLr"/>
        <w:textAlignment w:val="top"/>
        <w:outlineLvl w:val="0"/>
        <w:rPr>
          <w:lang w:val="ru-RU" w:eastAsia="en-GB"/>
        </w:rPr>
      </w:pPr>
      <w:r w:rsidRPr="00325DCC">
        <w:rPr>
          <w:lang w:val="ru-RU" w:eastAsia="en-GB"/>
        </w:rPr>
        <w:t>Област социјалне и здравствене заштите</w:t>
      </w:r>
    </w:p>
    <w:p w14:paraId="7109AABC" w14:textId="77777777" w:rsidR="003A699A" w:rsidRPr="00325DCC" w:rsidRDefault="003A699A" w:rsidP="003A699A">
      <w:pPr>
        <w:widowControl w:val="0"/>
        <w:pBdr>
          <w:top w:val="nil"/>
          <w:left w:val="nil"/>
          <w:bottom w:val="nil"/>
          <w:right w:val="nil"/>
          <w:between w:val="nil"/>
        </w:pBdr>
        <w:spacing w:before="120" w:after="120"/>
        <w:jc w:val="center"/>
        <w:rPr>
          <w:b/>
          <w:lang w:eastAsia="en-GB"/>
        </w:rPr>
      </w:pPr>
      <w:r w:rsidRPr="00325DCC">
        <w:rPr>
          <w:b/>
          <w:lang w:eastAsia="en-GB"/>
        </w:rPr>
        <w:t>Члан 36.</w:t>
      </w:r>
    </w:p>
    <w:p w14:paraId="1AE7E270" w14:textId="77777777"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Органи јавне власти који обављају послове у области социјалне и здравствене заштите дужни су да обезбеде једнаке могућности у пружању социјалне и здравствене заштите за све кориснике услуга и права без обзира на пол, односно род, што укључује једнак приступ услугама и правима из области социјалне и здравствене заштите, а нарочито за лица која припадају осетљивим друштвеним групама.</w:t>
      </w:r>
    </w:p>
    <w:p w14:paraId="4CE6AB25" w14:textId="77777777"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У пензијском систему забрањена је дискриминација на основу пола, односно рода, у погледу обухвата и услова за приступ систему, обавеза обрачуна и уплаћивања доприноса, укључујући и допунска давања.</w:t>
      </w:r>
    </w:p>
    <w:p w14:paraId="484076B8" w14:textId="77777777"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Забрањује се посредна и непосредна дискриминација на основу пола у системима социјалног осигурања, посебно с обзиром на:</w:t>
      </w:r>
    </w:p>
    <w:p w14:paraId="6C17473C" w14:textId="77777777" w:rsidR="003A699A" w:rsidRDefault="003A699A" w:rsidP="00297CA1">
      <w:pPr>
        <w:widowControl w:val="0"/>
        <w:numPr>
          <w:ilvl w:val="0"/>
          <w:numId w:val="37"/>
        </w:numPr>
        <w:pBdr>
          <w:top w:val="nil"/>
          <w:left w:val="nil"/>
          <w:bottom w:val="nil"/>
          <w:right w:val="nil"/>
          <w:between w:val="nil"/>
        </w:pBdr>
        <w:tabs>
          <w:tab w:val="left" w:pos="1134"/>
        </w:tabs>
        <w:suppressAutoHyphens/>
        <w:spacing w:line="1" w:lineRule="atLeast"/>
        <w:ind w:left="0" w:firstLine="851"/>
        <w:jc w:val="both"/>
        <w:textDirection w:val="btLr"/>
        <w:textAlignment w:val="top"/>
        <w:outlineLvl w:val="0"/>
        <w:rPr>
          <w:lang w:val="ru-RU" w:eastAsia="en-GB"/>
        </w:rPr>
      </w:pPr>
      <w:r w:rsidRPr="00325DCC">
        <w:rPr>
          <w:lang w:val="ru-RU" w:eastAsia="en-GB"/>
        </w:rPr>
        <w:t>обим тих система и услове приступања системима;</w:t>
      </w:r>
    </w:p>
    <w:p w14:paraId="5414B332" w14:textId="77777777" w:rsidR="003A699A" w:rsidRDefault="003A699A" w:rsidP="00297CA1">
      <w:pPr>
        <w:widowControl w:val="0"/>
        <w:numPr>
          <w:ilvl w:val="0"/>
          <w:numId w:val="37"/>
        </w:numPr>
        <w:pBdr>
          <w:top w:val="nil"/>
          <w:left w:val="nil"/>
          <w:bottom w:val="nil"/>
          <w:right w:val="nil"/>
          <w:between w:val="nil"/>
        </w:pBdr>
        <w:tabs>
          <w:tab w:val="left" w:pos="1134"/>
        </w:tabs>
        <w:suppressAutoHyphens/>
        <w:spacing w:line="1" w:lineRule="atLeast"/>
        <w:ind w:left="0" w:firstLine="851"/>
        <w:jc w:val="both"/>
        <w:textDirection w:val="btLr"/>
        <w:textAlignment w:val="top"/>
        <w:outlineLvl w:val="0"/>
        <w:rPr>
          <w:lang w:val="ru-RU" w:eastAsia="en-GB"/>
        </w:rPr>
      </w:pPr>
      <w:r w:rsidRPr="00325DCC">
        <w:rPr>
          <w:lang w:val="ru-RU" w:eastAsia="en-GB"/>
        </w:rPr>
        <w:t>обавезу уплаћивања доприноса и обрачун доприноса;</w:t>
      </w:r>
    </w:p>
    <w:p w14:paraId="392B5C4E" w14:textId="77777777" w:rsidR="003A699A" w:rsidRDefault="003A699A" w:rsidP="00297CA1">
      <w:pPr>
        <w:widowControl w:val="0"/>
        <w:numPr>
          <w:ilvl w:val="0"/>
          <w:numId w:val="37"/>
        </w:numPr>
        <w:pBdr>
          <w:top w:val="nil"/>
          <w:left w:val="nil"/>
          <w:bottom w:val="nil"/>
          <w:right w:val="nil"/>
          <w:between w:val="nil"/>
        </w:pBdr>
        <w:tabs>
          <w:tab w:val="left" w:pos="1134"/>
        </w:tabs>
        <w:suppressAutoHyphens/>
        <w:spacing w:line="1" w:lineRule="atLeast"/>
        <w:ind w:left="0" w:firstLine="851"/>
        <w:jc w:val="both"/>
        <w:textDirection w:val="btLr"/>
        <w:textAlignment w:val="top"/>
        <w:outlineLvl w:val="0"/>
        <w:rPr>
          <w:lang w:val="ru-RU" w:eastAsia="en-GB"/>
        </w:rPr>
      </w:pPr>
      <w:r w:rsidRPr="00325DCC">
        <w:rPr>
          <w:lang w:val="ru-RU" w:eastAsia="en-GB"/>
        </w:rPr>
        <w:t xml:space="preserve">обрачун давања, укључујући допунска давања која се исплаћују за супружника и издржаване чланове породице и услове којима </w:t>
      </w:r>
      <w:r w:rsidRPr="00325DCC">
        <w:rPr>
          <w:lang w:eastAsia="en-GB"/>
        </w:rPr>
        <w:t>je</w:t>
      </w:r>
      <w:r w:rsidRPr="00325DCC">
        <w:rPr>
          <w:lang w:val="ru-RU" w:eastAsia="en-GB"/>
        </w:rPr>
        <w:t xml:space="preserve"> уређено трајање и задржавање права на давања.</w:t>
      </w:r>
    </w:p>
    <w:p w14:paraId="4F80FFB1" w14:textId="77777777" w:rsidR="003A699A" w:rsidRDefault="003A699A" w:rsidP="003A699A">
      <w:pPr>
        <w:widowControl w:val="0"/>
        <w:pBdr>
          <w:top w:val="nil"/>
          <w:left w:val="nil"/>
          <w:bottom w:val="nil"/>
          <w:right w:val="nil"/>
          <w:between w:val="nil"/>
        </w:pBdr>
        <w:tabs>
          <w:tab w:val="left" w:pos="1134"/>
        </w:tabs>
        <w:suppressAutoHyphens/>
        <w:spacing w:line="1" w:lineRule="atLeast"/>
        <w:ind w:left="851"/>
        <w:jc w:val="both"/>
        <w:textDirection w:val="btLr"/>
        <w:textAlignment w:val="top"/>
        <w:outlineLvl w:val="0"/>
        <w:rPr>
          <w:lang w:val="ru-RU" w:eastAsia="en-GB"/>
        </w:rPr>
      </w:pPr>
    </w:p>
    <w:p w14:paraId="22DDFD99" w14:textId="77777777" w:rsidR="003A699A" w:rsidRPr="003B3C11" w:rsidRDefault="003A699A" w:rsidP="003A699A">
      <w:pPr>
        <w:widowControl w:val="0"/>
        <w:pBdr>
          <w:top w:val="nil"/>
          <w:left w:val="nil"/>
          <w:bottom w:val="nil"/>
          <w:right w:val="nil"/>
          <w:between w:val="nil"/>
        </w:pBdr>
        <w:tabs>
          <w:tab w:val="left" w:pos="1134"/>
        </w:tabs>
        <w:suppressAutoHyphens/>
        <w:spacing w:line="1" w:lineRule="atLeast"/>
        <w:jc w:val="center"/>
        <w:textDirection w:val="btLr"/>
        <w:textAlignment w:val="top"/>
        <w:outlineLvl w:val="0"/>
        <w:rPr>
          <w:lang w:val="ru-RU" w:eastAsia="en-GB"/>
        </w:rPr>
      </w:pPr>
      <w:r w:rsidRPr="003B3C11">
        <w:rPr>
          <w:lang w:val="ru-RU" w:eastAsia="en-GB"/>
        </w:rPr>
        <w:t>3. Област образовања, васпитања, науке и технолошког развоја</w:t>
      </w:r>
    </w:p>
    <w:p w14:paraId="39569752"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Члан 37.</w:t>
      </w:r>
    </w:p>
    <w:p w14:paraId="49F7FC3B" w14:textId="77777777"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Органи јавне власти и послодавци који, у складу са законима и другим прописима, обављају послове у области образовања и васпитања, науке и технолошког развоја дужни су да:</w:t>
      </w:r>
    </w:p>
    <w:p w14:paraId="49943C4C" w14:textId="77777777" w:rsidR="003A699A" w:rsidRPr="00325DCC" w:rsidRDefault="003A699A" w:rsidP="003A699A">
      <w:pPr>
        <w:widowControl w:val="0"/>
        <w:numPr>
          <w:ilvl w:val="0"/>
          <w:numId w:val="11"/>
        </w:numPr>
        <w:pBdr>
          <w:top w:val="nil"/>
          <w:left w:val="nil"/>
          <w:bottom w:val="nil"/>
          <w:right w:val="nil"/>
          <w:between w:val="nil"/>
        </w:pBdr>
        <w:tabs>
          <w:tab w:val="left" w:pos="355"/>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укључе садржаје родне равноправности приликом доношења планова и програма наставе и учења, односно студијских програма, приликом утврђивања стандарда уџбеника, наставних метода и норматива школског простора и опреме и да у наставне програме и материјале, на свим нивоима образовања и васпитања искључе родно стереотипне, мизогине и мизандријске садржаје, укључе садржаје везане за родну равноправност у циљу превазилажења родних стереотипа и предрасуда, неговања узајамног поштовања, ненасилног разрешења сукоба у међуљудским односима, спречавања и сузбијања родно заснованог насиља и поштовања права на лични интегритет, на начин прилагођен узрасту ученика, односно студента;</w:t>
      </w:r>
    </w:p>
    <w:p w14:paraId="56DA19C8" w14:textId="77777777" w:rsidR="003A699A" w:rsidRPr="00325DCC" w:rsidRDefault="003A699A" w:rsidP="003A699A">
      <w:pPr>
        <w:widowControl w:val="0"/>
        <w:numPr>
          <w:ilvl w:val="0"/>
          <w:numId w:val="11"/>
        </w:numPr>
        <w:pBdr>
          <w:top w:val="nil"/>
          <w:left w:val="nil"/>
          <w:bottom w:val="nil"/>
          <w:right w:val="nil"/>
          <w:between w:val="nil"/>
        </w:pBdr>
        <w:tabs>
          <w:tab w:val="left" w:pos="1234"/>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обезбеде подршку образовним програмима и научним истраживањима који се финансирају из јавних средстава ради доприноса у промовисању родне равноправности и превазилажења родних стереотипа;</w:t>
      </w:r>
    </w:p>
    <w:p w14:paraId="081BF643" w14:textId="77777777" w:rsidR="003A699A" w:rsidRPr="00325DCC" w:rsidRDefault="003A699A" w:rsidP="003A699A">
      <w:pPr>
        <w:widowControl w:val="0"/>
        <w:numPr>
          <w:ilvl w:val="0"/>
          <w:numId w:val="11"/>
        </w:numPr>
        <w:pBdr>
          <w:top w:val="nil"/>
          <w:left w:val="nil"/>
          <w:bottom w:val="nil"/>
          <w:right w:val="nil"/>
          <w:between w:val="nil"/>
        </w:pBdr>
        <w:tabs>
          <w:tab w:val="left" w:pos="1234"/>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 xml:space="preserve">обезбеде да садржаји планова и програма наставе и учења, односно студијских програма и уџбеника и другог наставног материјала буду такви да афирмишу равноправност и </w:t>
      </w:r>
      <w:r w:rsidRPr="00325DCC">
        <w:rPr>
          <w:rFonts w:cs="Arimo"/>
          <w:bCs/>
          <w:lang w:val="sr-Cyrl-RS" w:eastAsia="en-GB"/>
        </w:rPr>
        <w:t>повећају видљивост осетљивих друштвених група и</w:t>
      </w:r>
      <w:r w:rsidRPr="00325DCC">
        <w:rPr>
          <w:rFonts w:cs="Arimo"/>
          <w:lang w:val="sr-Cyrl-RS" w:eastAsia="en-GB"/>
        </w:rPr>
        <w:t xml:space="preserve"> допринос</w:t>
      </w:r>
      <w:r w:rsidRPr="00325DCC">
        <w:rPr>
          <w:lang w:val="ru-RU" w:eastAsia="en-GB"/>
        </w:rPr>
        <w:t xml:space="preserve"> </w:t>
      </w:r>
      <w:r w:rsidRPr="00B82433">
        <w:rPr>
          <w:color w:val="000000" w:themeColor="text1"/>
          <w:lang w:val="ru-RU" w:eastAsia="en-GB"/>
        </w:rPr>
        <w:t>у</w:t>
      </w:r>
      <w:r>
        <w:rPr>
          <w:lang w:val="ru-RU" w:eastAsia="en-GB"/>
        </w:rPr>
        <w:t xml:space="preserve"> </w:t>
      </w:r>
      <w:r w:rsidRPr="00325DCC">
        <w:rPr>
          <w:lang w:val="ru-RU" w:eastAsia="en-GB"/>
        </w:rPr>
        <w:t>науци, технолошком развоју, култури и уметности</w:t>
      </w:r>
      <w:r>
        <w:rPr>
          <w:lang w:val="ru-RU" w:eastAsia="en-GB"/>
        </w:rPr>
        <w:t xml:space="preserve">, </w:t>
      </w:r>
      <w:r w:rsidRPr="00B82433">
        <w:rPr>
          <w:color w:val="000000" w:themeColor="text1"/>
          <w:lang w:val="ru-RU" w:eastAsia="en-GB"/>
        </w:rPr>
        <w:t>одбрани и безбедности;</w:t>
      </w:r>
    </w:p>
    <w:p w14:paraId="33C30B55" w14:textId="77777777" w:rsidR="003A699A" w:rsidRPr="00325DCC" w:rsidRDefault="003A699A" w:rsidP="003A699A">
      <w:pPr>
        <w:widowControl w:val="0"/>
        <w:numPr>
          <w:ilvl w:val="0"/>
          <w:numId w:val="11"/>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предузимају, у складу са законом, мере које обухватају:</w:t>
      </w:r>
    </w:p>
    <w:p w14:paraId="5C968F0C" w14:textId="77777777" w:rsidR="003A699A" w:rsidRPr="00325DCC" w:rsidRDefault="003A699A" w:rsidP="003A699A">
      <w:pPr>
        <w:widowControl w:val="0"/>
        <w:numPr>
          <w:ilvl w:val="0"/>
          <w:numId w:val="12"/>
        </w:numPr>
        <w:pBdr>
          <w:top w:val="nil"/>
          <w:left w:val="nil"/>
          <w:bottom w:val="nil"/>
          <w:right w:val="nil"/>
          <w:between w:val="nil"/>
        </w:pBdr>
        <w:tabs>
          <w:tab w:val="left" w:pos="1276"/>
          <w:tab w:val="left" w:pos="1311"/>
        </w:tabs>
        <w:suppressAutoHyphens/>
        <w:spacing w:line="1" w:lineRule="atLeast"/>
        <w:ind w:leftChars="-1" w:left="-2" w:firstLineChars="413" w:firstLine="991"/>
        <w:jc w:val="both"/>
        <w:textDirection w:val="btLr"/>
        <w:textAlignment w:val="top"/>
        <w:outlineLvl w:val="0"/>
        <w:rPr>
          <w:lang w:val="ru-RU" w:eastAsia="en-GB"/>
        </w:rPr>
      </w:pPr>
      <w:r>
        <w:rPr>
          <w:lang w:val="ru-RU" w:eastAsia="en-GB"/>
        </w:rPr>
        <w:t xml:space="preserve"> </w:t>
      </w:r>
      <w:r w:rsidRPr="00325DCC">
        <w:rPr>
          <w:lang w:val="ru-RU" w:eastAsia="en-GB"/>
        </w:rPr>
        <w:t>интегрисање родне равноправности у планове и програме наставе и учења укључујући препознавање и охрабривање за пријаву родно заснованог насиља и насиља над женама, у оквиру:</w:t>
      </w:r>
    </w:p>
    <w:p w14:paraId="16FAB107" w14:textId="073EB885" w:rsidR="003A699A" w:rsidRPr="00325DCC" w:rsidRDefault="003A699A" w:rsidP="003A699A">
      <w:pPr>
        <w:widowControl w:val="0"/>
        <w:numPr>
          <w:ilvl w:val="0"/>
          <w:numId w:val="20"/>
        </w:numPr>
        <w:pBdr>
          <w:top w:val="nil"/>
          <w:left w:val="nil"/>
          <w:bottom w:val="nil"/>
          <w:right w:val="nil"/>
          <w:between w:val="nil"/>
        </w:pBdr>
        <w:tabs>
          <w:tab w:val="left" w:pos="1276"/>
          <w:tab w:val="left" w:pos="1560"/>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редовних наставних пре</w:t>
      </w:r>
      <w:r w:rsidR="00CD7AA7">
        <w:rPr>
          <w:lang w:val="ru-RU" w:eastAsia="en-GB"/>
        </w:rPr>
        <w:t>дмета и ваннаставних активности,</w:t>
      </w:r>
    </w:p>
    <w:p w14:paraId="2A662213" w14:textId="76EA4357" w:rsidR="003A699A" w:rsidRDefault="003A699A" w:rsidP="003A699A">
      <w:pPr>
        <w:widowControl w:val="0"/>
        <w:numPr>
          <w:ilvl w:val="0"/>
          <w:numId w:val="20"/>
        </w:numPr>
        <w:pBdr>
          <w:top w:val="nil"/>
          <w:left w:val="nil"/>
          <w:bottom w:val="nil"/>
          <w:right w:val="nil"/>
          <w:between w:val="nil"/>
        </w:pBdr>
        <w:tabs>
          <w:tab w:val="left" w:pos="993"/>
          <w:tab w:val="left" w:pos="1276"/>
          <w:tab w:val="left" w:pos="1560"/>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планирања и организације различитих облика обуке у свим образовним установама, центрима или организацијама у к</w:t>
      </w:r>
      <w:r w:rsidR="00CD7AA7">
        <w:rPr>
          <w:lang w:val="ru-RU" w:eastAsia="en-GB"/>
        </w:rPr>
        <w:t>ојима се школује наставни кадар,</w:t>
      </w:r>
    </w:p>
    <w:p w14:paraId="6206A85F" w14:textId="77777777" w:rsidR="00B3415A" w:rsidRDefault="00B3415A" w:rsidP="00B3415A">
      <w:pPr>
        <w:widowControl w:val="0"/>
        <w:pBdr>
          <w:top w:val="nil"/>
          <w:left w:val="nil"/>
          <w:bottom w:val="nil"/>
          <w:right w:val="nil"/>
          <w:between w:val="nil"/>
        </w:pBdr>
        <w:tabs>
          <w:tab w:val="left" w:pos="993"/>
          <w:tab w:val="left" w:pos="1276"/>
          <w:tab w:val="left" w:pos="1560"/>
        </w:tabs>
        <w:suppressAutoHyphens/>
        <w:spacing w:line="1" w:lineRule="atLeast"/>
        <w:jc w:val="both"/>
        <w:textDirection w:val="btLr"/>
        <w:textAlignment w:val="top"/>
        <w:outlineLvl w:val="0"/>
        <w:rPr>
          <w:lang w:val="ru-RU" w:eastAsia="en-GB"/>
        </w:rPr>
      </w:pPr>
    </w:p>
    <w:p w14:paraId="34763847" w14:textId="77777777" w:rsidR="00B3415A" w:rsidRDefault="00B3415A" w:rsidP="00B3415A">
      <w:pPr>
        <w:widowControl w:val="0"/>
        <w:pBdr>
          <w:top w:val="nil"/>
          <w:left w:val="nil"/>
          <w:bottom w:val="nil"/>
          <w:right w:val="nil"/>
          <w:between w:val="nil"/>
        </w:pBdr>
        <w:tabs>
          <w:tab w:val="left" w:pos="993"/>
          <w:tab w:val="left" w:pos="1276"/>
          <w:tab w:val="left" w:pos="1560"/>
        </w:tabs>
        <w:suppressAutoHyphens/>
        <w:spacing w:line="1" w:lineRule="atLeast"/>
        <w:jc w:val="both"/>
        <w:textDirection w:val="btLr"/>
        <w:textAlignment w:val="top"/>
        <w:outlineLvl w:val="0"/>
        <w:rPr>
          <w:lang w:val="ru-RU" w:eastAsia="en-GB"/>
        </w:rPr>
      </w:pPr>
    </w:p>
    <w:p w14:paraId="3659C79F" w14:textId="77777777" w:rsidR="00B3415A" w:rsidRPr="00325DCC" w:rsidRDefault="00B3415A" w:rsidP="00B3415A">
      <w:pPr>
        <w:widowControl w:val="0"/>
        <w:pBdr>
          <w:top w:val="nil"/>
          <w:left w:val="nil"/>
          <w:bottom w:val="nil"/>
          <w:right w:val="nil"/>
          <w:between w:val="nil"/>
        </w:pBdr>
        <w:tabs>
          <w:tab w:val="left" w:pos="993"/>
          <w:tab w:val="left" w:pos="1276"/>
          <w:tab w:val="left" w:pos="1560"/>
        </w:tabs>
        <w:suppressAutoHyphens/>
        <w:spacing w:line="1" w:lineRule="atLeast"/>
        <w:jc w:val="both"/>
        <w:textDirection w:val="btLr"/>
        <w:textAlignment w:val="top"/>
        <w:outlineLvl w:val="0"/>
        <w:rPr>
          <w:lang w:val="ru-RU" w:eastAsia="en-GB"/>
        </w:rPr>
      </w:pPr>
    </w:p>
    <w:p w14:paraId="2B360626" w14:textId="77777777" w:rsidR="003A699A" w:rsidRPr="00325DCC" w:rsidRDefault="003A699A" w:rsidP="003A699A">
      <w:pPr>
        <w:widowControl w:val="0"/>
        <w:numPr>
          <w:ilvl w:val="0"/>
          <w:numId w:val="12"/>
        </w:numPr>
        <w:pBdr>
          <w:top w:val="nil"/>
          <w:left w:val="nil"/>
          <w:bottom w:val="nil"/>
          <w:right w:val="nil"/>
          <w:between w:val="nil"/>
        </w:pBdr>
        <w:tabs>
          <w:tab w:val="left" w:pos="1276"/>
          <w:tab w:val="left" w:pos="1311"/>
        </w:tabs>
        <w:suppressAutoHyphens/>
        <w:spacing w:line="1" w:lineRule="atLeast"/>
        <w:ind w:leftChars="-1" w:left="-2" w:firstLineChars="413" w:firstLine="991"/>
        <w:jc w:val="both"/>
        <w:textDirection w:val="btLr"/>
        <w:textAlignment w:val="top"/>
        <w:outlineLvl w:val="0"/>
        <w:rPr>
          <w:lang w:val="ru-RU" w:eastAsia="en-GB"/>
        </w:rPr>
      </w:pPr>
      <w:r>
        <w:rPr>
          <w:lang w:val="ru-RU" w:eastAsia="en-GB"/>
        </w:rPr>
        <w:t xml:space="preserve"> </w:t>
      </w:r>
      <w:r w:rsidRPr="00325DCC">
        <w:rPr>
          <w:lang w:val="ru-RU" w:eastAsia="en-GB"/>
        </w:rPr>
        <w:t>измене садржаја планова и програма наставе и учења, односно студијских програма и уџбеника и другог наставног материјала, тако да афирмишу равноправност и повећавају видљивост доприноса жена науци, технолошком развоју, култури и уметности;</w:t>
      </w:r>
    </w:p>
    <w:p w14:paraId="5296B213" w14:textId="77777777" w:rsidR="003A699A" w:rsidRPr="00325DCC" w:rsidRDefault="003A699A" w:rsidP="003A699A">
      <w:pPr>
        <w:widowControl w:val="0"/>
        <w:numPr>
          <w:ilvl w:val="0"/>
          <w:numId w:val="12"/>
        </w:numPr>
        <w:pBdr>
          <w:top w:val="nil"/>
          <w:left w:val="nil"/>
          <w:bottom w:val="nil"/>
          <w:right w:val="nil"/>
          <w:between w:val="nil"/>
        </w:pBdr>
        <w:tabs>
          <w:tab w:val="left" w:pos="1276"/>
          <w:tab w:val="left" w:pos="1306"/>
        </w:tabs>
        <w:suppressAutoHyphens/>
        <w:spacing w:line="1" w:lineRule="atLeast"/>
        <w:ind w:leftChars="-1" w:left="-2" w:firstLineChars="413" w:firstLine="991"/>
        <w:jc w:val="both"/>
        <w:textDirection w:val="btLr"/>
        <w:textAlignment w:val="top"/>
        <w:outlineLvl w:val="0"/>
        <w:rPr>
          <w:lang w:val="ru-RU" w:eastAsia="en-GB"/>
        </w:rPr>
      </w:pPr>
      <w:r>
        <w:rPr>
          <w:rFonts w:eastAsia="Arimo" w:cs="Arimo"/>
          <w:bCs/>
          <w:lang w:val="ru-RU" w:eastAsia="en-GB"/>
        </w:rPr>
        <w:t xml:space="preserve"> </w:t>
      </w:r>
      <w:r w:rsidRPr="00325DCC">
        <w:rPr>
          <w:rFonts w:eastAsia="Arimo" w:cs="Arimo"/>
          <w:bCs/>
          <w:lang w:val="ru-RU" w:eastAsia="en-GB"/>
        </w:rPr>
        <w:t xml:space="preserve">коришћење родно осетљивог језика, </w:t>
      </w:r>
      <w:r w:rsidRPr="00325DCC">
        <w:rPr>
          <w:rFonts w:eastAsia="Arimo" w:cs="Arimo"/>
          <w:lang w:val="ru-RU" w:eastAsia="en-GB"/>
        </w:rPr>
        <w:t>односно језика који је у складу са граматичким родом,</w:t>
      </w:r>
      <w:r w:rsidRPr="00325DCC">
        <w:rPr>
          <w:rFonts w:eastAsia="Arimo" w:cs="Arimo"/>
          <w:bCs/>
          <w:lang w:val="ru-RU" w:eastAsia="en-GB"/>
        </w:rPr>
        <w:t xml:space="preserve"> у уџбеницима и наставном материјалу, као и у сведочанствима, дипломама, класификацијама, звањима, занимањима и лиценцама, као и у другим облицима образовно-васпитног рада</w:t>
      </w:r>
      <w:r w:rsidRPr="00325DCC">
        <w:rPr>
          <w:lang w:val="ru-RU" w:eastAsia="en-GB"/>
        </w:rPr>
        <w:t>;</w:t>
      </w:r>
    </w:p>
    <w:p w14:paraId="7A3A6DAC" w14:textId="77777777" w:rsidR="003A699A" w:rsidRPr="00325DCC" w:rsidRDefault="003A699A" w:rsidP="003A699A">
      <w:pPr>
        <w:widowControl w:val="0"/>
        <w:numPr>
          <w:ilvl w:val="0"/>
          <w:numId w:val="12"/>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 xml:space="preserve"> процењивање садржаја уџбеника и другог наставног материјала са аспекта њиховог утицаја на промоцију родне равноправности;</w:t>
      </w:r>
    </w:p>
    <w:p w14:paraId="2E8E5978" w14:textId="77777777" w:rsidR="003A699A" w:rsidRPr="00325DCC" w:rsidRDefault="003A699A" w:rsidP="003A699A">
      <w:pPr>
        <w:widowControl w:val="0"/>
        <w:numPr>
          <w:ilvl w:val="0"/>
          <w:numId w:val="12"/>
        </w:numPr>
        <w:pBdr>
          <w:top w:val="nil"/>
          <w:left w:val="nil"/>
          <w:bottom w:val="nil"/>
          <w:right w:val="nil"/>
          <w:between w:val="nil"/>
        </w:pBdr>
        <w:tabs>
          <w:tab w:val="left" w:pos="1276"/>
          <w:tab w:val="left" w:pos="1306"/>
        </w:tabs>
        <w:suppressAutoHyphens/>
        <w:spacing w:line="1" w:lineRule="atLeast"/>
        <w:ind w:leftChars="-1" w:left="-2" w:firstLineChars="413" w:firstLine="991"/>
        <w:jc w:val="both"/>
        <w:textDirection w:val="btLr"/>
        <w:textAlignment w:val="top"/>
        <w:outlineLvl w:val="0"/>
        <w:rPr>
          <w:lang w:val="ru-RU" w:eastAsia="en-GB"/>
        </w:rPr>
      </w:pPr>
      <w:r>
        <w:rPr>
          <w:lang w:val="ru-RU" w:eastAsia="en-GB"/>
        </w:rPr>
        <w:t xml:space="preserve"> </w:t>
      </w:r>
      <w:r w:rsidRPr="00325DCC">
        <w:rPr>
          <w:lang w:val="ru-RU" w:eastAsia="en-GB"/>
        </w:rPr>
        <w:t xml:space="preserve">континуирано стручно усавршавање и додатне обуке, запослених у образовању, као и стручно оспособљавање приправника за подстицање родне равноправности, препознавање и заштиту од дискриминације како на основу пола, односно рода, </w:t>
      </w:r>
      <w:r w:rsidRPr="00325DCC">
        <w:rPr>
          <w:rFonts w:cs="Arimo"/>
          <w:bCs/>
          <w:lang w:val="sr-Cyrl-RS" w:eastAsia="en-GB"/>
        </w:rPr>
        <w:t>сексуалне оријентације, полних карактеристика, инвалидитета, расе, националне припадности или етничког порекала</w:t>
      </w:r>
      <w:r w:rsidRPr="00325DCC">
        <w:rPr>
          <w:rFonts w:cs="Arimo"/>
          <w:lang w:val="sr-Cyrl-RS" w:eastAsia="en-GB"/>
        </w:rPr>
        <w:t xml:space="preserve">, </w:t>
      </w:r>
      <w:r w:rsidRPr="00325DCC">
        <w:rPr>
          <w:lang w:val="ru-RU" w:eastAsia="en-GB"/>
        </w:rPr>
        <w:t>тако и на основу других личних својстава, повећање осетљивости на садржај наставног плана и програма и наставног материјала, људских права, дискриминације на основу пола, односно рода, положаја и заштите особа са инвалидитетом, вршњачког насиља, родно заснованог насиља и насиља над женама и девојчицама;</w:t>
      </w:r>
    </w:p>
    <w:p w14:paraId="13BE4924" w14:textId="1F46DD98" w:rsidR="003A699A" w:rsidRPr="00325DCC" w:rsidRDefault="00CD7AA7" w:rsidP="003A699A">
      <w:pPr>
        <w:widowControl w:val="0"/>
        <w:numPr>
          <w:ilvl w:val="0"/>
          <w:numId w:val="12"/>
        </w:numPr>
        <w:pBdr>
          <w:top w:val="nil"/>
          <w:left w:val="nil"/>
          <w:bottom w:val="nil"/>
          <w:right w:val="nil"/>
          <w:between w:val="nil"/>
        </w:pBdr>
        <w:tabs>
          <w:tab w:val="left" w:pos="1276"/>
          <w:tab w:val="left" w:pos="1311"/>
        </w:tabs>
        <w:suppressAutoHyphens/>
        <w:spacing w:line="1" w:lineRule="atLeast"/>
        <w:ind w:leftChars="-1" w:left="-2" w:firstLineChars="413" w:firstLine="991"/>
        <w:jc w:val="both"/>
        <w:textDirection w:val="btLr"/>
        <w:textAlignment w:val="top"/>
        <w:outlineLvl w:val="0"/>
        <w:rPr>
          <w:lang w:val="ru-RU" w:eastAsia="en-GB"/>
        </w:rPr>
      </w:pPr>
      <w:r>
        <w:rPr>
          <w:lang w:val="ru-RU" w:eastAsia="en-GB"/>
        </w:rPr>
        <w:t xml:space="preserve"> </w:t>
      </w:r>
      <w:r w:rsidR="003A699A" w:rsidRPr="00325DCC">
        <w:rPr>
          <w:lang w:val="ru-RU" w:eastAsia="en-GB"/>
        </w:rPr>
        <w:t>предузимање посебних мера ради подстицања уравнотежене заступљености полова при упису на студијске програме, програме стипендирања, програме целоживотног учења, као и за коришћење информационо-комуникационих технологија;</w:t>
      </w:r>
    </w:p>
    <w:p w14:paraId="06089936" w14:textId="73E10F0B" w:rsidR="003A699A" w:rsidRPr="00325DCC" w:rsidRDefault="003A699A" w:rsidP="003A699A">
      <w:pPr>
        <w:widowControl w:val="0"/>
        <w:numPr>
          <w:ilvl w:val="0"/>
          <w:numId w:val="12"/>
        </w:numPr>
        <w:pBdr>
          <w:top w:val="nil"/>
          <w:left w:val="nil"/>
          <w:bottom w:val="nil"/>
          <w:right w:val="nil"/>
          <w:between w:val="nil"/>
        </w:pBdr>
        <w:tabs>
          <w:tab w:val="left" w:pos="1276"/>
          <w:tab w:val="left" w:pos="1302"/>
        </w:tabs>
        <w:suppressAutoHyphens/>
        <w:spacing w:line="1" w:lineRule="atLeast"/>
        <w:ind w:leftChars="-1" w:left="-2" w:firstLineChars="413" w:firstLine="991"/>
        <w:jc w:val="both"/>
        <w:textDirection w:val="btLr"/>
        <w:textAlignment w:val="top"/>
        <w:outlineLvl w:val="0"/>
        <w:rPr>
          <w:lang w:val="ru-RU" w:eastAsia="en-GB"/>
        </w:rPr>
      </w:pPr>
      <w:r>
        <w:rPr>
          <w:lang w:val="ru-RU" w:eastAsia="en-GB"/>
        </w:rPr>
        <w:t xml:space="preserve"> </w:t>
      </w:r>
      <w:r w:rsidRPr="00325DCC">
        <w:rPr>
          <w:lang w:val="ru-RU" w:eastAsia="en-GB"/>
        </w:rPr>
        <w:t xml:space="preserve">предузимање посебних мера ради </w:t>
      </w:r>
      <w:r w:rsidRPr="00325DCC">
        <w:rPr>
          <w:rFonts w:cs="Arimo"/>
          <w:bCs/>
          <w:lang w:val="sr-Cyrl-RS" w:eastAsia="en-GB"/>
        </w:rPr>
        <w:t>активног укључивања</w:t>
      </w:r>
      <w:r w:rsidRPr="00325DCC">
        <w:rPr>
          <w:rFonts w:cs="Arimo"/>
          <w:lang w:val="sr-Cyrl-RS" w:eastAsia="en-GB"/>
        </w:rPr>
        <w:t xml:space="preserve"> у систем образовања и васпитања </w:t>
      </w:r>
      <w:r w:rsidRPr="00325DCC">
        <w:rPr>
          <w:rFonts w:cs="Arimo"/>
          <w:bCs/>
          <w:lang w:val="sr-Cyrl-RS" w:eastAsia="en-GB"/>
        </w:rPr>
        <w:t>лица која су због свог пола, односно рода, полних карактеристика, родних стереотипа, брачног стања, традиције и друштвено-економских услова у повећаном ризику од напуштања образовања</w:t>
      </w:r>
      <w:r w:rsidRPr="00325DCC">
        <w:rPr>
          <w:lang w:val="ru-RU" w:eastAsia="en-GB"/>
        </w:rPr>
        <w:t>;</w:t>
      </w:r>
    </w:p>
    <w:p w14:paraId="12EA69C3" w14:textId="77777777" w:rsidR="003A699A" w:rsidRPr="00325DCC" w:rsidRDefault="003A699A" w:rsidP="003A699A">
      <w:pPr>
        <w:widowControl w:val="0"/>
        <w:numPr>
          <w:ilvl w:val="0"/>
          <w:numId w:val="12"/>
        </w:numPr>
        <w:pBdr>
          <w:top w:val="nil"/>
          <w:left w:val="nil"/>
          <w:bottom w:val="nil"/>
          <w:right w:val="nil"/>
          <w:between w:val="nil"/>
        </w:pBdr>
        <w:tabs>
          <w:tab w:val="left" w:pos="1276"/>
          <w:tab w:val="left" w:pos="1306"/>
        </w:tabs>
        <w:suppressAutoHyphens/>
        <w:spacing w:line="1" w:lineRule="atLeast"/>
        <w:ind w:leftChars="-1" w:left="-2" w:firstLineChars="413" w:firstLine="991"/>
        <w:jc w:val="both"/>
        <w:textDirection w:val="btLr"/>
        <w:textAlignment w:val="top"/>
        <w:outlineLvl w:val="0"/>
        <w:rPr>
          <w:lang w:val="ru-RU" w:eastAsia="en-GB"/>
        </w:rPr>
      </w:pPr>
      <w:r>
        <w:rPr>
          <w:lang w:val="ru-RU" w:eastAsia="en-GB"/>
        </w:rPr>
        <w:t xml:space="preserve"> </w:t>
      </w:r>
      <w:r w:rsidRPr="00325DCC">
        <w:rPr>
          <w:lang w:val="ru-RU" w:eastAsia="en-GB"/>
        </w:rPr>
        <w:t>доношење и спровођење посебних мера у области научноистраживачког рада које се финансирају из јавних средстава ради укључивања родне перспективе у све фазе израде, вредновања, избора, спровођења и оцењивања резултата научноистраживачких пројеката, као и једнаког учешћа жена и мушкараца у истаживачким тимовима и телима надлежним за вредновање, избор и оцењивање научноистраживачких пројеката.</w:t>
      </w:r>
    </w:p>
    <w:p w14:paraId="45E819B5" w14:textId="77777777" w:rsidR="003A699A" w:rsidRDefault="003A699A" w:rsidP="003A699A">
      <w:pPr>
        <w:widowControl w:val="0"/>
        <w:pBdr>
          <w:top w:val="nil"/>
          <w:left w:val="nil"/>
          <w:bottom w:val="nil"/>
          <w:right w:val="nil"/>
          <w:between w:val="nil"/>
        </w:pBdr>
        <w:tabs>
          <w:tab w:val="left" w:pos="1276"/>
        </w:tabs>
        <w:ind w:leftChars="-1" w:left="-2" w:firstLineChars="413" w:firstLine="991"/>
        <w:jc w:val="both"/>
        <w:rPr>
          <w:lang w:val="ru-RU" w:eastAsia="en-GB"/>
        </w:rPr>
      </w:pPr>
      <w:r w:rsidRPr="00325DCC">
        <w:rPr>
          <w:lang w:val="ru-RU" w:eastAsia="en-GB"/>
        </w:rPr>
        <w:t>Установе у области образовања и васпитања дужне су да обезбеде једнаке могућности за активно бављење спортским активностима без било којег вида дискриминације на основу пола, односно рода, као и да предузимају посебне мере за подстицањ</w:t>
      </w:r>
      <w:r w:rsidRPr="00325DCC">
        <w:rPr>
          <w:lang w:eastAsia="en-GB"/>
        </w:rPr>
        <w:t>e</w:t>
      </w:r>
      <w:r w:rsidRPr="00325DCC">
        <w:rPr>
          <w:lang w:val="ru-RU" w:eastAsia="en-GB"/>
        </w:rPr>
        <w:t>.</w:t>
      </w:r>
    </w:p>
    <w:p w14:paraId="742F139C" w14:textId="77777777" w:rsidR="003A699A" w:rsidRPr="00B82433" w:rsidRDefault="003A699A" w:rsidP="003A699A">
      <w:pPr>
        <w:widowControl w:val="0"/>
        <w:pBdr>
          <w:top w:val="nil"/>
          <w:left w:val="nil"/>
          <w:bottom w:val="nil"/>
          <w:right w:val="nil"/>
          <w:between w:val="nil"/>
        </w:pBdr>
        <w:tabs>
          <w:tab w:val="left" w:pos="1276"/>
        </w:tabs>
        <w:ind w:leftChars="-1" w:left="-2" w:firstLineChars="413" w:firstLine="991"/>
        <w:jc w:val="both"/>
        <w:rPr>
          <w:color w:val="000000" w:themeColor="text1"/>
          <w:lang w:val="ru-RU" w:eastAsia="en-GB"/>
        </w:rPr>
      </w:pPr>
    </w:p>
    <w:p w14:paraId="4D10463A" w14:textId="77777777" w:rsidR="003A699A" w:rsidRPr="00CD7AA7" w:rsidRDefault="003A699A" w:rsidP="00CD7AA7">
      <w:pPr>
        <w:jc w:val="center"/>
        <w:rPr>
          <w:b/>
          <w:color w:val="000000" w:themeColor="text1"/>
          <w:lang w:val="ru-RU" w:eastAsia="en-GB"/>
        </w:rPr>
      </w:pPr>
      <w:r w:rsidRPr="00CD7AA7">
        <w:rPr>
          <w:color w:val="000000" w:themeColor="text1"/>
          <w:lang w:val="ru-RU" w:eastAsia="en-GB"/>
        </w:rPr>
        <w:t>4.</w:t>
      </w:r>
      <w:r w:rsidRPr="00CD7AA7">
        <w:rPr>
          <w:b/>
          <w:color w:val="000000" w:themeColor="text1"/>
          <w:lang w:val="ru-RU" w:eastAsia="en-GB"/>
        </w:rPr>
        <w:t xml:space="preserve"> </w:t>
      </w:r>
      <w:r w:rsidRPr="00CD7AA7">
        <w:rPr>
          <w:color w:val="000000" w:themeColor="text1"/>
          <w:lang w:val="ru-RU" w:eastAsia="en-GB"/>
        </w:rPr>
        <w:t>Родна равноправност у области информационо-комуникационих технологија и информационог друштва</w:t>
      </w:r>
    </w:p>
    <w:p w14:paraId="0462F0F9" w14:textId="77777777" w:rsidR="003A699A" w:rsidRPr="00CD7AA7" w:rsidRDefault="003A699A" w:rsidP="00CD7AA7">
      <w:pPr>
        <w:jc w:val="center"/>
        <w:rPr>
          <w:b/>
          <w:color w:val="000000" w:themeColor="text1"/>
          <w:lang w:val="ru-RU" w:eastAsia="en-GB"/>
        </w:rPr>
      </w:pPr>
    </w:p>
    <w:p w14:paraId="62C32206" w14:textId="4183488D" w:rsidR="003A699A" w:rsidRPr="00CD7AA7" w:rsidRDefault="003A699A" w:rsidP="00CD7AA7">
      <w:pPr>
        <w:jc w:val="center"/>
        <w:rPr>
          <w:b/>
          <w:color w:val="000000" w:themeColor="text1"/>
          <w:lang w:val="ru-RU" w:eastAsia="en-GB"/>
        </w:rPr>
      </w:pPr>
      <w:r w:rsidRPr="00CD7AA7">
        <w:rPr>
          <w:b/>
          <w:color w:val="000000" w:themeColor="text1"/>
          <w:lang w:val="ru-RU" w:eastAsia="en-GB"/>
        </w:rPr>
        <w:t>Члан 38</w:t>
      </w:r>
      <w:r w:rsidR="00B82433" w:rsidRPr="00CD7AA7">
        <w:rPr>
          <w:b/>
          <w:color w:val="000000" w:themeColor="text1"/>
          <w:lang w:val="ru-RU" w:eastAsia="en-GB"/>
        </w:rPr>
        <w:t>.</w:t>
      </w:r>
    </w:p>
    <w:p w14:paraId="72FD2867" w14:textId="77777777" w:rsidR="003A699A" w:rsidRPr="00325DCC" w:rsidRDefault="003A699A" w:rsidP="003A699A">
      <w:pPr>
        <w:widowControl w:val="0"/>
        <w:pBdr>
          <w:top w:val="nil"/>
          <w:left w:val="nil"/>
          <w:bottom w:val="nil"/>
          <w:right w:val="nil"/>
          <w:between w:val="nil"/>
        </w:pBdr>
        <w:tabs>
          <w:tab w:val="left" w:pos="1276"/>
        </w:tabs>
        <w:ind w:firstLine="993"/>
        <w:jc w:val="both"/>
        <w:rPr>
          <w:lang w:val="ru-RU" w:eastAsia="en-GB"/>
        </w:rPr>
      </w:pPr>
      <w:r w:rsidRPr="00325DCC">
        <w:rPr>
          <w:lang w:val="ru-RU" w:eastAsia="en-GB"/>
        </w:rPr>
        <w:t>Родна равноправност у области инфор</w:t>
      </w:r>
      <w:r>
        <w:rPr>
          <w:lang w:val="ru-RU" w:eastAsia="en-GB"/>
        </w:rPr>
        <w:t>мационо</w:t>
      </w:r>
      <w:r w:rsidRPr="003C02B4">
        <w:rPr>
          <w:color w:val="FF0000"/>
          <w:lang w:val="ru-RU" w:eastAsia="en-GB"/>
        </w:rPr>
        <w:t>-</w:t>
      </w:r>
      <w:r w:rsidRPr="00325DCC">
        <w:rPr>
          <w:lang w:val="ru-RU" w:eastAsia="en-GB"/>
        </w:rPr>
        <w:t>комуникационих технологија и информационог друштва обухвата:</w:t>
      </w:r>
    </w:p>
    <w:p w14:paraId="7503EAA8" w14:textId="77777777" w:rsidR="003A699A" w:rsidRPr="00325DCC" w:rsidRDefault="003A699A" w:rsidP="003A699A">
      <w:pPr>
        <w:widowControl w:val="0"/>
        <w:numPr>
          <w:ilvl w:val="0"/>
          <w:numId w:val="26"/>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sr-Cyrl-RS" w:eastAsia="en-GB"/>
        </w:rPr>
      </w:pPr>
      <w:r w:rsidRPr="00325DCC">
        <w:rPr>
          <w:lang w:val="sr-Cyrl-RS" w:eastAsia="en-GB"/>
        </w:rPr>
        <w:t>п</w:t>
      </w:r>
      <w:r>
        <w:rPr>
          <w:lang w:val="ru-RU" w:eastAsia="en-GB"/>
        </w:rPr>
        <w:t>ромовисање информацион</w:t>
      </w:r>
      <w:r w:rsidRPr="00CD7AA7">
        <w:t>о-</w:t>
      </w:r>
      <w:r w:rsidRPr="00325DCC">
        <w:rPr>
          <w:lang w:val="ru-RU" w:eastAsia="en-GB"/>
        </w:rPr>
        <w:t>комуникационих технологија и предности употребе савремених технологија међу женама, девојкама и девојчицама;</w:t>
      </w:r>
      <w:r w:rsidRPr="00325DCC">
        <w:rPr>
          <w:lang w:val="sr-Cyrl-RS" w:eastAsia="en-GB"/>
        </w:rPr>
        <w:t xml:space="preserve"> </w:t>
      </w:r>
    </w:p>
    <w:p w14:paraId="324E16F5" w14:textId="1BE0E9C8" w:rsidR="003A699A" w:rsidRDefault="003A699A" w:rsidP="003A699A">
      <w:pPr>
        <w:widowControl w:val="0"/>
        <w:numPr>
          <w:ilvl w:val="0"/>
          <w:numId w:val="26"/>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sr-Cyrl-RS" w:eastAsia="en-GB"/>
        </w:rPr>
        <w:t>о</w:t>
      </w:r>
      <w:r w:rsidRPr="00325DCC">
        <w:rPr>
          <w:lang w:val="ru-RU" w:eastAsia="en-GB"/>
        </w:rPr>
        <w:t>безбеђење уравнотежене заступљености полова и једнаких могућности за бављење информационо</w:t>
      </w:r>
      <w:r w:rsidR="00CD7AA7">
        <w:rPr>
          <w:lang w:val="ru-RU" w:eastAsia="en-GB"/>
        </w:rPr>
        <w:t>-</w:t>
      </w:r>
      <w:r w:rsidRPr="00325DCC">
        <w:rPr>
          <w:lang w:val="ru-RU" w:eastAsia="en-GB"/>
        </w:rPr>
        <w:t>комуникационим технологијама, као и спровођење поступка уродњавања приликом финансирања ових активности.</w:t>
      </w:r>
    </w:p>
    <w:p w14:paraId="252E2830" w14:textId="77777777" w:rsidR="00B3415A" w:rsidRPr="00325DCC" w:rsidRDefault="00B3415A" w:rsidP="00B3415A">
      <w:pPr>
        <w:widowControl w:val="0"/>
        <w:pBdr>
          <w:top w:val="nil"/>
          <w:left w:val="nil"/>
          <w:bottom w:val="nil"/>
          <w:right w:val="nil"/>
          <w:between w:val="nil"/>
        </w:pBdr>
        <w:tabs>
          <w:tab w:val="left" w:pos="1276"/>
        </w:tabs>
        <w:suppressAutoHyphens/>
        <w:spacing w:line="1" w:lineRule="atLeast"/>
        <w:jc w:val="both"/>
        <w:textDirection w:val="btLr"/>
        <w:textAlignment w:val="top"/>
        <w:outlineLvl w:val="0"/>
        <w:rPr>
          <w:lang w:val="ru-RU" w:eastAsia="en-GB"/>
        </w:rPr>
      </w:pPr>
    </w:p>
    <w:p w14:paraId="78D38C71" w14:textId="77777777" w:rsidR="003A699A" w:rsidRPr="00325DCC" w:rsidRDefault="003A699A" w:rsidP="003A699A">
      <w:pPr>
        <w:widowControl w:val="0"/>
        <w:pBdr>
          <w:top w:val="nil"/>
          <w:left w:val="nil"/>
          <w:bottom w:val="nil"/>
          <w:right w:val="nil"/>
          <w:between w:val="nil"/>
        </w:pBdr>
        <w:tabs>
          <w:tab w:val="left" w:pos="1276"/>
        </w:tabs>
        <w:ind w:leftChars="-1" w:left="-2" w:firstLineChars="413" w:firstLine="991"/>
        <w:jc w:val="both"/>
        <w:rPr>
          <w:lang w:val="ru-RU" w:eastAsia="en-GB"/>
        </w:rPr>
      </w:pPr>
      <w:r w:rsidRPr="00325DCC">
        <w:rPr>
          <w:lang w:val="ru-RU" w:eastAsia="en-GB"/>
        </w:rPr>
        <w:t xml:space="preserve">Посебне мере које се </w:t>
      </w:r>
      <w:r>
        <w:rPr>
          <w:lang w:val="ru-RU" w:eastAsia="en-GB"/>
        </w:rPr>
        <w:t>спроводе у области информационо</w:t>
      </w:r>
      <w:r w:rsidRPr="003C02B4">
        <w:rPr>
          <w:color w:val="FF0000"/>
          <w:lang w:val="ru-RU" w:eastAsia="en-GB"/>
        </w:rPr>
        <w:t>-</w:t>
      </w:r>
      <w:r w:rsidRPr="00325DCC">
        <w:rPr>
          <w:lang w:val="ru-RU" w:eastAsia="en-GB"/>
        </w:rPr>
        <w:t>комуникационих технологија обухватају:</w:t>
      </w:r>
    </w:p>
    <w:p w14:paraId="66BFCA47" w14:textId="77777777" w:rsidR="003A699A" w:rsidRPr="00325DCC" w:rsidRDefault="003A699A" w:rsidP="003A699A">
      <w:pPr>
        <w:widowControl w:val="0"/>
        <w:numPr>
          <w:ilvl w:val="0"/>
          <w:numId w:val="27"/>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подршку програмима који се финансирају из јавних средстава који доприносе промовисању родне равноправности у области информационо</w:t>
      </w:r>
      <w:r w:rsidRPr="00CD7AA7">
        <w:t>-</w:t>
      </w:r>
      <w:r w:rsidRPr="00325DCC">
        <w:rPr>
          <w:lang w:val="ru-RU" w:eastAsia="en-GB"/>
        </w:rPr>
        <w:t>комуникационих технологија и деконструкцији родних стереотипа;</w:t>
      </w:r>
    </w:p>
    <w:p w14:paraId="66BFF01D" w14:textId="77777777" w:rsidR="003A699A" w:rsidRPr="00325DCC" w:rsidRDefault="003A699A" w:rsidP="003A699A">
      <w:pPr>
        <w:widowControl w:val="0"/>
        <w:numPr>
          <w:ilvl w:val="0"/>
          <w:numId w:val="27"/>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унапређење дигиталне писмености и дигиталних компетенција жена у циљу успостављања уравнотежене заступљености полова на дигиталном тржишту рада;</w:t>
      </w:r>
    </w:p>
    <w:p w14:paraId="6C6B7F12" w14:textId="77777777" w:rsidR="003A699A" w:rsidRPr="00325DCC" w:rsidRDefault="003A699A" w:rsidP="003A699A">
      <w:pPr>
        <w:widowControl w:val="0"/>
        <w:numPr>
          <w:ilvl w:val="0"/>
          <w:numId w:val="27"/>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преквалификацију и доквалификацију жена у области информационо</w:t>
      </w:r>
      <w:r w:rsidRPr="00CD7AA7">
        <w:t>-</w:t>
      </w:r>
      <w:r w:rsidRPr="00325DCC">
        <w:rPr>
          <w:lang w:val="ru-RU" w:eastAsia="en-GB"/>
        </w:rPr>
        <w:t>комуникационих технологија;</w:t>
      </w:r>
    </w:p>
    <w:p w14:paraId="72F6BD03" w14:textId="77777777" w:rsidR="003A699A" w:rsidRPr="00325DCC" w:rsidRDefault="003A699A" w:rsidP="003A699A">
      <w:pPr>
        <w:widowControl w:val="0"/>
        <w:numPr>
          <w:ilvl w:val="0"/>
          <w:numId w:val="27"/>
        </w:numPr>
        <w:pBdr>
          <w:top w:val="nil"/>
          <w:left w:val="nil"/>
          <w:bottom w:val="nil"/>
          <w:right w:val="nil"/>
          <w:between w:val="nil"/>
        </w:pBdr>
        <w:tabs>
          <w:tab w:val="left" w:pos="1276"/>
        </w:tabs>
        <w:suppressAutoHyphens/>
        <w:spacing w:line="1" w:lineRule="atLeast"/>
        <w:ind w:leftChars="-1" w:left="-2" w:firstLineChars="413" w:firstLine="991"/>
        <w:jc w:val="both"/>
        <w:textDirection w:val="btLr"/>
        <w:textAlignment w:val="top"/>
        <w:outlineLvl w:val="0"/>
        <w:rPr>
          <w:lang w:val="ru-RU" w:eastAsia="en-GB"/>
        </w:rPr>
      </w:pPr>
      <w:r w:rsidRPr="00325DCC">
        <w:rPr>
          <w:lang w:val="ru-RU" w:eastAsia="en-GB"/>
        </w:rPr>
        <w:t>промоцију укључивања младих, нарочито девојчица и девојака у</w:t>
      </w:r>
      <w:r w:rsidRPr="00325DCC">
        <w:rPr>
          <w:rFonts w:cs="Arimo"/>
          <w:lang w:val="sr-Cyrl-RS" w:eastAsia="en-GB"/>
        </w:rPr>
        <w:t xml:space="preserve"> Science, Technology, Engineering and Mathematics</w:t>
      </w:r>
      <w:r w:rsidRPr="00325DCC">
        <w:rPr>
          <w:lang w:val="ru-RU" w:eastAsia="en-GB"/>
        </w:rPr>
        <w:t xml:space="preserve"> (</w:t>
      </w:r>
      <w:r w:rsidRPr="00325DCC">
        <w:rPr>
          <w:rFonts w:cs="Arimo"/>
          <w:lang w:val="sr-Cyrl-RS" w:eastAsia="en-GB"/>
        </w:rPr>
        <w:t>STEM)</w:t>
      </w:r>
      <w:r w:rsidRPr="00325DCC">
        <w:rPr>
          <w:lang w:val="ru-RU" w:eastAsia="en-GB"/>
        </w:rPr>
        <w:t xml:space="preserve"> науке и сектор за </w:t>
      </w:r>
      <w:r w:rsidRPr="00325DCC">
        <w:rPr>
          <w:rFonts w:cs="Arimo"/>
          <w:lang w:val="sr-Cyrl-RS" w:eastAsia="en-GB"/>
        </w:rPr>
        <w:t>Информационо-комуникационе технологије</w:t>
      </w:r>
      <w:r w:rsidRPr="00325DCC">
        <w:rPr>
          <w:lang w:val="ru-RU" w:eastAsia="en-GB"/>
        </w:rPr>
        <w:t xml:space="preserve"> (ИКТ).</w:t>
      </w:r>
    </w:p>
    <w:p w14:paraId="7EBE1672" w14:textId="77777777" w:rsidR="003A699A" w:rsidRDefault="003A699A" w:rsidP="003A699A">
      <w:pPr>
        <w:widowControl w:val="0"/>
        <w:pBdr>
          <w:top w:val="nil"/>
          <w:left w:val="nil"/>
          <w:bottom w:val="nil"/>
          <w:right w:val="nil"/>
          <w:between w:val="nil"/>
        </w:pBdr>
        <w:tabs>
          <w:tab w:val="left" w:pos="1276"/>
        </w:tabs>
        <w:ind w:leftChars="-1" w:left="-2" w:firstLineChars="413" w:firstLine="991"/>
        <w:jc w:val="both"/>
        <w:rPr>
          <w:lang w:val="ru-RU" w:eastAsia="en-GB"/>
        </w:rPr>
      </w:pPr>
      <w:r w:rsidRPr="00325DCC">
        <w:rPr>
          <w:lang w:val="ru-RU" w:eastAsia="en-GB"/>
        </w:rPr>
        <w:t>Органи јавне власти у области информационо</w:t>
      </w:r>
      <w:r w:rsidRPr="006678AB">
        <w:rPr>
          <w:color w:val="000000" w:themeColor="text1"/>
          <w:lang w:val="ru-RU" w:eastAsia="en-GB"/>
        </w:rPr>
        <w:t>-</w:t>
      </w:r>
      <w:r w:rsidRPr="00325DCC">
        <w:rPr>
          <w:lang w:val="ru-RU" w:eastAsia="en-GB"/>
        </w:rPr>
        <w:t>комуникационих технологија предузимају посебне мере ради обезбеђивања уравнотежене заступљености полова у области информационо</w:t>
      </w:r>
      <w:r w:rsidRPr="006678AB">
        <w:rPr>
          <w:color w:val="000000" w:themeColor="text1"/>
          <w:lang w:val="ru-RU" w:eastAsia="en-GB"/>
        </w:rPr>
        <w:t>-</w:t>
      </w:r>
      <w:r w:rsidRPr="00325DCC">
        <w:rPr>
          <w:lang w:val="ru-RU" w:eastAsia="en-GB"/>
        </w:rPr>
        <w:t xml:space="preserve">комуникационих технологија у циљу превазилажења дигиталног родног јаза и унапређења социјално-економског положаја жена. </w:t>
      </w:r>
    </w:p>
    <w:p w14:paraId="5D700514" w14:textId="77777777" w:rsidR="003A699A" w:rsidRPr="00325DCC" w:rsidRDefault="003A699A" w:rsidP="003A699A">
      <w:pPr>
        <w:widowControl w:val="0"/>
        <w:pBdr>
          <w:top w:val="nil"/>
          <w:left w:val="nil"/>
          <w:bottom w:val="nil"/>
          <w:right w:val="nil"/>
          <w:between w:val="nil"/>
        </w:pBdr>
        <w:tabs>
          <w:tab w:val="left" w:pos="1276"/>
        </w:tabs>
        <w:ind w:leftChars="-1" w:left="-2" w:firstLineChars="413" w:firstLine="991"/>
        <w:jc w:val="both"/>
        <w:rPr>
          <w:lang w:val="ru-RU" w:eastAsia="en-GB"/>
        </w:rPr>
      </w:pPr>
    </w:p>
    <w:p w14:paraId="2D7FBF3C" w14:textId="77777777" w:rsidR="003A699A" w:rsidRPr="00325DCC" w:rsidRDefault="003A699A" w:rsidP="00297CA1">
      <w:pPr>
        <w:widowControl w:val="0"/>
        <w:numPr>
          <w:ilvl w:val="0"/>
          <w:numId w:val="44"/>
        </w:numPr>
        <w:pBdr>
          <w:top w:val="nil"/>
          <w:left w:val="nil"/>
          <w:bottom w:val="nil"/>
          <w:right w:val="nil"/>
          <w:between w:val="nil"/>
        </w:pBdr>
        <w:suppressAutoHyphens/>
        <w:spacing w:before="120" w:after="120" w:line="1" w:lineRule="atLeast"/>
        <w:ind w:left="851" w:hanging="709"/>
        <w:jc w:val="center"/>
        <w:textDirection w:val="btLr"/>
        <w:textAlignment w:val="top"/>
        <w:outlineLvl w:val="0"/>
        <w:rPr>
          <w:lang w:val="ru-RU" w:eastAsia="en-GB"/>
        </w:rPr>
      </w:pPr>
      <w:r w:rsidRPr="00325DCC">
        <w:rPr>
          <w:lang w:val="ru-RU" w:eastAsia="en-GB"/>
        </w:rPr>
        <w:t>Родна равноправност у области одбране и безбедности</w:t>
      </w:r>
    </w:p>
    <w:p w14:paraId="18D83B03" w14:textId="12008611" w:rsidR="003A699A" w:rsidRPr="00325DCC" w:rsidRDefault="003A699A" w:rsidP="00C14D1D">
      <w:pPr>
        <w:widowControl w:val="0"/>
        <w:pBdr>
          <w:top w:val="nil"/>
          <w:left w:val="nil"/>
          <w:bottom w:val="nil"/>
          <w:right w:val="nil"/>
          <w:between w:val="nil"/>
        </w:pBdr>
        <w:jc w:val="center"/>
        <w:rPr>
          <w:b/>
          <w:lang w:val="ru-RU" w:eastAsia="en-GB"/>
        </w:rPr>
      </w:pPr>
      <w:r w:rsidRPr="00325DCC">
        <w:rPr>
          <w:b/>
          <w:lang w:val="ru-RU" w:eastAsia="en-GB"/>
        </w:rPr>
        <w:t xml:space="preserve">Члан </w:t>
      </w:r>
      <w:r>
        <w:rPr>
          <w:b/>
          <w:lang w:val="ru-RU" w:eastAsia="en-GB"/>
        </w:rPr>
        <w:t>39</w:t>
      </w:r>
      <w:r w:rsidR="00CD7AA7">
        <w:rPr>
          <w:b/>
          <w:lang w:val="ru-RU" w:eastAsia="en-GB"/>
        </w:rPr>
        <w:t>.</w:t>
      </w:r>
    </w:p>
    <w:p w14:paraId="3A5CB03E" w14:textId="0A3CB24D" w:rsidR="003A699A" w:rsidRPr="00325DCC" w:rsidRDefault="003A699A" w:rsidP="00C14D1D">
      <w:pPr>
        <w:widowControl w:val="0"/>
        <w:pBdr>
          <w:top w:val="nil"/>
          <w:left w:val="nil"/>
          <w:bottom w:val="nil"/>
          <w:right w:val="nil"/>
          <w:between w:val="nil"/>
        </w:pBdr>
        <w:ind w:firstLine="920"/>
        <w:jc w:val="both"/>
        <w:rPr>
          <w:lang w:val="ru-RU" w:eastAsia="en-GB"/>
        </w:rPr>
      </w:pPr>
      <w:r w:rsidRPr="00325DCC">
        <w:rPr>
          <w:lang w:val="ru-RU" w:eastAsia="en-GB"/>
        </w:rPr>
        <w:t>Органи јавне власти и послодавци који обављају послове у области одбране и безбедности обезбеђују примен</w:t>
      </w:r>
      <w:r w:rsidR="00B04D1F">
        <w:rPr>
          <w:lang w:val="ru-RU" w:eastAsia="en-GB"/>
        </w:rPr>
        <w:t xml:space="preserve">у политика једнаких могућности </w:t>
      </w:r>
      <w:r w:rsidRPr="00325DCC">
        <w:rPr>
          <w:lang w:val="ru-RU" w:eastAsia="en-GB"/>
        </w:rPr>
        <w:t>и унапређења родне равноправности и доприносе уклањању родних стереотипа приликом остваривања права и обавеза лица оба пола у области одбране и безбедности.</w:t>
      </w:r>
    </w:p>
    <w:p w14:paraId="10E1FF50" w14:textId="77777777"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Ради остваривања циљева политика из става 1. овог члана, спроводе се посебне мере и активности које обухватају:</w:t>
      </w:r>
    </w:p>
    <w:p w14:paraId="490C49CC" w14:textId="3B588A5E" w:rsidR="003A699A" w:rsidRPr="00325DCC" w:rsidRDefault="00D56F70" w:rsidP="00D56F70">
      <w:pPr>
        <w:widowControl w:val="0"/>
        <w:pBdr>
          <w:top w:val="nil"/>
          <w:left w:val="nil"/>
          <w:bottom w:val="nil"/>
          <w:right w:val="nil"/>
          <w:between w:val="nil"/>
        </w:pBdr>
        <w:tabs>
          <w:tab w:val="left" w:pos="1298"/>
        </w:tabs>
        <w:suppressAutoHyphens/>
        <w:spacing w:line="1" w:lineRule="atLeast"/>
        <w:ind w:firstLine="848"/>
        <w:jc w:val="both"/>
        <w:textDirection w:val="btLr"/>
        <w:textAlignment w:val="top"/>
        <w:outlineLvl w:val="0"/>
        <w:rPr>
          <w:lang w:val="ru-RU" w:eastAsia="en-GB"/>
        </w:rPr>
      </w:pPr>
      <w:r>
        <w:rPr>
          <w:lang w:val="ru-RU" w:eastAsia="en-GB"/>
        </w:rPr>
        <w:t xml:space="preserve">1) </w:t>
      </w:r>
      <w:r w:rsidR="003A699A" w:rsidRPr="00325DCC">
        <w:rPr>
          <w:lang w:val="ru-RU" w:eastAsia="en-GB"/>
        </w:rPr>
        <w:t>унапређење безбедности жена у миру, конфликту и постконфликтном опоравку друштва, у земљи и иностранству у областима: спречавања, учествовања, заштите и опоравка;</w:t>
      </w:r>
    </w:p>
    <w:p w14:paraId="7777F79D" w14:textId="6E62D283" w:rsidR="003A699A" w:rsidRPr="00325DCC" w:rsidRDefault="00D56F70" w:rsidP="00D56F70">
      <w:pPr>
        <w:widowControl w:val="0"/>
        <w:pBdr>
          <w:top w:val="nil"/>
          <w:left w:val="nil"/>
          <w:bottom w:val="nil"/>
          <w:right w:val="nil"/>
          <w:between w:val="nil"/>
        </w:pBdr>
        <w:tabs>
          <w:tab w:val="left" w:pos="1289"/>
        </w:tabs>
        <w:suppressAutoHyphens/>
        <w:spacing w:line="1" w:lineRule="atLeast"/>
        <w:ind w:firstLine="848"/>
        <w:jc w:val="both"/>
        <w:textDirection w:val="btLr"/>
        <w:textAlignment w:val="top"/>
        <w:outlineLvl w:val="0"/>
        <w:rPr>
          <w:lang w:val="ru-RU" w:eastAsia="en-GB"/>
        </w:rPr>
      </w:pPr>
      <w:r>
        <w:rPr>
          <w:lang w:val="ru-RU" w:eastAsia="en-GB"/>
        </w:rPr>
        <w:t xml:space="preserve">2) </w:t>
      </w:r>
      <w:r w:rsidR="003A699A" w:rsidRPr="00325DCC">
        <w:rPr>
          <w:lang w:val="ru-RU" w:eastAsia="en-GB"/>
        </w:rPr>
        <w:t xml:space="preserve">повећање заступљености и укључености жена </w:t>
      </w:r>
      <w:r w:rsidR="003A699A" w:rsidRPr="00B82433">
        <w:rPr>
          <w:color w:val="000000" w:themeColor="text1"/>
          <w:lang w:val="ru-RU" w:eastAsia="en-GB"/>
        </w:rPr>
        <w:t xml:space="preserve">на позицијама доношења одлука </w:t>
      </w:r>
      <w:r w:rsidR="003A699A" w:rsidRPr="00325DCC">
        <w:rPr>
          <w:lang w:val="ru-RU" w:eastAsia="en-GB"/>
        </w:rPr>
        <w:t>у свим процесима који се тичу очувања мира и безбедности;</w:t>
      </w:r>
    </w:p>
    <w:p w14:paraId="50634070" w14:textId="58D029A6" w:rsidR="003A699A" w:rsidRPr="00325DCC" w:rsidRDefault="00D56F70" w:rsidP="00D56F70">
      <w:pPr>
        <w:widowControl w:val="0"/>
        <w:pBdr>
          <w:top w:val="nil"/>
          <w:left w:val="nil"/>
          <w:bottom w:val="nil"/>
          <w:right w:val="nil"/>
          <w:between w:val="nil"/>
        </w:pBdr>
        <w:tabs>
          <w:tab w:val="left" w:pos="1330"/>
        </w:tabs>
        <w:suppressAutoHyphens/>
        <w:spacing w:line="1" w:lineRule="atLeast"/>
        <w:ind w:firstLine="848"/>
        <w:jc w:val="both"/>
        <w:textDirection w:val="btLr"/>
        <w:textAlignment w:val="top"/>
        <w:outlineLvl w:val="0"/>
        <w:rPr>
          <w:lang w:val="ru-RU" w:eastAsia="en-GB"/>
        </w:rPr>
      </w:pPr>
      <w:r>
        <w:rPr>
          <w:lang w:val="ru-RU" w:eastAsia="en-GB"/>
        </w:rPr>
        <w:t xml:space="preserve">3) </w:t>
      </w:r>
      <w:r w:rsidR="003A699A" w:rsidRPr="00325DCC">
        <w:rPr>
          <w:lang w:val="ru-RU" w:eastAsia="en-GB"/>
        </w:rPr>
        <w:t>унапређење доступности и делотворности заштите жена;</w:t>
      </w:r>
    </w:p>
    <w:p w14:paraId="0AABF304" w14:textId="3DF8DBC7" w:rsidR="003A699A" w:rsidRPr="00325DCC" w:rsidRDefault="00D56F70" w:rsidP="00D56F70">
      <w:pPr>
        <w:widowControl w:val="0"/>
        <w:pBdr>
          <w:top w:val="nil"/>
          <w:left w:val="nil"/>
          <w:bottom w:val="nil"/>
          <w:right w:val="nil"/>
          <w:between w:val="nil"/>
        </w:pBdr>
        <w:tabs>
          <w:tab w:val="left" w:pos="1289"/>
        </w:tabs>
        <w:suppressAutoHyphens/>
        <w:spacing w:line="1" w:lineRule="atLeast"/>
        <w:ind w:firstLine="848"/>
        <w:jc w:val="both"/>
        <w:textDirection w:val="btLr"/>
        <w:textAlignment w:val="top"/>
        <w:outlineLvl w:val="0"/>
        <w:rPr>
          <w:lang w:val="ru-RU" w:eastAsia="en-GB"/>
        </w:rPr>
      </w:pPr>
      <w:r>
        <w:rPr>
          <w:lang w:val="ru-RU" w:eastAsia="en-GB"/>
        </w:rPr>
        <w:t xml:space="preserve">4) </w:t>
      </w:r>
      <w:r w:rsidR="003A699A" w:rsidRPr="00325DCC">
        <w:rPr>
          <w:lang w:val="ru-RU" w:eastAsia="en-GB"/>
        </w:rPr>
        <w:t>унапређење система подршке опоравку жена, које су претрпеле било који облик угрожавања безбедности;</w:t>
      </w:r>
    </w:p>
    <w:p w14:paraId="01968A44" w14:textId="7BEEC49F" w:rsidR="003A699A" w:rsidRPr="00325DCC" w:rsidRDefault="00D56F70" w:rsidP="00D56F70">
      <w:pPr>
        <w:widowControl w:val="0"/>
        <w:pBdr>
          <w:top w:val="nil"/>
          <w:left w:val="nil"/>
          <w:bottom w:val="nil"/>
          <w:right w:val="nil"/>
          <w:between w:val="nil"/>
        </w:pBdr>
        <w:tabs>
          <w:tab w:val="left" w:pos="1289"/>
        </w:tabs>
        <w:suppressAutoHyphens/>
        <w:spacing w:line="1" w:lineRule="atLeast"/>
        <w:ind w:firstLine="848"/>
        <w:jc w:val="both"/>
        <w:textDirection w:val="btLr"/>
        <w:textAlignment w:val="top"/>
        <w:outlineLvl w:val="0"/>
        <w:rPr>
          <w:lang w:val="ru-RU" w:eastAsia="en-GB"/>
        </w:rPr>
      </w:pPr>
      <w:r>
        <w:rPr>
          <w:lang w:val="ru-RU" w:eastAsia="en-GB"/>
        </w:rPr>
        <w:t xml:space="preserve">5) </w:t>
      </w:r>
      <w:r w:rsidR="003A699A" w:rsidRPr="00325DCC">
        <w:rPr>
          <w:lang w:val="ru-RU" w:eastAsia="en-GB"/>
        </w:rPr>
        <w:t>активно учешће у координисаној примени системских политика и планираних активности усмерених ка унапређивању родне равноправности у друштву;</w:t>
      </w:r>
    </w:p>
    <w:p w14:paraId="074313D2" w14:textId="5C945D06" w:rsidR="003A699A" w:rsidRPr="00325DCC" w:rsidRDefault="00D56F70" w:rsidP="00D56F70">
      <w:pPr>
        <w:widowControl w:val="0"/>
        <w:pBdr>
          <w:top w:val="nil"/>
          <w:left w:val="nil"/>
          <w:bottom w:val="nil"/>
          <w:right w:val="nil"/>
          <w:between w:val="nil"/>
        </w:pBdr>
        <w:tabs>
          <w:tab w:val="left" w:pos="1330"/>
        </w:tabs>
        <w:suppressAutoHyphens/>
        <w:spacing w:line="1" w:lineRule="atLeast"/>
        <w:ind w:firstLine="848"/>
        <w:jc w:val="both"/>
        <w:textDirection w:val="btLr"/>
        <w:textAlignment w:val="top"/>
        <w:outlineLvl w:val="0"/>
        <w:rPr>
          <w:lang w:val="ru-RU" w:eastAsia="en-GB"/>
        </w:rPr>
      </w:pPr>
      <w:r>
        <w:rPr>
          <w:lang w:val="ru-RU" w:eastAsia="en-GB"/>
        </w:rPr>
        <w:t xml:space="preserve">6) </w:t>
      </w:r>
      <w:r w:rsidR="003A699A" w:rsidRPr="00325DCC">
        <w:rPr>
          <w:lang w:val="ru-RU" w:eastAsia="en-GB"/>
        </w:rPr>
        <w:t>активно учешће у унапређењу безбедности и заштите жена и мушкараца;</w:t>
      </w:r>
    </w:p>
    <w:p w14:paraId="335C0CD9" w14:textId="6B63DF6A" w:rsidR="003A699A" w:rsidRPr="00325DCC" w:rsidRDefault="00D56F70" w:rsidP="00D56F70">
      <w:pPr>
        <w:widowControl w:val="0"/>
        <w:pBdr>
          <w:top w:val="nil"/>
          <w:left w:val="nil"/>
          <w:bottom w:val="nil"/>
          <w:right w:val="nil"/>
          <w:between w:val="nil"/>
        </w:pBdr>
        <w:tabs>
          <w:tab w:val="left" w:pos="1289"/>
        </w:tabs>
        <w:suppressAutoHyphens/>
        <w:spacing w:line="1" w:lineRule="atLeast"/>
        <w:ind w:firstLine="848"/>
        <w:jc w:val="both"/>
        <w:textDirection w:val="btLr"/>
        <w:textAlignment w:val="top"/>
        <w:outlineLvl w:val="0"/>
        <w:rPr>
          <w:lang w:val="ru-RU" w:eastAsia="en-GB"/>
        </w:rPr>
      </w:pPr>
      <w:r>
        <w:rPr>
          <w:lang w:val="ru-RU" w:eastAsia="en-GB"/>
        </w:rPr>
        <w:t xml:space="preserve">7) </w:t>
      </w:r>
      <w:r w:rsidR="003A699A" w:rsidRPr="00325DCC">
        <w:rPr>
          <w:lang w:val="ru-RU" w:eastAsia="en-GB"/>
        </w:rPr>
        <w:t xml:space="preserve">сарадњу са другим органима јавне власти у спречавању и сузбијању насиља, а посебно насиља у породици, родно заснованог насиља и насиља </w:t>
      </w:r>
      <w:r>
        <w:rPr>
          <w:lang w:val="ru-RU" w:eastAsia="en-GB"/>
        </w:rPr>
        <w:t>према</w:t>
      </w:r>
      <w:r w:rsidR="003A699A" w:rsidRPr="00325DCC">
        <w:rPr>
          <w:lang w:val="ru-RU" w:eastAsia="en-GB"/>
        </w:rPr>
        <w:t xml:space="preserve"> женама;</w:t>
      </w:r>
    </w:p>
    <w:p w14:paraId="6D65B097" w14:textId="5E73B15F" w:rsidR="003A699A" w:rsidRDefault="00D56F70" w:rsidP="00D56F70">
      <w:pPr>
        <w:widowControl w:val="0"/>
        <w:pBdr>
          <w:top w:val="nil"/>
          <w:left w:val="nil"/>
          <w:bottom w:val="nil"/>
          <w:right w:val="nil"/>
          <w:between w:val="nil"/>
        </w:pBdr>
        <w:tabs>
          <w:tab w:val="left" w:pos="1293"/>
        </w:tabs>
        <w:suppressAutoHyphens/>
        <w:spacing w:line="1" w:lineRule="atLeast"/>
        <w:ind w:firstLine="848"/>
        <w:jc w:val="both"/>
        <w:textDirection w:val="btLr"/>
        <w:textAlignment w:val="top"/>
        <w:outlineLvl w:val="0"/>
        <w:rPr>
          <w:lang w:val="ru-RU" w:eastAsia="en-GB"/>
        </w:rPr>
      </w:pPr>
      <w:r>
        <w:rPr>
          <w:lang w:val="ru-RU" w:eastAsia="en-GB"/>
        </w:rPr>
        <w:t xml:space="preserve">8) </w:t>
      </w:r>
      <w:r w:rsidR="003A699A" w:rsidRPr="00325DCC">
        <w:rPr>
          <w:lang w:val="ru-RU" w:eastAsia="en-GB"/>
        </w:rPr>
        <w:t xml:space="preserve">спровођење родне анализе, органа јавне власти и послодаваца у области одбране и безбедности о реализацији посебних мера, планова и пројеката за унапређење родне равноправности и извештавање Министарства, у складу са чланом </w:t>
      </w:r>
      <w:r w:rsidR="00900DFC">
        <w:rPr>
          <w:lang w:val="sr-Latn-RS" w:eastAsia="en-GB"/>
        </w:rPr>
        <w:t>6</w:t>
      </w:r>
      <w:r w:rsidR="00497B0A">
        <w:rPr>
          <w:lang w:val="sr-Cyrl-RS" w:eastAsia="en-GB"/>
        </w:rPr>
        <w:t>6</w:t>
      </w:r>
      <w:r w:rsidR="003A699A" w:rsidRPr="00325DCC">
        <w:rPr>
          <w:lang w:val="ru-RU" w:eastAsia="en-GB"/>
        </w:rPr>
        <w:t xml:space="preserve">. овог закона. </w:t>
      </w:r>
    </w:p>
    <w:p w14:paraId="28403BB5" w14:textId="289D5BF5" w:rsidR="003A699A" w:rsidRPr="00B82433" w:rsidRDefault="003A699A" w:rsidP="00297CA1">
      <w:pPr>
        <w:pStyle w:val="ListParagraph"/>
        <w:widowControl w:val="0"/>
        <w:numPr>
          <w:ilvl w:val="0"/>
          <w:numId w:val="44"/>
        </w:numPr>
        <w:pBdr>
          <w:top w:val="nil"/>
          <w:left w:val="nil"/>
          <w:bottom w:val="nil"/>
          <w:right w:val="nil"/>
          <w:between w:val="nil"/>
        </w:pBdr>
        <w:tabs>
          <w:tab w:val="left" w:pos="284"/>
          <w:tab w:val="left" w:pos="1293"/>
        </w:tabs>
        <w:suppressAutoHyphens/>
        <w:spacing w:before="120" w:after="120" w:line="1" w:lineRule="atLeast"/>
        <w:ind w:left="0" w:firstLine="0"/>
        <w:jc w:val="center"/>
        <w:textDirection w:val="btLr"/>
        <w:textAlignment w:val="top"/>
        <w:outlineLvl w:val="0"/>
        <w:rPr>
          <w:lang w:val="ru-RU" w:eastAsia="en-GB"/>
        </w:rPr>
      </w:pPr>
      <w:r w:rsidRPr="00B82433">
        <w:rPr>
          <w:lang w:val="ru-RU" w:eastAsia="en-GB"/>
        </w:rPr>
        <w:t>Родна равноправност у области саобраћаја</w:t>
      </w:r>
    </w:p>
    <w:p w14:paraId="433F56AF" w14:textId="768AC0B5" w:rsidR="003A699A" w:rsidRPr="00B82433" w:rsidRDefault="003A699A" w:rsidP="00FD45A3">
      <w:pPr>
        <w:jc w:val="center"/>
        <w:rPr>
          <w:b/>
          <w:lang w:val="ru-RU" w:eastAsia="en-GB"/>
        </w:rPr>
      </w:pPr>
      <w:r w:rsidRPr="00B82433">
        <w:rPr>
          <w:b/>
          <w:lang w:val="ru-RU" w:eastAsia="en-GB"/>
        </w:rPr>
        <w:t>Члан 40.</w:t>
      </w:r>
    </w:p>
    <w:p w14:paraId="6FED5FCC" w14:textId="64F34E84" w:rsidR="003A699A" w:rsidRDefault="00FD45A3" w:rsidP="003A699A">
      <w:pPr>
        <w:widowControl w:val="0"/>
        <w:pBdr>
          <w:top w:val="nil"/>
          <w:left w:val="nil"/>
          <w:bottom w:val="nil"/>
          <w:right w:val="nil"/>
          <w:between w:val="nil"/>
        </w:pBdr>
        <w:ind w:firstLine="920"/>
        <w:jc w:val="both"/>
        <w:rPr>
          <w:rFonts w:eastAsia="Arimo" w:cs="Arimo"/>
          <w:lang w:val="sr-Cyrl-RS" w:eastAsia="en-GB"/>
        </w:rPr>
      </w:pPr>
      <w:r>
        <w:rPr>
          <w:lang w:val="ru-RU" w:eastAsia="en-GB"/>
        </w:rPr>
        <w:t>Органи надлежни</w:t>
      </w:r>
      <w:r w:rsidR="003A699A" w:rsidRPr="00B82433">
        <w:rPr>
          <w:lang w:val="ru-RU" w:eastAsia="en-GB"/>
        </w:rPr>
        <w:t xml:space="preserve"> за </w:t>
      </w:r>
      <w:r w:rsidR="00D25D66" w:rsidRPr="00B82433">
        <w:rPr>
          <w:lang w:val="ru-RU" w:eastAsia="en-GB"/>
        </w:rPr>
        <w:t xml:space="preserve">саобраћај </w:t>
      </w:r>
      <w:r w:rsidR="003A699A" w:rsidRPr="00B82433">
        <w:rPr>
          <w:lang w:val="ru-RU" w:eastAsia="en-GB"/>
        </w:rPr>
        <w:t xml:space="preserve">обезбеђују једнаке могућности за жене и мушкарце у систему управљања </w:t>
      </w:r>
      <w:r w:rsidR="00D25D66" w:rsidRPr="00B82433">
        <w:rPr>
          <w:lang w:val="ru-RU" w:eastAsia="en-GB"/>
        </w:rPr>
        <w:t xml:space="preserve">развојем саобраћаја и инфраструктуре. </w:t>
      </w:r>
      <w:r w:rsidR="003A699A" w:rsidRPr="00B82433">
        <w:rPr>
          <w:rFonts w:eastAsia="Arimo" w:cs="Arimo"/>
          <w:lang w:val="sr-Cyrl-RS" w:eastAsia="en-GB"/>
        </w:rPr>
        <w:t xml:space="preserve">Приликом управљања људским </w:t>
      </w:r>
      <w:r w:rsidR="00D25D66" w:rsidRPr="00B82433">
        <w:rPr>
          <w:rFonts w:eastAsia="Arimo" w:cs="Arimo"/>
          <w:lang w:val="sr-Cyrl-RS" w:eastAsia="en-GB"/>
        </w:rPr>
        <w:t xml:space="preserve">и материјалним </w:t>
      </w:r>
      <w:r w:rsidR="003A699A" w:rsidRPr="00B82433">
        <w:rPr>
          <w:rFonts w:eastAsia="Arimo" w:cs="Arimo"/>
          <w:lang w:val="sr-Cyrl-RS" w:eastAsia="en-GB"/>
        </w:rPr>
        <w:t>ресурсима разматрају се и уважавају различити интереси, потребе и приоритети жена и мушкараца.</w:t>
      </w:r>
    </w:p>
    <w:p w14:paraId="65181529" w14:textId="77777777" w:rsidR="00C14D1D" w:rsidRPr="00B82433" w:rsidRDefault="00C14D1D" w:rsidP="003A699A">
      <w:pPr>
        <w:widowControl w:val="0"/>
        <w:pBdr>
          <w:top w:val="nil"/>
          <w:left w:val="nil"/>
          <w:bottom w:val="nil"/>
          <w:right w:val="nil"/>
          <w:between w:val="nil"/>
        </w:pBdr>
        <w:ind w:firstLine="920"/>
        <w:jc w:val="both"/>
        <w:rPr>
          <w:lang w:val="ru-RU" w:eastAsia="en-GB"/>
        </w:rPr>
      </w:pPr>
    </w:p>
    <w:p w14:paraId="0081085A" w14:textId="64AAE4A6" w:rsidR="003A699A" w:rsidRPr="00B82433" w:rsidRDefault="003A699A" w:rsidP="003A699A">
      <w:pPr>
        <w:widowControl w:val="0"/>
        <w:pBdr>
          <w:top w:val="nil"/>
          <w:left w:val="nil"/>
          <w:bottom w:val="nil"/>
          <w:right w:val="nil"/>
          <w:between w:val="nil"/>
        </w:pBdr>
        <w:ind w:firstLine="720"/>
        <w:jc w:val="both"/>
        <w:rPr>
          <w:lang w:val="ru-RU" w:eastAsia="en-GB"/>
        </w:rPr>
      </w:pPr>
      <w:r w:rsidRPr="00B82433">
        <w:rPr>
          <w:lang w:val="ru-RU" w:eastAsia="en-GB"/>
        </w:rPr>
        <w:t>Министарство надлежно за</w:t>
      </w:r>
      <w:r w:rsidR="001E6D5A">
        <w:rPr>
          <w:lang w:val="ru-RU" w:eastAsia="en-GB"/>
        </w:rPr>
        <w:t xml:space="preserve"> послове</w:t>
      </w:r>
      <w:r w:rsidRPr="00B82433">
        <w:rPr>
          <w:lang w:val="ru-RU" w:eastAsia="en-GB"/>
        </w:rPr>
        <w:t xml:space="preserve"> </w:t>
      </w:r>
      <w:r w:rsidR="00D25D66" w:rsidRPr="00B82433">
        <w:rPr>
          <w:lang w:val="ru-RU" w:eastAsia="en-GB"/>
        </w:rPr>
        <w:t>саобраћај</w:t>
      </w:r>
      <w:r w:rsidR="001E6D5A">
        <w:rPr>
          <w:lang w:val="ru-RU" w:eastAsia="en-GB"/>
        </w:rPr>
        <w:t>а</w:t>
      </w:r>
      <w:r w:rsidR="00D25D66" w:rsidRPr="00B82433">
        <w:rPr>
          <w:lang w:val="ru-RU" w:eastAsia="en-GB"/>
        </w:rPr>
        <w:t xml:space="preserve"> и инфраструктур</w:t>
      </w:r>
      <w:r w:rsidR="001E6D5A">
        <w:rPr>
          <w:lang w:val="ru-RU" w:eastAsia="en-GB"/>
        </w:rPr>
        <w:t>е</w:t>
      </w:r>
      <w:r w:rsidRPr="00B82433">
        <w:rPr>
          <w:lang w:val="ru-RU" w:eastAsia="en-GB"/>
        </w:rPr>
        <w:t xml:space="preserve"> приликом планирања, управљања и спровођења планова, пројеката и </w:t>
      </w:r>
      <w:r w:rsidR="00D25D66" w:rsidRPr="00B82433">
        <w:rPr>
          <w:lang w:val="ru-RU" w:eastAsia="en-GB"/>
        </w:rPr>
        <w:t>политика развоја и унапређења с</w:t>
      </w:r>
      <w:r w:rsidR="00994527">
        <w:rPr>
          <w:lang w:val="ru-RU" w:eastAsia="en-GB"/>
        </w:rPr>
        <w:t>а</w:t>
      </w:r>
      <w:r w:rsidR="00D25D66" w:rsidRPr="00B82433">
        <w:rPr>
          <w:lang w:val="ru-RU" w:eastAsia="en-GB"/>
        </w:rPr>
        <w:t>обраћаја и инфраструктуре</w:t>
      </w:r>
      <w:r w:rsidRPr="00B82433">
        <w:rPr>
          <w:lang w:val="ru-RU" w:eastAsia="en-GB"/>
        </w:rPr>
        <w:t xml:space="preserve"> спроводи поступак уродњавања</w:t>
      </w:r>
      <w:r w:rsidR="00E069FB" w:rsidRPr="00B82433">
        <w:rPr>
          <w:lang w:val="ru-RU" w:eastAsia="en-GB"/>
        </w:rPr>
        <w:t xml:space="preserve"> и и</w:t>
      </w:r>
      <w:r w:rsidR="00E069FB" w:rsidRPr="00B82433">
        <w:t>нтегри</w:t>
      </w:r>
      <w:r w:rsidR="00E069FB" w:rsidRPr="00B82433">
        <w:rPr>
          <w:lang w:val="sr-Cyrl-RS"/>
        </w:rPr>
        <w:t>ше</w:t>
      </w:r>
      <w:r w:rsidR="00E069FB" w:rsidRPr="00B82433">
        <w:t xml:space="preserve"> родн</w:t>
      </w:r>
      <w:r w:rsidR="00E069FB" w:rsidRPr="00B82433">
        <w:rPr>
          <w:lang w:val="sr-Cyrl-RS"/>
        </w:rPr>
        <w:t>у</w:t>
      </w:r>
      <w:r w:rsidR="00E069FB" w:rsidRPr="00B82433">
        <w:t xml:space="preserve"> перспектив</w:t>
      </w:r>
      <w:r w:rsidR="00E069FB" w:rsidRPr="00B82433">
        <w:rPr>
          <w:lang w:val="sr-Cyrl-RS"/>
        </w:rPr>
        <w:t xml:space="preserve">у </w:t>
      </w:r>
      <w:r w:rsidR="00E069FB" w:rsidRPr="00B82433">
        <w:t>у планирање саобраћајне политике</w:t>
      </w:r>
      <w:r w:rsidR="00E069FB" w:rsidRPr="00B82433">
        <w:rPr>
          <w:lang w:val="sr-Cyrl-RS"/>
        </w:rPr>
        <w:t xml:space="preserve"> и развоја инфраструктуре</w:t>
      </w:r>
      <w:r w:rsidR="00DB1C45" w:rsidRPr="00B82433">
        <w:rPr>
          <w:lang w:val="ru-RU" w:eastAsia="en-GB"/>
        </w:rPr>
        <w:t xml:space="preserve"> у циљу повећања мобилности и унапређења безбедности.</w:t>
      </w:r>
    </w:p>
    <w:p w14:paraId="712A2641" w14:textId="00ABADD7" w:rsidR="003A699A" w:rsidRPr="00B82433" w:rsidRDefault="003A699A" w:rsidP="003A699A">
      <w:pPr>
        <w:widowControl w:val="0"/>
        <w:pBdr>
          <w:top w:val="nil"/>
          <w:left w:val="nil"/>
          <w:bottom w:val="nil"/>
          <w:right w:val="nil"/>
          <w:between w:val="nil"/>
        </w:pBdr>
        <w:ind w:firstLine="800"/>
        <w:jc w:val="both"/>
        <w:rPr>
          <w:lang w:val="ru-RU" w:eastAsia="en-GB"/>
        </w:rPr>
      </w:pPr>
      <w:r w:rsidRPr="00B82433">
        <w:rPr>
          <w:lang w:val="ru-RU" w:eastAsia="en-GB"/>
        </w:rPr>
        <w:t xml:space="preserve">У јединицама локалне самоуправе приликом планирања, управљања и спровођења планова, пројеката и политика </w:t>
      </w:r>
      <w:r w:rsidR="00D25D66" w:rsidRPr="00B82433">
        <w:rPr>
          <w:lang w:val="ru-RU" w:eastAsia="en-GB"/>
        </w:rPr>
        <w:t>развоја и унапређења саобраћаја и инфраструктуре</w:t>
      </w:r>
      <w:r w:rsidRPr="00B82433">
        <w:rPr>
          <w:lang w:val="ru-RU" w:eastAsia="en-GB"/>
        </w:rPr>
        <w:t xml:space="preserve"> спроводи се поступак уродњавања</w:t>
      </w:r>
      <w:r w:rsidR="00E069FB" w:rsidRPr="00B82433">
        <w:rPr>
          <w:lang w:val="ru-RU" w:eastAsia="en-GB"/>
        </w:rPr>
        <w:t xml:space="preserve"> и и</w:t>
      </w:r>
      <w:r w:rsidR="00E069FB" w:rsidRPr="00B82433">
        <w:t>нтегри</w:t>
      </w:r>
      <w:r w:rsidR="00E069FB" w:rsidRPr="00B82433">
        <w:rPr>
          <w:lang w:val="sr-Cyrl-RS"/>
        </w:rPr>
        <w:t>ше</w:t>
      </w:r>
      <w:r w:rsidR="00E069FB" w:rsidRPr="00B82433">
        <w:t xml:space="preserve"> </w:t>
      </w:r>
      <w:r w:rsidR="00E069FB" w:rsidRPr="00B82433">
        <w:rPr>
          <w:lang w:val="sr-Cyrl-RS"/>
        </w:rPr>
        <w:t xml:space="preserve">се </w:t>
      </w:r>
      <w:r w:rsidR="00E069FB" w:rsidRPr="00B82433">
        <w:t>родн</w:t>
      </w:r>
      <w:r w:rsidR="00E069FB" w:rsidRPr="00B82433">
        <w:rPr>
          <w:lang w:val="sr-Cyrl-RS"/>
        </w:rPr>
        <w:t>а</w:t>
      </w:r>
      <w:r w:rsidR="00E069FB" w:rsidRPr="00B82433">
        <w:t xml:space="preserve"> перспектив</w:t>
      </w:r>
      <w:r w:rsidR="00E069FB" w:rsidRPr="00B82433">
        <w:rPr>
          <w:lang w:val="sr-Cyrl-RS"/>
        </w:rPr>
        <w:t xml:space="preserve">а </w:t>
      </w:r>
      <w:r w:rsidR="003D6643">
        <w:t>у планирању</w:t>
      </w:r>
      <w:r w:rsidR="00E069FB" w:rsidRPr="00B82433">
        <w:t xml:space="preserve"> саобраћајне политике</w:t>
      </w:r>
      <w:r w:rsidR="00E069FB" w:rsidRPr="00B82433">
        <w:rPr>
          <w:lang w:val="sr-Cyrl-RS"/>
        </w:rPr>
        <w:t xml:space="preserve"> и развоја инфраструктуре</w:t>
      </w:r>
      <w:r w:rsidR="00DB1C45" w:rsidRPr="00B82433">
        <w:rPr>
          <w:lang w:val="ru-RU" w:eastAsia="en-GB"/>
        </w:rPr>
        <w:t xml:space="preserve"> у циљу повећања мобилности и унапређења безбедности.</w:t>
      </w:r>
    </w:p>
    <w:p w14:paraId="207AF61B" w14:textId="77777777" w:rsidR="003A699A" w:rsidRPr="003A699A" w:rsidRDefault="003A699A" w:rsidP="003A699A">
      <w:pPr>
        <w:widowControl w:val="0"/>
        <w:pBdr>
          <w:top w:val="nil"/>
          <w:left w:val="nil"/>
          <w:bottom w:val="nil"/>
          <w:right w:val="nil"/>
          <w:between w:val="nil"/>
        </w:pBdr>
        <w:tabs>
          <w:tab w:val="left" w:pos="1293"/>
        </w:tabs>
        <w:suppressAutoHyphens/>
        <w:spacing w:line="1" w:lineRule="atLeast"/>
        <w:jc w:val="both"/>
        <w:textDirection w:val="btLr"/>
        <w:textAlignment w:val="top"/>
        <w:outlineLvl w:val="0"/>
        <w:rPr>
          <w:highlight w:val="red"/>
          <w:lang w:val="ru-RU" w:eastAsia="en-GB"/>
        </w:rPr>
      </w:pPr>
    </w:p>
    <w:p w14:paraId="4C0470F5" w14:textId="76E0C58B" w:rsidR="003A699A" w:rsidRPr="00B82433" w:rsidRDefault="003A699A" w:rsidP="00297CA1">
      <w:pPr>
        <w:pStyle w:val="ListParagraph"/>
        <w:widowControl w:val="0"/>
        <w:numPr>
          <w:ilvl w:val="0"/>
          <w:numId w:val="44"/>
        </w:numPr>
        <w:pBdr>
          <w:top w:val="nil"/>
          <w:left w:val="nil"/>
          <w:bottom w:val="nil"/>
          <w:right w:val="nil"/>
          <w:between w:val="nil"/>
        </w:pBdr>
        <w:tabs>
          <w:tab w:val="left" w:pos="284"/>
          <w:tab w:val="left" w:pos="1293"/>
        </w:tabs>
        <w:suppressAutoHyphens/>
        <w:spacing w:before="120" w:after="120" w:line="1" w:lineRule="atLeast"/>
        <w:ind w:left="0" w:firstLine="0"/>
        <w:jc w:val="center"/>
        <w:textDirection w:val="btLr"/>
        <w:textAlignment w:val="top"/>
        <w:outlineLvl w:val="0"/>
        <w:rPr>
          <w:lang w:val="ru-RU" w:eastAsia="en-GB"/>
        </w:rPr>
      </w:pPr>
      <w:r w:rsidRPr="00B82433">
        <w:rPr>
          <w:lang w:val="ru-RU" w:eastAsia="en-GB"/>
        </w:rPr>
        <w:t>Родна равноправност у области енергетике</w:t>
      </w:r>
    </w:p>
    <w:p w14:paraId="616E4F4D" w14:textId="75591BC1" w:rsidR="003A699A" w:rsidRPr="00B82433" w:rsidRDefault="003A699A" w:rsidP="00D56F70">
      <w:pPr>
        <w:jc w:val="center"/>
        <w:rPr>
          <w:b/>
          <w:lang w:val="ru-RU" w:eastAsia="en-GB"/>
        </w:rPr>
      </w:pPr>
      <w:r w:rsidRPr="00B82433">
        <w:rPr>
          <w:b/>
          <w:lang w:val="ru-RU" w:eastAsia="en-GB"/>
        </w:rPr>
        <w:t>Члан 41.</w:t>
      </w:r>
    </w:p>
    <w:p w14:paraId="5FE5372E" w14:textId="3B0E0506" w:rsidR="003A699A" w:rsidRPr="00B82433" w:rsidRDefault="00FD45A3" w:rsidP="003A699A">
      <w:pPr>
        <w:widowControl w:val="0"/>
        <w:pBdr>
          <w:top w:val="nil"/>
          <w:left w:val="nil"/>
          <w:bottom w:val="nil"/>
          <w:right w:val="nil"/>
          <w:between w:val="nil"/>
        </w:pBdr>
        <w:ind w:firstLine="920"/>
        <w:jc w:val="both"/>
        <w:rPr>
          <w:lang w:val="ru-RU" w:eastAsia="en-GB"/>
        </w:rPr>
      </w:pPr>
      <w:r>
        <w:rPr>
          <w:lang w:val="ru-RU" w:eastAsia="en-GB"/>
        </w:rPr>
        <w:t>Органи надлежни</w:t>
      </w:r>
      <w:r w:rsidR="003A699A" w:rsidRPr="00B82433">
        <w:rPr>
          <w:lang w:val="ru-RU" w:eastAsia="en-GB"/>
        </w:rPr>
        <w:t xml:space="preserve"> за </w:t>
      </w:r>
      <w:r w:rsidR="001E6D5A">
        <w:t>послове државне управе који се односе на: енергетику</w:t>
      </w:r>
      <w:r w:rsidR="001E6D5A">
        <w:rPr>
          <w:lang w:val="sr-Cyrl-RS"/>
        </w:rPr>
        <w:t xml:space="preserve"> и</w:t>
      </w:r>
      <w:r w:rsidR="001E6D5A">
        <w:t xml:space="preserve"> енергетску политику</w:t>
      </w:r>
      <w:r w:rsidR="003A699A" w:rsidRPr="00B82433">
        <w:rPr>
          <w:lang w:val="ru-RU" w:eastAsia="en-GB"/>
        </w:rPr>
        <w:t xml:space="preserve"> обезбеђују једнаке могућности за жене и мушкарце у систему </w:t>
      </w:r>
      <w:r w:rsidR="00EB0BC5" w:rsidRPr="00B82433">
        <w:rPr>
          <w:lang w:val="ru-RU" w:eastAsia="en-GB"/>
        </w:rPr>
        <w:t>запошљавања и у области коришћења енергената</w:t>
      </w:r>
      <w:r w:rsidR="00DB1C45" w:rsidRPr="00B82433">
        <w:rPr>
          <w:lang w:val="ru-RU" w:eastAsia="en-GB"/>
        </w:rPr>
        <w:t xml:space="preserve">. </w:t>
      </w:r>
      <w:r w:rsidR="003A699A" w:rsidRPr="00B82433">
        <w:rPr>
          <w:rFonts w:eastAsia="Arimo" w:cs="Arimo"/>
          <w:lang w:val="sr-Cyrl-RS" w:eastAsia="en-GB"/>
        </w:rPr>
        <w:t xml:space="preserve">Приликом управљања </w:t>
      </w:r>
      <w:r w:rsidR="00EB0BC5" w:rsidRPr="00B82433">
        <w:rPr>
          <w:rFonts w:eastAsia="Arimo" w:cs="Arimo"/>
          <w:lang w:val="sr-Cyrl-RS" w:eastAsia="en-GB"/>
        </w:rPr>
        <w:t xml:space="preserve">енергентима </w:t>
      </w:r>
      <w:r w:rsidR="003A699A" w:rsidRPr="00B82433">
        <w:rPr>
          <w:rFonts w:eastAsia="Arimo" w:cs="Arimo"/>
          <w:lang w:val="sr-Cyrl-RS" w:eastAsia="en-GB"/>
        </w:rPr>
        <w:t>разматрају се и уважавају различити интереси, потребе и приоритети жена и мушкараца</w:t>
      </w:r>
      <w:r w:rsidR="00EB0BC5" w:rsidRPr="00B82433">
        <w:rPr>
          <w:rFonts w:eastAsia="Arimo" w:cs="Arimo"/>
          <w:lang w:val="sr-Cyrl-RS" w:eastAsia="en-GB"/>
        </w:rPr>
        <w:t xml:space="preserve"> као потрошача</w:t>
      </w:r>
      <w:r w:rsidR="003A699A" w:rsidRPr="00B82433">
        <w:rPr>
          <w:rFonts w:eastAsia="Arimo" w:cs="Arimo"/>
          <w:lang w:val="sr-Cyrl-RS" w:eastAsia="en-GB"/>
        </w:rPr>
        <w:t>.</w:t>
      </w:r>
    </w:p>
    <w:p w14:paraId="7782C35D" w14:textId="6D96B32E" w:rsidR="003A699A" w:rsidRPr="00B82433" w:rsidRDefault="003A699A" w:rsidP="003A699A">
      <w:pPr>
        <w:widowControl w:val="0"/>
        <w:pBdr>
          <w:top w:val="nil"/>
          <w:left w:val="nil"/>
          <w:bottom w:val="nil"/>
          <w:right w:val="nil"/>
          <w:between w:val="nil"/>
        </w:pBdr>
        <w:ind w:firstLine="720"/>
        <w:jc w:val="both"/>
        <w:rPr>
          <w:lang w:val="ru-RU" w:eastAsia="en-GB"/>
        </w:rPr>
      </w:pPr>
      <w:r w:rsidRPr="00B82433">
        <w:rPr>
          <w:lang w:val="ru-RU" w:eastAsia="en-GB"/>
        </w:rPr>
        <w:t xml:space="preserve">Министарство надлежно за </w:t>
      </w:r>
      <w:r w:rsidR="00D25D66" w:rsidRPr="00B82433">
        <w:rPr>
          <w:lang w:val="ru-RU" w:eastAsia="en-GB"/>
        </w:rPr>
        <w:t>енергетику</w:t>
      </w:r>
      <w:r w:rsidRPr="00B82433">
        <w:rPr>
          <w:lang w:val="ru-RU" w:eastAsia="en-GB"/>
        </w:rPr>
        <w:t xml:space="preserve"> приликом планирања, управљања и спровођења планова, пројеката и политика </w:t>
      </w:r>
      <w:r w:rsidR="00EB0BC5" w:rsidRPr="00B82433">
        <w:rPr>
          <w:lang w:val="ru-RU" w:eastAsia="en-GB"/>
        </w:rPr>
        <w:t xml:space="preserve">одрживог енергетског развоја </w:t>
      </w:r>
      <w:r w:rsidRPr="00B82433">
        <w:rPr>
          <w:lang w:val="ru-RU" w:eastAsia="en-GB"/>
        </w:rPr>
        <w:t>спроводи поступак уродњавања.</w:t>
      </w:r>
    </w:p>
    <w:p w14:paraId="6E8DB6F3" w14:textId="5662D0B7" w:rsidR="003A699A" w:rsidRPr="00325DCC" w:rsidRDefault="003A699A" w:rsidP="003A699A">
      <w:pPr>
        <w:widowControl w:val="0"/>
        <w:pBdr>
          <w:top w:val="nil"/>
          <w:left w:val="nil"/>
          <w:bottom w:val="nil"/>
          <w:right w:val="nil"/>
          <w:between w:val="nil"/>
        </w:pBdr>
        <w:ind w:firstLine="800"/>
        <w:jc w:val="both"/>
        <w:rPr>
          <w:lang w:val="ru-RU" w:eastAsia="en-GB"/>
        </w:rPr>
      </w:pPr>
      <w:r w:rsidRPr="00B82433">
        <w:rPr>
          <w:lang w:val="ru-RU" w:eastAsia="en-GB"/>
        </w:rPr>
        <w:t xml:space="preserve">У јединицама локалне самоуправе приликом планирања, управљања и спровођења планова, пројеката и политика </w:t>
      </w:r>
      <w:r w:rsidR="00EB0BC5" w:rsidRPr="00B82433">
        <w:rPr>
          <w:lang w:val="ru-RU" w:eastAsia="en-GB"/>
        </w:rPr>
        <w:t xml:space="preserve">одрживог енергетског развоја </w:t>
      </w:r>
      <w:r w:rsidRPr="00B82433">
        <w:rPr>
          <w:lang w:val="ru-RU" w:eastAsia="en-GB"/>
        </w:rPr>
        <w:t>спроводи се поступак уродњавања.</w:t>
      </w:r>
    </w:p>
    <w:p w14:paraId="71348B8C" w14:textId="77777777" w:rsidR="003A699A" w:rsidRPr="00325DCC" w:rsidRDefault="003A699A" w:rsidP="003A699A">
      <w:pPr>
        <w:widowControl w:val="0"/>
        <w:pBdr>
          <w:top w:val="nil"/>
          <w:left w:val="nil"/>
          <w:bottom w:val="nil"/>
          <w:right w:val="nil"/>
          <w:between w:val="nil"/>
        </w:pBdr>
        <w:tabs>
          <w:tab w:val="left" w:pos="1293"/>
        </w:tabs>
        <w:suppressAutoHyphens/>
        <w:spacing w:line="1" w:lineRule="atLeast"/>
        <w:ind w:left="848"/>
        <w:jc w:val="both"/>
        <w:textDirection w:val="btLr"/>
        <w:textAlignment w:val="top"/>
        <w:outlineLvl w:val="0"/>
        <w:rPr>
          <w:lang w:val="ru-RU" w:eastAsia="en-GB"/>
        </w:rPr>
      </w:pPr>
    </w:p>
    <w:p w14:paraId="07DA77AB" w14:textId="37AA71A0" w:rsidR="003A699A" w:rsidRPr="003A699A" w:rsidRDefault="003A699A" w:rsidP="00297CA1">
      <w:pPr>
        <w:pStyle w:val="ListParagraph"/>
        <w:widowControl w:val="0"/>
        <w:numPr>
          <w:ilvl w:val="0"/>
          <w:numId w:val="44"/>
        </w:numPr>
        <w:pBdr>
          <w:top w:val="nil"/>
          <w:left w:val="nil"/>
          <w:bottom w:val="nil"/>
          <w:right w:val="nil"/>
          <w:between w:val="nil"/>
        </w:pBdr>
        <w:tabs>
          <w:tab w:val="left" w:pos="284"/>
          <w:tab w:val="left" w:pos="1293"/>
        </w:tabs>
        <w:suppressAutoHyphens/>
        <w:spacing w:before="120" w:after="120" w:line="1" w:lineRule="atLeast"/>
        <w:ind w:left="0" w:firstLine="0"/>
        <w:jc w:val="center"/>
        <w:textDirection w:val="btLr"/>
        <w:textAlignment w:val="top"/>
        <w:outlineLvl w:val="0"/>
        <w:rPr>
          <w:lang w:val="ru-RU" w:eastAsia="en-GB"/>
        </w:rPr>
      </w:pPr>
      <w:r w:rsidRPr="003A699A">
        <w:rPr>
          <w:lang w:val="ru-RU" w:eastAsia="en-GB"/>
        </w:rPr>
        <w:t>Родна равноправност у области заштите животне средине</w:t>
      </w:r>
    </w:p>
    <w:p w14:paraId="632D8DB2" w14:textId="440FDADC" w:rsidR="003A699A" w:rsidRPr="00325DCC" w:rsidRDefault="003A699A" w:rsidP="00D56F70">
      <w:pPr>
        <w:jc w:val="center"/>
        <w:rPr>
          <w:b/>
          <w:lang w:val="ru-RU" w:eastAsia="en-GB"/>
        </w:rPr>
      </w:pPr>
      <w:r w:rsidRPr="00325DCC">
        <w:rPr>
          <w:b/>
          <w:lang w:val="ru-RU" w:eastAsia="en-GB"/>
        </w:rPr>
        <w:t xml:space="preserve">Члан </w:t>
      </w:r>
      <w:r>
        <w:rPr>
          <w:b/>
          <w:lang w:val="ru-RU" w:eastAsia="en-GB"/>
        </w:rPr>
        <w:t>42.</w:t>
      </w:r>
    </w:p>
    <w:p w14:paraId="65A1D6CE" w14:textId="3A90D3F5" w:rsidR="003A699A" w:rsidRPr="00325DCC" w:rsidRDefault="00FD45A3" w:rsidP="003A699A">
      <w:pPr>
        <w:widowControl w:val="0"/>
        <w:pBdr>
          <w:top w:val="nil"/>
          <w:left w:val="nil"/>
          <w:bottom w:val="nil"/>
          <w:right w:val="nil"/>
          <w:between w:val="nil"/>
        </w:pBdr>
        <w:ind w:firstLine="920"/>
        <w:jc w:val="both"/>
        <w:rPr>
          <w:lang w:val="ru-RU" w:eastAsia="en-GB"/>
        </w:rPr>
      </w:pPr>
      <w:r>
        <w:rPr>
          <w:lang w:val="ru-RU" w:eastAsia="en-GB"/>
        </w:rPr>
        <w:t>Органи надлежни</w:t>
      </w:r>
      <w:r w:rsidRPr="00B82433">
        <w:rPr>
          <w:lang w:val="ru-RU" w:eastAsia="en-GB"/>
        </w:rPr>
        <w:t xml:space="preserve"> </w:t>
      </w:r>
      <w:r w:rsidR="003A699A" w:rsidRPr="00325DCC">
        <w:rPr>
          <w:lang w:val="ru-RU" w:eastAsia="en-GB"/>
        </w:rPr>
        <w:t>за заштиту животне средине обезбеђују једнаке могућности за жене и мушкарце у систему управљања природним ресурсима и право на информисање о стању животне средине.</w:t>
      </w:r>
      <w:r w:rsidR="003A699A" w:rsidRPr="00325DCC">
        <w:rPr>
          <w:rFonts w:eastAsia="Arimo" w:cs="Arimo"/>
          <w:lang w:val="sr-Cyrl-RS" w:eastAsia="en-GB"/>
        </w:rPr>
        <w:t xml:space="preserve"> Приликом управљања људским ресурсима разматрају се и уважавају различити интереси, потребе и приоритети жена и мушкараца.</w:t>
      </w:r>
    </w:p>
    <w:p w14:paraId="0CBA8151" w14:textId="77777777" w:rsidR="003A699A" w:rsidRPr="00325DCC" w:rsidRDefault="003A699A" w:rsidP="00FD45A3">
      <w:pPr>
        <w:widowControl w:val="0"/>
        <w:pBdr>
          <w:top w:val="nil"/>
          <w:left w:val="nil"/>
          <w:bottom w:val="nil"/>
          <w:right w:val="nil"/>
          <w:between w:val="nil"/>
        </w:pBdr>
        <w:ind w:firstLine="993"/>
        <w:jc w:val="both"/>
        <w:rPr>
          <w:lang w:val="ru-RU" w:eastAsia="en-GB"/>
        </w:rPr>
      </w:pPr>
      <w:r w:rsidRPr="00325DCC">
        <w:rPr>
          <w:lang w:val="ru-RU" w:eastAsia="en-GB"/>
        </w:rPr>
        <w:t>Министарство надлежно за заштиту животне средине приликом планирања, управљања и спровођења планова, пројеката и политика заштите животне средине спроводи се поступак уродњавања.</w:t>
      </w:r>
    </w:p>
    <w:p w14:paraId="1CC1E2E7" w14:textId="5A07DB77" w:rsidR="00B3415A" w:rsidRDefault="003A699A" w:rsidP="00FD45A3">
      <w:pPr>
        <w:widowControl w:val="0"/>
        <w:pBdr>
          <w:top w:val="nil"/>
          <w:left w:val="nil"/>
          <w:bottom w:val="nil"/>
          <w:right w:val="nil"/>
          <w:between w:val="nil"/>
        </w:pBdr>
        <w:ind w:firstLine="993"/>
        <w:jc w:val="both"/>
        <w:rPr>
          <w:lang w:val="ru-RU" w:eastAsia="en-GB"/>
        </w:rPr>
      </w:pPr>
      <w:r w:rsidRPr="00325DCC">
        <w:rPr>
          <w:lang w:val="ru-RU" w:eastAsia="en-GB"/>
        </w:rPr>
        <w:t>У јединицама локалне самоуправе приликом планирања, управљања и спровођења планова, пројеката и политика животне средине спроводи се поступак уродњавања.</w:t>
      </w:r>
    </w:p>
    <w:p w14:paraId="552A797B" w14:textId="77777777" w:rsidR="00B3415A" w:rsidRPr="00C529D2" w:rsidRDefault="00B3415A" w:rsidP="00D56F70">
      <w:pPr>
        <w:widowControl w:val="0"/>
        <w:pBdr>
          <w:top w:val="nil"/>
          <w:left w:val="nil"/>
          <w:bottom w:val="nil"/>
          <w:right w:val="nil"/>
          <w:between w:val="nil"/>
        </w:pBdr>
        <w:ind w:firstLine="284"/>
        <w:jc w:val="both"/>
        <w:rPr>
          <w:sz w:val="16"/>
          <w:lang w:val="ru-RU" w:eastAsia="en-GB"/>
        </w:rPr>
      </w:pPr>
    </w:p>
    <w:p w14:paraId="14FB302F" w14:textId="4D1846D2" w:rsidR="003A699A" w:rsidRPr="003A699A" w:rsidRDefault="003A699A" w:rsidP="00D56F70">
      <w:pPr>
        <w:pStyle w:val="ListParagraph"/>
        <w:widowControl w:val="0"/>
        <w:numPr>
          <w:ilvl w:val="0"/>
          <w:numId w:val="44"/>
        </w:numPr>
        <w:pBdr>
          <w:top w:val="nil"/>
          <w:left w:val="nil"/>
          <w:bottom w:val="nil"/>
          <w:right w:val="nil"/>
          <w:between w:val="nil"/>
        </w:pBdr>
        <w:suppressAutoHyphens/>
        <w:spacing w:before="120" w:after="120" w:line="1" w:lineRule="atLeast"/>
        <w:ind w:left="0" w:firstLine="284"/>
        <w:jc w:val="center"/>
        <w:textDirection w:val="btLr"/>
        <w:textAlignment w:val="top"/>
        <w:outlineLvl w:val="0"/>
        <w:rPr>
          <w:lang w:val="ru-RU" w:eastAsia="en-GB"/>
        </w:rPr>
      </w:pPr>
      <w:r w:rsidRPr="003A699A">
        <w:rPr>
          <w:lang w:val="ru-RU" w:eastAsia="en-GB"/>
        </w:rPr>
        <w:t>Родна равноправност у области културе</w:t>
      </w:r>
    </w:p>
    <w:p w14:paraId="037431C7" w14:textId="2F4C148C" w:rsidR="003A699A" w:rsidRPr="003B3C11" w:rsidRDefault="003A699A" w:rsidP="00FD45A3">
      <w:pPr>
        <w:jc w:val="center"/>
        <w:rPr>
          <w:b/>
          <w:lang w:val="ru-RU" w:eastAsia="en-GB"/>
        </w:rPr>
      </w:pPr>
      <w:r w:rsidRPr="003B3C11">
        <w:rPr>
          <w:b/>
          <w:lang w:val="ru-RU" w:eastAsia="en-GB"/>
        </w:rPr>
        <w:t xml:space="preserve">Члан </w:t>
      </w:r>
      <w:r>
        <w:rPr>
          <w:b/>
          <w:lang w:val="ru-RU" w:eastAsia="en-GB"/>
        </w:rPr>
        <w:t>43.</w:t>
      </w:r>
    </w:p>
    <w:p w14:paraId="1BA64356"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Родна равноправност у области културе обухвата:</w:t>
      </w:r>
    </w:p>
    <w:p w14:paraId="5471FBE1" w14:textId="77777777" w:rsidR="003A699A" w:rsidRPr="00325DCC" w:rsidRDefault="003A699A" w:rsidP="003A699A">
      <w:pPr>
        <w:widowControl w:val="0"/>
        <w:numPr>
          <w:ilvl w:val="0"/>
          <w:numId w:val="22"/>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једнаку слободу културног и уметничког стваралаштва за жене и мушкарце;</w:t>
      </w:r>
    </w:p>
    <w:p w14:paraId="33D8C513" w14:textId="77777777" w:rsidR="003A699A" w:rsidRPr="00325DCC" w:rsidRDefault="003A699A" w:rsidP="003A699A">
      <w:pPr>
        <w:widowControl w:val="0"/>
        <w:numPr>
          <w:ilvl w:val="0"/>
          <w:numId w:val="22"/>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једнаке могућности у испољавању и развијању талената у уметничком и културном стваралаштву за жене и мушкарце;</w:t>
      </w:r>
    </w:p>
    <w:p w14:paraId="1E0D37AE" w14:textId="570702BA" w:rsidR="003A699A" w:rsidRDefault="003A699A" w:rsidP="003A699A">
      <w:pPr>
        <w:widowControl w:val="0"/>
        <w:numPr>
          <w:ilvl w:val="0"/>
          <w:numId w:val="22"/>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равноправан приступ културним добрима и културним садржајима за жене и мушкарце;</w:t>
      </w:r>
    </w:p>
    <w:p w14:paraId="4300908E" w14:textId="77777777" w:rsidR="00FD45A3" w:rsidRPr="00325DCC" w:rsidRDefault="00FD45A3" w:rsidP="00FD45A3">
      <w:pPr>
        <w:widowControl w:val="0"/>
        <w:pBdr>
          <w:top w:val="nil"/>
          <w:left w:val="nil"/>
          <w:bottom w:val="nil"/>
          <w:right w:val="nil"/>
          <w:between w:val="nil"/>
        </w:pBdr>
        <w:tabs>
          <w:tab w:val="left" w:pos="1134"/>
        </w:tabs>
        <w:suppressAutoHyphens/>
        <w:spacing w:line="1" w:lineRule="atLeast"/>
        <w:ind w:left="850"/>
        <w:jc w:val="both"/>
        <w:textDirection w:val="btLr"/>
        <w:textAlignment w:val="top"/>
        <w:outlineLvl w:val="0"/>
        <w:rPr>
          <w:lang w:val="ru-RU" w:eastAsia="en-GB"/>
        </w:rPr>
      </w:pPr>
    </w:p>
    <w:p w14:paraId="7C1DD683" w14:textId="77777777" w:rsidR="003A699A" w:rsidRPr="00325DCC" w:rsidRDefault="003A699A" w:rsidP="003A699A">
      <w:pPr>
        <w:widowControl w:val="0"/>
        <w:numPr>
          <w:ilvl w:val="0"/>
          <w:numId w:val="22"/>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равноправно учешће на конкурсима за пројекте у области културе и уметности, као и учешће на конкурсима за награде које се додељују у области културе и уметности за жене и мушкарце.</w:t>
      </w:r>
    </w:p>
    <w:p w14:paraId="1FBB6AA9" w14:textId="77777777" w:rsidR="003A699A" w:rsidRPr="00325DCC" w:rsidRDefault="003A699A" w:rsidP="003A699A">
      <w:pPr>
        <w:widowControl w:val="0"/>
        <w:pBdr>
          <w:top w:val="nil"/>
          <w:left w:val="nil"/>
          <w:bottom w:val="nil"/>
          <w:right w:val="nil"/>
          <w:between w:val="nil"/>
        </w:pBdr>
        <w:tabs>
          <w:tab w:val="left" w:pos="1134"/>
        </w:tabs>
        <w:ind w:leftChars="-1" w:left="-2" w:firstLineChars="354" w:firstLine="850"/>
        <w:jc w:val="both"/>
        <w:rPr>
          <w:lang w:val="ru-RU" w:eastAsia="en-GB"/>
        </w:rPr>
      </w:pPr>
      <w:r w:rsidRPr="00325DCC">
        <w:rPr>
          <w:lang w:val="ru-RU" w:eastAsia="en-GB"/>
        </w:rPr>
        <w:t>Посебне мере које се одређују и спроводе у овој области обухватају:</w:t>
      </w:r>
    </w:p>
    <w:p w14:paraId="73F78DAA" w14:textId="77777777" w:rsidR="003A699A" w:rsidRPr="00325DCC" w:rsidRDefault="003A699A" w:rsidP="003A699A">
      <w:pPr>
        <w:widowControl w:val="0"/>
        <w:numPr>
          <w:ilvl w:val="0"/>
          <w:numId w:val="23"/>
        </w:numPr>
        <w:pBdr>
          <w:top w:val="nil"/>
          <w:left w:val="nil"/>
          <w:bottom w:val="nil"/>
          <w:right w:val="nil"/>
          <w:between w:val="nil"/>
        </w:pBdr>
        <w:tabs>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 подршку културним програмима који се финансирају из јавних средстава који доприносе промовисању родне равноправности и </w:t>
      </w:r>
      <w:r w:rsidRPr="00325DCC">
        <w:rPr>
          <w:rFonts w:eastAsia="Calibri"/>
          <w:bCs/>
          <w:iCs/>
          <w:shd w:val="clear" w:color="auto" w:fill="FFFFFF"/>
          <w:lang w:val="ru-RU" w:eastAsia="sr-Cyrl-CS"/>
        </w:rPr>
        <w:t xml:space="preserve">спречавање и </w:t>
      </w:r>
      <w:r w:rsidRPr="00325DCC">
        <w:rPr>
          <w:rFonts w:eastAsia="Calibri"/>
          <w:lang w:val="sr-Cyrl-RS" w:eastAsia="en-GB"/>
        </w:rPr>
        <w:t>сузбијање родних стереотипа и предрасуда</w:t>
      </w:r>
      <w:r w:rsidRPr="00325DCC">
        <w:rPr>
          <w:lang w:val="ru-RU" w:eastAsia="en-GB"/>
        </w:rPr>
        <w:t>;</w:t>
      </w:r>
    </w:p>
    <w:p w14:paraId="7B029C67" w14:textId="77777777" w:rsidR="003A699A" w:rsidRDefault="003A699A" w:rsidP="003A699A">
      <w:pPr>
        <w:widowControl w:val="0"/>
        <w:numPr>
          <w:ilvl w:val="0"/>
          <w:numId w:val="23"/>
        </w:numPr>
        <w:pBdr>
          <w:top w:val="nil"/>
          <w:left w:val="nil"/>
          <w:bottom w:val="nil"/>
          <w:right w:val="nil"/>
          <w:between w:val="nil"/>
        </w:pBdr>
        <w:tabs>
          <w:tab w:val="left" w:pos="284"/>
          <w:tab w:val="left" w:pos="709"/>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успостављање уравнотежене заступљености полова у органима управљања и надзора у установама културе које те органе имају, у складу са законом којим се уређује област културе.</w:t>
      </w:r>
    </w:p>
    <w:p w14:paraId="2E37201E" w14:textId="77777777" w:rsidR="003A699A" w:rsidRDefault="003A699A" w:rsidP="003A699A">
      <w:pPr>
        <w:widowControl w:val="0"/>
        <w:pBdr>
          <w:top w:val="nil"/>
          <w:left w:val="nil"/>
          <w:bottom w:val="nil"/>
          <w:right w:val="nil"/>
          <w:between w:val="nil"/>
        </w:pBdr>
        <w:tabs>
          <w:tab w:val="left" w:pos="284"/>
          <w:tab w:val="left" w:pos="709"/>
          <w:tab w:val="left" w:pos="1134"/>
        </w:tabs>
        <w:suppressAutoHyphens/>
        <w:spacing w:line="1" w:lineRule="atLeast"/>
        <w:ind w:left="848"/>
        <w:jc w:val="both"/>
        <w:textDirection w:val="btLr"/>
        <w:textAlignment w:val="top"/>
        <w:outlineLvl w:val="0"/>
        <w:rPr>
          <w:lang w:val="ru-RU" w:eastAsia="en-GB"/>
        </w:rPr>
      </w:pPr>
    </w:p>
    <w:p w14:paraId="13D7ECC1" w14:textId="6E00707E" w:rsidR="003A699A" w:rsidRPr="003A699A" w:rsidRDefault="003A699A" w:rsidP="00297CA1">
      <w:pPr>
        <w:pStyle w:val="ListParagraph"/>
        <w:widowControl w:val="0"/>
        <w:numPr>
          <w:ilvl w:val="0"/>
          <w:numId w:val="44"/>
        </w:numPr>
        <w:pBdr>
          <w:top w:val="nil"/>
          <w:left w:val="nil"/>
          <w:bottom w:val="nil"/>
          <w:right w:val="nil"/>
          <w:between w:val="nil"/>
        </w:pBdr>
        <w:tabs>
          <w:tab w:val="left" w:pos="284"/>
          <w:tab w:val="left" w:pos="709"/>
          <w:tab w:val="left" w:pos="1134"/>
        </w:tabs>
        <w:suppressAutoHyphens/>
        <w:spacing w:before="120" w:after="120" w:line="1" w:lineRule="atLeast"/>
        <w:ind w:left="0" w:firstLine="0"/>
        <w:jc w:val="center"/>
        <w:textDirection w:val="btLr"/>
        <w:textAlignment w:val="top"/>
        <w:outlineLvl w:val="0"/>
        <w:rPr>
          <w:lang w:val="ru-RU" w:eastAsia="en-GB"/>
        </w:rPr>
      </w:pPr>
      <w:r w:rsidRPr="003A699A">
        <w:rPr>
          <w:lang w:val="ru-RU" w:eastAsia="en-GB"/>
        </w:rPr>
        <w:t>Родна равноправност у области јавног информисања</w:t>
      </w:r>
    </w:p>
    <w:p w14:paraId="5DA25106" w14:textId="14BD048C" w:rsidR="003A699A" w:rsidRPr="00325DCC" w:rsidRDefault="003A699A" w:rsidP="00D56F70">
      <w:pPr>
        <w:jc w:val="center"/>
        <w:rPr>
          <w:b/>
          <w:lang w:val="ru-RU" w:eastAsia="en-GB"/>
        </w:rPr>
      </w:pPr>
      <w:r w:rsidRPr="00325DCC">
        <w:rPr>
          <w:b/>
          <w:lang w:val="ru-RU" w:eastAsia="en-GB"/>
        </w:rPr>
        <w:t xml:space="preserve">Члан </w:t>
      </w:r>
      <w:r>
        <w:rPr>
          <w:b/>
          <w:lang w:val="ru-RU" w:eastAsia="en-GB"/>
        </w:rPr>
        <w:t>44.</w:t>
      </w:r>
    </w:p>
    <w:p w14:paraId="370B33C3" w14:textId="77777777" w:rsidR="003A699A" w:rsidRPr="00325DCC"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Садржаји у средствима јавног информисања, укључујући и оглашавање, не смеју да садрже податке којима се ствара или подстиче дискриминација на основу пола, односно рода.</w:t>
      </w:r>
    </w:p>
    <w:p w14:paraId="43CD9ED9" w14:textId="4DA1A743" w:rsidR="003A699A" w:rsidRPr="00325DCC"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Забрањено је изражавање мржње и омаловажавање жена и мушкараца, као и јавно заговарање, подржавање и поступање</w:t>
      </w:r>
      <w:r>
        <w:rPr>
          <w:lang w:val="ru-RU" w:eastAsia="en-GB"/>
        </w:rPr>
        <w:t xml:space="preserve"> </w:t>
      </w:r>
      <w:r w:rsidRPr="00B82433">
        <w:rPr>
          <w:color w:val="000000" w:themeColor="text1"/>
          <w:lang w:val="ru-RU" w:eastAsia="en-GB"/>
        </w:rPr>
        <w:t xml:space="preserve">засновано на </w:t>
      </w:r>
      <w:r w:rsidRPr="00325DCC">
        <w:rPr>
          <w:lang w:val="ru-RU" w:eastAsia="en-GB"/>
        </w:rPr>
        <w:t>предрасудама, обичајима и другим друштвеним обрасцима понашања који су засновани на идеји подређености или надређености жена и мушкараца, односно на родним стереотипима.</w:t>
      </w:r>
    </w:p>
    <w:p w14:paraId="4253D0F6" w14:textId="087C9D77" w:rsidR="003A699A"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Средства јавног информисања дужна су да приликом извештавања користе родно осетљив језик и да развијањем свести о значају родне равноправности доприносе сузбијању родних стереотипа</w:t>
      </w:r>
      <w:r w:rsidR="00FD45A3">
        <w:rPr>
          <w:lang w:val="ru-RU" w:eastAsia="en-GB"/>
        </w:rPr>
        <w:t>,</w:t>
      </w:r>
      <w:r w:rsidRPr="00325DCC">
        <w:rPr>
          <w:lang w:val="ru-RU" w:eastAsia="en-GB"/>
        </w:rPr>
        <w:t xml:space="preserve"> друштвених и културних образаца, обичаја и пракс</w:t>
      </w:r>
      <w:r w:rsidR="00FD45A3">
        <w:rPr>
          <w:lang w:val="ru-RU" w:eastAsia="en-GB"/>
        </w:rPr>
        <w:t>е засноване</w:t>
      </w:r>
      <w:r w:rsidRPr="00325DCC">
        <w:rPr>
          <w:lang w:val="ru-RU" w:eastAsia="en-GB"/>
        </w:rPr>
        <w:t xml:space="preserve"> на родним стереотипима, дискриминације на основу пола,</w:t>
      </w:r>
      <w:r>
        <w:rPr>
          <w:lang w:val="ru-RU" w:eastAsia="en-GB"/>
        </w:rPr>
        <w:t xml:space="preserve"> </w:t>
      </w:r>
      <w:r w:rsidRPr="00617D0C">
        <w:rPr>
          <w:lang w:val="ru-RU" w:eastAsia="en-GB"/>
        </w:rPr>
        <w:t>односно рода</w:t>
      </w:r>
      <w:r w:rsidRPr="00617D0C">
        <w:rPr>
          <w:color w:val="FF0000"/>
          <w:lang w:val="ru-RU" w:eastAsia="en-GB"/>
        </w:rPr>
        <w:t xml:space="preserve"> </w:t>
      </w:r>
      <w:r w:rsidRPr="00FD45A3">
        <w:t>и</w:t>
      </w:r>
      <w:r w:rsidRPr="00617D0C">
        <w:rPr>
          <w:color w:val="FF0000"/>
          <w:lang w:val="ru-RU" w:eastAsia="en-GB"/>
        </w:rPr>
        <w:t xml:space="preserve"> </w:t>
      </w:r>
      <w:r w:rsidRPr="00B82433">
        <w:rPr>
          <w:color w:val="000000" w:themeColor="text1"/>
          <w:lang w:val="ru-RU" w:eastAsia="en-GB"/>
        </w:rPr>
        <w:t xml:space="preserve">других личних својстава, као и </w:t>
      </w:r>
      <w:r w:rsidRPr="00325DCC">
        <w:rPr>
          <w:lang w:val="ru-RU" w:eastAsia="en-GB"/>
        </w:rPr>
        <w:t xml:space="preserve">родно заснованог насиља, насиља у породици и насиља </w:t>
      </w:r>
      <w:r w:rsidR="00FD45A3">
        <w:rPr>
          <w:lang w:val="ru-RU" w:eastAsia="en-GB"/>
        </w:rPr>
        <w:t>према</w:t>
      </w:r>
      <w:r w:rsidRPr="00325DCC">
        <w:rPr>
          <w:lang w:val="ru-RU" w:eastAsia="en-GB"/>
        </w:rPr>
        <w:t xml:space="preserve"> женама.</w:t>
      </w:r>
    </w:p>
    <w:p w14:paraId="248436F3" w14:textId="77777777" w:rsidR="003A699A" w:rsidRPr="00D56F70" w:rsidRDefault="003A699A" w:rsidP="003A699A">
      <w:pPr>
        <w:widowControl w:val="0"/>
        <w:pBdr>
          <w:top w:val="nil"/>
          <w:left w:val="nil"/>
          <w:bottom w:val="nil"/>
          <w:right w:val="nil"/>
          <w:between w:val="nil"/>
        </w:pBdr>
        <w:ind w:firstLine="940"/>
        <w:jc w:val="both"/>
        <w:rPr>
          <w:lang w:val="ru-RU" w:eastAsia="en-GB"/>
        </w:rPr>
      </w:pPr>
    </w:p>
    <w:p w14:paraId="7F3CC9FC" w14:textId="0F07EE85" w:rsidR="003A699A" w:rsidRPr="006678AB" w:rsidRDefault="003A699A" w:rsidP="00297CA1">
      <w:pPr>
        <w:pStyle w:val="ListParagraph"/>
        <w:widowControl w:val="0"/>
        <w:numPr>
          <w:ilvl w:val="0"/>
          <w:numId w:val="44"/>
        </w:numPr>
        <w:pBdr>
          <w:top w:val="nil"/>
          <w:left w:val="nil"/>
          <w:bottom w:val="nil"/>
          <w:right w:val="nil"/>
          <w:between w:val="nil"/>
        </w:pBdr>
        <w:spacing w:before="120" w:after="120"/>
        <w:ind w:left="0" w:firstLine="0"/>
        <w:jc w:val="center"/>
        <w:rPr>
          <w:b/>
          <w:lang w:val="ru-RU" w:eastAsia="en-GB"/>
        </w:rPr>
      </w:pPr>
      <w:r w:rsidRPr="00D56F70">
        <w:rPr>
          <w:lang w:val="ru-RU" w:eastAsia="en-GB"/>
        </w:rPr>
        <w:t>Р</w:t>
      </w:r>
      <w:r w:rsidRPr="006678AB">
        <w:rPr>
          <w:lang w:val="ru-RU" w:eastAsia="en-GB"/>
        </w:rPr>
        <w:t>одна равноправност у области спорта</w:t>
      </w:r>
    </w:p>
    <w:p w14:paraId="5A1DD436" w14:textId="7B12E75A" w:rsidR="003A699A" w:rsidRPr="00325DCC" w:rsidRDefault="003A699A" w:rsidP="00D56F70">
      <w:pPr>
        <w:jc w:val="center"/>
        <w:rPr>
          <w:b/>
          <w:lang w:val="ru-RU" w:eastAsia="en-GB"/>
        </w:rPr>
      </w:pPr>
      <w:r w:rsidRPr="006678AB">
        <w:rPr>
          <w:b/>
          <w:lang w:val="ru-RU" w:eastAsia="en-GB"/>
        </w:rPr>
        <w:t>Члан 45.</w:t>
      </w:r>
    </w:p>
    <w:p w14:paraId="45630BA3"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Родна равноправност у области спорта обухвата:</w:t>
      </w:r>
    </w:p>
    <w:p w14:paraId="03C234E6" w14:textId="77777777" w:rsidR="003A699A" w:rsidRPr="00325DCC" w:rsidRDefault="003A699A" w:rsidP="003A699A">
      <w:pPr>
        <w:widowControl w:val="0"/>
        <w:numPr>
          <w:ilvl w:val="0"/>
          <w:numId w:val="24"/>
        </w:numPr>
        <w:pBdr>
          <w:top w:val="nil"/>
          <w:left w:val="nil"/>
          <w:bottom w:val="nil"/>
          <w:right w:val="nil"/>
          <w:between w:val="nil"/>
        </w:pBdr>
        <w:tabs>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 промовисање спорта, рекреације и здравих стилова живота који одржавају и унапређују здравље жена и мушкараца, девојчица и дечака;</w:t>
      </w:r>
    </w:p>
    <w:p w14:paraId="4C74165F" w14:textId="789A4E24" w:rsidR="003A699A" w:rsidRDefault="003A699A" w:rsidP="003A699A">
      <w:pPr>
        <w:widowControl w:val="0"/>
        <w:numPr>
          <w:ilvl w:val="0"/>
          <w:numId w:val="24"/>
        </w:numPr>
        <w:pBdr>
          <w:top w:val="nil"/>
          <w:left w:val="nil"/>
          <w:bottom w:val="nil"/>
          <w:right w:val="nil"/>
          <w:between w:val="nil"/>
        </w:pBdr>
        <w:tabs>
          <w:tab w:val="left" w:pos="1134"/>
          <w:tab w:val="left" w:pos="1214"/>
        </w:tabs>
        <w:suppressAutoHyphens/>
        <w:spacing w:line="1" w:lineRule="atLeast"/>
        <w:ind w:leftChars="-1" w:left="-2" w:firstLineChars="354" w:firstLine="850"/>
        <w:jc w:val="both"/>
        <w:textDirection w:val="btLr"/>
        <w:textAlignment w:val="top"/>
        <w:outlineLvl w:val="0"/>
        <w:rPr>
          <w:lang w:val="ru-RU" w:eastAsia="en-GB"/>
        </w:rPr>
      </w:pPr>
      <w:r w:rsidRPr="00F20BBB">
        <w:rPr>
          <w:lang w:val="ru-RU" w:eastAsia="en-GB"/>
        </w:rPr>
        <w:t>обезбеђење уравнотежене заступљености полова и једнаких могућности за бављење спортским активностима</w:t>
      </w:r>
      <w:r w:rsidR="00FD45A3">
        <w:rPr>
          <w:lang w:val="ru-RU" w:eastAsia="en-GB"/>
        </w:rPr>
        <w:t>,</w:t>
      </w:r>
      <w:r w:rsidRPr="00F20BBB">
        <w:rPr>
          <w:lang w:val="ru-RU" w:eastAsia="en-GB"/>
        </w:rPr>
        <w:t xml:space="preserve"> као и спровођење поступка уродњавања приликом финансирања ових активности.</w:t>
      </w:r>
    </w:p>
    <w:p w14:paraId="1C8B2AE8" w14:textId="77777777" w:rsidR="003A699A" w:rsidRPr="00F20BBB" w:rsidRDefault="003A699A" w:rsidP="003A699A">
      <w:pPr>
        <w:widowControl w:val="0"/>
        <w:pBdr>
          <w:top w:val="nil"/>
          <w:left w:val="nil"/>
          <w:bottom w:val="nil"/>
          <w:right w:val="nil"/>
          <w:between w:val="nil"/>
        </w:pBdr>
        <w:tabs>
          <w:tab w:val="left" w:pos="1134"/>
          <w:tab w:val="left" w:pos="1214"/>
        </w:tabs>
        <w:suppressAutoHyphens/>
        <w:spacing w:line="1" w:lineRule="atLeast"/>
        <w:ind w:left="848"/>
        <w:jc w:val="both"/>
        <w:textDirection w:val="btLr"/>
        <w:textAlignment w:val="top"/>
        <w:outlineLvl w:val="0"/>
        <w:rPr>
          <w:lang w:val="ru-RU" w:eastAsia="en-GB"/>
        </w:rPr>
      </w:pPr>
      <w:r w:rsidRPr="00F20BBB">
        <w:rPr>
          <w:lang w:val="ru-RU" w:eastAsia="en-GB"/>
        </w:rPr>
        <w:t>Посебне мере које се спроводе у области спорта обухватају:</w:t>
      </w:r>
    </w:p>
    <w:p w14:paraId="21F9CB71" w14:textId="77777777" w:rsidR="003A699A" w:rsidRPr="00325DCC" w:rsidRDefault="003A699A" w:rsidP="003A699A">
      <w:pPr>
        <w:widowControl w:val="0"/>
        <w:numPr>
          <w:ilvl w:val="0"/>
          <w:numId w:val="16"/>
        </w:numPr>
        <w:pBdr>
          <w:top w:val="nil"/>
          <w:left w:val="nil"/>
          <w:bottom w:val="nil"/>
          <w:right w:val="nil"/>
          <w:between w:val="nil"/>
        </w:pBdr>
        <w:tabs>
          <w:tab w:val="left" w:pos="123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подршку спортским програмима који се финансирају из јавних средстава који доприносе промовисању родне равноправности и деконструкцији родних стереотипа;</w:t>
      </w:r>
    </w:p>
    <w:p w14:paraId="06FE7AA2" w14:textId="010CDC3E" w:rsidR="003A699A" w:rsidRPr="00325DCC" w:rsidRDefault="003A699A" w:rsidP="003A699A">
      <w:pPr>
        <w:widowControl w:val="0"/>
        <w:numPr>
          <w:ilvl w:val="0"/>
          <w:numId w:val="16"/>
        </w:numPr>
        <w:pBdr>
          <w:top w:val="nil"/>
          <w:left w:val="nil"/>
          <w:bottom w:val="nil"/>
          <w:right w:val="nil"/>
          <w:between w:val="nil"/>
        </w:pBdr>
        <w:tabs>
          <w:tab w:val="left" w:pos="1231"/>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успостављање уравнотежене заступљености полова у органима управљања и надзора у области спорта кој</w:t>
      </w:r>
      <w:r w:rsidR="00FD45A3">
        <w:rPr>
          <w:lang w:val="ru-RU" w:eastAsia="en-GB"/>
        </w:rPr>
        <w:t>и</w:t>
      </w:r>
      <w:r w:rsidRPr="00325DCC">
        <w:rPr>
          <w:lang w:val="ru-RU" w:eastAsia="en-GB"/>
        </w:rPr>
        <w:t xml:space="preserve"> те органе имају;</w:t>
      </w:r>
    </w:p>
    <w:p w14:paraId="6BB33E63" w14:textId="77777777" w:rsidR="003A699A" w:rsidRPr="00F20BBB" w:rsidRDefault="003A699A" w:rsidP="003A699A">
      <w:pPr>
        <w:widowControl w:val="0"/>
        <w:numPr>
          <w:ilvl w:val="0"/>
          <w:numId w:val="16"/>
        </w:numPr>
        <w:pBdr>
          <w:top w:val="nil"/>
          <w:left w:val="nil"/>
          <w:bottom w:val="nil"/>
          <w:right w:val="nil"/>
          <w:between w:val="nil"/>
        </w:pBdr>
        <w:tabs>
          <w:tab w:val="left" w:pos="1297"/>
        </w:tabs>
        <w:suppressAutoHyphens/>
        <w:spacing w:line="1" w:lineRule="atLeast"/>
        <w:ind w:leftChars="-1" w:left="-2" w:firstLineChars="354" w:firstLine="850"/>
        <w:jc w:val="both"/>
        <w:textDirection w:val="btLr"/>
        <w:textAlignment w:val="top"/>
        <w:outlineLvl w:val="0"/>
        <w:rPr>
          <w:lang w:val="ru-RU" w:eastAsia="en-GB"/>
        </w:rPr>
      </w:pPr>
      <w:r w:rsidRPr="00F20BBB">
        <w:rPr>
          <w:lang w:val="ru-RU" w:eastAsia="en-GB"/>
        </w:rPr>
        <w:t>обезбеђење уравнотежене заступљености полова на положајима у</w:t>
      </w:r>
      <w:r>
        <w:rPr>
          <w:lang w:val="ru-RU" w:eastAsia="en-GB"/>
        </w:rPr>
        <w:t xml:space="preserve"> </w:t>
      </w:r>
      <w:r w:rsidRPr="00F20BBB">
        <w:rPr>
          <w:lang w:val="ru-RU" w:eastAsia="en-GB"/>
        </w:rPr>
        <w:t>организацијама у области спорта.</w:t>
      </w:r>
    </w:p>
    <w:p w14:paraId="566D5C3E" w14:textId="77777777" w:rsidR="003A699A"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Органи јавне власти у области спорта предузимају посебне мере ради обезбеђивања уравнотежене заступљености полова у органима управљања и на положајима у организацијама у области спорта, уз уважавање специфичности које произлазе из ове области друштвеног живота.</w:t>
      </w:r>
    </w:p>
    <w:p w14:paraId="3C788F2A" w14:textId="77777777" w:rsidR="003A699A" w:rsidRPr="00325DCC" w:rsidRDefault="003A699A" w:rsidP="003A699A">
      <w:pPr>
        <w:widowControl w:val="0"/>
        <w:pBdr>
          <w:top w:val="nil"/>
          <w:left w:val="nil"/>
          <w:bottom w:val="nil"/>
          <w:right w:val="nil"/>
          <w:between w:val="nil"/>
        </w:pBdr>
        <w:ind w:firstLine="900"/>
        <w:jc w:val="both"/>
        <w:rPr>
          <w:lang w:val="ru-RU" w:eastAsia="en-GB"/>
        </w:rPr>
      </w:pPr>
    </w:p>
    <w:p w14:paraId="78191386" w14:textId="4D9A84EA" w:rsidR="003A699A" w:rsidRPr="00325DCC" w:rsidRDefault="003A699A" w:rsidP="003A699A">
      <w:pPr>
        <w:widowControl w:val="0"/>
        <w:pBdr>
          <w:top w:val="nil"/>
          <w:left w:val="nil"/>
          <w:bottom w:val="nil"/>
          <w:right w:val="nil"/>
          <w:between w:val="nil"/>
        </w:pBdr>
        <w:tabs>
          <w:tab w:val="left" w:pos="882"/>
        </w:tabs>
        <w:spacing w:before="120" w:after="120"/>
        <w:jc w:val="center"/>
        <w:rPr>
          <w:b/>
          <w:lang w:val="ru-RU" w:eastAsia="en-GB"/>
        </w:rPr>
      </w:pPr>
      <w:r w:rsidRPr="00994527">
        <w:rPr>
          <w:lang w:val="ru-RU" w:eastAsia="en-GB"/>
        </w:rPr>
        <w:t xml:space="preserve">12. </w:t>
      </w:r>
      <w:r w:rsidRPr="00325DCC">
        <w:rPr>
          <w:lang w:val="ru-RU" w:eastAsia="en-GB"/>
        </w:rPr>
        <w:t>Родна равноправност у органима управљања и надзора и њиховим телима</w:t>
      </w:r>
    </w:p>
    <w:p w14:paraId="750EF0A4" w14:textId="470DE4E4"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 xml:space="preserve">Члан </w:t>
      </w:r>
      <w:r>
        <w:rPr>
          <w:b/>
          <w:lang w:val="ru-RU" w:eastAsia="en-GB"/>
        </w:rPr>
        <w:t>46.</w:t>
      </w:r>
    </w:p>
    <w:p w14:paraId="5932B23F" w14:textId="38BFF502"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Органи јавне власти, као оснивачи установа у области социјалне и здравствене заштите, образовања и васпитања, науке и технолошког развоја, одбране и безбедности, заштите животне средине, јавних медијских сервиса, организација у области културе и у области спорта,</w:t>
      </w:r>
      <w:r>
        <w:rPr>
          <w:lang w:val="ru-RU" w:eastAsia="en-GB"/>
        </w:rPr>
        <w:t xml:space="preserve"> </w:t>
      </w:r>
      <w:r w:rsidRPr="00B82433">
        <w:rPr>
          <w:color w:val="000000" w:themeColor="text1"/>
          <w:lang w:val="ru-RU" w:eastAsia="en-GB"/>
        </w:rPr>
        <w:t xml:space="preserve">трговине, телекомуникација, саобраћаја и енергетике, </w:t>
      </w:r>
      <w:r w:rsidRPr="00325DCC">
        <w:rPr>
          <w:lang w:val="ru-RU" w:eastAsia="en-GB"/>
        </w:rPr>
        <w:t>дужни су да предузимају посебне мере када у органима управљања и надзора</w:t>
      </w:r>
      <w:r>
        <w:rPr>
          <w:lang w:val="ru-RU" w:eastAsia="en-GB"/>
        </w:rPr>
        <w:t>, као и у њиховим телима постој</w:t>
      </w:r>
      <w:r w:rsidRPr="00325DCC">
        <w:rPr>
          <w:lang w:val="ru-RU" w:eastAsia="en-GB"/>
        </w:rPr>
        <w:t>и осетно неуравнотежена заступљеност полова.</w:t>
      </w:r>
    </w:p>
    <w:p w14:paraId="08ECFFAB" w14:textId="77777777" w:rsidR="003A699A"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О примени мера из става 1. овог члана стара се орган надлежан за избор и именовање органа управљања и надзора, као и њихових тела.</w:t>
      </w:r>
    </w:p>
    <w:p w14:paraId="0719025D" w14:textId="77777777" w:rsidR="003A699A" w:rsidRPr="00325DCC" w:rsidRDefault="003A699A" w:rsidP="003A699A">
      <w:pPr>
        <w:widowControl w:val="0"/>
        <w:pBdr>
          <w:top w:val="nil"/>
          <w:left w:val="nil"/>
          <w:bottom w:val="nil"/>
          <w:right w:val="nil"/>
          <w:between w:val="nil"/>
        </w:pBdr>
        <w:ind w:firstLine="900"/>
        <w:jc w:val="both"/>
        <w:rPr>
          <w:lang w:val="ru-RU" w:eastAsia="en-GB"/>
        </w:rPr>
      </w:pPr>
    </w:p>
    <w:p w14:paraId="657C68F3" w14:textId="2E81FF0F" w:rsidR="003A699A" w:rsidRPr="003A699A" w:rsidRDefault="003A699A" w:rsidP="00297CA1">
      <w:pPr>
        <w:pStyle w:val="ListParagraph"/>
        <w:widowControl w:val="0"/>
        <w:numPr>
          <w:ilvl w:val="0"/>
          <w:numId w:val="46"/>
        </w:numPr>
        <w:pBdr>
          <w:top w:val="nil"/>
          <w:left w:val="nil"/>
          <w:bottom w:val="nil"/>
          <w:right w:val="nil"/>
          <w:between w:val="nil"/>
        </w:pBdr>
        <w:tabs>
          <w:tab w:val="left" w:pos="1134"/>
        </w:tabs>
        <w:suppressAutoHyphens/>
        <w:spacing w:before="120" w:after="120" w:line="1" w:lineRule="atLeast"/>
        <w:textDirection w:val="btLr"/>
        <w:textAlignment w:val="top"/>
        <w:outlineLvl w:val="0"/>
        <w:rPr>
          <w:b/>
          <w:lang w:val="ru-RU" w:eastAsia="en-GB"/>
        </w:rPr>
      </w:pPr>
      <w:r w:rsidRPr="003A699A">
        <w:rPr>
          <w:lang w:val="ru-RU" w:eastAsia="en-GB"/>
        </w:rPr>
        <w:t>Родна равноправност у области политичког деловања и јавних послова</w:t>
      </w:r>
    </w:p>
    <w:p w14:paraId="0EC5A2F3" w14:textId="77777777" w:rsidR="00D56F70" w:rsidRDefault="003A699A" w:rsidP="00D56F70">
      <w:pPr>
        <w:widowControl w:val="0"/>
        <w:pBdr>
          <w:top w:val="nil"/>
          <w:left w:val="nil"/>
          <w:bottom w:val="nil"/>
          <w:right w:val="nil"/>
          <w:between w:val="nil"/>
        </w:pBdr>
        <w:ind w:left="221" w:hanging="221"/>
        <w:jc w:val="center"/>
        <w:rPr>
          <w:b/>
          <w:lang w:val="ru-RU" w:eastAsia="en-GB"/>
        </w:rPr>
      </w:pPr>
      <w:r w:rsidRPr="00325DCC">
        <w:rPr>
          <w:b/>
          <w:lang w:val="ru-RU" w:eastAsia="en-GB"/>
        </w:rPr>
        <w:t xml:space="preserve">Родна равноправност у остваривању изборних права и у </w:t>
      </w:r>
    </w:p>
    <w:p w14:paraId="70D310D6" w14:textId="131E5C3F" w:rsidR="003A699A" w:rsidRPr="00325DCC" w:rsidRDefault="003A699A" w:rsidP="00D56F70">
      <w:pPr>
        <w:widowControl w:val="0"/>
        <w:pBdr>
          <w:top w:val="nil"/>
          <w:left w:val="nil"/>
          <w:bottom w:val="nil"/>
          <w:right w:val="nil"/>
          <w:between w:val="nil"/>
        </w:pBdr>
        <w:ind w:left="221" w:hanging="221"/>
        <w:jc w:val="center"/>
        <w:rPr>
          <w:lang w:val="ru-RU" w:eastAsia="en-GB"/>
        </w:rPr>
      </w:pPr>
      <w:r w:rsidRPr="00325DCC">
        <w:rPr>
          <w:b/>
          <w:lang w:val="ru-RU" w:eastAsia="en-GB"/>
        </w:rPr>
        <w:t>оквиру политичког деловања</w:t>
      </w:r>
    </w:p>
    <w:p w14:paraId="6C39C46C" w14:textId="55EED929"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 xml:space="preserve">Члан </w:t>
      </w:r>
      <w:r>
        <w:rPr>
          <w:b/>
          <w:lang w:val="ru-RU" w:eastAsia="en-GB"/>
        </w:rPr>
        <w:t>47.</w:t>
      </w:r>
    </w:p>
    <w:p w14:paraId="7F31459D" w14:textId="54EDCFF4"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Свако, без обзира на пол</w:t>
      </w:r>
      <w:r w:rsidR="00FD45A3">
        <w:rPr>
          <w:lang w:val="ru-RU" w:eastAsia="en-GB"/>
        </w:rPr>
        <w:t>,</w:t>
      </w:r>
      <w:r w:rsidRPr="00325DCC">
        <w:rPr>
          <w:lang w:val="ru-RU" w:eastAsia="en-GB"/>
        </w:rPr>
        <w:t xml:space="preserve"> односно род, има право на једнаке могућности учешћ</w:t>
      </w:r>
      <w:r w:rsidRPr="00325DCC">
        <w:rPr>
          <w:lang w:eastAsia="en-GB"/>
        </w:rPr>
        <w:t>a</w:t>
      </w:r>
      <w:r w:rsidRPr="00325DCC">
        <w:rPr>
          <w:lang w:val="ru-RU" w:eastAsia="en-GB"/>
        </w:rPr>
        <w:t xml:space="preserve"> у одлучивању и управљању јавним пословима и право да под равноправним условима ступа у јавне службе и на јавне функције.</w:t>
      </w:r>
    </w:p>
    <w:p w14:paraId="204884E9"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Уравнотежена заступљеност полова обезбеђује се приликом предлагања кандидата за народне посланике, посланике и одборнике на начин и у складу са прописима којима се уређују избори.</w:t>
      </w:r>
    </w:p>
    <w:p w14:paraId="191F8F47"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Уравнотежена заступљеност полова обезбеђује се у току спровођења изборног поступка кроз састав и рад органа за спровођење избора, у складу са прописима којима се уређују избори.</w:t>
      </w:r>
    </w:p>
    <w:p w14:paraId="6AC845D8" w14:textId="528273DD" w:rsidR="003A699A"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Народна скупштина, Влада и други органи, у оквиру својих изборних права као и у вршењу права овлашћеног предлагача кандидата за избор, предузимају опште и посебне мере којима се обезбеђује уравнотежена заступљеност полова приликом образовања сталних и повремених радних тела и приликом предлагања састава сталних делегација које представљају Републику Србију у међународним телима.</w:t>
      </w:r>
    </w:p>
    <w:p w14:paraId="71A3D66D" w14:textId="77777777" w:rsidR="00D56F70" w:rsidRPr="00325DCC" w:rsidRDefault="00D56F70" w:rsidP="003A699A">
      <w:pPr>
        <w:widowControl w:val="0"/>
        <w:pBdr>
          <w:top w:val="nil"/>
          <w:left w:val="nil"/>
          <w:bottom w:val="nil"/>
          <w:right w:val="nil"/>
          <w:between w:val="nil"/>
        </w:pBdr>
        <w:ind w:firstLine="900"/>
        <w:jc w:val="both"/>
        <w:rPr>
          <w:lang w:val="ru-RU" w:eastAsia="en-GB"/>
        </w:rPr>
      </w:pPr>
    </w:p>
    <w:p w14:paraId="7CD39448" w14:textId="77777777" w:rsidR="00D56F70" w:rsidRDefault="003A699A" w:rsidP="00D56F70">
      <w:pPr>
        <w:pStyle w:val="ListParagraph"/>
        <w:widowControl w:val="0"/>
        <w:numPr>
          <w:ilvl w:val="0"/>
          <w:numId w:val="46"/>
        </w:numPr>
        <w:pBdr>
          <w:top w:val="nil"/>
          <w:left w:val="nil"/>
          <w:bottom w:val="nil"/>
          <w:right w:val="nil"/>
          <w:between w:val="nil"/>
        </w:pBdr>
        <w:ind w:right="238"/>
        <w:jc w:val="center"/>
        <w:rPr>
          <w:lang w:val="ru-RU" w:eastAsia="en-GB"/>
        </w:rPr>
      </w:pPr>
      <w:r w:rsidRPr="00D56F70">
        <w:rPr>
          <w:lang w:val="ru-RU" w:eastAsia="en-GB"/>
        </w:rPr>
        <w:t xml:space="preserve">Родна равноправност у политичким странкама, синдикалним </w:t>
      </w:r>
    </w:p>
    <w:p w14:paraId="202C725F" w14:textId="4C087DEC" w:rsidR="003A699A" w:rsidRPr="00D56F70" w:rsidRDefault="003A699A" w:rsidP="00D56F70">
      <w:pPr>
        <w:pStyle w:val="ListParagraph"/>
        <w:widowControl w:val="0"/>
        <w:pBdr>
          <w:top w:val="nil"/>
          <w:left w:val="nil"/>
          <w:bottom w:val="nil"/>
          <w:right w:val="nil"/>
          <w:between w:val="nil"/>
        </w:pBdr>
        <w:ind w:right="238"/>
        <w:jc w:val="center"/>
        <w:rPr>
          <w:lang w:val="ru-RU" w:eastAsia="en-GB"/>
        </w:rPr>
      </w:pPr>
      <w:r w:rsidRPr="00D56F70">
        <w:rPr>
          <w:lang w:val="ru-RU" w:eastAsia="en-GB"/>
        </w:rPr>
        <w:t>организацијама и удружењима</w:t>
      </w:r>
    </w:p>
    <w:p w14:paraId="642C6693" w14:textId="4C904689" w:rsidR="003A699A" w:rsidRPr="00325DCC" w:rsidRDefault="003A699A" w:rsidP="003A699A">
      <w:pPr>
        <w:widowControl w:val="0"/>
        <w:pBdr>
          <w:top w:val="nil"/>
          <w:left w:val="nil"/>
          <w:bottom w:val="nil"/>
          <w:right w:val="nil"/>
          <w:between w:val="nil"/>
        </w:pBdr>
        <w:spacing w:before="120"/>
        <w:jc w:val="center"/>
        <w:rPr>
          <w:b/>
          <w:lang w:val="ru-RU" w:eastAsia="en-GB"/>
        </w:rPr>
      </w:pPr>
      <w:r w:rsidRPr="00325DCC">
        <w:rPr>
          <w:b/>
          <w:lang w:val="ru-RU" w:eastAsia="en-GB"/>
        </w:rPr>
        <w:t xml:space="preserve">Члан </w:t>
      </w:r>
      <w:r>
        <w:rPr>
          <w:b/>
          <w:lang w:val="ru-RU" w:eastAsia="en-GB"/>
        </w:rPr>
        <w:t>48.</w:t>
      </w:r>
    </w:p>
    <w:p w14:paraId="1667FADC" w14:textId="1D79AB74" w:rsidR="003A699A" w:rsidRPr="00325DCC" w:rsidRDefault="003A699A" w:rsidP="003A699A">
      <w:pPr>
        <w:widowControl w:val="0"/>
        <w:pBdr>
          <w:top w:val="nil"/>
          <w:left w:val="nil"/>
          <w:bottom w:val="nil"/>
          <w:right w:val="nil"/>
          <w:between w:val="nil"/>
        </w:pBdr>
        <w:spacing w:before="120"/>
        <w:ind w:firstLine="709"/>
        <w:jc w:val="both"/>
        <w:rPr>
          <w:lang w:val="ru-RU" w:eastAsia="en-GB"/>
        </w:rPr>
      </w:pPr>
      <w:r w:rsidRPr="00325DCC">
        <w:rPr>
          <w:lang w:val="ru-RU" w:eastAsia="en-GB"/>
        </w:rPr>
        <w:t>Право на учлањење у политичку странку, синдикалну организацију и удружење, и активно учешће у раду политичке странке, синдикалне организације и удружења, и раду њихових органа, укључујући и погодности које обезбеђују, остварују се без било ког вида дискриминације на основу пола</w:t>
      </w:r>
      <w:r w:rsidR="00FD45A3">
        <w:rPr>
          <w:lang w:val="ru-RU" w:eastAsia="en-GB"/>
        </w:rPr>
        <w:t>,</w:t>
      </w:r>
      <w:r w:rsidRPr="00325DCC">
        <w:rPr>
          <w:lang w:val="ru-RU" w:eastAsia="en-GB"/>
        </w:rPr>
        <w:t xml:space="preserve"> односно рода, у складу са актима те организације.</w:t>
      </w:r>
    </w:p>
    <w:p w14:paraId="2E0F7B27" w14:textId="140632AD" w:rsidR="003A699A" w:rsidRPr="00325DCC" w:rsidRDefault="003A699A" w:rsidP="003A699A">
      <w:pPr>
        <w:widowControl w:val="0"/>
        <w:pBdr>
          <w:top w:val="nil"/>
          <w:left w:val="nil"/>
          <w:bottom w:val="nil"/>
          <w:right w:val="nil"/>
          <w:between w:val="nil"/>
        </w:pBdr>
        <w:ind w:firstLine="720"/>
        <w:jc w:val="both"/>
        <w:rPr>
          <w:lang w:val="ru-RU" w:eastAsia="en-GB"/>
        </w:rPr>
      </w:pPr>
      <w:r w:rsidRPr="00325DCC">
        <w:rPr>
          <w:lang w:val="ru-RU" w:eastAsia="en-GB"/>
        </w:rPr>
        <w:t>Политичке странке и синдикалне организације дужне су да на сваке четири године доносе план деловања који садржи посебне мере за подстицање и унапређивање родне равноправности и уравнотежене заступљености полова у својим органима и обезбеђивање активног учешћа мање заступљеног пола у саставу и раду тих органа.</w:t>
      </w:r>
    </w:p>
    <w:p w14:paraId="22F4479C" w14:textId="2473B74D" w:rsidR="003A699A" w:rsidRDefault="003A699A" w:rsidP="003A699A">
      <w:pPr>
        <w:widowControl w:val="0"/>
        <w:pBdr>
          <w:top w:val="nil"/>
          <w:left w:val="nil"/>
          <w:bottom w:val="nil"/>
          <w:right w:val="nil"/>
          <w:between w:val="nil"/>
        </w:pBdr>
        <w:ind w:firstLine="780"/>
        <w:jc w:val="both"/>
        <w:rPr>
          <w:lang w:val="ru-RU" w:eastAsia="en-GB"/>
        </w:rPr>
      </w:pPr>
      <w:r w:rsidRPr="00325DCC">
        <w:rPr>
          <w:lang w:val="ru-RU" w:eastAsia="en-GB"/>
        </w:rPr>
        <w:t>Политичке странке и синдикалне организације план деловања са посебним мерама за унапређење родне равноправности објављују на својој интернет страници у року од пет дана од дана доношења.</w:t>
      </w:r>
    </w:p>
    <w:p w14:paraId="064BB7EE" w14:textId="4DDE5C1E" w:rsidR="00FD45A3" w:rsidRDefault="00FD45A3" w:rsidP="003A699A">
      <w:pPr>
        <w:widowControl w:val="0"/>
        <w:pBdr>
          <w:top w:val="nil"/>
          <w:left w:val="nil"/>
          <w:bottom w:val="nil"/>
          <w:right w:val="nil"/>
          <w:between w:val="nil"/>
        </w:pBdr>
        <w:ind w:firstLine="780"/>
        <w:jc w:val="both"/>
        <w:rPr>
          <w:lang w:val="ru-RU" w:eastAsia="en-GB"/>
        </w:rPr>
      </w:pPr>
    </w:p>
    <w:p w14:paraId="6680BB85" w14:textId="77777777" w:rsidR="00FD45A3" w:rsidRPr="00325DCC" w:rsidRDefault="00FD45A3" w:rsidP="003A699A">
      <w:pPr>
        <w:widowControl w:val="0"/>
        <w:pBdr>
          <w:top w:val="nil"/>
          <w:left w:val="nil"/>
          <w:bottom w:val="nil"/>
          <w:right w:val="nil"/>
          <w:between w:val="nil"/>
        </w:pBdr>
        <w:ind w:firstLine="780"/>
        <w:jc w:val="both"/>
        <w:rPr>
          <w:lang w:val="ru-RU" w:eastAsia="en-GB"/>
        </w:rPr>
      </w:pPr>
    </w:p>
    <w:p w14:paraId="106BE73E" w14:textId="77777777" w:rsidR="003A699A" w:rsidRDefault="003A699A" w:rsidP="003A699A">
      <w:pPr>
        <w:widowControl w:val="0"/>
        <w:pBdr>
          <w:top w:val="nil"/>
          <w:left w:val="nil"/>
          <w:bottom w:val="nil"/>
          <w:right w:val="nil"/>
          <w:between w:val="nil"/>
        </w:pBdr>
        <w:ind w:firstLine="780"/>
        <w:jc w:val="both"/>
        <w:rPr>
          <w:lang w:val="sr-Cyrl-RS" w:eastAsia="en-GB"/>
        </w:rPr>
      </w:pPr>
      <w:r w:rsidRPr="00325DCC">
        <w:rPr>
          <w:lang w:val="sr-Cyrl-RS" w:eastAsia="en-GB"/>
        </w:rPr>
        <w:t>Неће се сматрати дискриминацијом ако је оснивање, учлањење и активности удржења искључиво или превасходно намењено лицима и групама лица истог пола или рода, оправдано законитим циљем, а средства за оставривање тога циља су примерена и нужна.</w:t>
      </w:r>
    </w:p>
    <w:p w14:paraId="1692F883" w14:textId="77777777" w:rsidR="003A699A" w:rsidRPr="00FD45A3" w:rsidRDefault="003A699A" w:rsidP="003A699A">
      <w:pPr>
        <w:widowControl w:val="0"/>
        <w:pBdr>
          <w:top w:val="nil"/>
          <w:left w:val="nil"/>
          <w:bottom w:val="nil"/>
          <w:right w:val="nil"/>
          <w:between w:val="nil"/>
        </w:pBdr>
        <w:ind w:firstLine="780"/>
        <w:jc w:val="both"/>
        <w:rPr>
          <w:sz w:val="16"/>
          <w:lang w:val="sr-Cyrl-RS" w:eastAsia="en-GB"/>
        </w:rPr>
      </w:pPr>
    </w:p>
    <w:p w14:paraId="1F547BE7" w14:textId="77777777" w:rsidR="003A699A" w:rsidRPr="00325DCC" w:rsidRDefault="003A699A" w:rsidP="00297CA1">
      <w:pPr>
        <w:widowControl w:val="0"/>
        <w:numPr>
          <w:ilvl w:val="0"/>
          <w:numId w:val="46"/>
        </w:numPr>
        <w:pBdr>
          <w:top w:val="nil"/>
          <w:left w:val="nil"/>
          <w:bottom w:val="nil"/>
          <w:right w:val="nil"/>
          <w:between w:val="nil"/>
        </w:pBdr>
        <w:suppressAutoHyphens/>
        <w:spacing w:after="211" w:line="1" w:lineRule="atLeast"/>
        <w:ind w:left="0" w:firstLine="0"/>
        <w:jc w:val="center"/>
        <w:textDirection w:val="btLr"/>
        <w:textAlignment w:val="top"/>
        <w:outlineLvl w:val="0"/>
        <w:rPr>
          <w:lang w:val="sr-Cyrl-RS" w:eastAsia="en-GB"/>
        </w:rPr>
      </w:pPr>
      <w:r w:rsidRPr="00325DCC">
        <w:rPr>
          <w:lang w:val="sr-Cyrl-RS" w:eastAsia="en-GB"/>
        </w:rPr>
        <w:t>Сексуално и репродуктивно здравље и права</w:t>
      </w:r>
    </w:p>
    <w:p w14:paraId="07221D3F" w14:textId="124DC521" w:rsidR="003A699A" w:rsidRPr="00325DCC" w:rsidRDefault="003A699A" w:rsidP="003A699A">
      <w:pPr>
        <w:widowControl w:val="0"/>
        <w:pBdr>
          <w:top w:val="nil"/>
          <w:left w:val="nil"/>
          <w:bottom w:val="nil"/>
          <w:right w:val="nil"/>
          <w:between w:val="nil"/>
        </w:pBdr>
        <w:spacing w:after="120"/>
        <w:ind w:left="40"/>
        <w:jc w:val="center"/>
        <w:rPr>
          <w:b/>
          <w:lang w:val="ru-RU" w:eastAsia="en-GB"/>
        </w:rPr>
      </w:pPr>
      <w:r w:rsidRPr="00325DCC">
        <w:rPr>
          <w:b/>
          <w:lang w:val="ru-RU" w:eastAsia="en-GB"/>
        </w:rPr>
        <w:t xml:space="preserve">Члан </w:t>
      </w:r>
      <w:r>
        <w:rPr>
          <w:b/>
          <w:lang w:val="ru-RU" w:eastAsia="en-GB"/>
        </w:rPr>
        <w:t>49.</w:t>
      </w:r>
    </w:p>
    <w:p w14:paraId="42C8A293" w14:textId="16348B4E" w:rsidR="003A699A" w:rsidRPr="00325DCC" w:rsidRDefault="003A699A" w:rsidP="003A699A">
      <w:pPr>
        <w:widowControl w:val="0"/>
        <w:pBdr>
          <w:top w:val="nil"/>
          <w:left w:val="nil"/>
          <w:bottom w:val="nil"/>
          <w:right w:val="nil"/>
          <w:between w:val="nil"/>
        </w:pBdr>
        <w:ind w:firstLine="900"/>
        <w:jc w:val="both"/>
        <w:rPr>
          <w:lang w:val="sr-Latn-RS" w:eastAsia="en-GB"/>
        </w:rPr>
      </w:pPr>
      <w:r w:rsidRPr="00325DCC">
        <w:rPr>
          <w:lang w:val="ru-RU" w:eastAsia="en-GB"/>
        </w:rPr>
        <w:t>Министарства надлежна за образовање, васпитање и здравље, за бригу о породици и демографију</w:t>
      </w:r>
      <w:r w:rsidR="00FD45A3">
        <w:rPr>
          <w:lang w:val="ru-RU" w:eastAsia="en-GB"/>
        </w:rPr>
        <w:t>,</w:t>
      </w:r>
      <w:r w:rsidRPr="00325DCC">
        <w:rPr>
          <w:lang w:val="ru-RU" w:eastAsia="en-GB"/>
        </w:rPr>
        <w:t xml:space="preserve"> као и јавне установе образоване у тим областима, дужни су да обезбеде да све жене и мушкарци, као и девојчице и дечаци, под једнаким условима имају право на приступ лако доступним информацијама, образовању и услугама, у складу са старосном доби, које се односе на сексуалност, контрацепцију, планирање рађања, брачни и породични живот, посебно узимајући у обзир положај лица из осетљивих друштвених група.</w:t>
      </w:r>
    </w:p>
    <w:p w14:paraId="2611AD15"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Дискриминацијом се не сматрају опште и посебне мере којима се подстиче рађање, равноправност родитеља у вршењу родитељског права</w:t>
      </w:r>
      <w:r w:rsidRPr="00325DCC">
        <w:rPr>
          <w:rFonts w:eastAsia="Arimo" w:cs="Arimo"/>
          <w:bCs/>
          <w:lang w:val="ru-RU" w:eastAsia="en-GB"/>
        </w:rPr>
        <w:t xml:space="preserve"> и дужности</w:t>
      </w:r>
      <w:r w:rsidRPr="00325DCC">
        <w:rPr>
          <w:lang w:val="ru-RU" w:eastAsia="en-GB"/>
        </w:rPr>
        <w:t xml:space="preserve"> и обезбеђује </w:t>
      </w:r>
      <w:r w:rsidRPr="00325DCC">
        <w:rPr>
          <w:rFonts w:eastAsia="Arimo" w:cs="Arimo"/>
          <w:lang w:val="sr-Cyrl-RS" w:eastAsia="en-GB"/>
        </w:rPr>
        <w:t>сексуално и репродуктивно здравље</w:t>
      </w:r>
      <w:r w:rsidRPr="00325DCC">
        <w:rPr>
          <w:lang w:val="ru-RU" w:eastAsia="en-GB"/>
        </w:rPr>
        <w:t xml:space="preserve"> жена и мушкараца. </w:t>
      </w:r>
    </w:p>
    <w:p w14:paraId="0F29C3A4"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 xml:space="preserve">Органи јавне власти који обављају послове у области социјалне и здравствене заштите дужни су да нарочито обезбеде: </w:t>
      </w:r>
    </w:p>
    <w:p w14:paraId="50432938" w14:textId="77777777" w:rsidR="003A699A" w:rsidRPr="00325DCC" w:rsidRDefault="003A699A" w:rsidP="003A699A">
      <w:pPr>
        <w:widowControl w:val="0"/>
        <w:numPr>
          <w:ilvl w:val="0"/>
          <w:numId w:val="19"/>
        </w:numPr>
        <w:pBdr>
          <w:top w:val="nil"/>
          <w:left w:val="nil"/>
          <w:bottom w:val="nil"/>
          <w:right w:val="nil"/>
          <w:between w:val="nil"/>
        </w:pBdr>
        <w:tabs>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примену посебних мера за праћење, подршку и унапређење </w:t>
      </w:r>
      <w:r w:rsidRPr="00325DCC">
        <w:rPr>
          <w:lang w:val="sr-Cyrl-RS" w:eastAsia="en-GB"/>
        </w:rPr>
        <w:t xml:space="preserve">сексуалног и </w:t>
      </w:r>
      <w:r w:rsidRPr="00325DCC">
        <w:rPr>
          <w:lang w:val="ru-RU" w:eastAsia="en-GB"/>
        </w:rPr>
        <w:t>репродуктивног</w:t>
      </w:r>
      <w:r w:rsidRPr="00325DCC">
        <w:rPr>
          <w:lang w:val="sr-Cyrl-RS" w:eastAsia="en-GB"/>
        </w:rPr>
        <w:t xml:space="preserve"> </w:t>
      </w:r>
      <w:r w:rsidRPr="00325DCC">
        <w:rPr>
          <w:lang w:val="ru-RU" w:eastAsia="en-GB"/>
        </w:rPr>
        <w:t>здравља;</w:t>
      </w:r>
      <w:r w:rsidRPr="00325DCC">
        <w:rPr>
          <w:lang w:val="sr-Cyrl-RS" w:eastAsia="en-GB"/>
        </w:rPr>
        <w:t xml:space="preserve"> </w:t>
      </w:r>
    </w:p>
    <w:p w14:paraId="3B911D7D" w14:textId="77777777" w:rsidR="003A699A" w:rsidRPr="00325DCC" w:rsidRDefault="003A699A" w:rsidP="003A699A">
      <w:pPr>
        <w:widowControl w:val="0"/>
        <w:numPr>
          <w:ilvl w:val="0"/>
          <w:numId w:val="19"/>
        </w:numPr>
        <w:tabs>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организовање и спровођење програма за спречавање и превазилажење проблема ране трудноће и заснивања партнерских заједница међу и са лицима млађим од </w:t>
      </w:r>
      <w:r w:rsidRPr="00325DCC">
        <w:rPr>
          <w:lang w:val="sr-Cyrl-RS" w:eastAsia="en-GB"/>
        </w:rPr>
        <w:t xml:space="preserve">18 </w:t>
      </w:r>
      <w:r w:rsidRPr="00325DCC">
        <w:rPr>
          <w:lang w:val="ru-RU" w:eastAsia="en-GB"/>
        </w:rPr>
        <w:t xml:space="preserve">година; </w:t>
      </w:r>
    </w:p>
    <w:p w14:paraId="49251D93" w14:textId="77777777" w:rsidR="003A699A" w:rsidRDefault="003A699A" w:rsidP="003A699A">
      <w:pPr>
        <w:widowControl w:val="0"/>
        <w:numPr>
          <w:ilvl w:val="0"/>
          <w:numId w:val="19"/>
        </w:numPr>
        <w:tabs>
          <w:tab w:val="left" w:pos="1134"/>
        </w:tabs>
        <w:suppressAutoHyphens/>
        <w:spacing w:line="1" w:lineRule="atLeast"/>
        <w:ind w:leftChars="-1" w:left="-2" w:firstLineChars="354" w:firstLine="850"/>
        <w:textDirection w:val="btLr"/>
        <w:textAlignment w:val="top"/>
        <w:outlineLvl w:val="0"/>
        <w:rPr>
          <w:lang w:val="ru-RU" w:eastAsia="en-GB"/>
        </w:rPr>
      </w:pPr>
      <w:r w:rsidRPr="00325DCC">
        <w:rPr>
          <w:lang w:val="ru-RU" w:eastAsia="en-GB"/>
        </w:rPr>
        <w:t>примену посебних</w:t>
      </w:r>
      <w:r>
        <w:rPr>
          <w:lang w:val="ru-RU" w:eastAsia="en-GB"/>
        </w:rPr>
        <w:t xml:space="preserve"> мера за рано откривање болести.</w:t>
      </w:r>
    </w:p>
    <w:p w14:paraId="2FEC7016" w14:textId="77777777" w:rsidR="003A699A" w:rsidRPr="00FD45A3" w:rsidRDefault="003A699A" w:rsidP="003A699A">
      <w:pPr>
        <w:widowControl w:val="0"/>
        <w:tabs>
          <w:tab w:val="left" w:pos="1134"/>
        </w:tabs>
        <w:suppressAutoHyphens/>
        <w:spacing w:line="1" w:lineRule="atLeast"/>
        <w:ind w:left="848"/>
        <w:textDirection w:val="btLr"/>
        <w:textAlignment w:val="top"/>
        <w:outlineLvl w:val="0"/>
        <w:rPr>
          <w:sz w:val="18"/>
          <w:lang w:val="ru-RU" w:eastAsia="en-GB"/>
        </w:rPr>
      </w:pPr>
    </w:p>
    <w:p w14:paraId="1C94D41C" w14:textId="569CF312" w:rsidR="003A699A" w:rsidRPr="00FD45A3" w:rsidRDefault="003A699A" w:rsidP="00FD45A3">
      <w:pPr>
        <w:widowControl w:val="0"/>
        <w:numPr>
          <w:ilvl w:val="0"/>
          <w:numId w:val="46"/>
        </w:numPr>
        <w:suppressAutoHyphens/>
        <w:spacing w:line="1" w:lineRule="atLeast"/>
        <w:ind w:leftChars="-1" w:left="0" w:hangingChars="1" w:hanging="2"/>
        <w:jc w:val="center"/>
        <w:textDirection w:val="btLr"/>
        <w:textAlignment w:val="top"/>
        <w:outlineLvl w:val="0"/>
        <w:rPr>
          <w:lang w:val="ru-RU" w:eastAsia="en-GB"/>
        </w:rPr>
      </w:pPr>
      <w:r w:rsidRPr="00325DCC">
        <w:rPr>
          <w:lang w:eastAsia="en-GB"/>
        </w:rPr>
        <w:t>Приступ роби и услугама</w:t>
      </w:r>
    </w:p>
    <w:p w14:paraId="5E25E117" w14:textId="77777777" w:rsidR="00FD45A3" w:rsidRPr="006D56D8" w:rsidRDefault="00FD45A3" w:rsidP="00FD45A3">
      <w:pPr>
        <w:rPr>
          <w:sz w:val="16"/>
          <w:lang w:val="ru-RU" w:eastAsia="en-GB"/>
        </w:rPr>
      </w:pPr>
    </w:p>
    <w:p w14:paraId="149A0107" w14:textId="11E827DB" w:rsidR="003A699A" w:rsidRPr="003A699A" w:rsidRDefault="003A699A" w:rsidP="00FD45A3">
      <w:pPr>
        <w:widowControl w:val="0"/>
        <w:pBdr>
          <w:top w:val="nil"/>
          <w:left w:val="nil"/>
          <w:bottom w:val="nil"/>
          <w:right w:val="nil"/>
          <w:between w:val="nil"/>
        </w:pBdr>
        <w:ind w:left="40"/>
        <w:jc w:val="center"/>
        <w:rPr>
          <w:b/>
          <w:lang w:val="sr-Cyrl-RS" w:eastAsia="en-GB"/>
        </w:rPr>
      </w:pPr>
      <w:r w:rsidRPr="00325DCC">
        <w:rPr>
          <w:b/>
          <w:lang w:eastAsia="en-GB"/>
        </w:rPr>
        <w:t xml:space="preserve">Члан </w:t>
      </w:r>
      <w:r>
        <w:rPr>
          <w:b/>
          <w:lang w:val="sr-Cyrl-RS" w:eastAsia="en-GB"/>
        </w:rPr>
        <w:t>50.</w:t>
      </w:r>
    </w:p>
    <w:p w14:paraId="73262EA0"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Забрањено је ограничавање приступа услугама, као и доступности робе и њене набавке на основу пола, односно рода, у јавном и приватном сектору.</w:t>
      </w:r>
    </w:p>
    <w:p w14:paraId="1AD79C19"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Сви појединци слободни су да закључују уговоре и да одабирају уговорног партнера за одређени посао. Појединац који доставља робу или пружа услуге може имати низ субјективних разлога за одабир уговорног партнера, који се не смеју заснивати на полу, односно роду одређене особе.</w:t>
      </w:r>
    </w:p>
    <w:p w14:paraId="5C8C3B2E" w14:textId="77777777" w:rsidR="003A699A" w:rsidRPr="00325DCC" w:rsidRDefault="003A699A" w:rsidP="003D6643">
      <w:pPr>
        <w:widowControl w:val="0"/>
        <w:pBdr>
          <w:top w:val="nil"/>
          <w:left w:val="nil"/>
          <w:bottom w:val="nil"/>
          <w:right w:val="nil"/>
          <w:between w:val="nil"/>
        </w:pBdr>
        <w:ind w:firstLine="900"/>
        <w:jc w:val="both"/>
        <w:rPr>
          <w:lang w:val="ru-RU" w:eastAsia="en-GB"/>
        </w:rPr>
      </w:pPr>
      <w:r w:rsidRPr="00325DCC">
        <w:rPr>
          <w:lang w:val="ru-RU" w:eastAsia="en-GB"/>
        </w:rPr>
        <w:t>Друштво за осигурање не може на основу уговора о осигурању и/или уговора о повезаним финансијским услугама са осигурањем да користи фактор пола при израчунавању премија и накнада које доводи до разлика у појединачним премијама и накнадама. Трошкови који се односе на трудноћу и породиљско одсуство немају за резултат разлику у појединачним премијама и накнадама.</w:t>
      </w:r>
    </w:p>
    <w:p w14:paraId="0AC73439"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Народна банка Србије прописује начин на који ће се обезбедити јединствена примена одредбе из става 3. овог члана код друштва за осигурање.</w:t>
      </w:r>
    </w:p>
    <w:p w14:paraId="172B2063"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 xml:space="preserve">Ако друштво за осигурање поступи супротно ставу 3. овог члана, Народна банка Србије изриче мере и/или новчане казне том друштву у складу са законом којим се уређује осигурање. </w:t>
      </w:r>
    </w:p>
    <w:p w14:paraId="6C8639D9"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Забрањује се дискриминација на основу пола, односно рода, у приступу роби и услугама жена и мушкараца. Ова одредба примењује се на сва лица која достављају робу и пружају услуге доступне јавности, без обзира да ли се ради о јавном или приватном сектору, које се нуде изван подручја приватног и породичног живота и пословања у том контексту.</w:t>
      </w:r>
    </w:p>
    <w:p w14:paraId="74662966" w14:textId="77227C68" w:rsidR="003A699A" w:rsidRPr="00325DCC" w:rsidRDefault="003A699A" w:rsidP="003A699A">
      <w:pPr>
        <w:widowControl w:val="0"/>
        <w:pBdr>
          <w:top w:val="nil"/>
          <w:left w:val="nil"/>
          <w:bottom w:val="nil"/>
          <w:right w:val="nil"/>
          <w:between w:val="nil"/>
        </w:pBdr>
        <w:spacing w:after="480"/>
        <w:ind w:firstLine="900"/>
        <w:jc w:val="both"/>
        <w:rPr>
          <w:lang w:val="ru-RU" w:eastAsia="en-GB"/>
        </w:rPr>
      </w:pPr>
      <w:r w:rsidRPr="00325DCC">
        <w:rPr>
          <w:lang w:val="ru-RU" w:eastAsia="en-GB"/>
        </w:rPr>
        <w:t xml:space="preserve">Не сматра се дискриминацијом кршење начела једнаког поступања према женама и мушкарцима уколико је достављање робе и пружање услуга искључиво или превасходно </w:t>
      </w:r>
      <w:r w:rsidR="00B82433" w:rsidRPr="00151A95">
        <w:rPr>
          <w:lang w:val="ru-RU" w:eastAsia="en-GB"/>
        </w:rPr>
        <w:t>припадницима</w:t>
      </w:r>
      <w:r w:rsidRPr="00151A95">
        <w:rPr>
          <w:lang w:val="ru-RU" w:eastAsia="en-GB"/>
        </w:rPr>
        <w:t xml:space="preserve"> </w:t>
      </w:r>
      <w:r w:rsidRPr="003D6643">
        <w:rPr>
          <w:lang w:val="ru-RU" w:eastAsia="en-GB"/>
        </w:rPr>
        <w:t>је</w:t>
      </w:r>
      <w:r w:rsidRPr="00325DCC">
        <w:rPr>
          <w:lang w:val="ru-RU" w:eastAsia="en-GB"/>
        </w:rPr>
        <w:t>дног пола оправдано законитим циљем, а средства за остварење тог циља су примерена и нужна.</w:t>
      </w:r>
    </w:p>
    <w:p w14:paraId="0E4F19BB" w14:textId="77777777" w:rsidR="003A699A" w:rsidRPr="00325DCC" w:rsidRDefault="003A699A" w:rsidP="00297CA1">
      <w:pPr>
        <w:widowControl w:val="0"/>
        <w:numPr>
          <w:ilvl w:val="0"/>
          <w:numId w:val="29"/>
        </w:numPr>
        <w:pBdr>
          <w:top w:val="nil"/>
          <w:left w:val="nil"/>
          <w:bottom w:val="nil"/>
          <w:right w:val="nil"/>
          <w:between w:val="nil"/>
        </w:pBdr>
        <w:suppressAutoHyphens/>
        <w:spacing w:line="1" w:lineRule="atLeast"/>
        <w:ind w:leftChars="-1" w:left="-2" w:firstLineChars="413" w:firstLine="991"/>
        <w:textDirection w:val="btLr"/>
        <w:textAlignment w:val="top"/>
        <w:outlineLvl w:val="0"/>
        <w:rPr>
          <w:lang w:val="ru-RU" w:eastAsia="en-GB"/>
        </w:rPr>
      </w:pPr>
      <w:r w:rsidRPr="00325DCC">
        <w:rPr>
          <w:lang w:val="ru-RU" w:eastAsia="en-GB"/>
        </w:rPr>
        <w:t>СПРЕЧАВАЊЕ И СУЗБИЈАЊЕ РОДНО ЗАСНОВАНОГ НАСИЉА</w:t>
      </w:r>
    </w:p>
    <w:p w14:paraId="0B9ACF2A" w14:textId="77777777" w:rsidR="003A699A" w:rsidRPr="00325DCC" w:rsidRDefault="003A699A" w:rsidP="003A699A">
      <w:pPr>
        <w:widowControl w:val="0"/>
        <w:pBdr>
          <w:top w:val="nil"/>
          <w:left w:val="nil"/>
          <w:bottom w:val="nil"/>
          <w:right w:val="nil"/>
          <w:between w:val="nil"/>
        </w:pBdr>
        <w:spacing w:before="120"/>
        <w:jc w:val="center"/>
        <w:rPr>
          <w:lang w:val="ru-RU" w:eastAsia="en-GB"/>
        </w:rPr>
      </w:pPr>
      <w:r w:rsidRPr="00325DCC">
        <w:rPr>
          <w:b/>
          <w:lang w:val="ru-RU" w:eastAsia="en-GB"/>
        </w:rPr>
        <w:t>Забрана</w:t>
      </w:r>
      <w:r w:rsidRPr="00325DCC">
        <w:rPr>
          <w:b/>
          <w:lang w:val="sr-Cyrl-RS" w:eastAsia="en-GB"/>
        </w:rPr>
        <w:t xml:space="preserve"> насиља на основу пола, полних карактеристика, односно рода</w:t>
      </w:r>
    </w:p>
    <w:p w14:paraId="4D0A2286" w14:textId="29B14D1D" w:rsidR="003A699A" w:rsidRPr="00325DCC" w:rsidRDefault="003A699A" w:rsidP="003A699A">
      <w:pPr>
        <w:widowControl w:val="0"/>
        <w:pBdr>
          <w:top w:val="nil"/>
          <w:left w:val="nil"/>
          <w:bottom w:val="nil"/>
          <w:right w:val="nil"/>
          <w:between w:val="nil"/>
        </w:pBdr>
        <w:spacing w:before="120" w:after="120"/>
        <w:ind w:right="56"/>
        <w:jc w:val="center"/>
        <w:rPr>
          <w:b/>
          <w:lang w:val="ru-RU" w:eastAsia="en-GB"/>
        </w:rPr>
      </w:pPr>
      <w:r w:rsidRPr="00325DCC">
        <w:rPr>
          <w:b/>
          <w:lang w:val="ru-RU" w:eastAsia="en-GB"/>
        </w:rPr>
        <w:t xml:space="preserve">Члан </w:t>
      </w:r>
      <w:r>
        <w:rPr>
          <w:b/>
          <w:lang w:val="ru-RU" w:eastAsia="en-GB"/>
        </w:rPr>
        <w:t>51.</w:t>
      </w:r>
    </w:p>
    <w:p w14:paraId="18DB4539" w14:textId="77777777" w:rsidR="003A699A" w:rsidRPr="00325DCC" w:rsidRDefault="003A699A" w:rsidP="003A699A">
      <w:pPr>
        <w:widowControl w:val="0"/>
        <w:spacing w:before="120" w:after="120"/>
        <w:ind w:left="3" w:firstLine="717"/>
        <w:rPr>
          <w:sz w:val="20"/>
          <w:szCs w:val="20"/>
          <w:lang w:val="ru-RU" w:eastAsia="sr-Cyrl-CS"/>
        </w:rPr>
      </w:pPr>
      <w:r w:rsidRPr="00325DCC">
        <w:rPr>
          <w:rFonts w:eastAsia="Arial Unicode MS"/>
          <w:lang w:val="sr-Cyrl-CS" w:eastAsia="sr-Cyrl-CS"/>
        </w:rPr>
        <w:t>Забрањује се сваки обик насиља заснова</w:t>
      </w:r>
      <w:r w:rsidRPr="00325DCC">
        <w:rPr>
          <w:rFonts w:eastAsia="Arial Unicode MS"/>
          <w:lang w:val="sr-Cyrl-RS" w:eastAsia="sr-Cyrl-CS"/>
        </w:rPr>
        <w:t>н</w:t>
      </w:r>
      <w:r w:rsidRPr="00325DCC">
        <w:rPr>
          <w:rFonts w:eastAsia="Arial Unicode MS"/>
          <w:lang w:val="sr-Cyrl-CS" w:eastAsia="sr-Cyrl-CS"/>
        </w:rPr>
        <w:t xml:space="preserve">  на полу, </w:t>
      </w:r>
      <w:r w:rsidRPr="00325DCC">
        <w:rPr>
          <w:rFonts w:eastAsia="Arial Unicode MS"/>
          <w:lang w:val="sr-Cyrl-RS" w:eastAsia="sr-Cyrl-CS"/>
        </w:rPr>
        <w:t xml:space="preserve">полним карактеристикама, </w:t>
      </w:r>
      <w:r w:rsidRPr="00325DCC">
        <w:rPr>
          <w:rFonts w:eastAsia="Arial Unicode MS"/>
          <w:lang w:val="sr-Cyrl-CS" w:eastAsia="sr-Cyrl-CS"/>
        </w:rPr>
        <w:t>односно роду у приватној и јавној сфери.</w:t>
      </w:r>
    </w:p>
    <w:p w14:paraId="2EFB6DAE"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Посебне мере и програми</w:t>
      </w:r>
    </w:p>
    <w:p w14:paraId="7EAB7B1B" w14:textId="019419E0"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Pr>
          <w:b/>
          <w:lang w:val="ru-RU" w:eastAsia="en-GB"/>
        </w:rPr>
        <w:t>52.</w:t>
      </w:r>
    </w:p>
    <w:p w14:paraId="139EC547"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Не сматрају се дискриминацијом посебне мере и програми намењени:</w:t>
      </w:r>
    </w:p>
    <w:p w14:paraId="4D03020B" w14:textId="77777777" w:rsidR="003A699A" w:rsidRPr="00325DCC" w:rsidRDefault="003A699A" w:rsidP="003A699A">
      <w:pPr>
        <w:widowControl w:val="0"/>
        <w:numPr>
          <w:ilvl w:val="0"/>
          <w:numId w:val="17"/>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жртвама насиља, којима се обезбеђују социјална, здравствена, правна и друга помоћ и накнада са циљем заштите, отклањања и ублажавања последица насиља, без чињења разлике у односу на спремност жртве насиља да поднесе пријаву, сведочи против било ког лица које је извршило насиље или учествује у било ком поступку;</w:t>
      </w:r>
    </w:p>
    <w:p w14:paraId="07724441" w14:textId="77777777" w:rsidR="003A699A" w:rsidRPr="00325DCC" w:rsidRDefault="003A699A" w:rsidP="003A699A">
      <w:pPr>
        <w:widowControl w:val="0"/>
        <w:numPr>
          <w:ilvl w:val="0"/>
          <w:numId w:val="17"/>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спречавању лица које је извршило насиље да настави или понови вршење насиља;</w:t>
      </w:r>
    </w:p>
    <w:p w14:paraId="45B12670" w14:textId="77777777" w:rsidR="003A699A" w:rsidRPr="00325DCC" w:rsidRDefault="003A699A" w:rsidP="003A699A">
      <w:pPr>
        <w:widowControl w:val="0"/>
        <w:numPr>
          <w:ilvl w:val="0"/>
          <w:numId w:val="17"/>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збрињавању жртава насиља</w:t>
      </w:r>
      <w:r w:rsidRPr="00325DCC">
        <w:rPr>
          <w:lang w:val="sr-Cyrl-RS" w:eastAsia="en-GB"/>
        </w:rPr>
        <w:t xml:space="preserve"> </w:t>
      </w:r>
      <w:r w:rsidRPr="00325DCC">
        <w:rPr>
          <w:lang w:val="ru-RU" w:eastAsia="en-GB"/>
        </w:rPr>
        <w:t>у циљу спречавања насиља и остваривања права на живот без насиља, као што су сигурне куће, програми социјалног становања, остваривање персоналне асистенције и слично;</w:t>
      </w:r>
    </w:p>
    <w:p w14:paraId="381C72B3" w14:textId="77777777" w:rsidR="003A699A" w:rsidRPr="00325DCC" w:rsidRDefault="003A699A" w:rsidP="003A699A">
      <w:pPr>
        <w:widowControl w:val="0"/>
        <w:numPr>
          <w:ilvl w:val="0"/>
          <w:numId w:val="17"/>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заштити других лица која су непосредно или посредно угрожена вршењем или последицама извршеног насиља, као и лица која су пријавила акт насиља;</w:t>
      </w:r>
    </w:p>
    <w:p w14:paraId="366918F7" w14:textId="77777777" w:rsidR="003A699A" w:rsidRPr="00325DCC" w:rsidRDefault="003A699A" w:rsidP="003A699A">
      <w:pPr>
        <w:widowControl w:val="0"/>
        <w:numPr>
          <w:ilvl w:val="0"/>
          <w:numId w:val="17"/>
        </w:numPr>
        <w:pBdr>
          <w:top w:val="nil"/>
          <w:left w:val="nil"/>
          <w:bottom w:val="nil"/>
          <w:right w:val="nil"/>
          <w:between w:val="nil"/>
        </w:pBdr>
        <w:tabs>
          <w:tab w:val="left" w:pos="1134"/>
        </w:tabs>
        <w:suppressAutoHyphens/>
        <w:spacing w:line="1" w:lineRule="atLeast"/>
        <w:ind w:leftChars="-1" w:left="-2" w:firstLineChars="355" w:firstLine="852"/>
        <w:jc w:val="both"/>
        <w:textDirection w:val="btLr"/>
        <w:textAlignment w:val="top"/>
        <w:outlineLvl w:val="0"/>
        <w:rPr>
          <w:lang w:val="ru-RU" w:eastAsia="en-GB"/>
        </w:rPr>
      </w:pPr>
      <w:r w:rsidRPr="00325DCC">
        <w:rPr>
          <w:lang w:val="ru-RU" w:eastAsia="en-GB"/>
        </w:rPr>
        <w:t>превентивним деловањем и програмима рада са лицима која су извршила</w:t>
      </w:r>
      <w:r w:rsidRPr="00325DCC">
        <w:rPr>
          <w:lang w:val="sr-Cyrl-RS" w:eastAsia="en-GB"/>
        </w:rPr>
        <w:t xml:space="preserve"> </w:t>
      </w:r>
      <w:r w:rsidRPr="00325DCC">
        <w:rPr>
          <w:lang w:val="ru-RU" w:eastAsia="en-GB"/>
        </w:rPr>
        <w:t>насиље ради отклањања околности које погодују или подстичу вршење насиља од стране тог лица</w:t>
      </w:r>
      <w:r w:rsidRPr="00325DCC">
        <w:rPr>
          <w:lang w:val="sr-Cyrl-RS" w:eastAsia="en-GB"/>
        </w:rPr>
        <w:t>;</w:t>
      </w:r>
    </w:p>
    <w:p w14:paraId="78EF90B2" w14:textId="77777777" w:rsidR="003A699A" w:rsidRPr="00325DCC" w:rsidRDefault="003A699A" w:rsidP="003A699A">
      <w:pPr>
        <w:widowControl w:val="0"/>
        <w:numPr>
          <w:ilvl w:val="0"/>
          <w:numId w:val="17"/>
        </w:numPr>
        <w:pBdr>
          <w:top w:val="nil"/>
          <w:left w:val="nil"/>
          <w:bottom w:val="nil"/>
          <w:right w:val="nil"/>
          <w:between w:val="nil"/>
        </w:pBdr>
        <w:tabs>
          <w:tab w:val="left" w:pos="1134"/>
        </w:tabs>
        <w:suppressAutoHyphens/>
        <w:spacing w:after="21" w:line="1" w:lineRule="atLeast"/>
        <w:ind w:leftChars="-1" w:left="-2" w:firstLineChars="355" w:firstLine="852"/>
        <w:jc w:val="both"/>
        <w:textDirection w:val="btLr"/>
        <w:textAlignment w:val="top"/>
        <w:outlineLvl w:val="0"/>
        <w:rPr>
          <w:lang w:val="ru-RU" w:eastAsia="en-GB"/>
        </w:rPr>
      </w:pPr>
      <w:r w:rsidRPr="00325DCC">
        <w:rPr>
          <w:lang w:val="sr-Cyrl-RS" w:eastAsia="en-GB"/>
        </w:rPr>
        <w:t>жртвама насиља и извршиоцима насиља из осетљивих друштвених група.</w:t>
      </w:r>
    </w:p>
    <w:p w14:paraId="198EFC1F"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Обавеза пријављивања насиља</w:t>
      </w:r>
    </w:p>
    <w:p w14:paraId="1D6AE3B1" w14:textId="6BB12298"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Pr>
          <w:b/>
          <w:lang w:val="ru-RU" w:eastAsia="en-GB"/>
        </w:rPr>
        <w:t>53.</w:t>
      </w:r>
    </w:p>
    <w:p w14:paraId="28ADBA25" w14:textId="77777777" w:rsidR="003A699A" w:rsidRPr="00325DCC" w:rsidRDefault="003A699A" w:rsidP="003A699A">
      <w:pPr>
        <w:widowControl w:val="0"/>
        <w:pBdr>
          <w:top w:val="nil"/>
          <w:left w:val="nil"/>
          <w:bottom w:val="nil"/>
          <w:right w:val="nil"/>
          <w:between w:val="nil"/>
        </w:pBdr>
        <w:spacing w:before="120" w:after="120"/>
        <w:ind w:left="20" w:firstLine="700"/>
        <w:jc w:val="both"/>
        <w:rPr>
          <w:lang w:val="sr-Cyrl-RS" w:eastAsia="en-GB"/>
        </w:rPr>
      </w:pPr>
      <w:r w:rsidRPr="00325DCC">
        <w:rPr>
          <w:lang w:val="sr-Cyrl-RS" w:eastAsia="en-GB"/>
        </w:rPr>
        <w:t xml:space="preserve">Свако лице, орган јавне власти, послодавац, удружење и установа дужни су да пријаве сваки вид насиља заснован на полу, односно роду у приватној и јавној сфери. </w:t>
      </w:r>
    </w:p>
    <w:p w14:paraId="2BCAE3CD" w14:textId="3435BCF3" w:rsidR="003A699A" w:rsidRPr="00325DCC" w:rsidRDefault="003A699A" w:rsidP="003A699A">
      <w:pPr>
        <w:widowControl w:val="0"/>
        <w:pBdr>
          <w:top w:val="nil"/>
          <w:left w:val="nil"/>
          <w:bottom w:val="nil"/>
          <w:right w:val="nil"/>
          <w:between w:val="nil"/>
        </w:pBdr>
        <w:ind w:left="20" w:firstLine="700"/>
        <w:jc w:val="both"/>
        <w:rPr>
          <w:lang w:val="sr-Cyrl-RS" w:eastAsia="en-GB"/>
        </w:rPr>
      </w:pPr>
      <w:r w:rsidRPr="00325DCC">
        <w:rPr>
          <w:lang w:val="sr-Cyrl-RS" w:eastAsia="en-GB"/>
        </w:rPr>
        <w:t xml:space="preserve">Органи јавне власти дужни су да без одлагања надлежној полицијској управи или јавном тужилаштву пријаве свако насиље из члана </w:t>
      </w:r>
      <w:r w:rsidR="00B567BD">
        <w:rPr>
          <w:lang w:val="sr-Latn-RS" w:eastAsia="en-GB"/>
        </w:rPr>
        <w:t>51</w:t>
      </w:r>
      <w:r w:rsidRPr="00325DCC">
        <w:rPr>
          <w:lang w:val="sr-Cyrl-RS" w:eastAsia="en-GB"/>
        </w:rPr>
        <w:t xml:space="preserve">. овог закона за које сазнају у вршењу послова из своје надлежности, односно у обављању своје делатности. </w:t>
      </w:r>
    </w:p>
    <w:p w14:paraId="2191F874" w14:textId="77777777" w:rsidR="003A699A" w:rsidRPr="00325DCC" w:rsidRDefault="003A699A" w:rsidP="003A699A">
      <w:pPr>
        <w:widowControl w:val="0"/>
        <w:pBdr>
          <w:top w:val="nil"/>
          <w:left w:val="nil"/>
          <w:bottom w:val="nil"/>
          <w:right w:val="nil"/>
          <w:between w:val="nil"/>
        </w:pBdr>
        <w:spacing w:after="21"/>
        <w:ind w:firstLine="720"/>
        <w:jc w:val="both"/>
        <w:rPr>
          <w:lang w:val="sr-Cyrl-RS" w:eastAsia="en-GB"/>
        </w:rPr>
      </w:pPr>
      <w:r w:rsidRPr="00325DCC">
        <w:rPr>
          <w:lang w:val="sr-Cyrl-RS" w:eastAsia="en-GB"/>
        </w:rPr>
        <w:t>Полицијска управа и јавно тужилаштво дужни су да обавесте центар за социјални рад о пријављеном насиљу.</w:t>
      </w:r>
    </w:p>
    <w:p w14:paraId="77F550D4"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Опште услуге подршке</w:t>
      </w:r>
    </w:p>
    <w:p w14:paraId="192ADB4A" w14:textId="5FC0C6B6"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Pr>
          <w:b/>
          <w:lang w:val="ru-RU" w:eastAsia="en-GB"/>
        </w:rPr>
        <w:t>54.</w:t>
      </w:r>
    </w:p>
    <w:p w14:paraId="1C2B6C8B" w14:textId="77777777" w:rsidR="003A699A" w:rsidRPr="00325DCC" w:rsidRDefault="003A699A" w:rsidP="003A699A">
      <w:pPr>
        <w:widowControl w:val="0"/>
        <w:pBdr>
          <w:top w:val="nil"/>
          <w:left w:val="nil"/>
          <w:bottom w:val="nil"/>
          <w:right w:val="nil"/>
          <w:between w:val="nil"/>
        </w:pBdr>
        <w:ind w:firstLine="851"/>
        <w:jc w:val="both"/>
        <w:rPr>
          <w:lang w:val="sr-Latn-RS" w:eastAsia="en-GB"/>
        </w:rPr>
      </w:pPr>
      <w:r w:rsidRPr="00325DCC">
        <w:rPr>
          <w:lang w:val="ru-RU" w:eastAsia="en-GB"/>
        </w:rPr>
        <w:t>Жрт</w:t>
      </w:r>
      <w:r w:rsidRPr="00325DCC">
        <w:rPr>
          <w:lang w:val="sr-Cyrl-RS" w:eastAsia="en-GB"/>
        </w:rPr>
        <w:t>в</w:t>
      </w:r>
      <w:r w:rsidRPr="00325DCC">
        <w:rPr>
          <w:lang w:val="ru-RU" w:eastAsia="en-GB"/>
        </w:rPr>
        <w:t>а насиља има право на психосоцијалну помоћ</w:t>
      </w:r>
      <w:r w:rsidRPr="00325DCC">
        <w:rPr>
          <w:lang w:val="sr-Cyrl-RS" w:eastAsia="en-GB"/>
        </w:rPr>
        <w:t xml:space="preserve"> у складу са законом и бесплатну</w:t>
      </w:r>
      <w:r w:rsidRPr="00325DCC">
        <w:rPr>
          <w:lang w:val="ru-RU" w:eastAsia="en-GB"/>
        </w:rPr>
        <w:t xml:space="preserve"> социјалну и </w:t>
      </w:r>
      <w:r w:rsidRPr="00325DCC">
        <w:rPr>
          <w:lang w:val="sr-Cyrl-RS" w:eastAsia="en-GB"/>
        </w:rPr>
        <w:t xml:space="preserve">здравствену </w:t>
      </w:r>
      <w:r w:rsidRPr="00325DCC">
        <w:rPr>
          <w:lang w:val="ru-RU" w:eastAsia="en-GB"/>
        </w:rPr>
        <w:t>заштиту.</w:t>
      </w:r>
      <w:r w:rsidRPr="00325DCC">
        <w:rPr>
          <w:lang w:val="sr-Cyrl-RS" w:eastAsia="en-GB"/>
        </w:rPr>
        <w:t xml:space="preserve"> </w:t>
      </w:r>
    </w:p>
    <w:p w14:paraId="48EFCEFC" w14:textId="0A51AEA1" w:rsidR="003A699A"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Жрт</w:t>
      </w:r>
      <w:r w:rsidRPr="00325DCC">
        <w:rPr>
          <w:lang w:val="sr-Cyrl-RS" w:eastAsia="en-GB"/>
        </w:rPr>
        <w:t>в</w:t>
      </w:r>
      <w:r w:rsidRPr="00325DCC">
        <w:rPr>
          <w:lang w:val="ru-RU" w:eastAsia="en-GB"/>
        </w:rPr>
        <w:t>а насиља има право на бесплатну правну помоћ, у складу са законом којим се регулише бесплатна правна помоћ.</w:t>
      </w:r>
    </w:p>
    <w:p w14:paraId="7AA5137B" w14:textId="7687925A" w:rsidR="00C92DEC" w:rsidRDefault="00C92DEC" w:rsidP="003A699A">
      <w:pPr>
        <w:widowControl w:val="0"/>
        <w:pBdr>
          <w:top w:val="nil"/>
          <w:left w:val="nil"/>
          <w:bottom w:val="nil"/>
          <w:right w:val="nil"/>
          <w:between w:val="nil"/>
        </w:pBdr>
        <w:ind w:firstLine="851"/>
        <w:jc w:val="both"/>
        <w:rPr>
          <w:lang w:val="ru-RU" w:eastAsia="en-GB"/>
        </w:rPr>
      </w:pPr>
    </w:p>
    <w:p w14:paraId="4A068BFE" w14:textId="77777777" w:rsidR="00C92DEC" w:rsidRDefault="00C92DEC" w:rsidP="003A699A">
      <w:pPr>
        <w:widowControl w:val="0"/>
        <w:pBdr>
          <w:top w:val="nil"/>
          <w:left w:val="nil"/>
          <w:bottom w:val="nil"/>
          <w:right w:val="nil"/>
          <w:between w:val="nil"/>
        </w:pBdr>
        <w:ind w:firstLine="851"/>
        <w:jc w:val="both"/>
        <w:rPr>
          <w:lang w:val="ru-RU" w:eastAsia="en-GB"/>
        </w:rPr>
      </w:pPr>
    </w:p>
    <w:p w14:paraId="688A9489" w14:textId="77777777" w:rsidR="00E103D8" w:rsidRPr="00325DCC" w:rsidRDefault="00E103D8" w:rsidP="003A699A">
      <w:pPr>
        <w:widowControl w:val="0"/>
        <w:pBdr>
          <w:top w:val="nil"/>
          <w:left w:val="nil"/>
          <w:bottom w:val="nil"/>
          <w:right w:val="nil"/>
          <w:between w:val="nil"/>
        </w:pBdr>
        <w:ind w:firstLine="851"/>
        <w:jc w:val="both"/>
        <w:rPr>
          <w:lang w:val="ru-RU" w:eastAsia="en-GB"/>
        </w:rPr>
      </w:pPr>
    </w:p>
    <w:p w14:paraId="32E4861E" w14:textId="14D86EC2"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Помоћ и заштита из ст. 1</w:t>
      </w:r>
      <w:r w:rsidR="003D6643">
        <w:rPr>
          <w:lang w:val="ru-RU" w:eastAsia="en-GB"/>
        </w:rPr>
        <w:t>.</w:t>
      </w:r>
      <w:r w:rsidRPr="00325DCC">
        <w:rPr>
          <w:lang w:val="ru-RU" w:eastAsia="en-GB"/>
        </w:rPr>
        <w:t xml:space="preserve"> и 2. овог члана мора бити приступачна </w:t>
      </w:r>
      <w:r w:rsidRPr="00325DCC">
        <w:rPr>
          <w:lang w:val="sr-Cyrl-RS" w:eastAsia="en-GB"/>
        </w:rPr>
        <w:t xml:space="preserve">свима и прилагођена индивидуалним потребама жртава насиља, укључујући и жртве из </w:t>
      </w:r>
      <w:r w:rsidRPr="00325DCC">
        <w:rPr>
          <w:lang w:val="ru-RU" w:eastAsia="en-GB"/>
        </w:rPr>
        <w:t xml:space="preserve">осетљивих друштвених група. </w:t>
      </w:r>
    </w:p>
    <w:p w14:paraId="03FA0E4F" w14:textId="77777777" w:rsidR="003A699A" w:rsidRPr="00325DCC" w:rsidRDefault="003A699A" w:rsidP="003A699A">
      <w:pPr>
        <w:widowControl w:val="0"/>
        <w:pBdr>
          <w:top w:val="nil"/>
          <w:left w:val="nil"/>
          <w:bottom w:val="nil"/>
          <w:right w:val="nil"/>
          <w:between w:val="nil"/>
        </w:pBdr>
        <w:spacing w:after="21"/>
        <w:ind w:firstLine="851"/>
        <w:jc w:val="both"/>
        <w:rPr>
          <w:lang w:val="ru-RU" w:eastAsia="en-GB"/>
        </w:rPr>
      </w:pPr>
      <w:r w:rsidRPr="00325DCC">
        <w:rPr>
          <w:lang w:val="ru-RU" w:eastAsia="en-GB"/>
        </w:rPr>
        <w:t>Органи јавне власти су дужни да предузимањем законодавних и других мера обезбеде да све жртве насиља имају лако доступан приступ општим услугама подршке, које се пружају у адекватно опремљеном простору, од стране запослених који су обучени за пружање помоћи и подршке жртвама насиља.</w:t>
      </w:r>
    </w:p>
    <w:p w14:paraId="2B03A546"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Специјализоване услуге</w:t>
      </w:r>
    </w:p>
    <w:p w14:paraId="45E8273A" w14:textId="60956E99"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Pr>
          <w:b/>
          <w:lang w:val="ru-RU" w:eastAsia="en-GB"/>
        </w:rPr>
        <w:t>55.</w:t>
      </w:r>
    </w:p>
    <w:p w14:paraId="7635A9C5" w14:textId="77777777" w:rsidR="003A699A" w:rsidRPr="00F4203D" w:rsidRDefault="003A699A" w:rsidP="003A699A">
      <w:pPr>
        <w:widowControl w:val="0"/>
        <w:pBdr>
          <w:top w:val="nil"/>
          <w:left w:val="nil"/>
          <w:bottom w:val="nil"/>
          <w:right w:val="nil"/>
          <w:between w:val="nil"/>
        </w:pBdr>
        <w:tabs>
          <w:tab w:val="left" w:pos="1276"/>
        </w:tabs>
        <w:ind w:leftChars="-1" w:left="-2" w:firstLineChars="413" w:firstLine="991"/>
        <w:jc w:val="both"/>
        <w:rPr>
          <w:color w:val="000000" w:themeColor="text1"/>
          <w:lang w:val="ru-RU" w:eastAsia="en-GB"/>
        </w:rPr>
      </w:pPr>
      <w:r w:rsidRPr="00F4203D">
        <w:rPr>
          <w:color w:val="000000" w:themeColor="text1"/>
          <w:lang w:val="ru-RU" w:eastAsia="en-GB"/>
        </w:rPr>
        <w:t>Специјализоване услуге подршке, у смислу овог закона, јесу:</w:t>
      </w:r>
    </w:p>
    <w:p w14:paraId="03BED245" w14:textId="5F77C6D2" w:rsidR="003A699A" w:rsidRPr="00F4203D" w:rsidRDefault="003A699A" w:rsidP="00297CA1">
      <w:pPr>
        <w:widowControl w:val="0"/>
        <w:numPr>
          <w:ilvl w:val="0"/>
          <w:numId w:val="38"/>
        </w:numPr>
        <w:pBdr>
          <w:top w:val="nil"/>
          <w:left w:val="nil"/>
          <w:bottom w:val="nil"/>
          <w:right w:val="nil"/>
          <w:between w:val="nil"/>
        </w:pBdr>
        <w:tabs>
          <w:tab w:val="left" w:pos="1276"/>
        </w:tabs>
        <w:ind w:left="0" w:firstLine="993"/>
        <w:jc w:val="both"/>
        <w:rPr>
          <w:color w:val="000000" w:themeColor="text1"/>
          <w:lang w:val="ru-RU" w:eastAsia="en-GB"/>
        </w:rPr>
      </w:pPr>
      <w:r w:rsidRPr="00F4203D">
        <w:rPr>
          <w:color w:val="000000" w:themeColor="text1"/>
          <w:lang w:val="ru-RU" w:eastAsia="en-GB"/>
        </w:rPr>
        <w:t>пружање у поверљивом облику услуге СОС телефона за девојке и жене са искуством родно заснованог насиља,</w:t>
      </w:r>
      <w:r w:rsidRPr="00F4203D">
        <w:rPr>
          <w:rFonts w:ascii="Arimo" w:eastAsia="Arimo" w:hAnsi="Arimo" w:cs="Arimo"/>
          <w:color w:val="000000" w:themeColor="text1"/>
          <w:lang w:val="ru-RU" w:eastAsia="en-GB"/>
        </w:rPr>
        <w:t xml:space="preserve"> </w:t>
      </w:r>
      <w:r w:rsidRPr="00F4203D">
        <w:rPr>
          <w:color w:val="000000" w:themeColor="text1"/>
          <w:lang w:val="ru-RU" w:eastAsia="en-GB"/>
        </w:rPr>
        <w:t>који позиви се неће снимати нити на други начин чинити доступним трећим лицима</w:t>
      </w:r>
      <w:r w:rsidRPr="00F4203D">
        <w:rPr>
          <w:color w:val="000000" w:themeColor="text1"/>
          <w:lang w:val="sr-Cyrl-RS" w:eastAsia="en-GB"/>
        </w:rPr>
        <w:t>,</w:t>
      </w:r>
      <w:r w:rsidRPr="00F4203D">
        <w:rPr>
          <w:color w:val="000000" w:themeColor="text1"/>
          <w:lang w:val="ru-RU" w:eastAsia="en-GB"/>
        </w:rPr>
        <w:t xml:space="preserve"> коју на територији Републике Србије у виду бесплатног</w:t>
      </w:r>
      <w:r w:rsidR="00E103D8">
        <w:rPr>
          <w:color w:val="000000" w:themeColor="text1"/>
          <w:lang w:val="ru-RU" w:eastAsia="en-GB"/>
        </w:rPr>
        <w:t xml:space="preserve"> националног СОС телефона</w:t>
      </w:r>
      <w:r w:rsidRPr="00F4203D">
        <w:rPr>
          <w:color w:val="000000" w:themeColor="text1"/>
          <w:lang w:val="ru-RU" w:eastAsia="en-GB"/>
        </w:rPr>
        <w:t xml:space="preserve"> обезбеђује и финансира </w:t>
      </w:r>
      <w:r w:rsidRPr="00F4203D">
        <w:rPr>
          <w:color w:val="000000" w:themeColor="text1"/>
          <w:lang w:val="sr-Cyrl-RS" w:eastAsia="en-GB"/>
        </w:rPr>
        <w:t>надлежно министарство за социјалну заштиту</w:t>
      </w:r>
      <w:r w:rsidR="00E103D8">
        <w:rPr>
          <w:color w:val="000000" w:themeColor="text1"/>
          <w:lang w:val="ru-RU" w:eastAsia="en-GB"/>
        </w:rPr>
        <w:t>, а на територији јединице</w:t>
      </w:r>
      <w:r w:rsidRPr="00F4203D">
        <w:rPr>
          <w:color w:val="000000" w:themeColor="text1"/>
          <w:lang w:val="ru-RU" w:eastAsia="en-GB"/>
        </w:rPr>
        <w:t xml:space="preserve"> локалне самоуправе или </w:t>
      </w:r>
      <w:r w:rsidR="00B60D1A" w:rsidRPr="00F4203D">
        <w:rPr>
          <w:color w:val="000000" w:themeColor="text1"/>
          <w:lang w:val="ru-RU" w:eastAsia="en-GB"/>
        </w:rPr>
        <w:t xml:space="preserve">у управним окрузима </w:t>
      </w:r>
      <w:r w:rsidRPr="00F4203D">
        <w:rPr>
          <w:color w:val="000000" w:themeColor="text1"/>
          <w:lang w:val="ru-RU" w:eastAsia="en-GB"/>
        </w:rPr>
        <w:t>надлежни орган</w:t>
      </w:r>
      <w:r w:rsidRPr="00F4203D">
        <w:rPr>
          <w:rFonts w:ascii="Arimo" w:eastAsia="Arimo" w:hAnsi="Arimo" w:cs="Arimo"/>
          <w:color w:val="000000" w:themeColor="text1"/>
          <w:lang w:val="ru-RU" w:eastAsia="en-GB"/>
        </w:rPr>
        <w:t xml:space="preserve"> </w:t>
      </w:r>
      <w:r w:rsidRPr="00F4203D">
        <w:rPr>
          <w:color w:val="000000" w:themeColor="text1"/>
          <w:lang w:val="ru-RU" w:eastAsia="en-GB"/>
        </w:rPr>
        <w:t>или органи</w:t>
      </w:r>
      <w:r w:rsidRPr="00F4203D">
        <w:rPr>
          <w:color w:val="000000" w:themeColor="text1"/>
          <w:lang w:val="sr-Cyrl-RS" w:eastAsia="en-GB"/>
        </w:rPr>
        <w:t xml:space="preserve"> аутономне покрајине и </w:t>
      </w:r>
      <w:r w:rsidRPr="00F4203D">
        <w:rPr>
          <w:color w:val="000000" w:themeColor="text1"/>
          <w:lang w:val="ru-RU" w:eastAsia="en-GB"/>
        </w:rPr>
        <w:t>јединице локалне самоуправе;</w:t>
      </w:r>
    </w:p>
    <w:p w14:paraId="4A956387" w14:textId="7C728B5B" w:rsidR="003A699A" w:rsidRPr="00F4203D" w:rsidRDefault="003A699A" w:rsidP="00297CA1">
      <w:pPr>
        <w:widowControl w:val="0"/>
        <w:numPr>
          <w:ilvl w:val="0"/>
          <w:numId w:val="38"/>
        </w:numPr>
        <w:pBdr>
          <w:top w:val="nil"/>
          <w:left w:val="nil"/>
          <w:bottom w:val="nil"/>
          <w:right w:val="nil"/>
          <w:between w:val="nil"/>
        </w:pBdr>
        <w:tabs>
          <w:tab w:val="left" w:pos="1276"/>
        </w:tabs>
        <w:ind w:left="0" w:firstLine="993"/>
        <w:jc w:val="both"/>
        <w:rPr>
          <w:color w:val="000000" w:themeColor="text1"/>
          <w:lang w:val="sr-Cyrl-RS" w:eastAsia="en-GB"/>
        </w:rPr>
      </w:pPr>
      <w:r w:rsidRPr="00F4203D">
        <w:rPr>
          <w:color w:val="000000" w:themeColor="text1"/>
          <w:lang w:val="ru-RU" w:eastAsia="en-GB"/>
        </w:rPr>
        <w:t>обезбеђивање сигурног смештаја женама жртвама насиља и њиховој деци у сигурним кућама или прихватилиштима, који су бесплатни</w:t>
      </w:r>
      <w:r w:rsidRPr="00F4203D">
        <w:rPr>
          <w:color w:val="000000" w:themeColor="text1"/>
          <w:lang w:val="sr-Cyrl-RS" w:eastAsia="en-GB"/>
        </w:rPr>
        <w:t xml:space="preserve"> за све жене и њихову децу без обзира на њихово место пребивалишта или боравишта</w:t>
      </w:r>
      <w:r w:rsidRPr="00F4203D">
        <w:rPr>
          <w:color w:val="000000" w:themeColor="text1"/>
          <w:lang w:val="ru-RU" w:eastAsia="en-GB"/>
        </w:rPr>
        <w:t xml:space="preserve"> и доступни 24 часа, седам дана у недељи, прилагођени потребама</w:t>
      </w:r>
      <w:r w:rsidRPr="00F4203D">
        <w:rPr>
          <w:color w:val="000000" w:themeColor="text1"/>
          <w:lang w:val="sr-Cyrl-RS" w:eastAsia="en-GB"/>
        </w:rPr>
        <w:t xml:space="preserve"> жена</w:t>
      </w:r>
      <w:r w:rsidRPr="00F4203D">
        <w:rPr>
          <w:color w:val="000000" w:themeColor="text1"/>
          <w:lang w:val="ru-RU" w:eastAsia="en-GB"/>
        </w:rPr>
        <w:t xml:space="preserve"> жртава насиља</w:t>
      </w:r>
      <w:r w:rsidRPr="00F4203D">
        <w:rPr>
          <w:color w:val="000000" w:themeColor="text1"/>
          <w:lang w:val="sr-Cyrl-RS" w:eastAsia="en-GB"/>
        </w:rPr>
        <w:t>;</w:t>
      </w:r>
    </w:p>
    <w:p w14:paraId="6018104D" w14:textId="77777777" w:rsidR="003A699A" w:rsidRPr="00F4203D" w:rsidRDefault="003A699A" w:rsidP="00297CA1">
      <w:pPr>
        <w:widowControl w:val="0"/>
        <w:numPr>
          <w:ilvl w:val="0"/>
          <w:numId w:val="38"/>
        </w:numPr>
        <w:pBdr>
          <w:top w:val="nil"/>
          <w:left w:val="nil"/>
          <w:bottom w:val="nil"/>
          <w:right w:val="nil"/>
          <w:between w:val="nil"/>
        </w:pBdr>
        <w:tabs>
          <w:tab w:val="left" w:pos="1276"/>
        </w:tabs>
        <w:ind w:left="0" w:firstLine="993"/>
        <w:jc w:val="both"/>
        <w:rPr>
          <w:color w:val="000000" w:themeColor="text1"/>
          <w:lang w:val="ru-RU" w:eastAsia="en-GB"/>
        </w:rPr>
      </w:pPr>
      <w:r w:rsidRPr="00F4203D">
        <w:rPr>
          <w:color w:val="000000" w:themeColor="text1"/>
          <w:lang w:val="ru-RU" w:eastAsia="en-GB"/>
        </w:rPr>
        <w:t>обављање специјалистичких и судскомедицинских (форензичких) лекарских и лабораторијских прегледа и пружање психолошке подршке, у складу са потребама жртава насиља;</w:t>
      </w:r>
    </w:p>
    <w:p w14:paraId="16364725" w14:textId="133CC25E" w:rsidR="003A699A" w:rsidRPr="00F4203D" w:rsidRDefault="003A699A" w:rsidP="00297CA1">
      <w:pPr>
        <w:widowControl w:val="0"/>
        <w:numPr>
          <w:ilvl w:val="0"/>
          <w:numId w:val="38"/>
        </w:numPr>
        <w:pBdr>
          <w:top w:val="nil"/>
          <w:left w:val="nil"/>
          <w:bottom w:val="nil"/>
          <w:right w:val="nil"/>
          <w:between w:val="nil"/>
        </w:pBdr>
        <w:tabs>
          <w:tab w:val="left" w:pos="1276"/>
        </w:tabs>
        <w:ind w:left="0" w:firstLine="993"/>
        <w:jc w:val="both"/>
        <w:rPr>
          <w:color w:val="000000" w:themeColor="text1"/>
          <w:lang w:val="ru-RU" w:eastAsia="en-GB"/>
        </w:rPr>
      </w:pPr>
      <w:r w:rsidRPr="00F4203D">
        <w:rPr>
          <w:color w:val="000000" w:themeColor="text1"/>
          <w:lang w:val="ru-RU" w:eastAsia="en-GB"/>
        </w:rPr>
        <w:t xml:space="preserve">пружање </w:t>
      </w:r>
      <w:r w:rsidRPr="00F4203D">
        <w:rPr>
          <w:color w:val="000000" w:themeColor="text1"/>
          <w:lang w:val="sr-Cyrl-RS" w:eastAsia="en-GB"/>
        </w:rPr>
        <w:t xml:space="preserve">бесплатне </w:t>
      </w:r>
      <w:r w:rsidRPr="00F4203D">
        <w:rPr>
          <w:color w:val="000000" w:themeColor="text1"/>
          <w:lang w:val="ru-RU" w:eastAsia="en-GB"/>
        </w:rPr>
        <w:t>подршке</w:t>
      </w:r>
      <w:r w:rsidRPr="00F4203D">
        <w:rPr>
          <w:color w:val="000000" w:themeColor="text1"/>
          <w:lang w:val="sr-Cyrl-RS" w:eastAsia="en-GB"/>
        </w:rPr>
        <w:t xml:space="preserve"> </w:t>
      </w:r>
      <w:r w:rsidR="004953A9" w:rsidRPr="00F4203D">
        <w:rPr>
          <w:color w:val="000000" w:themeColor="text1"/>
        </w:rPr>
        <w:t>подршке жртвама сексуалног насиља, који су доступни 24 часа, седам дана у недељи,</w:t>
      </w:r>
      <w:r w:rsidR="004953A9" w:rsidRPr="00F4203D">
        <w:rPr>
          <w:color w:val="000000" w:themeColor="text1"/>
          <w:lang w:val="sr-Cyrl-RS"/>
        </w:rPr>
        <w:t xml:space="preserve"> као и</w:t>
      </w:r>
      <w:r w:rsidR="004953A9" w:rsidRPr="00F4203D">
        <w:rPr>
          <w:color w:val="000000" w:themeColor="text1"/>
        </w:rPr>
        <w:t xml:space="preserve"> пружање контрацептивне заштите и заштите од полно преносивих болест</w:t>
      </w:r>
      <w:r w:rsidR="004953A9" w:rsidRPr="00F4203D">
        <w:rPr>
          <w:color w:val="000000" w:themeColor="text1"/>
          <w:lang w:val="sr-Cyrl-RS"/>
        </w:rPr>
        <w:t>и</w:t>
      </w:r>
      <w:r w:rsidR="00E103D8">
        <w:rPr>
          <w:color w:val="000000" w:themeColor="text1"/>
        </w:rPr>
        <w:t xml:space="preserve"> и судско</w:t>
      </w:r>
      <w:r w:rsidR="004953A9" w:rsidRPr="00F4203D">
        <w:rPr>
          <w:color w:val="000000" w:themeColor="text1"/>
        </w:rPr>
        <w:t>медицинског прегледа</w:t>
      </w:r>
      <w:r w:rsidR="00E103D8">
        <w:rPr>
          <w:color w:val="000000" w:themeColor="text1"/>
          <w:lang w:val="sr-Cyrl-RS"/>
        </w:rPr>
        <w:t>;</w:t>
      </w:r>
    </w:p>
    <w:p w14:paraId="3B5422DE" w14:textId="77777777" w:rsidR="003A699A" w:rsidRPr="00F4203D" w:rsidRDefault="003A699A" w:rsidP="00297CA1">
      <w:pPr>
        <w:widowControl w:val="0"/>
        <w:numPr>
          <w:ilvl w:val="0"/>
          <w:numId w:val="38"/>
        </w:numPr>
        <w:pBdr>
          <w:top w:val="nil"/>
          <w:left w:val="nil"/>
          <w:bottom w:val="nil"/>
          <w:right w:val="nil"/>
          <w:between w:val="nil"/>
        </w:pBdr>
        <w:tabs>
          <w:tab w:val="left" w:pos="1276"/>
        </w:tabs>
        <w:ind w:left="0" w:firstLine="993"/>
        <w:jc w:val="both"/>
        <w:rPr>
          <w:color w:val="000000" w:themeColor="text1"/>
          <w:lang w:val="ru-RU" w:eastAsia="en-GB"/>
        </w:rPr>
      </w:pPr>
      <w:r w:rsidRPr="00F4203D">
        <w:rPr>
          <w:color w:val="000000" w:themeColor="text1"/>
          <w:lang w:val="ru-RU" w:eastAsia="en-GB"/>
        </w:rPr>
        <w:t>спровођење програма специјализованих саветовалишта за жртве насиља, прилагођених</w:t>
      </w:r>
      <w:r w:rsidRPr="00F4203D">
        <w:rPr>
          <w:color w:val="000000" w:themeColor="text1"/>
          <w:lang w:val="sr-Cyrl-RS" w:eastAsia="en-GB"/>
        </w:rPr>
        <w:t xml:space="preserve"> индивидуалним</w:t>
      </w:r>
      <w:r w:rsidRPr="00F4203D">
        <w:rPr>
          <w:color w:val="000000" w:themeColor="text1"/>
          <w:lang w:val="ru-RU" w:eastAsia="en-GB"/>
        </w:rPr>
        <w:t xml:space="preserve"> потребама жртава насиља</w:t>
      </w:r>
      <w:r w:rsidRPr="00F4203D">
        <w:rPr>
          <w:color w:val="000000" w:themeColor="text1"/>
          <w:lang w:val="sr-Cyrl-RS" w:eastAsia="en-GB"/>
        </w:rPr>
        <w:t xml:space="preserve"> укључујући и жртве из </w:t>
      </w:r>
      <w:r w:rsidRPr="00F4203D">
        <w:rPr>
          <w:color w:val="000000" w:themeColor="text1"/>
          <w:lang w:val="ru-RU" w:eastAsia="en-GB"/>
        </w:rPr>
        <w:t xml:space="preserve">осетљивих </w:t>
      </w:r>
      <w:r w:rsidRPr="00F4203D">
        <w:rPr>
          <w:color w:val="000000" w:themeColor="text1"/>
          <w:lang w:val="sr-Cyrl-RS" w:eastAsia="en-GB"/>
        </w:rPr>
        <w:t xml:space="preserve">друштвених </w:t>
      </w:r>
      <w:r w:rsidRPr="00F4203D">
        <w:rPr>
          <w:color w:val="000000" w:themeColor="text1"/>
          <w:lang w:val="ru-RU" w:eastAsia="en-GB"/>
        </w:rPr>
        <w:t>група.</w:t>
      </w:r>
    </w:p>
    <w:p w14:paraId="25CA82FB" w14:textId="77777777" w:rsidR="003A699A" w:rsidRPr="00F4203D" w:rsidRDefault="003A699A" w:rsidP="003A699A">
      <w:pPr>
        <w:widowControl w:val="0"/>
        <w:pBdr>
          <w:top w:val="nil"/>
          <w:left w:val="nil"/>
          <w:bottom w:val="nil"/>
          <w:right w:val="nil"/>
          <w:between w:val="nil"/>
        </w:pBdr>
        <w:tabs>
          <w:tab w:val="left" w:pos="1276"/>
        </w:tabs>
        <w:ind w:firstLine="851"/>
        <w:jc w:val="both"/>
        <w:rPr>
          <w:color w:val="000000" w:themeColor="text1"/>
          <w:lang w:val="ru-RU" w:eastAsia="en-GB"/>
        </w:rPr>
      </w:pPr>
      <w:r w:rsidRPr="00F4203D">
        <w:rPr>
          <w:color w:val="000000" w:themeColor="text1"/>
          <w:lang w:val="ru-RU" w:eastAsia="en-GB"/>
        </w:rPr>
        <w:t>Специјализоване услуге подршке из става 1.</w:t>
      </w:r>
      <w:r w:rsidRPr="00F4203D">
        <w:rPr>
          <w:color w:val="000000" w:themeColor="text1"/>
          <w:lang w:val="sr-Cyrl-RS" w:eastAsia="en-GB"/>
        </w:rPr>
        <w:t xml:space="preserve"> овог члана</w:t>
      </w:r>
      <w:r w:rsidRPr="00F4203D">
        <w:rPr>
          <w:color w:val="000000" w:themeColor="text1"/>
          <w:lang w:val="ru-RU" w:eastAsia="en-GB"/>
        </w:rPr>
        <w:t xml:space="preserve"> морају бити приступачне</w:t>
      </w:r>
      <w:r w:rsidRPr="00F4203D">
        <w:rPr>
          <w:color w:val="000000" w:themeColor="text1"/>
          <w:lang w:val="sr-Cyrl-RS" w:eastAsia="en-GB"/>
        </w:rPr>
        <w:t xml:space="preserve"> свима и прилагођене индивидуалним потребама жртава насиља, укључујући и жртве из </w:t>
      </w:r>
      <w:r w:rsidRPr="00F4203D">
        <w:rPr>
          <w:color w:val="000000" w:themeColor="text1"/>
          <w:lang w:val="ru-RU" w:eastAsia="en-GB"/>
        </w:rPr>
        <w:t>осетљивих друштвених група.</w:t>
      </w:r>
    </w:p>
    <w:p w14:paraId="650F92F9"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Програми за лица која су извршила насиље</w:t>
      </w:r>
    </w:p>
    <w:p w14:paraId="218658B7" w14:textId="76A6303C"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 xml:space="preserve">Члан </w:t>
      </w:r>
      <w:r>
        <w:rPr>
          <w:b/>
          <w:lang w:val="ru-RU" w:eastAsia="en-GB"/>
        </w:rPr>
        <w:t>56.</w:t>
      </w:r>
    </w:p>
    <w:p w14:paraId="3A061A6E" w14:textId="77777777" w:rsidR="003A699A" w:rsidRPr="00325DCC"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Министарство у сарадњи са другим органима, организацијама и установама које се баве заштитом од насиља, обезбеђује спровођење програма за рад са лицима која су извршила насиље.</w:t>
      </w:r>
    </w:p>
    <w:p w14:paraId="1730BF69" w14:textId="77777777" w:rsidR="003A699A"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Циљеви програма из става 1. овог члана су да лица која су извршила насиље усвоје ненасилни модел понашања у међуљудским односима и да се спречи понављање кривичног дела насиља.</w:t>
      </w:r>
    </w:p>
    <w:p w14:paraId="442BE3A1" w14:textId="306335F5" w:rsidR="003A699A"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У програме из става 1. овог члана лица која су извршила насиље могу се укључити на основу одлуке надлежног органа или на сопствени захтев.</w:t>
      </w:r>
    </w:p>
    <w:p w14:paraId="6919B5E4" w14:textId="1D38F4EA" w:rsidR="00C92DEC" w:rsidRDefault="00C92DEC" w:rsidP="003A699A">
      <w:pPr>
        <w:widowControl w:val="0"/>
        <w:pBdr>
          <w:top w:val="nil"/>
          <w:left w:val="nil"/>
          <w:bottom w:val="nil"/>
          <w:right w:val="nil"/>
          <w:between w:val="nil"/>
        </w:pBdr>
        <w:ind w:firstLine="940"/>
        <w:jc w:val="both"/>
        <w:rPr>
          <w:lang w:val="ru-RU" w:eastAsia="en-GB"/>
        </w:rPr>
      </w:pPr>
    </w:p>
    <w:p w14:paraId="2D1886AE" w14:textId="1D657AD1" w:rsidR="00C92DEC" w:rsidRDefault="00C92DEC" w:rsidP="003A699A">
      <w:pPr>
        <w:widowControl w:val="0"/>
        <w:pBdr>
          <w:top w:val="nil"/>
          <w:left w:val="nil"/>
          <w:bottom w:val="nil"/>
          <w:right w:val="nil"/>
          <w:between w:val="nil"/>
        </w:pBdr>
        <w:ind w:firstLine="940"/>
        <w:jc w:val="both"/>
        <w:rPr>
          <w:lang w:val="ru-RU" w:eastAsia="en-GB"/>
        </w:rPr>
      </w:pPr>
    </w:p>
    <w:p w14:paraId="59255A06" w14:textId="01FCE41B" w:rsidR="00C92DEC" w:rsidRDefault="00C92DEC" w:rsidP="003A699A">
      <w:pPr>
        <w:widowControl w:val="0"/>
        <w:pBdr>
          <w:top w:val="nil"/>
          <w:left w:val="nil"/>
          <w:bottom w:val="nil"/>
          <w:right w:val="nil"/>
          <w:between w:val="nil"/>
        </w:pBdr>
        <w:ind w:firstLine="940"/>
        <w:jc w:val="both"/>
        <w:rPr>
          <w:lang w:val="ru-RU" w:eastAsia="en-GB"/>
        </w:rPr>
      </w:pPr>
    </w:p>
    <w:p w14:paraId="2D7701C0" w14:textId="77777777" w:rsidR="00C529D2" w:rsidRDefault="00C529D2" w:rsidP="003A699A">
      <w:pPr>
        <w:widowControl w:val="0"/>
        <w:pBdr>
          <w:top w:val="nil"/>
          <w:left w:val="nil"/>
          <w:bottom w:val="nil"/>
          <w:right w:val="nil"/>
          <w:between w:val="nil"/>
        </w:pBdr>
        <w:ind w:firstLine="940"/>
        <w:jc w:val="both"/>
        <w:rPr>
          <w:lang w:val="ru-RU" w:eastAsia="en-GB"/>
        </w:rPr>
      </w:pPr>
    </w:p>
    <w:p w14:paraId="62C87213" w14:textId="23D49579" w:rsidR="003A699A"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Органи, организације и установе које спроводе програме за лица која су извршила насиље дужни су да осигурају да безбедност, права и подршка за жртве насиља буду од примарног значаја, као и да се спровођење ових програма остварује у блиској сарадњи са специјализованим службама за подршку</w:t>
      </w:r>
      <w:r w:rsidRPr="00325DCC">
        <w:rPr>
          <w:lang w:val="sr-Cyrl-RS" w:eastAsia="en-GB"/>
        </w:rPr>
        <w:t xml:space="preserve"> лицима која трпе насиље</w:t>
      </w:r>
      <w:r w:rsidRPr="00325DCC">
        <w:rPr>
          <w:lang w:val="ru-RU" w:eastAsia="en-GB"/>
        </w:rPr>
        <w:t xml:space="preserve">. </w:t>
      </w:r>
    </w:p>
    <w:p w14:paraId="436464DC" w14:textId="77777777" w:rsidR="00E103D8" w:rsidRPr="00325DCC" w:rsidRDefault="00E103D8" w:rsidP="003A699A">
      <w:pPr>
        <w:widowControl w:val="0"/>
        <w:pBdr>
          <w:top w:val="nil"/>
          <w:left w:val="nil"/>
          <w:bottom w:val="nil"/>
          <w:right w:val="nil"/>
          <w:between w:val="nil"/>
        </w:pBdr>
        <w:ind w:firstLine="940"/>
        <w:jc w:val="both"/>
        <w:rPr>
          <w:lang w:val="ru-RU" w:eastAsia="en-GB"/>
        </w:rPr>
      </w:pPr>
    </w:p>
    <w:p w14:paraId="3ECD33E5" w14:textId="0C4EB5FA" w:rsidR="003A699A" w:rsidRPr="00325DCC" w:rsidRDefault="003A699A" w:rsidP="003A699A">
      <w:pPr>
        <w:widowControl w:val="0"/>
        <w:pBdr>
          <w:top w:val="nil"/>
          <w:left w:val="nil"/>
          <w:bottom w:val="nil"/>
          <w:right w:val="nil"/>
          <w:between w:val="nil"/>
        </w:pBdr>
        <w:spacing w:after="17"/>
        <w:ind w:firstLine="940"/>
        <w:jc w:val="both"/>
        <w:rPr>
          <w:lang w:val="ru-RU" w:eastAsia="en-GB"/>
        </w:rPr>
      </w:pPr>
      <w:r w:rsidRPr="00325DCC">
        <w:rPr>
          <w:lang w:val="ru-RU" w:eastAsia="en-GB"/>
        </w:rPr>
        <w:t>Професионална лица и лица која су пријавила насиље, а која у</w:t>
      </w:r>
      <w:r w:rsidR="0088326B">
        <w:rPr>
          <w:lang w:val="ru-RU" w:eastAsia="en-GB"/>
        </w:rPr>
        <w:t>чествују у заштити жртава насиља</w:t>
      </w:r>
      <w:r w:rsidRPr="00325DCC">
        <w:rPr>
          <w:lang w:val="ru-RU" w:eastAsia="en-GB"/>
        </w:rPr>
        <w:t xml:space="preserve"> и њихове деце не могу истовремено учествовати и у спровођењу програма за рад са лицима која су извршила насиље нити се ове услуге могу организовати у истом простору</w:t>
      </w:r>
      <w:r w:rsidRPr="00325DCC">
        <w:rPr>
          <w:lang w:val="sr-Cyrl-RS" w:eastAsia="en-GB"/>
        </w:rPr>
        <w:t>, односно у истом органу, организацији и установи</w:t>
      </w:r>
      <w:r w:rsidRPr="00325DCC">
        <w:rPr>
          <w:lang w:val="ru-RU" w:eastAsia="en-GB"/>
        </w:rPr>
        <w:t xml:space="preserve">. </w:t>
      </w:r>
    </w:p>
    <w:p w14:paraId="614CAEBB"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Спречавање насиља</w:t>
      </w:r>
    </w:p>
    <w:p w14:paraId="55D83444" w14:textId="1D26DAD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 xml:space="preserve">Члан </w:t>
      </w:r>
      <w:r>
        <w:rPr>
          <w:b/>
          <w:lang w:val="ru-RU" w:eastAsia="en-GB"/>
        </w:rPr>
        <w:t>57.</w:t>
      </w:r>
    </w:p>
    <w:p w14:paraId="625A09F7" w14:textId="77777777" w:rsidR="003A699A" w:rsidRPr="00325DCC"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Министарство у сарадњи са органима, организацијама и телима за родну равноправност организује, спроводи и финансира мере намењене подизању свести јавности о потреби спречавања насиља, укључујући охрабривање сваког да пријави сваки случај насиља надлежним органима и установама које се баве заштитом од насиља.</w:t>
      </w:r>
    </w:p>
    <w:p w14:paraId="333D2CD6" w14:textId="77777777" w:rsidR="003A699A" w:rsidRPr="00325DCC" w:rsidRDefault="003A699A" w:rsidP="003A699A">
      <w:pPr>
        <w:widowControl w:val="0"/>
        <w:pBdr>
          <w:top w:val="nil"/>
          <w:left w:val="nil"/>
          <w:bottom w:val="nil"/>
          <w:right w:val="nil"/>
          <w:between w:val="nil"/>
        </w:pBdr>
        <w:ind w:firstLine="940"/>
        <w:jc w:val="both"/>
        <w:rPr>
          <w:lang w:val="ru-RU" w:eastAsia="en-GB"/>
        </w:rPr>
      </w:pPr>
      <w:r w:rsidRPr="00325DCC">
        <w:rPr>
          <w:lang w:val="ru-RU" w:eastAsia="en-GB"/>
        </w:rPr>
        <w:t>Поред органа и организација из става 1. овог члана и други органи јавне власти дужни су да спроводе мере спречавања и сузбијања насиља као што су: планирање, организовање, спровођење и финансирање мера намењених остваривању заштите од насиља, програма спречавања свих облика насиља и програма подршке за жртве насиља и лица која пријављују насиље; подизање свести јавности о потреби спречавања насиља; специјализација професионалаца који поступају у случајевима заштите жртава насиља и њихова редовна едукација; обука професионалаца о родној равноправности и феномену родно заснованог насиља; обезбеђивање социјалне, правне и друге помоћи и накнаде, у циљу заштите од насиља и отклањања и ублажавања последица насиља; обезбеђивање социјалне, правне и друге помоћи и накнаде, у циљу заштите од насиља и отклањања и ублажавања последица насиља; обезбеђивање услуга збрињавања жртава насиља; обезбеђивање услуга лицима која су извршила насиље, у циљу спречавања даљег насиља, и друге мере.</w:t>
      </w:r>
    </w:p>
    <w:p w14:paraId="4CEDDAFE"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Финансијска средства за организовање и спровођење специјализованих услуга</w:t>
      </w:r>
    </w:p>
    <w:p w14:paraId="5BF72687" w14:textId="2F85053E" w:rsidR="003A699A" w:rsidRPr="003A699A" w:rsidRDefault="003A699A" w:rsidP="003A699A">
      <w:pPr>
        <w:widowControl w:val="0"/>
        <w:pBdr>
          <w:top w:val="nil"/>
          <w:left w:val="nil"/>
          <w:bottom w:val="nil"/>
          <w:right w:val="nil"/>
          <w:between w:val="nil"/>
        </w:pBdr>
        <w:spacing w:before="120" w:after="120"/>
        <w:jc w:val="center"/>
        <w:rPr>
          <w:b/>
          <w:lang w:val="sr-Cyrl-RS" w:eastAsia="en-GB"/>
        </w:rPr>
      </w:pPr>
      <w:r w:rsidRPr="003A699A">
        <w:rPr>
          <w:b/>
          <w:lang w:val="ru-RU" w:eastAsia="en-GB"/>
        </w:rPr>
        <w:t>Члан</w:t>
      </w:r>
      <w:r w:rsidRPr="003A699A">
        <w:rPr>
          <w:b/>
          <w:lang w:val="es-AR" w:eastAsia="en-GB"/>
        </w:rPr>
        <w:t xml:space="preserve"> </w:t>
      </w:r>
      <w:r w:rsidRPr="003A699A">
        <w:rPr>
          <w:b/>
          <w:lang w:val="sr-Cyrl-RS" w:eastAsia="en-GB"/>
        </w:rPr>
        <w:t>58.</w:t>
      </w:r>
    </w:p>
    <w:p w14:paraId="338DE43B" w14:textId="32E1BD59" w:rsidR="003A699A" w:rsidRPr="00325DCC" w:rsidRDefault="003A699A" w:rsidP="00C92DEC">
      <w:pPr>
        <w:widowControl w:val="0"/>
        <w:pBdr>
          <w:top w:val="nil"/>
          <w:left w:val="nil"/>
          <w:bottom w:val="nil"/>
          <w:right w:val="nil"/>
          <w:between w:val="nil"/>
        </w:pBdr>
        <w:ind w:firstLine="851"/>
        <w:jc w:val="both"/>
        <w:rPr>
          <w:lang w:val="sr-Cyrl-RS" w:eastAsia="en-GB"/>
        </w:rPr>
      </w:pPr>
      <w:r w:rsidRPr="00325DCC">
        <w:rPr>
          <w:lang w:val="ru-RU" w:eastAsia="en-GB"/>
        </w:rPr>
        <w:t>Финансијска</w:t>
      </w:r>
      <w:r w:rsidRPr="00325DCC">
        <w:rPr>
          <w:lang w:val="es-AR" w:eastAsia="en-GB"/>
        </w:rPr>
        <w:t xml:space="preserve"> </w:t>
      </w:r>
      <w:r w:rsidRPr="00325DCC">
        <w:rPr>
          <w:lang w:val="ru-RU" w:eastAsia="en-GB"/>
        </w:rPr>
        <w:t>средства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организовање</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спровођење</w:t>
      </w:r>
      <w:r w:rsidRPr="00325DCC">
        <w:rPr>
          <w:lang w:val="es-AR" w:eastAsia="en-GB"/>
        </w:rPr>
        <w:t xml:space="preserve"> </w:t>
      </w:r>
      <w:r w:rsidRPr="00325DCC">
        <w:rPr>
          <w:lang w:val="ru-RU" w:eastAsia="en-GB"/>
        </w:rPr>
        <w:t>специјализованих</w:t>
      </w:r>
      <w:r w:rsidRPr="00325DCC">
        <w:rPr>
          <w:lang w:val="es-AR" w:eastAsia="en-GB"/>
        </w:rPr>
        <w:t xml:space="preserve"> </w:t>
      </w:r>
      <w:r w:rsidRPr="00325DCC">
        <w:rPr>
          <w:lang w:val="ru-RU" w:eastAsia="en-GB"/>
        </w:rPr>
        <w:t>услуга</w:t>
      </w:r>
      <w:r w:rsidRPr="00325DCC">
        <w:rPr>
          <w:lang w:val="es-AR" w:eastAsia="en-GB"/>
        </w:rPr>
        <w:t xml:space="preserve"> </w:t>
      </w:r>
      <w:r w:rsidRPr="00325DCC">
        <w:rPr>
          <w:lang w:val="ru-RU" w:eastAsia="en-GB"/>
        </w:rPr>
        <w:t>из</w:t>
      </w:r>
      <w:r w:rsidRPr="00325DCC">
        <w:rPr>
          <w:lang w:val="es-AR" w:eastAsia="en-GB"/>
        </w:rPr>
        <w:t xml:space="preserve"> </w:t>
      </w:r>
      <w:r w:rsidR="00C92DEC">
        <w:rPr>
          <w:lang w:val="ru-RU" w:eastAsia="en-GB"/>
        </w:rPr>
        <w:t>чл.</w:t>
      </w:r>
      <w:r w:rsidRPr="00325DCC">
        <w:rPr>
          <w:lang w:val="es-AR" w:eastAsia="en-GB"/>
        </w:rPr>
        <w:t xml:space="preserve"> </w:t>
      </w:r>
      <w:r w:rsidRPr="00325DCC">
        <w:rPr>
          <w:lang w:val="sr-Cyrl-RS" w:eastAsia="en-GB"/>
        </w:rPr>
        <w:t>5</w:t>
      </w:r>
      <w:r w:rsidR="00C92DEC">
        <w:rPr>
          <w:lang w:val="sr-Cyrl-RS" w:eastAsia="en-GB"/>
        </w:rPr>
        <w:t>5</w:t>
      </w:r>
      <w:r w:rsidRPr="00325DCC">
        <w:rPr>
          <w:lang w:val="sr-Cyrl-RS" w:eastAsia="en-GB"/>
        </w:rPr>
        <w:t xml:space="preserve">. </w:t>
      </w:r>
      <w:r w:rsidRPr="00325DCC">
        <w:rPr>
          <w:lang w:val="ru-RU" w:eastAsia="en-GB"/>
        </w:rPr>
        <w:t>и</w:t>
      </w:r>
      <w:r w:rsidRPr="00325DCC">
        <w:rPr>
          <w:lang w:val="es-AR" w:eastAsia="en-GB"/>
        </w:rPr>
        <w:t xml:space="preserve"> </w:t>
      </w:r>
      <w:r w:rsidRPr="00325DCC">
        <w:rPr>
          <w:lang w:val="sr-Cyrl-RS" w:eastAsia="en-GB"/>
        </w:rPr>
        <w:t>5</w:t>
      </w:r>
      <w:r w:rsidR="00C92DEC">
        <w:rPr>
          <w:lang w:val="sr-Cyrl-RS" w:eastAsia="en-GB"/>
        </w:rPr>
        <w:t>7</w:t>
      </w:r>
      <w:r w:rsidRPr="00325DCC">
        <w:rPr>
          <w:lang w:val="es-AR" w:eastAsia="en-GB"/>
        </w:rPr>
        <w:t xml:space="preserve">. </w:t>
      </w:r>
      <w:r w:rsidRPr="00325DCC">
        <w:rPr>
          <w:lang w:val="ru-RU" w:eastAsia="en-GB"/>
        </w:rPr>
        <w:t>овог</w:t>
      </w:r>
      <w:r w:rsidRPr="00325DCC">
        <w:rPr>
          <w:lang w:val="es-AR" w:eastAsia="en-GB"/>
        </w:rPr>
        <w:t xml:space="preserve"> </w:t>
      </w:r>
      <w:r w:rsidRPr="00325DCC">
        <w:rPr>
          <w:lang w:val="ru-RU" w:eastAsia="en-GB"/>
        </w:rPr>
        <w:t>закона</w:t>
      </w:r>
      <w:r w:rsidRPr="00325DCC">
        <w:rPr>
          <w:lang w:val="es-AR" w:eastAsia="en-GB"/>
        </w:rPr>
        <w:t xml:space="preserve"> </w:t>
      </w:r>
      <w:r w:rsidRPr="00325DCC">
        <w:rPr>
          <w:lang w:val="ru-RU" w:eastAsia="en-GB"/>
        </w:rPr>
        <w:t>обезбеђују</w:t>
      </w:r>
      <w:r w:rsidRPr="00325DCC">
        <w:rPr>
          <w:lang w:val="es-AR" w:eastAsia="en-GB"/>
        </w:rPr>
        <w:t xml:space="preserve"> </w:t>
      </w:r>
      <w:r w:rsidRPr="00325DCC">
        <w:rPr>
          <w:lang w:val="ru-RU" w:eastAsia="en-GB"/>
        </w:rPr>
        <w:t>се</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буџету</w:t>
      </w:r>
      <w:r w:rsidRPr="00325DCC">
        <w:rPr>
          <w:lang w:val="es-AR" w:eastAsia="en-GB"/>
        </w:rPr>
        <w:t xml:space="preserve"> </w:t>
      </w:r>
      <w:r w:rsidRPr="00325DCC">
        <w:rPr>
          <w:lang w:val="ru-RU" w:eastAsia="en-GB"/>
        </w:rPr>
        <w:t>Републике</w:t>
      </w:r>
      <w:r w:rsidRPr="00325DCC">
        <w:rPr>
          <w:lang w:val="es-AR" w:eastAsia="en-GB"/>
        </w:rPr>
        <w:t xml:space="preserve"> </w:t>
      </w:r>
      <w:r w:rsidRPr="00325DCC">
        <w:rPr>
          <w:lang w:val="ru-RU" w:eastAsia="en-GB"/>
        </w:rPr>
        <w:t>Србије</w:t>
      </w:r>
      <w:r w:rsidRPr="00325DCC">
        <w:rPr>
          <w:lang w:val="es-AR" w:eastAsia="en-GB"/>
        </w:rPr>
        <w:t xml:space="preserve">, </w:t>
      </w:r>
      <w:r w:rsidR="00950DD9">
        <w:rPr>
          <w:lang w:val="ru-RU" w:eastAsia="en-GB"/>
        </w:rPr>
        <w:t>буџету</w:t>
      </w:r>
      <w:r w:rsidRPr="00325DCC">
        <w:rPr>
          <w:lang w:val="es-AR" w:eastAsia="en-GB"/>
        </w:rPr>
        <w:t xml:space="preserve"> </w:t>
      </w:r>
      <w:r w:rsidR="00950DD9">
        <w:rPr>
          <w:lang w:val="ru-RU" w:eastAsia="en-GB"/>
        </w:rPr>
        <w:t>аутономне</w:t>
      </w:r>
      <w:r w:rsidRPr="00325DCC">
        <w:rPr>
          <w:lang w:val="es-AR" w:eastAsia="en-GB"/>
        </w:rPr>
        <w:t xml:space="preserve"> </w:t>
      </w:r>
      <w:r w:rsidR="00950DD9">
        <w:rPr>
          <w:lang w:val="ru-RU" w:eastAsia="en-GB"/>
        </w:rPr>
        <w:t>покрајине</w:t>
      </w:r>
      <w:r w:rsidRPr="00325DCC">
        <w:rPr>
          <w:lang w:val="es-AR" w:eastAsia="en-GB"/>
        </w:rPr>
        <w:t xml:space="preserve"> </w:t>
      </w:r>
      <w:r w:rsidRPr="00325DCC">
        <w:rPr>
          <w:lang w:val="ru-RU" w:eastAsia="en-GB"/>
        </w:rPr>
        <w:t>и</w:t>
      </w:r>
      <w:r w:rsidRPr="00325DCC">
        <w:rPr>
          <w:lang w:val="es-AR" w:eastAsia="en-GB"/>
        </w:rPr>
        <w:t xml:space="preserve"> </w:t>
      </w:r>
      <w:r w:rsidR="00950DD9">
        <w:rPr>
          <w:lang w:val="ru-RU" w:eastAsia="en-GB"/>
        </w:rPr>
        <w:t>буџету</w:t>
      </w:r>
      <w:r w:rsidRPr="00325DCC">
        <w:rPr>
          <w:lang w:val="es-AR" w:eastAsia="en-GB"/>
        </w:rPr>
        <w:t xml:space="preserve"> </w:t>
      </w:r>
      <w:r w:rsidR="00950DD9">
        <w:rPr>
          <w:lang w:val="ru-RU" w:eastAsia="en-GB"/>
        </w:rPr>
        <w:t>јединице</w:t>
      </w:r>
      <w:r w:rsidRPr="00325DCC">
        <w:rPr>
          <w:lang w:val="es-AR" w:eastAsia="en-GB"/>
        </w:rPr>
        <w:t xml:space="preserve"> </w:t>
      </w:r>
      <w:r w:rsidRPr="00325DCC">
        <w:rPr>
          <w:lang w:val="ru-RU" w:eastAsia="en-GB"/>
        </w:rPr>
        <w:t>локалне</w:t>
      </w:r>
      <w:r w:rsidRPr="00325DCC">
        <w:rPr>
          <w:lang w:val="es-AR" w:eastAsia="en-GB"/>
        </w:rPr>
        <w:t xml:space="preserve"> </w:t>
      </w:r>
      <w:r w:rsidRPr="00325DCC">
        <w:rPr>
          <w:lang w:val="ru-RU" w:eastAsia="en-GB"/>
        </w:rPr>
        <w:t>самоуправе</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складу</w:t>
      </w:r>
      <w:r w:rsidRPr="00325DCC">
        <w:rPr>
          <w:lang w:val="es-AR" w:eastAsia="en-GB"/>
        </w:rPr>
        <w:t xml:space="preserve"> </w:t>
      </w:r>
      <w:r w:rsidRPr="00325DCC">
        <w:rPr>
          <w:lang w:val="ru-RU" w:eastAsia="en-GB"/>
        </w:rPr>
        <w:t>са</w:t>
      </w:r>
      <w:r w:rsidRPr="00325DCC">
        <w:rPr>
          <w:lang w:val="es-AR" w:eastAsia="en-GB"/>
        </w:rPr>
        <w:t xml:space="preserve"> </w:t>
      </w:r>
      <w:r w:rsidRPr="00325DCC">
        <w:rPr>
          <w:lang w:val="ru-RU" w:eastAsia="en-GB"/>
        </w:rPr>
        <w:t>законом</w:t>
      </w:r>
      <w:r w:rsidRPr="00325DCC">
        <w:rPr>
          <w:lang w:val="es-AR" w:eastAsia="en-GB"/>
        </w:rPr>
        <w:t xml:space="preserve"> </w:t>
      </w:r>
      <w:r w:rsidRPr="00325DCC">
        <w:rPr>
          <w:lang w:val="ru-RU" w:eastAsia="en-GB"/>
        </w:rPr>
        <w:t>којим</w:t>
      </w:r>
      <w:r w:rsidRPr="00325DCC">
        <w:rPr>
          <w:lang w:val="es-AR" w:eastAsia="en-GB"/>
        </w:rPr>
        <w:t xml:space="preserve"> </w:t>
      </w:r>
      <w:r w:rsidRPr="00325DCC">
        <w:rPr>
          <w:lang w:val="ru-RU" w:eastAsia="en-GB"/>
        </w:rPr>
        <w:t>се</w:t>
      </w:r>
      <w:r w:rsidRPr="00325DCC">
        <w:rPr>
          <w:lang w:val="es-AR" w:eastAsia="en-GB"/>
        </w:rPr>
        <w:t xml:space="preserve"> </w:t>
      </w:r>
      <w:r w:rsidRPr="00325DCC">
        <w:rPr>
          <w:lang w:val="ru-RU" w:eastAsia="en-GB"/>
        </w:rPr>
        <w:t>уређује</w:t>
      </w:r>
      <w:r w:rsidRPr="00325DCC">
        <w:rPr>
          <w:lang w:val="es-AR" w:eastAsia="en-GB"/>
        </w:rPr>
        <w:t xml:space="preserve"> </w:t>
      </w:r>
      <w:r w:rsidRPr="00325DCC">
        <w:rPr>
          <w:lang w:val="ru-RU" w:eastAsia="en-GB"/>
        </w:rPr>
        <w:t>буџетски</w:t>
      </w:r>
      <w:r w:rsidRPr="00325DCC">
        <w:rPr>
          <w:lang w:val="es-AR" w:eastAsia="en-GB"/>
        </w:rPr>
        <w:t xml:space="preserve"> </w:t>
      </w:r>
      <w:r w:rsidRPr="00325DCC">
        <w:rPr>
          <w:lang w:val="ru-RU" w:eastAsia="en-GB"/>
        </w:rPr>
        <w:t>систем</w:t>
      </w:r>
      <w:r w:rsidRPr="00325DCC">
        <w:rPr>
          <w:lang w:val="es-AR" w:eastAsia="en-GB"/>
        </w:rPr>
        <w:t>.</w:t>
      </w:r>
    </w:p>
    <w:p w14:paraId="65798772" w14:textId="54BD73E4" w:rsidR="003A699A" w:rsidRPr="00325DCC" w:rsidRDefault="003A699A" w:rsidP="00C92DEC">
      <w:pPr>
        <w:widowControl w:val="0"/>
        <w:pBdr>
          <w:top w:val="nil"/>
          <w:left w:val="nil"/>
          <w:bottom w:val="nil"/>
          <w:right w:val="nil"/>
          <w:between w:val="nil"/>
        </w:pBdr>
        <w:ind w:firstLine="851"/>
        <w:jc w:val="both"/>
        <w:rPr>
          <w:lang w:val="sr-Cyrl-RS" w:eastAsia="en-GB"/>
        </w:rPr>
      </w:pPr>
      <w:r w:rsidRPr="00325DCC">
        <w:rPr>
          <w:lang w:val="sr-Cyrl-RS" w:eastAsia="en-GB"/>
        </w:rPr>
        <w:t>Финансијска средства за организовање и спровођење специјализованих услуга из члана 5</w:t>
      </w:r>
      <w:r w:rsidR="00950DD9">
        <w:rPr>
          <w:lang w:val="sr-Cyrl-RS" w:eastAsia="en-GB"/>
        </w:rPr>
        <w:t>6</w:t>
      </w:r>
      <w:r w:rsidRPr="00325DCC">
        <w:rPr>
          <w:lang w:val="sr-Cyrl-RS" w:eastAsia="en-GB"/>
        </w:rPr>
        <w:t>. овог закона обезбеђују се у буџету Републике Србије</w:t>
      </w:r>
      <w:r w:rsidR="00950DD9">
        <w:rPr>
          <w:lang w:val="sr-Cyrl-RS" w:eastAsia="en-GB"/>
        </w:rPr>
        <w:t>,</w:t>
      </w:r>
      <w:r w:rsidRPr="00325DCC">
        <w:rPr>
          <w:lang w:val="sr-Cyrl-RS" w:eastAsia="en-GB"/>
        </w:rPr>
        <w:t xml:space="preserve"> у складу са законом којим се уређује буџетски систем.</w:t>
      </w:r>
    </w:p>
    <w:p w14:paraId="42FF98ED" w14:textId="1387F7F5" w:rsidR="00CD41F7" w:rsidRPr="00F4203D" w:rsidRDefault="0088326B" w:rsidP="00C92DEC">
      <w:pPr>
        <w:widowControl w:val="0"/>
        <w:pBdr>
          <w:top w:val="nil"/>
          <w:left w:val="nil"/>
          <w:bottom w:val="nil"/>
          <w:right w:val="nil"/>
          <w:between w:val="nil"/>
        </w:pBdr>
        <w:ind w:firstLine="708"/>
        <w:jc w:val="both"/>
        <w:rPr>
          <w:color w:val="000000" w:themeColor="text1"/>
          <w:lang w:val="sr-Cyrl-RS" w:eastAsia="en-GB"/>
        </w:rPr>
      </w:pPr>
      <w:r>
        <w:rPr>
          <w:color w:val="000000" w:themeColor="text1"/>
          <w:lang w:val="sr-Cyrl-RS" w:eastAsia="en-GB"/>
        </w:rPr>
        <w:t>Услуге из члана 55. став 1. тач.</w:t>
      </w:r>
      <w:r w:rsidR="00CD41F7" w:rsidRPr="00F4203D">
        <w:rPr>
          <w:color w:val="000000" w:themeColor="text1"/>
          <w:lang w:val="sr-Cyrl-RS" w:eastAsia="en-GB"/>
        </w:rPr>
        <w:t xml:space="preserve"> 2) и 4) обезбеђује јединица локалне самоуправе. </w:t>
      </w:r>
    </w:p>
    <w:p w14:paraId="6D61F5E4" w14:textId="71857B7C" w:rsidR="00CD41F7" w:rsidRDefault="00CD41F7" w:rsidP="00C92DEC">
      <w:pPr>
        <w:widowControl w:val="0"/>
        <w:pBdr>
          <w:top w:val="nil"/>
          <w:left w:val="nil"/>
          <w:bottom w:val="nil"/>
          <w:right w:val="nil"/>
          <w:between w:val="nil"/>
        </w:pBdr>
        <w:ind w:firstLine="708"/>
        <w:jc w:val="both"/>
        <w:rPr>
          <w:color w:val="000000" w:themeColor="text1"/>
          <w:lang w:val="sr-Cyrl-RS" w:eastAsia="en-GB"/>
        </w:rPr>
      </w:pPr>
      <w:r w:rsidRPr="00F4203D">
        <w:rPr>
          <w:color w:val="000000" w:themeColor="text1"/>
          <w:lang w:val="sr-Cyrl-RS" w:eastAsia="en-GB"/>
        </w:rPr>
        <w:t>У</w:t>
      </w:r>
      <w:r w:rsidR="0088326B">
        <w:rPr>
          <w:color w:val="000000" w:themeColor="text1"/>
          <w:lang w:val="sr-Cyrl-RS" w:eastAsia="en-GB"/>
        </w:rPr>
        <w:t>слуге из члана 55. став 1. тач.</w:t>
      </w:r>
      <w:r w:rsidRPr="00F4203D">
        <w:rPr>
          <w:color w:val="000000" w:themeColor="text1"/>
          <w:lang w:val="sr-Cyrl-RS" w:eastAsia="en-GB"/>
        </w:rPr>
        <w:t xml:space="preserve"> 2) и 4) јединица локалне самоуправе обезбеђује самостално или у сарадњи са једном или више суседних јединица локалне самоуправе.</w:t>
      </w:r>
    </w:p>
    <w:p w14:paraId="503222B1" w14:textId="05AEF25B" w:rsidR="00B3415A" w:rsidRDefault="00B3415A" w:rsidP="00CD41F7">
      <w:pPr>
        <w:widowControl w:val="0"/>
        <w:pBdr>
          <w:top w:val="nil"/>
          <w:left w:val="nil"/>
          <w:bottom w:val="nil"/>
          <w:right w:val="nil"/>
          <w:between w:val="nil"/>
        </w:pBdr>
        <w:spacing w:after="120"/>
        <w:ind w:firstLine="708"/>
        <w:jc w:val="both"/>
        <w:rPr>
          <w:color w:val="000000" w:themeColor="text1"/>
          <w:lang w:val="sr-Cyrl-RS" w:eastAsia="en-GB"/>
        </w:rPr>
      </w:pPr>
    </w:p>
    <w:p w14:paraId="239433E0" w14:textId="5F979696" w:rsidR="00C92DEC" w:rsidRDefault="00C92DEC" w:rsidP="00CD41F7">
      <w:pPr>
        <w:widowControl w:val="0"/>
        <w:pBdr>
          <w:top w:val="nil"/>
          <w:left w:val="nil"/>
          <w:bottom w:val="nil"/>
          <w:right w:val="nil"/>
          <w:between w:val="nil"/>
        </w:pBdr>
        <w:spacing w:after="120"/>
        <w:ind w:firstLine="708"/>
        <w:jc w:val="both"/>
        <w:rPr>
          <w:color w:val="000000" w:themeColor="text1"/>
          <w:lang w:val="sr-Cyrl-RS" w:eastAsia="en-GB"/>
        </w:rPr>
      </w:pPr>
    </w:p>
    <w:p w14:paraId="5578D507" w14:textId="2DFD6844" w:rsidR="00C92DEC" w:rsidRDefault="00C92DEC" w:rsidP="00CD41F7">
      <w:pPr>
        <w:widowControl w:val="0"/>
        <w:pBdr>
          <w:top w:val="nil"/>
          <w:left w:val="nil"/>
          <w:bottom w:val="nil"/>
          <w:right w:val="nil"/>
          <w:between w:val="nil"/>
        </w:pBdr>
        <w:spacing w:after="120"/>
        <w:ind w:firstLine="708"/>
        <w:jc w:val="both"/>
        <w:rPr>
          <w:color w:val="000000" w:themeColor="text1"/>
          <w:lang w:val="sr-Cyrl-RS" w:eastAsia="en-GB"/>
        </w:rPr>
      </w:pPr>
    </w:p>
    <w:p w14:paraId="6D95B791" w14:textId="20FE5BC5" w:rsidR="00C92DEC" w:rsidRDefault="00C92DEC" w:rsidP="00CD41F7">
      <w:pPr>
        <w:widowControl w:val="0"/>
        <w:pBdr>
          <w:top w:val="nil"/>
          <w:left w:val="nil"/>
          <w:bottom w:val="nil"/>
          <w:right w:val="nil"/>
          <w:between w:val="nil"/>
        </w:pBdr>
        <w:spacing w:after="120"/>
        <w:ind w:firstLine="708"/>
        <w:jc w:val="both"/>
        <w:rPr>
          <w:color w:val="000000" w:themeColor="text1"/>
          <w:lang w:val="sr-Cyrl-RS" w:eastAsia="en-GB"/>
        </w:rPr>
      </w:pPr>
    </w:p>
    <w:p w14:paraId="42029BDA" w14:textId="77777777" w:rsidR="003A699A" w:rsidRPr="00325DCC" w:rsidRDefault="003A699A" w:rsidP="00297CA1">
      <w:pPr>
        <w:widowControl w:val="0"/>
        <w:numPr>
          <w:ilvl w:val="0"/>
          <w:numId w:val="29"/>
        </w:numPr>
        <w:pBdr>
          <w:top w:val="nil"/>
          <w:left w:val="nil"/>
          <w:bottom w:val="nil"/>
          <w:right w:val="nil"/>
          <w:between w:val="nil"/>
        </w:pBdr>
        <w:suppressAutoHyphens/>
        <w:spacing w:after="120" w:line="1" w:lineRule="atLeast"/>
        <w:ind w:leftChars="-1" w:left="0" w:hangingChars="1" w:hanging="2"/>
        <w:jc w:val="center"/>
        <w:textDirection w:val="btLr"/>
        <w:textAlignment w:val="top"/>
        <w:outlineLvl w:val="0"/>
        <w:rPr>
          <w:lang w:val="sr-Latn-RS" w:eastAsia="en-GB"/>
        </w:rPr>
      </w:pPr>
      <w:r w:rsidRPr="00325DCC">
        <w:rPr>
          <w:lang w:val="sr-Cyrl-RS" w:eastAsia="en-GB"/>
        </w:rPr>
        <w:t>ИНСТИТУЦИОНАЛНИ ОКВИР ЗА ОСТВАРИВАЊЕ РОДНЕ</w:t>
      </w:r>
      <w:r w:rsidRPr="00325DCC">
        <w:rPr>
          <w:lang w:val="sr-Latn-RS" w:eastAsia="en-GB"/>
        </w:rPr>
        <w:t xml:space="preserve"> </w:t>
      </w:r>
      <w:r w:rsidRPr="00325DCC">
        <w:rPr>
          <w:lang w:val="sr-Cyrl-RS" w:eastAsia="en-GB"/>
        </w:rPr>
        <w:t>РАВНОПРАВНОСТИ</w:t>
      </w:r>
    </w:p>
    <w:p w14:paraId="7921C38A" w14:textId="77777777" w:rsidR="003A699A" w:rsidRPr="00325DCC" w:rsidRDefault="003A699A" w:rsidP="003A699A">
      <w:pPr>
        <w:widowControl w:val="0"/>
        <w:pBdr>
          <w:top w:val="nil"/>
          <w:left w:val="nil"/>
          <w:bottom w:val="nil"/>
          <w:right w:val="nil"/>
          <w:between w:val="nil"/>
        </w:pBdr>
        <w:spacing w:before="120" w:after="120"/>
        <w:jc w:val="center"/>
        <w:rPr>
          <w:b/>
          <w:lang w:val="sr-Cyrl-RS" w:eastAsia="en-GB"/>
        </w:rPr>
      </w:pPr>
      <w:r w:rsidRPr="00325DCC">
        <w:rPr>
          <w:b/>
          <w:lang w:val="sr-Cyrl-RS" w:eastAsia="en-GB"/>
        </w:rPr>
        <w:t>Органи и организациони облици</w:t>
      </w:r>
    </w:p>
    <w:p w14:paraId="1F576F62" w14:textId="37DCDFDD" w:rsidR="003A699A" w:rsidRPr="00325DCC" w:rsidRDefault="003A699A" w:rsidP="003A699A">
      <w:pPr>
        <w:widowControl w:val="0"/>
        <w:pBdr>
          <w:top w:val="nil"/>
          <w:left w:val="nil"/>
          <w:bottom w:val="nil"/>
          <w:right w:val="nil"/>
          <w:between w:val="nil"/>
        </w:pBdr>
        <w:spacing w:before="120" w:after="120"/>
        <w:jc w:val="center"/>
        <w:rPr>
          <w:b/>
          <w:lang w:val="sr-Cyrl-RS" w:eastAsia="en-GB"/>
        </w:rPr>
      </w:pPr>
      <w:r w:rsidRPr="00325DCC">
        <w:rPr>
          <w:b/>
          <w:lang w:val="sr-Cyrl-RS" w:eastAsia="en-GB"/>
        </w:rPr>
        <w:t xml:space="preserve">Члан </w:t>
      </w:r>
      <w:r>
        <w:rPr>
          <w:b/>
          <w:lang w:val="sr-Cyrl-RS" w:eastAsia="en-GB"/>
        </w:rPr>
        <w:t>59.</w:t>
      </w:r>
    </w:p>
    <w:p w14:paraId="7858CBF4" w14:textId="77777777" w:rsidR="003A699A" w:rsidRPr="00325DCC" w:rsidRDefault="003A699A" w:rsidP="00432A3D">
      <w:pPr>
        <w:widowControl w:val="0"/>
        <w:pBdr>
          <w:top w:val="nil"/>
          <w:left w:val="nil"/>
          <w:bottom w:val="nil"/>
          <w:right w:val="nil"/>
          <w:between w:val="nil"/>
        </w:pBdr>
        <w:ind w:firstLine="820"/>
        <w:jc w:val="both"/>
        <w:rPr>
          <w:lang w:val="ru-RU" w:eastAsia="en-GB"/>
        </w:rPr>
      </w:pPr>
      <w:r w:rsidRPr="00325DCC">
        <w:rPr>
          <w:lang w:val="ru-RU" w:eastAsia="en-GB"/>
        </w:rPr>
        <w:t>Креирање, спровођење, праћење и унапређивање политика за остваривање родне равноправности обављају:</w:t>
      </w:r>
    </w:p>
    <w:p w14:paraId="0195492E" w14:textId="77777777" w:rsidR="003A699A" w:rsidRPr="00325DCC" w:rsidRDefault="003A699A" w:rsidP="00297CA1">
      <w:pPr>
        <w:widowControl w:val="0"/>
        <w:numPr>
          <w:ilvl w:val="0"/>
          <w:numId w:val="30"/>
        </w:numPr>
        <w:pBdr>
          <w:top w:val="nil"/>
          <w:left w:val="nil"/>
          <w:bottom w:val="nil"/>
          <w:right w:val="nil"/>
          <w:between w:val="nil"/>
        </w:pBdr>
        <w:tabs>
          <w:tab w:val="left" w:pos="0"/>
          <w:tab w:val="left" w:pos="426"/>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Влада;</w:t>
      </w:r>
    </w:p>
    <w:p w14:paraId="57250ECD" w14:textId="77777777" w:rsidR="003A699A" w:rsidRPr="00325DCC" w:rsidRDefault="003A699A" w:rsidP="00297CA1">
      <w:pPr>
        <w:widowControl w:val="0"/>
        <w:numPr>
          <w:ilvl w:val="0"/>
          <w:numId w:val="30"/>
        </w:numPr>
        <w:pBdr>
          <w:top w:val="nil"/>
          <w:left w:val="nil"/>
          <w:bottom w:val="nil"/>
          <w:right w:val="nil"/>
          <w:between w:val="nil"/>
        </w:pBdr>
        <w:tabs>
          <w:tab w:val="left" w:pos="851"/>
          <w:tab w:val="left" w:pos="993"/>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Министарства, други органи државне управе у чијем су делокругу области у којима се одређују и спроводе опште и посебне мере за остваривање и унапређивање родне равноправности;</w:t>
      </w:r>
    </w:p>
    <w:p w14:paraId="43B5A4F1" w14:textId="77777777" w:rsidR="003A699A" w:rsidRPr="00325DCC" w:rsidRDefault="003A699A" w:rsidP="00297CA1">
      <w:pPr>
        <w:widowControl w:val="0"/>
        <w:numPr>
          <w:ilvl w:val="0"/>
          <w:numId w:val="30"/>
        </w:numPr>
        <w:pBdr>
          <w:top w:val="nil"/>
          <w:left w:val="nil"/>
          <w:bottom w:val="nil"/>
          <w:right w:val="nil"/>
          <w:between w:val="nil"/>
        </w:pBdr>
        <w:tabs>
          <w:tab w:val="left" w:pos="851"/>
          <w:tab w:val="left" w:pos="993"/>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Координационо тело за родну равноправност;</w:t>
      </w:r>
      <w:r w:rsidRPr="00325DCC">
        <w:rPr>
          <w:lang w:val="sr-Cyrl-RS" w:eastAsia="en-GB"/>
        </w:rPr>
        <w:t xml:space="preserve"> </w:t>
      </w:r>
    </w:p>
    <w:p w14:paraId="2A858805" w14:textId="77777777" w:rsidR="003A699A" w:rsidRPr="00325DCC" w:rsidRDefault="003A699A" w:rsidP="00297CA1">
      <w:pPr>
        <w:widowControl w:val="0"/>
        <w:numPr>
          <w:ilvl w:val="0"/>
          <w:numId w:val="30"/>
        </w:numPr>
        <w:pBdr>
          <w:top w:val="nil"/>
          <w:left w:val="nil"/>
          <w:bottom w:val="nil"/>
          <w:right w:val="nil"/>
          <w:between w:val="nil"/>
        </w:pBdr>
        <w:tabs>
          <w:tab w:val="left" w:pos="851"/>
          <w:tab w:val="left" w:pos="993"/>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органи аутономне покрајине;</w:t>
      </w:r>
    </w:p>
    <w:p w14:paraId="5FBFF2D1" w14:textId="50D163F6" w:rsidR="003A699A" w:rsidRPr="00325DCC" w:rsidRDefault="00432A3D" w:rsidP="00297CA1">
      <w:pPr>
        <w:widowControl w:val="0"/>
        <w:numPr>
          <w:ilvl w:val="0"/>
          <w:numId w:val="30"/>
        </w:numPr>
        <w:pBdr>
          <w:top w:val="nil"/>
          <w:left w:val="nil"/>
          <w:bottom w:val="nil"/>
          <w:right w:val="nil"/>
          <w:between w:val="nil"/>
        </w:pBdr>
        <w:tabs>
          <w:tab w:val="left" w:pos="851"/>
          <w:tab w:val="left" w:pos="993"/>
          <w:tab w:val="left" w:pos="1276"/>
        </w:tabs>
        <w:suppressAutoHyphens/>
        <w:spacing w:line="1" w:lineRule="atLeast"/>
        <w:ind w:leftChars="-1" w:left="-2" w:firstLineChars="354" w:firstLine="850"/>
        <w:jc w:val="both"/>
        <w:textDirection w:val="btLr"/>
        <w:textAlignment w:val="top"/>
        <w:outlineLvl w:val="0"/>
        <w:rPr>
          <w:lang w:val="ru-RU" w:eastAsia="en-GB"/>
        </w:rPr>
      </w:pPr>
      <w:r>
        <w:rPr>
          <w:lang w:val="ru-RU" w:eastAsia="en-GB"/>
        </w:rPr>
        <w:t>органи јединице</w:t>
      </w:r>
      <w:r w:rsidR="003A699A" w:rsidRPr="00325DCC">
        <w:rPr>
          <w:lang w:val="ru-RU" w:eastAsia="en-GB"/>
        </w:rPr>
        <w:t xml:space="preserve"> локалне самоуправе;</w:t>
      </w:r>
    </w:p>
    <w:p w14:paraId="61D3354F" w14:textId="77777777" w:rsidR="003A699A" w:rsidRPr="00325DCC" w:rsidRDefault="003A699A" w:rsidP="00297CA1">
      <w:pPr>
        <w:widowControl w:val="0"/>
        <w:numPr>
          <w:ilvl w:val="0"/>
          <w:numId w:val="30"/>
        </w:numPr>
        <w:pBdr>
          <w:top w:val="nil"/>
          <w:left w:val="nil"/>
          <w:bottom w:val="nil"/>
          <w:right w:val="nil"/>
          <w:between w:val="nil"/>
        </w:pBdr>
        <w:tabs>
          <w:tab w:val="left" w:pos="851"/>
          <w:tab w:val="left" w:pos="993"/>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други органи јавне власти, организације и установе који у складу са својим овлашћењима учествују у спречавању дискриминације на основу пола, односно рода и спречавању </w:t>
      </w:r>
      <w:r w:rsidRPr="00325DCC">
        <w:rPr>
          <w:lang w:val="sr-Cyrl-RS" w:eastAsia="en-GB"/>
        </w:rPr>
        <w:t>родно заснованог насиљу.</w:t>
      </w:r>
    </w:p>
    <w:p w14:paraId="7EB0FB6D" w14:textId="77777777" w:rsidR="003A699A" w:rsidRPr="00325DCC" w:rsidRDefault="003A699A" w:rsidP="003A699A">
      <w:pPr>
        <w:widowControl w:val="0"/>
        <w:pBdr>
          <w:top w:val="nil"/>
          <w:left w:val="nil"/>
          <w:bottom w:val="nil"/>
          <w:right w:val="nil"/>
          <w:between w:val="nil"/>
        </w:pBdr>
        <w:tabs>
          <w:tab w:val="left" w:pos="2114"/>
        </w:tabs>
        <w:spacing w:before="120" w:after="120"/>
        <w:jc w:val="center"/>
        <w:rPr>
          <w:b/>
          <w:lang w:val="ru-RU" w:eastAsia="en-GB"/>
        </w:rPr>
      </w:pPr>
      <w:r w:rsidRPr="00325DCC">
        <w:rPr>
          <w:b/>
          <w:lang w:val="ru-RU" w:eastAsia="en-GB"/>
        </w:rPr>
        <w:t>Влада</w:t>
      </w:r>
    </w:p>
    <w:p w14:paraId="66AA7BBB" w14:textId="69889584" w:rsidR="003A699A" w:rsidRPr="00325DCC" w:rsidRDefault="003A699A" w:rsidP="003A699A">
      <w:pPr>
        <w:widowControl w:val="0"/>
        <w:pBdr>
          <w:top w:val="nil"/>
          <w:left w:val="nil"/>
          <w:bottom w:val="nil"/>
          <w:right w:val="nil"/>
          <w:between w:val="nil"/>
        </w:pBdr>
        <w:tabs>
          <w:tab w:val="left" w:pos="2114"/>
        </w:tabs>
        <w:spacing w:before="120" w:after="120"/>
        <w:jc w:val="center"/>
        <w:rPr>
          <w:b/>
          <w:lang w:val="ru-RU" w:eastAsia="en-GB"/>
        </w:rPr>
      </w:pPr>
      <w:r w:rsidRPr="00325DCC">
        <w:rPr>
          <w:b/>
          <w:lang w:val="ru-RU" w:eastAsia="en-GB"/>
        </w:rPr>
        <w:t xml:space="preserve">Члан </w:t>
      </w:r>
      <w:r>
        <w:rPr>
          <w:b/>
          <w:lang w:val="ru-RU" w:eastAsia="en-GB"/>
        </w:rPr>
        <w:t>60.</w:t>
      </w:r>
    </w:p>
    <w:p w14:paraId="3559ADF2"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У креирању, спровођењу, праћењу и унапређивању политике за остваривање родне равноправности, Влада:</w:t>
      </w:r>
    </w:p>
    <w:p w14:paraId="4C72DDCD" w14:textId="77777777" w:rsidR="003A699A" w:rsidRPr="00B82433" w:rsidRDefault="003A699A" w:rsidP="00297CA1">
      <w:pPr>
        <w:widowControl w:val="0"/>
        <w:numPr>
          <w:ilvl w:val="0"/>
          <w:numId w:val="31"/>
        </w:numPr>
        <w:pBdr>
          <w:top w:val="nil"/>
          <w:left w:val="nil"/>
          <w:bottom w:val="nil"/>
          <w:right w:val="nil"/>
          <w:between w:val="nil"/>
        </w:pBdr>
        <w:tabs>
          <w:tab w:val="left" w:pos="0"/>
          <w:tab w:val="left" w:pos="1276"/>
        </w:tabs>
        <w:suppressAutoHyphens/>
        <w:spacing w:line="1" w:lineRule="atLeast"/>
        <w:ind w:leftChars="-1" w:left="-2" w:firstLineChars="354" w:firstLine="850"/>
        <w:jc w:val="both"/>
        <w:textDirection w:val="btLr"/>
        <w:textAlignment w:val="top"/>
        <w:outlineLvl w:val="0"/>
        <w:rPr>
          <w:color w:val="000000" w:themeColor="text1"/>
          <w:lang w:val="ru-RU" w:eastAsia="en-GB"/>
        </w:rPr>
      </w:pPr>
      <w:r w:rsidRPr="00B82433">
        <w:rPr>
          <w:rFonts w:eastAsia="Arimo"/>
          <w:color w:val="000000" w:themeColor="text1"/>
          <w:lang w:val="ru-RU" w:eastAsia="en-GB"/>
        </w:rPr>
        <w:t>води рачуна о усаглашености политика и мера које се предузимају у области родне равноправности са међународним обавезама Републике Србије;</w:t>
      </w:r>
    </w:p>
    <w:p w14:paraId="6DB3E6D9" w14:textId="77777777" w:rsidR="003A699A" w:rsidRPr="00325DCC" w:rsidRDefault="003A699A" w:rsidP="00297CA1">
      <w:pPr>
        <w:widowControl w:val="0"/>
        <w:numPr>
          <w:ilvl w:val="0"/>
          <w:numId w:val="31"/>
        </w:numPr>
        <w:pBdr>
          <w:top w:val="nil"/>
          <w:left w:val="nil"/>
          <w:bottom w:val="nil"/>
          <w:right w:val="nil"/>
          <w:between w:val="nil"/>
        </w:pBdr>
        <w:tabs>
          <w:tab w:val="left" w:pos="0"/>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развија и води активну политику једнаких могућности у свим сферама друштвеног живота, којом се обезбеђује равноправно учешће жена и мушкараца у свим фазама планирања, припреме, доношења и спровођења одлука које утичу на положај жена и мушкараца;</w:t>
      </w:r>
    </w:p>
    <w:p w14:paraId="29AC09D2" w14:textId="77777777" w:rsidR="003A699A" w:rsidRPr="00325DCC" w:rsidRDefault="003A699A" w:rsidP="00297CA1">
      <w:pPr>
        <w:widowControl w:val="0"/>
        <w:numPr>
          <w:ilvl w:val="0"/>
          <w:numId w:val="31"/>
        </w:numPr>
        <w:pBdr>
          <w:top w:val="nil"/>
          <w:left w:val="nil"/>
          <w:bottom w:val="nil"/>
          <w:right w:val="nil"/>
          <w:between w:val="nil"/>
        </w:pBdr>
        <w:tabs>
          <w:tab w:val="left" w:pos="0"/>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одређује мере у циљу стварања једнаких могућности за остваривање права и слобода жена и мушкараца, спречавање и отклањање дискриминације на основу пола, односно рода;</w:t>
      </w:r>
    </w:p>
    <w:p w14:paraId="480181D9" w14:textId="77777777" w:rsidR="003A699A" w:rsidRPr="00325DCC" w:rsidRDefault="003A699A" w:rsidP="00297CA1">
      <w:pPr>
        <w:widowControl w:val="0"/>
        <w:numPr>
          <w:ilvl w:val="0"/>
          <w:numId w:val="31"/>
        </w:numPr>
        <w:pBdr>
          <w:top w:val="nil"/>
          <w:left w:val="nil"/>
          <w:bottom w:val="nil"/>
          <w:right w:val="nil"/>
          <w:between w:val="nil"/>
        </w:pBdr>
        <w:tabs>
          <w:tab w:val="left" w:pos="0"/>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доноси Националну стратегију за родну равноправност;</w:t>
      </w:r>
    </w:p>
    <w:p w14:paraId="7CDF4363" w14:textId="48313785" w:rsidR="003A699A" w:rsidRPr="00325DCC" w:rsidRDefault="003A699A" w:rsidP="00297CA1">
      <w:pPr>
        <w:widowControl w:val="0"/>
        <w:numPr>
          <w:ilvl w:val="0"/>
          <w:numId w:val="31"/>
        </w:numPr>
        <w:pBdr>
          <w:top w:val="nil"/>
          <w:left w:val="nil"/>
          <w:bottom w:val="nil"/>
          <w:right w:val="nil"/>
          <w:between w:val="nil"/>
        </w:pBdr>
        <w:tabs>
          <w:tab w:val="left" w:pos="0"/>
          <w:tab w:val="left" w:pos="1276"/>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образује Координационо тело за родну равноправност, са задатком да усмерава и координира рад државних органа у вези са родним равноправношћу, разматра сва питања и унапређује стање родне равноправности и Савет за родну равноправност као саветодавно тело Владе у који је укључено ц</w:t>
      </w:r>
      <w:r w:rsidR="003D6643">
        <w:rPr>
          <w:lang w:val="ru-RU" w:eastAsia="en-GB"/>
        </w:rPr>
        <w:t>ивилно друштво у најширем обиму;</w:t>
      </w:r>
    </w:p>
    <w:p w14:paraId="1C2919D7" w14:textId="77777777" w:rsidR="003A699A" w:rsidRPr="00325DCC" w:rsidRDefault="003A699A" w:rsidP="00297CA1">
      <w:pPr>
        <w:widowControl w:val="0"/>
        <w:numPr>
          <w:ilvl w:val="0"/>
          <w:numId w:val="31"/>
        </w:numPr>
        <w:pBdr>
          <w:top w:val="nil"/>
          <w:left w:val="nil"/>
          <w:bottom w:val="nil"/>
          <w:right w:val="nil"/>
          <w:between w:val="nil"/>
        </w:pBdr>
        <w:tabs>
          <w:tab w:val="left" w:pos="0"/>
          <w:tab w:val="left" w:pos="1276"/>
        </w:tabs>
        <w:suppressAutoHyphens/>
        <w:spacing w:after="120" w:line="1" w:lineRule="atLeast"/>
        <w:ind w:leftChars="-1" w:left="-2" w:firstLineChars="354" w:firstLine="850"/>
        <w:jc w:val="both"/>
        <w:textDirection w:val="btLr"/>
        <w:textAlignment w:val="top"/>
        <w:outlineLvl w:val="0"/>
        <w:rPr>
          <w:lang w:val="ru-RU" w:eastAsia="en-GB"/>
        </w:rPr>
      </w:pPr>
      <w:r w:rsidRPr="00325DCC">
        <w:rPr>
          <w:lang w:val="ru-RU" w:eastAsia="en-GB"/>
        </w:rPr>
        <w:t>обавља и друге послове у овој области, у складу са законом.</w:t>
      </w:r>
    </w:p>
    <w:p w14:paraId="6FD0FDBB" w14:textId="77777777"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Министарства и други органи јавне власти</w:t>
      </w:r>
    </w:p>
    <w:p w14:paraId="3FA2EAB7" w14:textId="3BE8B585"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 xml:space="preserve">Члан </w:t>
      </w:r>
      <w:r>
        <w:rPr>
          <w:b/>
          <w:lang w:val="ru-RU" w:eastAsia="en-GB"/>
        </w:rPr>
        <w:t>61.</w:t>
      </w:r>
    </w:p>
    <w:p w14:paraId="68134B04" w14:textId="77777777" w:rsidR="003A699A" w:rsidRDefault="003A699A" w:rsidP="003A699A">
      <w:pPr>
        <w:widowControl w:val="0"/>
        <w:pBdr>
          <w:top w:val="nil"/>
          <w:left w:val="nil"/>
          <w:bottom w:val="nil"/>
          <w:right w:val="nil"/>
          <w:between w:val="nil"/>
        </w:pBdr>
        <w:spacing w:before="120" w:after="120"/>
        <w:ind w:firstLine="780"/>
        <w:jc w:val="both"/>
        <w:rPr>
          <w:lang w:val="ru-RU" w:eastAsia="en-GB"/>
        </w:rPr>
      </w:pPr>
      <w:r w:rsidRPr="00325DCC">
        <w:rPr>
          <w:lang w:val="ru-RU" w:eastAsia="en-GB"/>
        </w:rPr>
        <w:t xml:space="preserve">Министарства и други органи јавне власти приликом учествовања у креирању, спровођењу, праћењу и унапређењу секторских политика, формулисања закона, прописа, административних одредаба и активности у областима њихове надлежности, а нарочито у областима у којима се у складу са овим законом спроводе опште и посебне мере, узимају у обзир циљеве равноправности између жена и мушкараца. </w:t>
      </w:r>
    </w:p>
    <w:p w14:paraId="1EEFB226" w14:textId="77777777" w:rsidR="00B3415A" w:rsidRDefault="00B3415A" w:rsidP="003A699A">
      <w:pPr>
        <w:widowControl w:val="0"/>
        <w:pBdr>
          <w:top w:val="nil"/>
          <w:left w:val="nil"/>
          <w:bottom w:val="nil"/>
          <w:right w:val="nil"/>
          <w:between w:val="nil"/>
        </w:pBdr>
        <w:spacing w:before="120" w:after="120"/>
        <w:ind w:firstLine="780"/>
        <w:jc w:val="both"/>
        <w:rPr>
          <w:lang w:val="ru-RU" w:eastAsia="en-GB"/>
        </w:rPr>
      </w:pPr>
    </w:p>
    <w:p w14:paraId="6C92253B" w14:textId="77777777" w:rsidR="00B3415A" w:rsidRPr="00325DCC" w:rsidRDefault="00B3415A" w:rsidP="003A699A">
      <w:pPr>
        <w:widowControl w:val="0"/>
        <w:pBdr>
          <w:top w:val="nil"/>
          <w:left w:val="nil"/>
          <w:bottom w:val="nil"/>
          <w:right w:val="nil"/>
          <w:between w:val="nil"/>
        </w:pBdr>
        <w:spacing w:before="120" w:after="120"/>
        <w:ind w:firstLine="780"/>
        <w:jc w:val="both"/>
        <w:rPr>
          <w:lang w:val="ru-RU" w:eastAsia="en-GB"/>
        </w:rPr>
      </w:pPr>
    </w:p>
    <w:p w14:paraId="4731BECE" w14:textId="77777777" w:rsidR="003A699A" w:rsidRPr="00325DCC" w:rsidRDefault="003A699A" w:rsidP="003A699A">
      <w:pPr>
        <w:widowControl w:val="0"/>
        <w:pBdr>
          <w:top w:val="nil"/>
          <w:left w:val="nil"/>
          <w:bottom w:val="nil"/>
          <w:right w:val="nil"/>
          <w:between w:val="nil"/>
        </w:pBdr>
        <w:spacing w:after="120"/>
        <w:jc w:val="center"/>
        <w:rPr>
          <w:lang w:val="ru-RU" w:eastAsia="en-GB"/>
        </w:rPr>
      </w:pPr>
      <w:r w:rsidRPr="00325DCC">
        <w:rPr>
          <w:b/>
          <w:lang w:val="ru-RU" w:eastAsia="en-GB"/>
        </w:rPr>
        <w:t>Тела за родну равноправност у аутономним покрајинама</w:t>
      </w:r>
    </w:p>
    <w:p w14:paraId="5A71C352" w14:textId="5FE0534E" w:rsidR="003A699A" w:rsidRPr="00325DCC" w:rsidRDefault="003A699A" w:rsidP="003A699A">
      <w:pPr>
        <w:widowControl w:val="0"/>
        <w:pBdr>
          <w:top w:val="nil"/>
          <w:left w:val="nil"/>
          <w:bottom w:val="nil"/>
          <w:right w:val="nil"/>
          <w:between w:val="nil"/>
        </w:pBdr>
        <w:spacing w:after="120"/>
        <w:jc w:val="center"/>
        <w:rPr>
          <w:b/>
          <w:lang w:val="ru-RU" w:eastAsia="en-GB"/>
        </w:rPr>
      </w:pPr>
      <w:r w:rsidRPr="00325DCC">
        <w:rPr>
          <w:b/>
          <w:lang w:val="ru-RU" w:eastAsia="en-GB"/>
        </w:rPr>
        <w:t xml:space="preserve">Члан </w:t>
      </w:r>
      <w:r>
        <w:rPr>
          <w:b/>
          <w:lang w:val="ru-RU" w:eastAsia="en-GB"/>
        </w:rPr>
        <w:t>62.</w:t>
      </w:r>
    </w:p>
    <w:p w14:paraId="595EFC80"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Органи аутономне покрајине, у оквиру и у складу са надлежностима аутономне покрајине, а са циљем развоја и вођења политике једнаких могућности, образују организационе облике за остваривање и унапређивање родне равноправности, одређују њихов састав, начин избора, делокруг и начин рада.</w:t>
      </w:r>
    </w:p>
    <w:p w14:paraId="2C09A0EE"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Скупштина аутономне покрајине образује стално радно тело за родну равноправност.</w:t>
      </w:r>
    </w:p>
    <w:p w14:paraId="086F898E" w14:textId="77777777" w:rsidR="003A699A" w:rsidRPr="00325DCC" w:rsidRDefault="003A699A" w:rsidP="003A699A">
      <w:pPr>
        <w:widowControl w:val="0"/>
        <w:pBdr>
          <w:top w:val="nil"/>
          <w:left w:val="nil"/>
          <w:bottom w:val="nil"/>
          <w:right w:val="nil"/>
          <w:between w:val="nil"/>
        </w:pBdr>
        <w:ind w:firstLine="851"/>
        <w:jc w:val="both"/>
        <w:rPr>
          <w:lang w:eastAsia="en-GB"/>
        </w:rPr>
      </w:pPr>
      <w:r w:rsidRPr="00325DCC">
        <w:rPr>
          <w:lang w:eastAsia="en-GB"/>
        </w:rPr>
        <w:t>Покрајинска влада образује:</w:t>
      </w:r>
    </w:p>
    <w:p w14:paraId="39FCBDD1" w14:textId="5263918A" w:rsidR="003A699A" w:rsidRPr="00325DCC" w:rsidRDefault="00432A3D" w:rsidP="00432A3D">
      <w:pPr>
        <w:widowControl w:val="0"/>
        <w:pBdr>
          <w:top w:val="nil"/>
          <w:left w:val="nil"/>
          <w:bottom w:val="nil"/>
          <w:right w:val="nil"/>
          <w:between w:val="nil"/>
        </w:pBdr>
        <w:tabs>
          <w:tab w:val="left" w:pos="1229"/>
        </w:tabs>
        <w:suppressAutoHyphens/>
        <w:spacing w:line="1" w:lineRule="atLeast"/>
        <w:ind w:firstLine="848"/>
        <w:jc w:val="both"/>
        <w:textDirection w:val="btLr"/>
        <w:textAlignment w:val="top"/>
        <w:outlineLvl w:val="0"/>
        <w:rPr>
          <w:lang w:val="ru-RU" w:eastAsia="en-GB"/>
        </w:rPr>
      </w:pPr>
      <w:r>
        <w:rPr>
          <w:lang w:val="ru-RU" w:eastAsia="en-GB"/>
        </w:rPr>
        <w:t xml:space="preserve">1) </w:t>
      </w:r>
      <w:r w:rsidR="003A699A" w:rsidRPr="00325DCC">
        <w:rPr>
          <w:lang w:val="ru-RU" w:eastAsia="en-GB"/>
        </w:rPr>
        <w:t xml:space="preserve">координационо тело </w:t>
      </w:r>
      <w:r w:rsidR="003A699A" w:rsidRPr="00325DCC">
        <w:rPr>
          <w:rFonts w:eastAsia="Arimo" w:cs="Arimo"/>
          <w:bCs/>
          <w:lang w:val="sr-Cyrl-RS" w:eastAsia="en-GB"/>
        </w:rPr>
        <w:t xml:space="preserve">за родну равноправност </w:t>
      </w:r>
      <w:r w:rsidR="003A699A" w:rsidRPr="00325DCC">
        <w:rPr>
          <w:lang w:val="ru-RU" w:eastAsia="en-GB"/>
        </w:rPr>
        <w:t xml:space="preserve">покрајинске владе ради усклађивања ставова органа и организација покрајинске управе, других покрајинских организација и служби; </w:t>
      </w:r>
    </w:p>
    <w:p w14:paraId="300ABB5E" w14:textId="616A3B57" w:rsidR="003A699A" w:rsidRPr="00325DCC" w:rsidRDefault="00432A3D" w:rsidP="00432A3D">
      <w:pPr>
        <w:widowControl w:val="0"/>
        <w:pBdr>
          <w:top w:val="nil"/>
          <w:left w:val="nil"/>
          <w:bottom w:val="nil"/>
          <w:right w:val="nil"/>
          <w:between w:val="nil"/>
        </w:pBdr>
        <w:tabs>
          <w:tab w:val="left" w:pos="1229"/>
        </w:tabs>
        <w:suppressAutoHyphens/>
        <w:spacing w:line="1" w:lineRule="atLeast"/>
        <w:ind w:left="848"/>
        <w:jc w:val="both"/>
        <w:textDirection w:val="btLr"/>
        <w:textAlignment w:val="top"/>
        <w:outlineLvl w:val="0"/>
        <w:rPr>
          <w:lang w:val="ru-RU" w:eastAsia="en-GB"/>
        </w:rPr>
      </w:pPr>
      <w:r>
        <w:rPr>
          <w:lang w:val="ru-RU" w:eastAsia="en-GB"/>
        </w:rPr>
        <w:t xml:space="preserve">2) </w:t>
      </w:r>
      <w:r w:rsidR="003A699A" w:rsidRPr="00325DCC">
        <w:rPr>
          <w:lang w:val="ru-RU" w:eastAsia="en-GB"/>
        </w:rPr>
        <w:t>савет за родну равноправност као саветодавно тело покрајинске владе.</w:t>
      </w:r>
    </w:p>
    <w:p w14:paraId="186815D5"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Поред наведених тела, органи аутономне покрајине могу образовати и друга тела која ће се бавити родном равноправношћу.</w:t>
      </w:r>
    </w:p>
    <w:p w14:paraId="6C1A4EB0" w14:textId="45F44C76"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 xml:space="preserve">Тела надлежна за </w:t>
      </w:r>
      <w:r w:rsidR="00432A3D">
        <w:rPr>
          <w:lang w:val="ru-RU" w:eastAsia="en-GB"/>
        </w:rPr>
        <w:t>родну равноправност у аутономној покрајини</w:t>
      </w:r>
      <w:r w:rsidRPr="00325DCC">
        <w:rPr>
          <w:lang w:val="ru-RU" w:eastAsia="en-GB"/>
        </w:rPr>
        <w:t xml:space="preserve"> сарађују са свим другим телима за родну равноправност у вези са питањима значајним за остваривање родне равноправности.</w:t>
      </w:r>
    </w:p>
    <w:p w14:paraId="4849ACA0" w14:textId="77777777" w:rsidR="003A699A" w:rsidRPr="00325DCC" w:rsidRDefault="003A699A" w:rsidP="003A699A">
      <w:pPr>
        <w:widowControl w:val="0"/>
        <w:pBdr>
          <w:top w:val="nil"/>
          <w:left w:val="nil"/>
          <w:bottom w:val="nil"/>
          <w:right w:val="nil"/>
          <w:between w:val="nil"/>
        </w:pBdr>
        <w:spacing w:before="120"/>
        <w:ind w:firstLine="720"/>
        <w:jc w:val="center"/>
        <w:rPr>
          <w:lang w:val="ru-RU" w:eastAsia="en-GB"/>
        </w:rPr>
      </w:pPr>
      <w:r w:rsidRPr="00325DCC">
        <w:rPr>
          <w:b/>
          <w:lang w:val="ru-RU" w:eastAsia="en-GB"/>
        </w:rPr>
        <w:t>Тела за родну равноправност у јединицама локалне самоуправе</w:t>
      </w:r>
    </w:p>
    <w:p w14:paraId="4D70452D" w14:textId="353225C9"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 xml:space="preserve">Члан </w:t>
      </w:r>
      <w:r>
        <w:rPr>
          <w:b/>
          <w:lang w:val="ru-RU" w:eastAsia="en-GB"/>
        </w:rPr>
        <w:t>63.</w:t>
      </w:r>
    </w:p>
    <w:p w14:paraId="671A9B06" w14:textId="4F5AF538" w:rsidR="003A699A" w:rsidRPr="00325DCC" w:rsidRDefault="00432A3D" w:rsidP="003A699A">
      <w:pPr>
        <w:widowControl w:val="0"/>
        <w:pBdr>
          <w:top w:val="nil"/>
          <w:left w:val="nil"/>
          <w:bottom w:val="nil"/>
          <w:right w:val="nil"/>
          <w:between w:val="nil"/>
        </w:pBdr>
        <w:ind w:firstLine="851"/>
        <w:jc w:val="both"/>
        <w:rPr>
          <w:lang w:val="ru-RU" w:eastAsia="en-GB"/>
        </w:rPr>
      </w:pPr>
      <w:r>
        <w:rPr>
          <w:lang w:val="ru-RU" w:eastAsia="en-GB"/>
        </w:rPr>
        <w:t>У јединици</w:t>
      </w:r>
      <w:r w:rsidR="003A699A" w:rsidRPr="00325DCC">
        <w:rPr>
          <w:lang w:val="ru-RU" w:eastAsia="en-GB"/>
        </w:rPr>
        <w:t xml:space="preserve"> локалне самоуправе образују се тела за родну равноправност и то:</w:t>
      </w:r>
    </w:p>
    <w:p w14:paraId="02BA208E" w14:textId="19A39B52" w:rsidR="003A699A" w:rsidRPr="00325DCC" w:rsidRDefault="003A699A" w:rsidP="003A699A">
      <w:pPr>
        <w:widowControl w:val="0"/>
        <w:numPr>
          <w:ilvl w:val="0"/>
          <w:numId w:val="25"/>
        </w:numPr>
        <w:pBdr>
          <w:top w:val="nil"/>
          <w:left w:val="nil"/>
          <w:bottom w:val="nil"/>
          <w:right w:val="nil"/>
          <w:between w:val="nil"/>
        </w:pBdr>
        <w:tabs>
          <w:tab w:val="left" w:pos="1134"/>
        </w:tabs>
        <w:suppressAutoHyphens/>
        <w:spacing w:line="1" w:lineRule="atLeast"/>
        <w:ind w:leftChars="-1" w:left="-2" w:firstLineChars="354" w:firstLine="850"/>
        <w:jc w:val="both"/>
        <w:textDirection w:val="btLr"/>
        <w:textAlignment w:val="top"/>
        <w:outlineLvl w:val="0"/>
        <w:rPr>
          <w:lang w:val="sr-Cyrl-RS" w:eastAsia="en-GB"/>
        </w:rPr>
      </w:pPr>
      <w:r w:rsidRPr="00325DCC">
        <w:rPr>
          <w:lang w:val="sr-Cyrl-RS" w:eastAsia="en-GB"/>
        </w:rPr>
        <w:t>комисија за родну равн</w:t>
      </w:r>
      <w:r w:rsidR="00432A3D">
        <w:rPr>
          <w:lang w:val="sr-Cyrl-RS" w:eastAsia="en-GB"/>
        </w:rPr>
        <w:t>оправност у скупштини јединице</w:t>
      </w:r>
      <w:r w:rsidRPr="00325DCC">
        <w:rPr>
          <w:lang w:val="sr-Cyrl-RS" w:eastAsia="en-GB"/>
        </w:rPr>
        <w:t xml:space="preserve"> локалне самоуправе, као стално радно тело скупштине, које чине одборници, а све акте који се упућују скупштини разматра </w:t>
      </w:r>
      <w:r w:rsidRPr="00325DCC">
        <w:rPr>
          <w:rFonts w:eastAsia="Arimo" w:cs="Arimo"/>
          <w:bCs/>
          <w:lang w:val="sr-Cyrl-RS" w:eastAsia="en-GB"/>
        </w:rPr>
        <w:t>из родне перспективе</w:t>
      </w:r>
      <w:r w:rsidRPr="00325DCC">
        <w:rPr>
          <w:lang w:val="sr-Cyrl-RS" w:eastAsia="en-GB"/>
        </w:rPr>
        <w:t xml:space="preserve">; </w:t>
      </w:r>
    </w:p>
    <w:p w14:paraId="397FA63A" w14:textId="3C369CDA" w:rsidR="003A699A" w:rsidRPr="00325DCC" w:rsidRDefault="003A699A" w:rsidP="003A699A">
      <w:pPr>
        <w:widowControl w:val="0"/>
        <w:numPr>
          <w:ilvl w:val="0"/>
          <w:numId w:val="25"/>
        </w:numPr>
        <w:pBdr>
          <w:top w:val="nil"/>
          <w:left w:val="nil"/>
          <w:bottom w:val="nil"/>
          <w:right w:val="nil"/>
          <w:between w:val="nil"/>
        </w:pBdr>
        <w:tabs>
          <w:tab w:val="left" w:pos="1134"/>
        </w:tabs>
        <w:suppressAutoHyphens/>
        <w:spacing w:line="1" w:lineRule="atLeast"/>
        <w:ind w:leftChars="-1" w:left="-2" w:firstLineChars="354" w:firstLine="850"/>
        <w:jc w:val="both"/>
        <w:textDirection w:val="btLr"/>
        <w:textAlignment w:val="top"/>
        <w:outlineLvl w:val="0"/>
        <w:rPr>
          <w:lang w:val="sr-Cyrl-RS" w:eastAsia="en-GB"/>
        </w:rPr>
      </w:pPr>
      <w:r w:rsidRPr="00325DCC">
        <w:rPr>
          <w:lang w:val="sr-Cyrl-RS" w:eastAsia="en-GB"/>
        </w:rPr>
        <w:t>савет за родну равноправнос</w:t>
      </w:r>
      <w:r w:rsidR="00432A3D">
        <w:rPr>
          <w:lang w:val="sr-Cyrl-RS" w:eastAsia="en-GB"/>
        </w:rPr>
        <w:t>т се образује у органима управе јединице</w:t>
      </w:r>
      <w:r w:rsidRPr="00325DCC">
        <w:rPr>
          <w:lang w:val="sr-Cyrl-RS" w:eastAsia="en-GB"/>
        </w:rPr>
        <w:t xml:space="preserve"> локалне самоуправе, а чине га именована или постављена лица, представници установа, органа и организација у областима значајним за родну равноправност и спречавање и сузбијање родно заснованог насиља, прати стање у области родне равноправности, иницира и предлаже мере за унапређење родне равноправности. У раду савета обавезно учествују и лица задужена за родну равнопра</w:t>
      </w:r>
      <w:r w:rsidR="00E057F1">
        <w:rPr>
          <w:lang w:val="sr-Cyrl-RS" w:eastAsia="en-GB"/>
        </w:rPr>
        <w:t>вност у органима управе јединице</w:t>
      </w:r>
      <w:r w:rsidRPr="00325DCC">
        <w:rPr>
          <w:lang w:val="sr-Cyrl-RS" w:eastAsia="en-GB"/>
        </w:rPr>
        <w:t xml:space="preserve"> локалне самоуправе, која тим саветима пружају стручну и административно-техничку потпору у раду.</w:t>
      </w:r>
    </w:p>
    <w:p w14:paraId="7118D337" w14:textId="322D7ED8" w:rsidR="003A699A" w:rsidRPr="00325DCC" w:rsidRDefault="003A699A" w:rsidP="003A699A">
      <w:pPr>
        <w:widowControl w:val="0"/>
        <w:pBdr>
          <w:top w:val="nil"/>
          <w:left w:val="nil"/>
          <w:bottom w:val="nil"/>
          <w:right w:val="nil"/>
          <w:between w:val="nil"/>
        </w:pBdr>
        <w:ind w:firstLine="851"/>
        <w:jc w:val="both"/>
        <w:rPr>
          <w:lang w:val="sr-Cyrl-RS" w:eastAsia="en-GB"/>
        </w:rPr>
      </w:pPr>
      <w:r w:rsidRPr="00325DCC">
        <w:rPr>
          <w:lang w:val="sr-Cyrl-RS" w:eastAsia="en-GB"/>
        </w:rPr>
        <w:t>Тела за родну равноправност из става 1. овог члана сарађују међусобно као и са свим другим телима за родну</w:t>
      </w:r>
      <w:r w:rsidR="00E057F1">
        <w:rPr>
          <w:lang w:val="sr-Cyrl-RS" w:eastAsia="en-GB"/>
        </w:rPr>
        <w:t xml:space="preserve"> равноправност на нивоу јединице локалне</w:t>
      </w:r>
      <w:r w:rsidRPr="00325DCC">
        <w:rPr>
          <w:lang w:val="sr-Cyrl-RS" w:eastAsia="en-GB"/>
        </w:rPr>
        <w:t xml:space="preserve"> самоуправ</w:t>
      </w:r>
      <w:r w:rsidR="00E057F1">
        <w:rPr>
          <w:lang w:val="sr-Cyrl-RS" w:eastAsia="en-GB"/>
        </w:rPr>
        <w:t>е, аутономне покрајине</w:t>
      </w:r>
      <w:r w:rsidRPr="00325DCC">
        <w:rPr>
          <w:lang w:val="sr-Cyrl-RS" w:eastAsia="en-GB"/>
        </w:rPr>
        <w:t xml:space="preserve"> и </w:t>
      </w:r>
      <w:r w:rsidR="00E057F1" w:rsidRPr="00325DCC">
        <w:rPr>
          <w:lang w:val="sr-Cyrl-RS" w:eastAsia="en-GB"/>
        </w:rPr>
        <w:t>Републике</w:t>
      </w:r>
      <w:r w:rsidRPr="00325DCC">
        <w:rPr>
          <w:lang w:val="sr-Cyrl-RS" w:eastAsia="en-GB"/>
        </w:rPr>
        <w:t xml:space="preserve">. </w:t>
      </w:r>
    </w:p>
    <w:p w14:paraId="606BD525" w14:textId="77777777" w:rsidR="003A699A" w:rsidRPr="00325DCC" w:rsidRDefault="003A699A" w:rsidP="003A699A">
      <w:pPr>
        <w:widowControl w:val="0"/>
        <w:pBdr>
          <w:top w:val="nil"/>
          <w:left w:val="nil"/>
          <w:bottom w:val="nil"/>
          <w:right w:val="nil"/>
          <w:between w:val="nil"/>
        </w:pBdr>
        <w:tabs>
          <w:tab w:val="left" w:pos="709"/>
        </w:tabs>
        <w:ind w:firstLine="851"/>
        <w:jc w:val="both"/>
        <w:rPr>
          <w:lang w:val="sr-Cyrl-RS" w:eastAsia="en-GB"/>
        </w:rPr>
      </w:pPr>
      <w:r w:rsidRPr="00325DCC">
        <w:rPr>
          <w:lang w:val="sr-Cyrl-RS" w:eastAsia="en-GB"/>
        </w:rPr>
        <w:t xml:space="preserve">Актима скупштине јединице локалне самоуправе ближе се уређују избор, надлежности и начин рада тела за родну равноправност из става 1. овог члана. </w:t>
      </w:r>
    </w:p>
    <w:p w14:paraId="23DCE980" w14:textId="77777777" w:rsidR="003A699A" w:rsidRPr="00325DCC" w:rsidRDefault="003A699A" w:rsidP="003A699A">
      <w:pPr>
        <w:widowControl w:val="0"/>
        <w:pBdr>
          <w:top w:val="nil"/>
          <w:left w:val="nil"/>
          <w:bottom w:val="nil"/>
          <w:right w:val="nil"/>
          <w:between w:val="nil"/>
        </w:pBdr>
        <w:spacing w:before="120"/>
        <w:jc w:val="center"/>
        <w:rPr>
          <w:lang w:val="sr-Cyrl-RS" w:eastAsia="en-GB"/>
        </w:rPr>
      </w:pPr>
      <w:r w:rsidRPr="00325DCC">
        <w:rPr>
          <w:b/>
          <w:lang w:val="sr-Cyrl-RS" w:eastAsia="en-GB"/>
        </w:rPr>
        <w:t>Обавезе органа јавне власти да одреде лице задужено за родну равноправност</w:t>
      </w:r>
    </w:p>
    <w:p w14:paraId="6CF68D0B" w14:textId="0E7EE55F" w:rsidR="003A699A" w:rsidRPr="003A699A" w:rsidRDefault="003A699A" w:rsidP="003A699A">
      <w:pPr>
        <w:widowControl w:val="0"/>
        <w:pBdr>
          <w:top w:val="nil"/>
          <w:left w:val="nil"/>
          <w:bottom w:val="nil"/>
          <w:right w:val="nil"/>
          <w:between w:val="nil"/>
        </w:pBdr>
        <w:spacing w:before="120" w:after="120"/>
        <w:jc w:val="center"/>
        <w:rPr>
          <w:b/>
          <w:lang w:val="sr-Cyrl-RS" w:eastAsia="en-GB"/>
        </w:rPr>
      </w:pPr>
      <w:r w:rsidRPr="00325DCC">
        <w:rPr>
          <w:b/>
          <w:lang w:val="ru-RU" w:eastAsia="en-GB"/>
        </w:rPr>
        <w:t>Члан</w:t>
      </w:r>
      <w:r w:rsidRPr="00325DCC">
        <w:rPr>
          <w:b/>
          <w:lang w:val="es-AR" w:eastAsia="en-GB"/>
        </w:rPr>
        <w:t xml:space="preserve"> </w:t>
      </w:r>
      <w:r>
        <w:rPr>
          <w:b/>
          <w:lang w:val="sr-Cyrl-RS" w:eastAsia="en-GB"/>
        </w:rPr>
        <w:t>64.</w:t>
      </w:r>
    </w:p>
    <w:p w14:paraId="498DCC04" w14:textId="77777777" w:rsidR="003A699A" w:rsidRPr="00325DCC"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Органи</w:t>
      </w:r>
      <w:r w:rsidRPr="00325DCC">
        <w:rPr>
          <w:lang w:val="es-AR" w:eastAsia="en-GB"/>
        </w:rPr>
        <w:t xml:space="preserve"> </w:t>
      </w:r>
      <w:r w:rsidRPr="00325DCC">
        <w:rPr>
          <w:lang w:val="ru-RU" w:eastAsia="en-GB"/>
        </w:rPr>
        <w:t>јавне</w:t>
      </w:r>
      <w:r w:rsidRPr="00325DCC">
        <w:rPr>
          <w:lang w:val="es-AR" w:eastAsia="en-GB"/>
        </w:rPr>
        <w:t xml:space="preserve"> </w:t>
      </w:r>
      <w:r w:rsidRPr="00325DCC">
        <w:rPr>
          <w:lang w:val="ru-RU" w:eastAsia="en-GB"/>
        </w:rPr>
        <w:t>власти</w:t>
      </w:r>
      <w:r w:rsidRPr="00325DCC">
        <w:rPr>
          <w:lang w:val="es-AR" w:eastAsia="en-GB"/>
        </w:rPr>
        <w:t xml:space="preserve"> </w:t>
      </w:r>
      <w:r w:rsidRPr="00325DCC">
        <w:rPr>
          <w:lang w:val="ru-RU" w:eastAsia="en-GB"/>
        </w:rPr>
        <w:t>који</w:t>
      </w:r>
      <w:r w:rsidRPr="00325DCC">
        <w:rPr>
          <w:lang w:val="es-AR" w:eastAsia="en-GB"/>
        </w:rPr>
        <w:t xml:space="preserve"> </w:t>
      </w:r>
      <w:r w:rsidRPr="00325DCC">
        <w:rPr>
          <w:lang w:val="ru-RU" w:eastAsia="en-GB"/>
        </w:rPr>
        <w:t>имају</w:t>
      </w:r>
      <w:r w:rsidRPr="00325DCC">
        <w:rPr>
          <w:lang w:val="es-AR" w:eastAsia="en-GB"/>
        </w:rPr>
        <w:t xml:space="preserve"> </w:t>
      </w:r>
      <w:r w:rsidRPr="00325DCC">
        <w:rPr>
          <w:lang w:val="ru-RU" w:eastAsia="en-GB"/>
        </w:rPr>
        <w:t>више</w:t>
      </w:r>
      <w:r w:rsidRPr="00325DCC">
        <w:rPr>
          <w:lang w:val="es-AR" w:eastAsia="en-GB"/>
        </w:rPr>
        <w:t xml:space="preserve"> </w:t>
      </w:r>
      <w:r w:rsidRPr="00325DCC">
        <w:rPr>
          <w:lang w:val="ru-RU" w:eastAsia="en-GB"/>
        </w:rPr>
        <w:t>од</w:t>
      </w:r>
      <w:r w:rsidRPr="00325DCC">
        <w:rPr>
          <w:lang w:val="es-AR" w:eastAsia="en-GB"/>
        </w:rPr>
        <w:t xml:space="preserve"> 50 </w:t>
      </w:r>
      <w:r w:rsidRPr="00325DCC">
        <w:rPr>
          <w:lang w:val="ru-RU" w:eastAsia="en-GB"/>
        </w:rPr>
        <w:t>запослених</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радно</w:t>
      </w:r>
      <w:r w:rsidRPr="00325DCC">
        <w:rPr>
          <w:lang w:val="es-AR" w:eastAsia="en-GB"/>
        </w:rPr>
        <w:t xml:space="preserve"> </w:t>
      </w:r>
      <w:r w:rsidRPr="00325DCC">
        <w:rPr>
          <w:lang w:val="ru-RU" w:eastAsia="en-GB"/>
        </w:rPr>
        <w:t>ангажованих</w:t>
      </w:r>
      <w:r w:rsidRPr="00325DCC">
        <w:rPr>
          <w:lang w:val="es-AR" w:eastAsia="en-GB"/>
        </w:rPr>
        <w:t xml:space="preserve"> </w:t>
      </w:r>
      <w:r w:rsidRPr="00325DCC">
        <w:rPr>
          <w:lang w:val="ru-RU" w:eastAsia="en-GB"/>
        </w:rPr>
        <w:t>лица</w:t>
      </w:r>
      <w:r w:rsidRPr="00325DCC">
        <w:rPr>
          <w:lang w:val="es-AR" w:eastAsia="en-GB"/>
        </w:rPr>
        <w:t xml:space="preserve">, </w:t>
      </w:r>
      <w:r w:rsidRPr="00325DCC">
        <w:rPr>
          <w:lang w:val="ru-RU" w:eastAsia="en-GB"/>
        </w:rPr>
        <w:t>дужни</w:t>
      </w:r>
      <w:r w:rsidRPr="00325DCC">
        <w:rPr>
          <w:lang w:val="es-AR" w:eastAsia="en-GB"/>
        </w:rPr>
        <w:t xml:space="preserve"> </w:t>
      </w:r>
      <w:r w:rsidRPr="00325DCC">
        <w:rPr>
          <w:lang w:val="ru-RU" w:eastAsia="en-GB"/>
        </w:rPr>
        <w:t>су</w:t>
      </w:r>
      <w:r w:rsidRPr="00325DCC">
        <w:rPr>
          <w:lang w:val="es-AR" w:eastAsia="en-GB"/>
        </w:rPr>
        <w:t xml:space="preserve"> </w:t>
      </w:r>
      <w:r w:rsidRPr="00325DCC">
        <w:rPr>
          <w:lang w:val="ru-RU" w:eastAsia="en-GB"/>
        </w:rPr>
        <w:t>да</w:t>
      </w:r>
      <w:r w:rsidRPr="00325DCC">
        <w:rPr>
          <w:lang w:val="es-AR" w:eastAsia="en-GB"/>
        </w:rPr>
        <w:t xml:space="preserve"> </w:t>
      </w:r>
      <w:r w:rsidRPr="00325DCC">
        <w:rPr>
          <w:lang w:val="ru-RU" w:eastAsia="en-GB"/>
        </w:rPr>
        <w:t>из</w:t>
      </w:r>
      <w:r w:rsidRPr="00325DCC">
        <w:rPr>
          <w:lang w:val="es-AR" w:eastAsia="en-GB"/>
        </w:rPr>
        <w:t xml:space="preserve"> </w:t>
      </w:r>
      <w:r w:rsidRPr="00325DCC">
        <w:rPr>
          <w:lang w:val="ru-RU" w:eastAsia="en-GB"/>
        </w:rPr>
        <w:t>реда</w:t>
      </w:r>
      <w:r w:rsidRPr="00325DCC">
        <w:rPr>
          <w:lang w:val="es-AR" w:eastAsia="en-GB"/>
        </w:rPr>
        <w:t xml:space="preserve"> </w:t>
      </w:r>
      <w:r w:rsidRPr="00325DCC">
        <w:rPr>
          <w:lang w:val="ru-RU" w:eastAsia="en-GB"/>
        </w:rPr>
        <w:t>својих</w:t>
      </w:r>
      <w:r w:rsidRPr="00325DCC">
        <w:rPr>
          <w:lang w:val="es-AR" w:eastAsia="en-GB"/>
        </w:rPr>
        <w:t xml:space="preserve"> </w:t>
      </w:r>
      <w:r w:rsidRPr="00325DCC">
        <w:rPr>
          <w:lang w:val="ru-RU" w:eastAsia="en-GB"/>
        </w:rPr>
        <w:t>запослених</w:t>
      </w:r>
      <w:r w:rsidRPr="00325DCC">
        <w:rPr>
          <w:lang w:val="es-AR" w:eastAsia="en-GB"/>
        </w:rPr>
        <w:t xml:space="preserve"> </w:t>
      </w:r>
      <w:r w:rsidRPr="00325DCC">
        <w:rPr>
          <w:lang w:val="ru-RU" w:eastAsia="en-GB"/>
        </w:rPr>
        <w:t>одреде</w:t>
      </w:r>
      <w:r w:rsidRPr="00325DCC">
        <w:rPr>
          <w:lang w:val="es-AR" w:eastAsia="en-GB"/>
        </w:rPr>
        <w:t xml:space="preserve"> </w:t>
      </w:r>
      <w:r w:rsidRPr="00325DCC">
        <w:rPr>
          <w:lang w:val="ru-RU" w:eastAsia="en-GB"/>
        </w:rPr>
        <w:t>лице</w:t>
      </w:r>
      <w:r w:rsidRPr="00325DCC">
        <w:rPr>
          <w:lang w:val="es-AR" w:eastAsia="en-GB"/>
        </w:rPr>
        <w:t xml:space="preserve"> </w:t>
      </w:r>
      <w:r w:rsidRPr="00325DCC">
        <w:rPr>
          <w:lang w:val="ru-RU" w:eastAsia="en-GB"/>
        </w:rPr>
        <w:t>задужено</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складу</w:t>
      </w:r>
      <w:r w:rsidRPr="00325DCC">
        <w:rPr>
          <w:lang w:val="es-AR" w:eastAsia="en-GB"/>
        </w:rPr>
        <w:t xml:space="preserve"> </w:t>
      </w:r>
      <w:r w:rsidRPr="00325DCC">
        <w:rPr>
          <w:lang w:val="ru-RU" w:eastAsia="en-GB"/>
        </w:rPr>
        <w:t>са</w:t>
      </w:r>
      <w:r w:rsidRPr="00325DCC">
        <w:rPr>
          <w:lang w:val="es-AR" w:eastAsia="en-GB"/>
        </w:rPr>
        <w:t xml:space="preserve"> </w:t>
      </w:r>
      <w:r w:rsidRPr="00325DCC">
        <w:rPr>
          <w:lang w:val="ru-RU" w:eastAsia="en-GB"/>
        </w:rPr>
        <w:t>својим</w:t>
      </w:r>
      <w:r w:rsidRPr="00325DCC">
        <w:rPr>
          <w:lang w:val="es-AR" w:eastAsia="en-GB"/>
        </w:rPr>
        <w:t xml:space="preserve"> </w:t>
      </w:r>
      <w:r w:rsidRPr="00325DCC">
        <w:rPr>
          <w:lang w:val="ru-RU" w:eastAsia="en-GB"/>
        </w:rPr>
        <w:t>актом</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унутрашњем</w:t>
      </w:r>
      <w:r w:rsidRPr="00325DCC">
        <w:rPr>
          <w:lang w:val="es-AR" w:eastAsia="en-GB"/>
        </w:rPr>
        <w:t xml:space="preserve"> </w:t>
      </w:r>
      <w:r w:rsidRPr="00325DCC">
        <w:rPr>
          <w:lang w:val="ru-RU" w:eastAsia="en-GB"/>
        </w:rPr>
        <w:t>уређењу</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систематизацији</w:t>
      </w:r>
      <w:r w:rsidRPr="00325DCC">
        <w:rPr>
          <w:lang w:val="es-AR" w:eastAsia="en-GB"/>
        </w:rPr>
        <w:t xml:space="preserve"> </w:t>
      </w:r>
      <w:r w:rsidRPr="00325DCC">
        <w:rPr>
          <w:lang w:val="ru-RU" w:eastAsia="en-GB"/>
        </w:rPr>
        <w:t>радних</w:t>
      </w:r>
      <w:r w:rsidRPr="00325DCC">
        <w:rPr>
          <w:lang w:val="es-AR" w:eastAsia="en-GB"/>
        </w:rPr>
        <w:t xml:space="preserve"> </w:t>
      </w:r>
      <w:r w:rsidRPr="00325DCC">
        <w:rPr>
          <w:lang w:val="ru-RU" w:eastAsia="en-GB"/>
        </w:rPr>
        <w:t>места</w:t>
      </w:r>
      <w:r w:rsidRPr="00325DCC">
        <w:rPr>
          <w:lang w:val="es-AR" w:eastAsia="en-GB"/>
        </w:rPr>
        <w:t xml:space="preserve">. </w:t>
      </w:r>
    </w:p>
    <w:p w14:paraId="5FD89A61" w14:textId="16D44772" w:rsidR="003A699A"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Руководилац</w:t>
      </w:r>
      <w:r w:rsidRPr="00325DCC">
        <w:rPr>
          <w:lang w:val="es-AR" w:eastAsia="en-GB"/>
        </w:rPr>
        <w:t xml:space="preserve"> </w:t>
      </w:r>
      <w:r w:rsidRPr="00325DCC">
        <w:rPr>
          <w:lang w:val="ru-RU" w:eastAsia="en-GB"/>
        </w:rPr>
        <w:t>органа</w:t>
      </w:r>
      <w:r w:rsidRPr="00325DCC">
        <w:rPr>
          <w:lang w:val="es-AR" w:eastAsia="en-GB"/>
        </w:rPr>
        <w:t xml:space="preserve"> </w:t>
      </w:r>
      <w:r w:rsidRPr="00325DCC">
        <w:rPr>
          <w:lang w:val="ru-RU" w:eastAsia="en-GB"/>
        </w:rPr>
        <w:t>јавне</w:t>
      </w:r>
      <w:r w:rsidRPr="00325DCC">
        <w:rPr>
          <w:lang w:val="es-AR" w:eastAsia="en-GB"/>
        </w:rPr>
        <w:t xml:space="preserve"> </w:t>
      </w:r>
      <w:r w:rsidRPr="00325DCC">
        <w:rPr>
          <w:lang w:val="ru-RU" w:eastAsia="en-GB"/>
        </w:rPr>
        <w:t>власти</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лице</w:t>
      </w:r>
      <w:r w:rsidRPr="00325DCC">
        <w:rPr>
          <w:lang w:val="es-AR" w:eastAsia="en-GB"/>
        </w:rPr>
        <w:t xml:space="preserve"> </w:t>
      </w:r>
      <w:r w:rsidRPr="00325DCC">
        <w:rPr>
          <w:lang w:val="ru-RU" w:eastAsia="en-GB"/>
        </w:rPr>
        <w:t>из</w:t>
      </w:r>
      <w:r w:rsidRPr="00325DCC">
        <w:rPr>
          <w:lang w:val="es-AR" w:eastAsia="en-GB"/>
        </w:rPr>
        <w:t xml:space="preserve"> </w:t>
      </w:r>
      <w:r w:rsidRPr="00325DCC">
        <w:rPr>
          <w:lang w:val="ru-RU" w:eastAsia="en-GB"/>
        </w:rPr>
        <w:t>става</w:t>
      </w:r>
      <w:r w:rsidRPr="00325DCC">
        <w:rPr>
          <w:lang w:val="es-AR" w:eastAsia="en-GB"/>
        </w:rPr>
        <w:t xml:space="preserve"> 1. </w:t>
      </w:r>
      <w:r w:rsidRPr="00325DCC">
        <w:rPr>
          <w:lang w:val="ru-RU" w:eastAsia="en-GB"/>
        </w:rPr>
        <w:t>одређује</w:t>
      </w:r>
      <w:r w:rsidRPr="00325DCC">
        <w:rPr>
          <w:lang w:val="es-AR" w:eastAsia="en-GB"/>
        </w:rPr>
        <w:t xml:space="preserve"> </w:t>
      </w:r>
      <w:r w:rsidRPr="00325DCC">
        <w:rPr>
          <w:lang w:val="ru-RU" w:eastAsia="en-GB"/>
        </w:rPr>
        <w:t>руководиоца</w:t>
      </w:r>
      <w:r w:rsidRPr="00325DCC">
        <w:rPr>
          <w:lang w:val="es-AR" w:eastAsia="en-GB"/>
        </w:rPr>
        <w:t xml:space="preserve"> </w:t>
      </w:r>
      <w:r w:rsidRPr="00325DCC">
        <w:rPr>
          <w:lang w:val="ru-RU" w:eastAsia="en-GB"/>
        </w:rPr>
        <w:t>организационе</w:t>
      </w:r>
      <w:r w:rsidRPr="00325DCC">
        <w:rPr>
          <w:lang w:val="es-AR" w:eastAsia="en-GB"/>
        </w:rPr>
        <w:t xml:space="preserve"> </w:t>
      </w:r>
      <w:r w:rsidRPr="00325DCC">
        <w:rPr>
          <w:lang w:val="ru-RU" w:eastAsia="en-GB"/>
        </w:rPr>
        <w:t>јединице</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чијој</w:t>
      </w:r>
      <w:r w:rsidRPr="00325DCC">
        <w:rPr>
          <w:lang w:val="es-AR" w:eastAsia="en-GB"/>
        </w:rPr>
        <w:t xml:space="preserve"> </w:t>
      </w:r>
      <w:r w:rsidRPr="00325DCC">
        <w:rPr>
          <w:lang w:val="ru-RU" w:eastAsia="en-GB"/>
        </w:rPr>
        <w:t>надлежности</w:t>
      </w:r>
      <w:r w:rsidRPr="00325DCC">
        <w:rPr>
          <w:lang w:val="es-AR" w:eastAsia="en-GB"/>
        </w:rPr>
        <w:t xml:space="preserve"> </w:t>
      </w:r>
      <w:r w:rsidRPr="00325DCC">
        <w:rPr>
          <w:lang w:val="ru-RU" w:eastAsia="en-GB"/>
        </w:rPr>
        <w:t>су</w:t>
      </w:r>
      <w:r w:rsidRPr="00325DCC">
        <w:rPr>
          <w:lang w:val="es-AR" w:eastAsia="en-GB"/>
        </w:rPr>
        <w:t xml:space="preserve"> </w:t>
      </w:r>
      <w:r w:rsidRPr="00325DCC">
        <w:rPr>
          <w:lang w:val="ru-RU" w:eastAsia="en-GB"/>
        </w:rPr>
        <w:t>послови</w:t>
      </w:r>
      <w:r w:rsidRPr="00325DCC">
        <w:rPr>
          <w:lang w:val="es-AR" w:eastAsia="en-GB"/>
        </w:rPr>
        <w:t xml:space="preserve"> </w:t>
      </w:r>
      <w:r w:rsidRPr="00325DCC">
        <w:rPr>
          <w:lang w:val="ru-RU" w:eastAsia="en-GB"/>
        </w:rPr>
        <w:t>који</w:t>
      </w:r>
      <w:r w:rsidRPr="00325DCC">
        <w:rPr>
          <w:lang w:val="es-AR" w:eastAsia="en-GB"/>
        </w:rPr>
        <w:t xml:space="preserve"> </w:t>
      </w:r>
      <w:r w:rsidRPr="00325DCC">
        <w:rPr>
          <w:lang w:val="ru-RU" w:eastAsia="en-GB"/>
        </w:rPr>
        <w:t>се</w:t>
      </w:r>
      <w:r w:rsidRPr="00325DCC">
        <w:rPr>
          <w:lang w:val="es-AR" w:eastAsia="en-GB"/>
        </w:rPr>
        <w:t xml:space="preserve"> </w:t>
      </w:r>
      <w:r w:rsidRPr="00325DCC">
        <w:rPr>
          <w:lang w:val="ru-RU" w:eastAsia="en-GB"/>
        </w:rPr>
        <w:t>односе</w:t>
      </w:r>
      <w:r w:rsidRPr="00325DCC">
        <w:rPr>
          <w:lang w:val="es-AR" w:eastAsia="en-GB"/>
        </w:rPr>
        <w:t xml:space="preserve"> </w:t>
      </w:r>
      <w:r w:rsidRPr="00325DCC">
        <w:rPr>
          <w:lang w:val="ru-RU" w:eastAsia="en-GB"/>
        </w:rPr>
        <w:t>на</w:t>
      </w:r>
      <w:r w:rsidRPr="00325DCC">
        <w:rPr>
          <w:lang w:val="es-AR" w:eastAsia="en-GB"/>
        </w:rPr>
        <w:t xml:space="preserve"> </w:t>
      </w:r>
      <w:r w:rsidRPr="00325DCC">
        <w:rPr>
          <w:lang w:val="ru-RU" w:eastAsia="en-GB"/>
        </w:rPr>
        <w:t>вођење</w:t>
      </w:r>
      <w:r w:rsidRPr="00325DCC">
        <w:rPr>
          <w:lang w:val="es-AR" w:eastAsia="en-GB"/>
        </w:rPr>
        <w:t xml:space="preserve"> </w:t>
      </w:r>
      <w:r w:rsidRPr="00325DCC">
        <w:rPr>
          <w:lang w:val="ru-RU" w:eastAsia="en-GB"/>
        </w:rPr>
        <w:t>евиденција</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области</w:t>
      </w:r>
      <w:r w:rsidRPr="00325DCC">
        <w:rPr>
          <w:lang w:val="es-AR" w:eastAsia="en-GB"/>
        </w:rPr>
        <w:t xml:space="preserve"> </w:t>
      </w:r>
      <w:r w:rsidRPr="00325DCC">
        <w:rPr>
          <w:lang w:val="ru-RU" w:eastAsia="en-GB"/>
        </w:rPr>
        <w:t>рада</w:t>
      </w:r>
      <w:r w:rsidRPr="00325DCC">
        <w:rPr>
          <w:lang w:val="es-AR" w:eastAsia="en-GB"/>
        </w:rPr>
        <w:t>.</w:t>
      </w:r>
    </w:p>
    <w:p w14:paraId="68C5A0B3" w14:textId="77777777" w:rsidR="00E057F1" w:rsidRPr="00325DCC" w:rsidRDefault="00E057F1" w:rsidP="003A699A">
      <w:pPr>
        <w:widowControl w:val="0"/>
        <w:pBdr>
          <w:top w:val="nil"/>
          <w:left w:val="nil"/>
          <w:bottom w:val="nil"/>
          <w:right w:val="nil"/>
          <w:between w:val="nil"/>
        </w:pBdr>
        <w:ind w:firstLine="851"/>
        <w:jc w:val="both"/>
        <w:rPr>
          <w:lang w:val="es-AR" w:eastAsia="en-GB"/>
        </w:rPr>
      </w:pPr>
    </w:p>
    <w:p w14:paraId="13A76EC8" w14:textId="77777777" w:rsidR="003A699A" w:rsidRPr="00325DCC" w:rsidRDefault="003A699A" w:rsidP="003A699A">
      <w:pPr>
        <w:widowControl w:val="0"/>
        <w:pBdr>
          <w:top w:val="nil"/>
          <w:left w:val="nil"/>
          <w:bottom w:val="nil"/>
          <w:right w:val="nil"/>
          <w:between w:val="nil"/>
        </w:pBdr>
        <w:ind w:firstLine="851"/>
        <w:rPr>
          <w:lang w:val="es-AR" w:eastAsia="en-GB"/>
        </w:rPr>
      </w:pPr>
      <w:r w:rsidRPr="00325DCC">
        <w:rPr>
          <w:lang w:val="ru-RU" w:eastAsia="en-GB"/>
        </w:rPr>
        <w:t>О</w:t>
      </w:r>
      <w:r w:rsidRPr="00325DCC">
        <w:rPr>
          <w:lang w:val="es-AR" w:eastAsia="en-GB"/>
        </w:rPr>
        <w:t xml:space="preserve"> </w:t>
      </w:r>
      <w:r w:rsidRPr="00325DCC">
        <w:rPr>
          <w:lang w:val="ru-RU" w:eastAsia="en-GB"/>
        </w:rPr>
        <w:t>одређивању</w:t>
      </w:r>
      <w:r w:rsidRPr="00325DCC">
        <w:rPr>
          <w:lang w:val="es-AR" w:eastAsia="en-GB"/>
        </w:rPr>
        <w:t xml:space="preserve"> </w:t>
      </w:r>
      <w:r w:rsidRPr="00325DCC">
        <w:rPr>
          <w:lang w:val="ru-RU" w:eastAsia="en-GB"/>
        </w:rPr>
        <w:t>лица</w:t>
      </w:r>
      <w:r w:rsidRPr="00325DCC">
        <w:rPr>
          <w:lang w:val="es-AR" w:eastAsia="en-GB"/>
        </w:rPr>
        <w:t xml:space="preserve"> </w:t>
      </w:r>
      <w:r w:rsidRPr="00325DCC">
        <w:rPr>
          <w:lang w:val="ru-RU" w:eastAsia="en-GB"/>
        </w:rPr>
        <w:t>задуженог</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свакој</w:t>
      </w:r>
      <w:r w:rsidRPr="00325DCC">
        <w:rPr>
          <w:lang w:val="es-AR" w:eastAsia="en-GB"/>
        </w:rPr>
        <w:t xml:space="preserve"> </w:t>
      </w:r>
      <w:r w:rsidRPr="00325DCC">
        <w:rPr>
          <w:lang w:val="ru-RU" w:eastAsia="en-GB"/>
        </w:rPr>
        <w:t>промени</w:t>
      </w:r>
      <w:r w:rsidRPr="00325DCC">
        <w:rPr>
          <w:lang w:val="es-AR" w:eastAsia="en-GB"/>
        </w:rPr>
        <w:t xml:space="preserve"> </w:t>
      </w:r>
      <w:r w:rsidRPr="00325DCC">
        <w:rPr>
          <w:lang w:val="ru-RU" w:eastAsia="en-GB"/>
        </w:rPr>
        <w:t>овог</w:t>
      </w:r>
      <w:r w:rsidRPr="00325DCC">
        <w:rPr>
          <w:lang w:val="es-AR" w:eastAsia="en-GB"/>
        </w:rPr>
        <w:t xml:space="preserve"> </w:t>
      </w:r>
      <w:r w:rsidRPr="00325DCC">
        <w:rPr>
          <w:lang w:val="ru-RU" w:eastAsia="en-GB"/>
        </w:rPr>
        <w:t>лица</w:t>
      </w:r>
      <w:r w:rsidRPr="00325DCC">
        <w:rPr>
          <w:lang w:val="es-AR" w:eastAsia="en-GB"/>
        </w:rPr>
        <w:t xml:space="preserve"> </w:t>
      </w:r>
      <w:r w:rsidRPr="00325DCC">
        <w:rPr>
          <w:lang w:val="ru-RU" w:eastAsia="en-GB"/>
        </w:rPr>
        <w:t>органи</w:t>
      </w:r>
      <w:r w:rsidRPr="00325DCC">
        <w:rPr>
          <w:lang w:val="es-AR" w:eastAsia="en-GB"/>
        </w:rPr>
        <w:t xml:space="preserve"> </w:t>
      </w:r>
      <w:r w:rsidRPr="00325DCC">
        <w:rPr>
          <w:lang w:val="ru-RU" w:eastAsia="en-GB"/>
        </w:rPr>
        <w:t>јавне</w:t>
      </w:r>
      <w:r w:rsidRPr="00325DCC">
        <w:rPr>
          <w:lang w:val="es-AR" w:eastAsia="en-GB"/>
        </w:rPr>
        <w:t xml:space="preserve"> </w:t>
      </w:r>
      <w:r w:rsidRPr="00325DCC">
        <w:rPr>
          <w:lang w:val="ru-RU" w:eastAsia="en-GB"/>
        </w:rPr>
        <w:t>власти</w:t>
      </w:r>
      <w:r w:rsidRPr="00325DCC">
        <w:rPr>
          <w:lang w:val="es-AR" w:eastAsia="en-GB"/>
        </w:rPr>
        <w:t xml:space="preserve"> </w:t>
      </w:r>
      <w:r w:rsidRPr="00325DCC">
        <w:rPr>
          <w:lang w:val="ru-RU" w:eastAsia="en-GB"/>
        </w:rPr>
        <w:t>из</w:t>
      </w:r>
      <w:r w:rsidRPr="00325DCC">
        <w:rPr>
          <w:lang w:val="es-AR" w:eastAsia="en-GB"/>
        </w:rPr>
        <w:t xml:space="preserve"> </w:t>
      </w:r>
      <w:r w:rsidRPr="00325DCC">
        <w:rPr>
          <w:lang w:val="ru-RU" w:eastAsia="en-GB"/>
        </w:rPr>
        <w:t>става</w:t>
      </w:r>
      <w:r w:rsidRPr="00325DCC">
        <w:rPr>
          <w:lang w:val="es-AR" w:eastAsia="en-GB"/>
        </w:rPr>
        <w:t xml:space="preserve"> 1. </w:t>
      </w:r>
      <w:r w:rsidRPr="00325DCC">
        <w:rPr>
          <w:lang w:val="ru-RU" w:eastAsia="en-GB"/>
        </w:rPr>
        <w:t>овог</w:t>
      </w:r>
      <w:r w:rsidRPr="00325DCC">
        <w:rPr>
          <w:lang w:val="es-AR" w:eastAsia="en-GB"/>
        </w:rPr>
        <w:t xml:space="preserve"> </w:t>
      </w:r>
      <w:r w:rsidRPr="00325DCC">
        <w:rPr>
          <w:lang w:val="ru-RU" w:eastAsia="en-GB"/>
        </w:rPr>
        <w:t>члана</w:t>
      </w:r>
      <w:r w:rsidRPr="00325DCC">
        <w:rPr>
          <w:lang w:val="es-AR" w:eastAsia="en-GB"/>
        </w:rPr>
        <w:t xml:space="preserve"> </w:t>
      </w:r>
      <w:r w:rsidRPr="00325DCC">
        <w:rPr>
          <w:lang w:val="ru-RU" w:eastAsia="en-GB"/>
        </w:rPr>
        <w:t>обавештавају</w:t>
      </w:r>
      <w:r w:rsidRPr="00325DCC">
        <w:rPr>
          <w:lang w:val="es-AR" w:eastAsia="en-GB"/>
        </w:rPr>
        <w:t xml:space="preserve"> </w:t>
      </w:r>
      <w:r w:rsidRPr="00325DCC">
        <w:rPr>
          <w:lang w:val="ru-RU" w:eastAsia="en-GB"/>
        </w:rPr>
        <w:t>Министарство</w:t>
      </w:r>
      <w:r w:rsidRPr="00325DCC">
        <w:rPr>
          <w:lang w:val="es-AR" w:eastAsia="en-GB"/>
        </w:rPr>
        <w:t>.</w:t>
      </w:r>
    </w:p>
    <w:p w14:paraId="1951A595" w14:textId="77777777" w:rsidR="003A699A" w:rsidRPr="00325DCC"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Лице</w:t>
      </w:r>
      <w:r w:rsidRPr="00325DCC">
        <w:rPr>
          <w:lang w:val="es-AR" w:eastAsia="en-GB"/>
        </w:rPr>
        <w:t xml:space="preserve"> </w:t>
      </w:r>
      <w:r w:rsidRPr="00325DCC">
        <w:rPr>
          <w:lang w:val="ru-RU" w:eastAsia="en-GB"/>
        </w:rPr>
        <w:t>задужено</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w:t>
      </w:r>
    </w:p>
    <w:p w14:paraId="6C49FE12" w14:textId="77777777" w:rsidR="003A699A" w:rsidRPr="00325DCC" w:rsidRDefault="003A699A" w:rsidP="003A699A">
      <w:pPr>
        <w:widowControl w:val="0"/>
        <w:numPr>
          <w:ilvl w:val="0"/>
          <w:numId w:val="13"/>
        </w:numPr>
        <w:pBdr>
          <w:top w:val="nil"/>
          <w:left w:val="nil"/>
          <w:bottom w:val="nil"/>
          <w:right w:val="nil"/>
          <w:between w:val="nil"/>
        </w:pBdr>
        <w:tabs>
          <w:tab w:val="left" w:pos="1276"/>
        </w:tabs>
        <w:suppressAutoHyphens/>
        <w:spacing w:line="1" w:lineRule="atLeast"/>
        <w:ind w:leftChars="-1" w:left="-2" w:firstLineChars="354" w:firstLine="850"/>
        <w:jc w:val="both"/>
        <w:textDirection w:val="btLr"/>
        <w:textAlignment w:val="top"/>
        <w:outlineLvl w:val="0"/>
        <w:rPr>
          <w:lang w:val="es-AR" w:eastAsia="en-GB"/>
        </w:rPr>
      </w:pPr>
      <w:r w:rsidRPr="00325DCC">
        <w:rPr>
          <w:lang w:val="ru-RU" w:eastAsia="en-GB"/>
        </w:rPr>
        <w:t>прати</w:t>
      </w:r>
      <w:r w:rsidRPr="00325DCC">
        <w:rPr>
          <w:lang w:val="es-AR" w:eastAsia="en-GB"/>
        </w:rPr>
        <w:t xml:space="preserve"> </w:t>
      </w:r>
      <w:r w:rsidRPr="00325DCC">
        <w:rPr>
          <w:lang w:val="ru-RU" w:eastAsia="en-GB"/>
        </w:rPr>
        <w:t>спровођење</w:t>
      </w:r>
      <w:r w:rsidRPr="00325DCC">
        <w:rPr>
          <w:lang w:val="es-AR" w:eastAsia="en-GB"/>
        </w:rPr>
        <w:t xml:space="preserve"> </w:t>
      </w:r>
      <w:r w:rsidRPr="00325DCC">
        <w:rPr>
          <w:lang w:val="ru-RU" w:eastAsia="en-GB"/>
        </w:rPr>
        <w:t>политика</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мера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остваривање</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унапређивање</w:t>
      </w:r>
      <w:r w:rsidRPr="00325DCC">
        <w:rPr>
          <w:lang w:val="es-AR" w:eastAsia="en-GB"/>
        </w:rPr>
        <w:t xml:space="preserve"> </w:t>
      </w:r>
      <w:r w:rsidRPr="00325DCC">
        <w:rPr>
          <w:lang w:val="ru-RU" w:eastAsia="en-GB"/>
        </w:rPr>
        <w:t>родне</w:t>
      </w:r>
      <w:r w:rsidRPr="00325DCC">
        <w:rPr>
          <w:lang w:val="es-AR" w:eastAsia="en-GB"/>
        </w:rPr>
        <w:t xml:space="preserve"> </w:t>
      </w:r>
      <w:r w:rsidRPr="00325DCC">
        <w:rPr>
          <w:lang w:val="ru-RU" w:eastAsia="en-GB"/>
        </w:rPr>
        <w:t>равноправности</w:t>
      </w:r>
      <w:r w:rsidRPr="00325DCC">
        <w:rPr>
          <w:lang w:val="es-AR" w:eastAsia="en-GB"/>
        </w:rPr>
        <w:t xml:space="preserve"> </w:t>
      </w:r>
      <w:r w:rsidRPr="00325DCC">
        <w:rPr>
          <w:lang w:val="ru-RU" w:eastAsia="en-GB"/>
        </w:rPr>
        <w:t>из</w:t>
      </w:r>
      <w:r w:rsidRPr="00325DCC">
        <w:rPr>
          <w:lang w:val="es-AR" w:eastAsia="en-GB"/>
        </w:rPr>
        <w:t xml:space="preserve"> </w:t>
      </w:r>
      <w:r w:rsidRPr="00325DCC">
        <w:rPr>
          <w:lang w:val="ru-RU" w:eastAsia="en-GB"/>
        </w:rPr>
        <w:t>делокруга</w:t>
      </w:r>
      <w:r w:rsidRPr="00325DCC">
        <w:rPr>
          <w:lang w:val="es-AR" w:eastAsia="en-GB"/>
        </w:rPr>
        <w:t xml:space="preserve"> </w:t>
      </w:r>
      <w:r w:rsidRPr="00325DCC">
        <w:rPr>
          <w:lang w:val="ru-RU" w:eastAsia="en-GB"/>
        </w:rPr>
        <w:t>органа</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којем</w:t>
      </w:r>
      <w:r w:rsidRPr="00325DCC">
        <w:rPr>
          <w:lang w:val="es-AR" w:eastAsia="en-GB"/>
        </w:rPr>
        <w:t xml:space="preserve"> </w:t>
      </w:r>
      <w:r w:rsidRPr="00325DCC">
        <w:rPr>
          <w:lang w:val="ru-RU" w:eastAsia="en-GB"/>
        </w:rPr>
        <w:t>су</w:t>
      </w:r>
      <w:r w:rsidRPr="00325DCC">
        <w:rPr>
          <w:lang w:val="es-AR" w:eastAsia="en-GB"/>
        </w:rPr>
        <w:t xml:space="preserve"> </w:t>
      </w:r>
      <w:r w:rsidRPr="00325DCC">
        <w:rPr>
          <w:lang w:val="ru-RU" w:eastAsia="en-GB"/>
        </w:rPr>
        <w:t>запослени</w:t>
      </w:r>
      <w:r w:rsidRPr="00325DCC">
        <w:rPr>
          <w:lang w:val="es-AR" w:eastAsia="en-GB"/>
        </w:rPr>
        <w:t>;</w:t>
      </w:r>
    </w:p>
    <w:p w14:paraId="6DA4FA8A" w14:textId="77777777" w:rsidR="003A699A" w:rsidRPr="00325DCC" w:rsidRDefault="003A699A" w:rsidP="003A699A">
      <w:pPr>
        <w:widowControl w:val="0"/>
        <w:numPr>
          <w:ilvl w:val="0"/>
          <w:numId w:val="13"/>
        </w:numPr>
        <w:pBdr>
          <w:top w:val="nil"/>
          <w:left w:val="nil"/>
          <w:bottom w:val="nil"/>
          <w:right w:val="nil"/>
          <w:between w:val="nil"/>
        </w:pBdr>
        <w:tabs>
          <w:tab w:val="left" w:pos="1276"/>
        </w:tabs>
        <w:suppressAutoHyphens/>
        <w:spacing w:line="1" w:lineRule="atLeast"/>
        <w:ind w:leftChars="-1" w:left="-2" w:firstLineChars="354" w:firstLine="850"/>
        <w:jc w:val="both"/>
        <w:textDirection w:val="btLr"/>
        <w:textAlignment w:val="top"/>
        <w:outlineLvl w:val="0"/>
        <w:rPr>
          <w:lang w:val="es-AR" w:eastAsia="en-GB"/>
        </w:rPr>
      </w:pPr>
      <w:r w:rsidRPr="00325DCC">
        <w:rPr>
          <w:lang w:val="ru-RU" w:eastAsia="en-GB"/>
        </w:rPr>
        <w:t>прати</w:t>
      </w:r>
      <w:r w:rsidRPr="00325DCC">
        <w:rPr>
          <w:lang w:val="es-AR" w:eastAsia="en-GB"/>
        </w:rPr>
        <w:t xml:space="preserve"> </w:t>
      </w:r>
      <w:r w:rsidRPr="00325DCC">
        <w:rPr>
          <w:lang w:val="ru-RU" w:eastAsia="en-GB"/>
        </w:rPr>
        <w:t>стање</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полној</w:t>
      </w:r>
      <w:r w:rsidRPr="00325DCC">
        <w:rPr>
          <w:lang w:val="es-AR" w:eastAsia="en-GB"/>
        </w:rPr>
        <w:t xml:space="preserve"> </w:t>
      </w:r>
      <w:r w:rsidRPr="00325DCC">
        <w:rPr>
          <w:lang w:val="ru-RU" w:eastAsia="en-GB"/>
        </w:rPr>
        <w:t>структури</w:t>
      </w:r>
      <w:r w:rsidRPr="00325DCC">
        <w:rPr>
          <w:lang w:val="es-AR" w:eastAsia="en-GB"/>
        </w:rPr>
        <w:t xml:space="preserve"> </w:t>
      </w:r>
      <w:r w:rsidRPr="00325DCC">
        <w:rPr>
          <w:lang w:val="ru-RU" w:eastAsia="en-GB"/>
        </w:rPr>
        <w:t>запослених</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радно</w:t>
      </w:r>
      <w:r w:rsidRPr="00325DCC">
        <w:rPr>
          <w:lang w:val="es-AR" w:eastAsia="en-GB"/>
        </w:rPr>
        <w:t xml:space="preserve"> </w:t>
      </w:r>
      <w:r w:rsidRPr="00325DCC">
        <w:rPr>
          <w:lang w:val="ru-RU" w:eastAsia="en-GB"/>
        </w:rPr>
        <w:t>ангажованих</w:t>
      </w:r>
      <w:r w:rsidRPr="00325DCC">
        <w:rPr>
          <w:lang w:val="es-AR" w:eastAsia="en-GB"/>
        </w:rPr>
        <w:t xml:space="preserve"> </w:t>
      </w:r>
      <w:r w:rsidRPr="00325DCC">
        <w:rPr>
          <w:lang w:val="ru-RU" w:eastAsia="en-GB"/>
        </w:rPr>
        <w:t>лица</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органу</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коме</w:t>
      </w:r>
      <w:r w:rsidRPr="00325DCC">
        <w:rPr>
          <w:lang w:val="es-AR" w:eastAsia="en-GB"/>
        </w:rPr>
        <w:t xml:space="preserve"> </w:t>
      </w:r>
      <w:r w:rsidRPr="00325DCC">
        <w:rPr>
          <w:lang w:val="ru-RU" w:eastAsia="en-GB"/>
        </w:rPr>
        <w:t>су</w:t>
      </w:r>
      <w:r w:rsidRPr="00325DCC">
        <w:rPr>
          <w:lang w:val="es-AR" w:eastAsia="en-GB"/>
        </w:rPr>
        <w:t xml:space="preserve"> </w:t>
      </w:r>
      <w:r w:rsidRPr="00325DCC">
        <w:rPr>
          <w:lang w:val="ru-RU" w:eastAsia="en-GB"/>
        </w:rPr>
        <w:t>одређени</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саставља</w:t>
      </w:r>
      <w:r w:rsidRPr="00325DCC">
        <w:rPr>
          <w:lang w:val="es-AR" w:eastAsia="en-GB"/>
        </w:rPr>
        <w:t xml:space="preserve"> </w:t>
      </w:r>
      <w:r w:rsidRPr="00325DCC">
        <w:rPr>
          <w:lang w:val="ru-RU" w:eastAsia="en-GB"/>
        </w:rPr>
        <w:t>извештаје</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утврђеном</w:t>
      </w:r>
      <w:r w:rsidRPr="00325DCC">
        <w:rPr>
          <w:lang w:val="es-AR" w:eastAsia="en-GB"/>
        </w:rPr>
        <w:t xml:space="preserve"> </w:t>
      </w:r>
      <w:r w:rsidRPr="00325DCC">
        <w:rPr>
          <w:lang w:val="ru-RU" w:eastAsia="en-GB"/>
        </w:rPr>
        <w:t>стању</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погледу</w:t>
      </w:r>
      <w:r w:rsidRPr="00325DCC">
        <w:rPr>
          <w:lang w:val="es-AR" w:eastAsia="en-GB"/>
        </w:rPr>
        <w:t xml:space="preserve"> </w:t>
      </w:r>
      <w:r w:rsidRPr="00325DCC">
        <w:rPr>
          <w:lang w:val="ru-RU" w:eastAsia="en-GB"/>
        </w:rPr>
        <w:t>достигнутог</w:t>
      </w:r>
      <w:r w:rsidRPr="00325DCC">
        <w:rPr>
          <w:lang w:val="es-AR" w:eastAsia="en-GB"/>
        </w:rPr>
        <w:t xml:space="preserve"> </w:t>
      </w:r>
      <w:r w:rsidRPr="00325DCC">
        <w:rPr>
          <w:lang w:val="ru-RU" w:eastAsia="en-GB"/>
        </w:rPr>
        <w:t>нивоа</w:t>
      </w:r>
      <w:r w:rsidRPr="00325DCC">
        <w:rPr>
          <w:lang w:val="es-AR" w:eastAsia="en-GB"/>
        </w:rPr>
        <w:t xml:space="preserve"> </w:t>
      </w:r>
      <w:r w:rsidRPr="00325DCC">
        <w:rPr>
          <w:lang w:val="ru-RU" w:eastAsia="en-GB"/>
        </w:rPr>
        <w:t>остваривања</w:t>
      </w:r>
      <w:r w:rsidRPr="00325DCC">
        <w:rPr>
          <w:lang w:val="es-AR" w:eastAsia="en-GB"/>
        </w:rPr>
        <w:t xml:space="preserve"> </w:t>
      </w:r>
      <w:r w:rsidRPr="00325DCC">
        <w:rPr>
          <w:lang w:val="ru-RU" w:eastAsia="en-GB"/>
        </w:rPr>
        <w:t>родне</w:t>
      </w:r>
      <w:r w:rsidRPr="00325DCC">
        <w:rPr>
          <w:lang w:val="es-AR" w:eastAsia="en-GB"/>
        </w:rPr>
        <w:t xml:space="preserve"> </w:t>
      </w:r>
      <w:r w:rsidRPr="00325DCC">
        <w:rPr>
          <w:lang w:val="ru-RU" w:eastAsia="en-GB"/>
        </w:rPr>
        <w:t>равноправности</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области</w:t>
      </w:r>
      <w:r w:rsidRPr="00325DCC">
        <w:rPr>
          <w:lang w:val="es-AR" w:eastAsia="en-GB"/>
        </w:rPr>
        <w:t xml:space="preserve"> </w:t>
      </w:r>
      <w:r w:rsidRPr="00325DCC">
        <w:rPr>
          <w:lang w:val="ru-RU" w:eastAsia="en-GB"/>
        </w:rPr>
        <w:t>из</w:t>
      </w:r>
      <w:r w:rsidRPr="00325DCC">
        <w:rPr>
          <w:lang w:val="es-AR" w:eastAsia="en-GB"/>
        </w:rPr>
        <w:t xml:space="preserve"> </w:t>
      </w:r>
      <w:r w:rsidRPr="00325DCC">
        <w:rPr>
          <w:lang w:val="ru-RU" w:eastAsia="en-GB"/>
        </w:rPr>
        <w:t>делокруга</w:t>
      </w:r>
      <w:r w:rsidRPr="00325DCC">
        <w:rPr>
          <w:lang w:val="es-AR" w:eastAsia="en-GB"/>
        </w:rPr>
        <w:t xml:space="preserve"> </w:t>
      </w:r>
      <w:r w:rsidRPr="00325DCC">
        <w:rPr>
          <w:lang w:val="ru-RU" w:eastAsia="en-GB"/>
        </w:rPr>
        <w:t>органа</w:t>
      </w:r>
      <w:r w:rsidRPr="00325DCC">
        <w:rPr>
          <w:lang w:val="es-AR" w:eastAsia="en-GB"/>
        </w:rPr>
        <w:t>;</w:t>
      </w:r>
    </w:p>
    <w:p w14:paraId="6D2C5FAA" w14:textId="3C9EAFF1" w:rsidR="003A699A" w:rsidRPr="00325DCC" w:rsidRDefault="003A699A" w:rsidP="003A699A">
      <w:pPr>
        <w:widowControl w:val="0"/>
        <w:numPr>
          <w:ilvl w:val="0"/>
          <w:numId w:val="13"/>
        </w:numPr>
        <w:pBdr>
          <w:top w:val="nil"/>
          <w:left w:val="nil"/>
          <w:bottom w:val="nil"/>
          <w:right w:val="nil"/>
          <w:between w:val="nil"/>
        </w:pBdr>
        <w:tabs>
          <w:tab w:val="left" w:pos="1276"/>
        </w:tabs>
        <w:suppressAutoHyphens/>
        <w:spacing w:line="1" w:lineRule="atLeast"/>
        <w:ind w:leftChars="-1" w:left="-2" w:firstLineChars="354" w:firstLine="850"/>
        <w:jc w:val="both"/>
        <w:textDirection w:val="btLr"/>
        <w:textAlignment w:val="top"/>
        <w:outlineLvl w:val="0"/>
        <w:rPr>
          <w:lang w:val="es-AR" w:eastAsia="en-GB"/>
        </w:rPr>
      </w:pPr>
      <w:r w:rsidRPr="00325DCC">
        <w:rPr>
          <w:lang w:val="ru-RU" w:eastAsia="en-GB"/>
        </w:rPr>
        <w:t>доставља</w:t>
      </w:r>
      <w:r w:rsidRPr="00325DCC">
        <w:rPr>
          <w:lang w:val="es-AR" w:eastAsia="en-GB"/>
        </w:rPr>
        <w:t xml:space="preserve"> </w:t>
      </w:r>
      <w:r w:rsidRPr="00325DCC">
        <w:rPr>
          <w:lang w:val="ru-RU" w:eastAsia="en-GB"/>
        </w:rPr>
        <w:t>извештаје</w:t>
      </w:r>
      <w:r w:rsidRPr="00325DCC">
        <w:rPr>
          <w:lang w:val="es-AR" w:eastAsia="en-GB"/>
        </w:rPr>
        <w:t xml:space="preserve"> </w:t>
      </w:r>
      <w:r w:rsidRPr="00325DCC">
        <w:rPr>
          <w:lang w:val="sr-Cyrl-RS" w:eastAsia="en-GB"/>
        </w:rPr>
        <w:t xml:space="preserve">из </w:t>
      </w:r>
      <w:r w:rsidRPr="00325DCC">
        <w:rPr>
          <w:lang w:val="ru-RU" w:eastAsia="en-GB"/>
        </w:rPr>
        <w:t>тачке</w:t>
      </w:r>
      <w:r w:rsidRPr="00325DCC">
        <w:rPr>
          <w:lang w:val="es-AR" w:eastAsia="en-GB"/>
        </w:rPr>
        <w:t xml:space="preserve"> 2</w:t>
      </w:r>
      <w:r w:rsidRPr="00325DCC">
        <w:rPr>
          <w:lang w:val="sr-Cyrl-RS" w:eastAsia="en-GB"/>
        </w:rPr>
        <w:t>)</w:t>
      </w:r>
      <w:r w:rsidRPr="00325DCC">
        <w:rPr>
          <w:lang w:val="es-AR" w:eastAsia="en-GB"/>
        </w:rPr>
        <w:t xml:space="preserve"> </w:t>
      </w:r>
      <w:r w:rsidRPr="00325DCC">
        <w:rPr>
          <w:lang w:val="ru-RU" w:eastAsia="en-GB"/>
        </w:rPr>
        <w:t>овог</w:t>
      </w:r>
      <w:r w:rsidRPr="00325DCC">
        <w:rPr>
          <w:lang w:val="es-AR" w:eastAsia="en-GB"/>
        </w:rPr>
        <w:t xml:space="preserve"> </w:t>
      </w:r>
      <w:r w:rsidR="00E057F1">
        <w:rPr>
          <w:lang w:val="ru-RU" w:eastAsia="en-GB"/>
        </w:rPr>
        <w:t>става</w:t>
      </w:r>
      <w:r w:rsidRPr="00325DCC">
        <w:rPr>
          <w:lang w:val="es-AR" w:eastAsia="en-GB"/>
        </w:rPr>
        <w:t xml:space="preserve"> </w:t>
      </w:r>
      <w:r w:rsidRPr="00325DCC">
        <w:rPr>
          <w:lang w:val="ru-RU" w:eastAsia="en-GB"/>
        </w:rPr>
        <w:t>руководиоцу</w:t>
      </w:r>
      <w:r w:rsidRPr="00325DCC">
        <w:rPr>
          <w:lang w:val="es-AR" w:eastAsia="en-GB"/>
        </w:rPr>
        <w:t xml:space="preserve"> </w:t>
      </w:r>
      <w:r w:rsidRPr="00325DCC">
        <w:rPr>
          <w:lang w:val="ru-RU" w:eastAsia="en-GB"/>
        </w:rPr>
        <w:t>органа</w:t>
      </w:r>
      <w:r w:rsidRPr="00325DCC">
        <w:rPr>
          <w:lang w:val="es-AR" w:eastAsia="en-GB"/>
        </w:rPr>
        <w:t xml:space="preserve">, </w:t>
      </w:r>
      <w:r w:rsidRPr="00325DCC">
        <w:rPr>
          <w:lang w:val="ru-RU" w:eastAsia="en-GB"/>
        </w:rPr>
        <w:t>које</w:t>
      </w:r>
      <w:r w:rsidRPr="00325DCC">
        <w:rPr>
          <w:lang w:val="es-AR" w:eastAsia="en-GB"/>
        </w:rPr>
        <w:t xml:space="preserve"> </w:t>
      </w:r>
      <w:r w:rsidRPr="00325DCC">
        <w:rPr>
          <w:lang w:val="ru-RU" w:eastAsia="en-GB"/>
        </w:rPr>
        <w:t>орган</w:t>
      </w:r>
      <w:r w:rsidRPr="00325DCC">
        <w:rPr>
          <w:lang w:val="es-AR" w:eastAsia="en-GB"/>
        </w:rPr>
        <w:t xml:space="preserve"> </w:t>
      </w:r>
      <w:r w:rsidRPr="00325DCC">
        <w:rPr>
          <w:lang w:val="ru-RU" w:eastAsia="en-GB"/>
        </w:rPr>
        <w:t>јавне</w:t>
      </w:r>
      <w:r w:rsidRPr="00325DCC">
        <w:rPr>
          <w:lang w:val="es-AR" w:eastAsia="en-GB"/>
        </w:rPr>
        <w:t xml:space="preserve"> </w:t>
      </w:r>
      <w:r w:rsidRPr="00325DCC">
        <w:rPr>
          <w:lang w:val="ru-RU" w:eastAsia="en-GB"/>
        </w:rPr>
        <w:t>власти</w:t>
      </w:r>
      <w:r w:rsidRPr="00325DCC">
        <w:rPr>
          <w:lang w:val="es-AR" w:eastAsia="en-GB"/>
        </w:rPr>
        <w:t xml:space="preserve">, </w:t>
      </w:r>
      <w:r w:rsidRPr="00325DCC">
        <w:rPr>
          <w:lang w:val="ru-RU" w:eastAsia="en-GB"/>
        </w:rPr>
        <w:t>након</w:t>
      </w:r>
      <w:r w:rsidRPr="00325DCC">
        <w:rPr>
          <w:lang w:val="es-AR" w:eastAsia="en-GB"/>
        </w:rPr>
        <w:t xml:space="preserve"> </w:t>
      </w:r>
      <w:r w:rsidRPr="00325DCC">
        <w:rPr>
          <w:lang w:val="ru-RU" w:eastAsia="en-GB"/>
        </w:rPr>
        <w:t>доношења</w:t>
      </w:r>
      <w:r w:rsidRPr="00325DCC">
        <w:rPr>
          <w:lang w:val="es-AR" w:eastAsia="en-GB"/>
        </w:rPr>
        <w:t xml:space="preserve">, </w:t>
      </w:r>
      <w:r w:rsidRPr="00325DCC">
        <w:rPr>
          <w:lang w:val="ru-RU" w:eastAsia="en-GB"/>
        </w:rPr>
        <w:t>доставља</w:t>
      </w:r>
      <w:r w:rsidRPr="00325DCC">
        <w:rPr>
          <w:lang w:val="es-AR" w:eastAsia="en-GB"/>
        </w:rPr>
        <w:t xml:space="preserve"> </w:t>
      </w:r>
      <w:r w:rsidRPr="00325DCC">
        <w:rPr>
          <w:lang w:val="ru-RU" w:eastAsia="en-GB"/>
        </w:rPr>
        <w:t>Министарству</w:t>
      </w:r>
      <w:r w:rsidRPr="00325DCC">
        <w:rPr>
          <w:lang w:val="es-AR" w:eastAsia="en-GB"/>
        </w:rPr>
        <w:t>;</w:t>
      </w:r>
    </w:p>
    <w:p w14:paraId="5A5EED60" w14:textId="77777777" w:rsidR="003A699A" w:rsidRPr="00325DCC" w:rsidRDefault="003A699A" w:rsidP="003A699A">
      <w:pPr>
        <w:widowControl w:val="0"/>
        <w:numPr>
          <w:ilvl w:val="0"/>
          <w:numId w:val="13"/>
        </w:numPr>
        <w:pBdr>
          <w:top w:val="nil"/>
          <w:left w:val="nil"/>
          <w:bottom w:val="nil"/>
          <w:right w:val="nil"/>
          <w:between w:val="nil"/>
        </w:pBdr>
        <w:tabs>
          <w:tab w:val="left" w:pos="1276"/>
        </w:tabs>
        <w:suppressAutoHyphens/>
        <w:spacing w:line="1" w:lineRule="atLeast"/>
        <w:ind w:leftChars="-1" w:left="-2" w:firstLineChars="354" w:firstLine="850"/>
        <w:jc w:val="both"/>
        <w:textDirection w:val="btLr"/>
        <w:textAlignment w:val="top"/>
        <w:outlineLvl w:val="0"/>
        <w:rPr>
          <w:lang w:val="es-AR" w:eastAsia="en-GB"/>
        </w:rPr>
      </w:pPr>
      <w:r w:rsidRPr="00325DCC">
        <w:rPr>
          <w:lang w:val="ru-RU" w:eastAsia="en-GB"/>
        </w:rPr>
        <w:t>сарађује</w:t>
      </w:r>
      <w:r w:rsidRPr="00325DCC">
        <w:rPr>
          <w:lang w:val="es-AR" w:eastAsia="en-GB"/>
        </w:rPr>
        <w:t xml:space="preserve"> </w:t>
      </w:r>
      <w:r w:rsidRPr="00325DCC">
        <w:rPr>
          <w:lang w:val="ru-RU" w:eastAsia="en-GB"/>
        </w:rPr>
        <w:t>са</w:t>
      </w:r>
      <w:r w:rsidRPr="00325DCC">
        <w:rPr>
          <w:lang w:val="es-AR" w:eastAsia="en-GB"/>
        </w:rPr>
        <w:t xml:space="preserve"> </w:t>
      </w:r>
      <w:r w:rsidRPr="00325DCC">
        <w:rPr>
          <w:lang w:val="ru-RU" w:eastAsia="en-GB"/>
        </w:rPr>
        <w:t>Министарством</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телима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 xml:space="preserve"> </w:t>
      </w:r>
      <w:r w:rsidRPr="00325DCC">
        <w:rPr>
          <w:lang w:val="ru-RU" w:eastAsia="en-GB"/>
        </w:rPr>
        <w:t>на</w:t>
      </w:r>
      <w:r w:rsidRPr="00325DCC">
        <w:rPr>
          <w:lang w:val="es-AR" w:eastAsia="en-GB"/>
        </w:rPr>
        <w:t xml:space="preserve"> </w:t>
      </w:r>
      <w:r w:rsidRPr="00325DCC">
        <w:rPr>
          <w:lang w:val="ru-RU" w:eastAsia="en-GB"/>
        </w:rPr>
        <w:t>питањима</w:t>
      </w:r>
      <w:r w:rsidRPr="00325DCC">
        <w:rPr>
          <w:lang w:val="es-AR" w:eastAsia="en-GB"/>
        </w:rPr>
        <w:t xml:space="preserve"> </w:t>
      </w:r>
      <w:r w:rsidRPr="00325DCC">
        <w:rPr>
          <w:lang w:val="ru-RU" w:eastAsia="en-GB"/>
        </w:rPr>
        <w:t>значајним</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остваривање</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унапређивање</w:t>
      </w:r>
      <w:r w:rsidRPr="00325DCC">
        <w:rPr>
          <w:lang w:val="es-AR" w:eastAsia="en-GB"/>
        </w:rPr>
        <w:t xml:space="preserve"> </w:t>
      </w:r>
      <w:r w:rsidRPr="00325DCC">
        <w:rPr>
          <w:lang w:val="ru-RU" w:eastAsia="en-GB"/>
        </w:rPr>
        <w:t>родне</w:t>
      </w:r>
      <w:r w:rsidRPr="00325DCC">
        <w:rPr>
          <w:lang w:val="es-AR" w:eastAsia="en-GB"/>
        </w:rPr>
        <w:t xml:space="preserve"> </w:t>
      </w:r>
      <w:r w:rsidRPr="00325DCC">
        <w:rPr>
          <w:lang w:val="ru-RU" w:eastAsia="en-GB"/>
        </w:rPr>
        <w:t>равноправности</w:t>
      </w:r>
      <w:r w:rsidRPr="00325DCC">
        <w:rPr>
          <w:lang w:val="es-AR" w:eastAsia="en-GB"/>
        </w:rPr>
        <w:t>;</w:t>
      </w:r>
    </w:p>
    <w:p w14:paraId="06C55604" w14:textId="77777777" w:rsidR="003A699A" w:rsidRPr="00325DCC" w:rsidRDefault="003A699A" w:rsidP="003A699A">
      <w:pPr>
        <w:widowControl w:val="0"/>
        <w:numPr>
          <w:ilvl w:val="0"/>
          <w:numId w:val="13"/>
        </w:numPr>
        <w:pBdr>
          <w:top w:val="nil"/>
          <w:left w:val="nil"/>
          <w:bottom w:val="nil"/>
          <w:right w:val="nil"/>
          <w:between w:val="nil"/>
        </w:pBdr>
        <w:tabs>
          <w:tab w:val="left" w:pos="1276"/>
        </w:tabs>
        <w:suppressAutoHyphens/>
        <w:spacing w:line="1" w:lineRule="atLeast"/>
        <w:ind w:leftChars="-1" w:left="-2" w:firstLineChars="354" w:firstLine="850"/>
        <w:jc w:val="both"/>
        <w:textDirection w:val="btLr"/>
        <w:textAlignment w:val="top"/>
        <w:outlineLvl w:val="0"/>
        <w:rPr>
          <w:lang w:val="es-AR" w:eastAsia="en-GB"/>
        </w:rPr>
      </w:pPr>
      <w:r w:rsidRPr="00325DCC">
        <w:rPr>
          <w:lang w:val="ru-RU" w:eastAsia="en-GB"/>
        </w:rPr>
        <w:t>припрема</w:t>
      </w:r>
      <w:r w:rsidRPr="00325DCC">
        <w:rPr>
          <w:lang w:val="es-AR" w:eastAsia="en-GB"/>
        </w:rPr>
        <w:t xml:space="preserve"> </w:t>
      </w:r>
      <w:r w:rsidRPr="00325DCC">
        <w:rPr>
          <w:lang w:val="ru-RU" w:eastAsia="en-GB"/>
        </w:rPr>
        <w:t>податке</w:t>
      </w:r>
      <w:r w:rsidRPr="00325DCC">
        <w:rPr>
          <w:lang w:val="es-AR" w:eastAsia="en-GB"/>
        </w:rPr>
        <w:t xml:space="preserve">, </w:t>
      </w:r>
      <w:r w:rsidRPr="00325DCC">
        <w:rPr>
          <w:lang w:val="ru-RU" w:eastAsia="en-GB"/>
        </w:rPr>
        <w:t>анализе</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материјале</w:t>
      </w:r>
      <w:r w:rsidRPr="00325DCC">
        <w:rPr>
          <w:lang w:val="es-AR" w:eastAsia="en-GB"/>
        </w:rPr>
        <w:t xml:space="preserve"> </w:t>
      </w:r>
      <w:r w:rsidRPr="00325DCC">
        <w:rPr>
          <w:lang w:val="ru-RU" w:eastAsia="en-GB"/>
        </w:rPr>
        <w:t>потребне</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рад</w:t>
      </w:r>
      <w:r w:rsidRPr="00325DCC">
        <w:rPr>
          <w:lang w:val="es-AR" w:eastAsia="en-GB"/>
        </w:rPr>
        <w:t xml:space="preserve"> </w:t>
      </w:r>
      <w:r w:rsidRPr="00325DCC">
        <w:rPr>
          <w:lang w:val="ru-RU" w:eastAsia="en-GB"/>
        </w:rPr>
        <w:t>тела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w:t>
      </w:r>
    </w:p>
    <w:p w14:paraId="5B819EA2" w14:textId="77777777" w:rsidR="003A699A" w:rsidRPr="00325DCC" w:rsidRDefault="003A699A" w:rsidP="003A699A">
      <w:pPr>
        <w:widowControl w:val="0"/>
        <w:numPr>
          <w:ilvl w:val="0"/>
          <w:numId w:val="13"/>
        </w:numPr>
        <w:pBdr>
          <w:top w:val="nil"/>
          <w:left w:val="nil"/>
          <w:bottom w:val="nil"/>
          <w:right w:val="nil"/>
          <w:between w:val="nil"/>
        </w:pBdr>
        <w:tabs>
          <w:tab w:val="left" w:pos="1276"/>
        </w:tabs>
        <w:suppressAutoHyphens/>
        <w:spacing w:line="1" w:lineRule="atLeast"/>
        <w:ind w:leftChars="-1" w:left="-2" w:firstLineChars="354" w:firstLine="850"/>
        <w:jc w:val="both"/>
        <w:textDirection w:val="btLr"/>
        <w:textAlignment w:val="top"/>
        <w:outlineLvl w:val="0"/>
        <w:rPr>
          <w:lang w:val="es-AR" w:eastAsia="en-GB"/>
        </w:rPr>
      </w:pPr>
      <w:r w:rsidRPr="00325DCC">
        <w:rPr>
          <w:lang w:val="ru-RU" w:eastAsia="en-GB"/>
        </w:rPr>
        <w:t>обавља</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друге</w:t>
      </w:r>
      <w:r w:rsidRPr="00325DCC">
        <w:rPr>
          <w:lang w:val="es-AR" w:eastAsia="en-GB"/>
        </w:rPr>
        <w:t xml:space="preserve"> </w:t>
      </w:r>
      <w:r w:rsidRPr="00325DCC">
        <w:rPr>
          <w:lang w:val="ru-RU" w:eastAsia="en-GB"/>
        </w:rPr>
        <w:t>послове</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складу</w:t>
      </w:r>
      <w:r w:rsidRPr="00325DCC">
        <w:rPr>
          <w:lang w:val="es-AR" w:eastAsia="en-GB"/>
        </w:rPr>
        <w:t xml:space="preserve"> </w:t>
      </w:r>
      <w:r w:rsidRPr="00325DCC">
        <w:rPr>
          <w:lang w:val="ru-RU" w:eastAsia="en-GB"/>
        </w:rPr>
        <w:t>са</w:t>
      </w:r>
      <w:r w:rsidRPr="00325DCC">
        <w:rPr>
          <w:lang w:val="es-AR" w:eastAsia="en-GB"/>
        </w:rPr>
        <w:t xml:space="preserve"> </w:t>
      </w:r>
      <w:r w:rsidRPr="00325DCC">
        <w:rPr>
          <w:lang w:val="ru-RU" w:eastAsia="en-GB"/>
        </w:rPr>
        <w:t>актом</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одређивању</w:t>
      </w:r>
      <w:r w:rsidRPr="00325DCC">
        <w:rPr>
          <w:lang w:val="es-AR" w:eastAsia="en-GB"/>
        </w:rPr>
        <w:t xml:space="preserve"> </w:t>
      </w:r>
      <w:r w:rsidRPr="00325DCC">
        <w:rPr>
          <w:lang w:val="ru-RU" w:eastAsia="en-GB"/>
        </w:rPr>
        <w:t>лица</w:t>
      </w:r>
      <w:r w:rsidRPr="00325DCC">
        <w:rPr>
          <w:lang w:val="es-AR" w:eastAsia="en-GB"/>
        </w:rPr>
        <w:t xml:space="preserve"> </w:t>
      </w:r>
      <w:r w:rsidRPr="00325DCC">
        <w:rPr>
          <w:lang w:val="ru-RU" w:eastAsia="en-GB"/>
        </w:rPr>
        <w:t>задуженог</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w:t>
      </w:r>
      <w:r w:rsidRPr="00325DCC">
        <w:rPr>
          <w:rFonts w:ascii="Arimo" w:eastAsia="Calibri" w:hAnsi="Arimo"/>
          <w:bCs/>
          <w:i/>
          <w:iCs/>
          <w:highlight w:val="yellow"/>
          <w:lang w:val="ru-RU" w:eastAsia="en-GB"/>
        </w:rPr>
        <w:t xml:space="preserve"> </w:t>
      </w:r>
    </w:p>
    <w:p w14:paraId="16AF9C1F" w14:textId="77777777" w:rsidR="003A699A" w:rsidRPr="00325DCC"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Лица</w:t>
      </w:r>
      <w:r w:rsidRPr="00325DCC">
        <w:rPr>
          <w:lang w:val="es-AR" w:eastAsia="en-GB"/>
        </w:rPr>
        <w:t xml:space="preserve"> </w:t>
      </w:r>
      <w:r w:rsidRPr="00325DCC">
        <w:rPr>
          <w:lang w:val="ru-RU" w:eastAsia="en-GB"/>
        </w:rPr>
        <w:t>задужена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 xml:space="preserve"> </w:t>
      </w:r>
      <w:r w:rsidRPr="00325DCC">
        <w:rPr>
          <w:lang w:val="ru-RU" w:eastAsia="en-GB"/>
        </w:rPr>
        <w:t>морају</w:t>
      </w:r>
      <w:r w:rsidRPr="00325DCC">
        <w:rPr>
          <w:lang w:val="es-AR" w:eastAsia="en-GB"/>
        </w:rPr>
        <w:t xml:space="preserve"> </w:t>
      </w:r>
      <w:r w:rsidRPr="00325DCC">
        <w:rPr>
          <w:lang w:val="ru-RU" w:eastAsia="en-GB"/>
        </w:rPr>
        <w:t>бити</w:t>
      </w:r>
      <w:r w:rsidRPr="00325DCC">
        <w:rPr>
          <w:lang w:val="es-AR" w:eastAsia="en-GB"/>
        </w:rPr>
        <w:t xml:space="preserve"> </w:t>
      </w:r>
      <w:r w:rsidRPr="00325DCC">
        <w:rPr>
          <w:lang w:val="ru-RU" w:eastAsia="en-GB"/>
        </w:rPr>
        <w:t>обучена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обављање</w:t>
      </w:r>
      <w:r w:rsidRPr="00325DCC">
        <w:rPr>
          <w:lang w:val="es-AR" w:eastAsia="en-GB"/>
        </w:rPr>
        <w:t xml:space="preserve"> </w:t>
      </w:r>
      <w:r w:rsidRPr="00325DCC">
        <w:rPr>
          <w:lang w:val="ru-RU" w:eastAsia="en-GB"/>
        </w:rPr>
        <w:t>послова</w:t>
      </w:r>
      <w:r w:rsidRPr="00325DCC">
        <w:rPr>
          <w:lang w:val="es-AR" w:eastAsia="en-GB"/>
        </w:rPr>
        <w:t xml:space="preserve"> </w:t>
      </w:r>
      <w:r w:rsidRPr="00325DCC">
        <w:rPr>
          <w:lang w:val="ru-RU" w:eastAsia="en-GB"/>
        </w:rPr>
        <w:t>из</w:t>
      </w:r>
      <w:r w:rsidRPr="00325DCC">
        <w:rPr>
          <w:lang w:val="es-AR" w:eastAsia="en-GB"/>
        </w:rPr>
        <w:t xml:space="preserve"> </w:t>
      </w:r>
      <w:r w:rsidRPr="00325DCC">
        <w:rPr>
          <w:lang w:val="ru-RU" w:eastAsia="en-GB"/>
        </w:rPr>
        <w:t>става</w:t>
      </w:r>
      <w:r w:rsidRPr="00325DCC">
        <w:rPr>
          <w:lang w:val="es-AR" w:eastAsia="en-GB"/>
        </w:rPr>
        <w:t xml:space="preserve"> 4. </w:t>
      </w:r>
      <w:r w:rsidRPr="00325DCC">
        <w:rPr>
          <w:lang w:val="ru-RU" w:eastAsia="en-GB"/>
        </w:rPr>
        <w:t>овог</w:t>
      </w:r>
      <w:r w:rsidRPr="00325DCC">
        <w:rPr>
          <w:lang w:val="es-AR" w:eastAsia="en-GB"/>
        </w:rPr>
        <w:t xml:space="preserve"> </w:t>
      </w:r>
      <w:r w:rsidRPr="00325DCC">
        <w:rPr>
          <w:lang w:val="ru-RU" w:eastAsia="en-GB"/>
        </w:rPr>
        <w:t>члана</w:t>
      </w:r>
      <w:r w:rsidRPr="00325DCC">
        <w:rPr>
          <w:lang w:val="es-AR" w:eastAsia="en-GB"/>
        </w:rPr>
        <w:t xml:space="preserve">. </w:t>
      </w:r>
    </w:p>
    <w:p w14:paraId="6A0520FC" w14:textId="77777777" w:rsidR="003A699A" w:rsidRPr="00B82433" w:rsidRDefault="003A699A" w:rsidP="003A699A">
      <w:pPr>
        <w:widowControl w:val="0"/>
        <w:pBdr>
          <w:top w:val="nil"/>
          <w:left w:val="nil"/>
          <w:bottom w:val="nil"/>
          <w:right w:val="nil"/>
          <w:between w:val="nil"/>
        </w:pBdr>
        <w:spacing w:after="480"/>
        <w:ind w:firstLine="851"/>
        <w:jc w:val="both"/>
        <w:rPr>
          <w:color w:val="000000" w:themeColor="text1"/>
          <w:lang w:val="es-AR" w:eastAsia="en-GB"/>
        </w:rPr>
      </w:pPr>
      <w:r w:rsidRPr="00B82433">
        <w:rPr>
          <w:color w:val="000000" w:themeColor="text1"/>
          <w:lang w:val="ru-RU" w:eastAsia="en-GB"/>
        </w:rPr>
        <w:t>Министарство</w:t>
      </w:r>
      <w:r w:rsidRPr="00B82433">
        <w:rPr>
          <w:color w:val="000000" w:themeColor="text1"/>
          <w:lang w:val="es-AR" w:eastAsia="en-GB"/>
        </w:rPr>
        <w:t xml:space="preserve"> </w:t>
      </w:r>
      <w:r w:rsidRPr="00B82433">
        <w:rPr>
          <w:color w:val="000000" w:themeColor="text1"/>
          <w:lang w:val="sr-Cyrl-RS" w:eastAsia="en-GB"/>
        </w:rPr>
        <w:t>у сарадњи са Националном академијом за јавну управу</w:t>
      </w:r>
      <w:r w:rsidRPr="00B82433">
        <w:rPr>
          <w:color w:val="000000" w:themeColor="text1"/>
          <w:lang w:val="ru-RU" w:eastAsia="en-GB"/>
        </w:rPr>
        <w:t xml:space="preserve"> ближе</w:t>
      </w:r>
      <w:r w:rsidRPr="00B82433">
        <w:rPr>
          <w:color w:val="000000" w:themeColor="text1"/>
          <w:lang w:val="es-AR" w:eastAsia="en-GB"/>
        </w:rPr>
        <w:t xml:space="preserve"> </w:t>
      </w:r>
      <w:r w:rsidRPr="00B82433">
        <w:rPr>
          <w:color w:val="000000" w:themeColor="text1"/>
          <w:lang w:val="ru-RU" w:eastAsia="en-GB"/>
        </w:rPr>
        <w:t>уређују</w:t>
      </w:r>
      <w:r w:rsidRPr="00B82433">
        <w:rPr>
          <w:color w:val="000000" w:themeColor="text1"/>
          <w:lang w:val="es-AR" w:eastAsia="en-GB"/>
        </w:rPr>
        <w:t xml:space="preserve"> </w:t>
      </w:r>
      <w:r w:rsidRPr="00B82433">
        <w:rPr>
          <w:color w:val="000000" w:themeColor="text1"/>
          <w:lang w:val="ru-RU" w:eastAsia="en-GB"/>
        </w:rPr>
        <w:t>програм</w:t>
      </w:r>
      <w:r w:rsidRPr="00B82433">
        <w:rPr>
          <w:color w:val="000000" w:themeColor="text1"/>
          <w:lang w:val="es-AR" w:eastAsia="en-GB"/>
        </w:rPr>
        <w:t xml:space="preserve"> </w:t>
      </w:r>
      <w:r w:rsidRPr="00B82433">
        <w:rPr>
          <w:color w:val="000000" w:themeColor="text1"/>
          <w:lang w:val="ru-RU" w:eastAsia="en-GB"/>
        </w:rPr>
        <w:t>и</w:t>
      </w:r>
      <w:r w:rsidRPr="00B82433">
        <w:rPr>
          <w:color w:val="000000" w:themeColor="text1"/>
          <w:lang w:val="es-AR" w:eastAsia="en-GB"/>
        </w:rPr>
        <w:t xml:space="preserve"> </w:t>
      </w:r>
      <w:r w:rsidRPr="00B82433">
        <w:rPr>
          <w:color w:val="000000" w:themeColor="text1"/>
          <w:lang w:val="ru-RU" w:eastAsia="en-GB"/>
        </w:rPr>
        <w:t>начин</w:t>
      </w:r>
      <w:r w:rsidRPr="00B82433">
        <w:rPr>
          <w:color w:val="000000" w:themeColor="text1"/>
          <w:lang w:val="es-AR" w:eastAsia="en-GB"/>
        </w:rPr>
        <w:t xml:space="preserve"> </w:t>
      </w:r>
      <w:r w:rsidRPr="00B82433">
        <w:rPr>
          <w:color w:val="000000" w:themeColor="text1"/>
          <w:lang w:val="ru-RU" w:eastAsia="en-GB"/>
        </w:rPr>
        <w:t>обуке</w:t>
      </w:r>
      <w:r w:rsidRPr="00B82433">
        <w:rPr>
          <w:color w:val="000000" w:themeColor="text1"/>
          <w:lang w:val="es-AR" w:eastAsia="en-GB"/>
        </w:rPr>
        <w:t xml:space="preserve"> </w:t>
      </w:r>
      <w:r w:rsidRPr="00B82433">
        <w:rPr>
          <w:color w:val="000000" w:themeColor="text1"/>
          <w:lang w:val="ru-RU" w:eastAsia="en-GB"/>
        </w:rPr>
        <w:t>лица</w:t>
      </w:r>
      <w:r w:rsidRPr="00B82433">
        <w:rPr>
          <w:color w:val="000000" w:themeColor="text1"/>
          <w:lang w:val="es-AR" w:eastAsia="en-GB"/>
        </w:rPr>
        <w:t xml:space="preserve"> </w:t>
      </w:r>
      <w:r w:rsidRPr="00B82433">
        <w:rPr>
          <w:color w:val="000000" w:themeColor="text1"/>
          <w:lang w:val="ru-RU" w:eastAsia="en-GB"/>
        </w:rPr>
        <w:t>задужених</w:t>
      </w:r>
      <w:r w:rsidRPr="00B82433">
        <w:rPr>
          <w:color w:val="000000" w:themeColor="text1"/>
          <w:lang w:val="es-AR" w:eastAsia="en-GB"/>
        </w:rPr>
        <w:t xml:space="preserve"> </w:t>
      </w:r>
      <w:r w:rsidRPr="00B82433">
        <w:rPr>
          <w:color w:val="000000" w:themeColor="text1"/>
          <w:lang w:val="ru-RU" w:eastAsia="en-GB"/>
        </w:rPr>
        <w:t>за</w:t>
      </w:r>
      <w:r w:rsidRPr="00B82433">
        <w:rPr>
          <w:color w:val="000000" w:themeColor="text1"/>
          <w:lang w:val="es-AR" w:eastAsia="en-GB"/>
        </w:rPr>
        <w:t xml:space="preserve"> </w:t>
      </w:r>
      <w:r w:rsidRPr="00B82433">
        <w:rPr>
          <w:color w:val="000000" w:themeColor="text1"/>
          <w:lang w:val="ru-RU" w:eastAsia="en-GB"/>
        </w:rPr>
        <w:t>родну</w:t>
      </w:r>
      <w:r w:rsidRPr="00B82433">
        <w:rPr>
          <w:color w:val="000000" w:themeColor="text1"/>
          <w:lang w:val="es-AR" w:eastAsia="en-GB"/>
        </w:rPr>
        <w:t xml:space="preserve"> </w:t>
      </w:r>
      <w:r w:rsidRPr="00B82433">
        <w:rPr>
          <w:color w:val="000000" w:themeColor="text1"/>
          <w:lang w:val="ru-RU" w:eastAsia="en-GB"/>
        </w:rPr>
        <w:t>равноправност, у складу са законом</w:t>
      </w:r>
      <w:r w:rsidRPr="00B82433">
        <w:rPr>
          <w:color w:val="000000" w:themeColor="text1"/>
          <w:lang w:val="es-AR" w:eastAsia="en-GB"/>
        </w:rPr>
        <w:t>.</w:t>
      </w:r>
    </w:p>
    <w:p w14:paraId="61CF4793" w14:textId="77777777" w:rsidR="003A699A" w:rsidRPr="00325DCC" w:rsidRDefault="003A699A" w:rsidP="001C7BA3">
      <w:pPr>
        <w:widowControl w:val="0"/>
        <w:numPr>
          <w:ilvl w:val="0"/>
          <w:numId w:val="29"/>
        </w:numPr>
        <w:pBdr>
          <w:top w:val="nil"/>
          <w:left w:val="nil"/>
          <w:bottom w:val="nil"/>
          <w:right w:val="nil"/>
          <w:between w:val="nil"/>
        </w:pBdr>
        <w:suppressAutoHyphens/>
        <w:spacing w:after="120" w:line="1" w:lineRule="atLeast"/>
        <w:ind w:leftChars="-1" w:left="0" w:hangingChars="1" w:hanging="2"/>
        <w:jc w:val="center"/>
        <w:textDirection w:val="btLr"/>
        <w:textAlignment w:val="top"/>
        <w:outlineLvl w:val="0"/>
        <w:rPr>
          <w:b/>
          <w:lang w:val="es-AR" w:eastAsia="en-GB"/>
        </w:rPr>
      </w:pPr>
      <w:r w:rsidRPr="00325DCC">
        <w:rPr>
          <w:lang w:val="ru-RU" w:eastAsia="en-GB"/>
        </w:rPr>
        <w:t>ЕВИДЕНТИРАЊЕ</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ИЗВЕШТАВАЊЕ</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ОСТВАРИВАЊУ</w:t>
      </w:r>
      <w:r w:rsidRPr="00325DCC">
        <w:rPr>
          <w:lang w:val="es-AR" w:eastAsia="en-GB"/>
        </w:rPr>
        <w:t xml:space="preserve"> </w:t>
      </w:r>
      <w:r w:rsidRPr="00325DCC">
        <w:rPr>
          <w:lang w:val="ru-RU" w:eastAsia="en-GB"/>
        </w:rPr>
        <w:t>РОДНЕ РАВНОПРАВНОСТИ</w:t>
      </w:r>
    </w:p>
    <w:p w14:paraId="67F9BF0C" w14:textId="77777777" w:rsidR="003A699A" w:rsidRPr="00325DCC" w:rsidRDefault="003A699A" w:rsidP="003A699A">
      <w:pPr>
        <w:widowControl w:val="0"/>
        <w:pBdr>
          <w:top w:val="nil"/>
          <w:left w:val="nil"/>
          <w:bottom w:val="nil"/>
          <w:right w:val="nil"/>
          <w:between w:val="nil"/>
        </w:pBdr>
        <w:spacing w:after="120"/>
        <w:jc w:val="center"/>
        <w:rPr>
          <w:lang w:val="es-AR" w:eastAsia="en-GB"/>
        </w:rPr>
      </w:pPr>
      <w:r w:rsidRPr="00325DCC">
        <w:rPr>
          <w:b/>
          <w:lang w:val="ru-RU" w:eastAsia="en-GB"/>
        </w:rPr>
        <w:t>Евидентирање</w:t>
      </w:r>
      <w:r w:rsidRPr="00325DCC">
        <w:rPr>
          <w:b/>
          <w:lang w:val="es-AR" w:eastAsia="en-GB"/>
        </w:rPr>
        <w:t xml:space="preserve"> </w:t>
      </w:r>
      <w:r w:rsidRPr="00325DCC">
        <w:rPr>
          <w:b/>
          <w:lang w:val="ru-RU" w:eastAsia="en-GB"/>
        </w:rPr>
        <w:t>података</w:t>
      </w:r>
      <w:r w:rsidRPr="00325DCC">
        <w:rPr>
          <w:b/>
          <w:lang w:val="es-AR" w:eastAsia="en-GB"/>
        </w:rPr>
        <w:t xml:space="preserve"> </w:t>
      </w:r>
      <w:r w:rsidRPr="00325DCC">
        <w:rPr>
          <w:b/>
          <w:lang w:val="ru-RU" w:eastAsia="en-GB"/>
        </w:rPr>
        <w:t>о</w:t>
      </w:r>
      <w:r w:rsidRPr="00325DCC">
        <w:rPr>
          <w:b/>
          <w:lang w:val="es-AR" w:eastAsia="en-GB"/>
        </w:rPr>
        <w:t xml:space="preserve"> </w:t>
      </w:r>
      <w:r w:rsidRPr="00325DCC">
        <w:rPr>
          <w:b/>
          <w:lang w:val="ru-RU" w:eastAsia="en-GB"/>
        </w:rPr>
        <w:t>остваривању</w:t>
      </w:r>
      <w:r w:rsidRPr="00325DCC">
        <w:rPr>
          <w:b/>
          <w:lang w:val="es-AR" w:eastAsia="en-GB"/>
        </w:rPr>
        <w:t xml:space="preserve"> </w:t>
      </w:r>
      <w:r w:rsidRPr="00325DCC">
        <w:rPr>
          <w:b/>
          <w:lang w:val="ru-RU" w:eastAsia="en-GB"/>
        </w:rPr>
        <w:t>родне</w:t>
      </w:r>
      <w:r w:rsidRPr="00325DCC">
        <w:rPr>
          <w:b/>
          <w:lang w:val="es-AR" w:eastAsia="en-GB"/>
        </w:rPr>
        <w:t xml:space="preserve"> </w:t>
      </w:r>
      <w:r w:rsidRPr="00325DCC">
        <w:rPr>
          <w:b/>
          <w:lang w:val="ru-RU" w:eastAsia="en-GB"/>
        </w:rPr>
        <w:t>равноправности</w:t>
      </w:r>
    </w:p>
    <w:p w14:paraId="732317BB" w14:textId="76ED73C3" w:rsidR="003A699A" w:rsidRPr="003A699A" w:rsidRDefault="003A699A" w:rsidP="003A699A">
      <w:pPr>
        <w:widowControl w:val="0"/>
        <w:pBdr>
          <w:top w:val="nil"/>
          <w:left w:val="nil"/>
          <w:bottom w:val="nil"/>
          <w:right w:val="nil"/>
          <w:between w:val="nil"/>
        </w:pBdr>
        <w:spacing w:after="120"/>
        <w:jc w:val="center"/>
        <w:rPr>
          <w:b/>
          <w:lang w:val="sr-Cyrl-RS" w:eastAsia="en-GB"/>
        </w:rPr>
      </w:pPr>
      <w:r w:rsidRPr="00325DCC">
        <w:rPr>
          <w:b/>
          <w:lang w:val="ru-RU" w:eastAsia="en-GB"/>
        </w:rPr>
        <w:t>Члан</w:t>
      </w:r>
      <w:r w:rsidRPr="00325DCC">
        <w:rPr>
          <w:b/>
          <w:lang w:val="es-AR" w:eastAsia="en-GB"/>
        </w:rPr>
        <w:t xml:space="preserve"> </w:t>
      </w:r>
      <w:r>
        <w:rPr>
          <w:b/>
          <w:lang w:val="sr-Cyrl-RS" w:eastAsia="en-GB"/>
        </w:rPr>
        <w:t>65.</w:t>
      </w:r>
    </w:p>
    <w:p w14:paraId="2452621D" w14:textId="77777777" w:rsidR="003A699A" w:rsidRPr="00325DCC"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Ради</w:t>
      </w:r>
      <w:r w:rsidRPr="00325DCC">
        <w:rPr>
          <w:lang w:val="es-AR" w:eastAsia="en-GB"/>
        </w:rPr>
        <w:t xml:space="preserve"> </w:t>
      </w:r>
      <w:r w:rsidRPr="00325DCC">
        <w:rPr>
          <w:lang w:val="ru-RU" w:eastAsia="en-GB"/>
        </w:rPr>
        <w:t>праћења</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остваривања</w:t>
      </w:r>
      <w:r w:rsidRPr="00325DCC">
        <w:rPr>
          <w:lang w:val="es-AR" w:eastAsia="en-GB"/>
        </w:rPr>
        <w:t xml:space="preserve"> </w:t>
      </w:r>
      <w:r w:rsidRPr="00325DCC">
        <w:rPr>
          <w:lang w:val="ru-RU" w:eastAsia="en-GB"/>
        </w:rPr>
        <w:t>родне</w:t>
      </w:r>
      <w:r w:rsidRPr="00325DCC">
        <w:rPr>
          <w:lang w:val="es-AR" w:eastAsia="en-GB"/>
        </w:rPr>
        <w:t xml:space="preserve"> </w:t>
      </w:r>
      <w:r w:rsidRPr="00325DCC">
        <w:rPr>
          <w:lang w:val="ru-RU" w:eastAsia="en-GB"/>
        </w:rPr>
        <w:t>равноправности</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извештавања</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томе</w:t>
      </w:r>
      <w:r w:rsidRPr="00325DCC">
        <w:rPr>
          <w:lang w:val="es-AR" w:eastAsia="en-GB"/>
        </w:rPr>
        <w:t xml:space="preserve">, </w:t>
      </w:r>
      <w:r w:rsidRPr="00325DCC">
        <w:rPr>
          <w:lang w:val="ru-RU" w:eastAsia="en-GB"/>
        </w:rPr>
        <w:t>органи</w:t>
      </w:r>
      <w:r w:rsidRPr="00325DCC">
        <w:rPr>
          <w:lang w:val="es-AR" w:eastAsia="en-GB"/>
        </w:rPr>
        <w:t xml:space="preserve"> </w:t>
      </w:r>
      <w:r w:rsidRPr="00325DCC">
        <w:rPr>
          <w:lang w:val="ru-RU" w:eastAsia="en-GB"/>
        </w:rPr>
        <w:t>јавне</w:t>
      </w:r>
      <w:r w:rsidRPr="00325DCC">
        <w:rPr>
          <w:lang w:val="es-AR" w:eastAsia="en-GB"/>
        </w:rPr>
        <w:t xml:space="preserve"> </w:t>
      </w:r>
      <w:r w:rsidRPr="00325DCC">
        <w:rPr>
          <w:lang w:val="ru-RU" w:eastAsia="en-GB"/>
        </w:rPr>
        <w:t>власти</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послодавци</w:t>
      </w:r>
      <w:r w:rsidRPr="00325DCC">
        <w:rPr>
          <w:lang w:val="es-AR" w:eastAsia="en-GB"/>
        </w:rPr>
        <w:t xml:space="preserve">, </w:t>
      </w:r>
      <w:r w:rsidRPr="00325DCC">
        <w:rPr>
          <w:lang w:val="ru-RU" w:eastAsia="en-GB"/>
        </w:rPr>
        <w:t>као</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тела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 xml:space="preserve">, </w:t>
      </w:r>
      <w:r w:rsidRPr="00325DCC">
        <w:rPr>
          <w:lang w:val="ru-RU" w:eastAsia="en-GB"/>
        </w:rPr>
        <w:t>дужни</w:t>
      </w:r>
      <w:r w:rsidRPr="00325DCC">
        <w:rPr>
          <w:lang w:val="es-AR" w:eastAsia="en-GB"/>
        </w:rPr>
        <w:t xml:space="preserve"> </w:t>
      </w:r>
      <w:r w:rsidRPr="00325DCC">
        <w:rPr>
          <w:lang w:val="ru-RU" w:eastAsia="en-GB"/>
        </w:rPr>
        <w:t>су</w:t>
      </w:r>
      <w:r w:rsidRPr="00325DCC">
        <w:rPr>
          <w:lang w:val="es-AR" w:eastAsia="en-GB"/>
        </w:rPr>
        <w:t xml:space="preserve"> </w:t>
      </w:r>
      <w:r w:rsidRPr="00325DCC">
        <w:rPr>
          <w:lang w:val="ru-RU" w:eastAsia="en-GB"/>
        </w:rPr>
        <w:t>да</w:t>
      </w:r>
      <w:r w:rsidRPr="00325DCC">
        <w:rPr>
          <w:lang w:val="es-AR" w:eastAsia="en-GB"/>
        </w:rPr>
        <w:t xml:space="preserve"> </w:t>
      </w:r>
      <w:r w:rsidRPr="00325DCC">
        <w:rPr>
          <w:lang w:val="ru-RU" w:eastAsia="en-GB"/>
        </w:rPr>
        <w:t>евидентирају</w:t>
      </w:r>
      <w:r w:rsidRPr="00325DCC">
        <w:rPr>
          <w:lang w:val="es-AR" w:eastAsia="en-GB"/>
        </w:rPr>
        <w:t xml:space="preserve"> </w:t>
      </w:r>
      <w:r w:rsidRPr="00325DCC">
        <w:rPr>
          <w:lang w:val="ru-RU" w:eastAsia="en-GB"/>
        </w:rPr>
        <w:t>податке</w:t>
      </w:r>
      <w:r w:rsidRPr="00325DCC">
        <w:rPr>
          <w:lang w:val="es-AR" w:eastAsia="en-GB"/>
        </w:rPr>
        <w:t xml:space="preserve"> </w:t>
      </w:r>
      <w:r w:rsidRPr="00325DCC">
        <w:rPr>
          <w:lang w:val="ru-RU" w:eastAsia="en-GB"/>
        </w:rPr>
        <w:t>разврстане</w:t>
      </w:r>
      <w:r w:rsidRPr="00325DCC">
        <w:rPr>
          <w:lang w:val="es-AR" w:eastAsia="en-GB"/>
        </w:rPr>
        <w:t xml:space="preserve"> </w:t>
      </w:r>
      <w:r w:rsidRPr="00325DCC">
        <w:rPr>
          <w:lang w:val="ru-RU" w:eastAsia="en-GB"/>
        </w:rPr>
        <w:t>по</w:t>
      </w:r>
      <w:r w:rsidRPr="00325DCC">
        <w:rPr>
          <w:lang w:val="es-AR" w:eastAsia="en-GB"/>
        </w:rPr>
        <w:t xml:space="preserve"> </w:t>
      </w:r>
      <w:r w:rsidRPr="00325DCC">
        <w:rPr>
          <w:lang w:val="ru-RU" w:eastAsia="en-GB"/>
        </w:rPr>
        <w:t>полу</w:t>
      </w:r>
      <w:r w:rsidRPr="00325DCC">
        <w:rPr>
          <w:lang w:val="es-AR" w:eastAsia="en-GB"/>
        </w:rPr>
        <w:t>.</w:t>
      </w:r>
    </w:p>
    <w:p w14:paraId="078AABB6" w14:textId="77777777" w:rsidR="003A699A" w:rsidRPr="00325DCC"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Органи</w:t>
      </w:r>
      <w:r w:rsidRPr="00325DCC">
        <w:rPr>
          <w:lang w:val="es-AR" w:eastAsia="en-GB"/>
        </w:rPr>
        <w:t xml:space="preserve"> </w:t>
      </w:r>
      <w:r w:rsidRPr="00325DCC">
        <w:rPr>
          <w:lang w:val="ru-RU" w:eastAsia="en-GB"/>
        </w:rPr>
        <w:t>јавне</w:t>
      </w:r>
      <w:r w:rsidRPr="00325DCC">
        <w:rPr>
          <w:lang w:val="es-AR" w:eastAsia="en-GB"/>
        </w:rPr>
        <w:t xml:space="preserve"> </w:t>
      </w:r>
      <w:r w:rsidRPr="00325DCC">
        <w:rPr>
          <w:lang w:val="ru-RU" w:eastAsia="en-GB"/>
        </w:rPr>
        <w:t>власти</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послодавци</w:t>
      </w:r>
      <w:r w:rsidRPr="00325DCC">
        <w:rPr>
          <w:lang w:val="es-AR" w:eastAsia="en-GB"/>
        </w:rPr>
        <w:t xml:space="preserve"> </w:t>
      </w:r>
      <w:r w:rsidRPr="00325DCC">
        <w:rPr>
          <w:lang w:val="ru-RU" w:eastAsia="en-GB"/>
        </w:rPr>
        <w:t>евидентирају</w:t>
      </w:r>
      <w:r w:rsidRPr="00325DCC">
        <w:rPr>
          <w:lang w:val="es-AR" w:eastAsia="en-GB"/>
        </w:rPr>
        <w:t xml:space="preserve"> </w:t>
      </w:r>
      <w:r w:rsidRPr="00325DCC">
        <w:rPr>
          <w:lang w:val="ru-RU" w:eastAsia="en-GB"/>
        </w:rPr>
        <w:t>податке</w:t>
      </w:r>
      <w:r w:rsidRPr="00325DCC">
        <w:rPr>
          <w:lang w:val="es-AR" w:eastAsia="en-GB"/>
        </w:rPr>
        <w:t xml:space="preserve"> </w:t>
      </w:r>
      <w:r w:rsidRPr="00325DCC">
        <w:rPr>
          <w:lang w:val="ru-RU" w:eastAsia="en-GB"/>
        </w:rPr>
        <w:t>о</w:t>
      </w:r>
      <w:r w:rsidRPr="00325DCC">
        <w:rPr>
          <w:lang w:val="es-AR" w:eastAsia="en-GB"/>
        </w:rPr>
        <w:t>:</w:t>
      </w:r>
    </w:p>
    <w:p w14:paraId="6DEA08EE" w14:textId="553B3210"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ru-RU" w:eastAsia="en-GB"/>
        </w:rPr>
        <w:t xml:space="preserve">1) </w:t>
      </w:r>
      <w:r w:rsidR="003A699A" w:rsidRPr="00325DCC">
        <w:rPr>
          <w:lang w:val="ru-RU" w:eastAsia="en-GB"/>
        </w:rPr>
        <w:t>укупном</w:t>
      </w:r>
      <w:r w:rsidR="003A699A" w:rsidRPr="00325DCC">
        <w:rPr>
          <w:lang w:val="es-AR" w:eastAsia="en-GB"/>
        </w:rPr>
        <w:t xml:space="preserve"> </w:t>
      </w:r>
      <w:r w:rsidR="003A699A" w:rsidRPr="00325DCC">
        <w:rPr>
          <w:lang w:val="ru-RU" w:eastAsia="en-GB"/>
        </w:rPr>
        <w:t>броју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w:t>
      </w:r>
    </w:p>
    <w:p w14:paraId="46658BEB" w14:textId="7F58314C"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sr-Cyrl-RS" w:eastAsia="en-GB"/>
        </w:rPr>
        <w:t xml:space="preserve">2)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жена</w:t>
      </w:r>
      <w:r w:rsidR="003A699A" w:rsidRPr="00325DCC">
        <w:rPr>
          <w:lang w:val="es-AR" w:eastAsia="en-GB"/>
        </w:rPr>
        <w:t xml:space="preserve">,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мушкараца</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односу</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укупан</w:t>
      </w:r>
      <w:r w:rsidR="003A699A" w:rsidRPr="00325DCC">
        <w:rPr>
          <w:lang w:val="es-AR" w:eastAsia="en-GB"/>
        </w:rPr>
        <w:t xml:space="preserve"> </w:t>
      </w:r>
      <w:r w:rsidR="003A699A" w:rsidRPr="00325DCC">
        <w:rPr>
          <w:lang w:val="ru-RU" w:eastAsia="en-GB"/>
        </w:rPr>
        <w:t>број</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проценат</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старосној</w:t>
      </w:r>
      <w:r w:rsidR="003A699A" w:rsidRPr="00325DCC">
        <w:rPr>
          <w:lang w:val="es-AR" w:eastAsia="en-GB"/>
        </w:rPr>
        <w:t xml:space="preserve"> </w:t>
      </w:r>
      <w:r w:rsidR="003A699A" w:rsidRPr="00325DCC">
        <w:rPr>
          <w:lang w:val="ru-RU" w:eastAsia="en-GB"/>
        </w:rPr>
        <w:t>доби</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w:t>
      </w:r>
    </w:p>
    <w:p w14:paraId="414C42D5" w14:textId="77777777" w:rsidR="000D35CF"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sr-Cyrl-RS" w:eastAsia="en-GB"/>
        </w:rPr>
        <w:t xml:space="preserve">3) </w:t>
      </w:r>
      <w:r w:rsidR="003A699A" w:rsidRPr="00325DCC">
        <w:rPr>
          <w:lang w:val="ru-RU" w:eastAsia="en-GB"/>
        </w:rPr>
        <w:t>квалификацијама</w:t>
      </w:r>
      <w:r w:rsidR="003A699A" w:rsidRPr="00325DCC">
        <w:rPr>
          <w:lang w:val="es-AR" w:eastAsia="en-GB"/>
        </w:rPr>
        <w:t xml:space="preserve"> </w:t>
      </w:r>
      <w:r w:rsidR="003A699A" w:rsidRPr="00325DCC">
        <w:rPr>
          <w:lang w:val="ru-RU" w:eastAsia="en-GB"/>
        </w:rPr>
        <w:t>које</w:t>
      </w:r>
      <w:r w:rsidR="003A699A" w:rsidRPr="00325DCC">
        <w:rPr>
          <w:lang w:val="es-AR" w:eastAsia="en-GB"/>
        </w:rPr>
        <w:t xml:space="preserve"> </w:t>
      </w:r>
      <w:r w:rsidR="003A699A" w:rsidRPr="00325DCC">
        <w:rPr>
          <w:lang w:val="ru-RU" w:eastAsia="en-GB"/>
        </w:rPr>
        <w:t>поседују</w:t>
      </w:r>
      <w:r w:rsidR="003A699A" w:rsidRPr="00325DCC">
        <w:rPr>
          <w:lang w:val="es-AR" w:eastAsia="en-GB"/>
        </w:rPr>
        <w:t xml:space="preserve"> </w:t>
      </w:r>
      <w:r w:rsidR="003A699A" w:rsidRPr="00325DCC">
        <w:rPr>
          <w:lang w:val="ru-RU" w:eastAsia="en-GB"/>
        </w:rPr>
        <w:t>запослена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ангажована</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разврстана</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w:t>
      </w:r>
    </w:p>
    <w:p w14:paraId="12F3DC11" w14:textId="15194928"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sr-Cyrl-RS" w:eastAsia="en-GB"/>
        </w:rPr>
        <w:t xml:space="preserve">4)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извршилачким</w:t>
      </w:r>
      <w:r w:rsidR="003A699A" w:rsidRPr="00325DCC">
        <w:rPr>
          <w:lang w:val="es-AR" w:eastAsia="en-GB"/>
        </w:rPr>
        <w:t xml:space="preserve"> </w:t>
      </w:r>
      <w:r w:rsidR="003A699A" w:rsidRPr="00325DCC">
        <w:rPr>
          <w:lang w:val="ru-RU" w:eastAsia="en-GB"/>
        </w:rPr>
        <w:t>радним</w:t>
      </w:r>
      <w:r w:rsidR="003A699A" w:rsidRPr="00325DCC">
        <w:rPr>
          <w:lang w:val="es-AR" w:eastAsia="en-GB"/>
        </w:rPr>
        <w:t xml:space="preserve"> </w:t>
      </w:r>
      <w:r w:rsidR="003A699A" w:rsidRPr="00325DCC">
        <w:rPr>
          <w:lang w:val="ru-RU" w:eastAsia="en-GB"/>
        </w:rPr>
        <w:t>местима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положајима</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w:t>
      </w:r>
    </w:p>
    <w:p w14:paraId="304E2090" w14:textId="67E02690"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ru-RU" w:eastAsia="en-GB"/>
        </w:rPr>
        <w:t xml:space="preserve">5) </w:t>
      </w:r>
      <w:r w:rsidR="003A699A" w:rsidRPr="00325DCC">
        <w:rPr>
          <w:lang w:val="ru-RU" w:eastAsia="en-GB"/>
        </w:rPr>
        <w:t>платама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другим</w:t>
      </w:r>
      <w:r w:rsidR="003A699A" w:rsidRPr="00325DCC">
        <w:rPr>
          <w:lang w:val="es-AR" w:eastAsia="en-GB"/>
        </w:rPr>
        <w:t xml:space="preserve"> </w:t>
      </w:r>
      <w:r w:rsidR="003A699A" w:rsidRPr="00325DCC">
        <w:rPr>
          <w:lang w:val="ru-RU" w:eastAsia="en-GB"/>
        </w:rPr>
        <w:t>накнадама</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исказаних</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просечном</w:t>
      </w:r>
      <w:r w:rsidR="003A699A" w:rsidRPr="00325DCC">
        <w:rPr>
          <w:lang w:val="es-AR" w:eastAsia="en-GB"/>
        </w:rPr>
        <w:t xml:space="preserve"> </w:t>
      </w:r>
      <w:r w:rsidR="003A699A" w:rsidRPr="00325DCC">
        <w:rPr>
          <w:lang w:val="ru-RU" w:eastAsia="en-GB"/>
        </w:rPr>
        <w:t>номиналном</w:t>
      </w:r>
      <w:r w:rsidR="003A699A" w:rsidRPr="00325DCC">
        <w:rPr>
          <w:lang w:val="es-AR" w:eastAsia="en-GB"/>
        </w:rPr>
        <w:t xml:space="preserve"> </w:t>
      </w:r>
      <w:r w:rsidR="003A699A" w:rsidRPr="00325DCC">
        <w:rPr>
          <w:lang w:val="ru-RU" w:eastAsia="en-GB"/>
        </w:rPr>
        <w:t>износу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категоријама</w:t>
      </w:r>
      <w:r w:rsidR="003A699A" w:rsidRPr="00325DCC">
        <w:rPr>
          <w:lang w:val="es-AR" w:eastAsia="en-GB"/>
        </w:rPr>
        <w:t xml:space="preserve"> </w:t>
      </w:r>
      <w:r w:rsidR="003A699A" w:rsidRPr="00325DCC">
        <w:rPr>
          <w:lang w:val="ru-RU" w:eastAsia="en-GB"/>
        </w:rPr>
        <w:t>за</w:t>
      </w:r>
      <w:r w:rsidR="003A699A" w:rsidRPr="00325DCC">
        <w:rPr>
          <w:lang w:val="es-AR" w:eastAsia="en-GB"/>
        </w:rPr>
        <w:t xml:space="preserve"> </w:t>
      </w:r>
      <w:r w:rsidR="003A699A" w:rsidRPr="00325DCC">
        <w:rPr>
          <w:lang w:val="ru-RU" w:eastAsia="en-GB"/>
        </w:rPr>
        <w:t>извршилачка</w:t>
      </w:r>
      <w:r w:rsidR="003A699A" w:rsidRPr="00325DCC">
        <w:rPr>
          <w:lang w:val="es-AR" w:eastAsia="en-GB"/>
        </w:rPr>
        <w:t xml:space="preserve"> </w:t>
      </w:r>
      <w:r w:rsidR="003A699A" w:rsidRPr="00325DCC">
        <w:rPr>
          <w:lang w:val="ru-RU" w:eastAsia="en-GB"/>
        </w:rPr>
        <w:t>радна</w:t>
      </w:r>
      <w:r w:rsidR="003A699A" w:rsidRPr="00325DCC">
        <w:rPr>
          <w:lang w:val="es-AR" w:eastAsia="en-GB"/>
        </w:rPr>
        <w:t xml:space="preserve"> </w:t>
      </w:r>
      <w:r w:rsidR="003A699A" w:rsidRPr="00325DCC">
        <w:rPr>
          <w:lang w:val="ru-RU" w:eastAsia="en-GB"/>
        </w:rPr>
        <w:t>места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за</w:t>
      </w:r>
      <w:r w:rsidR="003A699A" w:rsidRPr="00325DCC">
        <w:rPr>
          <w:lang w:val="es-AR" w:eastAsia="en-GB"/>
        </w:rPr>
        <w:t xml:space="preserve"> </w:t>
      </w:r>
      <w:r w:rsidR="003A699A" w:rsidRPr="00325DCC">
        <w:rPr>
          <w:lang w:val="ru-RU" w:eastAsia="en-GB"/>
        </w:rPr>
        <w:t>положаје</w:t>
      </w:r>
      <w:r w:rsidR="003A699A" w:rsidRPr="00325DCC">
        <w:rPr>
          <w:lang w:val="es-AR" w:eastAsia="en-GB"/>
        </w:rPr>
        <w:t>;</w:t>
      </w:r>
    </w:p>
    <w:p w14:paraId="40440A7B" w14:textId="37C701B8"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ru-RU" w:eastAsia="en-GB"/>
        </w:rPr>
        <w:t xml:space="preserve">6)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старосној</w:t>
      </w:r>
      <w:r w:rsidR="003A699A" w:rsidRPr="00325DCC">
        <w:rPr>
          <w:lang w:val="es-AR" w:eastAsia="en-GB"/>
        </w:rPr>
        <w:t xml:space="preserve"> </w:t>
      </w:r>
      <w:r w:rsidR="003A699A" w:rsidRPr="00325DCC">
        <w:rPr>
          <w:lang w:val="ru-RU" w:eastAsia="en-GB"/>
        </w:rPr>
        <w:t>доби</w:t>
      </w:r>
      <w:r w:rsidR="003A699A" w:rsidRPr="00325DCC">
        <w:rPr>
          <w:lang w:val="es-AR" w:eastAsia="en-GB"/>
        </w:rPr>
        <w:t xml:space="preserve">, </w:t>
      </w:r>
      <w:r w:rsidR="003A699A" w:rsidRPr="00325DCC">
        <w:rPr>
          <w:lang w:val="ru-RU" w:eastAsia="en-GB"/>
        </w:rPr>
        <w:t>која</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претходне</w:t>
      </w:r>
      <w:r w:rsidR="003A699A" w:rsidRPr="00325DCC">
        <w:rPr>
          <w:lang w:val="es-AR" w:eastAsia="en-GB"/>
        </w:rPr>
        <w:t xml:space="preserve"> </w:t>
      </w:r>
      <w:r w:rsidR="003A699A" w:rsidRPr="00325DCC">
        <w:rPr>
          <w:lang w:val="ru-RU" w:eastAsia="en-GB"/>
        </w:rPr>
        <w:t>две</w:t>
      </w:r>
      <w:r w:rsidR="003A699A" w:rsidRPr="00325DCC">
        <w:rPr>
          <w:lang w:val="es-AR" w:eastAsia="en-GB"/>
        </w:rPr>
        <w:t xml:space="preserve"> </w:t>
      </w:r>
      <w:r w:rsidR="003A699A" w:rsidRPr="00325DCC">
        <w:rPr>
          <w:lang w:val="ru-RU" w:eastAsia="en-GB"/>
        </w:rPr>
        <w:t>године</w:t>
      </w:r>
      <w:r w:rsidR="003A699A" w:rsidRPr="00325DCC">
        <w:rPr>
          <w:lang w:val="es-AR" w:eastAsia="en-GB"/>
        </w:rPr>
        <w:t xml:space="preserve"> </w:t>
      </w:r>
      <w:r w:rsidR="003A699A" w:rsidRPr="00325DCC">
        <w:rPr>
          <w:lang w:val="ru-RU" w:eastAsia="en-GB"/>
        </w:rPr>
        <w:t>више</w:t>
      </w:r>
      <w:r w:rsidR="003A699A" w:rsidRPr="00325DCC">
        <w:rPr>
          <w:lang w:val="es-AR" w:eastAsia="en-GB"/>
        </w:rPr>
        <w:t xml:space="preserve"> </w:t>
      </w:r>
      <w:r w:rsidR="003A699A" w:rsidRPr="00325DCC">
        <w:rPr>
          <w:lang w:val="ru-RU" w:eastAsia="en-GB"/>
        </w:rPr>
        <w:t>запошљавана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старосној</w:t>
      </w:r>
      <w:r w:rsidR="003A699A" w:rsidRPr="00325DCC">
        <w:rPr>
          <w:lang w:val="es-AR" w:eastAsia="en-GB"/>
        </w:rPr>
        <w:t xml:space="preserve"> </w:t>
      </w:r>
      <w:r w:rsidR="003A699A" w:rsidRPr="00325DCC">
        <w:rPr>
          <w:lang w:val="ru-RU" w:eastAsia="en-GB"/>
        </w:rPr>
        <w:t>доби</w:t>
      </w:r>
      <w:r w:rsidR="003A699A" w:rsidRPr="00325DCC">
        <w:rPr>
          <w:lang w:val="es-AR" w:eastAsia="en-GB"/>
        </w:rPr>
        <w:t xml:space="preserve"> </w:t>
      </w:r>
      <w:r w:rsidR="003A699A" w:rsidRPr="00325DCC">
        <w:rPr>
          <w:lang w:val="ru-RU" w:eastAsia="en-GB"/>
        </w:rPr>
        <w:t>која</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добијала</w:t>
      </w:r>
      <w:r w:rsidR="003A699A" w:rsidRPr="00325DCC">
        <w:rPr>
          <w:lang w:val="es-AR" w:eastAsia="en-GB"/>
        </w:rPr>
        <w:t xml:space="preserve"> </w:t>
      </w:r>
      <w:r w:rsidR="003A699A" w:rsidRPr="00325DCC">
        <w:rPr>
          <w:lang w:val="ru-RU" w:eastAsia="en-GB"/>
        </w:rPr>
        <w:t>отказ</w:t>
      </w:r>
      <w:r w:rsidR="003A699A" w:rsidRPr="00325DCC">
        <w:rPr>
          <w:lang w:val="es-AR" w:eastAsia="en-GB"/>
        </w:rPr>
        <w:t xml:space="preserve">, </w:t>
      </w:r>
      <w:r w:rsidR="003A699A" w:rsidRPr="00325DCC">
        <w:rPr>
          <w:lang w:val="ru-RU" w:eastAsia="en-GB"/>
        </w:rPr>
        <w:t>односно</w:t>
      </w:r>
      <w:r w:rsidR="003A699A" w:rsidRPr="00325DCC">
        <w:rPr>
          <w:lang w:val="es-AR" w:eastAsia="en-GB"/>
        </w:rPr>
        <w:t xml:space="preserve"> </w:t>
      </w:r>
      <w:r w:rsidR="003A699A" w:rsidRPr="00325DCC">
        <w:rPr>
          <w:lang w:val="ru-RU" w:eastAsia="en-GB"/>
        </w:rPr>
        <w:t>која</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отпуштена</w:t>
      </w:r>
      <w:r w:rsidR="003A699A" w:rsidRPr="00325DCC">
        <w:rPr>
          <w:lang w:val="es-AR" w:eastAsia="en-GB"/>
        </w:rPr>
        <w:t xml:space="preserve">, </w:t>
      </w:r>
      <w:r w:rsidR="003A699A" w:rsidRPr="00325DCC">
        <w:rPr>
          <w:lang w:val="ru-RU" w:eastAsia="en-GB"/>
        </w:rPr>
        <w:t>као</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разлоге</w:t>
      </w:r>
      <w:r w:rsidR="003A699A" w:rsidRPr="00325DCC">
        <w:rPr>
          <w:lang w:val="es-AR" w:eastAsia="en-GB"/>
        </w:rPr>
        <w:t xml:space="preserve"> </w:t>
      </w:r>
      <w:r w:rsidR="003A699A" w:rsidRPr="00325DCC">
        <w:rPr>
          <w:lang w:val="ru-RU" w:eastAsia="en-GB"/>
        </w:rPr>
        <w:t>за</w:t>
      </w:r>
      <w:r w:rsidR="003A699A" w:rsidRPr="00325DCC">
        <w:rPr>
          <w:lang w:val="es-AR" w:eastAsia="en-GB"/>
        </w:rPr>
        <w:t xml:space="preserve"> </w:t>
      </w:r>
      <w:r w:rsidR="003A699A" w:rsidRPr="00325DCC">
        <w:rPr>
          <w:lang w:val="ru-RU" w:eastAsia="en-GB"/>
        </w:rPr>
        <w:t>то</w:t>
      </w:r>
      <w:r w:rsidR="003A699A" w:rsidRPr="00325DCC">
        <w:rPr>
          <w:lang w:val="es-AR" w:eastAsia="en-GB"/>
        </w:rPr>
        <w:t>;</w:t>
      </w:r>
    </w:p>
    <w:p w14:paraId="0D52E62E" w14:textId="262471B1"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sr-Cyrl-RS" w:eastAsia="en-GB"/>
        </w:rPr>
        <w:t xml:space="preserve">7) </w:t>
      </w:r>
      <w:r w:rsidR="003A699A" w:rsidRPr="00325DCC">
        <w:rPr>
          <w:lang w:val="ru-RU" w:eastAsia="en-GB"/>
        </w:rPr>
        <w:t>разлозима</w:t>
      </w:r>
      <w:r w:rsidR="003A699A" w:rsidRPr="00325DCC">
        <w:rPr>
          <w:lang w:val="es-AR" w:eastAsia="en-GB"/>
        </w:rPr>
        <w:t xml:space="preserve"> </w:t>
      </w:r>
      <w:r w:rsidR="003A699A" w:rsidRPr="00325DCC">
        <w:rPr>
          <w:lang w:val="ru-RU" w:eastAsia="en-GB"/>
        </w:rPr>
        <w:t>због</w:t>
      </w:r>
      <w:r w:rsidR="003A699A" w:rsidRPr="00325DCC">
        <w:rPr>
          <w:lang w:val="es-AR" w:eastAsia="en-GB"/>
        </w:rPr>
        <w:t xml:space="preserve"> </w:t>
      </w:r>
      <w:r w:rsidR="003A699A" w:rsidRPr="00325DCC">
        <w:rPr>
          <w:lang w:val="ru-RU" w:eastAsia="en-GB"/>
        </w:rPr>
        <w:t>којих</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поједина</w:t>
      </w:r>
      <w:r w:rsidR="003A699A" w:rsidRPr="00325DCC">
        <w:rPr>
          <w:lang w:val="es-AR" w:eastAsia="en-GB"/>
        </w:rPr>
        <w:t xml:space="preserve"> </w:t>
      </w:r>
      <w:r w:rsidR="003A699A" w:rsidRPr="00325DCC">
        <w:rPr>
          <w:lang w:val="ru-RU" w:eastAsia="en-GB"/>
        </w:rPr>
        <w:t>радна</w:t>
      </w:r>
      <w:r w:rsidR="003A699A" w:rsidRPr="00325DCC">
        <w:rPr>
          <w:lang w:val="es-AR" w:eastAsia="en-GB"/>
        </w:rPr>
        <w:t xml:space="preserve"> </w:t>
      </w:r>
      <w:r w:rsidR="003A699A" w:rsidRPr="00325DCC">
        <w:rPr>
          <w:lang w:val="ru-RU" w:eastAsia="en-GB"/>
        </w:rPr>
        <w:t>места</w:t>
      </w:r>
      <w:r w:rsidR="003A699A" w:rsidRPr="00325DCC">
        <w:rPr>
          <w:lang w:val="es-AR" w:eastAsia="en-GB"/>
        </w:rPr>
        <w:t xml:space="preserve"> </w:t>
      </w:r>
      <w:r w:rsidR="003A699A" w:rsidRPr="00325DCC">
        <w:rPr>
          <w:lang w:val="ru-RU" w:eastAsia="en-GB"/>
        </w:rPr>
        <w:t>запошљавани</w:t>
      </w:r>
      <w:r w:rsidR="003A699A" w:rsidRPr="00325DCC">
        <w:rPr>
          <w:lang w:val="es-AR" w:eastAsia="en-GB"/>
        </w:rPr>
        <w:t xml:space="preserve">, </w:t>
      </w:r>
      <w:r w:rsidR="003A699A" w:rsidRPr="00325DCC">
        <w:rPr>
          <w:lang w:val="ru-RU" w:eastAsia="en-GB"/>
        </w:rPr>
        <w:t>односно</w:t>
      </w:r>
      <w:r w:rsidR="003A699A" w:rsidRPr="00325DCC">
        <w:rPr>
          <w:lang w:val="es-AR" w:eastAsia="en-GB"/>
        </w:rPr>
        <w:t xml:space="preserve"> </w:t>
      </w:r>
      <w:r w:rsidR="003A699A" w:rsidRPr="00325DCC">
        <w:rPr>
          <w:lang w:val="ru-RU" w:eastAsia="en-GB"/>
        </w:rPr>
        <w:t>распоређивани</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већем</w:t>
      </w:r>
      <w:r w:rsidR="003A699A" w:rsidRPr="00325DCC">
        <w:rPr>
          <w:lang w:val="es-AR" w:eastAsia="en-GB"/>
        </w:rPr>
        <w:t xml:space="preserve"> </w:t>
      </w:r>
      <w:r w:rsidR="003A699A" w:rsidRPr="00325DCC">
        <w:rPr>
          <w:lang w:val="ru-RU" w:eastAsia="en-GB"/>
        </w:rPr>
        <w:t>броју</w:t>
      </w:r>
      <w:r w:rsidR="003A699A" w:rsidRPr="00325DCC">
        <w:rPr>
          <w:lang w:val="es-AR" w:eastAsia="en-GB"/>
        </w:rPr>
        <w:t xml:space="preserve"> </w:t>
      </w:r>
      <w:r w:rsidR="003A699A" w:rsidRPr="00325DCC">
        <w:rPr>
          <w:lang w:val="ru-RU" w:eastAsia="en-GB"/>
        </w:rPr>
        <w:t>припадници</w:t>
      </w:r>
      <w:r w:rsidR="003A699A" w:rsidRPr="00325DCC">
        <w:rPr>
          <w:lang w:val="es-AR" w:eastAsia="en-GB"/>
        </w:rPr>
        <w:t xml:space="preserve"> </w:t>
      </w:r>
      <w:r w:rsidR="003A699A" w:rsidRPr="00325DCC">
        <w:rPr>
          <w:lang w:val="ru-RU" w:eastAsia="en-GB"/>
        </w:rPr>
        <w:t>одређеног</w:t>
      </w:r>
      <w:r w:rsidR="003A699A" w:rsidRPr="00325DCC">
        <w:rPr>
          <w:lang w:val="es-AR" w:eastAsia="en-GB"/>
        </w:rPr>
        <w:t xml:space="preserve"> </w:t>
      </w:r>
      <w:r w:rsidR="003A699A" w:rsidRPr="00325DCC">
        <w:rPr>
          <w:lang w:val="ru-RU" w:eastAsia="en-GB"/>
        </w:rPr>
        <w:t>пола</w:t>
      </w:r>
      <w:r w:rsidR="003A699A" w:rsidRPr="00325DCC">
        <w:rPr>
          <w:lang w:val="es-AR" w:eastAsia="en-GB"/>
        </w:rPr>
        <w:t>;</w:t>
      </w:r>
    </w:p>
    <w:p w14:paraId="40552FDA" w14:textId="4A72E711"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ru-RU" w:eastAsia="en-GB"/>
        </w:rPr>
        <w:t xml:space="preserve">8) </w:t>
      </w:r>
      <w:r w:rsidR="003A699A" w:rsidRPr="00325DCC">
        <w:rPr>
          <w:lang w:val="ru-RU" w:eastAsia="en-GB"/>
        </w:rPr>
        <w:t>разлозима</w:t>
      </w:r>
      <w:r w:rsidR="003A699A" w:rsidRPr="00325DCC">
        <w:rPr>
          <w:lang w:val="es-AR" w:eastAsia="en-GB"/>
        </w:rPr>
        <w:t xml:space="preserve"> </w:t>
      </w:r>
      <w:r w:rsidR="003A699A" w:rsidRPr="00325DCC">
        <w:rPr>
          <w:lang w:val="ru-RU" w:eastAsia="en-GB"/>
        </w:rPr>
        <w:t>због</w:t>
      </w:r>
      <w:r w:rsidR="003A699A" w:rsidRPr="00325DCC">
        <w:rPr>
          <w:lang w:val="es-AR" w:eastAsia="en-GB"/>
        </w:rPr>
        <w:t xml:space="preserve"> </w:t>
      </w:r>
      <w:r w:rsidR="003A699A" w:rsidRPr="00325DCC">
        <w:rPr>
          <w:lang w:val="ru-RU" w:eastAsia="en-GB"/>
        </w:rPr>
        <w:t>којих</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поједине</w:t>
      </w:r>
      <w:r w:rsidR="003A699A" w:rsidRPr="00325DCC">
        <w:rPr>
          <w:lang w:val="es-AR" w:eastAsia="en-GB"/>
        </w:rPr>
        <w:t xml:space="preserve"> </w:t>
      </w:r>
      <w:r w:rsidR="003A699A" w:rsidRPr="00325DCC">
        <w:rPr>
          <w:lang w:val="ru-RU" w:eastAsia="en-GB"/>
        </w:rPr>
        <w:t>положаје</w:t>
      </w:r>
      <w:r w:rsidR="003A699A" w:rsidRPr="00325DCC">
        <w:rPr>
          <w:lang w:val="es-AR" w:eastAsia="en-GB"/>
        </w:rPr>
        <w:t xml:space="preserve"> </w:t>
      </w:r>
      <w:r w:rsidR="003A699A" w:rsidRPr="00325DCC">
        <w:rPr>
          <w:lang w:val="ru-RU" w:eastAsia="en-GB"/>
        </w:rPr>
        <w:t>постављани</w:t>
      </w:r>
      <w:r w:rsidR="003A699A" w:rsidRPr="00325DCC">
        <w:rPr>
          <w:lang w:val="es-AR" w:eastAsia="en-GB"/>
        </w:rPr>
        <w:t xml:space="preserve">, </w:t>
      </w:r>
      <w:r w:rsidR="003A699A" w:rsidRPr="00325DCC">
        <w:rPr>
          <w:lang w:val="ru-RU" w:eastAsia="en-GB"/>
        </w:rPr>
        <w:t>односно</w:t>
      </w:r>
      <w:r w:rsidR="003A699A" w:rsidRPr="00325DCC">
        <w:rPr>
          <w:lang w:val="es-AR" w:eastAsia="en-GB"/>
        </w:rPr>
        <w:t xml:space="preserve"> </w:t>
      </w:r>
      <w:r w:rsidR="003A699A" w:rsidRPr="00325DCC">
        <w:rPr>
          <w:lang w:val="ru-RU" w:eastAsia="en-GB"/>
        </w:rPr>
        <w:t>именовани</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већем</w:t>
      </w:r>
      <w:r w:rsidR="003A699A" w:rsidRPr="00325DCC">
        <w:rPr>
          <w:lang w:val="es-AR" w:eastAsia="en-GB"/>
        </w:rPr>
        <w:t xml:space="preserve"> </w:t>
      </w:r>
      <w:r w:rsidR="003A699A" w:rsidRPr="00325DCC">
        <w:rPr>
          <w:lang w:val="ru-RU" w:eastAsia="en-GB"/>
        </w:rPr>
        <w:t>броју</w:t>
      </w:r>
      <w:r w:rsidR="003A699A" w:rsidRPr="00325DCC">
        <w:rPr>
          <w:lang w:val="es-AR" w:eastAsia="en-GB"/>
        </w:rPr>
        <w:t xml:space="preserve"> </w:t>
      </w:r>
      <w:r w:rsidR="003A699A" w:rsidRPr="00325DCC">
        <w:rPr>
          <w:lang w:val="ru-RU" w:eastAsia="en-GB"/>
        </w:rPr>
        <w:t>припадници</w:t>
      </w:r>
      <w:r w:rsidR="003A699A" w:rsidRPr="00325DCC">
        <w:rPr>
          <w:lang w:val="es-AR" w:eastAsia="en-GB"/>
        </w:rPr>
        <w:t xml:space="preserve"> </w:t>
      </w:r>
      <w:r w:rsidR="003A699A" w:rsidRPr="00325DCC">
        <w:rPr>
          <w:lang w:val="ru-RU" w:eastAsia="en-GB"/>
        </w:rPr>
        <w:t>одређеног</w:t>
      </w:r>
      <w:r w:rsidR="003A699A" w:rsidRPr="00325DCC">
        <w:rPr>
          <w:lang w:val="es-AR" w:eastAsia="en-GB"/>
        </w:rPr>
        <w:t xml:space="preserve"> </w:t>
      </w:r>
      <w:r w:rsidR="003A699A" w:rsidRPr="00325DCC">
        <w:rPr>
          <w:lang w:val="ru-RU" w:eastAsia="en-GB"/>
        </w:rPr>
        <w:t>пола</w:t>
      </w:r>
      <w:r w:rsidR="003A699A" w:rsidRPr="00325DCC">
        <w:rPr>
          <w:lang w:val="es-AR" w:eastAsia="en-GB"/>
        </w:rPr>
        <w:t xml:space="preserve">;  </w:t>
      </w:r>
    </w:p>
    <w:p w14:paraId="1F19A06E" w14:textId="7DC63D2D"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ru-RU" w:eastAsia="en-GB"/>
        </w:rPr>
        <w:t xml:space="preserve">9)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кандидата</w:t>
      </w:r>
      <w:r w:rsidR="003A699A" w:rsidRPr="00325DCC">
        <w:rPr>
          <w:lang w:val="es-AR" w:eastAsia="en-GB"/>
        </w:rPr>
        <w:t xml:space="preserve"> </w:t>
      </w:r>
      <w:r w:rsidR="003A699A" w:rsidRPr="00325DCC">
        <w:rPr>
          <w:lang w:val="ru-RU" w:eastAsia="en-GB"/>
        </w:rPr>
        <w:t>пријављених</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конкурсе</w:t>
      </w:r>
      <w:r w:rsidR="003A699A" w:rsidRPr="00325DCC">
        <w:rPr>
          <w:lang w:val="es-AR" w:eastAsia="en-GB"/>
        </w:rPr>
        <w:t xml:space="preserve"> </w:t>
      </w:r>
      <w:r w:rsidR="003A699A" w:rsidRPr="00325DCC">
        <w:rPr>
          <w:lang w:val="ru-RU" w:eastAsia="en-GB"/>
        </w:rPr>
        <w:t>за</w:t>
      </w:r>
      <w:r w:rsidR="003A699A" w:rsidRPr="00325DCC">
        <w:rPr>
          <w:lang w:val="es-AR" w:eastAsia="en-GB"/>
        </w:rPr>
        <w:t xml:space="preserve"> </w:t>
      </w:r>
      <w:r w:rsidR="003A699A" w:rsidRPr="00325DCC">
        <w:rPr>
          <w:lang w:val="ru-RU" w:eastAsia="en-GB"/>
        </w:rPr>
        <w:t>попуњавање</w:t>
      </w:r>
      <w:r w:rsidR="003A699A" w:rsidRPr="00325DCC">
        <w:rPr>
          <w:lang w:val="es-AR" w:eastAsia="en-GB"/>
        </w:rPr>
        <w:t xml:space="preserve"> </w:t>
      </w:r>
      <w:r w:rsidR="003A699A" w:rsidRPr="00325DCC">
        <w:rPr>
          <w:lang w:val="ru-RU" w:eastAsia="en-GB"/>
        </w:rPr>
        <w:t>положаја</w:t>
      </w:r>
      <w:r w:rsidR="003A699A" w:rsidRPr="00325DCC">
        <w:rPr>
          <w:lang w:val="es-AR" w:eastAsia="en-GB"/>
        </w:rPr>
        <w:t xml:space="preserve"> </w:t>
      </w:r>
      <w:r w:rsidR="003A699A" w:rsidRPr="00325DCC">
        <w:rPr>
          <w:lang w:val="ru-RU" w:eastAsia="en-GB"/>
        </w:rPr>
        <w:t>или</w:t>
      </w:r>
      <w:r w:rsidR="003A699A" w:rsidRPr="00325DCC">
        <w:rPr>
          <w:lang w:val="es-AR" w:eastAsia="en-GB"/>
        </w:rPr>
        <w:t xml:space="preserve"> </w:t>
      </w:r>
      <w:r w:rsidR="003A699A" w:rsidRPr="00325DCC">
        <w:rPr>
          <w:lang w:val="ru-RU" w:eastAsia="en-GB"/>
        </w:rPr>
        <w:t>извршилачких</w:t>
      </w:r>
      <w:r w:rsidR="003A699A" w:rsidRPr="00325DCC">
        <w:rPr>
          <w:lang w:val="es-AR" w:eastAsia="en-GB"/>
        </w:rPr>
        <w:t xml:space="preserve"> </w:t>
      </w:r>
      <w:r w:rsidR="003A699A" w:rsidRPr="00325DCC">
        <w:rPr>
          <w:lang w:val="ru-RU" w:eastAsia="en-GB"/>
        </w:rPr>
        <w:t>радних</w:t>
      </w:r>
      <w:r w:rsidR="003A699A" w:rsidRPr="00325DCC">
        <w:rPr>
          <w:lang w:val="es-AR" w:eastAsia="en-GB"/>
        </w:rPr>
        <w:t xml:space="preserve"> </w:t>
      </w:r>
      <w:r w:rsidR="003A699A" w:rsidRPr="00325DCC">
        <w:rPr>
          <w:lang w:val="ru-RU" w:eastAsia="en-GB"/>
        </w:rPr>
        <w:t>места</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органима</w:t>
      </w:r>
      <w:r w:rsidR="003A699A" w:rsidRPr="00325DCC">
        <w:rPr>
          <w:lang w:val="es-AR" w:eastAsia="en-GB"/>
        </w:rPr>
        <w:t xml:space="preserve"> </w:t>
      </w:r>
      <w:r w:rsidR="003A699A" w:rsidRPr="00325DCC">
        <w:rPr>
          <w:lang w:val="ru-RU" w:eastAsia="en-GB"/>
        </w:rPr>
        <w:t>јавне</w:t>
      </w:r>
      <w:r w:rsidR="003A699A" w:rsidRPr="00325DCC">
        <w:rPr>
          <w:lang w:val="es-AR" w:eastAsia="en-GB"/>
        </w:rPr>
        <w:t xml:space="preserve"> </w:t>
      </w:r>
      <w:r w:rsidR="003A699A" w:rsidRPr="00325DCC">
        <w:rPr>
          <w:lang w:val="ru-RU" w:eastAsia="en-GB"/>
        </w:rPr>
        <w:t>власти</w:t>
      </w:r>
      <w:r w:rsidR="003A699A" w:rsidRPr="00325DCC">
        <w:rPr>
          <w:lang w:val="es-AR" w:eastAsia="en-GB"/>
        </w:rPr>
        <w:t xml:space="preserve">, </w:t>
      </w:r>
      <w:r w:rsidR="003A699A" w:rsidRPr="00325DCC">
        <w:rPr>
          <w:lang w:val="ru-RU" w:eastAsia="en-GB"/>
        </w:rPr>
        <w:t>односно</w:t>
      </w:r>
      <w:r w:rsidR="003A699A" w:rsidRPr="00325DCC">
        <w:rPr>
          <w:lang w:val="es-AR" w:eastAsia="en-GB"/>
        </w:rPr>
        <w:t xml:space="preserve"> </w:t>
      </w:r>
      <w:r w:rsidR="003A699A" w:rsidRPr="00325DCC">
        <w:rPr>
          <w:lang w:val="ru-RU" w:eastAsia="en-GB"/>
        </w:rPr>
        <w:t>за</w:t>
      </w:r>
      <w:r w:rsidR="003A699A" w:rsidRPr="00325DCC">
        <w:rPr>
          <w:lang w:val="es-AR" w:eastAsia="en-GB"/>
        </w:rPr>
        <w:t xml:space="preserve"> </w:t>
      </w:r>
      <w:r w:rsidR="003A699A" w:rsidRPr="00325DCC">
        <w:rPr>
          <w:lang w:val="ru-RU" w:eastAsia="en-GB"/>
        </w:rPr>
        <w:t>заснивање</w:t>
      </w:r>
      <w:r w:rsidR="003A699A" w:rsidRPr="00325DCC">
        <w:rPr>
          <w:lang w:val="es-AR" w:eastAsia="en-GB"/>
        </w:rPr>
        <w:t xml:space="preserve"> </w:t>
      </w:r>
      <w:r w:rsidR="003A699A" w:rsidRPr="00325DCC">
        <w:rPr>
          <w:lang w:val="ru-RU" w:eastAsia="en-GB"/>
        </w:rPr>
        <w:t>радног</w:t>
      </w:r>
      <w:r w:rsidR="003A699A" w:rsidRPr="00325DCC">
        <w:rPr>
          <w:lang w:val="es-AR" w:eastAsia="en-GB"/>
        </w:rPr>
        <w:t xml:space="preserve"> </w:t>
      </w:r>
      <w:r w:rsidR="003A699A" w:rsidRPr="00325DCC">
        <w:rPr>
          <w:lang w:val="ru-RU" w:eastAsia="en-GB"/>
        </w:rPr>
        <w:t>односа</w:t>
      </w:r>
      <w:r w:rsidR="003A699A" w:rsidRPr="00325DCC">
        <w:rPr>
          <w:lang w:val="es-AR" w:eastAsia="en-GB"/>
        </w:rPr>
        <w:t xml:space="preserve"> </w:t>
      </w:r>
      <w:r w:rsidR="003A699A" w:rsidRPr="00325DCC">
        <w:rPr>
          <w:lang w:val="ru-RU" w:eastAsia="en-GB"/>
        </w:rPr>
        <w:t>код</w:t>
      </w:r>
      <w:r w:rsidR="003A699A" w:rsidRPr="00325DCC">
        <w:rPr>
          <w:lang w:val="es-AR" w:eastAsia="en-GB"/>
        </w:rPr>
        <w:t xml:space="preserve"> </w:t>
      </w:r>
      <w:r w:rsidR="003A699A" w:rsidRPr="00325DCC">
        <w:rPr>
          <w:lang w:val="ru-RU" w:eastAsia="en-GB"/>
        </w:rPr>
        <w:t>послодавца</w:t>
      </w:r>
      <w:r w:rsidR="003A699A" w:rsidRPr="00325DCC">
        <w:rPr>
          <w:lang w:val="es-AR" w:eastAsia="en-GB"/>
        </w:rPr>
        <w:t xml:space="preserve"> </w:t>
      </w:r>
      <w:r w:rsidR="003A699A" w:rsidRPr="00325DCC">
        <w:rPr>
          <w:lang w:val="ru-RU" w:eastAsia="en-GB"/>
        </w:rPr>
        <w:t>или</w:t>
      </w:r>
      <w:r w:rsidR="003A699A" w:rsidRPr="00325DCC">
        <w:rPr>
          <w:lang w:val="es-AR" w:eastAsia="en-GB"/>
        </w:rPr>
        <w:t xml:space="preserve"> </w:t>
      </w:r>
      <w:r w:rsidR="003A699A" w:rsidRPr="00325DCC">
        <w:rPr>
          <w:lang w:val="ru-RU" w:eastAsia="en-GB"/>
        </w:rPr>
        <w:t>ради</w:t>
      </w:r>
      <w:r w:rsidR="003A699A" w:rsidRPr="00325DCC">
        <w:rPr>
          <w:lang w:val="es-AR" w:eastAsia="en-GB"/>
        </w:rPr>
        <w:t xml:space="preserve"> </w:t>
      </w:r>
      <w:r w:rsidR="003A699A" w:rsidRPr="00325DCC">
        <w:rPr>
          <w:lang w:val="ru-RU" w:eastAsia="en-GB"/>
        </w:rPr>
        <w:t>другог</w:t>
      </w:r>
      <w:r w:rsidR="003A699A" w:rsidRPr="00325DCC">
        <w:rPr>
          <w:lang w:val="es-AR" w:eastAsia="en-GB"/>
        </w:rPr>
        <w:t xml:space="preserve"> </w:t>
      </w:r>
      <w:r w:rsidR="003A699A" w:rsidRPr="00325DCC">
        <w:rPr>
          <w:lang w:val="ru-RU" w:eastAsia="en-GB"/>
        </w:rPr>
        <w:t>вида</w:t>
      </w:r>
      <w:r w:rsidR="003A699A" w:rsidRPr="00325DCC">
        <w:rPr>
          <w:lang w:val="es-AR" w:eastAsia="en-GB"/>
        </w:rPr>
        <w:t xml:space="preserve"> </w:t>
      </w:r>
      <w:r w:rsidR="003A699A" w:rsidRPr="00325DCC">
        <w:rPr>
          <w:lang w:val="ru-RU" w:eastAsia="en-GB"/>
        </w:rPr>
        <w:t>радног</w:t>
      </w:r>
      <w:r w:rsidR="003A699A" w:rsidRPr="00325DCC">
        <w:rPr>
          <w:lang w:val="es-AR" w:eastAsia="en-GB"/>
        </w:rPr>
        <w:t xml:space="preserve"> </w:t>
      </w:r>
      <w:r w:rsidR="003A699A" w:rsidRPr="00325DCC">
        <w:rPr>
          <w:lang w:val="ru-RU" w:eastAsia="en-GB"/>
        </w:rPr>
        <w:t>ангажовања</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квалификацијама</w:t>
      </w:r>
      <w:r w:rsidR="003A699A" w:rsidRPr="00325DCC">
        <w:rPr>
          <w:lang w:val="es-AR" w:eastAsia="en-GB"/>
        </w:rPr>
        <w:t>;</w:t>
      </w:r>
    </w:p>
    <w:p w14:paraId="352C5475" w14:textId="053C1D11"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ru-RU" w:eastAsia="en-GB"/>
        </w:rPr>
        <w:t xml:space="preserve">10) </w:t>
      </w:r>
      <w:r w:rsidR="003A699A" w:rsidRPr="00325DCC">
        <w:rPr>
          <w:lang w:val="ru-RU" w:eastAsia="en-GB"/>
        </w:rPr>
        <w:t>броју</w:t>
      </w:r>
      <w:r w:rsidR="003A699A" w:rsidRPr="00325DCC">
        <w:rPr>
          <w:lang w:val="es-AR" w:eastAsia="en-GB"/>
        </w:rPr>
        <w:t xml:space="preserve"> </w:t>
      </w:r>
      <w:r w:rsidR="003A699A" w:rsidRPr="00325DCC">
        <w:rPr>
          <w:lang w:val="ru-RU" w:eastAsia="en-GB"/>
        </w:rPr>
        <w:t>примљених</w:t>
      </w:r>
      <w:r w:rsidR="003A699A" w:rsidRPr="00325DCC">
        <w:rPr>
          <w:lang w:val="es-AR" w:eastAsia="en-GB"/>
        </w:rPr>
        <w:t xml:space="preserve"> </w:t>
      </w:r>
      <w:r w:rsidR="003A699A" w:rsidRPr="00325DCC">
        <w:rPr>
          <w:lang w:val="ru-RU" w:eastAsia="en-GB"/>
        </w:rPr>
        <w:t>пријава</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старосној</w:t>
      </w:r>
      <w:r w:rsidR="003A699A" w:rsidRPr="00325DCC">
        <w:rPr>
          <w:lang w:val="es-AR" w:eastAsia="en-GB"/>
        </w:rPr>
        <w:t xml:space="preserve"> </w:t>
      </w:r>
      <w:r w:rsidR="003A699A" w:rsidRPr="00325DCC">
        <w:rPr>
          <w:lang w:val="ru-RU" w:eastAsia="en-GB"/>
        </w:rPr>
        <w:t>доби</w:t>
      </w:r>
      <w:r w:rsidR="003A699A" w:rsidRPr="00325DCC">
        <w:rPr>
          <w:lang w:val="es-AR" w:eastAsia="en-GB"/>
        </w:rPr>
        <w:t xml:space="preserve">, </w:t>
      </w:r>
      <w:r w:rsidR="003A699A" w:rsidRPr="00325DCC">
        <w:rPr>
          <w:lang w:val="ru-RU" w:eastAsia="en-GB"/>
        </w:rPr>
        <w:t>о</w:t>
      </w:r>
      <w:r w:rsidR="003A699A" w:rsidRPr="00325DCC">
        <w:rPr>
          <w:lang w:val="es-AR" w:eastAsia="en-GB"/>
        </w:rPr>
        <w:t xml:space="preserve"> </w:t>
      </w:r>
      <w:r w:rsidR="003A699A" w:rsidRPr="00325DCC">
        <w:rPr>
          <w:lang w:val="ru-RU" w:eastAsia="en-GB"/>
        </w:rPr>
        <w:t>њиховој</w:t>
      </w:r>
      <w:r w:rsidR="003A699A" w:rsidRPr="00325DCC">
        <w:rPr>
          <w:lang w:val="es-AR" w:eastAsia="en-GB"/>
        </w:rPr>
        <w:t xml:space="preserve"> </w:t>
      </w:r>
      <w:r w:rsidR="003A699A" w:rsidRPr="00325DCC">
        <w:rPr>
          <w:lang w:val="ru-RU" w:eastAsia="en-GB"/>
        </w:rPr>
        <w:t>изложености</w:t>
      </w:r>
      <w:r w:rsidR="003A699A" w:rsidRPr="00325DCC">
        <w:rPr>
          <w:lang w:val="es-AR" w:eastAsia="en-GB"/>
        </w:rPr>
        <w:t xml:space="preserve"> </w:t>
      </w:r>
      <w:r w:rsidR="003A699A" w:rsidRPr="00325DCC">
        <w:rPr>
          <w:lang w:val="ru-RU" w:eastAsia="en-GB"/>
        </w:rPr>
        <w:t>узнемиравању</w:t>
      </w:r>
      <w:r w:rsidR="003A699A" w:rsidRPr="00325DCC">
        <w:rPr>
          <w:lang w:val="es-AR" w:eastAsia="en-GB"/>
        </w:rPr>
        <w:t xml:space="preserve">, </w:t>
      </w:r>
      <w:r w:rsidR="003A699A" w:rsidRPr="00325DCC">
        <w:rPr>
          <w:lang w:val="ru-RU" w:eastAsia="en-GB"/>
        </w:rPr>
        <w:t>сексуалном</w:t>
      </w:r>
      <w:r w:rsidR="003A699A" w:rsidRPr="00325DCC">
        <w:rPr>
          <w:lang w:val="es-AR" w:eastAsia="en-GB"/>
        </w:rPr>
        <w:t xml:space="preserve"> </w:t>
      </w:r>
      <w:r w:rsidR="003A699A" w:rsidRPr="00325DCC">
        <w:rPr>
          <w:lang w:val="ru-RU" w:eastAsia="en-GB"/>
        </w:rPr>
        <w:t>узнемиравању</w:t>
      </w:r>
      <w:r w:rsidR="003A699A" w:rsidRPr="00325DCC">
        <w:rPr>
          <w:lang w:val="es-AR" w:eastAsia="en-GB"/>
        </w:rPr>
        <w:t xml:space="preserve"> </w:t>
      </w:r>
      <w:r w:rsidR="003A699A" w:rsidRPr="00325DCC">
        <w:rPr>
          <w:lang w:val="ru-RU" w:eastAsia="en-GB"/>
        </w:rPr>
        <w:t>или</w:t>
      </w:r>
      <w:r w:rsidR="003A699A" w:rsidRPr="00325DCC">
        <w:rPr>
          <w:lang w:val="es-AR" w:eastAsia="en-GB"/>
        </w:rPr>
        <w:t xml:space="preserve"> </w:t>
      </w:r>
      <w:r w:rsidR="003A699A" w:rsidRPr="00325DCC">
        <w:rPr>
          <w:lang w:val="ru-RU" w:eastAsia="en-GB"/>
        </w:rPr>
        <w:t>уцењивању</w:t>
      </w:r>
      <w:r w:rsidR="003A699A" w:rsidRPr="00325DCC">
        <w:rPr>
          <w:lang w:val="es-AR" w:eastAsia="en-GB"/>
        </w:rPr>
        <w:t xml:space="preserve"> </w:t>
      </w:r>
      <w:r w:rsidR="003A699A" w:rsidRPr="00325DCC">
        <w:rPr>
          <w:lang w:val="ru-RU" w:eastAsia="en-GB"/>
        </w:rPr>
        <w:t>или</w:t>
      </w:r>
      <w:r w:rsidR="003A699A" w:rsidRPr="00325DCC">
        <w:rPr>
          <w:lang w:val="es-AR" w:eastAsia="en-GB"/>
        </w:rPr>
        <w:t xml:space="preserve"> </w:t>
      </w:r>
      <w:r w:rsidR="003A699A" w:rsidRPr="00325DCC">
        <w:rPr>
          <w:lang w:val="ru-RU" w:eastAsia="en-GB"/>
        </w:rPr>
        <w:t>неком</w:t>
      </w:r>
      <w:r w:rsidR="003A699A" w:rsidRPr="00325DCC">
        <w:rPr>
          <w:lang w:val="es-AR" w:eastAsia="en-GB"/>
        </w:rPr>
        <w:t xml:space="preserve"> </w:t>
      </w:r>
      <w:r w:rsidR="003A699A" w:rsidRPr="00325DCC">
        <w:rPr>
          <w:lang w:val="ru-RU" w:eastAsia="en-GB"/>
        </w:rPr>
        <w:t>другом</w:t>
      </w:r>
      <w:r w:rsidR="003A699A" w:rsidRPr="00325DCC">
        <w:rPr>
          <w:lang w:val="es-AR" w:eastAsia="en-GB"/>
        </w:rPr>
        <w:t xml:space="preserve"> </w:t>
      </w:r>
      <w:r w:rsidR="003A699A" w:rsidRPr="00325DCC">
        <w:rPr>
          <w:lang w:val="ru-RU" w:eastAsia="en-GB"/>
        </w:rPr>
        <w:t>поступању</w:t>
      </w:r>
      <w:r w:rsidR="003A699A" w:rsidRPr="00325DCC">
        <w:rPr>
          <w:lang w:val="es-AR" w:eastAsia="en-GB"/>
        </w:rPr>
        <w:t xml:space="preserve"> </w:t>
      </w:r>
      <w:r w:rsidR="003A699A" w:rsidRPr="00325DCC">
        <w:rPr>
          <w:lang w:val="ru-RU" w:eastAsia="en-GB"/>
        </w:rPr>
        <w:t>које</w:t>
      </w:r>
      <w:r w:rsidR="003A699A" w:rsidRPr="00325DCC">
        <w:rPr>
          <w:lang w:val="es-AR" w:eastAsia="en-GB"/>
        </w:rPr>
        <w:t xml:space="preserve"> </w:t>
      </w:r>
      <w:r w:rsidR="003A699A" w:rsidRPr="00325DCC">
        <w:rPr>
          <w:lang w:val="ru-RU" w:eastAsia="en-GB"/>
        </w:rPr>
        <w:t>има</w:t>
      </w:r>
      <w:r w:rsidR="003A699A" w:rsidRPr="00325DCC">
        <w:rPr>
          <w:lang w:val="es-AR" w:eastAsia="en-GB"/>
        </w:rPr>
        <w:t xml:space="preserve"> </w:t>
      </w:r>
      <w:r w:rsidR="003A699A" w:rsidRPr="00325DCC">
        <w:rPr>
          <w:lang w:val="ru-RU" w:eastAsia="en-GB"/>
        </w:rPr>
        <w:t>за</w:t>
      </w:r>
      <w:r w:rsidR="003A699A" w:rsidRPr="00325DCC">
        <w:rPr>
          <w:lang w:val="es-AR" w:eastAsia="en-GB"/>
        </w:rPr>
        <w:t xml:space="preserve"> </w:t>
      </w:r>
      <w:r w:rsidR="003A699A" w:rsidRPr="00325DCC">
        <w:rPr>
          <w:lang w:val="ru-RU" w:eastAsia="en-GB"/>
        </w:rPr>
        <w:t>последицу</w:t>
      </w:r>
      <w:r w:rsidR="003A699A" w:rsidRPr="00325DCC">
        <w:rPr>
          <w:lang w:val="es-AR" w:eastAsia="en-GB"/>
        </w:rPr>
        <w:t xml:space="preserve"> </w:t>
      </w:r>
      <w:r w:rsidR="003A699A" w:rsidRPr="00325DCC">
        <w:rPr>
          <w:lang w:val="ru-RU" w:eastAsia="en-GB"/>
        </w:rPr>
        <w:t>дискриминацију</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основу</w:t>
      </w:r>
      <w:r w:rsidR="003A699A" w:rsidRPr="00325DCC">
        <w:rPr>
          <w:lang w:val="es-AR" w:eastAsia="en-GB"/>
        </w:rPr>
        <w:t xml:space="preserve"> </w:t>
      </w:r>
      <w:r w:rsidR="003A699A" w:rsidRPr="00325DCC">
        <w:rPr>
          <w:lang w:val="ru-RU" w:eastAsia="en-GB"/>
        </w:rPr>
        <w:t>пола</w:t>
      </w:r>
      <w:r w:rsidR="003A699A" w:rsidRPr="00325DCC">
        <w:rPr>
          <w:lang w:val="es-AR" w:eastAsia="en-GB"/>
        </w:rPr>
        <w:t xml:space="preserve">, </w:t>
      </w:r>
      <w:r w:rsidR="003A699A" w:rsidRPr="00325DCC">
        <w:rPr>
          <w:lang w:val="ru-RU" w:eastAsia="en-GB"/>
        </w:rPr>
        <w:t>односно</w:t>
      </w:r>
      <w:r w:rsidR="003A699A" w:rsidRPr="00325DCC">
        <w:rPr>
          <w:lang w:val="es-AR" w:eastAsia="en-GB"/>
        </w:rPr>
        <w:t xml:space="preserve"> </w:t>
      </w:r>
      <w:r w:rsidR="003A699A" w:rsidRPr="00325DCC">
        <w:rPr>
          <w:lang w:val="ru-RU" w:eastAsia="en-GB"/>
        </w:rPr>
        <w:t>рода</w:t>
      </w:r>
      <w:r w:rsidR="003A699A" w:rsidRPr="00325DCC">
        <w:rPr>
          <w:lang w:val="es-AR" w:eastAsia="en-GB"/>
        </w:rPr>
        <w:t>;</w:t>
      </w:r>
    </w:p>
    <w:p w14:paraId="00B0E4B3" w14:textId="4EBB53B3"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ru-RU" w:eastAsia="en-GB"/>
        </w:rPr>
        <w:t xml:space="preserve">11) </w:t>
      </w:r>
      <w:r w:rsidR="003A699A" w:rsidRPr="00325DCC">
        <w:rPr>
          <w:lang w:val="ru-RU" w:eastAsia="en-GB"/>
        </w:rPr>
        <w:t>начину</w:t>
      </w:r>
      <w:r w:rsidR="003A699A" w:rsidRPr="00325DCC">
        <w:rPr>
          <w:lang w:val="es-AR" w:eastAsia="en-GB"/>
        </w:rPr>
        <w:t xml:space="preserve"> </w:t>
      </w:r>
      <w:r w:rsidR="003A699A" w:rsidRPr="00325DCC">
        <w:rPr>
          <w:lang w:val="ru-RU" w:eastAsia="en-GB"/>
        </w:rPr>
        <w:t>поступања</w:t>
      </w:r>
      <w:r w:rsidR="003A699A" w:rsidRPr="00325DCC">
        <w:rPr>
          <w:lang w:val="es-AR" w:eastAsia="en-GB"/>
        </w:rPr>
        <w:t xml:space="preserve"> </w:t>
      </w:r>
      <w:r w:rsidR="003A699A" w:rsidRPr="00325DCC">
        <w:rPr>
          <w:lang w:val="ru-RU" w:eastAsia="en-GB"/>
        </w:rPr>
        <w:t>послодавца</w:t>
      </w:r>
      <w:r w:rsidR="003A699A" w:rsidRPr="00325DCC">
        <w:rPr>
          <w:lang w:val="es-AR" w:eastAsia="en-GB"/>
        </w:rPr>
        <w:t xml:space="preserve"> </w:t>
      </w:r>
      <w:r w:rsidR="003A699A" w:rsidRPr="00325DCC">
        <w:rPr>
          <w:lang w:val="ru-RU" w:eastAsia="en-GB"/>
        </w:rPr>
        <w:t>или</w:t>
      </w:r>
      <w:r w:rsidR="003A699A" w:rsidRPr="00325DCC">
        <w:rPr>
          <w:lang w:val="es-AR" w:eastAsia="en-GB"/>
        </w:rPr>
        <w:t xml:space="preserve"> </w:t>
      </w:r>
      <w:r w:rsidR="003A699A" w:rsidRPr="00325DCC">
        <w:rPr>
          <w:lang w:val="ru-RU" w:eastAsia="en-GB"/>
        </w:rPr>
        <w:t>одговорног</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органима</w:t>
      </w:r>
      <w:r w:rsidR="003A699A" w:rsidRPr="00325DCC">
        <w:rPr>
          <w:lang w:val="es-AR" w:eastAsia="en-GB"/>
        </w:rPr>
        <w:t xml:space="preserve"> </w:t>
      </w:r>
      <w:r w:rsidR="003A699A" w:rsidRPr="00325DCC">
        <w:rPr>
          <w:lang w:val="ru-RU" w:eastAsia="en-GB"/>
        </w:rPr>
        <w:t>јавне</w:t>
      </w:r>
      <w:r w:rsidR="003A699A" w:rsidRPr="00325DCC">
        <w:rPr>
          <w:lang w:val="es-AR" w:eastAsia="en-GB"/>
        </w:rPr>
        <w:t xml:space="preserve"> </w:t>
      </w:r>
      <w:r w:rsidR="003A699A" w:rsidRPr="00325DCC">
        <w:rPr>
          <w:lang w:val="ru-RU" w:eastAsia="en-GB"/>
        </w:rPr>
        <w:t>власти</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поднетим</w:t>
      </w:r>
      <w:r w:rsidR="003A699A" w:rsidRPr="00325DCC">
        <w:rPr>
          <w:lang w:val="es-AR" w:eastAsia="en-GB"/>
        </w:rPr>
        <w:t xml:space="preserve"> </w:t>
      </w:r>
      <w:r w:rsidR="003A699A" w:rsidRPr="00325DCC">
        <w:rPr>
          <w:lang w:val="ru-RU" w:eastAsia="en-GB"/>
        </w:rPr>
        <w:t>пријавама</w:t>
      </w:r>
      <w:r w:rsidR="003A699A" w:rsidRPr="00325DCC">
        <w:rPr>
          <w:lang w:val="es-AR" w:eastAsia="en-GB"/>
        </w:rPr>
        <w:t>;</w:t>
      </w:r>
    </w:p>
    <w:p w14:paraId="1D42527D" w14:textId="6E8E39AF" w:rsidR="003A699A" w:rsidRPr="00325DCC" w:rsidRDefault="000D35CF" w:rsidP="000D35CF">
      <w:pPr>
        <w:widowControl w:val="0"/>
        <w:pBdr>
          <w:top w:val="nil"/>
          <w:left w:val="nil"/>
          <w:bottom w:val="nil"/>
          <w:right w:val="nil"/>
          <w:between w:val="nil"/>
        </w:pBdr>
        <w:tabs>
          <w:tab w:val="left" w:pos="1134"/>
        </w:tabs>
        <w:suppressAutoHyphens/>
        <w:spacing w:line="1" w:lineRule="atLeast"/>
        <w:ind w:firstLine="848"/>
        <w:jc w:val="both"/>
        <w:textDirection w:val="btLr"/>
        <w:textAlignment w:val="top"/>
        <w:outlineLvl w:val="0"/>
        <w:rPr>
          <w:lang w:val="es-AR" w:eastAsia="en-GB"/>
        </w:rPr>
      </w:pPr>
      <w:r>
        <w:rPr>
          <w:lang w:val="sr-Cyrl-RS" w:eastAsia="en-GB"/>
        </w:rPr>
        <w:t xml:space="preserve">12) </w:t>
      </w:r>
      <w:r w:rsidR="003A699A" w:rsidRPr="00325DCC">
        <w:rPr>
          <w:lang w:val="es-AR" w:eastAsia="en-GB"/>
        </w:rPr>
        <w:t xml:space="preserve"> </w:t>
      </w:r>
      <w:r w:rsidR="003A699A" w:rsidRPr="00325DCC">
        <w:rPr>
          <w:lang w:val="ru-RU" w:eastAsia="en-GB"/>
        </w:rPr>
        <w:t>броју</w:t>
      </w:r>
      <w:r w:rsidR="003A699A" w:rsidRPr="00325DCC">
        <w:rPr>
          <w:lang w:val="es-AR" w:eastAsia="en-GB"/>
        </w:rPr>
        <w:t xml:space="preserve"> </w:t>
      </w:r>
      <w:r w:rsidR="003A699A" w:rsidRPr="00325DCC">
        <w:rPr>
          <w:lang w:val="ru-RU" w:eastAsia="en-GB"/>
        </w:rPr>
        <w:t>судских</w:t>
      </w:r>
      <w:r w:rsidR="003A699A" w:rsidRPr="00325DCC">
        <w:rPr>
          <w:lang w:val="es-AR" w:eastAsia="en-GB"/>
        </w:rPr>
        <w:t xml:space="preserve"> </w:t>
      </w:r>
      <w:r w:rsidR="003A699A" w:rsidRPr="00325DCC">
        <w:rPr>
          <w:lang w:val="ru-RU" w:eastAsia="en-GB"/>
        </w:rPr>
        <w:t>спорова</w:t>
      </w:r>
      <w:r w:rsidR="003A699A" w:rsidRPr="00325DCC">
        <w:rPr>
          <w:lang w:val="es-AR" w:eastAsia="en-GB"/>
        </w:rPr>
        <w:t xml:space="preserve"> </w:t>
      </w:r>
      <w:r w:rsidR="003A699A" w:rsidRPr="00325DCC">
        <w:rPr>
          <w:lang w:val="ru-RU" w:eastAsia="en-GB"/>
        </w:rPr>
        <w:t>који</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вођени</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вези</w:t>
      </w:r>
      <w:r w:rsidR="003A699A" w:rsidRPr="00325DCC">
        <w:rPr>
          <w:lang w:val="es-AR" w:eastAsia="en-GB"/>
        </w:rPr>
        <w:t xml:space="preserve"> </w:t>
      </w:r>
      <w:r w:rsidR="003A699A" w:rsidRPr="00325DCC">
        <w:rPr>
          <w:lang w:val="ru-RU" w:eastAsia="en-GB"/>
        </w:rPr>
        <w:t>са</w:t>
      </w:r>
      <w:r w:rsidR="003A699A" w:rsidRPr="00325DCC">
        <w:rPr>
          <w:lang w:val="es-AR" w:eastAsia="en-GB"/>
        </w:rPr>
        <w:t xml:space="preserve"> </w:t>
      </w:r>
      <w:r w:rsidR="003A699A" w:rsidRPr="00325DCC">
        <w:rPr>
          <w:lang w:val="ru-RU" w:eastAsia="en-GB"/>
        </w:rPr>
        <w:t>дискриминацијом</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основу</w:t>
      </w:r>
      <w:r w:rsidR="003A699A" w:rsidRPr="00325DCC">
        <w:rPr>
          <w:lang w:val="es-AR" w:eastAsia="en-GB"/>
        </w:rPr>
        <w:t xml:space="preserve"> </w:t>
      </w:r>
      <w:r w:rsidR="003A699A" w:rsidRPr="00325DCC">
        <w:rPr>
          <w:lang w:val="ru-RU" w:eastAsia="en-GB"/>
        </w:rPr>
        <w:t>пола</w:t>
      </w:r>
      <w:r w:rsidR="003A699A" w:rsidRPr="00325DCC">
        <w:rPr>
          <w:lang w:val="es-AR" w:eastAsia="en-GB"/>
        </w:rPr>
        <w:t xml:space="preserve">, </w:t>
      </w:r>
      <w:r w:rsidR="003A699A" w:rsidRPr="00325DCC">
        <w:rPr>
          <w:lang w:val="ru-RU" w:eastAsia="en-GB"/>
        </w:rPr>
        <w:t>односно</w:t>
      </w:r>
      <w:r w:rsidR="003A699A" w:rsidRPr="00325DCC">
        <w:rPr>
          <w:lang w:val="es-AR" w:eastAsia="en-GB"/>
        </w:rPr>
        <w:t xml:space="preserve"> </w:t>
      </w:r>
      <w:r w:rsidR="003A699A" w:rsidRPr="00325DCC">
        <w:rPr>
          <w:lang w:val="ru-RU" w:eastAsia="en-GB"/>
        </w:rPr>
        <w:t>рода</w:t>
      </w:r>
      <w:r w:rsidR="003A699A" w:rsidRPr="00325DCC">
        <w:rPr>
          <w:lang w:val="es-AR" w:eastAsia="en-GB"/>
        </w:rPr>
        <w:t xml:space="preserve">, </w:t>
      </w:r>
      <w:r w:rsidR="003A699A" w:rsidRPr="00325DCC">
        <w:rPr>
          <w:lang w:val="ru-RU" w:eastAsia="en-GB"/>
        </w:rPr>
        <w:t>као</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броју</w:t>
      </w:r>
      <w:r w:rsidR="003A699A" w:rsidRPr="00325DCC">
        <w:rPr>
          <w:lang w:val="es-AR" w:eastAsia="en-GB"/>
        </w:rPr>
        <w:t xml:space="preserve"> </w:t>
      </w:r>
      <w:r w:rsidR="003A699A" w:rsidRPr="00325DCC">
        <w:rPr>
          <w:lang w:val="ru-RU" w:eastAsia="en-GB"/>
        </w:rPr>
        <w:t>судских</w:t>
      </w:r>
      <w:r w:rsidR="003A699A" w:rsidRPr="00325DCC">
        <w:rPr>
          <w:lang w:val="es-AR" w:eastAsia="en-GB"/>
        </w:rPr>
        <w:t xml:space="preserve"> </w:t>
      </w:r>
      <w:r w:rsidR="003A699A" w:rsidRPr="00325DCC">
        <w:rPr>
          <w:lang w:val="ru-RU" w:eastAsia="en-GB"/>
        </w:rPr>
        <w:t>спорова</w:t>
      </w:r>
      <w:r w:rsidR="003A699A" w:rsidRPr="00325DCC">
        <w:rPr>
          <w:lang w:val="es-AR" w:eastAsia="en-GB"/>
        </w:rPr>
        <w:t xml:space="preserve"> </w:t>
      </w:r>
      <w:r w:rsidR="003A699A" w:rsidRPr="00325DCC">
        <w:rPr>
          <w:lang w:val="ru-RU" w:eastAsia="en-GB"/>
        </w:rPr>
        <w:t>који</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окончани</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корист</w:t>
      </w:r>
      <w:r w:rsidR="003A699A" w:rsidRPr="00325DCC">
        <w:rPr>
          <w:lang w:val="es-AR" w:eastAsia="en-GB"/>
        </w:rPr>
        <w:t xml:space="preserve"> </w:t>
      </w:r>
      <w:r w:rsidR="003A699A" w:rsidRPr="00325DCC">
        <w:rPr>
          <w:lang w:val="ru-RU" w:eastAsia="en-GB"/>
        </w:rPr>
        <w:t>запосленог</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о</w:t>
      </w:r>
      <w:r w:rsidR="003A699A" w:rsidRPr="00325DCC">
        <w:rPr>
          <w:lang w:val="es-AR" w:eastAsia="en-GB"/>
        </w:rPr>
        <w:t xml:space="preserve"> </w:t>
      </w:r>
      <w:r w:rsidR="003A699A" w:rsidRPr="00325DCC">
        <w:rPr>
          <w:lang w:val="ru-RU" w:eastAsia="en-GB"/>
        </w:rPr>
        <w:t>начину</w:t>
      </w:r>
      <w:r w:rsidR="003A699A" w:rsidRPr="00325DCC">
        <w:rPr>
          <w:lang w:val="es-AR" w:eastAsia="en-GB"/>
        </w:rPr>
        <w:t xml:space="preserve"> </w:t>
      </w:r>
      <w:r w:rsidR="003A699A" w:rsidRPr="00325DCC">
        <w:rPr>
          <w:lang w:val="ru-RU" w:eastAsia="en-GB"/>
        </w:rPr>
        <w:t>поступања</w:t>
      </w:r>
      <w:r w:rsidR="003A699A" w:rsidRPr="00325DCC">
        <w:rPr>
          <w:lang w:val="es-AR" w:eastAsia="en-GB"/>
        </w:rPr>
        <w:t xml:space="preserve"> </w:t>
      </w:r>
      <w:r w:rsidR="003A699A" w:rsidRPr="00325DCC">
        <w:rPr>
          <w:lang w:val="ru-RU" w:eastAsia="en-GB"/>
        </w:rPr>
        <w:t>послодавца</w:t>
      </w:r>
      <w:r w:rsidR="003A699A" w:rsidRPr="00325DCC">
        <w:rPr>
          <w:lang w:val="es-AR" w:eastAsia="en-GB"/>
        </w:rPr>
        <w:t xml:space="preserve"> </w:t>
      </w:r>
      <w:r w:rsidR="003A699A" w:rsidRPr="00325DCC">
        <w:rPr>
          <w:lang w:val="ru-RU" w:eastAsia="en-GB"/>
        </w:rPr>
        <w:t>или</w:t>
      </w:r>
      <w:r w:rsidR="003A699A" w:rsidRPr="00325DCC">
        <w:rPr>
          <w:lang w:val="es-AR" w:eastAsia="en-GB"/>
        </w:rPr>
        <w:t xml:space="preserve"> </w:t>
      </w:r>
      <w:r w:rsidR="003A699A" w:rsidRPr="00325DCC">
        <w:rPr>
          <w:lang w:val="ru-RU" w:eastAsia="en-GB"/>
        </w:rPr>
        <w:t>одговорног</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органима</w:t>
      </w:r>
      <w:r w:rsidR="003A699A" w:rsidRPr="00325DCC">
        <w:rPr>
          <w:lang w:val="es-AR" w:eastAsia="en-GB"/>
        </w:rPr>
        <w:t xml:space="preserve"> </w:t>
      </w:r>
      <w:r w:rsidR="003A699A" w:rsidRPr="00325DCC">
        <w:rPr>
          <w:lang w:val="ru-RU" w:eastAsia="en-GB"/>
        </w:rPr>
        <w:t>јавне</w:t>
      </w:r>
      <w:r w:rsidR="003A699A" w:rsidRPr="00325DCC">
        <w:rPr>
          <w:lang w:val="es-AR" w:eastAsia="en-GB"/>
        </w:rPr>
        <w:t xml:space="preserve"> </w:t>
      </w:r>
      <w:r w:rsidR="003A699A" w:rsidRPr="00325DCC">
        <w:rPr>
          <w:lang w:val="ru-RU" w:eastAsia="en-GB"/>
        </w:rPr>
        <w:t>власти</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тим</w:t>
      </w:r>
      <w:r w:rsidR="003A699A" w:rsidRPr="00325DCC">
        <w:rPr>
          <w:lang w:val="es-AR" w:eastAsia="en-GB"/>
        </w:rPr>
        <w:t xml:space="preserve"> </w:t>
      </w:r>
      <w:r w:rsidR="003A699A" w:rsidRPr="00325DCC">
        <w:rPr>
          <w:lang w:val="ru-RU" w:eastAsia="en-GB"/>
        </w:rPr>
        <w:t>судским</w:t>
      </w:r>
      <w:r w:rsidR="003A699A" w:rsidRPr="00325DCC">
        <w:rPr>
          <w:lang w:val="es-AR" w:eastAsia="en-GB"/>
        </w:rPr>
        <w:t xml:space="preserve"> </w:t>
      </w:r>
      <w:r w:rsidR="003A699A" w:rsidRPr="00325DCC">
        <w:rPr>
          <w:lang w:val="ru-RU" w:eastAsia="en-GB"/>
        </w:rPr>
        <w:t>одлукама</w:t>
      </w:r>
      <w:r w:rsidR="003A699A" w:rsidRPr="00325DCC">
        <w:rPr>
          <w:lang w:val="es-AR" w:eastAsia="en-GB"/>
        </w:rPr>
        <w:t>;</w:t>
      </w:r>
    </w:p>
    <w:p w14:paraId="14634661" w14:textId="6A621817" w:rsidR="003A699A" w:rsidRPr="00325DCC" w:rsidRDefault="000D35CF" w:rsidP="000D35CF">
      <w:pPr>
        <w:widowControl w:val="0"/>
        <w:pBdr>
          <w:top w:val="nil"/>
          <w:left w:val="nil"/>
          <w:bottom w:val="nil"/>
          <w:right w:val="nil"/>
          <w:between w:val="nil"/>
        </w:pBdr>
        <w:tabs>
          <w:tab w:val="left" w:pos="1134"/>
          <w:tab w:val="left" w:pos="1422"/>
        </w:tabs>
        <w:suppressAutoHyphens/>
        <w:spacing w:line="1" w:lineRule="atLeast"/>
        <w:ind w:firstLine="848"/>
        <w:jc w:val="both"/>
        <w:textDirection w:val="btLr"/>
        <w:textAlignment w:val="top"/>
        <w:outlineLvl w:val="0"/>
        <w:rPr>
          <w:lang w:val="es-AR" w:eastAsia="en-GB"/>
        </w:rPr>
      </w:pPr>
      <w:r>
        <w:rPr>
          <w:lang w:val="ru-RU" w:eastAsia="en-GB"/>
        </w:rPr>
        <w:t xml:space="preserve">13)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радно</w:t>
      </w:r>
      <w:r w:rsidR="003A699A" w:rsidRPr="00325DCC">
        <w:rPr>
          <w:lang w:val="es-AR" w:eastAsia="en-GB"/>
        </w:rPr>
        <w:t xml:space="preserve"> </w:t>
      </w:r>
      <w:r w:rsidR="003A699A" w:rsidRPr="00325DCC">
        <w:rPr>
          <w:lang w:val="ru-RU" w:eastAsia="en-GB"/>
        </w:rPr>
        <w:t>ангажованих</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укључених</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програме</w:t>
      </w:r>
      <w:r w:rsidR="003A699A" w:rsidRPr="00325DCC">
        <w:rPr>
          <w:lang w:val="es-AR" w:eastAsia="en-GB"/>
        </w:rPr>
        <w:t xml:space="preserve"> </w:t>
      </w:r>
      <w:r w:rsidR="003A699A" w:rsidRPr="00325DCC">
        <w:rPr>
          <w:lang w:val="ru-RU" w:eastAsia="en-GB"/>
        </w:rPr>
        <w:t>стручног</w:t>
      </w:r>
      <w:r w:rsidR="003A699A" w:rsidRPr="00325DCC">
        <w:rPr>
          <w:lang w:val="es-AR" w:eastAsia="en-GB"/>
        </w:rPr>
        <w:t xml:space="preserve"> </w:t>
      </w:r>
      <w:r w:rsidR="003A699A" w:rsidRPr="00325DCC">
        <w:rPr>
          <w:lang w:val="ru-RU" w:eastAsia="en-GB"/>
        </w:rPr>
        <w:t>усавршавања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додатног</w:t>
      </w:r>
      <w:r w:rsidR="003A699A" w:rsidRPr="00325DCC">
        <w:rPr>
          <w:lang w:val="es-AR" w:eastAsia="en-GB"/>
        </w:rPr>
        <w:t xml:space="preserve"> </w:t>
      </w:r>
      <w:r w:rsidR="003A699A" w:rsidRPr="00325DCC">
        <w:rPr>
          <w:lang w:val="ru-RU" w:eastAsia="en-GB"/>
        </w:rPr>
        <w:t>образовања</w:t>
      </w:r>
      <w:r w:rsidR="003A699A" w:rsidRPr="00325DCC">
        <w:rPr>
          <w:lang w:val="es-AR" w:eastAsia="en-GB"/>
        </w:rPr>
        <w:t xml:space="preserve">, </w:t>
      </w:r>
      <w:r w:rsidR="003A699A" w:rsidRPr="00325DCC">
        <w:rPr>
          <w:lang w:val="ru-RU" w:eastAsia="en-GB"/>
        </w:rPr>
        <w:t>као</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стручног</w:t>
      </w:r>
      <w:r w:rsidR="003A699A" w:rsidRPr="00325DCC">
        <w:rPr>
          <w:lang w:val="es-AR" w:eastAsia="en-GB"/>
        </w:rPr>
        <w:t xml:space="preserve"> </w:t>
      </w:r>
      <w:r w:rsidR="003A699A" w:rsidRPr="00325DCC">
        <w:rPr>
          <w:lang w:val="ru-RU" w:eastAsia="en-GB"/>
        </w:rPr>
        <w:t>оспособљавања</w:t>
      </w:r>
      <w:r w:rsidR="003A699A" w:rsidRPr="00325DCC">
        <w:rPr>
          <w:lang w:val="es-AR" w:eastAsia="en-GB"/>
        </w:rPr>
        <w:t xml:space="preserve"> </w:t>
      </w:r>
      <w:r w:rsidR="003A699A" w:rsidRPr="00325DCC">
        <w:rPr>
          <w:lang w:val="ru-RU" w:eastAsia="en-GB"/>
        </w:rPr>
        <w:t>приправника</w:t>
      </w:r>
      <w:r w:rsidR="003A699A" w:rsidRPr="00325DCC">
        <w:rPr>
          <w:lang w:val="es-AR" w:eastAsia="en-GB"/>
        </w:rPr>
        <w:t xml:space="preserve">, </w:t>
      </w:r>
      <w:r w:rsidR="003A699A" w:rsidRPr="00325DCC">
        <w:rPr>
          <w:lang w:val="ru-RU" w:eastAsia="en-GB"/>
        </w:rPr>
        <w:t>на</w:t>
      </w:r>
      <w:r w:rsidR="003A699A" w:rsidRPr="00325DCC">
        <w:rPr>
          <w:lang w:val="es-AR" w:eastAsia="en-GB"/>
        </w:rPr>
        <w:t xml:space="preserve"> </w:t>
      </w:r>
      <w:r w:rsidR="003A699A" w:rsidRPr="00325DCC">
        <w:rPr>
          <w:lang w:val="ru-RU" w:eastAsia="en-GB"/>
        </w:rPr>
        <w:t>годишњем</w:t>
      </w:r>
      <w:r w:rsidR="003A699A" w:rsidRPr="00325DCC">
        <w:rPr>
          <w:lang w:val="es-AR" w:eastAsia="en-GB"/>
        </w:rPr>
        <w:t xml:space="preserve"> </w:t>
      </w:r>
      <w:r w:rsidR="003A699A" w:rsidRPr="00325DCC">
        <w:rPr>
          <w:lang w:val="ru-RU" w:eastAsia="en-GB"/>
        </w:rPr>
        <w:t>нивоу</w:t>
      </w:r>
      <w:r w:rsidR="003A699A" w:rsidRPr="00325DCC">
        <w:rPr>
          <w:lang w:val="es-AR" w:eastAsia="en-GB"/>
        </w:rPr>
        <w:t>;</w:t>
      </w:r>
    </w:p>
    <w:p w14:paraId="3F8FA25C" w14:textId="0DFE6A75" w:rsidR="003A699A" w:rsidRPr="00325DCC" w:rsidRDefault="000D35CF" w:rsidP="000D35CF">
      <w:pPr>
        <w:widowControl w:val="0"/>
        <w:pBdr>
          <w:top w:val="nil"/>
          <w:left w:val="nil"/>
          <w:bottom w:val="nil"/>
          <w:right w:val="nil"/>
          <w:between w:val="nil"/>
        </w:pBdr>
        <w:tabs>
          <w:tab w:val="left" w:pos="1134"/>
          <w:tab w:val="left" w:pos="1422"/>
        </w:tabs>
        <w:suppressAutoHyphens/>
        <w:spacing w:line="1" w:lineRule="atLeast"/>
        <w:ind w:firstLine="848"/>
        <w:jc w:val="both"/>
        <w:textDirection w:val="btLr"/>
        <w:textAlignment w:val="top"/>
        <w:outlineLvl w:val="0"/>
        <w:rPr>
          <w:lang w:val="es-AR" w:eastAsia="en-GB"/>
        </w:rPr>
      </w:pPr>
      <w:r>
        <w:rPr>
          <w:lang w:val="ru-RU" w:eastAsia="en-GB"/>
        </w:rPr>
        <w:t xml:space="preserve">14)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запослених</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органима</w:t>
      </w:r>
      <w:r w:rsidR="003A699A" w:rsidRPr="00325DCC">
        <w:rPr>
          <w:lang w:val="es-AR" w:eastAsia="en-GB"/>
        </w:rPr>
        <w:t xml:space="preserve"> </w:t>
      </w:r>
      <w:r w:rsidR="003A699A" w:rsidRPr="00325DCC">
        <w:rPr>
          <w:lang w:val="ru-RU" w:eastAsia="en-GB"/>
        </w:rPr>
        <w:t>управљања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надзора</w:t>
      </w:r>
      <w:r w:rsidR="003A699A" w:rsidRPr="00325DCC">
        <w:rPr>
          <w:lang w:val="es-AR" w:eastAsia="en-GB"/>
        </w:rPr>
        <w:t xml:space="preserve">, </w:t>
      </w:r>
      <w:r w:rsidR="003A699A" w:rsidRPr="00325DCC">
        <w:rPr>
          <w:lang w:val="ru-RU" w:eastAsia="en-GB"/>
        </w:rPr>
        <w:t>комисијама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другим</w:t>
      </w:r>
      <w:r w:rsidR="003A699A" w:rsidRPr="00325DCC">
        <w:rPr>
          <w:lang w:val="es-AR" w:eastAsia="en-GB"/>
        </w:rPr>
        <w:t xml:space="preserve"> </w:t>
      </w:r>
      <w:r w:rsidR="003A699A" w:rsidRPr="00325DCC">
        <w:rPr>
          <w:lang w:val="ru-RU" w:eastAsia="en-GB"/>
        </w:rPr>
        <w:t>телима</w:t>
      </w:r>
      <w:r w:rsidR="003A699A" w:rsidRPr="00325DCC">
        <w:rPr>
          <w:lang w:val="es-AR" w:eastAsia="en-GB"/>
        </w:rPr>
        <w:t xml:space="preserve"> </w:t>
      </w:r>
      <w:r w:rsidR="003A699A" w:rsidRPr="00325DCC">
        <w:rPr>
          <w:lang w:val="ru-RU" w:eastAsia="en-GB"/>
        </w:rPr>
        <w:t>код</w:t>
      </w:r>
      <w:r w:rsidR="003A699A" w:rsidRPr="00325DCC">
        <w:rPr>
          <w:lang w:val="es-AR" w:eastAsia="en-GB"/>
        </w:rPr>
        <w:t xml:space="preserve"> </w:t>
      </w:r>
      <w:r w:rsidR="003A699A" w:rsidRPr="00325DCC">
        <w:rPr>
          <w:lang w:val="ru-RU" w:eastAsia="en-GB"/>
        </w:rPr>
        <w:t>органа</w:t>
      </w:r>
      <w:r w:rsidR="003A699A" w:rsidRPr="00325DCC">
        <w:rPr>
          <w:lang w:val="es-AR" w:eastAsia="en-GB"/>
        </w:rPr>
        <w:t xml:space="preserve"> </w:t>
      </w:r>
      <w:r w:rsidR="003A699A" w:rsidRPr="00325DCC">
        <w:rPr>
          <w:lang w:val="ru-RU" w:eastAsia="en-GB"/>
        </w:rPr>
        <w:t>јавне</w:t>
      </w:r>
      <w:r w:rsidR="003A699A" w:rsidRPr="00325DCC">
        <w:rPr>
          <w:lang w:val="es-AR" w:eastAsia="en-GB"/>
        </w:rPr>
        <w:t xml:space="preserve"> </w:t>
      </w:r>
      <w:r w:rsidR="003A699A" w:rsidRPr="00325DCC">
        <w:rPr>
          <w:lang w:val="ru-RU" w:eastAsia="en-GB"/>
        </w:rPr>
        <w:t>власти</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послодавца</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квалификацијама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старосној</w:t>
      </w:r>
      <w:r w:rsidR="003A699A" w:rsidRPr="00325DCC">
        <w:rPr>
          <w:lang w:val="es-AR" w:eastAsia="en-GB"/>
        </w:rPr>
        <w:t xml:space="preserve"> </w:t>
      </w:r>
      <w:r w:rsidR="003A699A" w:rsidRPr="00325DCC">
        <w:rPr>
          <w:lang w:val="ru-RU" w:eastAsia="en-GB"/>
        </w:rPr>
        <w:t>доби</w:t>
      </w:r>
      <w:r w:rsidR="003A699A" w:rsidRPr="00325DCC">
        <w:rPr>
          <w:lang w:val="es-AR" w:eastAsia="en-GB"/>
        </w:rPr>
        <w:t>;</w:t>
      </w:r>
    </w:p>
    <w:p w14:paraId="04547E93" w14:textId="01CEB58D" w:rsidR="003A699A" w:rsidRPr="00325DCC" w:rsidRDefault="000D35CF" w:rsidP="000D35CF">
      <w:pPr>
        <w:widowControl w:val="0"/>
        <w:pBdr>
          <w:top w:val="nil"/>
          <w:left w:val="nil"/>
          <w:bottom w:val="nil"/>
          <w:right w:val="nil"/>
          <w:between w:val="nil"/>
        </w:pBdr>
        <w:tabs>
          <w:tab w:val="left" w:pos="1134"/>
          <w:tab w:val="left" w:pos="1422"/>
        </w:tabs>
        <w:suppressAutoHyphens/>
        <w:spacing w:line="1" w:lineRule="atLeast"/>
        <w:ind w:firstLine="848"/>
        <w:jc w:val="both"/>
        <w:textDirection w:val="btLr"/>
        <w:textAlignment w:val="top"/>
        <w:outlineLvl w:val="0"/>
        <w:rPr>
          <w:lang w:val="es-AR" w:eastAsia="en-GB"/>
        </w:rPr>
      </w:pPr>
      <w:r>
        <w:rPr>
          <w:lang w:val="ru-RU" w:eastAsia="en-GB"/>
        </w:rPr>
        <w:t xml:space="preserve">15)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sr-Cyrl-RS" w:eastAsia="en-GB"/>
        </w:rPr>
        <w:t xml:space="preserve">тражилаца и </w:t>
      </w:r>
      <w:r w:rsidR="003A699A" w:rsidRPr="00325DCC">
        <w:rPr>
          <w:lang w:val="ru-RU" w:eastAsia="en-GB"/>
        </w:rPr>
        <w:t>корисника</w:t>
      </w:r>
      <w:r w:rsidR="003A699A" w:rsidRPr="00325DCC">
        <w:rPr>
          <w:lang w:val="es-AR" w:eastAsia="en-GB"/>
        </w:rPr>
        <w:t xml:space="preserve"> </w:t>
      </w:r>
      <w:r w:rsidR="003A699A" w:rsidRPr="00325DCC">
        <w:rPr>
          <w:lang w:val="ru-RU" w:eastAsia="en-GB"/>
        </w:rPr>
        <w:t>бесплатне</w:t>
      </w:r>
      <w:r w:rsidR="003A699A" w:rsidRPr="00325DCC">
        <w:rPr>
          <w:lang w:val="es-AR" w:eastAsia="en-GB"/>
        </w:rPr>
        <w:t xml:space="preserve"> </w:t>
      </w:r>
      <w:r w:rsidR="003A699A" w:rsidRPr="00325DCC">
        <w:rPr>
          <w:lang w:val="ru-RU" w:eastAsia="en-GB"/>
        </w:rPr>
        <w:t>правне</w:t>
      </w:r>
      <w:r w:rsidR="003A699A" w:rsidRPr="00325DCC">
        <w:rPr>
          <w:lang w:val="es-AR" w:eastAsia="en-GB"/>
        </w:rPr>
        <w:t xml:space="preserve"> </w:t>
      </w:r>
      <w:r w:rsidR="003A699A" w:rsidRPr="00325DCC">
        <w:rPr>
          <w:lang w:val="ru-RU" w:eastAsia="en-GB"/>
        </w:rPr>
        <w:t>помоћи</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w:t>
      </w:r>
    </w:p>
    <w:p w14:paraId="388892C9" w14:textId="48976F68" w:rsidR="003A699A" w:rsidRPr="00325DCC" w:rsidRDefault="000D35CF" w:rsidP="000D35CF">
      <w:pPr>
        <w:widowControl w:val="0"/>
        <w:pBdr>
          <w:top w:val="nil"/>
          <w:left w:val="nil"/>
          <w:bottom w:val="nil"/>
          <w:right w:val="nil"/>
          <w:between w:val="nil"/>
        </w:pBdr>
        <w:tabs>
          <w:tab w:val="left" w:pos="1134"/>
          <w:tab w:val="left" w:pos="1422"/>
        </w:tabs>
        <w:suppressAutoHyphens/>
        <w:spacing w:line="1" w:lineRule="atLeast"/>
        <w:ind w:firstLine="848"/>
        <w:jc w:val="both"/>
        <w:textDirection w:val="btLr"/>
        <w:textAlignment w:val="top"/>
        <w:outlineLvl w:val="0"/>
        <w:rPr>
          <w:lang w:val="es-AR" w:eastAsia="en-GB"/>
        </w:rPr>
      </w:pPr>
      <w:r>
        <w:rPr>
          <w:lang w:val="ru-RU" w:eastAsia="en-GB"/>
        </w:rPr>
        <w:t xml:space="preserve">16)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пријављених</w:t>
      </w:r>
      <w:r w:rsidR="003A699A" w:rsidRPr="00325DCC">
        <w:rPr>
          <w:lang w:val="es-AR" w:eastAsia="en-GB"/>
        </w:rPr>
        <w:t xml:space="preserve"> </w:t>
      </w:r>
      <w:r w:rsidR="003A699A" w:rsidRPr="00325DCC">
        <w:rPr>
          <w:lang w:val="ru-RU" w:eastAsia="en-GB"/>
        </w:rPr>
        <w:t>случајева</w:t>
      </w:r>
      <w:r w:rsidR="003A699A" w:rsidRPr="00325DCC">
        <w:rPr>
          <w:lang w:val="es-AR" w:eastAsia="en-GB"/>
        </w:rPr>
        <w:t xml:space="preserve"> </w:t>
      </w:r>
      <w:r w:rsidR="003A699A" w:rsidRPr="00325DCC">
        <w:rPr>
          <w:lang w:val="ru-RU" w:eastAsia="en-GB"/>
        </w:rPr>
        <w:t>насиља</w:t>
      </w:r>
      <w:r w:rsidR="003A699A" w:rsidRPr="00325DCC">
        <w:rPr>
          <w:lang w:val="es-AR" w:eastAsia="en-GB"/>
        </w:rPr>
        <w:t xml:space="preserve"> </w:t>
      </w:r>
      <w:r w:rsidR="003A699A" w:rsidRPr="00325DCC">
        <w:rPr>
          <w:lang w:val="sr-Cyrl-RS" w:eastAsia="en-GB"/>
        </w:rPr>
        <w:t xml:space="preserve">заснованог на полу, односно роду,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sr-Cyrl-RS" w:eastAsia="en-GB"/>
        </w:rPr>
        <w:t xml:space="preserve">облику насиља, </w:t>
      </w:r>
      <w:r w:rsidR="003A699A" w:rsidRPr="00325DCC">
        <w:rPr>
          <w:lang w:val="ru-RU" w:eastAsia="en-GB"/>
        </w:rPr>
        <w:t>полу</w:t>
      </w:r>
      <w:r w:rsidR="003A699A" w:rsidRPr="00325DCC">
        <w:rPr>
          <w:lang w:val="sr-Cyrl-RS" w:eastAsia="en-GB"/>
        </w:rPr>
        <w:t xml:space="preserve"> жртве насиља и полу извршоца насиља и међусобном односу жртве и извршиоца насиља</w:t>
      </w:r>
      <w:r w:rsidR="003A699A" w:rsidRPr="00325DCC">
        <w:rPr>
          <w:lang w:val="es-AR" w:eastAsia="en-GB"/>
        </w:rPr>
        <w:t>;</w:t>
      </w:r>
    </w:p>
    <w:p w14:paraId="6A740A80" w14:textId="232304B0" w:rsidR="003A699A" w:rsidRPr="00325DCC" w:rsidRDefault="000D35CF" w:rsidP="000D35CF">
      <w:pPr>
        <w:widowControl w:val="0"/>
        <w:pBdr>
          <w:top w:val="nil"/>
          <w:left w:val="nil"/>
          <w:bottom w:val="nil"/>
          <w:right w:val="nil"/>
          <w:between w:val="nil"/>
        </w:pBdr>
        <w:tabs>
          <w:tab w:val="left" w:pos="1134"/>
          <w:tab w:val="left" w:pos="1422"/>
        </w:tabs>
        <w:suppressAutoHyphens/>
        <w:spacing w:line="1" w:lineRule="atLeast"/>
        <w:ind w:firstLine="848"/>
        <w:jc w:val="both"/>
        <w:textDirection w:val="btLr"/>
        <w:textAlignment w:val="top"/>
        <w:outlineLvl w:val="0"/>
        <w:rPr>
          <w:lang w:val="es-AR" w:eastAsia="en-GB"/>
        </w:rPr>
      </w:pPr>
      <w:r>
        <w:rPr>
          <w:lang w:val="ru-RU" w:eastAsia="en-GB"/>
        </w:rPr>
        <w:t xml:space="preserve">17) </w:t>
      </w:r>
      <w:r w:rsidR="003A699A" w:rsidRPr="00325DCC">
        <w:rPr>
          <w:lang w:val="ru-RU" w:eastAsia="en-GB"/>
        </w:rPr>
        <w:t>број</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проценат</w:t>
      </w:r>
      <w:r w:rsidR="003A699A" w:rsidRPr="00325DCC">
        <w:rPr>
          <w:lang w:val="es-AR" w:eastAsia="en-GB"/>
        </w:rPr>
        <w:t xml:space="preserve"> </w:t>
      </w:r>
      <w:r w:rsidR="003A699A" w:rsidRPr="00325DCC">
        <w:rPr>
          <w:lang w:val="ru-RU" w:eastAsia="en-GB"/>
        </w:rPr>
        <w:t>лица</w:t>
      </w:r>
      <w:r w:rsidR="003A699A" w:rsidRPr="00325DCC">
        <w:rPr>
          <w:lang w:val="es-AR" w:eastAsia="en-GB"/>
        </w:rPr>
        <w:t xml:space="preserve"> </w:t>
      </w:r>
      <w:r w:rsidR="003A699A" w:rsidRPr="00325DCC">
        <w:rPr>
          <w:lang w:val="ru-RU" w:eastAsia="en-GB"/>
        </w:rPr>
        <w:t>која</w:t>
      </w:r>
      <w:r w:rsidR="003A699A" w:rsidRPr="00325DCC">
        <w:rPr>
          <w:lang w:val="es-AR" w:eastAsia="en-GB"/>
        </w:rPr>
        <w:t xml:space="preserve"> </w:t>
      </w:r>
      <w:r w:rsidR="003A699A" w:rsidRPr="00325DCC">
        <w:rPr>
          <w:lang w:val="ru-RU" w:eastAsia="en-GB"/>
        </w:rPr>
        <w:t>су</w:t>
      </w:r>
      <w:r w:rsidR="003A699A" w:rsidRPr="00325DCC">
        <w:rPr>
          <w:lang w:val="es-AR" w:eastAsia="en-GB"/>
        </w:rPr>
        <w:t xml:space="preserve"> </w:t>
      </w:r>
      <w:r w:rsidR="003A699A" w:rsidRPr="00325DCC">
        <w:rPr>
          <w:lang w:val="ru-RU" w:eastAsia="en-GB"/>
        </w:rPr>
        <w:t>извршила</w:t>
      </w:r>
      <w:r w:rsidR="003A699A" w:rsidRPr="00325DCC">
        <w:rPr>
          <w:lang w:val="es-AR" w:eastAsia="en-GB"/>
        </w:rPr>
        <w:t xml:space="preserve"> </w:t>
      </w:r>
      <w:r w:rsidR="003A699A" w:rsidRPr="00325DCC">
        <w:rPr>
          <w:lang w:val="ru-RU" w:eastAsia="en-GB"/>
        </w:rPr>
        <w:t>насиље</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породици</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према</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међусобном</w:t>
      </w:r>
      <w:r w:rsidR="003A699A" w:rsidRPr="00325DCC">
        <w:rPr>
          <w:lang w:val="es-AR" w:eastAsia="en-GB"/>
        </w:rPr>
        <w:t xml:space="preserve"> </w:t>
      </w:r>
      <w:r w:rsidR="003A699A" w:rsidRPr="00325DCC">
        <w:rPr>
          <w:lang w:val="ru-RU" w:eastAsia="en-GB"/>
        </w:rPr>
        <w:t>односу</w:t>
      </w:r>
      <w:r w:rsidR="003A699A" w:rsidRPr="00325DCC">
        <w:rPr>
          <w:lang w:val="es-AR" w:eastAsia="en-GB"/>
        </w:rPr>
        <w:t xml:space="preserve"> </w:t>
      </w:r>
      <w:r w:rsidR="003A699A" w:rsidRPr="00325DCC">
        <w:rPr>
          <w:lang w:val="ru-RU" w:eastAsia="en-GB"/>
        </w:rPr>
        <w:t>извршиоца</w:t>
      </w:r>
      <w:r w:rsidR="003A699A" w:rsidRPr="00325DCC">
        <w:rPr>
          <w:lang w:val="es-AR" w:eastAsia="en-GB"/>
        </w:rPr>
        <w:t xml:space="preserve"> </w:t>
      </w:r>
      <w:r w:rsidR="003A699A" w:rsidRPr="00325DCC">
        <w:rPr>
          <w:lang w:val="ru-RU" w:eastAsia="en-GB"/>
        </w:rPr>
        <w:t>насиљ</w:t>
      </w:r>
      <w:r w:rsidR="00FA4010">
        <w:rPr>
          <w:lang w:val="ru-RU" w:eastAsia="en-GB"/>
        </w:rPr>
        <w:t>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жртве</w:t>
      </w:r>
      <w:r w:rsidR="00FA4010">
        <w:rPr>
          <w:lang w:val="ru-RU" w:eastAsia="en-GB"/>
        </w:rPr>
        <w:t xml:space="preserve"> насиља</w:t>
      </w:r>
      <w:r w:rsidR="003A699A" w:rsidRPr="00325DCC">
        <w:rPr>
          <w:lang w:val="es-AR" w:eastAsia="en-GB"/>
        </w:rPr>
        <w:t xml:space="preserve">; </w:t>
      </w:r>
    </w:p>
    <w:p w14:paraId="00C3B668" w14:textId="424BFA0E" w:rsidR="003A699A" w:rsidRDefault="000D35CF" w:rsidP="000D35CF">
      <w:pPr>
        <w:widowControl w:val="0"/>
        <w:pBdr>
          <w:top w:val="nil"/>
          <w:left w:val="nil"/>
          <w:bottom w:val="nil"/>
          <w:right w:val="nil"/>
          <w:between w:val="nil"/>
        </w:pBdr>
        <w:tabs>
          <w:tab w:val="left" w:pos="1134"/>
          <w:tab w:val="left" w:pos="1422"/>
        </w:tabs>
        <w:suppressAutoHyphens/>
        <w:spacing w:line="1" w:lineRule="atLeast"/>
        <w:ind w:firstLine="848"/>
        <w:jc w:val="both"/>
        <w:textDirection w:val="btLr"/>
        <w:textAlignment w:val="top"/>
        <w:outlineLvl w:val="0"/>
        <w:rPr>
          <w:lang w:val="es-AR" w:eastAsia="en-GB"/>
        </w:rPr>
      </w:pPr>
      <w:r>
        <w:rPr>
          <w:lang w:val="ru-RU" w:eastAsia="en-GB"/>
        </w:rPr>
        <w:t xml:space="preserve">18) </w:t>
      </w:r>
      <w:r w:rsidR="003A699A" w:rsidRPr="00325DCC">
        <w:rPr>
          <w:lang w:val="ru-RU" w:eastAsia="en-GB"/>
        </w:rPr>
        <w:t>броју</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проценту</w:t>
      </w:r>
      <w:r w:rsidR="003A699A" w:rsidRPr="00325DCC">
        <w:rPr>
          <w:lang w:val="es-AR" w:eastAsia="en-GB"/>
        </w:rPr>
        <w:t xml:space="preserve"> </w:t>
      </w:r>
      <w:r w:rsidR="003A699A" w:rsidRPr="00325DCC">
        <w:rPr>
          <w:lang w:val="ru-RU" w:eastAsia="en-GB"/>
        </w:rPr>
        <w:t>пресуда</w:t>
      </w:r>
      <w:r w:rsidR="003A699A" w:rsidRPr="00325DCC">
        <w:rPr>
          <w:lang w:val="es-AR" w:eastAsia="en-GB"/>
        </w:rPr>
        <w:t xml:space="preserve"> </w:t>
      </w:r>
      <w:r w:rsidR="003A699A" w:rsidRPr="00325DCC">
        <w:rPr>
          <w:lang w:val="ru-RU" w:eastAsia="en-GB"/>
        </w:rPr>
        <w:t>за</w:t>
      </w:r>
      <w:r w:rsidR="003A699A" w:rsidRPr="00325DCC">
        <w:rPr>
          <w:lang w:val="es-AR" w:eastAsia="en-GB"/>
        </w:rPr>
        <w:t xml:space="preserve"> </w:t>
      </w:r>
      <w:r w:rsidR="003A699A" w:rsidRPr="00325DCC">
        <w:rPr>
          <w:lang w:val="ru-RU" w:eastAsia="en-GB"/>
        </w:rPr>
        <w:t>насиље</w:t>
      </w:r>
      <w:r w:rsidR="003A699A" w:rsidRPr="00325DCC">
        <w:rPr>
          <w:lang w:val="es-AR" w:eastAsia="en-GB"/>
        </w:rPr>
        <w:t xml:space="preserve"> </w:t>
      </w:r>
      <w:r w:rsidR="003A699A" w:rsidRPr="00325DCC">
        <w:rPr>
          <w:lang w:val="ru-RU" w:eastAsia="en-GB"/>
        </w:rPr>
        <w:t>према</w:t>
      </w:r>
      <w:r w:rsidR="003A699A" w:rsidRPr="00325DCC">
        <w:rPr>
          <w:lang w:val="es-AR" w:eastAsia="en-GB"/>
        </w:rPr>
        <w:t xml:space="preserve"> </w:t>
      </w:r>
      <w:r w:rsidR="003A699A" w:rsidRPr="00325DCC">
        <w:rPr>
          <w:lang w:val="ru-RU" w:eastAsia="en-GB"/>
        </w:rPr>
        <w:t>женама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насиље</w:t>
      </w:r>
      <w:r w:rsidR="003A699A" w:rsidRPr="00325DCC">
        <w:rPr>
          <w:lang w:val="es-AR" w:eastAsia="en-GB"/>
        </w:rPr>
        <w:t xml:space="preserve"> </w:t>
      </w:r>
      <w:r w:rsidR="003A699A" w:rsidRPr="00325DCC">
        <w:rPr>
          <w:lang w:val="ru-RU" w:eastAsia="en-GB"/>
        </w:rPr>
        <w:t>у</w:t>
      </w:r>
      <w:r w:rsidR="003A699A" w:rsidRPr="00325DCC">
        <w:rPr>
          <w:lang w:val="es-AR" w:eastAsia="en-GB"/>
        </w:rPr>
        <w:t xml:space="preserve"> </w:t>
      </w:r>
      <w:r w:rsidR="003A699A" w:rsidRPr="00325DCC">
        <w:rPr>
          <w:lang w:val="ru-RU" w:eastAsia="en-GB"/>
        </w:rPr>
        <w:t>породици</w:t>
      </w:r>
      <w:r w:rsidR="00FA4010">
        <w:rPr>
          <w:lang w:val="ru-RU" w:eastAsia="en-GB"/>
        </w:rPr>
        <w:t>,</w:t>
      </w:r>
      <w:r w:rsidR="003A699A" w:rsidRPr="00325DCC">
        <w:rPr>
          <w:lang w:val="es-AR" w:eastAsia="en-GB"/>
        </w:rPr>
        <w:t xml:space="preserve"> </w:t>
      </w:r>
      <w:r w:rsidR="003A699A" w:rsidRPr="00325DCC">
        <w:rPr>
          <w:lang w:val="ru-RU" w:eastAsia="en-GB"/>
        </w:rPr>
        <w:t>разврстаних</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ru-RU" w:eastAsia="en-GB"/>
        </w:rPr>
        <w:t>жртве</w:t>
      </w:r>
      <w:r w:rsidR="00FA4010">
        <w:rPr>
          <w:lang w:val="ru-RU" w:eastAsia="en-GB"/>
        </w:rPr>
        <w:t xml:space="preserve"> насиља</w:t>
      </w:r>
      <w:r w:rsidR="003A699A" w:rsidRPr="00325DCC">
        <w:rPr>
          <w:lang w:val="es-AR" w:eastAsia="en-GB"/>
        </w:rPr>
        <w:t xml:space="preserve"> </w:t>
      </w:r>
      <w:r w:rsidR="003A699A" w:rsidRPr="00325DCC">
        <w:rPr>
          <w:lang w:val="ru-RU" w:eastAsia="en-GB"/>
        </w:rPr>
        <w:t>и</w:t>
      </w:r>
      <w:r w:rsidR="003A699A" w:rsidRPr="00325DCC">
        <w:rPr>
          <w:lang w:val="es-AR" w:eastAsia="en-GB"/>
        </w:rPr>
        <w:t xml:space="preserve"> </w:t>
      </w:r>
      <w:r w:rsidR="003A699A" w:rsidRPr="00325DCC">
        <w:rPr>
          <w:lang w:val="ru-RU" w:eastAsia="en-GB"/>
        </w:rPr>
        <w:t>по</w:t>
      </w:r>
      <w:r w:rsidR="003A699A" w:rsidRPr="00325DCC">
        <w:rPr>
          <w:lang w:val="es-AR" w:eastAsia="en-GB"/>
        </w:rPr>
        <w:t xml:space="preserve"> </w:t>
      </w:r>
      <w:r w:rsidR="003A699A" w:rsidRPr="00325DCC">
        <w:rPr>
          <w:lang w:val="ru-RU" w:eastAsia="en-GB"/>
        </w:rPr>
        <w:t>полу</w:t>
      </w:r>
      <w:r w:rsidR="003A699A" w:rsidRPr="00325DCC">
        <w:rPr>
          <w:lang w:val="es-AR" w:eastAsia="en-GB"/>
        </w:rPr>
        <w:t xml:space="preserve"> </w:t>
      </w:r>
      <w:r w:rsidR="003A699A" w:rsidRPr="00325DCC">
        <w:rPr>
          <w:lang w:val="sr-Cyrl-RS" w:eastAsia="en-GB"/>
        </w:rPr>
        <w:t>извршиоца</w:t>
      </w:r>
      <w:r w:rsidR="003A699A" w:rsidRPr="00325DCC">
        <w:rPr>
          <w:lang w:val="es-AR" w:eastAsia="en-GB"/>
        </w:rPr>
        <w:t xml:space="preserve"> </w:t>
      </w:r>
      <w:r w:rsidR="003A699A" w:rsidRPr="00325DCC">
        <w:rPr>
          <w:lang w:val="ru-RU" w:eastAsia="en-GB"/>
        </w:rPr>
        <w:t>насиљ</w:t>
      </w:r>
      <w:r w:rsidR="003A699A" w:rsidRPr="00325DCC">
        <w:rPr>
          <w:lang w:val="sr-Cyrl-RS" w:eastAsia="en-GB"/>
        </w:rPr>
        <w:t>а</w:t>
      </w:r>
      <w:r w:rsidR="003A699A">
        <w:rPr>
          <w:lang w:val="es-AR" w:eastAsia="en-GB"/>
        </w:rPr>
        <w:t>.</w:t>
      </w:r>
    </w:p>
    <w:p w14:paraId="6F396874" w14:textId="30025530" w:rsidR="003A699A"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Тела</w:t>
      </w:r>
      <w:r w:rsidRPr="00325DCC">
        <w:rPr>
          <w:lang w:val="es-AR" w:eastAsia="en-GB"/>
        </w:rPr>
        <w:t xml:space="preserve"> </w:t>
      </w:r>
      <w:r w:rsidRPr="00325DCC">
        <w:rPr>
          <w:lang w:val="ru-RU" w:eastAsia="en-GB"/>
        </w:rPr>
        <w:t>надлежна</w:t>
      </w:r>
      <w:r w:rsidRPr="00325DCC">
        <w:rPr>
          <w:lang w:val="es-AR" w:eastAsia="en-GB"/>
        </w:rPr>
        <w:t xml:space="preserve"> </w:t>
      </w:r>
      <w:r w:rsidRPr="00325DCC">
        <w:rPr>
          <w:lang w:val="ru-RU" w:eastAsia="en-GB"/>
        </w:rPr>
        <w:t>за</w:t>
      </w:r>
      <w:r w:rsidRPr="00325DCC">
        <w:rPr>
          <w:lang w:val="es-AR" w:eastAsia="en-GB"/>
        </w:rPr>
        <w:t xml:space="preserve"> </w:t>
      </w:r>
      <w:r w:rsidRPr="00325DCC">
        <w:rPr>
          <w:lang w:val="ru-RU" w:eastAsia="en-GB"/>
        </w:rPr>
        <w:t>родну</w:t>
      </w:r>
      <w:r w:rsidRPr="00325DCC">
        <w:rPr>
          <w:lang w:val="es-AR" w:eastAsia="en-GB"/>
        </w:rPr>
        <w:t xml:space="preserve"> </w:t>
      </w:r>
      <w:r w:rsidRPr="00325DCC">
        <w:rPr>
          <w:lang w:val="ru-RU" w:eastAsia="en-GB"/>
        </w:rPr>
        <w:t>равноправност</w:t>
      </w:r>
      <w:r w:rsidRPr="00325DCC">
        <w:rPr>
          <w:lang w:val="es-AR" w:eastAsia="en-GB"/>
        </w:rPr>
        <w:t xml:space="preserve"> </w:t>
      </w:r>
      <w:r w:rsidRPr="00325DCC">
        <w:rPr>
          <w:lang w:val="ru-RU" w:eastAsia="en-GB"/>
        </w:rPr>
        <w:t>у</w:t>
      </w:r>
      <w:r w:rsidRPr="00325DCC">
        <w:rPr>
          <w:lang w:val="es-AR" w:eastAsia="en-GB"/>
        </w:rPr>
        <w:t xml:space="preserve"> </w:t>
      </w:r>
      <w:r w:rsidRPr="00325DCC">
        <w:rPr>
          <w:lang w:val="ru-RU" w:eastAsia="en-GB"/>
        </w:rPr>
        <w:t>јединиц</w:t>
      </w:r>
      <w:r w:rsidR="00FA4010">
        <w:rPr>
          <w:lang w:val="ru-RU" w:eastAsia="en-GB"/>
        </w:rPr>
        <w:t>и</w:t>
      </w:r>
      <w:r w:rsidRPr="00325DCC">
        <w:rPr>
          <w:lang w:val="es-AR" w:eastAsia="en-GB"/>
        </w:rPr>
        <w:t xml:space="preserve"> </w:t>
      </w:r>
      <w:r w:rsidRPr="00325DCC">
        <w:rPr>
          <w:lang w:val="ru-RU" w:eastAsia="en-GB"/>
        </w:rPr>
        <w:t>локалне</w:t>
      </w:r>
      <w:r w:rsidRPr="00325DCC">
        <w:rPr>
          <w:lang w:val="es-AR" w:eastAsia="en-GB"/>
        </w:rPr>
        <w:t xml:space="preserve"> </w:t>
      </w:r>
      <w:r w:rsidRPr="00325DCC">
        <w:rPr>
          <w:lang w:val="ru-RU" w:eastAsia="en-GB"/>
        </w:rPr>
        <w:t>самоуправе</w:t>
      </w:r>
      <w:r w:rsidRPr="00325DCC">
        <w:rPr>
          <w:lang w:val="es-AR" w:eastAsia="en-GB"/>
        </w:rPr>
        <w:t xml:space="preserve">, </w:t>
      </w:r>
      <w:r w:rsidRPr="00325DCC">
        <w:rPr>
          <w:lang w:val="ru-RU" w:eastAsia="en-GB"/>
        </w:rPr>
        <w:t>поред</w:t>
      </w:r>
      <w:r w:rsidRPr="00325DCC">
        <w:rPr>
          <w:lang w:val="es-AR" w:eastAsia="en-GB"/>
        </w:rPr>
        <w:t xml:space="preserve"> </w:t>
      </w:r>
      <w:r w:rsidRPr="00325DCC">
        <w:rPr>
          <w:lang w:val="ru-RU" w:eastAsia="en-GB"/>
        </w:rPr>
        <w:t>података</w:t>
      </w:r>
      <w:r w:rsidRPr="00325DCC">
        <w:rPr>
          <w:lang w:val="es-AR" w:eastAsia="en-GB"/>
        </w:rPr>
        <w:t xml:space="preserve"> </w:t>
      </w:r>
      <w:r w:rsidRPr="00325DCC">
        <w:rPr>
          <w:lang w:val="ru-RU" w:eastAsia="en-GB"/>
        </w:rPr>
        <w:t>из</w:t>
      </w:r>
      <w:r w:rsidRPr="00325DCC">
        <w:rPr>
          <w:lang w:val="es-AR" w:eastAsia="en-GB"/>
        </w:rPr>
        <w:t xml:space="preserve"> </w:t>
      </w:r>
      <w:r w:rsidRPr="00325DCC">
        <w:rPr>
          <w:lang w:val="ru-RU" w:eastAsia="en-GB"/>
        </w:rPr>
        <w:t>става</w:t>
      </w:r>
      <w:r w:rsidRPr="00325DCC">
        <w:rPr>
          <w:lang w:val="es-AR" w:eastAsia="en-GB"/>
        </w:rPr>
        <w:t xml:space="preserve"> 2. </w:t>
      </w:r>
      <w:r w:rsidRPr="00325DCC">
        <w:rPr>
          <w:lang w:val="ru-RU" w:eastAsia="en-GB"/>
        </w:rPr>
        <w:t>овог</w:t>
      </w:r>
      <w:r w:rsidRPr="00325DCC">
        <w:rPr>
          <w:lang w:val="es-AR" w:eastAsia="en-GB"/>
        </w:rPr>
        <w:t xml:space="preserve"> </w:t>
      </w:r>
      <w:r w:rsidRPr="00325DCC">
        <w:rPr>
          <w:lang w:val="ru-RU" w:eastAsia="en-GB"/>
        </w:rPr>
        <w:t>члана</w:t>
      </w:r>
      <w:r w:rsidRPr="00325DCC">
        <w:rPr>
          <w:lang w:val="es-AR" w:eastAsia="en-GB"/>
        </w:rPr>
        <w:t xml:space="preserve"> </w:t>
      </w:r>
      <w:r w:rsidRPr="00325DCC">
        <w:rPr>
          <w:lang w:val="ru-RU" w:eastAsia="en-GB"/>
        </w:rPr>
        <w:t>евидентирају</w:t>
      </w:r>
      <w:r w:rsidR="00FA4010">
        <w:rPr>
          <w:lang w:val="ru-RU" w:eastAsia="en-GB"/>
        </w:rPr>
        <w:t xml:space="preserve"> и</w:t>
      </w:r>
      <w:r w:rsidRPr="00325DCC">
        <w:rPr>
          <w:lang w:val="es-AR" w:eastAsia="en-GB"/>
        </w:rPr>
        <w:t xml:space="preserve"> </w:t>
      </w:r>
      <w:r w:rsidRPr="00325DCC">
        <w:rPr>
          <w:lang w:val="ru-RU" w:eastAsia="en-GB"/>
        </w:rPr>
        <w:t>податке</w:t>
      </w:r>
      <w:r w:rsidRPr="00325DCC">
        <w:rPr>
          <w:lang w:val="es-AR" w:eastAsia="en-GB"/>
        </w:rPr>
        <w:t xml:space="preserve"> </w:t>
      </w:r>
      <w:r w:rsidRPr="00325DCC">
        <w:rPr>
          <w:lang w:val="ru-RU" w:eastAsia="en-GB"/>
        </w:rPr>
        <w:t>о</w:t>
      </w:r>
      <w:r w:rsidRPr="00325DCC">
        <w:rPr>
          <w:lang w:val="es-AR" w:eastAsia="en-GB"/>
        </w:rPr>
        <w:t>:</w:t>
      </w:r>
    </w:p>
    <w:p w14:paraId="08691E96" w14:textId="4A969E7D" w:rsidR="003A699A" w:rsidRDefault="00FA4010" w:rsidP="00C529D2">
      <w:pPr>
        <w:widowControl w:val="0"/>
        <w:pBdr>
          <w:top w:val="nil"/>
          <w:left w:val="nil"/>
          <w:bottom w:val="nil"/>
          <w:right w:val="nil"/>
          <w:between w:val="nil"/>
        </w:pBdr>
        <w:tabs>
          <w:tab w:val="left" w:pos="851"/>
        </w:tabs>
        <w:suppressAutoHyphens/>
        <w:spacing w:line="1" w:lineRule="atLeast"/>
        <w:jc w:val="both"/>
        <w:textDirection w:val="btLr"/>
        <w:textAlignment w:val="top"/>
        <w:outlineLvl w:val="0"/>
        <w:rPr>
          <w:lang w:val="es-AR" w:eastAsia="en-GB"/>
        </w:rPr>
      </w:pPr>
      <w:r>
        <w:rPr>
          <w:lang w:val="ru-RU" w:eastAsia="en-GB"/>
        </w:rPr>
        <w:tab/>
        <w:t xml:space="preserve">1) </w:t>
      </w:r>
      <w:r w:rsidR="003A699A" w:rsidRPr="00F20BBB">
        <w:rPr>
          <w:lang w:val="ru-RU" w:eastAsia="en-GB"/>
        </w:rPr>
        <w:t>усвојеним</w:t>
      </w:r>
      <w:r w:rsidR="003A699A" w:rsidRPr="00F20BBB">
        <w:rPr>
          <w:lang w:val="es-AR" w:eastAsia="en-GB"/>
        </w:rPr>
        <w:t xml:space="preserve"> </w:t>
      </w:r>
      <w:r w:rsidR="003A699A" w:rsidRPr="00F20BBB">
        <w:rPr>
          <w:lang w:val="ru-RU" w:eastAsia="en-GB"/>
        </w:rPr>
        <w:t>развојним</w:t>
      </w:r>
      <w:r w:rsidR="003A699A" w:rsidRPr="00F20BBB">
        <w:rPr>
          <w:lang w:val="es-AR" w:eastAsia="en-GB"/>
        </w:rPr>
        <w:t xml:space="preserve"> </w:t>
      </w:r>
      <w:r w:rsidR="003A699A" w:rsidRPr="00F20BBB">
        <w:rPr>
          <w:lang w:val="ru-RU" w:eastAsia="en-GB"/>
        </w:rPr>
        <w:t>плановима</w:t>
      </w:r>
      <w:r w:rsidR="003A699A" w:rsidRPr="00F20BBB">
        <w:rPr>
          <w:lang w:val="es-AR" w:eastAsia="en-GB"/>
        </w:rPr>
        <w:t xml:space="preserve"> </w:t>
      </w:r>
      <w:r w:rsidR="003A699A" w:rsidRPr="00F20BBB">
        <w:rPr>
          <w:lang w:val="ru-RU" w:eastAsia="en-GB"/>
        </w:rPr>
        <w:t>и</w:t>
      </w:r>
      <w:r w:rsidR="003A699A" w:rsidRPr="00F20BBB">
        <w:rPr>
          <w:lang w:val="es-AR" w:eastAsia="en-GB"/>
        </w:rPr>
        <w:t xml:space="preserve"> </w:t>
      </w:r>
      <w:r w:rsidR="003A699A" w:rsidRPr="00F20BBB">
        <w:rPr>
          <w:lang w:val="ru-RU" w:eastAsia="en-GB"/>
        </w:rPr>
        <w:t>другим</w:t>
      </w:r>
      <w:r w:rsidR="003A699A" w:rsidRPr="00F20BBB">
        <w:rPr>
          <w:lang w:val="es-AR" w:eastAsia="en-GB"/>
        </w:rPr>
        <w:t xml:space="preserve"> </w:t>
      </w:r>
      <w:r w:rsidR="003A699A" w:rsidRPr="00F20BBB">
        <w:rPr>
          <w:lang w:val="ru-RU" w:eastAsia="en-GB"/>
        </w:rPr>
        <w:t>актима</w:t>
      </w:r>
      <w:r w:rsidR="003A699A" w:rsidRPr="00F20BBB">
        <w:rPr>
          <w:lang w:val="es-AR" w:eastAsia="en-GB"/>
        </w:rPr>
        <w:t xml:space="preserve"> </w:t>
      </w:r>
      <w:r w:rsidR="003A699A" w:rsidRPr="00F20BBB">
        <w:rPr>
          <w:lang w:val="ru-RU" w:eastAsia="en-GB"/>
        </w:rPr>
        <w:t>у</w:t>
      </w:r>
      <w:r w:rsidR="003A699A" w:rsidRPr="00F20BBB">
        <w:rPr>
          <w:lang w:val="es-AR" w:eastAsia="en-GB"/>
        </w:rPr>
        <w:t xml:space="preserve"> </w:t>
      </w:r>
      <w:r w:rsidR="003A699A" w:rsidRPr="00F20BBB">
        <w:rPr>
          <w:lang w:val="ru-RU" w:eastAsia="en-GB"/>
        </w:rPr>
        <w:t>областима</w:t>
      </w:r>
      <w:r w:rsidR="003A699A" w:rsidRPr="00F20BBB">
        <w:rPr>
          <w:lang w:val="es-AR" w:eastAsia="en-GB"/>
        </w:rPr>
        <w:t xml:space="preserve"> </w:t>
      </w:r>
      <w:r w:rsidR="003A699A" w:rsidRPr="00F20BBB">
        <w:rPr>
          <w:lang w:val="ru-RU" w:eastAsia="en-GB"/>
        </w:rPr>
        <w:t>из</w:t>
      </w:r>
      <w:r w:rsidR="003A699A" w:rsidRPr="00F20BBB">
        <w:rPr>
          <w:lang w:val="es-AR" w:eastAsia="en-GB"/>
        </w:rPr>
        <w:t xml:space="preserve"> </w:t>
      </w:r>
      <w:r w:rsidR="003A699A" w:rsidRPr="00F20BBB">
        <w:rPr>
          <w:lang w:val="ru-RU" w:eastAsia="en-GB"/>
        </w:rPr>
        <w:t>надлежности</w:t>
      </w:r>
      <w:r w:rsidR="003A699A" w:rsidRPr="00F20BBB">
        <w:rPr>
          <w:lang w:val="es-AR" w:eastAsia="en-GB"/>
        </w:rPr>
        <w:t xml:space="preserve"> </w:t>
      </w:r>
      <w:r w:rsidR="003A699A" w:rsidRPr="00F20BBB">
        <w:rPr>
          <w:lang w:val="ru-RU" w:eastAsia="en-GB"/>
        </w:rPr>
        <w:t>јединица</w:t>
      </w:r>
      <w:r w:rsidR="003A699A" w:rsidRPr="00F20BBB">
        <w:rPr>
          <w:lang w:val="es-AR" w:eastAsia="en-GB"/>
        </w:rPr>
        <w:t xml:space="preserve"> </w:t>
      </w:r>
      <w:r w:rsidR="003A699A" w:rsidRPr="00F20BBB">
        <w:rPr>
          <w:lang w:val="ru-RU" w:eastAsia="en-GB"/>
        </w:rPr>
        <w:t>локалне</w:t>
      </w:r>
      <w:r w:rsidR="003A699A" w:rsidRPr="00F20BBB">
        <w:rPr>
          <w:lang w:val="es-AR" w:eastAsia="en-GB"/>
        </w:rPr>
        <w:t xml:space="preserve"> </w:t>
      </w:r>
      <w:r w:rsidR="003A699A" w:rsidRPr="00F20BBB">
        <w:rPr>
          <w:lang w:val="ru-RU" w:eastAsia="en-GB"/>
        </w:rPr>
        <w:t>самоуправе</w:t>
      </w:r>
      <w:r w:rsidR="003A699A" w:rsidRPr="00F20BBB">
        <w:rPr>
          <w:lang w:val="es-AR" w:eastAsia="en-GB"/>
        </w:rPr>
        <w:t xml:space="preserve"> </w:t>
      </w:r>
      <w:r w:rsidR="003A699A" w:rsidRPr="00F20BBB">
        <w:rPr>
          <w:lang w:val="ru-RU" w:eastAsia="en-GB"/>
        </w:rPr>
        <w:t>који</w:t>
      </w:r>
      <w:r w:rsidR="003A699A" w:rsidRPr="00F20BBB">
        <w:rPr>
          <w:lang w:val="es-AR" w:eastAsia="en-GB"/>
        </w:rPr>
        <w:t xml:space="preserve"> </w:t>
      </w:r>
      <w:r w:rsidR="003A699A" w:rsidRPr="00F20BBB">
        <w:rPr>
          <w:lang w:val="ru-RU" w:eastAsia="en-GB"/>
        </w:rPr>
        <w:t>садрже</w:t>
      </w:r>
      <w:r w:rsidR="003A699A" w:rsidRPr="00F20BBB">
        <w:rPr>
          <w:lang w:val="es-AR" w:eastAsia="en-GB"/>
        </w:rPr>
        <w:t xml:space="preserve"> </w:t>
      </w:r>
      <w:r w:rsidR="003A699A" w:rsidRPr="00F20BBB">
        <w:rPr>
          <w:lang w:val="ru-RU" w:eastAsia="en-GB"/>
        </w:rPr>
        <w:t>родну</w:t>
      </w:r>
      <w:r w:rsidR="003A699A" w:rsidRPr="00F20BBB">
        <w:rPr>
          <w:lang w:val="es-AR" w:eastAsia="en-GB"/>
        </w:rPr>
        <w:t xml:space="preserve"> </w:t>
      </w:r>
      <w:r w:rsidR="003A699A" w:rsidRPr="00F20BBB">
        <w:rPr>
          <w:lang w:val="ru-RU" w:eastAsia="en-GB"/>
        </w:rPr>
        <w:t>перспективу</w:t>
      </w:r>
      <w:r w:rsidR="003A699A" w:rsidRPr="00F20BBB">
        <w:rPr>
          <w:lang w:val="es-AR" w:eastAsia="en-GB"/>
        </w:rPr>
        <w:t xml:space="preserve"> </w:t>
      </w:r>
      <w:r w:rsidR="003A699A" w:rsidRPr="00F20BBB">
        <w:rPr>
          <w:lang w:val="ru-RU" w:eastAsia="en-GB"/>
        </w:rPr>
        <w:t>и</w:t>
      </w:r>
      <w:r w:rsidR="003A699A" w:rsidRPr="00F20BBB">
        <w:rPr>
          <w:lang w:val="es-AR" w:eastAsia="en-GB"/>
        </w:rPr>
        <w:t xml:space="preserve"> </w:t>
      </w:r>
      <w:r w:rsidR="003A699A" w:rsidRPr="00F20BBB">
        <w:rPr>
          <w:lang w:val="ru-RU" w:eastAsia="en-GB"/>
        </w:rPr>
        <w:t>сажети</w:t>
      </w:r>
      <w:r w:rsidR="003A699A" w:rsidRPr="00F20BBB">
        <w:rPr>
          <w:lang w:val="es-AR" w:eastAsia="en-GB"/>
        </w:rPr>
        <w:t xml:space="preserve"> </w:t>
      </w:r>
      <w:r w:rsidR="003A699A" w:rsidRPr="00F20BBB">
        <w:rPr>
          <w:lang w:val="ru-RU" w:eastAsia="en-GB"/>
        </w:rPr>
        <w:t>опис</w:t>
      </w:r>
      <w:r w:rsidR="003A699A" w:rsidRPr="00F20BBB">
        <w:rPr>
          <w:lang w:val="es-AR" w:eastAsia="en-GB"/>
        </w:rPr>
        <w:t xml:space="preserve"> </w:t>
      </w:r>
      <w:r w:rsidR="003A699A" w:rsidRPr="00F20BBB">
        <w:rPr>
          <w:lang w:val="ru-RU" w:eastAsia="en-GB"/>
        </w:rPr>
        <w:t>исте</w:t>
      </w:r>
      <w:r w:rsidR="003A699A" w:rsidRPr="00F20BBB">
        <w:rPr>
          <w:lang w:val="es-AR" w:eastAsia="en-GB"/>
        </w:rPr>
        <w:t>;</w:t>
      </w:r>
    </w:p>
    <w:p w14:paraId="43C7037C" w14:textId="51A5BCC7" w:rsidR="003A699A" w:rsidRDefault="00FA4010" w:rsidP="00C529D2">
      <w:pPr>
        <w:widowControl w:val="0"/>
        <w:pBdr>
          <w:top w:val="nil"/>
          <w:left w:val="nil"/>
          <w:bottom w:val="nil"/>
          <w:right w:val="nil"/>
          <w:between w:val="nil"/>
        </w:pBdr>
        <w:tabs>
          <w:tab w:val="left" w:pos="851"/>
        </w:tabs>
        <w:suppressAutoHyphens/>
        <w:spacing w:line="1" w:lineRule="atLeast"/>
        <w:jc w:val="both"/>
        <w:textDirection w:val="btLr"/>
        <w:textAlignment w:val="top"/>
        <w:outlineLvl w:val="0"/>
        <w:rPr>
          <w:lang w:val="es-AR" w:eastAsia="en-GB"/>
        </w:rPr>
      </w:pPr>
      <w:r>
        <w:rPr>
          <w:lang w:val="ru-RU" w:eastAsia="en-GB"/>
        </w:rPr>
        <w:tab/>
        <w:t xml:space="preserve">2) </w:t>
      </w:r>
      <w:r w:rsidR="003A699A" w:rsidRPr="00F20BBB">
        <w:rPr>
          <w:lang w:val="ru-RU" w:eastAsia="en-GB"/>
        </w:rPr>
        <w:t>мерама</w:t>
      </w:r>
      <w:r w:rsidR="003A699A" w:rsidRPr="00F20BBB">
        <w:rPr>
          <w:lang w:val="es-AR" w:eastAsia="en-GB"/>
        </w:rPr>
        <w:t xml:space="preserve"> </w:t>
      </w:r>
      <w:r w:rsidR="003A699A" w:rsidRPr="00F20BBB">
        <w:rPr>
          <w:lang w:val="ru-RU" w:eastAsia="en-GB"/>
        </w:rPr>
        <w:t>и</w:t>
      </w:r>
      <w:r w:rsidR="003A699A" w:rsidRPr="00F20BBB">
        <w:rPr>
          <w:lang w:val="es-AR" w:eastAsia="en-GB"/>
        </w:rPr>
        <w:t xml:space="preserve"> </w:t>
      </w:r>
      <w:r w:rsidR="003A699A" w:rsidRPr="00F20BBB">
        <w:rPr>
          <w:lang w:val="ru-RU" w:eastAsia="en-GB"/>
        </w:rPr>
        <w:t>активностима</w:t>
      </w:r>
      <w:r w:rsidR="003A699A" w:rsidRPr="00F20BBB">
        <w:rPr>
          <w:lang w:val="es-AR" w:eastAsia="en-GB"/>
        </w:rPr>
        <w:t xml:space="preserve"> </w:t>
      </w:r>
      <w:r w:rsidR="003A699A" w:rsidRPr="00F20BBB">
        <w:rPr>
          <w:lang w:val="ru-RU" w:eastAsia="en-GB"/>
        </w:rPr>
        <w:t>које</w:t>
      </w:r>
      <w:r w:rsidR="003A699A" w:rsidRPr="00F20BBB">
        <w:rPr>
          <w:lang w:val="es-AR" w:eastAsia="en-GB"/>
        </w:rPr>
        <w:t xml:space="preserve"> </w:t>
      </w:r>
      <w:r w:rsidR="003A699A" w:rsidRPr="00F20BBB">
        <w:rPr>
          <w:lang w:val="ru-RU" w:eastAsia="en-GB"/>
        </w:rPr>
        <w:t>је</w:t>
      </w:r>
      <w:r w:rsidR="003A699A" w:rsidRPr="00F20BBB">
        <w:rPr>
          <w:lang w:val="es-AR" w:eastAsia="en-GB"/>
        </w:rPr>
        <w:t xml:space="preserve"> </w:t>
      </w:r>
      <w:r w:rsidR="003A699A" w:rsidRPr="00F20BBB">
        <w:rPr>
          <w:lang w:val="ru-RU" w:eastAsia="en-GB"/>
        </w:rPr>
        <w:t>то</w:t>
      </w:r>
      <w:r w:rsidR="003A699A" w:rsidRPr="00F20BBB">
        <w:rPr>
          <w:lang w:val="es-AR" w:eastAsia="en-GB"/>
        </w:rPr>
        <w:t xml:space="preserve"> </w:t>
      </w:r>
      <w:r w:rsidR="003A699A" w:rsidRPr="00F20BBB">
        <w:rPr>
          <w:lang w:val="ru-RU" w:eastAsia="en-GB"/>
        </w:rPr>
        <w:t>тело</w:t>
      </w:r>
      <w:r w:rsidR="003A699A" w:rsidRPr="00F20BBB">
        <w:rPr>
          <w:lang w:val="es-AR" w:eastAsia="en-GB"/>
        </w:rPr>
        <w:t xml:space="preserve"> </w:t>
      </w:r>
      <w:r w:rsidR="003A699A" w:rsidRPr="00F20BBB">
        <w:rPr>
          <w:lang w:val="ru-RU" w:eastAsia="en-GB"/>
        </w:rPr>
        <w:t>иницирало</w:t>
      </w:r>
      <w:r w:rsidR="003A699A" w:rsidRPr="00F20BBB">
        <w:rPr>
          <w:lang w:val="es-AR" w:eastAsia="en-GB"/>
        </w:rPr>
        <w:t xml:space="preserve">, </w:t>
      </w:r>
      <w:r w:rsidR="003A699A" w:rsidRPr="00F20BBB">
        <w:rPr>
          <w:lang w:val="ru-RU" w:eastAsia="en-GB"/>
        </w:rPr>
        <w:t>а</w:t>
      </w:r>
      <w:r w:rsidR="003A699A" w:rsidRPr="00F20BBB">
        <w:rPr>
          <w:lang w:val="es-AR" w:eastAsia="en-GB"/>
        </w:rPr>
        <w:t xml:space="preserve"> </w:t>
      </w:r>
      <w:r w:rsidR="003A699A" w:rsidRPr="00F20BBB">
        <w:rPr>
          <w:lang w:val="ru-RU" w:eastAsia="en-GB"/>
        </w:rPr>
        <w:t>које</w:t>
      </w:r>
      <w:r w:rsidR="003A699A" w:rsidRPr="00F20BBB">
        <w:rPr>
          <w:lang w:val="es-AR" w:eastAsia="en-GB"/>
        </w:rPr>
        <w:t xml:space="preserve"> </w:t>
      </w:r>
      <w:r w:rsidR="003A699A" w:rsidRPr="00F20BBB">
        <w:rPr>
          <w:lang w:val="ru-RU" w:eastAsia="en-GB"/>
        </w:rPr>
        <w:t>су</w:t>
      </w:r>
      <w:r w:rsidR="003A699A" w:rsidRPr="00F20BBB">
        <w:rPr>
          <w:lang w:val="es-AR" w:eastAsia="en-GB"/>
        </w:rPr>
        <w:t xml:space="preserve"> </w:t>
      </w:r>
      <w:r w:rsidR="003A699A" w:rsidRPr="00F20BBB">
        <w:rPr>
          <w:lang w:val="ru-RU" w:eastAsia="en-GB"/>
        </w:rPr>
        <w:t>у</w:t>
      </w:r>
      <w:r w:rsidR="003A699A" w:rsidRPr="00F20BBB">
        <w:rPr>
          <w:lang w:val="es-AR" w:eastAsia="en-GB"/>
        </w:rPr>
        <w:t xml:space="preserve"> </w:t>
      </w:r>
      <w:r w:rsidR="003A699A" w:rsidRPr="00F20BBB">
        <w:rPr>
          <w:lang w:val="ru-RU" w:eastAsia="en-GB"/>
        </w:rPr>
        <w:t>функцији</w:t>
      </w:r>
      <w:r w:rsidR="003A699A" w:rsidRPr="00F20BBB">
        <w:rPr>
          <w:lang w:val="es-AR" w:eastAsia="en-GB"/>
        </w:rPr>
        <w:t xml:space="preserve"> </w:t>
      </w:r>
      <w:r w:rsidR="003A699A" w:rsidRPr="00F20BBB">
        <w:rPr>
          <w:lang w:val="ru-RU" w:eastAsia="en-GB"/>
        </w:rPr>
        <w:t>остваривања</w:t>
      </w:r>
      <w:r w:rsidR="003A699A" w:rsidRPr="00F20BBB">
        <w:rPr>
          <w:lang w:val="es-AR" w:eastAsia="en-GB"/>
        </w:rPr>
        <w:t xml:space="preserve"> </w:t>
      </w:r>
      <w:r w:rsidR="003A699A" w:rsidRPr="00F20BBB">
        <w:rPr>
          <w:lang w:val="ru-RU" w:eastAsia="en-GB"/>
        </w:rPr>
        <w:t>и</w:t>
      </w:r>
      <w:r w:rsidR="003A699A" w:rsidRPr="00F20BBB">
        <w:rPr>
          <w:lang w:val="es-AR" w:eastAsia="en-GB"/>
        </w:rPr>
        <w:t xml:space="preserve"> </w:t>
      </w:r>
      <w:r w:rsidR="003A699A" w:rsidRPr="00F20BBB">
        <w:rPr>
          <w:lang w:val="ru-RU" w:eastAsia="en-GB"/>
        </w:rPr>
        <w:t>унапређивања</w:t>
      </w:r>
      <w:r w:rsidR="003A699A" w:rsidRPr="00F20BBB">
        <w:rPr>
          <w:lang w:val="es-AR" w:eastAsia="en-GB"/>
        </w:rPr>
        <w:t xml:space="preserve"> </w:t>
      </w:r>
      <w:r w:rsidR="003A699A" w:rsidRPr="00F20BBB">
        <w:rPr>
          <w:lang w:val="ru-RU" w:eastAsia="en-GB"/>
        </w:rPr>
        <w:t>родне</w:t>
      </w:r>
      <w:r w:rsidR="003A699A" w:rsidRPr="00F20BBB">
        <w:rPr>
          <w:lang w:val="es-AR" w:eastAsia="en-GB"/>
        </w:rPr>
        <w:t xml:space="preserve"> </w:t>
      </w:r>
      <w:r w:rsidR="003A699A" w:rsidRPr="00F20BBB">
        <w:rPr>
          <w:lang w:val="ru-RU" w:eastAsia="en-GB"/>
        </w:rPr>
        <w:t>равноправности</w:t>
      </w:r>
      <w:r w:rsidR="003A699A" w:rsidRPr="00F20BBB">
        <w:rPr>
          <w:lang w:val="es-AR" w:eastAsia="en-GB"/>
        </w:rPr>
        <w:t>;</w:t>
      </w:r>
    </w:p>
    <w:p w14:paraId="44DD7F38" w14:textId="747DFB91" w:rsidR="003A699A" w:rsidRDefault="00FA4010" w:rsidP="00C529D2">
      <w:pPr>
        <w:tabs>
          <w:tab w:val="left" w:pos="851"/>
        </w:tabs>
        <w:jc w:val="both"/>
        <w:rPr>
          <w:lang w:val="es-AR" w:eastAsia="en-GB"/>
        </w:rPr>
      </w:pPr>
      <w:r>
        <w:rPr>
          <w:lang w:val="ru-RU" w:eastAsia="en-GB"/>
        </w:rPr>
        <w:tab/>
        <w:t xml:space="preserve">3) </w:t>
      </w:r>
      <w:r w:rsidR="003A699A" w:rsidRPr="00F20BBB">
        <w:rPr>
          <w:lang w:val="ru-RU" w:eastAsia="en-GB"/>
        </w:rPr>
        <w:t>ефектима</w:t>
      </w:r>
      <w:r w:rsidR="003A699A" w:rsidRPr="00F20BBB">
        <w:rPr>
          <w:lang w:val="es-AR" w:eastAsia="en-GB"/>
        </w:rPr>
        <w:t xml:space="preserve"> </w:t>
      </w:r>
      <w:r w:rsidR="003A699A" w:rsidRPr="00F20BBB">
        <w:rPr>
          <w:lang w:val="ru-RU" w:eastAsia="en-GB"/>
        </w:rPr>
        <w:t>рада</w:t>
      </w:r>
      <w:r w:rsidR="003A699A" w:rsidRPr="00F20BBB">
        <w:rPr>
          <w:lang w:val="es-AR" w:eastAsia="en-GB"/>
        </w:rPr>
        <w:t xml:space="preserve"> </w:t>
      </w:r>
      <w:r w:rsidR="003A699A" w:rsidRPr="00F20BBB">
        <w:rPr>
          <w:lang w:val="ru-RU" w:eastAsia="en-GB"/>
        </w:rPr>
        <w:t>органа</w:t>
      </w:r>
      <w:r w:rsidR="003A699A" w:rsidRPr="00F20BBB">
        <w:rPr>
          <w:lang w:val="es-AR" w:eastAsia="en-GB"/>
        </w:rPr>
        <w:t xml:space="preserve"> </w:t>
      </w:r>
      <w:r w:rsidR="003A699A" w:rsidRPr="00F20BBB">
        <w:rPr>
          <w:lang w:val="ru-RU" w:eastAsia="en-GB"/>
        </w:rPr>
        <w:t>јавне</w:t>
      </w:r>
      <w:r w:rsidR="003A699A" w:rsidRPr="00F20BBB">
        <w:rPr>
          <w:lang w:val="es-AR" w:eastAsia="en-GB"/>
        </w:rPr>
        <w:t xml:space="preserve"> </w:t>
      </w:r>
      <w:r w:rsidR="003A699A" w:rsidRPr="00F20BBB">
        <w:rPr>
          <w:lang w:val="ru-RU" w:eastAsia="en-GB"/>
        </w:rPr>
        <w:t>власти</w:t>
      </w:r>
      <w:r w:rsidR="003A699A" w:rsidRPr="00F20BBB">
        <w:rPr>
          <w:lang w:val="es-AR" w:eastAsia="en-GB"/>
        </w:rPr>
        <w:t xml:space="preserve"> </w:t>
      </w:r>
      <w:r w:rsidR="003A699A" w:rsidRPr="00F20BBB">
        <w:rPr>
          <w:lang w:val="ru-RU" w:eastAsia="en-GB"/>
        </w:rPr>
        <w:t>на</w:t>
      </w:r>
      <w:r w:rsidR="003A699A" w:rsidRPr="00F20BBB">
        <w:rPr>
          <w:lang w:val="es-AR" w:eastAsia="en-GB"/>
        </w:rPr>
        <w:t xml:space="preserve"> </w:t>
      </w:r>
      <w:r w:rsidR="003A699A" w:rsidRPr="00F20BBB">
        <w:rPr>
          <w:lang w:val="ru-RU" w:eastAsia="en-GB"/>
        </w:rPr>
        <w:t>остваривање</w:t>
      </w:r>
      <w:r w:rsidR="003A699A" w:rsidRPr="00F20BBB">
        <w:rPr>
          <w:lang w:val="es-AR" w:eastAsia="en-GB"/>
        </w:rPr>
        <w:t xml:space="preserve"> </w:t>
      </w:r>
      <w:r w:rsidR="003A699A" w:rsidRPr="00F20BBB">
        <w:rPr>
          <w:lang w:val="ru-RU" w:eastAsia="en-GB"/>
        </w:rPr>
        <w:t>и</w:t>
      </w:r>
      <w:r w:rsidR="003A699A" w:rsidRPr="00F20BBB">
        <w:rPr>
          <w:lang w:val="es-AR" w:eastAsia="en-GB"/>
        </w:rPr>
        <w:t xml:space="preserve"> </w:t>
      </w:r>
      <w:r w:rsidR="003A699A" w:rsidRPr="00F20BBB">
        <w:rPr>
          <w:lang w:val="ru-RU" w:eastAsia="en-GB"/>
        </w:rPr>
        <w:t>унапређивање</w:t>
      </w:r>
      <w:r w:rsidR="003A699A" w:rsidRPr="00F20BBB">
        <w:rPr>
          <w:lang w:val="es-AR" w:eastAsia="en-GB"/>
        </w:rPr>
        <w:t xml:space="preserve"> </w:t>
      </w:r>
      <w:r w:rsidR="003A699A" w:rsidRPr="00F20BBB">
        <w:rPr>
          <w:lang w:val="ru-RU" w:eastAsia="en-GB"/>
        </w:rPr>
        <w:t>родне</w:t>
      </w:r>
      <w:r w:rsidR="003A699A" w:rsidRPr="00F20BBB">
        <w:rPr>
          <w:lang w:val="es-AR" w:eastAsia="en-GB"/>
        </w:rPr>
        <w:t xml:space="preserve"> </w:t>
      </w:r>
      <w:r w:rsidR="003A699A" w:rsidRPr="00F20BBB">
        <w:rPr>
          <w:lang w:val="ru-RU" w:eastAsia="en-GB"/>
        </w:rPr>
        <w:t>равноправности</w:t>
      </w:r>
      <w:r w:rsidR="003A699A" w:rsidRPr="00F20BBB">
        <w:rPr>
          <w:lang w:val="es-AR" w:eastAsia="en-GB"/>
        </w:rPr>
        <w:t>;</w:t>
      </w:r>
    </w:p>
    <w:p w14:paraId="006652A7" w14:textId="5126C8D7" w:rsidR="003A699A" w:rsidRDefault="00C529D2" w:rsidP="00C529D2">
      <w:pPr>
        <w:widowControl w:val="0"/>
        <w:pBdr>
          <w:top w:val="nil"/>
          <w:left w:val="nil"/>
          <w:bottom w:val="nil"/>
          <w:right w:val="nil"/>
          <w:between w:val="nil"/>
        </w:pBdr>
        <w:tabs>
          <w:tab w:val="left" w:pos="851"/>
        </w:tabs>
        <w:suppressAutoHyphens/>
        <w:spacing w:line="1" w:lineRule="atLeast"/>
        <w:ind w:left="1418" w:hanging="567"/>
        <w:jc w:val="both"/>
        <w:textDirection w:val="btLr"/>
        <w:textAlignment w:val="top"/>
        <w:outlineLvl w:val="0"/>
        <w:rPr>
          <w:lang w:val="es-AR" w:eastAsia="en-GB"/>
        </w:rPr>
      </w:pPr>
      <w:r>
        <w:rPr>
          <w:lang w:val="ru-RU" w:eastAsia="en-GB"/>
        </w:rPr>
        <w:t xml:space="preserve">4) </w:t>
      </w:r>
      <w:r w:rsidR="003A699A" w:rsidRPr="00F20BBB">
        <w:rPr>
          <w:lang w:val="ru-RU" w:eastAsia="en-GB"/>
        </w:rPr>
        <w:t>реализацији</w:t>
      </w:r>
      <w:r w:rsidR="003A699A" w:rsidRPr="00F20BBB">
        <w:rPr>
          <w:lang w:val="es-AR" w:eastAsia="en-GB"/>
        </w:rPr>
        <w:t xml:space="preserve"> </w:t>
      </w:r>
      <w:r w:rsidR="003A699A" w:rsidRPr="00F20BBB">
        <w:rPr>
          <w:lang w:val="ru-RU" w:eastAsia="en-GB"/>
        </w:rPr>
        <w:t>локалног</w:t>
      </w:r>
      <w:r w:rsidR="003A699A" w:rsidRPr="00F20BBB">
        <w:rPr>
          <w:lang w:val="es-AR" w:eastAsia="en-GB"/>
        </w:rPr>
        <w:t xml:space="preserve"> </w:t>
      </w:r>
      <w:r w:rsidR="003A699A" w:rsidRPr="00F20BBB">
        <w:rPr>
          <w:lang w:val="ru-RU" w:eastAsia="en-GB"/>
        </w:rPr>
        <w:t>буџета</w:t>
      </w:r>
      <w:r w:rsidR="003A699A" w:rsidRPr="00F20BBB">
        <w:rPr>
          <w:lang w:val="es-AR" w:eastAsia="en-GB"/>
        </w:rPr>
        <w:t xml:space="preserve"> </w:t>
      </w:r>
      <w:r w:rsidR="003A699A" w:rsidRPr="00F20BBB">
        <w:rPr>
          <w:lang w:val="ru-RU" w:eastAsia="en-GB"/>
        </w:rPr>
        <w:t>из</w:t>
      </w:r>
      <w:r w:rsidR="003A699A" w:rsidRPr="00F20BBB">
        <w:rPr>
          <w:lang w:val="es-AR" w:eastAsia="en-GB"/>
        </w:rPr>
        <w:t xml:space="preserve"> </w:t>
      </w:r>
      <w:r w:rsidR="003A699A" w:rsidRPr="00F20BBB">
        <w:rPr>
          <w:lang w:val="ru-RU" w:eastAsia="en-GB"/>
        </w:rPr>
        <w:t>родне</w:t>
      </w:r>
      <w:r w:rsidR="003A699A" w:rsidRPr="00F20BBB">
        <w:rPr>
          <w:lang w:val="es-AR" w:eastAsia="en-GB"/>
        </w:rPr>
        <w:t xml:space="preserve"> </w:t>
      </w:r>
      <w:r w:rsidR="003A699A" w:rsidRPr="00F20BBB">
        <w:rPr>
          <w:lang w:val="ru-RU" w:eastAsia="en-GB"/>
        </w:rPr>
        <w:t>перспективе</w:t>
      </w:r>
      <w:r w:rsidR="003A699A" w:rsidRPr="00F20BBB">
        <w:rPr>
          <w:lang w:val="es-AR" w:eastAsia="en-GB"/>
        </w:rPr>
        <w:t>;</w:t>
      </w:r>
    </w:p>
    <w:p w14:paraId="707D72D5" w14:textId="674F70AA" w:rsidR="003A699A" w:rsidRDefault="00FA4010" w:rsidP="00C529D2">
      <w:pPr>
        <w:widowControl w:val="0"/>
        <w:pBdr>
          <w:top w:val="nil"/>
          <w:left w:val="nil"/>
          <w:bottom w:val="nil"/>
          <w:right w:val="nil"/>
          <w:between w:val="nil"/>
        </w:pBdr>
        <w:tabs>
          <w:tab w:val="left" w:pos="851"/>
        </w:tabs>
        <w:suppressAutoHyphens/>
        <w:spacing w:line="1" w:lineRule="atLeast"/>
        <w:jc w:val="both"/>
        <w:textDirection w:val="btLr"/>
        <w:textAlignment w:val="top"/>
        <w:outlineLvl w:val="0"/>
        <w:rPr>
          <w:lang w:val="es-AR" w:eastAsia="en-GB"/>
        </w:rPr>
      </w:pPr>
      <w:r>
        <w:rPr>
          <w:lang w:val="ru-RU" w:eastAsia="en-GB"/>
        </w:rPr>
        <w:tab/>
        <w:t xml:space="preserve">5) </w:t>
      </w:r>
      <w:r w:rsidR="003A699A" w:rsidRPr="00F20BBB">
        <w:rPr>
          <w:lang w:val="ru-RU" w:eastAsia="en-GB"/>
        </w:rPr>
        <w:t>оствареном</w:t>
      </w:r>
      <w:r w:rsidR="003A699A" w:rsidRPr="00F20BBB">
        <w:rPr>
          <w:lang w:val="es-AR" w:eastAsia="en-GB"/>
        </w:rPr>
        <w:t xml:space="preserve"> </w:t>
      </w:r>
      <w:r w:rsidR="003A699A" w:rsidRPr="00F20BBB">
        <w:rPr>
          <w:lang w:val="ru-RU" w:eastAsia="en-GB"/>
        </w:rPr>
        <w:t>степену</w:t>
      </w:r>
      <w:r w:rsidR="003A699A" w:rsidRPr="00F20BBB">
        <w:rPr>
          <w:lang w:val="es-AR" w:eastAsia="en-GB"/>
        </w:rPr>
        <w:t xml:space="preserve"> </w:t>
      </w:r>
      <w:r w:rsidR="003A699A" w:rsidRPr="00F20BBB">
        <w:rPr>
          <w:lang w:val="ru-RU" w:eastAsia="en-GB"/>
        </w:rPr>
        <w:t>и</w:t>
      </w:r>
      <w:r w:rsidR="003A699A" w:rsidRPr="00F20BBB">
        <w:rPr>
          <w:lang w:val="es-AR" w:eastAsia="en-GB"/>
        </w:rPr>
        <w:t xml:space="preserve"> </w:t>
      </w:r>
      <w:r w:rsidR="003A699A" w:rsidRPr="00F20BBB">
        <w:rPr>
          <w:lang w:val="ru-RU" w:eastAsia="en-GB"/>
        </w:rPr>
        <w:t>квалитету</w:t>
      </w:r>
      <w:r w:rsidR="003A699A" w:rsidRPr="00F20BBB">
        <w:rPr>
          <w:lang w:val="es-AR" w:eastAsia="en-GB"/>
        </w:rPr>
        <w:t xml:space="preserve"> </w:t>
      </w:r>
      <w:r w:rsidR="003A699A" w:rsidRPr="00F20BBB">
        <w:rPr>
          <w:lang w:val="ru-RU" w:eastAsia="en-GB"/>
        </w:rPr>
        <w:t>сарадње</w:t>
      </w:r>
      <w:r w:rsidR="003A699A" w:rsidRPr="00F20BBB">
        <w:rPr>
          <w:lang w:val="es-AR" w:eastAsia="en-GB"/>
        </w:rPr>
        <w:t xml:space="preserve"> </w:t>
      </w:r>
      <w:r w:rsidR="003A699A" w:rsidRPr="00F20BBB">
        <w:rPr>
          <w:lang w:val="ru-RU" w:eastAsia="en-GB"/>
        </w:rPr>
        <w:t>са</w:t>
      </w:r>
      <w:r w:rsidR="003A699A" w:rsidRPr="00F20BBB">
        <w:rPr>
          <w:lang w:val="es-AR" w:eastAsia="en-GB"/>
        </w:rPr>
        <w:t xml:space="preserve"> </w:t>
      </w:r>
      <w:r w:rsidR="003A699A" w:rsidRPr="00F20BBB">
        <w:rPr>
          <w:lang w:val="ru-RU" w:eastAsia="en-GB"/>
        </w:rPr>
        <w:t>другим</w:t>
      </w:r>
      <w:r w:rsidR="003A699A" w:rsidRPr="00F20BBB">
        <w:rPr>
          <w:lang w:val="es-AR" w:eastAsia="en-GB"/>
        </w:rPr>
        <w:t xml:space="preserve"> </w:t>
      </w:r>
      <w:r w:rsidR="003A699A" w:rsidRPr="00F20BBB">
        <w:rPr>
          <w:lang w:val="ru-RU" w:eastAsia="en-GB"/>
        </w:rPr>
        <w:t>радним</w:t>
      </w:r>
      <w:r w:rsidR="003A699A" w:rsidRPr="00F20BBB">
        <w:rPr>
          <w:lang w:val="es-AR" w:eastAsia="en-GB"/>
        </w:rPr>
        <w:t xml:space="preserve"> </w:t>
      </w:r>
      <w:r w:rsidR="003A699A" w:rsidRPr="00F20BBB">
        <w:rPr>
          <w:lang w:val="ru-RU" w:eastAsia="en-GB"/>
        </w:rPr>
        <w:t>телима</w:t>
      </w:r>
      <w:r w:rsidR="003A699A" w:rsidRPr="00F20BBB">
        <w:rPr>
          <w:lang w:val="es-AR" w:eastAsia="en-GB"/>
        </w:rPr>
        <w:t xml:space="preserve"> </w:t>
      </w:r>
      <w:r w:rsidR="003A699A" w:rsidRPr="00F20BBB">
        <w:rPr>
          <w:lang w:val="ru-RU" w:eastAsia="en-GB"/>
        </w:rPr>
        <w:t>на</w:t>
      </w:r>
      <w:r w:rsidR="003A699A" w:rsidRPr="00F20BBB">
        <w:rPr>
          <w:lang w:val="es-AR" w:eastAsia="en-GB"/>
        </w:rPr>
        <w:t xml:space="preserve"> </w:t>
      </w:r>
      <w:r w:rsidR="003A699A" w:rsidRPr="00F20BBB">
        <w:rPr>
          <w:lang w:val="ru-RU" w:eastAsia="en-GB"/>
        </w:rPr>
        <w:t>локалном</w:t>
      </w:r>
      <w:r w:rsidR="003A699A" w:rsidRPr="00F20BBB">
        <w:rPr>
          <w:lang w:val="es-AR" w:eastAsia="en-GB"/>
        </w:rPr>
        <w:t xml:space="preserve"> </w:t>
      </w:r>
      <w:r w:rsidR="003A699A" w:rsidRPr="00F20BBB">
        <w:rPr>
          <w:lang w:val="ru-RU" w:eastAsia="en-GB"/>
        </w:rPr>
        <w:t>нивоу</w:t>
      </w:r>
      <w:r w:rsidR="003A699A" w:rsidRPr="00F20BBB">
        <w:rPr>
          <w:lang w:val="es-AR" w:eastAsia="en-GB"/>
        </w:rPr>
        <w:t>;</w:t>
      </w:r>
    </w:p>
    <w:p w14:paraId="17AB4EFE" w14:textId="4891D6B6" w:rsidR="003A699A" w:rsidRDefault="00FA4010" w:rsidP="00C529D2">
      <w:pPr>
        <w:widowControl w:val="0"/>
        <w:pBdr>
          <w:top w:val="nil"/>
          <w:left w:val="nil"/>
          <w:bottom w:val="nil"/>
          <w:right w:val="nil"/>
          <w:between w:val="nil"/>
        </w:pBdr>
        <w:tabs>
          <w:tab w:val="left" w:pos="851"/>
        </w:tabs>
        <w:suppressAutoHyphens/>
        <w:spacing w:line="1" w:lineRule="atLeast"/>
        <w:ind w:firstLine="851"/>
        <w:jc w:val="both"/>
        <w:textDirection w:val="btLr"/>
        <w:textAlignment w:val="top"/>
        <w:outlineLvl w:val="0"/>
        <w:rPr>
          <w:lang w:val="es-AR" w:eastAsia="en-GB"/>
        </w:rPr>
      </w:pPr>
      <w:r>
        <w:rPr>
          <w:lang w:val="ru-RU" w:eastAsia="en-GB"/>
        </w:rPr>
        <w:t xml:space="preserve">6) </w:t>
      </w:r>
      <w:r w:rsidR="003A699A" w:rsidRPr="00F20BBB">
        <w:rPr>
          <w:lang w:val="ru-RU" w:eastAsia="en-GB"/>
        </w:rPr>
        <w:t>родно</w:t>
      </w:r>
      <w:r w:rsidR="003A699A" w:rsidRPr="00F20BBB">
        <w:rPr>
          <w:lang w:val="es-AR" w:eastAsia="en-GB"/>
        </w:rPr>
        <w:t xml:space="preserve"> </w:t>
      </w:r>
      <w:r w:rsidR="003A699A" w:rsidRPr="00F20BBB">
        <w:rPr>
          <w:lang w:val="ru-RU" w:eastAsia="en-GB"/>
        </w:rPr>
        <w:t>осетљивим</w:t>
      </w:r>
      <w:r w:rsidR="003A699A" w:rsidRPr="00F20BBB">
        <w:rPr>
          <w:lang w:val="es-AR" w:eastAsia="en-GB"/>
        </w:rPr>
        <w:t xml:space="preserve"> </w:t>
      </w:r>
      <w:r w:rsidR="003A699A" w:rsidRPr="00F20BBB">
        <w:rPr>
          <w:lang w:val="ru-RU" w:eastAsia="en-GB"/>
        </w:rPr>
        <w:t>подацима</w:t>
      </w:r>
      <w:r w:rsidR="003A699A" w:rsidRPr="00F20BBB">
        <w:rPr>
          <w:lang w:val="es-AR" w:eastAsia="en-GB"/>
        </w:rPr>
        <w:t xml:space="preserve"> </w:t>
      </w:r>
      <w:r w:rsidR="003A699A" w:rsidRPr="00F20BBB">
        <w:rPr>
          <w:lang w:val="ru-RU" w:eastAsia="en-GB"/>
        </w:rPr>
        <w:t>из</w:t>
      </w:r>
      <w:r w:rsidR="003A699A" w:rsidRPr="00F20BBB">
        <w:rPr>
          <w:lang w:val="es-AR" w:eastAsia="en-GB"/>
        </w:rPr>
        <w:t xml:space="preserve"> </w:t>
      </w:r>
      <w:r w:rsidR="003A699A" w:rsidRPr="00F20BBB">
        <w:rPr>
          <w:lang w:val="ru-RU" w:eastAsia="en-GB"/>
        </w:rPr>
        <w:t>надлежности</w:t>
      </w:r>
      <w:r w:rsidR="003A699A" w:rsidRPr="00F20BBB">
        <w:rPr>
          <w:lang w:val="es-AR" w:eastAsia="en-GB"/>
        </w:rPr>
        <w:t xml:space="preserve"> </w:t>
      </w:r>
      <w:r w:rsidR="003A699A" w:rsidRPr="00F20BBB">
        <w:rPr>
          <w:lang w:val="ru-RU" w:eastAsia="en-GB"/>
        </w:rPr>
        <w:t>органа</w:t>
      </w:r>
      <w:r w:rsidR="003A699A" w:rsidRPr="00F20BBB">
        <w:rPr>
          <w:lang w:val="es-AR" w:eastAsia="en-GB"/>
        </w:rPr>
        <w:t xml:space="preserve"> </w:t>
      </w:r>
      <w:r w:rsidR="003A699A" w:rsidRPr="00F20BBB">
        <w:rPr>
          <w:lang w:val="ru-RU" w:eastAsia="en-GB"/>
        </w:rPr>
        <w:t>јединица</w:t>
      </w:r>
      <w:r w:rsidR="003A699A" w:rsidRPr="00F20BBB">
        <w:rPr>
          <w:lang w:val="es-AR" w:eastAsia="en-GB"/>
        </w:rPr>
        <w:t xml:space="preserve"> </w:t>
      </w:r>
      <w:r w:rsidR="003A699A" w:rsidRPr="00F20BBB">
        <w:rPr>
          <w:lang w:val="ru-RU" w:eastAsia="en-GB"/>
        </w:rPr>
        <w:t>локалне</w:t>
      </w:r>
      <w:r w:rsidR="003A699A" w:rsidRPr="00F20BBB">
        <w:rPr>
          <w:lang w:val="es-AR" w:eastAsia="en-GB"/>
        </w:rPr>
        <w:t xml:space="preserve"> </w:t>
      </w:r>
      <w:r w:rsidR="003A699A" w:rsidRPr="00F20BBB">
        <w:rPr>
          <w:lang w:val="ru-RU" w:eastAsia="en-GB"/>
        </w:rPr>
        <w:t>самоуправе</w:t>
      </w:r>
      <w:r w:rsidR="003A699A" w:rsidRPr="00F20BBB">
        <w:rPr>
          <w:lang w:val="es-AR" w:eastAsia="en-GB"/>
        </w:rPr>
        <w:t>;</w:t>
      </w:r>
    </w:p>
    <w:p w14:paraId="220220A5" w14:textId="6CB2FB68" w:rsidR="003A699A" w:rsidRPr="00F20BBB" w:rsidRDefault="00FA4010" w:rsidP="00C529D2">
      <w:pPr>
        <w:widowControl w:val="0"/>
        <w:pBdr>
          <w:top w:val="nil"/>
          <w:left w:val="nil"/>
          <w:bottom w:val="nil"/>
          <w:right w:val="nil"/>
          <w:between w:val="nil"/>
        </w:pBdr>
        <w:tabs>
          <w:tab w:val="left" w:pos="851"/>
        </w:tabs>
        <w:suppressAutoHyphens/>
        <w:spacing w:line="1" w:lineRule="atLeast"/>
        <w:ind w:firstLine="851"/>
        <w:jc w:val="both"/>
        <w:textDirection w:val="btLr"/>
        <w:textAlignment w:val="top"/>
        <w:outlineLvl w:val="0"/>
        <w:rPr>
          <w:lang w:val="es-AR" w:eastAsia="en-GB"/>
        </w:rPr>
      </w:pPr>
      <w:r>
        <w:rPr>
          <w:lang w:val="sr-Cyrl-RS" w:eastAsia="en-GB"/>
        </w:rPr>
        <w:t xml:space="preserve">7) </w:t>
      </w:r>
      <w:r w:rsidR="003A699A" w:rsidRPr="00F20BBB">
        <w:rPr>
          <w:lang w:val="ru-RU" w:eastAsia="en-GB"/>
        </w:rPr>
        <w:t>активностима</w:t>
      </w:r>
      <w:r w:rsidR="003A699A" w:rsidRPr="00F20BBB">
        <w:rPr>
          <w:lang w:val="es-AR" w:eastAsia="en-GB"/>
        </w:rPr>
        <w:t xml:space="preserve"> </w:t>
      </w:r>
      <w:r w:rsidR="003A699A" w:rsidRPr="00F20BBB">
        <w:rPr>
          <w:lang w:val="ru-RU" w:eastAsia="en-GB"/>
        </w:rPr>
        <w:t>органа</w:t>
      </w:r>
      <w:r w:rsidR="003A699A" w:rsidRPr="00F20BBB">
        <w:rPr>
          <w:lang w:val="es-AR" w:eastAsia="en-GB"/>
        </w:rPr>
        <w:t xml:space="preserve"> </w:t>
      </w:r>
      <w:r w:rsidR="003A699A" w:rsidRPr="00F20BBB">
        <w:rPr>
          <w:lang w:val="ru-RU" w:eastAsia="en-GB"/>
        </w:rPr>
        <w:t>који</w:t>
      </w:r>
      <w:r w:rsidR="003A699A" w:rsidRPr="00F20BBB">
        <w:rPr>
          <w:lang w:val="es-AR" w:eastAsia="en-GB"/>
        </w:rPr>
        <w:t xml:space="preserve"> </w:t>
      </w:r>
      <w:r w:rsidR="003A699A" w:rsidRPr="00F20BBB">
        <w:rPr>
          <w:lang w:val="ru-RU" w:eastAsia="en-GB"/>
        </w:rPr>
        <w:t>се</w:t>
      </w:r>
      <w:r w:rsidR="003A699A" w:rsidRPr="00F20BBB">
        <w:rPr>
          <w:lang w:val="es-AR" w:eastAsia="en-GB"/>
        </w:rPr>
        <w:t xml:space="preserve"> </w:t>
      </w:r>
      <w:r w:rsidR="003A699A" w:rsidRPr="00F20BBB">
        <w:rPr>
          <w:lang w:val="ru-RU" w:eastAsia="en-GB"/>
        </w:rPr>
        <w:t>у</w:t>
      </w:r>
      <w:r w:rsidR="003A699A" w:rsidRPr="00F20BBB">
        <w:rPr>
          <w:lang w:val="es-AR" w:eastAsia="en-GB"/>
        </w:rPr>
        <w:t xml:space="preserve"> </w:t>
      </w:r>
      <w:r>
        <w:rPr>
          <w:lang w:val="ru-RU" w:eastAsia="en-GB"/>
        </w:rPr>
        <w:t>јединици</w:t>
      </w:r>
      <w:r w:rsidR="003A699A" w:rsidRPr="00F20BBB">
        <w:rPr>
          <w:lang w:val="es-AR" w:eastAsia="en-GB"/>
        </w:rPr>
        <w:t xml:space="preserve"> </w:t>
      </w:r>
      <w:r w:rsidR="003A699A" w:rsidRPr="00F20BBB">
        <w:rPr>
          <w:lang w:val="ru-RU" w:eastAsia="en-GB"/>
        </w:rPr>
        <w:t>локалне</w:t>
      </w:r>
      <w:r w:rsidR="003A699A" w:rsidRPr="00F20BBB">
        <w:rPr>
          <w:lang w:val="es-AR" w:eastAsia="en-GB"/>
        </w:rPr>
        <w:t xml:space="preserve"> </w:t>
      </w:r>
      <w:r w:rsidR="003A699A" w:rsidRPr="00F20BBB">
        <w:rPr>
          <w:lang w:val="ru-RU" w:eastAsia="en-GB"/>
        </w:rPr>
        <w:t>самоуправе</w:t>
      </w:r>
      <w:r w:rsidR="003A699A" w:rsidRPr="00F20BBB">
        <w:rPr>
          <w:lang w:val="es-AR" w:eastAsia="en-GB"/>
        </w:rPr>
        <w:t xml:space="preserve"> </w:t>
      </w:r>
      <w:r w:rsidR="003A699A" w:rsidRPr="00F20BBB">
        <w:rPr>
          <w:lang w:val="ru-RU" w:eastAsia="en-GB"/>
        </w:rPr>
        <w:t>баве</w:t>
      </w:r>
      <w:r w:rsidR="003A699A" w:rsidRPr="00F20BBB">
        <w:rPr>
          <w:lang w:val="es-AR" w:eastAsia="en-GB"/>
        </w:rPr>
        <w:t xml:space="preserve"> </w:t>
      </w:r>
      <w:r w:rsidR="003A699A" w:rsidRPr="00F20BBB">
        <w:rPr>
          <w:lang w:val="ru-RU" w:eastAsia="en-GB"/>
        </w:rPr>
        <w:t>спречавањем</w:t>
      </w:r>
      <w:r w:rsidR="003A699A" w:rsidRPr="00F20BBB">
        <w:rPr>
          <w:lang w:val="es-AR" w:eastAsia="en-GB"/>
        </w:rPr>
        <w:t xml:space="preserve"> </w:t>
      </w:r>
      <w:r w:rsidR="003A699A" w:rsidRPr="00F20BBB">
        <w:rPr>
          <w:lang w:val="ru-RU" w:eastAsia="en-GB"/>
        </w:rPr>
        <w:t>и</w:t>
      </w:r>
      <w:r w:rsidR="003A699A" w:rsidRPr="00F20BBB">
        <w:rPr>
          <w:lang w:val="es-AR" w:eastAsia="en-GB"/>
        </w:rPr>
        <w:t xml:space="preserve"> </w:t>
      </w:r>
      <w:r w:rsidR="003A699A" w:rsidRPr="00F20BBB">
        <w:rPr>
          <w:lang w:val="ru-RU" w:eastAsia="en-GB"/>
        </w:rPr>
        <w:t>сузбијањем</w:t>
      </w:r>
      <w:r w:rsidR="003A699A" w:rsidRPr="00F20BBB">
        <w:rPr>
          <w:lang w:val="sr-Cyrl-RS" w:eastAsia="en-GB"/>
        </w:rPr>
        <w:t xml:space="preserve"> родно заснованог насиља;</w:t>
      </w:r>
    </w:p>
    <w:p w14:paraId="46AB2086" w14:textId="3E3BE9AD" w:rsidR="003A699A" w:rsidRPr="00F20BBB" w:rsidRDefault="00FA4010" w:rsidP="00C529D2">
      <w:pPr>
        <w:widowControl w:val="0"/>
        <w:pBdr>
          <w:top w:val="nil"/>
          <w:left w:val="nil"/>
          <w:bottom w:val="nil"/>
          <w:right w:val="nil"/>
          <w:between w:val="nil"/>
        </w:pBdr>
        <w:tabs>
          <w:tab w:val="left" w:pos="851"/>
        </w:tabs>
        <w:suppressAutoHyphens/>
        <w:spacing w:line="1" w:lineRule="atLeast"/>
        <w:ind w:firstLine="851"/>
        <w:jc w:val="both"/>
        <w:textDirection w:val="btLr"/>
        <w:textAlignment w:val="top"/>
        <w:outlineLvl w:val="0"/>
        <w:rPr>
          <w:lang w:val="es-AR" w:eastAsia="en-GB"/>
        </w:rPr>
      </w:pPr>
      <w:r>
        <w:rPr>
          <w:rFonts w:eastAsia="Arimo" w:cs="Arimo"/>
          <w:bCs/>
          <w:lang w:val="sr-Cyrl-RS" w:eastAsia="en-GB"/>
        </w:rPr>
        <w:t xml:space="preserve">8) </w:t>
      </w:r>
      <w:r w:rsidR="003A699A" w:rsidRPr="00F20BBB">
        <w:rPr>
          <w:rFonts w:eastAsia="Arimo" w:cs="Arimo"/>
          <w:bCs/>
          <w:lang w:val="sr-Cyrl-RS" w:eastAsia="en-GB"/>
        </w:rPr>
        <w:t>органи јавне власти дужни</w:t>
      </w:r>
      <w:r>
        <w:rPr>
          <w:rFonts w:eastAsia="Arimo" w:cs="Arimo"/>
          <w:bCs/>
          <w:lang w:val="sr-Cyrl-RS" w:eastAsia="en-GB"/>
        </w:rPr>
        <w:t xml:space="preserve"> су</w:t>
      </w:r>
      <w:r w:rsidR="003A699A" w:rsidRPr="00F20BBB">
        <w:rPr>
          <w:rFonts w:eastAsia="Arimo" w:cs="Arimo"/>
          <w:bCs/>
          <w:lang w:val="sr-Cyrl-RS" w:eastAsia="en-GB"/>
        </w:rPr>
        <w:t xml:space="preserve"> и да на годишњем нивоу објављују административне податаке о неплаћеном кућном раду у циљу утврђивања његове укупне вредности и његовог учешћа у бруто друштвеном националном дохотку.</w:t>
      </w:r>
    </w:p>
    <w:p w14:paraId="2E0B9291" w14:textId="77777777" w:rsidR="003A699A" w:rsidRPr="00325DCC" w:rsidRDefault="003A699A" w:rsidP="003A699A">
      <w:pPr>
        <w:widowControl w:val="0"/>
        <w:pBdr>
          <w:top w:val="nil"/>
          <w:left w:val="nil"/>
          <w:bottom w:val="nil"/>
          <w:right w:val="nil"/>
          <w:between w:val="nil"/>
        </w:pBdr>
        <w:ind w:firstLine="851"/>
        <w:jc w:val="both"/>
        <w:rPr>
          <w:lang w:val="es-AR" w:eastAsia="en-GB"/>
        </w:rPr>
      </w:pPr>
      <w:r w:rsidRPr="00325DCC">
        <w:rPr>
          <w:lang w:val="ru-RU" w:eastAsia="en-GB"/>
        </w:rPr>
        <w:t>Подаци</w:t>
      </w:r>
      <w:r w:rsidRPr="00325DCC">
        <w:rPr>
          <w:lang w:val="es-AR" w:eastAsia="en-GB"/>
        </w:rPr>
        <w:t xml:space="preserve"> </w:t>
      </w:r>
      <w:r w:rsidRPr="00325DCC">
        <w:rPr>
          <w:lang w:val="ru-RU" w:eastAsia="en-GB"/>
        </w:rPr>
        <w:t>који</w:t>
      </w:r>
      <w:r w:rsidRPr="00325DCC">
        <w:rPr>
          <w:lang w:val="es-AR" w:eastAsia="en-GB"/>
        </w:rPr>
        <w:t xml:space="preserve"> </w:t>
      </w:r>
      <w:r w:rsidRPr="00325DCC">
        <w:rPr>
          <w:lang w:val="ru-RU" w:eastAsia="en-GB"/>
        </w:rPr>
        <w:t>се</w:t>
      </w:r>
      <w:r w:rsidRPr="00325DCC">
        <w:rPr>
          <w:lang w:val="es-AR" w:eastAsia="en-GB"/>
        </w:rPr>
        <w:t xml:space="preserve"> </w:t>
      </w:r>
      <w:r w:rsidRPr="00325DCC">
        <w:rPr>
          <w:lang w:val="ru-RU" w:eastAsia="en-GB"/>
        </w:rPr>
        <w:t>евидентирају</w:t>
      </w:r>
      <w:r w:rsidRPr="00325DCC">
        <w:rPr>
          <w:lang w:val="es-AR" w:eastAsia="en-GB"/>
        </w:rPr>
        <w:t xml:space="preserve"> </w:t>
      </w:r>
      <w:r w:rsidRPr="00325DCC">
        <w:rPr>
          <w:lang w:val="ru-RU" w:eastAsia="en-GB"/>
        </w:rPr>
        <w:t>исказују</w:t>
      </w:r>
      <w:r w:rsidRPr="00325DCC">
        <w:rPr>
          <w:lang w:val="es-AR" w:eastAsia="en-GB"/>
        </w:rPr>
        <w:t xml:space="preserve"> </w:t>
      </w:r>
      <w:r w:rsidRPr="00325DCC">
        <w:rPr>
          <w:lang w:val="ru-RU" w:eastAsia="en-GB"/>
        </w:rPr>
        <w:t>се</w:t>
      </w:r>
      <w:r w:rsidRPr="00325DCC">
        <w:rPr>
          <w:lang w:val="es-AR" w:eastAsia="en-GB"/>
        </w:rPr>
        <w:t xml:space="preserve"> </w:t>
      </w:r>
      <w:r w:rsidRPr="00325DCC">
        <w:rPr>
          <w:lang w:val="ru-RU" w:eastAsia="en-GB"/>
        </w:rPr>
        <w:t>бројчано</w:t>
      </w:r>
      <w:r w:rsidRPr="00325DCC">
        <w:rPr>
          <w:lang w:val="es-AR" w:eastAsia="en-GB"/>
        </w:rPr>
        <w:t xml:space="preserve"> </w:t>
      </w:r>
      <w:r w:rsidRPr="00325DCC">
        <w:rPr>
          <w:lang w:val="ru-RU" w:eastAsia="en-GB"/>
        </w:rPr>
        <w:t>или</w:t>
      </w:r>
      <w:r w:rsidRPr="00325DCC">
        <w:rPr>
          <w:lang w:val="es-AR" w:eastAsia="en-GB"/>
        </w:rPr>
        <w:t xml:space="preserve"> </w:t>
      </w:r>
      <w:r w:rsidRPr="00325DCC">
        <w:rPr>
          <w:lang w:val="ru-RU" w:eastAsia="en-GB"/>
        </w:rPr>
        <w:t>процентуално</w:t>
      </w:r>
      <w:r w:rsidRPr="00325DCC">
        <w:rPr>
          <w:lang w:val="es-AR" w:eastAsia="en-GB"/>
        </w:rPr>
        <w:t xml:space="preserve"> </w:t>
      </w:r>
      <w:r w:rsidRPr="00325DCC">
        <w:rPr>
          <w:lang w:val="ru-RU" w:eastAsia="en-GB"/>
        </w:rPr>
        <w:t>и</w:t>
      </w:r>
      <w:r w:rsidRPr="00325DCC">
        <w:rPr>
          <w:lang w:val="es-AR" w:eastAsia="en-GB"/>
        </w:rPr>
        <w:t xml:space="preserve"> </w:t>
      </w:r>
      <w:r w:rsidRPr="00325DCC">
        <w:rPr>
          <w:lang w:val="ru-RU" w:eastAsia="en-GB"/>
        </w:rPr>
        <w:t>не</w:t>
      </w:r>
      <w:r w:rsidRPr="00325DCC">
        <w:rPr>
          <w:lang w:val="es-AR" w:eastAsia="en-GB"/>
        </w:rPr>
        <w:t xml:space="preserve"> </w:t>
      </w:r>
      <w:r w:rsidRPr="00325DCC">
        <w:rPr>
          <w:lang w:val="ru-RU" w:eastAsia="en-GB"/>
        </w:rPr>
        <w:t>могу</w:t>
      </w:r>
      <w:r w:rsidRPr="00325DCC">
        <w:rPr>
          <w:lang w:val="es-AR" w:eastAsia="en-GB"/>
        </w:rPr>
        <w:t xml:space="preserve"> </w:t>
      </w:r>
      <w:r w:rsidRPr="00325DCC">
        <w:rPr>
          <w:lang w:val="ru-RU" w:eastAsia="en-GB"/>
        </w:rPr>
        <w:t>да</w:t>
      </w:r>
      <w:r w:rsidRPr="00325DCC">
        <w:rPr>
          <w:lang w:val="es-AR" w:eastAsia="en-GB"/>
        </w:rPr>
        <w:t xml:space="preserve"> </w:t>
      </w:r>
      <w:r w:rsidRPr="00325DCC">
        <w:rPr>
          <w:lang w:val="ru-RU" w:eastAsia="en-GB"/>
        </w:rPr>
        <w:t>садрже</w:t>
      </w:r>
      <w:r w:rsidRPr="00325DCC">
        <w:rPr>
          <w:lang w:val="es-AR" w:eastAsia="en-GB"/>
        </w:rPr>
        <w:t xml:space="preserve"> </w:t>
      </w:r>
      <w:r w:rsidRPr="00325DCC">
        <w:rPr>
          <w:lang w:val="ru-RU" w:eastAsia="en-GB"/>
        </w:rPr>
        <w:t>податке</w:t>
      </w:r>
      <w:r w:rsidRPr="00325DCC">
        <w:rPr>
          <w:lang w:val="es-AR" w:eastAsia="en-GB"/>
        </w:rPr>
        <w:t xml:space="preserve"> </w:t>
      </w:r>
      <w:r w:rsidRPr="00325DCC">
        <w:rPr>
          <w:lang w:val="ru-RU" w:eastAsia="en-GB"/>
        </w:rPr>
        <w:t>о</w:t>
      </w:r>
      <w:r w:rsidRPr="00325DCC">
        <w:rPr>
          <w:lang w:val="es-AR" w:eastAsia="en-GB"/>
        </w:rPr>
        <w:t xml:space="preserve"> </w:t>
      </w:r>
      <w:r w:rsidRPr="00325DCC">
        <w:rPr>
          <w:lang w:val="ru-RU" w:eastAsia="en-GB"/>
        </w:rPr>
        <w:t>личности</w:t>
      </w:r>
      <w:r w:rsidRPr="00325DCC">
        <w:rPr>
          <w:lang w:val="es-AR" w:eastAsia="en-GB"/>
        </w:rPr>
        <w:t>.</w:t>
      </w:r>
    </w:p>
    <w:p w14:paraId="0D028F02" w14:textId="42068844"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Подаци из ст. 2. и 3. овог члана евидентирају се на посебном обрасцу, у који се уноси и свака промена тих података, у року од осам радних дана од дана када је настала промена. Органи јавне власти, послодавци и тела за родну равноправност из става 1. овог члана евидентиране податке дужни су да дају на увид надлежној инспекцији</w:t>
      </w:r>
      <w:r w:rsidR="00FA4010">
        <w:rPr>
          <w:lang w:val="ru-RU" w:eastAsia="en-GB"/>
        </w:rPr>
        <w:t>,</w:t>
      </w:r>
      <w:r w:rsidRPr="00325DCC">
        <w:rPr>
          <w:lang w:val="ru-RU" w:eastAsia="en-GB"/>
        </w:rPr>
        <w:t xml:space="preserve"> која у складу са овим законом врши инспекцијски надзор у овој области, као и Министарству на његов захтев, на начин и у складу са заштитом података о личности. </w:t>
      </w:r>
    </w:p>
    <w:p w14:paraId="3634FA65"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Министарство прописује изглед обрасца за евидентирање података из става 5. овог члана.</w:t>
      </w:r>
    </w:p>
    <w:p w14:paraId="2976D726" w14:textId="77777777" w:rsidR="003A699A" w:rsidRPr="00325DCC" w:rsidRDefault="003A699A" w:rsidP="003A699A">
      <w:pPr>
        <w:widowControl w:val="0"/>
        <w:pBdr>
          <w:top w:val="nil"/>
          <w:left w:val="nil"/>
          <w:bottom w:val="nil"/>
          <w:right w:val="nil"/>
          <w:between w:val="nil"/>
        </w:pBdr>
        <w:spacing w:before="120" w:after="120"/>
        <w:jc w:val="center"/>
        <w:rPr>
          <w:lang w:val="ru-RU" w:eastAsia="en-GB"/>
        </w:rPr>
      </w:pPr>
      <w:r w:rsidRPr="00325DCC">
        <w:rPr>
          <w:b/>
          <w:lang w:val="ru-RU" w:eastAsia="en-GB"/>
        </w:rPr>
        <w:t>Извештавање о остваривању родне равноправности</w:t>
      </w:r>
    </w:p>
    <w:p w14:paraId="4F289A34" w14:textId="05AA723E" w:rsidR="003A699A" w:rsidRPr="00325DCC" w:rsidRDefault="003A699A" w:rsidP="003A699A">
      <w:pPr>
        <w:widowControl w:val="0"/>
        <w:pBdr>
          <w:top w:val="nil"/>
          <w:left w:val="nil"/>
          <w:bottom w:val="nil"/>
          <w:right w:val="nil"/>
          <w:between w:val="nil"/>
        </w:pBdr>
        <w:spacing w:before="120" w:after="120"/>
        <w:jc w:val="center"/>
        <w:rPr>
          <w:b/>
          <w:lang w:val="ru-RU" w:eastAsia="en-GB"/>
        </w:rPr>
      </w:pPr>
      <w:r w:rsidRPr="00325DCC">
        <w:rPr>
          <w:b/>
          <w:lang w:val="ru-RU" w:eastAsia="en-GB"/>
        </w:rPr>
        <w:t xml:space="preserve">Члан </w:t>
      </w:r>
      <w:r w:rsidR="00013F61">
        <w:rPr>
          <w:b/>
          <w:lang w:val="ru-RU" w:eastAsia="en-GB"/>
        </w:rPr>
        <w:t>66.</w:t>
      </w:r>
    </w:p>
    <w:p w14:paraId="63B0AF14" w14:textId="72CDECE9" w:rsidR="003A699A" w:rsidRPr="00325DCC" w:rsidRDefault="003A699A" w:rsidP="003A699A">
      <w:pPr>
        <w:widowControl w:val="0"/>
        <w:pBdr>
          <w:top w:val="nil"/>
          <w:left w:val="nil"/>
          <w:bottom w:val="nil"/>
          <w:right w:val="nil"/>
          <w:between w:val="nil"/>
        </w:pBdr>
        <w:ind w:firstLine="820"/>
        <w:jc w:val="both"/>
        <w:rPr>
          <w:lang w:val="ru-RU" w:eastAsia="en-GB"/>
        </w:rPr>
      </w:pPr>
      <w:r w:rsidRPr="00325DCC">
        <w:rPr>
          <w:lang w:val="ru-RU" w:eastAsia="en-GB"/>
        </w:rPr>
        <w:t xml:space="preserve">Органи јавне власти и послодавци дужни су да сачињавају годишње извештаје о остваривању родне равноправности, који, поред попуњеног обрасца </w:t>
      </w:r>
      <w:r w:rsidR="009E7D8D">
        <w:rPr>
          <w:lang w:val="ru-RU" w:eastAsia="en-GB"/>
        </w:rPr>
        <w:t>из</w:t>
      </w:r>
      <w:r w:rsidRPr="00325DCC">
        <w:rPr>
          <w:lang w:val="ru-RU" w:eastAsia="en-GB"/>
        </w:rPr>
        <w:t xml:space="preserve"> члан</w:t>
      </w:r>
      <w:r w:rsidR="009E7D8D">
        <w:rPr>
          <w:lang w:val="ru-RU" w:eastAsia="en-GB"/>
        </w:rPr>
        <w:t>а</w:t>
      </w:r>
      <w:r w:rsidRPr="00325DCC">
        <w:rPr>
          <w:lang w:val="ru-RU" w:eastAsia="en-GB"/>
        </w:rPr>
        <w:t xml:space="preserve"> </w:t>
      </w:r>
      <w:r w:rsidR="00B563A9">
        <w:rPr>
          <w:lang w:val="sr-Latn-RS" w:eastAsia="en-GB"/>
        </w:rPr>
        <w:t>65</w:t>
      </w:r>
      <w:r w:rsidRPr="00325DCC">
        <w:rPr>
          <w:lang w:val="ru-RU" w:eastAsia="en-GB"/>
        </w:rPr>
        <w:t>. став 5. овог закона, садржи оцену стања у погледу остварене родне равноправности у органу јавне власти, односно код послодавца, укључујући и разлоге због којих није остварена прописана равноправна заступљеност жена и мушкараца у саставу органа јавне власти, односно послодавца, ако та заступљеност није остварена и извештај о спровођењу плана управљања ризицима</w:t>
      </w:r>
      <w:r w:rsidRPr="00325DCC">
        <w:rPr>
          <w:lang w:val="sr-Cyrl-RS" w:eastAsia="en-GB"/>
        </w:rPr>
        <w:t>, када је подносилац извештаја обвезник доношења плана управљања ризицима</w:t>
      </w:r>
      <w:r w:rsidRPr="00325DCC">
        <w:rPr>
          <w:lang w:val="ru-RU" w:eastAsia="en-GB"/>
        </w:rPr>
        <w:t>.</w:t>
      </w:r>
    </w:p>
    <w:p w14:paraId="0C398B94" w14:textId="01EDB98B"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 xml:space="preserve">Тела за родну равноправност у јединицама локалне самоуправе дужна су да о евидентираним подацима на обрасцу из члана </w:t>
      </w:r>
      <w:r w:rsidR="00B563A9">
        <w:rPr>
          <w:lang w:val="sr-Latn-RS" w:eastAsia="en-GB"/>
        </w:rPr>
        <w:t>65</w:t>
      </w:r>
      <w:r w:rsidRPr="00325DCC">
        <w:rPr>
          <w:lang w:val="ru-RU" w:eastAsia="en-GB"/>
        </w:rPr>
        <w:t xml:space="preserve">. став 5. овог закона, саставе годишњи извештај, који поред података из члана </w:t>
      </w:r>
      <w:r w:rsidR="00B563A9">
        <w:rPr>
          <w:lang w:val="sr-Latn-RS" w:eastAsia="en-GB"/>
        </w:rPr>
        <w:t>65</w:t>
      </w:r>
      <w:r w:rsidRPr="00325DCC">
        <w:rPr>
          <w:lang w:val="ru-RU" w:eastAsia="en-GB"/>
        </w:rPr>
        <w:t>. ст. 2. и 3. овог закона садржи и оцену стања родне равноправности у јединици локалне самоуправе за чију територију су образована тела за родну равноправност.</w:t>
      </w:r>
    </w:p>
    <w:p w14:paraId="16AC632B" w14:textId="6FE27195"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Извештај из става 2. овог члана тело</w:t>
      </w:r>
      <w:r w:rsidR="009E7D8D">
        <w:rPr>
          <w:lang w:val="ru-RU" w:eastAsia="en-GB"/>
        </w:rPr>
        <w:t xml:space="preserve"> за родну равноправност</w:t>
      </w:r>
      <w:r w:rsidRPr="00325DCC">
        <w:rPr>
          <w:lang w:val="ru-RU" w:eastAsia="en-GB"/>
        </w:rPr>
        <w:t xml:space="preserve"> доставља органу јединице локалне самоуправе, који га је основао, најкасније до краја године у којој се завршава извештајни период, који након доношења постаје саставни део извештаја тог органа из става 1. овог члана.</w:t>
      </w:r>
    </w:p>
    <w:p w14:paraId="6E651726" w14:textId="77777777"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Извештаје из става 1. овог члана органи јавне власти и послодавци дужни су да доставе Министарству најкасније до 15. јануара текуће године за претходну годину.</w:t>
      </w:r>
    </w:p>
    <w:p w14:paraId="3736054A" w14:textId="77777777" w:rsidR="003A699A" w:rsidRPr="00325DCC" w:rsidRDefault="003A699A" w:rsidP="003A699A">
      <w:pPr>
        <w:widowControl w:val="0"/>
        <w:pBdr>
          <w:top w:val="nil"/>
          <w:left w:val="nil"/>
          <w:bottom w:val="nil"/>
          <w:right w:val="nil"/>
          <w:between w:val="nil"/>
        </w:pBdr>
        <w:ind w:firstLine="920"/>
        <w:jc w:val="both"/>
        <w:rPr>
          <w:lang w:val="ru-RU" w:eastAsia="en-GB"/>
        </w:rPr>
      </w:pPr>
      <w:r w:rsidRPr="00325DCC">
        <w:rPr>
          <w:lang w:val="ru-RU" w:eastAsia="en-GB"/>
        </w:rPr>
        <w:t>Политичке странке и синдикалне организације дужни су да припремају извештаје са подацима о броју жена и мушкараца у органима управљања, органима надзора и њиховим телима и да их достављају Министарству након сваког редовног или ванредног избора, односно именовања, као и на захтев Министарства.</w:t>
      </w:r>
    </w:p>
    <w:p w14:paraId="2E75C4B8" w14:textId="77777777" w:rsidR="003A699A" w:rsidRPr="00325DCC" w:rsidRDefault="003A699A" w:rsidP="003A699A">
      <w:pPr>
        <w:widowControl w:val="0"/>
        <w:pBdr>
          <w:top w:val="nil"/>
          <w:left w:val="nil"/>
          <w:bottom w:val="nil"/>
          <w:right w:val="nil"/>
          <w:between w:val="nil"/>
        </w:pBdr>
        <w:ind w:left="851"/>
        <w:jc w:val="both"/>
        <w:rPr>
          <w:lang w:val="ru-RU" w:eastAsia="en-GB"/>
        </w:rPr>
      </w:pPr>
      <w:r w:rsidRPr="00325DCC">
        <w:rPr>
          <w:lang w:val="ru-RU" w:eastAsia="en-GB"/>
        </w:rPr>
        <w:t>Извештаји из става 1. овог члана нарочито садрже податке о:</w:t>
      </w:r>
    </w:p>
    <w:p w14:paraId="7708A2B4" w14:textId="77777777" w:rsidR="003A699A" w:rsidRPr="00A86165" w:rsidRDefault="003A699A" w:rsidP="00297CA1">
      <w:pPr>
        <w:widowControl w:val="0"/>
        <w:numPr>
          <w:ilvl w:val="0"/>
          <w:numId w:val="39"/>
        </w:numPr>
        <w:pBdr>
          <w:top w:val="nil"/>
          <w:left w:val="nil"/>
          <w:bottom w:val="nil"/>
          <w:right w:val="nil"/>
          <w:between w:val="nil"/>
        </w:pBdr>
        <w:tabs>
          <w:tab w:val="left" w:pos="1134"/>
        </w:tabs>
        <w:suppressAutoHyphens/>
        <w:spacing w:line="1" w:lineRule="atLeast"/>
        <w:ind w:firstLine="851"/>
        <w:jc w:val="both"/>
        <w:textDirection w:val="btLr"/>
        <w:textAlignment w:val="top"/>
        <w:outlineLvl w:val="0"/>
        <w:rPr>
          <w:lang w:val="ru-RU" w:eastAsia="en-GB"/>
        </w:rPr>
      </w:pPr>
      <w:r w:rsidRPr="00A86165">
        <w:rPr>
          <w:lang w:val="ru-RU" w:eastAsia="en-GB"/>
        </w:rPr>
        <w:t>врсти органа и тела;</w:t>
      </w:r>
    </w:p>
    <w:p w14:paraId="2156C7C2" w14:textId="77777777" w:rsidR="003A699A" w:rsidRPr="00325DCC" w:rsidRDefault="003A699A" w:rsidP="00297CA1">
      <w:pPr>
        <w:widowControl w:val="0"/>
        <w:numPr>
          <w:ilvl w:val="0"/>
          <w:numId w:val="39"/>
        </w:numPr>
        <w:pBdr>
          <w:top w:val="nil"/>
          <w:left w:val="nil"/>
          <w:bottom w:val="nil"/>
          <w:right w:val="nil"/>
          <w:between w:val="nil"/>
        </w:pBdr>
        <w:tabs>
          <w:tab w:val="left" w:pos="1134"/>
        </w:tabs>
        <w:suppressAutoHyphens/>
        <w:spacing w:line="1" w:lineRule="atLeast"/>
        <w:ind w:firstLine="851"/>
        <w:jc w:val="both"/>
        <w:textDirection w:val="btLr"/>
        <w:textAlignment w:val="top"/>
        <w:outlineLvl w:val="0"/>
        <w:rPr>
          <w:lang w:val="ru-RU" w:eastAsia="en-GB"/>
        </w:rPr>
      </w:pPr>
      <w:r w:rsidRPr="00325DCC">
        <w:rPr>
          <w:lang w:val="ru-RU" w:eastAsia="en-GB"/>
        </w:rPr>
        <w:t>прописаном укупном броју чланова органа и тела;</w:t>
      </w:r>
    </w:p>
    <w:p w14:paraId="193A1467" w14:textId="77777777" w:rsidR="003A699A" w:rsidRPr="00325DCC" w:rsidRDefault="003A699A" w:rsidP="00297CA1">
      <w:pPr>
        <w:widowControl w:val="0"/>
        <w:numPr>
          <w:ilvl w:val="0"/>
          <w:numId w:val="39"/>
        </w:numPr>
        <w:pBdr>
          <w:top w:val="nil"/>
          <w:left w:val="nil"/>
          <w:bottom w:val="nil"/>
          <w:right w:val="nil"/>
          <w:between w:val="nil"/>
        </w:pBdr>
        <w:tabs>
          <w:tab w:val="left" w:pos="1134"/>
          <w:tab w:val="left" w:pos="1413"/>
        </w:tabs>
        <w:suppressAutoHyphens/>
        <w:spacing w:line="1" w:lineRule="atLeast"/>
        <w:ind w:firstLine="851"/>
        <w:jc w:val="both"/>
        <w:textDirection w:val="btLr"/>
        <w:textAlignment w:val="top"/>
        <w:outlineLvl w:val="0"/>
        <w:rPr>
          <w:lang w:val="ru-RU" w:eastAsia="en-GB"/>
        </w:rPr>
      </w:pPr>
      <w:r w:rsidRPr="00325DCC">
        <w:rPr>
          <w:lang w:val="ru-RU" w:eastAsia="en-GB"/>
        </w:rPr>
        <w:t>процентуалном односу мушкараца и жена, чланова органа и тела.</w:t>
      </w:r>
    </w:p>
    <w:p w14:paraId="642D6C5D"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Министарство, на основу примљених извештаја, у сарадњи са телима за родну равноправност и лицима задуженим за родну равноправност припрема збирни извештај о стању у области остваривања родне равноправности и доставља га Влади, најкасније до 1. марта текуће године за претходну годину, ради усвајања.</w:t>
      </w:r>
    </w:p>
    <w:p w14:paraId="3DA3076C"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Збирни извештај о стању у области родне равноправности након доношења, објављује се на интернет страници Владе и Министарства.</w:t>
      </w:r>
    </w:p>
    <w:p w14:paraId="326099B2" w14:textId="4B10F90B" w:rsidR="003A699A" w:rsidRDefault="003A699A" w:rsidP="003A699A">
      <w:pPr>
        <w:widowControl w:val="0"/>
        <w:pBdr>
          <w:top w:val="nil"/>
          <w:left w:val="nil"/>
          <w:bottom w:val="nil"/>
          <w:right w:val="nil"/>
          <w:between w:val="nil"/>
        </w:pBdr>
        <w:ind w:firstLine="900"/>
        <w:jc w:val="both"/>
        <w:rPr>
          <w:color w:val="000000" w:themeColor="text1"/>
          <w:lang w:val="ru-RU" w:eastAsia="en-GB"/>
        </w:rPr>
      </w:pPr>
      <w:r w:rsidRPr="00F4203D">
        <w:rPr>
          <w:color w:val="000000" w:themeColor="text1"/>
          <w:lang w:val="ru-RU" w:eastAsia="en-GB"/>
        </w:rPr>
        <w:t>Извештаји из става 8.</w:t>
      </w:r>
      <w:r w:rsidR="009E7D8D">
        <w:rPr>
          <w:color w:val="000000" w:themeColor="text1"/>
          <w:lang w:val="ru-RU" w:eastAsia="en-GB"/>
        </w:rPr>
        <w:t xml:space="preserve"> овог члана</w:t>
      </w:r>
      <w:r w:rsidRPr="00F4203D">
        <w:rPr>
          <w:color w:val="000000" w:themeColor="text1"/>
          <w:lang w:val="ru-RU" w:eastAsia="en-GB"/>
        </w:rPr>
        <w:t xml:space="preserve"> и подаци из члана 12. став 2.</w:t>
      </w:r>
      <w:r w:rsidR="009E7D8D">
        <w:rPr>
          <w:color w:val="000000" w:themeColor="text1"/>
          <w:lang w:val="ru-RU" w:eastAsia="en-GB"/>
        </w:rPr>
        <w:t xml:space="preserve"> овог закона</w:t>
      </w:r>
      <w:r w:rsidRPr="00F4203D">
        <w:rPr>
          <w:color w:val="000000" w:themeColor="text1"/>
          <w:lang w:val="ru-RU" w:eastAsia="en-GB"/>
        </w:rPr>
        <w:t xml:space="preserve"> достављају се </w:t>
      </w:r>
      <w:r w:rsidRPr="00F4203D">
        <w:rPr>
          <w:color w:val="000000" w:themeColor="text1"/>
          <w:lang w:val="sr-Cyrl-RS" w:eastAsia="en-GB"/>
        </w:rPr>
        <w:t xml:space="preserve">републичком </w:t>
      </w:r>
      <w:r w:rsidRPr="00F4203D">
        <w:rPr>
          <w:color w:val="000000" w:themeColor="text1"/>
          <w:lang w:val="ru-RU" w:eastAsia="en-GB"/>
        </w:rPr>
        <w:t>органу надлежном за послове статистике и део су редовног годишњег статистичког праћења стања родне равноправности.</w:t>
      </w:r>
    </w:p>
    <w:p w14:paraId="652F0325" w14:textId="77777777" w:rsidR="009E7D8D" w:rsidRPr="00F4203D" w:rsidRDefault="009E7D8D" w:rsidP="003A699A">
      <w:pPr>
        <w:widowControl w:val="0"/>
        <w:pBdr>
          <w:top w:val="nil"/>
          <w:left w:val="nil"/>
          <w:bottom w:val="nil"/>
          <w:right w:val="nil"/>
          <w:between w:val="nil"/>
        </w:pBdr>
        <w:ind w:firstLine="900"/>
        <w:jc w:val="both"/>
        <w:rPr>
          <w:color w:val="000000" w:themeColor="text1"/>
          <w:lang w:val="ru-RU" w:eastAsia="en-GB"/>
        </w:rPr>
      </w:pPr>
    </w:p>
    <w:p w14:paraId="3EF504E0" w14:textId="77777777" w:rsidR="003A699A" w:rsidRPr="00F4203D" w:rsidRDefault="003A699A" w:rsidP="003A699A">
      <w:pPr>
        <w:widowControl w:val="0"/>
        <w:pBdr>
          <w:top w:val="nil"/>
          <w:left w:val="nil"/>
          <w:bottom w:val="nil"/>
          <w:right w:val="nil"/>
          <w:between w:val="nil"/>
        </w:pBdr>
        <w:ind w:firstLine="900"/>
        <w:jc w:val="both"/>
        <w:rPr>
          <w:color w:val="000000" w:themeColor="text1"/>
          <w:lang w:val="sr-Cyrl-RS" w:eastAsia="en-GB"/>
        </w:rPr>
      </w:pPr>
      <w:r w:rsidRPr="00F4203D">
        <w:rPr>
          <w:color w:val="000000" w:themeColor="text1"/>
          <w:lang w:val="sr-Cyrl-RS" w:eastAsia="en-GB"/>
        </w:rPr>
        <w:t>Републички орган надлежан за послове статистике објављује сваке године на својој интернет страници г</w:t>
      </w:r>
      <w:r w:rsidRPr="00F4203D">
        <w:rPr>
          <w:color w:val="000000" w:themeColor="text1"/>
          <w:lang w:val="ru-RU" w:eastAsia="en-GB"/>
        </w:rPr>
        <w:t>одишњ</w:t>
      </w:r>
      <w:r w:rsidRPr="00F4203D">
        <w:rPr>
          <w:color w:val="000000" w:themeColor="text1"/>
          <w:lang w:val="sr-Cyrl-RS" w:eastAsia="en-GB"/>
        </w:rPr>
        <w:t>е</w:t>
      </w:r>
      <w:r w:rsidRPr="00F4203D">
        <w:rPr>
          <w:color w:val="000000" w:themeColor="text1"/>
          <w:lang w:val="ru-RU" w:eastAsia="en-GB"/>
        </w:rPr>
        <w:t xml:space="preserve"> статистичк</w:t>
      </w:r>
      <w:r w:rsidRPr="00F4203D">
        <w:rPr>
          <w:color w:val="000000" w:themeColor="text1"/>
          <w:lang w:val="sr-Cyrl-RS" w:eastAsia="en-GB"/>
        </w:rPr>
        <w:t>е</w:t>
      </w:r>
      <w:r w:rsidRPr="00F4203D">
        <w:rPr>
          <w:color w:val="000000" w:themeColor="text1"/>
          <w:lang w:val="ru-RU" w:eastAsia="en-GB"/>
        </w:rPr>
        <w:t xml:space="preserve"> под</w:t>
      </w:r>
      <w:r w:rsidRPr="00F4203D">
        <w:rPr>
          <w:color w:val="000000" w:themeColor="text1"/>
          <w:lang w:val="sr-Cyrl-RS" w:eastAsia="en-GB"/>
        </w:rPr>
        <w:t>атке</w:t>
      </w:r>
      <w:r w:rsidRPr="00F4203D">
        <w:rPr>
          <w:color w:val="000000" w:themeColor="text1"/>
          <w:lang w:val="ru-RU" w:eastAsia="en-GB"/>
        </w:rPr>
        <w:t xml:space="preserve"> о стању родне равноправности </w:t>
      </w:r>
      <w:r w:rsidRPr="00F4203D">
        <w:rPr>
          <w:color w:val="000000" w:themeColor="text1"/>
          <w:lang w:val="sr-Cyrl-RS" w:eastAsia="en-GB"/>
        </w:rPr>
        <w:t xml:space="preserve">и публикује их сваке треће године у посебном штампаном  издању. </w:t>
      </w:r>
    </w:p>
    <w:p w14:paraId="58C8DC97" w14:textId="2E6A9E4A" w:rsidR="003A699A" w:rsidRPr="00325DCC" w:rsidRDefault="003A699A" w:rsidP="003A699A">
      <w:pPr>
        <w:widowControl w:val="0"/>
        <w:pBdr>
          <w:top w:val="nil"/>
          <w:left w:val="nil"/>
          <w:bottom w:val="nil"/>
          <w:right w:val="nil"/>
          <w:between w:val="nil"/>
        </w:pBdr>
        <w:spacing w:after="480"/>
        <w:ind w:firstLine="900"/>
        <w:jc w:val="both"/>
        <w:rPr>
          <w:lang w:val="sr-Cyrl-RS" w:eastAsia="en-GB"/>
        </w:rPr>
      </w:pPr>
      <w:r w:rsidRPr="00325DCC">
        <w:rPr>
          <w:lang w:val="sr-Cyrl-RS" w:eastAsia="en-GB"/>
        </w:rPr>
        <w:t xml:space="preserve">Министарство </w:t>
      </w:r>
      <w:r w:rsidR="00497B0A">
        <w:rPr>
          <w:lang w:val="sr-Cyrl-RS" w:eastAsia="en-GB"/>
        </w:rPr>
        <w:t xml:space="preserve">ближе </w:t>
      </w:r>
      <w:r w:rsidRPr="00325DCC">
        <w:rPr>
          <w:lang w:val="sr-Cyrl-RS" w:eastAsia="en-GB"/>
        </w:rPr>
        <w:t xml:space="preserve">прописује садржину извештаја из ст. 1, 2. и </w:t>
      </w:r>
      <w:r w:rsidR="00497B0A">
        <w:rPr>
          <w:lang w:val="sr-Cyrl-RS" w:eastAsia="en-GB"/>
        </w:rPr>
        <w:t>5</w:t>
      </w:r>
      <w:r w:rsidRPr="00325DCC">
        <w:rPr>
          <w:lang w:val="sr-Cyrl-RS" w:eastAsia="en-GB"/>
        </w:rPr>
        <w:t xml:space="preserve">. овог члана, као и начин достављања извештаја из ст. 1. и </w:t>
      </w:r>
      <w:r w:rsidR="00497B0A">
        <w:rPr>
          <w:lang w:val="sr-Cyrl-RS" w:eastAsia="en-GB"/>
        </w:rPr>
        <w:t>5</w:t>
      </w:r>
      <w:r w:rsidRPr="00325DCC">
        <w:rPr>
          <w:lang w:val="sr-Cyrl-RS" w:eastAsia="en-GB"/>
        </w:rPr>
        <w:t>. овог члана.</w:t>
      </w:r>
    </w:p>
    <w:p w14:paraId="2CC3772E" w14:textId="77777777" w:rsidR="003A699A" w:rsidRPr="00325DCC" w:rsidRDefault="003A699A" w:rsidP="003A699A">
      <w:pPr>
        <w:widowControl w:val="0"/>
        <w:pBdr>
          <w:top w:val="nil"/>
          <w:left w:val="nil"/>
          <w:bottom w:val="nil"/>
          <w:right w:val="nil"/>
          <w:between w:val="nil"/>
        </w:pBdr>
        <w:jc w:val="center"/>
        <w:rPr>
          <w:lang w:val="sr-Cyrl-RS" w:eastAsia="en-GB"/>
        </w:rPr>
      </w:pPr>
      <w:r w:rsidRPr="00325DCC">
        <w:rPr>
          <w:lang w:eastAsia="en-GB"/>
        </w:rPr>
        <w:t>IX</w:t>
      </w:r>
      <w:r w:rsidRPr="00325DCC">
        <w:rPr>
          <w:lang w:val="ru-RU" w:eastAsia="en-GB"/>
        </w:rPr>
        <w:t>. КАЗНЕНЕ ОДРЕДБЕ</w:t>
      </w:r>
    </w:p>
    <w:p w14:paraId="61BFEFE2" w14:textId="77777777" w:rsidR="003A699A" w:rsidRPr="00325DCC" w:rsidRDefault="003A699A" w:rsidP="003A699A">
      <w:pPr>
        <w:widowControl w:val="0"/>
        <w:pBdr>
          <w:top w:val="nil"/>
          <w:left w:val="nil"/>
          <w:bottom w:val="nil"/>
          <w:right w:val="nil"/>
          <w:between w:val="nil"/>
        </w:pBdr>
        <w:spacing w:before="120"/>
        <w:ind w:left="40"/>
        <w:jc w:val="center"/>
        <w:rPr>
          <w:lang w:val="ru-RU" w:eastAsia="en-GB"/>
        </w:rPr>
      </w:pPr>
      <w:r w:rsidRPr="00325DCC">
        <w:rPr>
          <w:b/>
          <w:lang w:val="ru-RU" w:eastAsia="en-GB"/>
        </w:rPr>
        <w:t>Прекршаји послодаваца, осигуравајућих друштава и средстава информисања</w:t>
      </w:r>
    </w:p>
    <w:p w14:paraId="1B629895" w14:textId="229D3FEF" w:rsidR="003A699A" w:rsidRPr="00325DCC" w:rsidRDefault="003A699A" w:rsidP="003A699A">
      <w:pPr>
        <w:widowControl w:val="0"/>
        <w:pBdr>
          <w:top w:val="nil"/>
          <w:left w:val="nil"/>
          <w:bottom w:val="nil"/>
          <w:right w:val="nil"/>
          <w:between w:val="nil"/>
        </w:pBdr>
        <w:spacing w:before="120" w:after="120"/>
        <w:ind w:left="40"/>
        <w:jc w:val="center"/>
        <w:rPr>
          <w:b/>
          <w:lang w:val="ru-RU" w:eastAsia="en-GB"/>
        </w:rPr>
      </w:pPr>
      <w:r w:rsidRPr="00325DCC">
        <w:rPr>
          <w:b/>
          <w:lang w:val="ru-RU" w:eastAsia="en-GB"/>
        </w:rPr>
        <w:t xml:space="preserve">Члан </w:t>
      </w:r>
      <w:r w:rsidR="00013F61">
        <w:rPr>
          <w:b/>
          <w:lang w:val="ru-RU" w:eastAsia="en-GB"/>
        </w:rPr>
        <w:t>67.</w:t>
      </w:r>
    </w:p>
    <w:p w14:paraId="308439B0" w14:textId="77777777" w:rsidR="003A699A" w:rsidRPr="00325DCC" w:rsidRDefault="003A699A" w:rsidP="003A699A">
      <w:pPr>
        <w:widowControl w:val="0"/>
        <w:pBdr>
          <w:top w:val="nil"/>
          <w:left w:val="nil"/>
          <w:bottom w:val="nil"/>
          <w:right w:val="nil"/>
          <w:between w:val="nil"/>
        </w:pBdr>
        <w:tabs>
          <w:tab w:val="left" w:pos="1276"/>
        </w:tabs>
        <w:ind w:firstLine="851"/>
        <w:jc w:val="both"/>
        <w:rPr>
          <w:lang w:val="ru-RU" w:eastAsia="en-GB"/>
        </w:rPr>
      </w:pPr>
      <w:r w:rsidRPr="00325DCC">
        <w:rPr>
          <w:lang w:val="ru-RU" w:eastAsia="en-GB"/>
        </w:rPr>
        <w:t>Новчаном казном од 50.000 до 2.000.000 динара казниће се послодавац који има својство правног лица ако:</w:t>
      </w:r>
    </w:p>
    <w:p w14:paraId="5BA5D932" w14:textId="77777777" w:rsidR="003A699A" w:rsidRPr="00325DCC" w:rsidRDefault="003A699A" w:rsidP="004813F8">
      <w:pPr>
        <w:widowControl w:val="0"/>
        <w:numPr>
          <w:ilvl w:val="0"/>
          <w:numId w:val="4"/>
        </w:numPr>
        <w:pBdr>
          <w:top w:val="nil"/>
          <w:left w:val="nil"/>
          <w:bottom w:val="nil"/>
          <w:right w:val="nil"/>
          <w:between w:val="nil"/>
        </w:pBdr>
        <w:tabs>
          <w:tab w:val="left" w:pos="0"/>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не поступи по обавезама прописаним чланом 16. ст. 4. и 5. и чланом 18. ст. 2. и 3. овог закона; </w:t>
      </w:r>
    </w:p>
    <w:p w14:paraId="048A3F37" w14:textId="77777777" w:rsidR="003A699A" w:rsidRPr="00325DCC" w:rsidRDefault="003A699A" w:rsidP="004813F8">
      <w:pPr>
        <w:widowControl w:val="0"/>
        <w:numPr>
          <w:ilvl w:val="0"/>
          <w:numId w:val="4"/>
        </w:numPr>
        <w:pBdr>
          <w:top w:val="nil"/>
          <w:left w:val="nil"/>
          <w:bottom w:val="nil"/>
          <w:right w:val="nil"/>
          <w:between w:val="nil"/>
        </w:pBdr>
        <w:tabs>
          <w:tab w:val="left" w:pos="0"/>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не обезбеди запосленом и радно ангажованом лицу, без обзира на пол, односно род и породични статус једнаке могућности у области рада и запошљавања из члана 28. овог закона;</w:t>
      </w:r>
    </w:p>
    <w:p w14:paraId="46A7D19C" w14:textId="77777777" w:rsidR="003A699A" w:rsidRPr="00325DCC" w:rsidRDefault="003A699A" w:rsidP="004813F8">
      <w:pPr>
        <w:widowControl w:val="0"/>
        <w:numPr>
          <w:ilvl w:val="0"/>
          <w:numId w:val="4"/>
        </w:numPr>
        <w:pBdr>
          <w:top w:val="nil"/>
          <w:left w:val="nil"/>
          <w:bottom w:val="nil"/>
          <w:right w:val="nil"/>
          <w:between w:val="nil"/>
        </w:pBdr>
        <w:tabs>
          <w:tab w:val="left" w:pos="1134"/>
          <w:tab w:val="left" w:pos="1418"/>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крши забрану дискриминације из члана 29. </w:t>
      </w:r>
      <w:r w:rsidRPr="00325DCC">
        <w:rPr>
          <w:lang w:val="sr-Cyrl-RS" w:eastAsia="en-GB"/>
        </w:rPr>
        <w:t xml:space="preserve">став 4. </w:t>
      </w:r>
      <w:r w:rsidRPr="00325DCC">
        <w:rPr>
          <w:lang w:val="ru-RU" w:eastAsia="en-GB"/>
        </w:rPr>
        <w:t>овог закона;</w:t>
      </w:r>
    </w:p>
    <w:p w14:paraId="2F212317" w14:textId="77777777" w:rsidR="003A699A" w:rsidRPr="00325DCC" w:rsidRDefault="003A699A" w:rsidP="004813F8">
      <w:pPr>
        <w:widowControl w:val="0"/>
        <w:numPr>
          <w:ilvl w:val="0"/>
          <w:numId w:val="4"/>
        </w:numPr>
        <w:pBdr>
          <w:top w:val="nil"/>
          <w:left w:val="nil"/>
          <w:bottom w:val="nil"/>
          <w:right w:val="nil"/>
          <w:between w:val="nil"/>
        </w:pBdr>
        <w:tabs>
          <w:tab w:val="left" w:pos="1134"/>
          <w:tab w:val="left" w:pos="1432"/>
        </w:tabs>
        <w:suppressAutoHyphens/>
        <w:spacing w:line="1" w:lineRule="atLeast"/>
        <w:ind w:leftChars="-1" w:left="-2" w:firstLineChars="354" w:firstLine="850"/>
        <w:jc w:val="both"/>
        <w:textDirection w:val="btLr"/>
        <w:textAlignment w:val="top"/>
        <w:outlineLvl w:val="0"/>
        <w:rPr>
          <w:lang w:eastAsia="en-GB"/>
        </w:rPr>
      </w:pPr>
      <w:r w:rsidRPr="00325DCC">
        <w:rPr>
          <w:lang w:val="ru-RU" w:eastAsia="en-GB"/>
        </w:rPr>
        <w:t xml:space="preserve">не обезбеди запосленом и радно ангажованом лицу, без обзира на пол, односно род и породични статус, једнаке могућности за стручно усавршавање и додатно образовање, као и стручно оспособљавање приправника у складу са чланом </w:t>
      </w:r>
      <w:r w:rsidRPr="00325DCC">
        <w:rPr>
          <w:lang w:val="sr-Cyrl-RS" w:eastAsia="en-GB"/>
        </w:rPr>
        <w:t>29</w:t>
      </w:r>
      <w:r w:rsidRPr="00325DCC">
        <w:rPr>
          <w:lang w:val="ru-RU" w:eastAsia="en-GB"/>
        </w:rPr>
        <w:t xml:space="preserve">. став. </w:t>
      </w:r>
      <w:r w:rsidRPr="00325DCC">
        <w:rPr>
          <w:lang w:val="sr-Cyrl-RS" w:eastAsia="en-GB"/>
        </w:rPr>
        <w:t>5</w:t>
      </w:r>
      <w:r w:rsidRPr="00325DCC">
        <w:rPr>
          <w:lang w:eastAsia="en-GB"/>
        </w:rPr>
        <w:t>. овог закона;</w:t>
      </w:r>
    </w:p>
    <w:p w14:paraId="254C05E5" w14:textId="77777777" w:rsidR="003A699A" w:rsidRPr="00325DCC" w:rsidRDefault="003A699A" w:rsidP="004813F8">
      <w:pPr>
        <w:widowControl w:val="0"/>
        <w:numPr>
          <w:ilvl w:val="0"/>
          <w:numId w:val="4"/>
        </w:numPr>
        <w:pBdr>
          <w:top w:val="nil"/>
          <w:left w:val="nil"/>
          <w:bottom w:val="nil"/>
          <w:right w:val="nil"/>
          <w:between w:val="nil"/>
        </w:pBdr>
        <w:tabs>
          <w:tab w:val="left" w:pos="1134"/>
          <w:tab w:val="left" w:pos="1432"/>
        </w:tabs>
        <w:suppressAutoHyphens/>
        <w:spacing w:line="1" w:lineRule="atLeast"/>
        <w:ind w:leftChars="-1" w:left="-2" w:firstLineChars="354" w:firstLine="850"/>
        <w:jc w:val="both"/>
        <w:textDirection w:val="btLr"/>
        <w:textAlignment w:val="top"/>
        <w:outlineLvl w:val="0"/>
        <w:rPr>
          <w:lang w:val="ru-RU" w:eastAsia="en-GB"/>
        </w:rPr>
      </w:pPr>
      <w:r w:rsidRPr="00325DCC">
        <w:rPr>
          <w:rFonts w:eastAsia="Arimo" w:cs="Arimo"/>
          <w:bCs/>
          <w:lang w:val="ru-RU" w:eastAsia="en-GB"/>
        </w:rPr>
        <w:t>у односу на обавезу информисања запослених или њихових представника поступи противно одредби члана 29. став 6. тачка 2) овог закона</w:t>
      </w:r>
      <w:r w:rsidRPr="00325DCC">
        <w:rPr>
          <w:lang w:val="sr-Cyrl-RS" w:eastAsia="en-GB"/>
        </w:rPr>
        <w:t>;</w:t>
      </w:r>
    </w:p>
    <w:p w14:paraId="708AE22D" w14:textId="0C5E08F9" w:rsidR="003A699A" w:rsidRPr="00325DCC" w:rsidRDefault="003A699A" w:rsidP="004813F8">
      <w:pPr>
        <w:widowControl w:val="0"/>
        <w:numPr>
          <w:ilvl w:val="0"/>
          <w:numId w:val="4"/>
        </w:numPr>
        <w:pBdr>
          <w:top w:val="nil"/>
          <w:left w:val="nil"/>
          <w:bottom w:val="nil"/>
          <w:right w:val="nil"/>
          <w:between w:val="nil"/>
        </w:pBdr>
        <w:tabs>
          <w:tab w:val="left" w:pos="1134"/>
          <w:tab w:val="left" w:pos="1418"/>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поступа супротно забрани из чл. </w:t>
      </w:r>
      <w:r w:rsidRPr="00325DCC">
        <w:rPr>
          <w:lang w:val="sr-Cyrl-RS" w:eastAsia="en-GB"/>
        </w:rPr>
        <w:t>31</w:t>
      </w:r>
      <w:r w:rsidRPr="00325DCC">
        <w:rPr>
          <w:lang w:val="ru-RU" w:eastAsia="en-GB"/>
        </w:rPr>
        <w:t xml:space="preserve">, </w:t>
      </w:r>
      <w:r w:rsidRPr="00325DCC">
        <w:rPr>
          <w:lang w:val="sr-Cyrl-RS" w:eastAsia="en-GB"/>
        </w:rPr>
        <w:t>32</w:t>
      </w:r>
      <w:r w:rsidRPr="00325DCC">
        <w:rPr>
          <w:lang w:val="ru-RU" w:eastAsia="en-GB"/>
        </w:rPr>
        <w:t xml:space="preserve">, </w:t>
      </w:r>
      <w:r w:rsidRPr="00325DCC">
        <w:rPr>
          <w:lang w:val="sr-Cyrl-RS" w:eastAsia="en-GB"/>
        </w:rPr>
        <w:t>33</w:t>
      </w:r>
      <w:r w:rsidRPr="00325DCC">
        <w:rPr>
          <w:lang w:val="ru-RU" w:eastAsia="en-GB"/>
        </w:rPr>
        <w:t xml:space="preserve">, </w:t>
      </w:r>
      <w:r w:rsidRPr="00325DCC">
        <w:rPr>
          <w:lang w:val="sr-Cyrl-RS" w:eastAsia="en-GB"/>
        </w:rPr>
        <w:t>34</w:t>
      </w:r>
      <w:r w:rsidRPr="00325DCC">
        <w:rPr>
          <w:lang w:val="ru-RU" w:eastAsia="en-GB"/>
        </w:rPr>
        <w:t>. и</w:t>
      </w:r>
      <w:r w:rsidR="00155836">
        <w:rPr>
          <w:lang w:val="ru-RU" w:eastAsia="en-GB"/>
        </w:rPr>
        <w:t xml:space="preserve"> члана</w:t>
      </w:r>
      <w:r w:rsidRPr="00325DCC">
        <w:rPr>
          <w:lang w:val="ru-RU" w:eastAsia="en-GB"/>
        </w:rPr>
        <w:t xml:space="preserve"> </w:t>
      </w:r>
      <w:r w:rsidR="00B563A9">
        <w:rPr>
          <w:lang w:val="sr-Latn-RS" w:eastAsia="en-GB"/>
        </w:rPr>
        <w:t>50</w:t>
      </w:r>
      <w:r w:rsidRPr="00325DCC">
        <w:rPr>
          <w:lang w:val="ru-RU" w:eastAsia="en-GB"/>
        </w:rPr>
        <w:t>. ст</w:t>
      </w:r>
      <w:r w:rsidRPr="00325DCC">
        <w:rPr>
          <w:lang w:val="sr-Cyrl-RS" w:eastAsia="en-GB"/>
        </w:rPr>
        <w:t>ав</w:t>
      </w:r>
      <w:r w:rsidRPr="00325DCC">
        <w:rPr>
          <w:lang w:val="ru-RU" w:eastAsia="en-GB"/>
        </w:rPr>
        <w:t xml:space="preserve"> </w:t>
      </w:r>
      <w:r w:rsidRPr="00325DCC">
        <w:rPr>
          <w:lang w:val="sr-Cyrl-RS" w:eastAsia="en-GB"/>
        </w:rPr>
        <w:t>6</w:t>
      </w:r>
      <w:r w:rsidRPr="00325DCC">
        <w:rPr>
          <w:lang w:val="ru-RU" w:eastAsia="en-GB"/>
        </w:rPr>
        <w:t>. овог закона;</w:t>
      </w:r>
    </w:p>
    <w:p w14:paraId="1B13DD33" w14:textId="2813B6C0" w:rsidR="003A699A" w:rsidRPr="00325DCC" w:rsidRDefault="003A699A" w:rsidP="004813F8">
      <w:pPr>
        <w:widowControl w:val="0"/>
        <w:numPr>
          <w:ilvl w:val="0"/>
          <w:numId w:val="4"/>
        </w:numPr>
        <w:pBdr>
          <w:top w:val="nil"/>
          <w:left w:val="nil"/>
          <w:bottom w:val="nil"/>
          <w:right w:val="nil"/>
          <w:between w:val="nil"/>
        </w:pBdr>
        <w:tabs>
          <w:tab w:val="left" w:pos="1134"/>
          <w:tab w:val="left" w:pos="1418"/>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не евидентира податке из члана </w:t>
      </w:r>
      <w:r w:rsidR="00B563A9">
        <w:rPr>
          <w:lang w:val="sr-Latn-RS" w:eastAsia="en-GB"/>
        </w:rPr>
        <w:t>65</w:t>
      </w:r>
      <w:r w:rsidRPr="00325DCC">
        <w:rPr>
          <w:lang w:val="ru-RU" w:eastAsia="en-GB"/>
        </w:rPr>
        <w:t>. став 2. овог закона;</w:t>
      </w:r>
    </w:p>
    <w:p w14:paraId="6419A2F3" w14:textId="2DD086AA" w:rsidR="003A699A" w:rsidRPr="00325DCC" w:rsidRDefault="003A699A" w:rsidP="004813F8">
      <w:pPr>
        <w:widowControl w:val="0"/>
        <w:numPr>
          <w:ilvl w:val="0"/>
          <w:numId w:val="4"/>
        </w:numPr>
        <w:pBdr>
          <w:top w:val="nil"/>
          <w:left w:val="nil"/>
          <w:bottom w:val="nil"/>
          <w:right w:val="nil"/>
          <w:between w:val="nil"/>
        </w:pBdr>
        <w:tabs>
          <w:tab w:val="left" w:pos="1134"/>
          <w:tab w:val="left" w:pos="1418"/>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не достави извештај </w:t>
      </w:r>
      <w:r w:rsidR="004813F8" w:rsidRPr="00325DCC">
        <w:rPr>
          <w:lang w:val="ru-RU" w:eastAsia="en-GB"/>
        </w:rPr>
        <w:t xml:space="preserve">Министарству </w:t>
      </w:r>
      <w:r w:rsidRPr="00325DCC">
        <w:rPr>
          <w:lang w:val="ru-RU" w:eastAsia="en-GB"/>
        </w:rPr>
        <w:t xml:space="preserve">у складу са чланом </w:t>
      </w:r>
      <w:r w:rsidR="00B563A9">
        <w:rPr>
          <w:lang w:val="sr-Latn-RS" w:eastAsia="en-GB"/>
        </w:rPr>
        <w:t>66</w:t>
      </w:r>
      <w:r w:rsidRPr="00325DCC">
        <w:rPr>
          <w:lang w:val="ru-RU" w:eastAsia="en-GB"/>
        </w:rPr>
        <w:t>. став 4. овог закона.</w:t>
      </w:r>
    </w:p>
    <w:p w14:paraId="468D31AC"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За прекршај из става 1. овог члана казниће се и одговорно лице у правном лицу, новчаном казном од 5.000 до 150.000 динара.</w:t>
      </w:r>
    </w:p>
    <w:p w14:paraId="31B774D1" w14:textId="711863B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 xml:space="preserve">За прекршај из става 1. овог члана казниће се предузетник </w:t>
      </w:r>
      <w:r w:rsidR="004813F8" w:rsidRPr="004813F8">
        <w:rPr>
          <w:sz w:val="20"/>
          <w:szCs w:val="20"/>
          <w:lang w:val="ru-RU" w:eastAsia="en-GB"/>
        </w:rPr>
        <w:t>–</w:t>
      </w:r>
      <w:r w:rsidRPr="00325DCC">
        <w:rPr>
          <w:lang w:val="ru-RU" w:eastAsia="en-GB"/>
        </w:rPr>
        <w:t xml:space="preserve"> послодавац, новчаном казном од 10.000 до 500.000 динара.</w:t>
      </w:r>
    </w:p>
    <w:p w14:paraId="66094DE4" w14:textId="77777777" w:rsidR="003A699A" w:rsidRPr="00325DCC" w:rsidRDefault="003A699A" w:rsidP="003A699A">
      <w:pPr>
        <w:widowControl w:val="0"/>
        <w:pBdr>
          <w:top w:val="nil"/>
          <w:left w:val="nil"/>
          <w:bottom w:val="nil"/>
          <w:right w:val="nil"/>
          <w:between w:val="nil"/>
        </w:pBdr>
        <w:spacing w:before="120" w:after="120"/>
        <w:ind w:left="40"/>
        <w:jc w:val="center"/>
        <w:rPr>
          <w:b/>
          <w:lang w:val="sr-Cyrl-RS" w:eastAsia="en-GB"/>
        </w:rPr>
      </w:pPr>
      <w:r w:rsidRPr="00325DCC">
        <w:rPr>
          <w:b/>
          <w:lang w:val="ru-RU" w:eastAsia="en-GB"/>
        </w:rPr>
        <w:t>Прекршаји органа јавне власти</w:t>
      </w:r>
      <w:r w:rsidRPr="00325DCC">
        <w:rPr>
          <w:b/>
          <w:lang w:val="sr-Cyrl-RS" w:eastAsia="en-GB"/>
        </w:rPr>
        <w:t xml:space="preserve"> </w:t>
      </w:r>
    </w:p>
    <w:p w14:paraId="0DFE071D" w14:textId="1B518D0F" w:rsidR="003A699A" w:rsidRPr="00325DCC" w:rsidRDefault="003A699A" w:rsidP="003A699A">
      <w:pPr>
        <w:widowControl w:val="0"/>
        <w:pBdr>
          <w:top w:val="nil"/>
          <w:left w:val="nil"/>
          <w:bottom w:val="nil"/>
          <w:right w:val="nil"/>
          <w:between w:val="nil"/>
        </w:pBdr>
        <w:spacing w:before="120" w:after="120"/>
        <w:ind w:left="40"/>
        <w:jc w:val="center"/>
        <w:rPr>
          <w:b/>
          <w:lang w:val="ru-RU" w:eastAsia="en-GB"/>
        </w:rPr>
      </w:pPr>
      <w:r w:rsidRPr="00325DCC">
        <w:rPr>
          <w:b/>
          <w:lang w:val="ru-RU" w:eastAsia="en-GB"/>
        </w:rPr>
        <w:t xml:space="preserve">Члан </w:t>
      </w:r>
      <w:r w:rsidR="00013F61">
        <w:rPr>
          <w:b/>
          <w:lang w:val="ru-RU" w:eastAsia="en-GB"/>
        </w:rPr>
        <w:t>68.</w:t>
      </w:r>
    </w:p>
    <w:p w14:paraId="65638A7F" w14:textId="77777777" w:rsidR="003A699A" w:rsidRDefault="003A699A" w:rsidP="00F47E97">
      <w:pPr>
        <w:widowControl w:val="0"/>
        <w:pBdr>
          <w:top w:val="nil"/>
          <w:left w:val="nil"/>
          <w:bottom w:val="nil"/>
          <w:right w:val="nil"/>
          <w:between w:val="nil"/>
        </w:pBdr>
        <w:ind w:firstLine="851"/>
        <w:jc w:val="both"/>
        <w:rPr>
          <w:lang w:val="ru-RU" w:eastAsia="en-GB"/>
        </w:rPr>
      </w:pPr>
      <w:r w:rsidRPr="00325DCC">
        <w:rPr>
          <w:lang w:val="ru-RU" w:eastAsia="en-GB"/>
        </w:rPr>
        <w:t>Новчаном казном од 5.000 до 150.000 динара казниће се одговорно лице у органу Републике Србије, органу територијалне аутономије и органу јединице локалне самоуправе ако:</w:t>
      </w:r>
    </w:p>
    <w:p w14:paraId="36C5155C" w14:textId="77777777" w:rsidR="003A699A" w:rsidRDefault="003A699A" w:rsidP="00F47E97">
      <w:pPr>
        <w:widowControl w:val="0"/>
        <w:numPr>
          <w:ilvl w:val="0"/>
          <w:numId w:val="6"/>
        </w:numPr>
        <w:pBdr>
          <w:top w:val="nil"/>
          <w:left w:val="nil"/>
          <w:bottom w:val="nil"/>
          <w:right w:val="nil"/>
          <w:between w:val="nil"/>
        </w:pBdr>
        <w:tabs>
          <w:tab w:val="left" w:pos="993"/>
          <w:tab w:val="left" w:pos="1134"/>
        </w:tabs>
        <w:suppressAutoHyphens/>
        <w:ind w:firstLine="851"/>
        <w:jc w:val="both"/>
        <w:textDirection w:val="btLr"/>
        <w:textAlignment w:val="top"/>
        <w:outlineLvl w:val="0"/>
        <w:rPr>
          <w:lang w:val="ru-RU" w:eastAsia="en-GB"/>
        </w:rPr>
      </w:pPr>
      <w:r w:rsidRPr="00BB615B">
        <w:rPr>
          <w:lang w:val="ru-RU" w:eastAsia="en-GB"/>
        </w:rPr>
        <w:t xml:space="preserve">не поступа по обавезама прописаним чланом 16. ст. 4. и 5, чланом 17. став 4, чланом 18. ст. 2. и 3. </w:t>
      </w:r>
      <w:r w:rsidRPr="00BB615B">
        <w:rPr>
          <w:lang w:val="sr-Cyrl-RS" w:eastAsia="en-GB"/>
        </w:rPr>
        <w:t xml:space="preserve">и чланом 21. </w:t>
      </w:r>
      <w:r w:rsidRPr="00BB615B">
        <w:rPr>
          <w:lang w:val="ru-RU" w:eastAsia="en-GB"/>
        </w:rPr>
        <w:t>овог закона;</w:t>
      </w:r>
    </w:p>
    <w:p w14:paraId="41D1417D" w14:textId="2DA06876" w:rsidR="003A699A" w:rsidRPr="00BB615B" w:rsidRDefault="003A699A" w:rsidP="004813F8">
      <w:pPr>
        <w:widowControl w:val="0"/>
        <w:numPr>
          <w:ilvl w:val="0"/>
          <w:numId w:val="6"/>
        </w:numPr>
        <w:pBdr>
          <w:top w:val="nil"/>
          <w:left w:val="nil"/>
          <w:bottom w:val="nil"/>
          <w:right w:val="nil"/>
          <w:between w:val="nil"/>
        </w:pBdr>
        <w:tabs>
          <w:tab w:val="left" w:pos="993"/>
          <w:tab w:val="left" w:pos="1134"/>
        </w:tabs>
        <w:suppressAutoHyphens/>
        <w:spacing w:line="0" w:lineRule="atLeast"/>
        <w:ind w:firstLine="851"/>
        <w:jc w:val="both"/>
        <w:textDirection w:val="btLr"/>
        <w:textAlignment w:val="top"/>
        <w:outlineLvl w:val="0"/>
        <w:rPr>
          <w:lang w:val="ru-RU" w:eastAsia="en-GB"/>
        </w:rPr>
      </w:pPr>
      <w:r w:rsidRPr="00BB615B">
        <w:rPr>
          <w:lang w:val="ru-RU" w:eastAsia="en-GB"/>
        </w:rPr>
        <w:t xml:space="preserve">не прати, не планира, не доноси, не спроводи и јавно не објављује резултате политика једнаких могућности и не спроводи мере за спречавање и сузбијање дискриминације на основу пола, односно рода, из члана </w:t>
      </w:r>
      <w:r w:rsidRPr="00BB615B">
        <w:rPr>
          <w:lang w:val="sr-Cyrl-RS" w:eastAsia="en-GB"/>
        </w:rPr>
        <w:t>25</w:t>
      </w:r>
      <w:r w:rsidR="009E7D8D">
        <w:rPr>
          <w:lang w:val="ru-RU" w:eastAsia="en-GB"/>
        </w:rPr>
        <w:t>. ст.</w:t>
      </w:r>
      <w:r w:rsidRPr="00BB615B">
        <w:rPr>
          <w:lang w:val="ru-RU" w:eastAsia="en-GB"/>
        </w:rPr>
        <w:t xml:space="preserve"> 1. и 2. овог закона;</w:t>
      </w:r>
    </w:p>
    <w:p w14:paraId="644AD353" w14:textId="623C8C58" w:rsidR="007C559B" w:rsidRDefault="003A699A" w:rsidP="007C559B">
      <w:pPr>
        <w:widowControl w:val="0"/>
        <w:numPr>
          <w:ilvl w:val="0"/>
          <w:numId w:val="6"/>
        </w:numPr>
        <w:pBdr>
          <w:top w:val="nil"/>
          <w:left w:val="nil"/>
          <w:bottom w:val="nil"/>
          <w:right w:val="nil"/>
          <w:between w:val="nil"/>
        </w:pBdr>
        <w:tabs>
          <w:tab w:val="left" w:pos="993"/>
          <w:tab w:val="left" w:pos="1134"/>
          <w:tab w:val="left" w:pos="1253"/>
        </w:tabs>
        <w:suppressAutoHyphens/>
        <w:spacing w:line="0" w:lineRule="atLeast"/>
        <w:ind w:firstLine="851"/>
        <w:jc w:val="both"/>
        <w:textDirection w:val="btLr"/>
        <w:textAlignment w:val="top"/>
        <w:outlineLvl w:val="0"/>
        <w:rPr>
          <w:lang w:val="ru-RU" w:eastAsia="en-GB"/>
        </w:rPr>
      </w:pPr>
      <w:r w:rsidRPr="00325DCC">
        <w:rPr>
          <w:lang w:val="ru-RU" w:eastAsia="en-GB"/>
        </w:rPr>
        <w:t>не обезбеди запосленом и радно ангажованом лицу, без обзира на пол, односно род и породични статус</w:t>
      </w:r>
      <w:r w:rsidR="00F47E97">
        <w:rPr>
          <w:lang w:val="ru-RU" w:eastAsia="en-GB"/>
        </w:rPr>
        <w:t>,</w:t>
      </w:r>
      <w:r w:rsidRPr="00325DCC">
        <w:rPr>
          <w:lang w:val="ru-RU" w:eastAsia="en-GB"/>
        </w:rPr>
        <w:t xml:space="preserve"> једнаке могућности у области рада и запошљавања из члана </w:t>
      </w:r>
      <w:r w:rsidRPr="00325DCC">
        <w:rPr>
          <w:lang w:val="sr-Cyrl-RS" w:eastAsia="en-GB"/>
        </w:rPr>
        <w:t>28</w:t>
      </w:r>
      <w:r w:rsidRPr="00325DCC">
        <w:rPr>
          <w:lang w:val="ru-RU" w:eastAsia="en-GB"/>
        </w:rPr>
        <w:t>. овог закона;</w:t>
      </w:r>
    </w:p>
    <w:p w14:paraId="47E0EE6D" w14:textId="00D0615A" w:rsidR="007C559B" w:rsidRDefault="007C559B" w:rsidP="007C559B">
      <w:pPr>
        <w:widowControl w:val="0"/>
        <w:pBdr>
          <w:top w:val="nil"/>
          <w:left w:val="nil"/>
          <w:bottom w:val="nil"/>
          <w:right w:val="nil"/>
          <w:between w:val="nil"/>
        </w:pBdr>
        <w:tabs>
          <w:tab w:val="left" w:pos="993"/>
          <w:tab w:val="left" w:pos="1134"/>
          <w:tab w:val="left" w:pos="1253"/>
        </w:tabs>
        <w:suppressAutoHyphens/>
        <w:spacing w:line="0" w:lineRule="atLeast"/>
        <w:jc w:val="both"/>
        <w:textDirection w:val="btLr"/>
        <w:textAlignment w:val="top"/>
        <w:outlineLvl w:val="0"/>
        <w:rPr>
          <w:lang w:val="ru-RU" w:eastAsia="en-GB"/>
        </w:rPr>
      </w:pPr>
    </w:p>
    <w:p w14:paraId="55335E56" w14:textId="32A4813D" w:rsidR="007C559B" w:rsidRDefault="007C559B" w:rsidP="007C559B">
      <w:pPr>
        <w:widowControl w:val="0"/>
        <w:pBdr>
          <w:top w:val="nil"/>
          <w:left w:val="nil"/>
          <w:bottom w:val="nil"/>
          <w:right w:val="nil"/>
          <w:between w:val="nil"/>
        </w:pBdr>
        <w:tabs>
          <w:tab w:val="left" w:pos="993"/>
          <w:tab w:val="left" w:pos="1134"/>
          <w:tab w:val="left" w:pos="1253"/>
        </w:tabs>
        <w:suppressAutoHyphens/>
        <w:spacing w:line="0" w:lineRule="atLeast"/>
        <w:jc w:val="both"/>
        <w:textDirection w:val="btLr"/>
        <w:textAlignment w:val="top"/>
        <w:outlineLvl w:val="0"/>
        <w:rPr>
          <w:lang w:val="ru-RU" w:eastAsia="en-GB"/>
        </w:rPr>
      </w:pPr>
    </w:p>
    <w:p w14:paraId="5F9B8253" w14:textId="192CBC91" w:rsidR="00F47E97" w:rsidRPr="007C559B" w:rsidRDefault="003A699A" w:rsidP="007C559B">
      <w:pPr>
        <w:widowControl w:val="0"/>
        <w:numPr>
          <w:ilvl w:val="0"/>
          <w:numId w:val="6"/>
        </w:numPr>
        <w:pBdr>
          <w:top w:val="nil"/>
          <w:left w:val="nil"/>
          <w:bottom w:val="nil"/>
          <w:right w:val="nil"/>
          <w:between w:val="nil"/>
        </w:pBdr>
        <w:tabs>
          <w:tab w:val="left" w:pos="993"/>
          <w:tab w:val="left" w:pos="1134"/>
          <w:tab w:val="left" w:pos="1253"/>
        </w:tabs>
        <w:suppressAutoHyphens/>
        <w:spacing w:line="0" w:lineRule="atLeast"/>
        <w:ind w:firstLine="851"/>
        <w:jc w:val="both"/>
        <w:textDirection w:val="btLr"/>
        <w:textAlignment w:val="top"/>
        <w:outlineLvl w:val="0"/>
        <w:rPr>
          <w:lang w:val="ru-RU" w:eastAsia="en-GB"/>
        </w:rPr>
      </w:pPr>
      <w:r w:rsidRPr="007C559B">
        <w:rPr>
          <w:lang w:val="ru-RU" w:eastAsia="en-GB"/>
        </w:rPr>
        <w:t xml:space="preserve">крши забрану дискриминације из члана </w:t>
      </w:r>
      <w:r w:rsidRPr="007C559B">
        <w:rPr>
          <w:lang w:val="sr-Cyrl-RS" w:eastAsia="en-GB"/>
        </w:rPr>
        <w:t>29</w:t>
      </w:r>
      <w:r w:rsidRPr="007C559B">
        <w:rPr>
          <w:lang w:val="ru-RU" w:eastAsia="en-GB"/>
        </w:rPr>
        <w:t xml:space="preserve">. став </w:t>
      </w:r>
      <w:r w:rsidRPr="007C559B">
        <w:rPr>
          <w:lang w:val="sr-Cyrl-RS" w:eastAsia="en-GB"/>
        </w:rPr>
        <w:t>4</w:t>
      </w:r>
      <w:r w:rsidRPr="007C559B">
        <w:rPr>
          <w:lang w:val="ru-RU" w:eastAsia="en-GB"/>
        </w:rPr>
        <w:t>. овог закона;</w:t>
      </w:r>
    </w:p>
    <w:p w14:paraId="09C95169" w14:textId="46074A6F"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53"/>
        </w:tabs>
        <w:suppressAutoHyphens/>
        <w:ind w:firstLine="851"/>
        <w:jc w:val="both"/>
        <w:textDirection w:val="btLr"/>
        <w:textAlignment w:val="top"/>
        <w:outlineLvl w:val="0"/>
        <w:rPr>
          <w:lang w:eastAsia="en-GB"/>
        </w:rPr>
      </w:pPr>
      <w:r w:rsidRPr="00325DCC">
        <w:rPr>
          <w:lang w:val="ru-RU" w:eastAsia="en-GB"/>
        </w:rPr>
        <w:t xml:space="preserve">не обезбеди запосленом и радно ангажованом лицу, без обзира на пол, односно род и породични статус, једнаке могућности за стручно усавршавање и додатно образовање, као и стручно оспособљавање приправника из члана </w:t>
      </w:r>
      <w:r w:rsidRPr="00325DCC">
        <w:rPr>
          <w:lang w:val="sr-Cyrl-RS" w:eastAsia="en-GB"/>
        </w:rPr>
        <w:t>29</w:t>
      </w:r>
      <w:r w:rsidRPr="00325DCC">
        <w:rPr>
          <w:lang w:val="ru-RU" w:eastAsia="en-GB"/>
        </w:rPr>
        <w:t xml:space="preserve">. став. </w:t>
      </w:r>
      <w:r w:rsidRPr="00325DCC">
        <w:rPr>
          <w:lang w:val="sr-Cyrl-RS" w:eastAsia="en-GB"/>
        </w:rPr>
        <w:t>5</w:t>
      </w:r>
      <w:r w:rsidR="00F47E97">
        <w:rPr>
          <w:lang w:eastAsia="en-GB"/>
        </w:rPr>
        <w:t>. овог закона;</w:t>
      </w:r>
    </w:p>
    <w:p w14:paraId="0B44DDBF" w14:textId="77777777"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53"/>
        </w:tabs>
        <w:suppressAutoHyphens/>
        <w:ind w:leftChars="-1" w:left="-2" w:firstLineChars="355" w:firstLine="852"/>
        <w:jc w:val="both"/>
        <w:textDirection w:val="btLr"/>
        <w:textAlignment w:val="top"/>
        <w:outlineLvl w:val="0"/>
        <w:rPr>
          <w:lang w:val="ru-RU" w:eastAsia="en-GB"/>
        </w:rPr>
      </w:pPr>
      <w:r w:rsidRPr="00325DCC">
        <w:rPr>
          <w:rFonts w:eastAsia="Arimo" w:cs="Arimo"/>
          <w:bCs/>
          <w:lang w:val="ru-RU" w:eastAsia="en-GB"/>
        </w:rPr>
        <w:t>у односу на обавезу информисања запослених или њихових представника поступи противно одредби члана 29. став 6. тачка 2) овог закона;</w:t>
      </w:r>
    </w:p>
    <w:p w14:paraId="6BFBAF7E" w14:textId="77777777"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89"/>
        </w:tabs>
        <w:suppressAutoHyphens/>
        <w:ind w:leftChars="-1" w:left="-2" w:firstLineChars="355" w:firstLine="852"/>
        <w:jc w:val="both"/>
        <w:textDirection w:val="btLr"/>
        <w:textAlignment w:val="top"/>
        <w:outlineLvl w:val="0"/>
        <w:rPr>
          <w:lang w:val="ru-RU" w:eastAsia="en-GB"/>
        </w:rPr>
      </w:pPr>
      <w:r w:rsidRPr="00325DCC">
        <w:rPr>
          <w:lang w:val="ru-RU" w:eastAsia="en-GB"/>
        </w:rPr>
        <w:t xml:space="preserve">поступа супротно забрани из чл. </w:t>
      </w:r>
      <w:r w:rsidRPr="00325DCC">
        <w:rPr>
          <w:lang w:val="sr-Cyrl-RS" w:eastAsia="en-GB"/>
        </w:rPr>
        <w:t>31</w:t>
      </w:r>
      <w:r w:rsidRPr="00325DCC">
        <w:rPr>
          <w:lang w:val="ru-RU" w:eastAsia="en-GB"/>
        </w:rPr>
        <w:t xml:space="preserve">, </w:t>
      </w:r>
      <w:r w:rsidRPr="00325DCC">
        <w:rPr>
          <w:lang w:val="sr-Cyrl-RS" w:eastAsia="en-GB"/>
        </w:rPr>
        <w:t>32</w:t>
      </w:r>
      <w:r w:rsidRPr="00325DCC">
        <w:rPr>
          <w:lang w:val="ru-RU" w:eastAsia="en-GB"/>
        </w:rPr>
        <w:t xml:space="preserve">. и </w:t>
      </w:r>
      <w:r w:rsidRPr="00325DCC">
        <w:rPr>
          <w:lang w:val="sr-Cyrl-RS" w:eastAsia="en-GB"/>
        </w:rPr>
        <w:t>33</w:t>
      </w:r>
      <w:r w:rsidRPr="00325DCC">
        <w:rPr>
          <w:lang w:val="ru-RU" w:eastAsia="en-GB"/>
        </w:rPr>
        <w:t>. овог закона;</w:t>
      </w:r>
    </w:p>
    <w:p w14:paraId="31885D13" w14:textId="2AA0B92C"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53"/>
        </w:tabs>
        <w:suppressAutoHyphens/>
        <w:ind w:leftChars="-1" w:left="-2" w:firstLineChars="355" w:firstLine="852"/>
        <w:jc w:val="both"/>
        <w:textDirection w:val="btLr"/>
        <w:textAlignment w:val="top"/>
        <w:outlineLvl w:val="0"/>
        <w:rPr>
          <w:lang w:val="ru-RU" w:eastAsia="en-GB"/>
        </w:rPr>
      </w:pPr>
      <w:r w:rsidRPr="00325DCC">
        <w:rPr>
          <w:lang w:val="ru-RU" w:eastAsia="en-GB"/>
        </w:rPr>
        <w:t>не предузима прописане мере за остваривање једнаких могућности у области социјалне и здравствене заштите из чл</w:t>
      </w:r>
      <w:r w:rsidR="00155836">
        <w:rPr>
          <w:lang w:val="sr-Cyrl-RS" w:eastAsia="en-GB"/>
        </w:rPr>
        <w:t>ана</w:t>
      </w:r>
      <w:r w:rsidRPr="00325DCC">
        <w:rPr>
          <w:lang w:val="ru-RU" w:eastAsia="en-GB"/>
        </w:rPr>
        <w:t xml:space="preserve"> </w:t>
      </w:r>
      <w:r w:rsidRPr="00325DCC">
        <w:rPr>
          <w:lang w:val="sr-Cyrl-RS" w:eastAsia="en-GB"/>
        </w:rPr>
        <w:t>36</w:t>
      </w:r>
      <w:r w:rsidRPr="00325DCC">
        <w:rPr>
          <w:lang w:val="ru-RU" w:eastAsia="en-GB"/>
        </w:rPr>
        <w:t xml:space="preserve">. </w:t>
      </w:r>
      <w:r w:rsidRPr="00325DCC">
        <w:rPr>
          <w:lang w:val="sr-Cyrl-RS" w:eastAsia="en-GB"/>
        </w:rPr>
        <w:t>и</w:t>
      </w:r>
      <w:r w:rsidR="00155836">
        <w:rPr>
          <w:lang w:val="sr-Cyrl-RS" w:eastAsia="en-GB"/>
        </w:rPr>
        <w:t xml:space="preserve"> члана</w:t>
      </w:r>
      <w:r w:rsidRPr="00325DCC">
        <w:rPr>
          <w:lang w:val="sr-Cyrl-RS" w:eastAsia="en-GB"/>
        </w:rPr>
        <w:t xml:space="preserve"> </w:t>
      </w:r>
      <w:r w:rsidR="00B563A9">
        <w:rPr>
          <w:lang w:val="sr-Latn-RS" w:eastAsia="en-GB"/>
        </w:rPr>
        <w:t>49</w:t>
      </w:r>
      <w:r w:rsidRPr="00325DCC">
        <w:rPr>
          <w:lang w:val="sr-Cyrl-RS" w:eastAsia="en-GB"/>
        </w:rPr>
        <w:t xml:space="preserve">. став 3. </w:t>
      </w:r>
      <w:r w:rsidRPr="00325DCC">
        <w:rPr>
          <w:lang w:val="ru-RU" w:eastAsia="en-GB"/>
        </w:rPr>
        <w:t>овог закона;</w:t>
      </w:r>
    </w:p>
    <w:p w14:paraId="576775BF" w14:textId="37CE689D"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89"/>
        </w:tabs>
        <w:suppressAutoHyphens/>
        <w:ind w:leftChars="-1" w:left="-2" w:firstLineChars="355" w:firstLine="852"/>
        <w:jc w:val="both"/>
        <w:textDirection w:val="btLr"/>
        <w:textAlignment w:val="top"/>
        <w:outlineLvl w:val="0"/>
        <w:rPr>
          <w:lang w:val="ru-RU" w:eastAsia="en-GB"/>
        </w:rPr>
      </w:pPr>
      <w:r w:rsidRPr="00325DCC">
        <w:rPr>
          <w:lang w:val="ru-RU" w:eastAsia="en-GB"/>
        </w:rPr>
        <w:t xml:space="preserve">не поступи по обавезама прописаним у чл. </w:t>
      </w:r>
      <w:r w:rsidRPr="00325DCC">
        <w:rPr>
          <w:lang w:val="sr-Cyrl-RS" w:eastAsia="en-GB"/>
        </w:rPr>
        <w:t>37</w:t>
      </w:r>
      <w:r w:rsidRPr="00325DCC">
        <w:rPr>
          <w:lang w:val="ru-RU" w:eastAsia="en-GB"/>
        </w:rPr>
        <w:t xml:space="preserve">, </w:t>
      </w:r>
      <w:r w:rsidRPr="00325DCC">
        <w:rPr>
          <w:lang w:val="sr-Cyrl-RS" w:eastAsia="en-GB"/>
        </w:rPr>
        <w:t>38</w:t>
      </w:r>
      <w:r w:rsidRPr="00325DCC">
        <w:rPr>
          <w:lang w:val="ru-RU" w:eastAsia="en-GB"/>
        </w:rPr>
        <w:t xml:space="preserve">, </w:t>
      </w:r>
      <w:r w:rsidRPr="00325DCC">
        <w:rPr>
          <w:lang w:val="sr-Cyrl-RS" w:eastAsia="en-GB"/>
        </w:rPr>
        <w:t>39</w:t>
      </w:r>
      <w:r w:rsidRPr="00325DCC">
        <w:rPr>
          <w:lang w:val="ru-RU" w:eastAsia="en-GB"/>
        </w:rPr>
        <w:t xml:space="preserve">, </w:t>
      </w:r>
      <w:r w:rsidRPr="00325DCC">
        <w:rPr>
          <w:lang w:val="sr-Cyrl-RS" w:eastAsia="en-GB"/>
        </w:rPr>
        <w:t>40</w:t>
      </w:r>
      <w:r w:rsidRPr="00325DCC">
        <w:rPr>
          <w:lang w:val="ru-RU" w:eastAsia="en-GB"/>
        </w:rPr>
        <w:t>,</w:t>
      </w:r>
      <w:r w:rsidR="00570233">
        <w:rPr>
          <w:lang w:val="sr-Latn-RS" w:eastAsia="en-GB"/>
        </w:rPr>
        <w:t xml:space="preserve"> 41,</w:t>
      </w:r>
      <w:r w:rsidRPr="00325DCC">
        <w:rPr>
          <w:lang w:val="ru-RU" w:eastAsia="en-GB"/>
        </w:rPr>
        <w:t xml:space="preserve"> </w:t>
      </w:r>
      <w:r w:rsidRPr="00325DCC">
        <w:rPr>
          <w:lang w:val="sr-Cyrl-RS" w:eastAsia="en-GB"/>
        </w:rPr>
        <w:t>42</w:t>
      </w:r>
      <w:r w:rsidRPr="00325DCC">
        <w:rPr>
          <w:lang w:val="ru-RU" w:eastAsia="en-GB"/>
        </w:rPr>
        <w:t xml:space="preserve">, </w:t>
      </w:r>
      <w:r w:rsidRPr="00325DCC">
        <w:rPr>
          <w:lang w:val="sr-Cyrl-RS" w:eastAsia="en-GB"/>
        </w:rPr>
        <w:t>43</w:t>
      </w:r>
      <w:r w:rsidR="00570233">
        <w:rPr>
          <w:lang w:val="sr-Latn-RS" w:eastAsia="en-GB"/>
        </w:rPr>
        <w:t>, 45, 46</w:t>
      </w:r>
      <w:r w:rsidRPr="00325DCC">
        <w:rPr>
          <w:lang w:val="ru-RU" w:eastAsia="en-GB"/>
        </w:rPr>
        <w:t xml:space="preserve"> и </w:t>
      </w:r>
      <w:r w:rsidR="00570233">
        <w:rPr>
          <w:lang w:val="sr-Latn-RS" w:eastAsia="en-GB"/>
        </w:rPr>
        <w:t>49</w:t>
      </w:r>
      <w:r w:rsidR="00155836">
        <w:rPr>
          <w:lang w:val="sr-Cyrl-RS" w:eastAsia="en-GB"/>
        </w:rPr>
        <w:t>. овог закона</w:t>
      </w:r>
      <w:r w:rsidRPr="00325DCC">
        <w:rPr>
          <w:lang w:val="ru-RU" w:eastAsia="en-GB"/>
        </w:rPr>
        <w:t>;</w:t>
      </w:r>
    </w:p>
    <w:p w14:paraId="371D040B" w14:textId="29983E9D"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76"/>
        </w:tabs>
        <w:suppressAutoHyphens/>
        <w:ind w:leftChars="-1" w:left="-2" w:firstLineChars="355" w:firstLine="852"/>
        <w:jc w:val="both"/>
        <w:textDirection w:val="btLr"/>
        <w:textAlignment w:val="top"/>
        <w:outlineLvl w:val="0"/>
        <w:rPr>
          <w:lang w:val="ru-RU" w:eastAsia="en-GB"/>
        </w:rPr>
      </w:pPr>
      <w:r w:rsidRPr="00325DCC">
        <w:rPr>
          <w:lang w:val="ru-RU" w:eastAsia="en-GB"/>
        </w:rPr>
        <w:t xml:space="preserve">поступи супротно забрани из члана </w:t>
      </w:r>
      <w:r w:rsidR="00570233">
        <w:rPr>
          <w:lang w:val="sr-Latn-RS" w:eastAsia="en-GB"/>
        </w:rPr>
        <w:t>50</w:t>
      </w:r>
      <w:r w:rsidRPr="00325DCC">
        <w:rPr>
          <w:lang w:val="ru-RU" w:eastAsia="en-GB"/>
        </w:rPr>
        <w:t>. став 1</w:t>
      </w:r>
      <w:r w:rsidR="00155836">
        <w:rPr>
          <w:lang w:val="ru-RU" w:eastAsia="en-GB"/>
        </w:rPr>
        <w:t>. овог закона</w:t>
      </w:r>
      <w:r w:rsidRPr="00325DCC">
        <w:rPr>
          <w:lang w:val="ru-RU" w:eastAsia="en-GB"/>
        </w:rPr>
        <w:t>;</w:t>
      </w:r>
    </w:p>
    <w:p w14:paraId="6F30E3CC" w14:textId="670E8431"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76"/>
          <w:tab w:val="left" w:pos="1334"/>
        </w:tabs>
        <w:suppressAutoHyphens/>
        <w:ind w:leftChars="-1" w:left="-2" w:firstLineChars="355" w:firstLine="852"/>
        <w:jc w:val="both"/>
        <w:textDirection w:val="btLr"/>
        <w:textAlignment w:val="top"/>
        <w:outlineLvl w:val="0"/>
        <w:rPr>
          <w:lang w:val="ru-RU" w:eastAsia="en-GB"/>
        </w:rPr>
      </w:pPr>
      <w:r w:rsidRPr="00325DCC">
        <w:rPr>
          <w:lang w:val="ru-RU" w:eastAsia="en-GB"/>
        </w:rPr>
        <w:t xml:space="preserve">без одлагања не пријави полицијској управи или јавном тужилаштву свако сазнање о </w:t>
      </w:r>
      <w:r w:rsidRPr="00325DCC">
        <w:rPr>
          <w:lang w:val="sr-Cyrl-RS" w:eastAsia="en-GB"/>
        </w:rPr>
        <w:t>родно заснованом насиљу</w:t>
      </w:r>
      <w:r w:rsidRPr="00325DCC">
        <w:rPr>
          <w:lang w:val="ru-RU" w:eastAsia="en-GB"/>
        </w:rPr>
        <w:t xml:space="preserve"> за које сазнају у вршењу послова из своје надлежности, односно у обављању своје делатности (члан </w:t>
      </w:r>
      <w:r w:rsidR="00570233">
        <w:rPr>
          <w:lang w:val="sr-Latn-RS" w:eastAsia="en-GB"/>
        </w:rPr>
        <w:t>53</w:t>
      </w:r>
      <w:r w:rsidRPr="00325DCC">
        <w:rPr>
          <w:lang w:val="ru-RU" w:eastAsia="en-GB"/>
        </w:rPr>
        <w:t>. став 2);</w:t>
      </w:r>
    </w:p>
    <w:p w14:paraId="41A00617" w14:textId="33F40E8F"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76"/>
        </w:tabs>
        <w:suppressAutoHyphens/>
        <w:ind w:leftChars="-1" w:left="-2" w:firstLineChars="355" w:firstLine="852"/>
        <w:jc w:val="both"/>
        <w:textDirection w:val="btLr"/>
        <w:textAlignment w:val="top"/>
        <w:outlineLvl w:val="0"/>
        <w:rPr>
          <w:lang w:val="ru-RU" w:eastAsia="en-GB"/>
        </w:rPr>
      </w:pPr>
      <w:r w:rsidRPr="00325DCC">
        <w:rPr>
          <w:lang w:val="ru-RU" w:eastAsia="en-GB"/>
        </w:rPr>
        <w:t xml:space="preserve">не одреди лице задужено за родну равноправност (члан </w:t>
      </w:r>
      <w:r w:rsidR="00570233">
        <w:rPr>
          <w:lang w:val="sr-Latn-RS" w:eastAsia="en-GB"/>
        </w:rPr>
        <w:t>64</w:t>
      </w:r>
      <w:r w:rsidRPr="00325DCC">
        <w:rPr>
          <w:lang w:val="ru-RU" w:eastAsia="en-GB"/>
        </w:rPr>
        <w:t>);</w:t>
      </w:r>
    </w:p>
    <w:p w14:paraId="3316794C" w14:textId="1C2B86EB"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76"/>
        </w:tabs>
        <w:suppressAutoHyphens/>
        <w:ind w:leftChars="-1" w:left="-2" w:firstLineChars="355" w:firstLine="852"/>
        <w:jc w:val="both"/>
        <w:textDirection w:val="btLr"/>
        <w:textAlignment w:val="top"/>
        <w:outlineLvl w:val="0"/>
        <w:rPr>
          <w:lang w:val="ru-RU" w:eastAsia="en-GB"/>
        </w:rPr>
      </w:pPr>
      <w:r w:rsidRPr="00325DCC">
        <w:rPr>
          <w:lang w:val="ru-RU" w:eastAsia="en-GB"/>
        </w:rPr>
        <w:t xml:space="preserve">не евидентира податке из члана </w:t>
      </w:r>
      <w:r w:rsidR="00570233">
        <w:rPr>
          <w:lang w:val="sr-Latn-RS" w:eastAsia="en-GB"/>
        </w:rPr>
        <w:t>65</w:t>
      </w:r>
      <w:r w:rsidRPr="00325DCC">
        <w:rPr>
          <w:lang w:val="ru-RU" w:eastAsia="en-GB"/>
        </w:rPr>
        <w:t>. ст. 2. и 3. овог закона;</w:t>
      </w:r>
    </w:p>
    <w:p w14:paraId="00382364" w14:textId="300CF675" w:rsidR="003A699A" w:rsidRPr="00325DCC" w:rsidRDefault="003A699A" w:rsidP="00F47E97">
      <w:pPr>
        <w:widowControl w:val="0"/>
        <w:numPr>
          <w:ilvl w:val="0"/>
          <w:numId w:val="6"/>
        </w:numPr>
        <w:pBdr>
          <w:top w:val="nil"/>
          <w:left w:val="nil"/>
          <w:bottom w:val="nil"/>
          <w:right w:val="nil"/>
          <w:between w:val="nil"/>
        </w:pBdr>
        <w:tabs>
          <w:tab w:val="left" w:pos="993"/>
          <w:tab w:val="left" w:pos="1134"/>
          <w:tab w:val="left" w:pos="1276"/>
        </w:tabs>
        <w:suppressAutoHyphens/>
        <w:ind w:leftChars="-1" w:left="-2" w:firstLineChars="355" w:firstLine="852"/>
        <w:jc w:val="both"/>
        <w:textDirection w:val="btLr"/>
        <w:textAlignment w:val="top"/>
        <w:outlineLvl w:val="0"/>
        <w:rPr>
          <w:lang w:val="ru-RU" w:eastAsia="en-GB"/>
        </w:rPr>
      </w:pPr>
      <w:r w:rsidRPr="00325DCC">
        <w:rPr>
          <w:lang w:val="ru-RU" w:eastAsia="en-GB"/>
        </w:rPr>
        <w:t xml:space="preserve">не достави извештај </w:t>
      </w:r>
      <w:r w:rsidR="0075218E" w:rsidRPr="00325DCC">
        <w:rPr>
          <w:lang w:val="ru-RU" w:eastAsia="en-GB"/>
        </w:rPr>
        <w:t xml:space="preserve">Министарству </w:t>
      </w:r>
      <w:r w:rsidRPr="00325DCC">
        <w:rPr>
          <w:lang w:val="ru-RU" w:eastAsia="en-GB"/>
        </w:rPr>
        <w:t xml:space="preserve">у складу са чланом </w:t>
      </w:r>
      <w:r w:rsidR="00570233">
        <w:rPr>
          <w:lang w:val="sr-Latn-RS" w:eastAsia="en-GB"/>
        </w:rPr>
        <w:t>66</w:t>
      </w:r>
      <w:r w:rsidRPr="00325DCC">
        <w:rPr>
          <w:lang w:val="ru-RU" w:eastAsia="en-GB"/>
        </w:rPr>
        <w:t>. став 4. овог закона.</w:t>
      </w:r>
    </w:p>
    <w:p w14:paraId="04B27173" w14:textId="77777777" w:rsidR="003A699A" w:rsidRPr="00325DCC" w:rsidRDefault="003A699A" w:rsidP="00F47E97">
      <w:pPr>
        <w:widowControl w:val="0"/>
        <w:pBdr>
          <w:top w:val="nil"/>
          <w:left w:val="nil"/>
          <w:bottom w:val="nil"/>
          <w:right w:val="nil"/>
          <w:between w:val="nil"/>
        </w:pBdr>
        <w:ind w:firstLine="851"/>
        <w:jc w:val="both"/>
        <w:rPr>
          <w:lang w:val="ru-RU" w:eastAsia="en-GB"/>
        </w:rPr>
      </w:pPr>
      <w:r w:rsidRPr="00325DCC">
        <w:rPr>
          <w:lang w:val="ru-RU" w:eastAsia="en-GB"/>
        </w:rPr>
        <w:t>За прекршај из става 1. овог члана казниће се и одговорно лице у органу јавне власти, новчаном казном од 5.000 до 150.000 динара.</w:t>
      </w:r>
    </w:p>
    <w:p w14:paraId="4CB6EC25" w14:textId="77777777" w:rsidR="003A699A" w:rsidRPr="00325DCC" w:rsidRDefault="003A699A" w:rsidP="003A699A">
      <w:pPr>
        <w:widowControl w:val="0"/>
        <w:pBdr>
          <w:top w:val="nil"/>
          <w:left w:val="nil"/>
          <w:bottom w:val="nil"/>
          <w:right w:val="nil"/>
          <w:between w:val="nil"/>
        </w:pBdr>
        <w:spacing w:after="17"/>
        <w:ind w:firstLine="851"/>
        <w:jc w:val="both"/>
        <w:rPr>
          <w:lang w:val="ru-RU" w:eastAsia="en-GB"/>
        </w:rPr>
      </w:pPr>
      <w:r w:rsidRPr="00325DCC">
        <w:rPr>
          <w:lang w:val="ru-RU" w:eastAsia="en-GB"/>
        </w:rPr>
        <w:t>За прекршај из става 1. овог члана казниће се и физичко лице којем је поверено вршење појединих јавних овлашћења, новчаном казном од 5.000 до 150.000 динара.</w:t>
      </w:r>
    </w:p>
    <w:p w14:paraId="208E2577" w14:textId="77777777" w:rsidR="003A699A" w:rsidRPr="00325DCC" w:rsidRDefault="003A699A" w:rsidP="003A699A">
      <w:pPr>
        <w:widowControl w:val="0"/>
        <w:pBdr>
          <w:top w:val="nil"/>
          <w:left w:val="nil"/>
          <w:bottom w:val="nil"/>
          <w:right w:val="nil"/>
          <w:between w:val="nil"/>
        </w:pBdr>
        <w:spacing w:before="120" w:after="120"/>
        <w:ind w:left="40"/>
        <w:jc w:val="center"/>
        <w:rPr>
          <w:b/>
          <w:lang w:val="ru-RU" w:eastAsia="en-GB"/>
        </w:rPr>
      </w:pPr>
      <w:r w:rsidRPr="00325DCC">
        <w:rPr>
          <w:b/>
          <w:lang w:val="ru-RU" w:eastAsia="en-GB"/>
        </w:rPr>
        <w:t>Прекршаји политичких странака</w:t>
      </w:r>
    </w:p>
    <w:p w14:paraId="084007A6" w14:textId="0E66DDA4" w:rsidR="003A699A" w:rsidRPr="00325DCC" w:rsidRDefault="003A699A" w:rsidP="003A699A">
      <w:pPr>
        <w:widowControl w:val="0"/>
        <w:pBdr>
          <w:top w:val="nil"/>
          <w:left w:val="nil"/>
          <w:bottom w:val="nil"/>
          <w:right w:val="nil"/>
          <w:between w:val="nil"/>
        </w:pBdr>
        <w:spacing w:before="120" w:after="120"/>
        <w:ind w:left="40"/>
        <w:jc w:val="center"/>
        <w:rPr>
          <w:lang w:val="ru-RU" w:eastAsia="en-GB"/>
        </w:rPr>
      </w:pPr>
      <w:r w:rsidRPr="00325DCC">
        <w:rPr>
          <w:b/>
          <w:lang w:val="ru-RU" w:eastAsia="en-GB"/>
        </w:rPr>
        <w:t xml:space="preserve">Члан </w:t>
      </w:r>
      <w:r w:rsidR="00013F61">
        <w:rPr>
          <w:b/>
          <w:lang w:val="ru-RU" w:eastAsia="en-GB"/>
        </w:rPr>
        <w:t>69.</w:t>
      </w:r>
    </w:p>
    <w:p w14:paraId="1B720E60" w14:textId="77777777" w:rsidR="003A699A" w:rsidRPr="00325DCC" w:rsidRDefault="003A699A" w:rsidP="0082777C">
      <w:pPr>
        <w:widowControl w:val="0"/>
        <w:pBdr>
          <w:top w:val="nil"/>
          <w:left w:val="nil"/>
          <w:bottom w:val="nil"/>
          <w:right w:val="nil"/>
          <w:between w:val="nil"/>
        </w:pBdr>
        <w:tabs>
          <w:tab w:val="left" w:pos="1134"/>
        </w:tabs>
        <w:ind w:firstLine="851"/>
        <w:jc w:val="both"/>
        <w:rPr>
          <w:lang w:val="ru-RU" w:eastAsia="en-GB"/>
        </w:rPr>
      </w:pPr>
      <w:r w:rsidRPr="00325DCC">
        <w:rPr>
          <w:lang w:val="ru-RU" w:eastAsia="en-GB"/>
        </w:rPr>
        <w:t>Новчаном казном од 50.000 до 2.000.000 динара казниће се политичка странка, као правно лице ако:</w:t>
      </w:r>
    </w:p>
    <w:p w14:paraId="2871A4E3" w14:textId="1B529075" w:rsidR="007609DD" w:rsidRPr="00804268" w:rsidRDefault="007609DD" w:rsidP="0082777C">
      <w:pPr>
        <w:pStyle w:val="Normal4"/>
        <w:numPr>
          <w:ilvl w:val="0"/>
          <w:numId w:val="7"/>
        </w:numPr>
        <w:pBdr>
          <w:top w:val="nil"/>
          <w:left w:val="nil"/>
          <w:bottom w:val="nil"/>
          <w:right w:val="nil"/>
          <w:between w:val="nil"/>
        </w:pBdr>
        <w:tabs>
          <w:tab w:val="left" w:pos="1134"/>
          <w:tab w:val="left" w:pos="1265"/>
        </w:tabs>
        <w:ind w:firstLine="851"/>
        <w:jc w:val="both"/>
        <w:rPr>
          <w:rFonts w:ascii="Times New Roman" w:eastAsia="Times New Roman" w:hAnsi="Times New Roman" w:cs="Times New Roman"/>
          <w:color w:val="000000"/>
          <w:lang w:val="ru-RU"/>
        </w:rPr>
      </w:pPr>
      <w:r w:rsidRPr="00804268">
        <w:rPr>
          <w:rFonts w:ascii="Times New Roman" w:eastAsia="Times New Roman" w:hAnsi="Times New Roman" w:cs="Times New Roman"/>
          <w:color w:val="000000"/>
          <w:lang w:val="ru-RU"/>
        </w:rPr>
        <w:t xml:space="preserve">не поступи по обавезама из члана </w:t>
      </w:r>
      <w:r w:rsidRPr="007609DD">
        <w:rPr>
          <w:rFonts w:ascii="Times New Roman" w:eastAsia="Times New Roman" w:hAnsi="Times New Roman" w:cs="Times New Roman"/>
          <w:lang w:val="sr-Cyrl-RS"/>
        </w:rPr>
        <w:t>4</w:t>
      </w:r>
      <w:r w:rsidRPr="007609DD">
        <w:rPr>
          <w:rFonts w:ascii="Times New Roman" w:eastAsia="Times New Roman" w:hAnsi="Times New Roman" w:cs="Times New Roman"/>
          <w:lang w:val="sr-Latn-RS"/>
        </w:rPr>
        <w:t>7</w:t>
      </w:r>
      <w:r w:rsidRPr="007609DD">
        <w:rPr>
          <w:rFonts w:ascii="Times New Roman" w:eastAsia="Times New Roman" w:hAnsi="Times New Roman" w:cs="Times New Roman"/>
          <w:lang w:val="ru-RU"/>
        </w:rPr>
        <w:t>. став 2. овог закона;</w:t>
      </w:r>
    </w:p>
    <w:p w14:paraId="019E2CA8" w14:textId="5338E2D7" w:rsidR="003A699A" w:rsidRPr="00325DCC" w:rsidRDefault="003A699A" w:rsidP="0082777C">
      <w:pPr>
        <w:widowControl w:val="0"/>
        <w:numPr>
          <w:ilvl w:val="0"/>
          <w:numId w:val="7"/>
        </w:numPr>
        <w:pBdr>
          <w:top w:val="nil"/>
          <w:left w:val="nil"/>
          <w:bottom w:val="nil"/>
          <w:right w:val="nil"/>
          <w:between w:val="nil"/>
        </w:pBdr>
        <w:tabs>
          <w:tab w:val="left" w:pos="1134"/>
        </w:tabs>
        <w:suppressAutoHyphens/>
        <w:ind w:leftChars="-1" w:left="-2" w:firstLineChars="354" w:firstLine="850"/>
        <w:jc w:val="both"/>
        <w:textDirection w:val="btLr"/>
        <w:textAlignment w:val="top"/>
        <w:outlineLvl w:val="0"/>
        <w:rPr>
          <w:lang w:val="ru-RU" w:eastAsia="en-GB"/>
        </w:rPr>
      </w:pPr>
      <w:r w:rsidRPr="00325DCC">
        <w:rPr>
          <w:lang w:val="ru-RU" w:eastAsia="en-GB"/>
        </w:rPr>
        <w:t>не поступи по обавезама и</w:t>
      </w:r>
      <w:r w:rsidR="00155836">
        <w:rPr>
          <w:lang w:val="ru-RU" w:eastAsia="en-GB"/>
        </w:rPr>
        <w:t>з</w:t>
      </w:r>
      <w:r w:rsidRPr="00325DCC">
        <w:rPr>
          <w:lang w:val="ru-RU" w:eastAsia="en-GB"/>
        </w:rPr>
        <w:t xml:space="preserve"> члана </w:t>
      </w:r>
      <w:r w:rsidR="007C5BB3">
        <w:rPr>
          <w:lang w:val="sr-Latn-RS" w:eastAsia="en-GB"/>
        </w:rPr>
        <w:t>48</w:t>
      </w:r>
      <w:r w:rsidR="0082777C">
        <w:rPr>
          <w:lang w:val="ru-RU" w:eastAsia="en-GB"/>
        </w:rPr>
        <w:t>. ст. 2. и 3. овог закона;</w:t>
      </w:r>
      <w:r w:rsidRPr="00325DCC">
        <w:rPr>
          <w:lang w:val="ru-RU" w:eastAsia="en-GB"/>
        </w:rPr>
        <w:t xml:space="preserve"> </w:t>
      </w:r>
    </w:p>
    <w:p w14:paraId="2C23C9DA" w14:textId="17F002C5" w:rsidR="003A699A" w:rsidRPr="00325DCC" w:rsidRDefault="003A699A" w:rsidP="0082777C">
      <w:pPr>
        <w:widowControl w:val="0"/>
        <w:numPr>
          <w:ilvl w:val="0"/>
          <w:numId w:val="7"/>
        </w:numPr>
        <w:pBdr>
          <w:top w:val="nil"/>
          <w:left w:val="nil"/>
          <w:bottom w:val="nil"/>
          <w:right w:val="nil"/>
          <w:between w:val="nil"/>
        </w:pBdr>
        <w:tabs>
          <w:tab w:val="left" w:pos="1134"/>
        </w:tabs>
        <w:suppressAutoHyphens/>
        <w:ind w:leftChars="-1" w:left="-2" w:firstLineChars="354" w:firstLine="850"/>
        <w:jc w:val="both"/>
        <w:textDirection w:val="btLr"/>
        <w:textAlignment w:val="top"/>
        <w:outlineLvl w:val="0"/>
        <w:rPr>
          <w:lang w:val="ru-RU" w:eastAsia="en-GB"/>
        </w:rPr>
      </w:pPr>
      <w:r w:rsidRPr="00325DCC">
        <w:rPr>
          <w:lang w:val="ru-RU" w:eastAsia="en-GB"/>
        </w:rPr>
        <w:t xml:space="preserve">не достави Министарству извештај из члана </w:t>
      </w:r>
      <w:r w:rsidR="007C5BB3">
        <w:rPr>
          <w:lang w:val="sr-Latn-RS" w:eastAsia="en-GB"/>
        </w:rPr>
        <w:t>66</w:t>
      </w:r>
      <w:r w:rsidRPr="00325DCC">
        <w:rPr>
          <w:lang w:val="ru-RU" w:eastAsia="en-GB"/>
        </w:rPr>
        <w:t>. став 5. овог закона.</w:t>
      </w:r>
    </w:p>
    <w:p w14:paraId="74037919" w14:textId="77777777" w:rsidR="003A699A" w:rsidRPr="00325DCC" w:rsidRDefault="003A699A" w:rsidP="0082777C">
      <w:pPr>
        <w:widowControl w:val="0"/>
        <w:pBdr>
          <w:top w:val="nil"/>
          <w:left w:val="nil"/>
          <w:bottom w:val="nil"/>
          <w:right w:val="nil"/>
          <w:between w:val="nil"/>
        </w:pBdr>
        <w:tabs>
          <w:tab w:val="left" w:pos="1134"/>
        </w:tabs>
        <w:ind w:firstLine="851"/>
        <w:jc w:val="both"/>
        <w:rPr>
          <w:lang w:val="ru-RU" w:eastAsia="en-GB"/>
        </w:rPr>
      </w:pPr>
      <w:r w:rsidRPr="00325DCC">
        <w:rPr>
          <w:lang w:val="ru-RU" w:eastAsia="en-GB"/>
        </w:rPr>
        <w:t>За прекршај из става 1. овог члана казниће се и одговорно лице у правном лицу, новчаном казном од 5.000 до 150.000 динара.</w:t>
      </w:r>
    </w:p>
    <w:p w14:paraId="4449B5AC" w14:textId="77777777" w:rsidR="003A699A" w:rsidRPr="00325DCC" w:rsidRDefault="003A699A" w:rsidP="003A699A">
      <w:pPr>
        <w:widowControl w:val="0"/>
        <w:pBdr>
          <w:top w:val="nil"/>
          <w:left w:val="nil"/>
          <w:bottom w:val="nil"/>
          <w:right w:val="nil"/>
          <w:between w:val="nil"/>
        </w:pBdr>
        <w:spacing w:before="120" w:after="120"/>
        <w:ind w:left="40"/>
        <w:jc w:val="center"/>
        <w:rPr>
          <w:b/>
          <w:lang w:val="ru-RU" w:eastAsia="en-GB"/>
        </w:rPr>
      </w:pPr>
      <w:r w:rsidRPr="00325DCC">
        <w:rPr>
          <w:b/>
          <w:lang w:val="ru-RU" w:eastAsia="en-GB"/>
        </w:rPr>
        <w:t>Прекршаји синдикалних организација</w:t>
      </w:r>
    </w:p>
    <w:p w14:paraId="5ACB53D6" w14:textId="6BDCBDB6" w:rsidR="003A699A" w:rsidRPr="00325DCC" w:rsidRDefault="003A699A" w:rsidP="003A699A">
      <w:pPr>
        <w:widowControl w:val="0"/>
        <w:pBdr>
          <w:top w:val="nil"/>
          <w:left w:val="nil"/>
          <w:bottom w:val="nil"/>
          <w:right w:val="nil"/>
          <w:between w:val="nil"/>
        </w:pBdr>
        <w:spacing w:before="120" w:after="120"/>
        <w:ind w:left="40"/>
        <w:jc w:val="center"/>
        <w:rPr>
          <w:lang w:val="ru-RU" w:eastAsia="en-GB"/>
        </w:rPr>
      </w:pPr>
      <w:r w:rsidRPr="00325DCC">
        <w:rPr>
          <w:b/>
          <w:lang w:val="ru-RU" w:eastAsia="en-GB"/>
        </w:rPr>
        <w:t xml:space="preserve">Члан </w:t>
      </w:r>
      <w:r w:rsidR="00013F61">
        <w:rPr>
          <w:b/>
          <w:lang w:val="ru-RU" w:eastAsia="en-GB"/>
        </w:rPr>
        <w:t>70.</w:t>
      </w:r>
    </w:p>
    <w:p w14:paraId="455C161A"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Новчаном казном од 50.000 до 2.000.000 динара казниће се синдикална организација као правно лице ако:</w:t>
      </w:r>
    </w:p>
    <w:p w14:paraId="78C8C9B8" w14:textId="2DDFEBD2" w:rsidR="003A699A" w:rsidRPr="00325DCC" w:rsidRDefault="003A699A" w:rsidP="003A699A">
      <w:pPr>
        <w:widowControl w:val="0"/>
        <w:numPr>
          <w:ilvl w:val="0"/>
          <w:numId w:val="9"/>
        </w:numPr>
        <w:pBdr>
          <w:top w:val="nil"/>
          <w:left w:val="nil"/>
          <w:bottom w:val="nil"/>
          <w:right w:val="nil"/>
          <w:between w:val="nil"/>
        </w:pBdr>
        <w:tabs>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не поступи по обавезама из члана </w:t>
      </w:r>
      <w:r w:rsidR="007C5BB3">
        <w:rPr>
          <w:lang w:val="sr-Latn-RS" w:eastAsia="en-GB"/>
        </w:rPr>
        <w:t>48</w:t>
      </w:r>
      <w:r w:rsidRPr="00325DCC">
        <w:rPr>
          <w:lang w:val="ru-RU" w:eastAsia="en-GB"/>
        </w:rPr>
        <w:t>. ст. 2. и 3. овог закона;</w:t>
      </w:r>
    </w:p>
    <w:p w14:paraId="49EF95B9" w14:textId="5481E12D" w:rsidR="003A699A" w:rsidRPr="00325DCC" w:rsidRDefault="003A699A" w:rsidP="003A699A">
      <w:pPr>
        <w:widowControl w:val="0"/>
        <w:numPr>
          <w:ilvl w:val="0"/>
          <w:numId w:val="9"/>
        </w:numPr>
        <w:pBdr>
          <w:top w:val="nil"/>
          <w:left w:val="nil"/>
          <w:bottom w:val="nil"/>
          <w:right w:val="nil"/>
          <w:between w:val="nil"/>
        </w:pBdr>
        <w:tabs>
          <w:tab w:val="left" w:pos="1134"/>
        </w:tabs>
        <w:suppressAutoHyphens/>
        <w:spacing w:line="1" w:lineRule="atLeast"/>
        <w:ind w:leftChars="-1" w:left="-2" w:firstLineChars="354" w:firstLine="850"/>
        <w:jc w:val="both"/>
        <w:textDirection w:val="btLr"/>
        <w:textAlignment w:val="top"/>
        <w:outlineLvl w:val="0"/>
        <w:rPr>
          <w:lang w:val="ru-RU" w:eastAsia="en-GB"/>
        </w:rPr>
      </w:pPr>
      <w:r w:rsidRPr="00325DCC">
        <w:rPr>
          <w:lang w:val="ru-RU" w:eastAsia="en-GB"/>
        </w:rPr>
        <w:t xml:space="preserve">не достави Министарству извештај из члана </w:t>
      </w:r>
      <w:r w:rsidR="006F073C">
        <w:rPr>
          <w:lang w:val="sr-Cyrl-RS" w:eastAsia="en-GB"/>
        </w:rPr>
        <w:t>66</w:t>
      </w:r>
      <w:r w:rsidRPr="00325DCC">
        <w:rPr>
          <w:lang w:val="ru-RU" w:eastAsia="en-GB"/>
        </w:rPr>
        <w:t>. став 5. овог закона.</w:t>
      </w:r>
    </w:p>
    <w:p w14:paraId="074FBA0B" w14:textId="77777777" w:rsidR="003A699A" w:rsidRPr="00325DCC" w:rsidRDefault="003A699A" w:rsidP="003A699A">
      <w:pPr>
        <w:widowControl w:val="0"/>
        <w:pBdr>
          <w:top w:val="nil"/>
          <w:left w:val="nil"/>
          <w:bottom w:val="nil"/>
          <w:right w:val="nil"/>
          <w:between w:val="nil"/>
        </w:pBdr>
        <w:spacing w:after="480"/>
        <w:ind w:firstLine="851"/>
        <w:jc w:val="both"/>
        <w:rPr>
          <w:lang w:val="ru-RU" w:eastAsia="en-GB"/>
        </w:rPr>
      </w:pPr>
      <w:r w:rsidRPr="00325DCC">
        <w:rPr>
          <w:lang w:val="ru-RU" w:eastAsia="en-GB"/>
        </w:rPr>
        <w:t>За прекршај из става 1. овог члана казниће се и одговорно лице у правном лицу, новчаном казном од 5.000 до 150.000 динара.</w:t>
      </w:r>
    </w:p>
    <w:p w14:paraId="18A0F7B0" w14:textId="77777777" w:rsidR="003A699A" w:rsidRPr="00325DCC" w:rsidRDefault="003A699A" w:rsidP="00607B4E">
      <w:pPr>
        <w:widowControl w:val="0"/>
        <w:pBdr>
          <w:top w:val="nil"/>
          <w:left w:val="nil"/>
          <w:bottom w:val="nil"/>
          <w:right w:val="nil"/>
          <w:between w:val="nil"/>
        </w:pBdr>
        <w:spacing w:before="120" w:after="120"/>
        <w:jc w:val="center"/>
        <w:rPr>
          <w:lang w:val="ru-RU" w:eastAsia="en-GB"/>
        </w:rPr>
      </w:pPr>
      <w:r w:rsidRPr="00325DCC">
        <w:rPr>
          <w:lang w:val="en-US" w:eastAsia="en-GB"/>
        </w:rPr>
        <w:t>X</w:t>
      </w:r>
      <w:r w:rsidRPr="00325DCC">
        <w:rPr>
          <w:lang w:val="ru-RU" w:eastAsia="en-GB"/>
        </w:rPr>
        <w:t>. НАДЗОР НАД ПРИМЕНОМ ЗАКОНА</w:t>
      </w:r>
    </w:p>
    <w:p w14:paraId="724ADD8C" w14:textId="77777777" w:rsidR="003A699A" w:rsidRPr="00325DCC" w:rsidRDefault="003A699A" w:rsidP="003A699A">
      <w:pPr>
        <w:widowControl w:val="0"/>
        <w:pBdr>
          <w:top w:val="nil"/>
          <w:left w:val="nil"/>
          <w:bottom w:val="nil"/>
          <w:right w:val="nil"/>
          <w:between w:val="nil"/>
        </w:pBdr>
        <w:spacing w:before="120" w:after="120"/>
        <w:ind w:left="20"/>
        <w:jc w:val="center"/>
        <w:rPr>
          <w:lang w:val="ru-RU" w:eastAsia="en-GB"/>
        </w:rPr>
      </w:pPr>
      <w:r w:rsidRPr="00325DCC">
        <w:rPr>
          <w:b/>
          <w:lang w:val="ru-RU" w:eastAsia="en-GB"/>
        </w:rPr>
        <w:t>Органи надзора</w:t>
      </w:r>
    </w:p>
    <w:p w14:paraId="3D22300E" w14:textId="7E6B0CF3"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sidR="00013F61">
        <w:rPr>
          <w:b/>
          <w:lang w:val="ru-RU" w:eastAsia="en-GB"/>
        </w:rPr>
        <w:t>71.</w:t>
      </w:r>
    </w:p>
    <w:p w14:paraId="639A6E03" w14:textId="77777777" w:rsidR="003A699A"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Надзор над применом овог закона врши Министарство.</w:t>
      </w:r>
    </w:p>
    <w:p w14:paraId="3DAB48F0" w14:textId="77777777" w:rsidR="00B3415A" w:rsidRPr="00325DCC" w:rsidRDefault="00B3415A" w:rsidP="003A699A">
      <w:pPr>
        <w:widowControl w:val="0"/>
        <w:pBdr>
          <w:top w:val="nil"/>
          <w:left w:val="nil"/>
          <w:bottom w:val="nil"/>
          <w:right w:val="nil"/>
          <w:between w:val="nil"/>
        </w:pBdr>
        <w:ind w:firstLine="900"/>
        <w:jc w:val="both"/>
        <w:rPr>
          <w:lang w:val="ru-RU" w:eastAsia="en-GB"/>
        </w:rPr>
      </w:pPr>
    </w:p>
    <w:p w14:paraId="367B5CA1" w14:textId="77777777" w:rsidR="003A699A" w:rsidRPr="00325DCC" w:rsidRDefault="003A699A" w:rsidP="003A699A">
      <w:pPr>
        <w:widowControl w:val="0"/>
        <w:pBdr>
          <w:top w:val="nil"/>
          <w:left w:val="nil"/>
          <w:bottom w:val="nil"/>
          <w:right w:val="nil"/>
          <w:between w:val="nil"/>
        </w:pBdr>
        <w:ind w:firstLine="900"/>
        <w:jc w:val="both"/>
        <w:rPr>
          <w:lang w:val="ru-RU" w:eastAsia="en-GB"/>
        </w:rPr>
      </w:pPr>
      <w:r w:rsidRPr="00325DCC">
        <w:rPr>
          <w:lang w:val="ru-RU" w:eastAsia="en-GB"/>
        </w:rPr>
        <w:t>Надзор у областима у којима се одређују и спроводе посебне мере за остваривање и унапређивање родне равноправности врше надлежна министарства за те области, као и надлежни инспекцијски органи.</w:t>
      </w:r>
    </w:p>
    <w:p w14:paraId="359D69C6"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Надзор министарства и инспекцијских органа</w:t>
      </w:r>
    </w:p>
    <w:p w14:paraId="72EFB03C" w14:textId="25746C4A" w:rsidR="003A699A" w:rsidRPr="00325DCC" w:rsidRDefault="003A699A" w:rsidP="003A699A">
      <w:pPr>
        <w:widowControl w:val="0"/>
        <w:pBdr>
          <w:top w:val="nil"/>
          <w:left w:val="nil"/>
          <w:bottom w:val="nil"/>
          <w:right w:val="nil"/>
          <w:between w:val="nil"/>
        </w:pBdr>
        <w:spacing w:before="120" w:after="120"/>
        <w:ind w:left="20"/>
        <w:jc w:val="center"/>
        <w:rPr>
          <w:lang w:val="ru-RU" w:eastAsia="en-GB"/>
        </w:rPr>
      </w:pPr>
      <w:r w:rsidRPr="00325DCC">
        <w:rPr>
          <w:b/>
          <w:lang w:val="ru-RU" w:eastAsia="en-GB"/>
        </w:rPr>
        <w:t xml:space="preserve">Члан </w:t>
      </w:r>
      <w:r w:rsidR="00013F61">
        <w:rPr>
          <w:b/>
          <w:lang w:val="ru-RU" w:eastAsia="en-GB"/>
        </w:rPr>
        <w:t>72.</w:t>
      </w:r>
    </w:p>
    <w:p w14:paraId="7048EFCB"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области рада и запошљавања врши министарство надлежно за рад и запошљавање, а инспекцијски надзор у тој области врши инспекција рада.</w:t>
      </w:r>
    </w:p>
    <w:p w14:paraId="392444A5"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области државне управе и локалне самоуправе врши министарство надлежно за послове државне управе и локалне самоуправе, а инспекцијски надзор у тој области врши управна инспекција.</w:t>
      </w:r>
    </w:p>
    <w:p w14:paraId="3F6A3832"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области образовања, васпитања, науке и технолошког развоја врши министарство надлежно за образовање, васпитање, науку и технолошки развој, а инспекцијски надзор у овим областима врши просветна инспекција.</w:t>
      </w:r>
    </w:p>
    <w:p w14:paraId="68FAB03A"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области културе и информисања врши министарство надлежно за културу и информисање и други органи и тела надлежни за област јавног информисања.</w:t>
      </w:r>
    </w:p>
    <w:p w14:paraId="744787A5"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 одбране врши министарство надлежно за послове одбране, а инспекцијски надзор у области одбране врши Инспекторат одбране.</w:t>
      </w:r>
    </w:p>
    <w:p w14:paraId="772BB854"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 безбедности врши министарство надлежно за унутрашњу безбедност, а инспекцијски надзор врше органи и тела надлежни за област безбедности.</w:t>
      </w:r>
    </w:p>
    <w:p w14:paraId="634B643A"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 заштите животне средине врши министарство надлежно за послове заштите животне средине, а инспекцијски надзор врше органи и тела надлежни за заштиту животне средине.</w:t>
      </w:r>
    </w:p>
    <w:p w14:paraId="5E50ECB2" w14:textId="30C2B93A"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Надзор над применом овог закона у делу који се односи на област спорта врши министарство надлежно за послове сп</w:t>
      </w:r>
      <w:r w:rsidR="00B02883">
        <w:rPr>
          <w:lang w:val="ru-RU" w:eastAsia="en-GB"/>
        </w:rPr>
        <w:t>орта, а инспекцијски надзор врше</w:t>
      </w:r>
      <w:r w:rsidRPr="00325DCC">
        <w:rPr>
          <w:lang w:val="ru-RU" w:eastAsia="en-GB"/>
        </w:rPr>
        <w:t xml:space="preserve"> органи и тела надлежни за област спорта.</w:t>
      </w:r>
    </w:p>
    <w:p w14:paraId="61954A85"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Наведени инспекцијски органи и инспектори врше дужност надзора у складу са прописима којима се уређују њихова права, дужности и овлашћења.</w:t>
      </w:r>
    </w:p>
    <w:p w14:paraId="3758B2B3" w14:textId="77777777" w:rsidR="003A699A" w:rsidRPr="00B82433" w:rsidRDefault="003A699A" w:rsidP="003A699A">
      <w:pPr>
        <w:widowControl w:val="0"/>
        <w:pBdr>
          <w:top w:val="nil"/>
          <w:left w:val="nil"/>
          <w:bottom w:val="nil"/>
          <w:right w:val="nil"/>
          <w:between w:val="nil"/>
        </w:pBdr>
        <w:ind w:firstLine="851"/>
        <w:jc w:val="both"/>
        <w:rPr>
          <w:color w:val="000000" w:themeColor="text1"/>
          <w:szCs w:val="22"/>
          <w:lang w:val="ru-RU"/>
        </w:rPr>
      </w:pPr>
      <w:r w:rsidRPr="00B82433">
        <w:rPr>
          <w:color w:val="000000" w:themeColor="text1"/>
          <w:szCs w:val="22"/>
          <w:lang w:val="ru-RU"/>
        </w:rPr>
        <w:t>Министарство надлежно за спољне послове врши надзор над спровођењем међународних обавеза Републике Србије у овој области, које произлазе из уговорних односа Републике Србије са међународним организацијама.</w:t>
      </w:r>
    </w:p>
    <w:p w14:paraId="60CC4375" w14:textId="61488596"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Народна банка Србије врши надзор над применом</w:t>
      </w:r>
      <w:r w:rsidR="00B02883">
        <w:rPr>
          <w:lang w:val="ru-RU" w:eastAsia="en-GB"/>
        </w:rPr>
        <w:t xml:space="preserve"> одредаба</w:t>
      </w:r>
      <w:r w:rsidRPr="00325DCC">
        <w:rPr>
          <w:lang w:val="ru-RU" w:eastAsia="en-GB"/>
        </w:rPr>
        <w:t xml:space="preserve"> члана </w:t>
      </w:r>
      <w:r w:rsidR="006F073C">
        <w:rPr>
          <w:lang w:val="sr-Cyrl-RS" w:eastAsia="en-GB"/>
        </w:rPr>
        <w:t>50</w:t>
      </w:r>
      <w:r w:rsidRPr="00325DCC">
        <w:rPr>
          <w:lang w:val="ru-RU" w:eastAsia="en-GB"/>
        </w:rPr>
        <w:t>. овог закона код финансијских институција које контролише, односно надзире у складу са одредбама закона којима се уређује пословање тих институција и може предузимати мере према тим институцијама у складу с тим законима.</w:t>
      </w:r>
    </w:p>
    <w:p w14:paraId="1744D5D2"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Инспекцијски органи из ст. 1. и 2. овог члана остварују сарадњу у складу са законом којим се уређује инспекцијски надзор.</w:t>
      </w:r>
    </w:p>
    <w:p w14:paraId="46CB857F" w14:textId="1AA0F120" w:rsidR="003A699A"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Министарства и инспекцијски органи из ст. 1</w:t>
      </w:r>
      <w:r w:rsidR="004813F8" w:rsidRPr="004813F8">
        <w:rPr>
          <w:sz w:val="20"/>
          <w:szCs w:val="20"/>
          <w:lang w:val="ru-RU" w:eastAsia="en-GB"/>
        </w:rPr>
        <w:t>–</w:t>
      </w:r>
      <w:r w:rsidR="00860494">
        <w:rPr>
          <w:lang w:val="ru-RU" w:eastAsia="en-GB"/>
        </w:rPr>
        <w:t>8</w:t>
      </w:r>
      <w:r w:rsidRPr="00325DCC">
        <w:rPr>
          <w:lang w:val="ru-RU" w:eastAsia="en-GB"/>
        </w:rPr>
        <w:t>.</w:t>
      </w:r>
      <w:r w:rsidR="00860494">
        <w:rPr>
          <w:lang w:val="ru-RU" w:eastAsia="en-GB"/>
        </w:rPr>
        <w:t xml:space="preserve"> и става 10.</w:t>
      </w:r>
      <w:r w:rsidR="00B02883">
        <w:rPr>
          <w:lang w:val="ru-RU" w:eastAsia="en-GB"/>
        </w:rPr>
        <w:t xml:space="preserve"> овог члана</w:t>
      </w:r>
      <w:r w:rsidRPr="00325DCC">
        <w:rPr>
          <w:lang w:val="ru-RU" w:eastAsia="en-GB"/>
        </w:rPr>
        <w:t xml:space="preserve"> на захтев Министарства из члана </w:t>
      </w:r>
      <w:r w:rsidR="006F073C">
        <w:rPr>
          <w:lang w:val="sr-Cyrl-RS" w:eastAsia="en-GB"/>
        </w:rPr>
        <w:t>71</w:t>
      </w:r>
      <w:r w:rsidRPr="00325DCC">
        <w:rPr>
          <w:lang w:val="ru-RU" w:eastAsia="en-GB"/>
        </w:rPr>
        <w:t xml:space="preserve">. став 1. </w:t>
      </w:r>
      <w:r w:rsidR="00B02883">
        <w:rPr>
          <w:lang w:val="ru-RU" w:eastAsia="en-GB"/>
        </w:rPr>
        <w:t xml:space="preserve">овог закона </w:t>
      </w:r>
      <w:r w:rsidRPr="00325DCC">
        <w:rPr>
          <w:lang w:val="ru-RU" w:eastAsia="en-GB"/>
        </w:rPr>
        <w:t xml:space="preserve">достављају извештај </w:t>
      </w:r>
      <w:r w:rsidRPr="00325DCC">
        <w:rPr>
          <w:lang w:eastAsia="en-GB"/>
        </w:rPr>
        <w:t>o</w:t>
      </w:r>
      <w:r w:rsidRPr="00325DCC">
        <w:rPr>
          <w:lang w:val="ru-RU" w:eastAsia="en-GB"/>
        </w:rPr>
        <w:t xml:space="preserve"> извршеном надзору, односно о извршеном инспекцијском надзору.</w:t>
      </w:r>
    </w:p>
    <w:p w14:paraId="6F19E671" w14:textId="77777777" w:rsidR="00B3415A" w:rsidRDefault="00B3415A" w:rsidP="003A699A">
      <w:pPr>
        <w:widowControl w:val="0"/>
        <w:pBdr>
          <w:top w:val="nil"/>
          <w:left w:val="nil"/>
          <w:bottom w:val="nil"/>
          <w:right w:val="nil"/>
          <w:between w:val="nil"/>
        </w:pBdr>
        <w:ind w:firstLine="851"/>
        <w:jc w:val="both"/>
        <w:rPr>
          <w:lang w:val="ru-RU" w:eastAsia="en-GB"/>
        </w:rPr>
      </w:pPr>
    </w:p>
    <w:p w14:paraId="4FAA7349" w14:textId="77777777" w:rsidR="00B3415A" w:rsidRPr="00325DCC" w:rsidRDefault="00B3415A" w:rsidP="003A699A">
      <w:pPr>
        <w:widowControl w:val="0"/>
        <w:pBdr>
          <w:top w:val="nil"/>
          <w:left w:val="nil"/>
          <w:bottom w:val="nil"/>
          <w:right w:val="nil"/>
          <w:between w:val="nil"/>
        </w:pBdr>
        <w:ind w:firstLine="851"/>
        <w:jc w:val="both"/>
        <w:rPr>
          <w:lang w:val="ru-RU" w:eastAsia="en-GB"/>
        </w:rPr>
      </w:pPr>
    </w:p>
    <w:p w14:paraId="08CD396C" w14:textId="77777777" w:rsidR="003A699A" w:rsidRPr="00325DCC" w:rsidRDefault="003A699A" w:rsidP="003A699A">
      <w:pPr>
        <w:widowControl w:val="0"/>
        <w:pBdr>
          <w:top w:val="nil"/>
          <w:left w:val="nil"/>
          <w:bottom w:val="nil"/>
          <w:right w:val="nil"/>
          <w:between w:val="nil"/>
        </w:pBdr>
        <w:ind w:firstLine="851"/>
        <w:jc w:val="both"/>
        <w:rPr>
          <w:lang w:val="ru-RU" w:eastAsia="en-GB"/>
        </w:rPr>
      </w:pPr>
    </w:p>
    <w:p w14:paraId="4420A75F" w14:textId="50EE161C" w:rsidR="003A699A" w:rsidRPr="00325DCC" w:rsidRDefault="003A699A" w:rsidP="009E7D8D">
      <w:pPr>
        <w:widowControl w:val="0"/>
        <w:pBdr>
          <w:top w:val="nil"/>
          <w:left w:val="nil"/>
          <w:bottom w:val="nil"/>
          <w:right w:val="nil"/>
          <w:between w:val="nil"/>
        </w:pBdr>
        <w:spacing w:before="480" w:after="120"/>
        <w:ind w:firstLine="142"/>
        <w:jc w:val="center"/>
        <w:rPr>
          <w:b/>
          <w:lang w:val="ru-RU" w:eastAsia="en-GB"/>
        </w:rPr>
      </w:pPr>
      <w:r w:rsidRPr="00325DCC">
        <w:rPr>
          <w:lang w:val="en-US" w:eastAsia="en-GB"/>
        </w:rPr>
        <w:t>XI</w:t>
      </w:r>
      <w:r w:rsidR="00607B4E">
        <w:rPr>
          <w:lang w:val="sr-Cyrl-RS" w:eastAsia="en-GB"/>
        </w:rPr>
        <w:t>.</w:t>
      </w:r>
      <w:r w:rsidRPr="00325DCC">
        <w:rPr>
          <w:lang w:val="ru-RU" w:eastAsia="en-GB"/>
        </w:rPr>
        <w:t xml:space="preserve"> ПРЕЛАЗНЕ И ЗАВРШНЕ ОДРЕДБЕ</w:t>
      </w:r>
    </w:p>
    <w:p w14:paraId="33C1B7C3" w14:textId="77777777" w:rsidR="003A699A" w:rsidRPr="00325DCC" w:rsidRDefault="003A699A" w:rsidP="009E7D8D">
      <w:pPr>
        <w:jc w:val="center"/>
        <w:rPr>
          <w:lang w:val="ru-RU" w:eastAsia="en-GB"/>
        </w:rPr>
      </w:pPr>
      <w:r w:rsidRPr="00325DCC">
        <w:rPr>
          <w:b/>
          <w:lang w:val="ru-RU" w:eastAsia="en-GB"/>
        </w:rPr>
        <w:t>Усклађивање и доношење аката</w:t>
      </w:r>
    </w:p>
    <w:p w14:paraId="29B37BEC" w14:textId="76DA0811" w:rsidR="003A699A" w:rsidRPr="00325DCC" w:rsidRDefault="003A699A" w:rsidP="006678AB">
      <w:pPr>
        <w:widowControl w:val="0"/>
        <w:pBdr>
          <w:top w:val="nil"/>
          <w:left w:val="nil"/>
          <w:bottom w:val="nil"/>
          <w:right w:val="nil"/>
          <w:between w:val="nil"/>
        </w:pBdr>
        <w:spacing w:before="120" w:after="120"/>
        <w:ind w:left="4480" w:hanging="369"/>
        <w:rPr>
          <w:b/>
          <w:lang w:val="ru-RU" w:eastAsia="en-GB"/>
        </w:rPr>
      </w:pPr>
      <w:r w:rsidRPr="00325DCC">
        <w:rPr>
          <w:b/>
          <w:lang w:val="ru-RU" w:eastAsia="en-GB"/>
        </w:rPr>
        <w:t xml:space="preserve">Члан </w:t>
      </w:r>
      <w:r w:rsidR="00013F61">
        <w:rPr>
          <w:b/>
          <w:lang w:val="ru-RU" w:eastAsia="en-GB"/>
        </w:rPr>
        <w:t>73.</w:t>
      </w:r>
    </w:p>
    <w:p w14:paraId="65A5DC88"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Влада, односно надлежни орган аутономне покрајине и јединице локалне самоуправе дужни су да ускладе одговарајуће акте, а надлежни органи аутономне покрајине и јединице локалне самоуправе који немају основана тела за родну равноправност, односно лица задужена за родну равноправност, да донесу одговарајуће акте о оснивању тих тела, односно одређивању лица задуженог за родну равноправност, у року од шест месеци од дана ступања на снагу овог закона.</w:t>
      </w:r>
    </w:p>
    <w:p w14:paraId="270A3868" w14:textId="0A04BD1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 xml:space="preserve">Примена родно осетљивог језика из члана </w:t>
      </w:r>
      <w:r w:rsidRPr="00325DCC">
        <w:rPr>
          <w:lang w:val="sr-Cyrl-RS" w:eastAsia="en-GB"/>
        </w:rPr>
        <w:t>37</w:t>
      </w:r>
      <w:r w:rsidRPr="00325DCC">
        <w:rPr>
          <w:lang w:val="ru-RU" w:eastAsia="en-GB"/>
        </w:rPr>
        <w:t xml:space="preserve">. став 1. тачка 4) подтачка (3), као и из члана </w:t>
      </w:r>
      <w:r w:rsidR="006F073C">
        <w:rPr>
          <w:lang w:val="sr-Cyrl-RS" w:eastAsia="en-GB"/>
        </w:rPr>
        <w:t>42</w:t>
      </w:r>
      <w:r w:rsidRPr="00325DCC">
        <w:rPr>
          <w:lang w:val="ru-RU" w:eastAsia="en-GB"/>
        </w:rPr>
        <w:t>. став 3. овог закона ступа на снагу три године након доношења овог закона.</w:t>
      </w:r>
    </w:p>
    <w:p w14:paraId="4E22AFF1" w14:textId="77777777" w:rsidR="003A699A" w:rsidRPr="00325DCC" w:rsidRDefault="003A699A" w:rsidP="003A699A">
      <w:pPr>
        <w:widowControl w:val="0"/>
        <w:pBdr>
          <w:top w:val="nil"/>
          <w:left w:val="nil"/>
          <w:bottom w:val="nil"/>
          <w:right w:val="nil"/>
          <w:between w:val="nil"/>
        </w:pBdr>
        <w:spacing w:before="120" w:after="120"/>
        <w:ind w:left="20"/>
        <w:jc w:val="center"/>
        <w:rPr>
          <w:lang w:val="ru-RU" w:eastAsia="en-GB"/>
        </w:rPr>
      </w:pPr>
      <w:r w:rsidRPr="00325DCC">
        <w:rPr>
          <w:b/>
          <w:lang w:val="ru-RU" w:eastAsia="en-GB"/>
        </w:rPr>
        <w:t>Рокови за доношење и примену подзаконских аката</w:t>
      </w:r>
    </w:p>
    <w:p w14:paraId="23C4994D" w14:textId="624B1E66"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sidR="00013F61">
        <w:rPr>
          <w:b/>
          <w:lang w:val="ru-RU" w:eastAsia="en-GB"/>
        </w:rPr>
        <w:t>74.</w:t>
      </w:r>
    </w:p>
    <w:p w14:paraId="4839F644"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Подзаконски акти за спровођење овог закона доносе се у року од годину дана од дана ступања на снагу овог закона.</w:t>
      </w:r>
    </w:p>
    <w:p w14:paraId="72A959A1" w14:textId="77777777" w:rsidR="003A699A" w:rsidRPr="00325DCC" w:rsidRDefault="003A699A" w:rsidP="003A699A">
      <w:pPr>
        <w:widowControl w:val="0"/>
        <w:pBdr>
          <w:top w:val="nil"/>
          <w:left w:val="nil"/>
          <w:bottom w:val="nil"/>
          <w:right w:val="nil"/>
          <w:between w:val="nil"/>
        </w:pBdr>
        <w:ind w:firstLine="851"/>
        <w:jc w:val="both"/>
        <w:rPr>
          <w:lang w:val="ru-RU" w:eastAsia="en-GB"/>
        </w:rPr>
      </w:pPr>
      <w:r w:rsidRPr="00325DCC">
        <w:rPr>
          <w:lang w:val="ru-RU" w:eastAsia="en-GB"/>
        </w:rPr>
        <w:t>До доношења подзаконских аката из става 1. овог члана примењују се подзаконски акти донети до ступања на снагу овог закона, ако нису у супротности са овим законом.</w:t>
      </w:r>
    </w:p>
    <w:p w14:paraId="65E067E7" w14:textId="43C2C3A6" w:rsidR="003A699A" w:rsidRPr="00325DCC" w:rsidRDefault="00B02883" w:rsidP="003A699A">
      <w:pPr>
        <w:widowControl w:val="0"/>
        <w:pBdr>
          <w:top w:val="nil"/>
          <w:left w:val="nil"/>
          <w:bottom w:val="nil"/>
          <w:right w:val="nil"/>
          <w:between w:val="nil"/>
        </w:pBdr>
        <w:ind w:firstLine="851"/>
        <w:jc w:val="both"/>
        <w:rPr>
          <w:lang w:val="ru-RU" w:eastAsia="en-GB"/>
        </w:rPr>
      </w:pPr>
      <w:r>
        <w:rPr>
          <w:lang w:val="ru-RU" w:eastAsia="en-GB"/>
        </w:rPr>
        <w:t>Политичке странке и синдикалне организације</w:t>
      </w:r>
      <w:r w:rsidR="003A699A" w:rsidRPr="00325DCC">
        <w:rPr>
          <w:lang w:val="ru-RU" w:eastAsia="en-GB"/>
        </w:rPr>
        <w:t xml:space="preserve"> први план деловања са посебним мерама доносе најкасније 1. јануара 2022. године.</w:t>
      </w:r>
    </w:p>
    <w:p w14:paraId="6CFEF0D7" w14:textId="77777777" w:rsidR="003A699A" w:rsidRPr="00325DCC" w:rsidRDefault="003A699A" w:rsidP="003A699A">
      <w:pPr>
        <w:widowControl w:val="0"/>
        <w:pBdr>
          <w:top w:val="nil"/>
          <w:left w:val="nil"/>
          <w:bottom w:val="nil"/>
          <w:right w:val="nil"/>
          <w:between w:val="nil"/>
        </w:pBdr>
        <w:spacing w:before="120" w:after="120"/>
        <w:ind w:left="20"/>
        <w:jc w:val="center"/>
        <w:rPr>
          <w:lang w:val="ru-RU" w:eastAsia="en-GB"/>
        </w:rPr>
      </w:pPr>
      <w:r w:rsidRPr="00325DCC">
        <w:rPr>
          <w:b/>
          <w:lang w:val="ru-RU" w:eastAsia="en-GB"/>
        </w:rPr>
        <w:t>Усклађивање уговора о осигурању са овим законом</w:t>
      </w:r>
    </w:p>
    <w:p w14:paraId="0B6A65D7" w14:textId="04844B58"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sidR="00013F61">
        <w:rPr>
          <w:b/>
          <w:lang w:val="ru-RU" w:eastAsia="en-GB"/>
        </w:rPr>
        <w:t>75.</w:t>
      </w:r>
    </w:p>
    <w:p w14:paraId="0BD194CB" w14:textId="0A305C05" w:rsidR="003A699A" w:rsidRPr="00325DCC" w:rsidRDefault="003A699A" w:rsidP="003A699A">
      <w:pPr>
        <w:widowControl w:val="0"/>
        <w:pBdr>
          <w:top w:val="nil"/>
          <w:left w:val="nil"/>
          <w:bottom w:val="nil"/>
          <w:right w:val="nil"/>
          <w:between w:val="nil"/>
        </w:pBdr>
        <w:spacing w:before="120" w:after="120"/>
        <w:ind w:firstLine="920"/>
        <w:jc w:val="both"/>
        <w:rPr>
          <w:lang w:val="ru-RU" w:eastAsia="en-GB"/>
        </w:rPr>
      </w:pPr>
      <w:r w:rsidRPr="00325DCC">
        <w:rPr>
          <w:lang w:val="ru-RU" w:eastAsia="en-GB"/>
        </w:rPr>
        <w:t xml:space="preserve">Друштва за осигурање су дужна да примењују одредбу члана </w:t>
      </w:r>
      <w:r w:rsidR="006F073C">
        <w:rPr>
          <w:lang w:val="sr-Cyrl-RS" w:eastAsia="en-GB"/>
        </w:rPr>
        <w:t>50</w:t>
      </w:r>
      <w:r w:rsidRPr="00325DCC">
        <w:rPr>
          <w:lang w:val="ru-RU" w:eastAsia="en-GB"/>
        </w:rPr>
        <w:t xml:space="preserve">. став </w:t>
      </w:r>
      <w:r w:rsidR="00497B0A">
        <w:rPr>
          <w:lang w:val="ru-RU" w:eastAsia="en-GB"/>
        </w:rPr>
        <w:t>3</w:t>
      </w:r>
      <w:bookmarkStart w:id="0" w:name="_GoBack"/>
      <w:bookmarkEnd w:id="0"/>
      <w:r w:rsidRPr="00325DCC">
        <w:rPr>
          <w:lang w:val="ru-RU" w:eastAsia="en-GB"/>
        </w:rPr>
        <w:t>. овог закона на све нове уговоре из тог става закључене почев од 31. децембра 2022. године.</w:t>
      </w:r>
    </w:p>
    <w:p w14:paraId="0245DF41"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Престанак важења Закона о равноправности полова</w:t>
      </w:r>
    </w:p>
    <w:p w14:paraId="4D927A3C" w14:textId="5BCDE2D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sidR="00013F61">
        <w:rPr>
          <w:b/>
          <w:lang w:val="ru-RU" w:eastAsia="en-GB"/>
        </w:rPr>
        <w:t>76.</w:t>
      </w:r>
    </w:p>
    <w:p w14:paraId="07681D6E" w14:textId="6EC48383" w:rsidR="003A699A" w:rsidRDefault="003A699A" w:rsidP="003A699A">
      <w:pPr>
        <w:widowControl w:val="0"/>
        <w:pBdr>
          <w:top w:val="nil"/>
          <w:left w:val="nil"/>
          <w:bottom w:val="nil"/>
          <w:right w:val="nil"/>
          <w:between w:val="nil"/>
        </w:pBdr>
        <w:spacing w:before="120" w:after="120"/>
        <w:ind w:firstLine="920"/>
        <w:jc w:val="both"/>
        <w:rPr>
          <w:lang w:val="ru-RU" w:eastAsia="en-GB"/>
        </w:rPr>
      </w:pPr>
      <w:r w:rsidRPr="00325DCC">
        <w:rPr>
          <w:lang w:val="ru-RU" w:eastAsia="en-GB"/>
        </w:rPr>
        <w:t>Даном ступања на снагу овог закона престаје да важи Закон о равноправности полова („Службени гласник РС”, број 104/09).</w:t>
      </w:r>
    </w:p>
    <w:p w14:paraId="03F62324" w14:textId="20B6324D" w:rsidR="00013F61" w:rsidRPr="00297CA1" w:rsidRDefault="00013F61" w:rsidP="003A699A">
      <w:pPr>
        <w:widowControl w:val="0"/>
        <w:pBdr>
          <w:top w:val="nil"/>
          <w:left w:val="nil"/>
          <w:bottom w:val="nil"/>
          <w:right w:val="nil"/>
          <w:between w:val="nil"/>
        </w:pBdr>
        <w:spacing w:before="120" w:after="120"/>
        <w:ind w:firstLine="920"/>
        <w:jc w:val="both"/>
        <w:rPr>
          <w:lang w:val="sr-Cyrl-RS" w:eastAsia="en-GB"/>
        </w:rPr>
      </w:pPr>
      <w:r>
        <w:rPr>
          <w:color w:val="000000"/>
          <w:shd w:val="clear" w:color="auto" w:fill="FFFFFF"/>
        </w:rPr>
        <w:t>Судски поступци за пружање грађанскоправне за</w:t>
      </w:r>
      <w:r w:rsidR="00297CA1">
        <w:rPr>
          <w:color w:val="000000"/>
          <w:shd w:val="clear" w:color="auto" w:fill="FFFFFF"/>
          <w:lang w:val="sr-Cyrl-RS"/>
        </w:rPr>
        <w:t>ш</w:t>
      </w:r>
      <w:r>
        <w:rPr>
          <w:color w:val="000000"/>
          <w:shd w:val="clear" w:color="auto" w:fill="FFFFFF"/>
        </w:rPr>
        <w:t>тите од дискриминације започети на основу Закона о равноправности полова</w:t>
      </w:r>
      <w:r w:rsidR="00B02883">
        <w:rPr>
          <w:color w:val="000000"/>
          <w:shd w:val="clear" w:color="auto" w:fill="FFFFFF"/>
          <w:lang w:val="sr-Cyrl-RS"/>
        </w:rPr>
        <w:t xml:space="preserve"> </w:t>
      </w:r>
      <w:r w:rsidR="00B02883" w:rsidRPr="00B02883">
        <w:rPr>
          <w:color w:val="000000"/>
          <w:shd w:val="clear" w:color="auto" w:fill="FFFFFF"/>
          <w:lang w:val="sr-Cyrl-RS"/>
        </w:rPr>
        <w:t>(„Службени гласник РС</w:t>
      </w:r>
      <w:r w:rsidR="00B02883" w:rsidRPr="00B02883">
        <w:rPr>
          <w:bCs/>
          <w:color w:val="000000"/>
          <w:shd w:val="clear" w:color="auto" w:fill="FFFFFF"/>
          <w:lang w:val="sr-Cyrl-CS" w:eastAsia="sr-Latn-CS"/>
        </w:rPr>
        <w:t>”</w:t>
      </w:r>
      <w:r w:rsidR="00B02883">
        <w:rPr>
          <w:color w:val="000000"/>
          <w:shd w:val="clear" w:color="auto" w:fill="FFFFFF"/>
          <w:lang w:val="sr-Cyrl-RS"/>
        </w:rPr>
        <w:t>, број 104/09)</w:t>
      </w:r>
      <w:r>
        <w:rPr>
          <w:color w:val="000000"/>
          <w:shd w:val="clear" w:color="auto" w:fill="FFFFFF"/>
        </w:rPr>
        <w:t>, а који нису окончани</w:t>
      </w:r>
      <w:r w:rsidR="00B02883">
        <w:rPr>
          <w:color w:val="000000"/>
          <w:shd w:val="clear" w:color="auto" w:fill="FFFFFF"/>
          <w:lang w:val="sr-Cyrl-RS"/>
        </w:rPr>
        <w:t xml:space="preserve"> до</w:t>
      </w:r>
      <w:r>
        <w:rPr>
          <w:color w:val="000000"/>
          <w:shd w:val="clear" w:color="auto" w:fill="FFFFFF"/>
        </w:rPr>
        <w:t xml:space="preserve"> дана ступања на снагу</w:t>
      </w:r>
      <w:r w:rsidR="00B02883">
        <w:rPr>
          <w:color w:val="000000"/>
          <w:shd w:val="clear" w:color="auto" w:fill="FFFFFF"/>
          <w:lang w:val="sr-Cyrl-RS"/>
        </w:rPr>
        <w:t xml:space="preserve"> овог</w:t>
      </w:r>
      <w:r>
        <w:rPr>
          <w:color w:val="000000"/>
          <w:shd w:val="clear" w:color="auto" w:fill="FFFFFF"/>
        </w:rPr>
        <w:t xml:space="preserve"> </w:t>
      </w:r>
      <w:r w:rsidR="00B02883">
        <w:rPr>
          <w:color w:val="000000"/>
          <w:shd w:val="clear" w:color="auto" w:fill="FFFFFF"/>
        </w:rPr>
        <w:t>закона</w:t>
      </w:r>
      <w:r>
        <w:rPr>
          <w:color w:val="000000"/>
          <w:shd w:val="clear" w:color="auto" w:fill="FFFFFF"/>
        </w:rPr>
        <w:t xml:space="preserve">, биће окончани по одредбама </w:t>
      </w:r>
      <w:r w:rsidR="00297CA1">
        <w:rPr>
          <w:color w:val="000000"/>
          <w:shd w:val="clear" w:color="auto" w:fill="FFFFFF"/>
          <w:lang w:val="sr-Cyrl-RS"/>
        </w:rPr>
        <w:t>овог закона.</w:t>
      </w:r>
    </w:p>
    <w:p w14:paraId="403DAFF8" w14:textId="77777777"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Ступање на снагу овог закона</w:t>
      </w:r>
    </w:p>
    <w:p w14:paraId="1994A0FA" w14:textId="0D0389E6" w:rsidR="003A699A" w:rsidRPr="00325DCC" w:rsidRDefault="003A699A" w:rsidP="003A699A">
      <w:pPr>
        <w:widowControl w:val="0"/>
        <w:pBdr>
          <w:top w:val="nil"/>
          <w:left w:val="nil"/>
          <w:bottom w:val="nil"/>
          <w:right w:val="nil"/>
          <w:between w:val="nil"/>
        </w:pBdr>
        <w:spacing w:before="120" w:after="120"/>
        <w:ind w:left="20"/>
        <w:jc w:val="center"/>
        <w:rPr>
          <w:b/>
          <w:lang w:val="ru-RU" w:eastAsia="en-GB"/>
        </w:rPr>
      </w:pPr>
      <w:r w:rsidRPr="00325DCC">
        <w:rPr>
          <w:b/>
          <w:lang w:val="ru-RU" w:eastAsia="en-GB"/>
        </w:rPr>
        <w:t xml:space="preserve">Члан </w:t>
      </w:r>
      <w:r w:rsidR="00013F61">
        <w:rPr>
          <w:b/>
          <w:lang w:val="ru-RU" w:eastAsia="en-GB"/>
        </w:rPr>
        <w:t>77.</w:t>
      </w:r>
    </w:p>
    <w:p w14:paraId="02E917FF" w14:textId="2964B9FC" w:rsidR="00B563A9" w:rsidRDefault="003A699A" w:rsidP="00520347">
      <w:pPr>
        <w:spacing w:after="120"/>
        <w:ind w:firstLine="688"/>
        <w:jc w:val="both"/>
        <w:rPr>
          <w:lang w:val="ru-RU" w:eastAsia="en-GB"/>
        </w:rPr>
      </w:pPr>
      <w:r w:rsidRPr="00325DCC">
        <w:rPr>
          <w:lang w:val="ru-RU" w:eastAsia="en-GB"/>
        </w:rPr>
        <w:t>Овај закон ступа на снагу осмог дана од дана објављивања у „Службеном гласнику Републике Србије”.</w:t>
      </w:r>
    </w:p>
    <w:p w14:paraId="78DE763A" w14:textId="43CE0D0D" w:rsidR="00952441" w:rsidRPr="00F4203D" w:rsidRDefault="00990445" w:rsidP="00952441">
      <w:pPr>
        <w:pStyle w:val="NormalWeb"/>
        <w:spacing w:before="0" w:beforeAutospacing="0" w:after="120" w:afterAutospacing="0"/>
        <w:ind w:firstLine="708"/>
        <w:jc w:val="both"/>
        <w:rPr>
          <w:color w:val="000000" w:themeColor="text1"/>
          <w:lang w:val="sr-Latn-RS"/>
        </w:rPr>
      </w:pPr>
      <w:r w:rsidRPr="00F4203D">
        <w:rPr>
          <w:color w:val="000000" w:themeColor="text1"/>
        </w:rPr>
        <w:t>Oдредбе</w:t>
      </w:r>
      <w:r w:rsidR="00952441" w:rsidRPr="00F4203D">
        <w:rPr>
          <w:color w:val="000000" w:themeColor="text1"/>
        </w:rPr>
        <w:t xml:space="preserve"> члана </w:t>
      </w:r>
      <w:r w:rsidRPr="00F4203D">
        <w:rPr>
          <w:color w:val="000000" w:themeColor="text1"/>
          <w:lang w:val="sr-Cyrl-RS"/>
        </w:rPr>
        <w:t>12. став 3</w:t>
      </w:r>
      <w:r w:rsidR="00B02883">
        <w:rPr>
          <w:color w:val="000000" w:themeColor="text1"/>
          <w:lang w:val="sr-Cyrl-RS"/>
        </w:rPr>
        <w:t>, члана 28. ст. 2. и 3,</w:t>
      </w:r>
      <w:r w:rsidR="00CD41F7" w:rsidRPr="00F4203D">
        <w:rPr>
          <w:color w:val="000000" w:themeColor="text1"/>
        </w:rPr>
        <w:t xml:space="preserve"> </w:t>
      </w:r>
      <w:r w:rsidR="00CD41F7" w:rsidRPr="00F4203D">
        <w:rPr>
          <w:color w:val="000000" w:themeColor="text1"/>
          <w:lang w:val="sr-Cyrl-RS"/>
        </w:rPr>
        <w:t xml:space="preserve">члана </w:t>
      </w:r>
      <w:r w:rsidR="00CD41F7" w:rsidRPr="00F4203D">
        <w:rPr>
          <w:color w:val="000000" w:themeColor="text1"/>
        </w:rPr>
        <w:t>55. став 1. тачка 1</w:t>
      </w:r>
      <w:proofErr w:type="gramStart"/>
      <w:r w:rsidR="00CD41F7" w:rsidRPr="00F4203D">
        <w:rPr>
          <w:color w:val="000000" w:themeColor="text1"/>
        </w:rPr>
        <w:t>)</w:t>
      </w:r>
      <w:r w:rsidR="00B02883">
        <w:rPr>
          <w:color w:val="000000" w:themeColor="text1"/>
          <w:lang w:val="sr-Cyrl-RS"/>
        </w:rPr>
        <w:t>,</w:t>
      </w:r>
      <w:r w:rsidR="00CD41F7" w:rsidRPr="00F4203D">
        <w:rPr>
          <w:color w:val="000000" w:themeColor="text1"/>
          <w:lang w:val="sr-Cyrl-RS"/>
        </w:rPr>
        <w:t xml:space="preserve"> </w:t>
      </w:r>
      <w:r w:rsidRPr="00F4203D">
        <w:rPr>
          <w:color w:val="000000" w:themeColor="text1"/>
          <w:lang w:val="sr-Cyrl-RS"/>
        </w:rPr>
        <w:t xml:space="preserve"> </w:t>
      </w:r>
      <w:r w:rsidR="00B8669E" w:rsidRPr="00F4203D">
        <w:rPr>
          <w:color w:val="000000" w:themeColor="text1"/>
          <w:lang w:val="sr-Cyrl-RS"/>
        </w:rPr>
        <w:t>члана</w:t>
      </w:r>
      <w:proofErr w:type="gramEnd"/>
      <w:r w:rsidR="00B8669E" w:rsidRPr="00F4203D">
        <w:rPr>
          <w:color w:val="000000" w:themeColor="text1"/>
          <w:lang w:val="sr-Cyrl-RS"/>
        </w:rPr>
        <w:t xml:space="preserve"> 58. ст.</w:t>
      </w:r>
      <w:r w:rsidR="00CD41F7" w:rsidRPr="00F4203D">
        <w:rPr>
          <w:color w:val="000000" w:themeColor="text1"/>
          <w:lang w:val="sr-Cyrl-RS"/>
        </w:rPr>
        <w:t xml:space="preserve"> 3.</w:t>
      </w:r>
      <w:r w:rsidR="00B02883">
        <w:rPr>
          <w:color w:val="000000" w:themeColor="text1"/>
          <w:lang w:val="sr-Cyrl-RS"/>
        </w:rPr>
        <w:t xml:space="preserve"> и 4,</w:t>
      </w:r>
      <w:r w:rsidR="00CD41F7" w:rsidRPr="00F4203D">
        <w:rPr>
          <w:color w:val="000000" w:themeColor="text1"/>
          <w:lang w:val="sr-Cyrl-RS"/>
        </w:rPr>
        <w:t xml:space="preserve"> </w:t>
      </w:r>
      <w:r w:rsidR="00B02883">
        <w:rPr>
          <w:color w:val="000000" w:themeColor="text1"/>
          <w:lang w:val="sr-Cyrl-RS"/>
        </w:rPr>
        <w:t>члана 66. ст</w:t>
      </w:r>
      <w:r w:rsidR="00607B4E">
        <w:rPr>
          <w:color w:val="000000" w:themeColor="text1"/>
          <w:lang w:val="sr-Cyrl-RS"/>
        </w:rPr>
        <w:t>.</w:t>
      </w:r>
      <w:r w:rsidR="00B02883">
        <w:rPr>
          <w:color w:val="000000" w:themeColor="text1"/>
          <w:lang w:val="sr-Cyrl-RS"/>
        </w:rPr>
        <w:t xml:space="preserve"> 9. и 10. овог закона</w:t>
      </w:r>
      <w:r w:rsidRPr="00F4203D">
        <w:rPr>
          <w:color w:val="000000" w:themeColor="text1"/>
        </w:rPr>
        <w:t xml:space="preserve"> почињу да се примењуј</w:t>
      </w:r>
      <w:r w:rsidR="00B02883">
        <w:rPr>
          <w:color w:val="000000" w:themeColor="text1"/>
          <w:lang w:val="sr-Cyrl-RS"/>
        </w:rPr>
        <w:t>у</w:t>
      </w:r>
      <w:r w:rsidRPr="00F4203D">
        <w:rPr>
          <w:color w:val="000000" w:themeColor="text1"/>
        </w:rPr>
        <w:t xml:space="preserve"> од 1. јануара 2024. </w:t>
      </w:r>
      <w:r w:rsidR="00B8669E" w:rsidRPr="00F4203D">
        <w:rPr>
          <w:color w:val="000000" w:themeColor="text1"/>
        </w:rPr>
        <w:t>године.</w:t>
      </w:r>
      <w:r w:rsidR="00952441" w:rsidRPr="00F4203D">
        <w:rPr>
          <w:color w:val="000000" w:themeColor="text1"/>
        </w:rPr>
        <w:t xml:space="preserve"> </w:t>
      </w:r>
    </w:p>
    <w:p w14:paraId="5D854359" w14:textId="5C759255" w:rsidR="00B76AAE" w:rsidRDefault="00B76AAE" w:rsidP="006F073C">
      <w:pPr>
        <w:ind w:left="20" w:firstLine="688"/>
        <w:rPr>
          <w:lang w:val="ru-RU" w:eastAsia="en-GB"/>
        </w:rPr>
      </w:pPr>
    </w:p>
    <w:p w14:paraId="789C691F" w14:textId="77777777" w:rsidR="00B76AAE" w:rsidRPr="00D314D6" w:rsidRDefault="00B76AAE" w:rsidP="00D314D6">
      <w:pPr>
        <w:rPr>
          <w:lang w:val="sr-Cyrl-RS"/>
        </w:rPr>
      </w:pPr>
    </w:p>
    <w:sectPr w:rsidR="00B76AAE" w:rsidRPr="00D314D6" w:rsidSect="00DA1D62">
      <w:headerReference w:type="even" r:id="rId8"/>
      <w:head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99BE1" w14:textId="77777777" w:rsidR="00213038" w:rsidRDefault="00213038" w:rsidP="00B76AAE">
      <w:r>
        <w:separator/>
      </w:r>
    </w:p>
  </w:endnote>
  <w:endnote w:type="continuationSeparator" w:id="0">
    <w:p w14:paraId="623C713B" w14:textId="77777777" w:rsidR="00213038" w:rsidRDefault="00213038" w:rsidP="00B7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Arial"/>
    <w:charset w:val="00"/>
    <w:family w:val="auto"/>
    <w:pitch w:val="variable"/>
  </w:font>
  <w:font w:name="TimesNewRoman">
    <w:altName w:val="Yu Gothic UI"/>
    <w:panose1 w:val="00000000000000000000"/>
    <w:charset w:val="80"/>
    <w:family w:val="auto"/>
    <w:notTrueType/>
    <w:pitch w:val="default"/>
    <w:sig w:usb0="00000203" w:usb1="08070000" w:usb2="00000010" w:usb3="00000000" w:csb0="00020005"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ENQBK+MyriadPro-Semi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1" w:usb1="00000000" w:usb2="00000000" w:usb3="00000000" w:csb0="00000020"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2FCFA" w14:textId="77777777" w:rsidR="00213038" w:rsidRDefault="00213038" w:rsidP="00B76AAE">
      <w:r>
        <w:separator/>
      </w:r>
    </w:p>
  </w:footnote>
  <w:footnote w:type="continuationSeparator" w:id="0">
    <w:p w14:paraId="78901E75" w14:textId="77777777" w:rsidR="00213038" w:rsidRDefault="00213038" w:rsidP="00B76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6A9AD" w14:textId="77777777" w:rsidR="00213038" w:rsidRDefault="00213038" w:rsidP="0021303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4064242" w14:textId="77777777" w:rsidR="00213038" w:rsidRDefault="002130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80EB1" w14:textId="687B8858" w:rsidR="00213038" w:rsidRDefault="00213038" w:rsidP="0021303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55836">
      <w:rPr>
        <w:rStyle w:val="PageNumber"/>
      </w:rPr>
      <w:t>34</w:t>
    </w:r>
    <w:r>
      <w:rPr>
        <w:rStyle w:val="PageNumber"/>
      </w:rPr>
      <w:fldChar w:fldCharType="end"/>
    </w:r>
  </w:p>
  <w:p w14:paraId="733B56FB" w14:textId="77777777" w:rsidR="00213038" w:rsidRDefault="002130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23A3E"/>
    <w:multiLevelType w:val="multilevel"/>
    <w:tmpl w:val="17A20AA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1" w15:restartNumberingAfterBreak="0">
    <w:nsid w:val="04530301"/>
    <w:multiLevelType w:val="hybridMultilevel"/>
    <w:tmpl w:val="BB22B89C"/>
    <w:lvl w:ilvl="0" w:tplc="E5F0C53C">
      <w:start w:val="1"/>
      <w:numFmt w:val="decimal"/>
      <w:pStyle w:val="taka"/>
      <w:lvlText w:val="%1)"/>
      <w:lvlJc w:val="left"/>
      <w:pPr>
        <w:tabs>
          <w:tab w:val="num" w:pos="927"/>
        </w:tabs>
        <w:ind w:left="0" w:firstLine="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DD1FB2"/>
    <w:multiLevelType w:val="hybridMultilevel"/>
    <w:tmpl w:val="E49AA05E"/>
    <w:lvl w:ilvl="0" w:tplc="E88028C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395AE5"/>
    <w:multiLevelType w:val="hybridMultilevel"/>
    <w:tmpl w:val="862CC0AA"/>
    <w:lvl w:ilvl="0" w:tplc="261415BA">
      <w:start w:val="1"/>
      <w:numFmt w:val="decimal"/>
      <w:lvlText w:val="%1)"/>
      <w:lvlJc w:val="left"/>
      <w:pPr>
        <w:ind w:left="1713"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074FC"/>
    <w:multiLevelType w:val="multilevel"/>
    <w:tmpl w:val="87648AC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5" w15:restartNumberingAfterBreak="0">
    <w:nsid w:val="165E41AA"/>
    <w:multiLevelType w:val="multilevel"/>
    <w:tmpl w:val="8C1EE14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6" w15:restartNumberingAfterBreak="0">
    <w:nsid w:val="17222B13"/>
    <w:multiLevelType w:val="multilevel"/>
    <w:tmpl w:val="9F9CA810"/>
    <w:lvl w:ilvl="0">
      <w:start w:val="1"/>
      <w:numFmt w:val="decimal"/>
      <w:lvlText w:val="%1)"/>
      <w:lvlJc w:val="left"/>
      <w:pPr>
        <w:ind w:left="720" w:hanging="360"/>
      </w:pPr>
      <w:rPr>
        <w:rFonts w:ascii="Times New Roman" w:eastAsia="Times New Roman"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72C1907"/>
    <w:multiLevelType w:val="hybridMultilevel"/>
    <w:tmpl w:val="BE7665FE"/>
    <w:lvl w:ilvl="0" w:tplc="2318B63C">
      <w:start w:val="1"/>
      <w:numFmt w:val="decimal"/>
      <w:lvlText w:val="%1)"/>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D08F26">
      <w:start w:val="1"/>
      <w:numFmt w:val="lowerLetter"/>
      <w:lvlText w:val="%2"/>
      <w:lvlJc w:val="left"/>
      <w:pPr>
        <w:ind w:left="2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F09CDA">
      <w:start w:val="1"/>
      <w:numFmt w:val="lowerRoman"/>
      <w:lvlText w:val="%3"/>
      <w:lvlJc w:val="left"/>
      <w:pPr>
        <w:ind w:left="2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A8C746">
      <w:start w:val="1"/>
      <w:numFmt w:val="decimal"/>
      <w:lvlText w:val="%4"/>
      <w:lvlJc w:val="left"/>
      <w:pPr>
        <w:ind w:left="3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B8429C">
      <w:start w:val="1"/>
      <w:numFmt w:val="lowerLetter"/>
      <w:lvlText w:val="%5"/>
      <w:lvlJc w:val="left"/>
      <w:pPr>
        <w:ind w:left="4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C8B76A">
      <w:start w:val="1"/>
      <w:numFmt w:val="lowerRoman"/>
      <w:lvlText w:val="%6"/>
      <w:lvlJc w:val="left"/>
      <w:pPr>
        <w:ind w:left="5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F4FF1E">
      <w:start w:val="1"/>
      <w:numFmt w:val="decimal"/>
      <w:lvlText w:val="%7"/>
      <w:lvlJc w:val="left"/>
      <w:pPr>
        <w:ind w:left="5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445414">
      <w:start w:val="1"/>
      <w:numFmt w:val="lowerLetter"/>
      <w:lvlText w:val="%8"/>
      <w:lvlJc w:val="left"/>
      <w:pPr>
        <w:ind w:left="6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AE0544">
      <w:start w:val="1"/>
      <w:numFmt w:val="lowerRoman"/>
      <w:lvlText w:val="%9"/>
      <w:lvlJc w:val="left"/>
      <w:pPr>
        <w:ind w:left="7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46735B"/>
    <w:multiLevelType w:val="multilevel"/>
    <w:tmpl w:val="5012169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9" w15:restartNumberingAfterBreak="0">
    <w:nsid w:val="1B6A5BEA"/>
    <w:multiLevelType w:val="hybridMultilevel"/>
    <w:tmpl w:val="9E9662E2"/>
    <w:lvl w:ilvl="0" w:tplc="D3D07F60">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F03BFC">
      <w:start w:val="1"/>
      <w:numFmt w:val="decimal"/>
      <w:lvlText w:val="%2)"/>
      <w:lvlJc w:val="left"/>
      <w:pPr>
        <w:ind w:left="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7220F0">
      <w:start w:val="1"/>
      <w:numFmt w:val="lowerRoman"/>
      <w:lvlText w:val="%3"/>
      <w:lvlJc w:val="left"/>
      <w:pPr>
        <w:ind w:left="2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70E122">
      <w:start w:val="1"/>
      <w:numFmt w:val="decimal"/>
      <w:lvlText w:val="%4"/>
      <w:lvlJc w:val="left"/>
      <w:pPr>
        <w:ind w:left="3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3A926C">
      <w:start w:val="1"/>
      <w:numFmt w:val="lowerLetter"/>
      <w:lvlText w:val="%5"/>
      <w:lvlJc w:val="left"/>
      <w:pPr>
        <w:ind w:left="4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66F11C">
      <w:start w:val="1"/>
      <w:numFmt w:val="lowerRoman"/>
      <w:lvlText w:val="%6"/>
      <w:lvlJc w:val="left"/>
      <w:pPr>
        <w:ind w:left="4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AE4DAC">
      <w:start w:val="1"/>
      <w:numFmt w:val="decimal"/>
      <w:lvlText w:val="%7"/>
      <w:lvlJc w:val="left"/>
      <w:pPr>
        <w:ind w:left="55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12B5C6">
      <w:start w:val="1"/>
      <w:numFmt w:val="lowerLetter"/>
      <w:lvlText w:val="%8"/>
      <w:lvlJc w:val="left"/>
      <w:pPr>
        <w:ind w:left="63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BA8E10">
      <w:start w:val="1"/>
      <w:numFmt w:val="lowerRoman"/>
      <w:lvlText w:val="%9"/>
      <w:lvlJc w:val="left"/>
      <w:pPr>
        <w:ind w:left="70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C4139C"/>
    <w:multiLevelType w:val="hybridMultilevel"/>
    <w:tmpl w:val="8F1A84FC"/>
    <w:lvl w:ilvl="0" w:tplc="3E8ABD04">
      <w:start w:val="7"/>
      <w:numFmt w:val="decimal"/>
      <w:lvlText w:val="%1)"/>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E6CB16">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5045AA">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6CB1E">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B04CB8">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DEB52E">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483336">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86D86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105DE2">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DF45427"/>
    <w:multiLevelType w:val="multilevel"/>
    <w:tmpl w:val="3026ABC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12" w15:restartNumberingAfterBreak="0">
    <w:nsid w:val="1E2E0625"/>
    <w:multiLevelType w:val="hybridMultilevel"/>
    <w:tmpl w:val="21200AB4"/>
    <w:lvl w:ilvl="0" w:tplc="3C7272F8">
      <w:start w:val="4"/>
      <w:numFmt w:val="decimal"/>
      <w:lvlText w:val="%1."/>
      <w:lvlJc w:val="left"/>
      <w:pPr>
        <w:ind w:left="3698" w:hanging="360"/>
      </w:pPr>
      <w:rPr>
        <w:rFonts w:hint="default"/>
      </w:rPr>
    </w:lvl>
    <w:lvl w:ilvl="1" w:tplc="04090019" w:tentative="1">
      <w:start w:val="1"/>
      <w:numFmt w:val="lowerLetter"/>
      <w:lvlText w:val="%2."/>
      <w:lvlJc w:val="left"/>
      <w:pPr>
        <w:ind w:left="4418" w:hanging="360"/>
      </w:pPr>
    </w:lvl>
    <w:lvl w:ilvl="2" w:tplc="0409001B" w:tentative="1">
      <w:start w:val="1"/>
      <w:numFmt w:val="lowerRoman"/>
      <w:lvlText w:val="%3."/>
      <w:lvlJc w:val="right"/>
      <w:pPr>
        <w:ind w:left="5138" w:hanging="180"/>
      </w:pPr>
    </w:lvl>
    <w:lvl w:ilvl="3" w:tplc="0409000F" w:tentative="1">
      <w:start w:val="1"/>
      <w:numFmt w:val="decimal"/>
      <w:lvlText w:val="%4."/>
      <w:lvlJc w:val="left"/>
      <w:pPr>
        <w:ind w:left="5858" w:hanging="360"/>
      </w:pPr>
    </w:lvl>
    <w:lvl w:ilvl="4" w:tplc="04090019" w:tentative="1">
      <w:start w:val="1"/>
      <w:numFmt w:val="lowerLetter"/>
      <w:lvlText w:val="%5."/>
      <w:lvlJc w:val="left"/>
      <w:pPr>
        <w:ind w:left="6578" w:hanging="360"/>
      </w:pPr>
    </w:lvl>
    <w:lvl w:ilvl="5" w:tplc="0409001B" w:tentative="1">
      <w:start w:val="1"/>
      <w:numFmt w:val="lowerRoman"/>
      <w:lvlText w:val="%6."/>
      <w:lvlJc w:val="right"/>
      <w:pPr>
        <w:ind w:left="7298" w:hanging="180"/>
      </w:pPr>
    </w:lvl>
    <w:lvl w:ilvl="6" w:tplc="0409000F" w:tentative="1">
      <w:start w:val="1"/>
      <w:numFmt w:val="decimal"/>
      <w:lvlText w:val="%7."/>
      <w:lvlJc w:val="left"/>
      <w:pPr>
        <w:ind w:left="8018" w:hanging="360"/>
      </w:pPr>
    </w:lvl>
    <w:lvl w:ilvl="7" w:tplc="04090019" w:tentative="1">
      <w:start w:val="1"/>
      <w:numFmt w:val="lowerLetter"/>
      <w:lvlText w:val="%8."/>
      <w:lvlJc w:val="left"/>
      <w:pPr>
        <w:ind w:left="8738" w:hanging="360"/>
      </w:pPr>
    </w:lvl>
    <w:lvl w:ilvl="8" w:tplc="0409001B" w:tentative="1">
      <w:start w:val="1"/>
      <w:numFmt w:val="lowerRoman"/>
      <w:lvlText w:val="%9."/>
      <w:lvlJc w:val="right"/>
      <w:pPr>
        <w:ind w:left="9458" w:hanging="180"/>
      </w:pPr>
    </w:lvl>
  </w:abstractNum>
  <w:abstractNum w:abstractNumId="13" w15:restartNumberingAfterBreak="0">
    <w:nsid w:val="260F5647"/>
    <w:multiLevelType w:val="hybridMultilevel"/>
    <w:tmpl w:val="24D8EDD8"/>
    <w:lvl w:ilvl="0" w:tplc="261415BA">
      <w:start w:val="1"/>
      <w:numFmt w:val="decimal"/>
      <w:lvlText w:val="%1)"/>
      <w:lvlJc w:val="left"/>
      <w:pPr>
        <w:ind w:left="14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B32995"/>
    <w:multiLevelType w:val="multilevel"/>
    <w:tmpl w:val="CA8E54C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15" w15:restartNumberingAfterBreak="0">
    <w:nsid w:val="36E2402F"/>
    <w:multiLevelType w:val="hybridMultilevel"/>
    <w:tmpl w:val="2C88CD94"/>
    <w:lvl w:ilvl="0" w:tplc="CAE2F002">
      <w:start w:val="1"/>
      <w:numFmt w:val="decimal"/>
      <w:lvlText w:val="%1."/>
      <w:lvlJc w:val="left"/>
      <w:pPr>
        <w:ind w:left="1440" w:hanging="84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6" w15:restartNumberingAfterBreak="0">
    <w:nsid w:val="399A1827"/>
    <w:multiLevelType w:val="hybridMultilevel"/>
    <w:tmpl w:val="8F1A84FC"/>
    <w:lvl w:ilvl="0" w:tplc="3E8ABD04">
      <w:start w:val="7"/>
      <w:numFmt w:val="decimal"/>
      <w:lvlText w:val="%1)"/>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E6CB16">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5045AA">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6CB1E">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B04CB8">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DEB52E">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483336">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86D86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105DE2">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BB972CA"/>
    <w:multiLevelType w:val="hybridMultilevel"/>
    <w:tmpl w:val="6CF093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1E6C56"/>
    <w:multiLevelType w:val="multilevel"/>
    <w:tmpl w:val="C720C65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19" w15:restartNumberingAfterBreak="0">
    <w:nsid w:val="3DDC5C9F"/>
    <w:multiLevelType w:val="multilevel"/>
    <w:tmpl w:val="246CA96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20" w15:restartNumberingAfterBreak="0">
    <w:nsid w:val="40302782"/>
    <w:multiLevelType w:val="hybridMultilevel"/>
    <w:tmpl w:val="1438F00A"/>
    <w:lvl w:ilvl="0" w:tplc="566E473A">
      <w:start w:val="6"/>
      <w:numFmt w:val="upperRoman"/>
      <w:lvlText w:val="%1."/>
      <w:lvlJc w:val="left"/>
      <w:pPr>
        <w:ind w:left="1713" w:hanging="720"/>
      </w:pPr>
      <w:rPr>
        <w:rFonts w:hint="default"/>
        <w:b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1" w15:restartNumberingAfterBreak="0">
    <w:nsid w:val="42B67495"/>
    <w:multiLevelType w:val="hybridMultilevel"/>
    <w:tmpl w:val="F8F679BA"/>
    <w:lvl w:ilvl="0" w:tplc="3282F214">
      <w:start w:val="11"/>
      <w:numFmt w:val="decimal"/>
      <w:lvlText w:val="%1."/>
      <w:lvlJc w:val="left"/>
      <w:pPr>
        <w:ind w:left="1353" w:hanging="360"/>
      </w:pPr>
      <w:rPr>
        <w:rFonts w:hint="default"/>
        <w:b w:val="0"/>
        <w:color w:val="FF000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2" w15:restartNumberingAfterBreak="0">
    <w:nsid w:val="43B83C53"/>
    <w:multiLevelType w:val="multilevel"/>
    <w:tmpl w:val="FF308AC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23" w15:restartNumberingAfterBreak="0">
    <w:nsid w:val="4C2267C6"/>
    <w:multiLevelType w:val="hybridMultilevel"/>
    <w:tmpl w:val="0BA4CEF0"/>
    <w:lvl w:ilvl="0" w:tplc="241A000F">
      <w:start w:val="13"/>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4CBC0ED3"/>
    <w:multiLevelType w:val="multilevel"/>
    <w:tmpl w:val="57748B7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25" w15:restartNumberingAfterBreak="0">
    <w:nsid w:val="4D660B2B"/>
    <w:multiLevelType w:val="multilevel"/>
    <w:tmpl w:val="589CAF34"/>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26" w15:restartNumberingAfterBreak="0">
    <w:nsid w:val="4DBF6B6F"/>
    <w:multiLevelType w:val="multilevel"/>
    <w:tmpl w:val="C36ED3E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27" w15:restartNumberingAfterBreak="0">
    <w:nsid w:val="4EA27283"/>
    <w:multiLevelType w:val="multilevel"/>
    <w:tmpl w:val="B7DACFE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28" w15:restartNumberingAfterBreak="0">
    <w:nsid w:val="51F56E97"/>
    <w:multiLevelType w:val="hybridMultilevel"/>
    <w:tmpl w:val="142ADC8E"/>
    <w:lvl w:ilvl="0" w:tplc="88F0C1D2">
      <w:start w:val="10"/>
      <w:numFmt w:val="decimal"/>
      <w:lvlText w:val="%1."/>
      <w:lvlJc w:val="left"/>
      <w:pPr>
        <w:ind w:left="1120" w:hanging="360"/>
      </w:pPr>
      <w:rPr>
        <w:rFonts w:hint="default"/>
        <w:b w:val="0"/>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29" w15:restartNumberingAfterBreak="0">
    <w:nsid w:val="53756B23"/>
    <w:multiLevelType w:val="multilevel"/>
    <w:tmpl w:val="FBE2A11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30" w15:restartNumberingAfterBreak="0">
    <w:nsid w:val="54F16BB8"/>
    <w:multiLevelType w:val="multilevel"/>
    <w:tmpl w:val="9774E2E4"/>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31" w15:restartNumberingAfterBreak="0">
    <w:nsid w:val="59B83545"/>
    <w:multiLevelType w:val="multilevel"/>
    <w:tmpl w:val="AD2873CC"/>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32" w15:restartNumberingAfterBreak="0">
    <w:nsid w:val="5D734C74"/>
    <w:multiLevelType w:val="hybridMultilevel"/>
    <w:tmpl w:val="C2D8734A"/>
    <w:lvl w:ilvl="0" w:tplc="261415B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1C2866"/>
    <w:multiLevelType w:val="multilevel"/>
    <w:tmpl w:val="57748B7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34" w15:restartNumberingAfterBreak="0">
    <w:nsid w:val="601E2AEE"/>
    <w:multiLevelType w:val="multilevel"/>
    <w:tmpl w:val="6DCEF8C2"/>
    <w:lvl w:ilvl="0">
      <w:start w:val="1"/>
      <w:numFmt w:val="decimal"/>
      <w:lvlText w:val="%1)"/>
      <w:lvlJc w:val="left"/>
      <w:pPr>
        <w:ind w:left="0" w:firstLine="0"/>
      </w:pPr>
      <w:rPr>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35" w15:restartNumberingAfterBreak="0">
    <w:nsid w:val="62DE2FE6"/>
    <w:multiLevelType w:val="hybridMultilevel"/>
    <w:tmpl w:val="9B823998"/>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5D43E23"/>
    <w:multiLevelType w:val="hybridMultilevel"/>
    <w:tmpl w:val="376A6756"/>
    <w:lvl w:ilvl="0" w:tplc="AA1A3582">
      <w:start w:val="5"/>
      <w:numFmt w:val="decimal"/>
      <w:lvlText w:val="%1."/>
      <w:lvlJc w:val="left"/>
      <w:pPr>
        <w:ind w:left="3698" w:hanging="360"/>
      </w:pPr>
      <w:rPr>
        <w:rFonts w:hint="default"/>
        <w:b w:val="0"/>
        <w:color w:val="auto"/>
      </w:rPr>
    </w:lvl>
    <w:lvl w:ilvl="1" w:tplc="04090019" w:tentative="1">
      <w:start w:val="1"/>
      <w:numFmt w:val="lowerLetter"/>
      <w:lvlText w:val="%2."/>
      <w:lvlJc w:val="left"/>
      <w:pPr>
        <w:ind w:left="4418" w:hanging="360"/>
      </w:pPr>
    </w:lvl>
    <w:lvl w:ilvl="2" w:tplc="0409001B" w:tentative="1">
      <w:start w:val="1"/>
      <w:numFmt w:val="lowerRoman"/>
      <w:lvlText w:val="%3."/>
      <w:lvlJc w:val="right"/>
      <w:pPr>
        <w:ind w:left="5138" w:hanging="180"/>
      </w:pPr>
    </w:lvl>
    <w:lvl w:ilvl="3" w:tplc="0409000F" w:tentative="1">
      <w:start w:val="1"/>
      <w:numFmt w:val="decimal"/>
      <w:lvlText w:val="%4."/>
      <w:lvlJc w:val="left"/>
      <w:pPr>
        <w:ind w:left="5858" w:hanging="360"/>
      </w:pPr>
    </w:lvl>
    <w:lvl w:ilvl="4" w:tplc="04090019" w:tentative="1">
      <w:start w:val="1"/>
      <w:numFmt w:val="lowerLetter"/>
      <w:lvlText w:val="%5."/>
      <w:lvlJc w:val="left"/>
      <w:pPr>
        <w:ind w:left="6578" w:hanging="360"/>
      </w:pPr>
    </w:lvl>
    <w:lvl w:ilvl="5" w:tplc="0409001B" w:tentative="1">
      <w:start w:val="1"/>
      <w:numFmt w:val="lowerRoman"/>
      <w:lvlText w:val="%6."/>
      <w:lvlJc w:val="right"/>
      <w:pPr>
        <w:ind w:left="7298" w:hanging="180"/>
      </w:pPr>
    </w:lvl>
    <w:lvl w:ilvl="6" w:tplc="0409000F" w:tentative="1">
      <w:start w:val="1"/>
      <w:numFmt w:val="decimal"/>
      <w:lvlText w:val="%7."/>
      <w:lvlJc w:val="left"/>
      <w:pPr>
        <w:ind w:left="8018" w:hanging="360"/>
      </w:pPr>
    </w:lvl>
    <w:lvl w:ilvl="7" w:tplc="04090019" w:tentative="1">
      <w:start w:val="1"/>
      <w:numFmt w:val="lowerLetter"/>
      <w:lvlText w:val="%8."/>
      <w:lvlJc w:val="left"/>
      <w:pPr>
        <w:ind w:left="8738" w:hanging="360"/>
      </w:pPr>
    </w:lvl>
    <w:lvl w:ilvl="8" w:tplc="0409001B" w:tentative="1">
      <w:start w:val="1"/>
      <w:numFmt w:val="lowerRoman"/>
      <w:lvlText w:val="%9."/>
      <w:lvlJc w:val="right"/>
      <w:pPr>
        <w:ind w:left="9458" w:hanging="180"/>
      </w:pPr>
    </w:lvl>
  </w:abstractNum>
  <w:abstractNum w:abstractNumId="37" w15:restartNumberingAfterBreak="0">
    <w:nsid w:val="663D0AD2"/>
    <w:multiLevelType w:val="hybridMultilevel"/>
    <w:tmpl w:val="F358126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686D7771"/>
    <w:multiLevelType w:val="multilevel"/>
    <w:tmpl w:val="1CAA110E"/>
    <w:lvl w:ilvl="0">
      <w:start w:val="1"/>
      <w:numFmt w:val="decimal"/>
      <w:lvlText w:val="%1)"/>
      <w:lvlJc w:val="left"/>
      <w:pPr>
        <w:ind w:left="1170" w:hanging="45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338"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9" w15:restartNumberingAfterBreak="0">
    <w:nsid w:val="6A31203C"/>
    <w:multiLevelType w:val="multilevel"/>
    <w:tmpl w:val="57748B7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40" w15:restartNumberingAfterBreak="0">
    <w:nsid w:val="6AF507F7"/>
    <w:multiLevelType w:val="multilevel"/>
    <w:tmpl w:val="68306134"/>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41" w15:restartNumberingAfterBreak="0">
    <w:nsid w:val="6BCD6AB0"/>
    <w:multiLevelType w:val="multilevel"/>
    <w:tmpl w:val="57748B7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42" w15:restartNumberingAfterBreak="0">
    <w:nsid w:val="6C2351C0"/>
    <w:multiLevelType w:val="multilevel"/>
    <w:tmpl w:val="161ED74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43" w15:restartNumberingAfterBreak="0">
    <w:nsid w:val="6C971B27"/>
    <w:multiLevelType w:val="hybridMultilevel"/>
    <w:tmpl w:val="D2549542"/>
    <w:lvl w:ilvl="0" w:tplc="D3D07F60">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F03BFC">
      <w:start w:val="1"/>
      <w:numFmt w:val="decimal"/>
      <w:lvlText w:val="%2)"/>
      <w:lvlJc w:val="left"/>
      <w:pPr>
        <w:ind w:left="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7220F0">
      <w:start w:val="1"/>
      <w:numFmt w:val="lowerRoman"/>
      <w:lvlText w:val="%3"/>
      <w:lvlJc w:val="left"/>
      <w:pPr>
        <w:ind w:left="2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70E122">
      <w:start w:val="1"/>
      <w:numFmt w:val="decimal"/>
      <w:lvlText w:val="%4"/>
      <w:lvlJc w:val="left"/>
      <w:pPr>
        <w:ind w:left="3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3A926C">
      <w:start w:val="1"/>
      <w:numFmt w:val="lowerLetter"/>
      <w:lvlText w:val="%5"/>
      <w:lvlJc w:val="left"/>
      <w:pPr>
        <w:ind w:left="4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66F11C">
      <w:start w:val="1"/>
      <w:numFmt w:val="lowerRoman"/>
      <w:lvlText w:val="%6"/>
      <w:lvlJc w:val="left"/>
      <w:pPr>
        <w:ind w:left="4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AE4DAC">
      <w:start w:val="1"/>
      <w:numFmt w:val="decimal"/>
      <w:lvlText w:val="%7"/>
      <w:lvlJc w:val="left"/>
      <w:pPr>
        <w:ind w:left="55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12B5C6">
      <w:start w:val="1"/>
      <w:numFmt w:val="lowerLetter"/>
      <w:lvlText w:val="%8"/>
      <w:lvlJc w:val="left"/>
      <w:pPr>
        <w:ind w:left="63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BA8E10">
      <w:start w:val="1"/>
      <w:numFmt w:val="lowerRoman"/>
      <w:lvlText w:val="%9"/>
      <w:lvlJc w:val="left"/>
      <w:pPr>
        <w:ind w:left="70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D622881"/>
    <w:multiLevelType w:val="hybridMultilevel"/>
    <w:tmpl w:val="1674CFA0"/>
    <w:lvl w:ilvl="0" w:tplc="DD70A5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F649D"/>
    <w:multiLevelType w:val="hybridMultilevel"/>
    <w:tmpl w:val="DB668FEA"/>
    <w:lvl w:ilvl="0" w:tplc="9B823CC6">
      <w:start w:val="7"/>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7A2BD2"/>
    <w:multiLevelType w:val="hybridMultilevel"/>
    <w:tmpl w:val="82185A5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7" w15:restartNumberingAfterBreak="0">
    <w:nsid w:val="72347951"/>
    <w:multiLevelType w:val="multilevel"/>
    <w:tmpl w:val="EB6EA21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48" w15:restartNumberingAfterBreak="0">
    <w:nsid w:val="737A5E6F"/>
    <w:multiLevelType w:val="hybridMultilevel"/>
    <w:tmpl w:val="B6B0088C"/>
    <w:lvl w:ilvl="0" w:tplc="C55E33C0">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9" w15:restartNumberingAfterBreak="0">
    <w:nsid w:val="757F53CC"/>
    <w:multiLevelType w:val="multilevel"/>
    <w:tmpl w:val="F708B6A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50" w15:restartNumberingAfterBreak="0">
    <w:nsid w:val="77ED0F73"/>
    <w:multiLevelType w:val="hybridMultilevel"/>
    <w:tmpl w:val="FBE89330"/>
    <w:lvl w:ilvl="0" w:tplc="261415BA">
      <w:start w:val="1"/>
      <w:numFmt w:val="decimal"/>
      <w:lvlText w:val="%1)"/>
      <w:lvlJc w:val="left"/>
      <w:pPr>
        <w:ind w:left="1280" w:hanging="360"/>
      </w:pPr>
      <w:rPr>
        <w:rFonts w:ascii="Times New Roman" w:eastAsia="Times New Roman" w:hAnsi="Times New Roman" w:cs="Times New Roman"/>
      </w:rPr>
    </w:lvl>
    <w:lvl w:ilvl="1" w:tplc="08090019" w:tentative="1">
      <w:start w:val="1"/>
      <w:numFmt w:val="lowerLetter"/>
      <w:lvlText w:val="%2."/>
      <w:lvlJc w:val="left"/>
      <w:pPr>
        <w:ind w:left="2000" w:hanging="360"/>
      </w:pPr>
    </w:lvl>
    <w:lvl w:ilvl="2" w:tplc="0809001B" w:tentative="1">
      <w:start w:val="1"/>
      <w:numFmt w:val="lowerRoman"/>
      <w:lvlText w:val="%3."/>
      <w:lvlJc w:val="right"/>
      <w:pPr>
        <w:ind w:left="2720" w:hanging="180"/>
      </w:pPr>
    </w:lvl>
    <w:lvl w:ilvl="3" w:tplc="0809000F" w:tentative="1">
      <w:start w:val="1"/>
      <w:numFmt w:val="decimal"/>
      <w:lvlText w:val="%4."/>
      <w:lvlJc w:val="left"/>
      <w:pPr>
        <w:ind w:left="3440" w:hanging="360"/>
      </w:pPr>
    </w:lvl>
    <w:lvl w:ilvl="4" w:tplc="08090019" w:tentative="1">
      <w:start w:val="1"/>
      <w:numFmt w:val="lowerLetter"/>
      <w:lvlText w:val="%5."/>
      <w:lvlJc w:val="left"/>
      <w:pPr>
        <w:ind w:left="4160" w:hanging="360"/>
      </w:pPr>
    </w:lvl>
    <w:lvl w:ilvl="5" w:tplc="0809001B" w:tentative="1">
      <w:start w:val="1"/>
      <w:numFmt w:val="lowerRoman"/>
      <w:lvlText w:val="%6."/>
      <w:lvlJc w:val="right"/>
      <w:pPr>
        <w:ind w:left="4880" w:hanging="180"/>
      </w:pPr>
    </w:lvl>
    <w:lvl w:ilvl="6" w:tplc="0809000F" w:tentative="1">
      <w:start w:val="1"/>
      <w:numFmt w:val="decimal"/>
      <w:lvlText w:val="%7."/>
      <w:lvlJc w:val="left"/>
      <w:pPr>
        <w:ind w:left="5600" w:hanging="360"/>
      </w:pPr>
    </w:lvl>
    <w:lvl w:ilvl="7" w:tplc="08090019" w:tentative="1">
      <w:start w:val="1"/>
      <w:numFmt w:val="lowerLetter"/>
      <w:lvlText w:val="%8."/>
      <w:lvlJc w:val="left"/>
      <w:pPr>
        <w:ind w:left="6320" w:hanging="360"/>
      </w:pPr>
    </w:lvl>
    <w:lvl w:ilvl="8" w:tplc="0809001B" w:tentative="1">
      <w:start w:val="1"/>
      <w:numFmt w:val="lowerRoman"/>
      <w:lvlText w:val="%9."/>
      <w:lvlJc w:val="right"/>
      <w:pPr>
        <w:ind w:left="7040" w:hanging="180"/>
      </w:pPr>
    </w:lvl>
  </w:abstractNum>
  <w:abstractNum w:abstractNumId="51" w15:restartNumberingAfterBreak="0">
    <w:nsid w:val="7BF35E80"/>
    <w:multiLevelType w:val="hybridMultilevel"/>
    <w:tmpl w:val="73CA858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2" w15:restartNumberingAfterBreak="0">
    <w:nsid w:val="7CD12FAB"/>
    <w:multiLevelType w:val="multilevel"/>
    <w:tmpl w:val="F6AE277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2">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3">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4">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5">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6">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7">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8">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abstractNum>
  <w:abstractNum w:abstractNumId="53" w15:restartNumberingAfterBreak="0">
    <w:nsid w:val="7F1D5367"/>
    <w:multiLevelType w:val="hybridMultilevel"/>
    <w:tmpl w:val="BFD4CBC2"/>
    <w:lvl w:ilvl="0" w:tplc="789A5170">
      <w:start w:val="8"/>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4"/>
  </w:num>
  <w:num w:numId="5">
    <w:abstractNumId w:val="31"/>
  </w:num>
  <w:num w:numId="6">
    <w:abstractNumId w:val="41"/>
  </w:num>
  <w:num w:numId="7">
    <w:abstractNumId w:val="8"/>
  </w:num>
  <w:num w:numId="8">
    <w:abstractNumId w:val="52"/>
  </w:num>
  <w:num w:numId="9">
    <w:abstractNumId w:val="25"/>
  </w:num>
  <w:num w:numId="10">
    <w:abstractNumId w:val="38"/>
  </w:num>
  <w:num w:numId="11">
    <w:abstractNumId w:val="29"/>
  </w:num>
  <w:num w:numId="12">
    <w:abstractNumId w:val="27"/>
  </w:num>
  <w:num w:numId="13">
    <w:abstractNumId w:val="22"/>
  </w:num>
  <w:num w:numId="14">
    <w:abstractNumId w:val="26"/>
  </w:num>
  <w:num w:numId="15">
    <w:abstractNumId w:val="47"/>
  </w:num>
  <w:num w:numId="16">
    <w:abstractNumId w:val="0"/>
  </w:num>
  <w:num w:numId="17">
    <w:abstractNumId w:val="49"/>
  </w:num>
  <w:num w:numId="18">
    <w:abstractNumId w:val="19"/>
  </w:num>
  <w:num w:numId="19">
    <w:abstractNumId w:val="6"/>
  </w:num>
  <w:num w:numId="20">
    <w:abstractNumId w:val="40"/>
  </w:num>
  <w:num w:numId="21">
    <w:abstractNumId w:val="14"/>
  </w:num>
  <w:num w:numId="22">
    <w:abstractNumId w:val="30"/>
  </w:num>
  <w:num w:numId="23">
    <w:abstractNumId w:val="42"/>
  </w:num>
  <w:num w:numId="24">
    <w:abstractNumId w:val="18"/>
  </w:num>
  <w:num w:numId="25">
    <w:abstractNumId w:val="50"/>
  </w:num>
  <w:num w:numId="26">
    <w:abstractNumId w:val="51"/>
  </w:num>
  <w:num w:numId="27">
    <w:abstractNumId w:val="46"/>
  </w:num>
  <w:num w:numId="28">
    <w:abstractNumId w:val="44"/>
  </w:num>
  <w:num w:numId="29">
    <w:abstractNumId w:val="20"/>
  </w:num>
  <w:num w:numId="30">
    <w:abstractNumId w:val="32"/>
  </w:num>
  <w:num w:numId="31">
    <w:abstractNumId w:val="13"/>
  </w:num>
  <w:num w:numId="32">
    <w:abstractNumId w:val="45"/>
  </w:num>
  <w:num w:numId="33">
    <w:abstractNumId w:val="3"/>
  </w:num>
  <w:num w:numId="34">
    <w:abstractNumId w:val="33"/>
  </w:num>
  <w:num w:numId="35">
    <w:abstractNumId w:val="39"/>
  </w:num>
  <w:num w:numId="36">
    <w:abstractNumId w:val="24"/>
  </w:num>
  <w:num w:numId="37">
    <w:abstractNumId w:val="48"/>
  </w:num>
  <w:num w:numId="38">
    <w:abstractNumId w:val="35"/>
  </w:num>
  <w:num w:numId="39">
    <w:abstractNumId w:val="34"/>
  </w:num>
  <w:num w:numId="40">
    <w:abstractNumId w:val="43"/>
  </w:num>
  <w:num w:numId="41">
    <w:abstractNumId w:val="7"/>
  </w:num>
  <w:num w:numId="42">
    <w:abstractNumId w:val="16"/>
  </w:num>
  <w:num w:numId="43">
    <w:abstractNumId w:val="10"/>
  </w:num>
  <w:num w:numId="44">
    <w:abstractNumId w:val="36"/>
  </w:num>
  <w:num w:numId="45">
    <w:abstractNumId w:val="9"/>
  </w:num>
  <w:num w:numId="46">
    <w:abstractNumId w:val="23"/>
  </w:num>
  <w:num w:numId="47">
    <w:abstractNumId w:val="28"/>
  </w:num>
  <w:num w:numId="48">
    <w:abstractNumId w:val="2"/>
  </w:num>
  <w:num w:numId="49">
    <w:abstractNumId w:val="15"/>
  </w:num>
  <w:num w:numId="50">
    <w:abstractNumId w:val="12"/>
  </w:num>
  <w:num w:numId="51">
    <w:abstractNumId w:val="17"/>
  </w:num>
  <w:num w:numId="52">
    <w:abstractNumId w:val="53"/>
  </w:num>
  <w:num w:numId="53">
    <w:abstractNumId w:val="21"/>
  </w:num>
  <w:num w:numId="54">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99A"/>
    <w:rsid w:val="00013F61"/>
    <w:rsid w:val="000B260C"/>
    <w:rsid w:val="000D35CF"/>
    <w:rsid w:val="00155836"/>
    <w:rsid w:val="001C6A6A"/>
    <w:rsid w:val="001C7BA3"/>
    <w:rsid w:val="001D5782"/>
    <w:rsid w:val="001E0724"/>
    <w:rsid w:val="001E6D5A"/>
    <w:rsid w:val="00213038"/>
    <w:rsid w:val="002326A9"/>
    <w:rsid w:val="00265E66"/>
    <w:rsid w:val="00297CA1"/>
    <w:rsid w:val="003220B7"/>
    <w:rsid w:val="003A699A"/>
    <w:rsid w:val="003D6643"/>
    <w:rsid w:val="003F65AA"/>
    <w:rsid w:val="003F6EDF"/>
    <w:rsid w:val="0041607C"/>
    <w:rsid w:val="00432A3D"/>
    <w:rsid w:val="004813F8"/>
    <w:rsid w:val="004953A9"/>
    <w:rsid w:val="00497B0A"/>
    <w:rsid w:val="004C2950"/>
    <w:rsid w:val="004D2E11"/>
    <w:rsid w:val="00504917"/>
    <w:rsid w:val="00520347"/>
    <w:rsid w:val="00565312"/>
    <w:rsid w:val="00570233"/>
    <w:rsid w:val="00594885"/>
    <w:rsid w:val="005C2738"/>
    <w:rsid w:val="00607B4E"/>
    <w:rsid w:val="0063594E"/>
    <w:rsid w:val="0064326D"/>
    <w:rsid w:val="006678AB"/>
    <w:rsid w:val="006B74FC"/>
    <w:rsid w:val="006C60C0"/>
    <w:rsid w:val="006D3933"/>
    <w:rsid w:val="006D56D8"/>
    <w:rsid w:val="006F073C"/>
    <w:rsid w:val="00726968"/>
    <w:rsid w:val="0075218E"/>
    <w:rsid w:val="007609DD"/>
    <w:rsid w:val="007756F9"/>
    <w:rsid w:val="00780799"/>
    <w:rsid w:val="0078532F"/>
    <w:rsid w:val="007C559B"/>
    <w:rsid w:val="007C5BB3"/>
    <w:rsid w:val="0082777C"/>
    <w:rsid w:val="008414FD"/>
    <w:rsid w:val="00852891"/>
    <w:rsid w:val="00860494"/>
    <w:rsid w:val="0088326B"/>
    <w:rsid w:val="00900DFC"/>
    <w:rsid w:val="00950DD9"/>
    <w:rsid w:val="00952441"/>
    <w:rsid w:val="00967454"/>
    <w:rsid w:val="00967D21"/>
    <w:rsid w:val="00990445"/>
    <w:rsid w:val="00994527"/>
    <w:rsid w:val="009A0737"/>
    <w:rsid w:val="009E7D8D"/>
    <w:rsid w:val="00AE3722"/>
    <w:rsid w:val="00AF7356"/>
    <w:rsid w:val="00B02883"/>
    <w:rsid w:val="00B04D1F"/>
    <w:rsid w:val="00B3415A"/>
    <w:rsid w:val="00B563A9"/>
    <w:rsid w:val="00B567BD"/>
    <w:rsid w:val="00B60D1A"/>
    <w:rsid w:val="00B76AAE"/>
    <w:rsid w:val="00B82433"/>
    <w:rsid w:val="00B83519"/>
    <w:rsid w:val="00B8669E"/>
    <w:rsid w:val="00C14D1D"/>
    <w:rsid w:val="00C529D2"/>
    <w:rsid w:val="00C65A7C"/>
    <w:rsid w:val="00C67B8A"/>
    <w:rsid w:val="00C92DEC"/>
    <w:rsid w:val="00CD41F7"/>
    <w:rsid w:val="00CD7AA7"/>
    <w:rsid w:val="00CF5455"/>
    <w:rsid w:val="00D25D66"/>
    <w:rsid w:val="00D314D6"/>
    <w:rsid w:val="00D56F70"/>
    <w:rsid w:val="00D758F2"/>
    <w:rsid w:val="00D9121E"/>
    <w:rsid w:val="00DA1D62"/>
    <w:rsid w:val="00DA690B"/>
    <w:rsid w:val="00DB0D85"/>
    <w:rsid w:val="00DB1C45"/>
    <w:rsid w:val="00DC4D4B"/>
    <w:rsid w:val="00E057F1"/>
    <w:rsid w:val="00E069FB"/>
    <w:rsid w:val="00E103D8"/>
    <w:rsid w:val="00E47E7C"/>
    <w:rsid w:val="00E831B5"/>
    <w:rsid w:val="00EB0BC5"/>
    <w:rsid w:val="00EB384E"/>
    <w:rsid w:val="00EF1FCC"/>
    <w:rsid w:val="00F13170"/>
    <w:rsid w:val="00F23D0D"/>
    <w:rsid w:val="00F4203D"/>
    <w:rsid w:val="00F47E97"/>
    <w:rsid w:val="00F80430"/>
    <w:rsid w:val="00F808F9"/>
    <w:rsid w:val="00FA4010"/>
    <w:rsid w:val="00FD45A3"/>
    <w:rsid w:val="00FE46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A81AE"/>
  <w15:docId w15:val="{B6429345-82DB-496D-9694-58C91CDCE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99A"/>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3A699A"/>
    <w:pPr>
      <w:keepNext/>
      <w:autoSpaceDE w:val="0"/>
      <w:autoSpaceDN w:val="0"/>
      <w:adjustRightInd w:val="0"/>
      <w:outlineLvl w:val="0"/>
    </w:pPr>
    <w:rPr>
      <w:b/>
      <w:bCs/>
      <w:szCs w:val="19"/>
      <w:lang w:val="en-US"/>
    </w:rPr>
  </w:style>
  <w:style w:type="paragraph" w:styleId="Heading2">
    <w:name w:val="heading 2"/>
    <w:basedOn w:val="Normal"/>
    <w:next w:val="Normal"/>
    <w:link w:val="Heading2Char"/>
    <w:qFormat/>
    <w:rsid w:val="003A699A"/>
    <w:pPr>
      <w:keepNext/>
      <w:jc w:val="center"/>
      <w:outlineLvl w:val="1"/>
    </w:pPr>
    <w:rPr>
      <w:b/>
      <w:bCs/>
      <w:noProof/>
      <w:lang w:val="sr-Cyrl-CS"/>
    </w:rPr>
  </w:style>
  <w:style w:type="paragraph" w:styleId="Heading3">
    <w:name w:val="heading 3"/>
    <w:basedOn w:val="Normal"/>
    <w:next w:val="Normal"/>
    <w:link w:val="Heading3Char"/>
    <w:qFormat/>
    <w:rsid w:val="003A699A"/>
    <w:pPr>
      <w:keepNext/>
      <w:spacing w:before="240" w:after="60"/>
      <w:outlineLvl w:val="2"/>
    </w:pPr>
    <w:rPr>
      <w:rFonts w:ascii="Arial" w:hAnsi="Arial" w:cs="Arial"/>
      <w:b/>
      <w:bCs/>
      <w:noProof/>
      <w:sz w:val="26"/>
      <w:szCs w:val="26"/>
      <w:lang w:val="en-US"/>
    </w:rPr>
  </w:style>
  <w:style w:type="paragraph" w:styleId="Heading4">
    <w:name w:val="heading 4"/>
    <w:basedOn w:val="Normal"/>
    <w:next w:val="Normal"/>
    <w:link w:val="Heading4Char"/>
    <w:autoRedefine/>
    <w:qFormat/>
    <w:rsid w:val="003A699A"/>
    <w:pPr>
      <w:keepNext/>
      <w:keepLines/>
      <w:spacing w:before="200" w:line="276" w:lineRule="auto"/>
      <w:jc w:val="center"/>
      <w:outlineLvl w:val="3"/>
    </w:pPr>
    <w:rPr>
      <w:b/>
      <w:bCs/>
      <w:iCs/>
    </w:rPr>
  </w:style>
  <w:style w:type="paragraph" w:styleId="Heading5">
    <w:name w:val="heading 5"/>
    <w:basedOn w:val="Normal1"/>
    <w:next w:val="Normal1"/>
    <w:link w:val="Heading5Char"/>
    <w:rsid w:val="003A699A"/>
    <w:pPr>
      <w:keepNext/>
      <w:keepLines/>
      <w:widowControl w:val="0"/>
      <w:spacing w:before="220" w:beforeAutospacing="0" w:after="40" w:afterAutospacing="0"/>
      <w:outlineLvl w:val="4"/>
    </w:pPr>
    <w:rPr>
      <w:rFonts w:ascii="Arimo" w:eastAsia="Arimo" w:hAnsi="Arimo" w:cs="Arimo"/>
      <w:b/>
      <w:lang w:val="en-GB" w:eastAsia="en-GB"/>
    </w:rPr>
  </w:style>
  <w:style w:type="paragraph" w:styleId="Heading6">
    <w:name w:val="heading 6"/>
    <w:basedOn w:val="Normal1"/>
    <w:next w:val="Normal1"/>
    <w:link w:val="Heading6Char"/>
    <w:rsid w:val="003A699A"/>
    <w:pPr>
      <w:keepNext/>
      <w:keepLines/>
      <w:widowControl w:val="0"/>
      <w:spacing w:before="200" w:beforeAutospacing="0" w:after="40" w:afterAutospacing="0"/>
      <w:outlineLvl w:val="5"/>
    </w:pPr>
    <w:rPr>
      <w:rFonts w:ascii="Arimo" w:eastAsia="Arimo" w:hAnsi="Arimo" w:cs="Arimo"/>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699A"/>
    <w:rPr>
      <w:rFonts w:ascii="Times New Roman" w:eastAsia="Times New Roman" w:hAnsi="Times New Roman" w:cs="Times New Roman"/>
      <w:b/>
      <w:bCs/>
      <w:sz w:val="24"/>
      <w:szCs w:val="19"/>
      <w:lang w:val="en-US"/>
    </w:rPr>
  </w:style>
  <w:style w:type="character" w:customStyle="1" w:styleId="Heading2Char">
    <w:name w:val="Heading 2 Char"/>
    <w:basedOn w:val="DefaultParagraphFont"/>
    <w:link w:val="Heading2"/>
    <w:rsid w:val="003A699A"/>
    <w:rPr>
      <w:rFonts w:ascii="Times New Roman" w:eastAsia="Times New Roman" w:hAnsi="Times New Roman" w:cs="Times New Roman"/>
      <w:b/>
      <w:bCs/>
      <w:noProof/>
      <w:sz w:val="24"/>
      <w:szCs w:val="24"/>
      <w:lang w:val="sr-Cyrl-CS"/>
    </w:rPr>
  </w:style>
  <w:style w:type="character" w:customStyle="1" w:styleId="Heading3Char">
    <w:name w:val="Heading 3 Char"/>
    <w:basedOn w:val="DefaultParagraphFont"/>
    <w:link w:val="Heading3"/>
    <w:rsid w:val="003A699A"/>
    <w:rPr>
      <w:rFonts w:ascii="Arial" w:eastAsia="Times New Roman" w:hAnsi="Arial" w:cs="Arial"/>
      <w:b/>
      <w:bCs/>
      <w:noProof/>
      <w:sz w:val="26"/>
      <w:szCs w:val="26"/>
      <w:lang w:val="en-US"/>
    </w:rPr>
  </w:style>
  <w:style w:type="character" w:customStyle="1" w:styleId="Heading4Char">
    <w:name w:val="Heading 4 Char"/>
    <w:basedOn w:val="DefaultParagraphFont"/>
    <w:link w:val="Heading4"/>
    <w:rsid w:val="003A699A"/>
    <w:rPr>
      <w:rFonts w:ascii="Times New Roman" w:eastAsia="Times New Roman" w:hAnsi="Times New Roman" w:cs="Times New Roman"/>
      <w:b/>
      <w:bCs/>
      <w:iCs/>
      <w:sz w:val="24"/>
      <w:szCs w:val="24"/>
      <w:lang w:val="en-GB"/>
    </w:rPr>
  </w:style>
  <w:style w:type="character" w:customStyle="1" w:styleId="Heading5Char">
    <w:name w:val="Heading 5 Char"/>
    <w:basedOn w:val="DefaultParagraphFont"/>
    <w:link w:val="Heading5"/>
    <w:rsid w:val="003A699A"/>
    <w:rPr>
      <w:rFonts w:ascii="Arimo" w:eastAsia="Arimo" w:hAnsi="Arimo" w:cs="Arimo"/>
      <w:b/>
      <w:lang w:val="en-GB" w:eastAsia="en-GB"/>
    </w:rPr>
  </w:style>
  <w:style w:type="character" w:customStyle="1" w:styleId="Heading6Char">
    <w:name w:val="Heading 6 Char"/>
    <w:basedOn w:val="DefaultParagraphFont"/>
    <w:link w:val="Heading6"/>
    <w:rsid w:val="003A699A"/>
    <w:rPr>
      <w:rFonts w:ascii="Arimo" w:eastAsia="Arimo" w:hAnsi="Arimo" w:cs="Arimo"/>
      <w:b/>
      <w:sz w:val="20"/>
      <w:szCs w:val="20"/>
      <w:lang w:val="en-GB" w:eastAsia="en-GB"/>
    </w:rPr>
  </w:style>
  <w:style w:type="paragraph" w:customStyle="1" w:styleId="Tekstlana">
    <w:name w:val="Tekst člana"/>
    <w:basedOn w:val="Normal"/>
    <w:autoRedefine/>
    <w:rsid w:val="003A699A"/>
    <w:pPr>
      <w:jc w:val="both"/>
    </w:pPr>
    <w:rPr>
      <w:color w:val="000000"/>
      <w:sz w:val="20"/>
      <w:szCs w:val="20"/>
    </w:rPr>
  </w:style>
  <w:style w:type="paragraph" w:customStyle="1" w:styleId="taka">
    <w:name w:val="tačka"/>
    <w:basedOn w:val="Tekstlana"/>
    <w:autoRedefine/>
    <w:rsid w:val="003A699A"/>
    <w:pPr>
      <w:numPr>
        <w:numId w:val="1"/>
      </w:numPr>
    </w:pPr>
  </w:style>
  <w:style w:type="paragraph" w:customStyle="1" w:styleId="Podnaslov1">
    <w:name w:val="Podnaslov1"/>
    <w:basedOn w:val="Normal"/>
    <w:autoRedefine/>
    <w:rsid w:val="003A699A"/>
    <w:pPr>
      <w:spacing w:before="120" w:after="120"/>
      <w:jc w:val="center"/>
    </w:pPr>
    <w:rPr>
      <w:b/>
      <w:lang w:val="sr-Cyrl-CS"/>
    </w:rPr>
  </w:style>
  <w:style w:type="paragraph" w:customStyle="1" w:styleId="Clan">
    <w:name w:val="Clan"/>
    <w:basedOn w:val="Normal"/>
    <w:autoRedefine/>
    <w:rsid w:val="003A699A"/>
    <w:pPr>
      <w:jc w:val="center"/>
    </w:pPr>
    <w:rPr>
      <w:sz w:val="20"/>
      <w:lang w:val="en-US"/>
    </w:rPr>
  </w:style>
  <w:style w:type="paragraph" w:customStyle="1" w:styleId="pn1">
    <w:name w:val="pn1"/>
    <w:basedOn w:val="Normal"/>
    <w:rsid w:val="003A699A"/>
    <w:pPr>
      <w:spacing w:before="100" w:beforeAutospacing="1" w:after="100" w:afterAutospacing="1"/>
    </w:pPr>
  </w:style>
  <w:style w:type="paragraph" w:styleId="NormalWeb">
    <w:name w:val="Normal (Web)"/>
    <w:basedOn w:val="Normal"/>
    <w:uiPriority w:val="99"/>
    <w:semiHidden/>
    <w:rsid w:val="003A699A"/>
    <w:pPr>
      <w:spacing w:before="100" w:beforeAutospacing="1" w:after="100" w:afterAutospacing="1"/>
    </w:pPr>
  </w:style>
  <w:style w:type="paragraph" w:styleId="BodyText">
    <w:name w:val="Body Text"/>
    <w:basedOn w:val="Normal"/>
    <w:link w:val="BodyTextChar"/>
    <w:uiPriority w:val="99"/>
    <w:rsid w:val="003A699A"/>
    <w:pPr>
      <w:autoSpaceDE w:val="0"/>
      <w:autoSpaceDN w:val="0"/>
      <w:adjustRightInd w:val="0"/>
    </w:pPr>
    <w:rPr>
      <w:rFonts w:ascii="TimesNewRoman" w:eastAsia="TimesNewRoman"/>
      <w:sz w:val="22"/>
      <w:szCs w:val="19"/>
      <w:lang w:val="en-US"/>
    </w:rPr>
  </w:style>
  <w:style w:type="character" w:customStyle="1" w:styleId="BodyTextChar">
    <w:name w:val="Body Text Char"/>
    <w:basedOn w:val="DefaultParagraphFont"/>
    <w:link w:val="BodyText"/>
    <w:uiPriority w:val="99"/>
    <w:rsid w:val="003A699A"/>
    <w:rPr>
      <w:rFonts w:ascii="TimesNewRoman" w:eastAsia="TimesNewRoman" w:hAnsi="Times New Roman" w:cs="Times New Roman"/>
      <w:szCs w:val="19"/>
      <w:lang w:val="en-US"/>
    </w:rPr>
  </w:style>
  <w:style w:type="paragraph" w:styleId="BodyText2">
    <w:name w:val="Body Text 2"/>
    <w:basedOn w:val="Normal"/>
    <w:link w:val="BodyText2Char"/>
    <w:semiHidden/>
    <w:rsid w:val="003A699A"/>
    <w:pPr>
      <w:autoSpaceDE w:val="0"/>
      <w:autoSpaceDN w:val="0"/>
      <w:adjustRightInd w:val="0"/>
      <w:jc w:val="both"/>
    </w:pPr>
    <w:rPr>
      <w:rFonts w:eastAsia="TimesNewRoman"/>
      <w:sz w:val="22"/>
      <w:szCs w:val="19"/>
      <w:lang w:val="x-none" w:eastAsia="x-none"/>
    </w:rPr>
  </w:style>
  <w:style w:type="character" w:customStyle="1" w:styleId="BodyText2Char">
    <w:name w:val="Body Text 2 Char"/>
    <w:basedOn w:val="DefaultParagraphFont"/>
    <w:link w:val="BodyText2"/>
    <w:semiHidden/>
    <w:rsid w:val="003A699A"/>
    <w:rPr>
      <w:rFonts w:ascii="Times New Roman" w:eastAsia="TimesNewRoman" w:hAnsi="Times New Roman" w:cs="Times New Roman"/>
      <w:szCs w:val="19"/>
      <w:lang w:val="x-none" w:eastAsia="x-none"/>
    </w:rPr>
  </w:style>
  <w:style w:type="paragraph" w:styleId="BodyText3">
    <w:name w:val="Body Text 3"/>
    <w:basedOn w:val="Normal"/>
    <w:link w:val="BodyText3Char"/>
    <w:semiHidden/>
    <w:rsid w:val="003A699A"/>
    <w:pPr>
      <w:autoSpaceDE w:val="0"/>
      <w:autoSpaceDN w:val="0"/>
      <w:adjustRightInd w:val="0"/>
      <w:jc w:val="both"/>
    </w:pPr>
    <w:rPr>
      <w:rFonts w:ascii="TimesNewRoman" w:eastAsia="TimesNewRoman"/>
      <w:color w:val="231F20"/>
      <w:sz w:val="22"/>
      <w:szCs w:val="19"/>
      <w:lang w:val="en-US"/>
    </w:rPr>
  </w:style>
  <w:style w:type="character" w:customStyle="1" w:styleId="BodyText3Char">
    <w:name w:val="Body Text 3 Char"/>
    <w:basedOn w:val="DefaultParagraphFont"/>
    <w:link w:val="BodyText3"/>
    <w:semiHidden/>
    <w:rsid w:val="003A699A"/>
    <w:rPr>
      <w:rFonts w:ascii="TimesNewRoman" w:eastAsia="TimesNewRoman" w:hAnsi="Times New Roman" w:cs="Times New Roman"/>
      <w:color w:val="231F20"/>
      <w:szCs w:val="19"/>
      <w:lang w:val="en-US"/>
    </w:rPr>
  </w:style>
  <w:style w:type="character" w:customStyle="1" w:styleId="lat">
    <w:name w:val="lat"/>
    <w:basedOn w:val="DefaultParagraphFont"/>
    <w:rsid w:val="003A699A"/>
  </w:style>
  <w:style w:type="character" w:styleId="Strong">
    <w:name w:val="Strong"/>
    <w:qFormat/>
    <w:rsid w:val="003A699A"/>
    <w:rPr>
      <w:b/>
      <w:bCs/>
    </w:rPr>
  </w:style>
  <w:style w:type="paragraph" w:customStyle="1" w:styleId="Default">
    <w:name w:val="Default"/>
    <w:rsid w:val="003A699A"/>
    <w:pPr>
      <w:autoSpaceDE w:val="0"/>
      <w:autoSpaceDN w:val="0"/>
      <w:adjustRightInd w:val="0"/>
      <w:spacing w:after="0" w:line="240" w:lineRule="auto"/>
    </w:pPr>
    <w:rPr>
      <w:rFonts w:ascii="EUAlbertina" w:eastAsia="Times New Roman" w:hAnsi="EUAlbertina" w:cs="Times New Roman"/>
      <w:color w:val="000000"/>
      <w:sz w:val="24"/>
      <w:szCs w:val="24"/>
      <w:lang w:val="en-US"/>
    </w:rPr>
  </w:style>
  <w:style w:type="paragraph" w:customStyle="1" w:styleId="CM1">
    <w:name w:val="CM1"/>
    <w:basedOn w:val="Default"/>
    <w:next w:val="Default"/>
    <w:rsid w:val="003A699A"/>
    <w:rPr>
      <w:color w:val="auto"/>
      <w:sz w:val="20"/>
    </w:rPr>
  </w:style>
  <w:style w:type="paragraph" w:customStyle="1" w:styleId="CM3">
    <w:name w:val="CM3"/>
    <w:basedOn w:val="Default"/>
    <w:next w:val="Default"/>
    <w:rsid w:val="003A699A"/>
    <w:rPr>
      <w:color w:val="auto"/>
      <w:sz w:val="20"/>
    </w:rPr>
  </w:style>
  <w:style w:type="paragraph" w:customStyle="1" w:styleId="CM4">
    <w:name w:val="CM4"/>
    <w:basedOn w:val="Default"/>
    <w:next w:val="Default"/>
    <w:rsid w:val="003A699A"/>
    <w:rPr>
      <w:color w:val="auto"/>
      <w:sz w:val="20"/>
    </w:rPr>
  </w:style>
  <w:style w:type="character" w:customStyle="1" w:styleId="st1">
    <w:name w:val="st1"/>
    <w:rsid w:val="003A699A"/>
  </w:style>
  <w:style w:type="paragraph" w:styleId="BodyTextIndent">
    <w:name w:val="Body Text Indent"/>
    <w:basedOn w:val="Normal"/>
    <w:link w:val="BodyTextIndentChar"/>
    <w:rsid w:val="003A699A"/>
    <w:pPr>
      <w:spacing w:after="120"/>
      <w:ind w:left="360"/>
    </w:pPr>
  </w:style>
  <w:style w:type="character" w:customStyle="1" w:styleId="BodyTextIndentChar">
    <w:name w:val="Body Text Indent Char"/>
    <w:basedOn w:val="DefaultParagraphFont"/>
    <w:link w:val="BodyTextIndent"/>
    <w:rsid w:val="003A699A"/>
    <w:rPr>
      <w:rFonts w:ascii="Times New Roman" w:eastAsia="Times New Roman" w:hAnsi="Times New Roman" w:cs="Times New Roman"/>
      <w:sz w:val="24"/>
      <w:szCs w:val="24"/>
      <w:lang w:val="en-GB"/>
    </w:rPr>
  </w:style>
  <w:style w:type="paragraph" w:customStyle="1" w:styleId="wyq060---pododeljak">
    <w:name w:val="wyq060---pododeljak"/>
    <w:basedOn w:val="Normal"/>
    <w:rsid w:val="003A699A"/>
    <w:pPr>
      <w:jc w:val="center"/>
    </w:pPr>
    <w:rPr>
      <w:rFonts w:ascii="Arial" w:eastAsia="PMingLiU" w:hAnsi="Arial" w:cs="Arial"/>
      <w:sz w:val="31"/>
      <w:szCs w:val="31"/>
      <w:lang w:val="en-US" w:eastAsia="zh-TW"/>
    </w:rPr>
  </w:style>
  <w:style w:type="paragraph" w:styleId="ListParagraph">
    <w:name w:val="List Paragraph"/>
    <w:basedOn w:val="Normal"/>
    <w:link w:val="ListParagraphChar"/>
    <w:uiPriority w:val="99"/>
    <w:qFormat/>
    <w:rsid w:val="003A699A"/>
    <w:pPr>
      <w:ind w:left="720"/>
      <w:jc w:val="both"/>
    </w:pPr>
    <w:rPr>
      <w:rFonts w:eastAsia="Calibri"/>
      <w:lang w:val="en-US"/>
    </w:rPr>
  </w:style>
  <w:style w:type="character" w:customStyle="1" w:styleId="apple-converted-space">
    <w:name w:val="apple-converted-space"/>
    <w:rsid w:val="003A699A"/>
    <w:rPr>
      <w:rFonts w:cs="Times New Roman"/>
    </w:rPr>
  </w:style>
  <w:style w:type="paragraph" w:styleId="Title">
    <w:name w:val="Title"/>
    <w:basedOn w:val="Normal"/>
    <w:link w:val="TitleChar"/>
    <w:qFormat/>
    <w:rsid w:val="003A699A"/>
    <w:pPr>
      <w:jc w:val="center"/>
    </w:pPr>
    <w:rPr>
      <w:b/>
      <w:bCs/>
      <w:sz w:val="28"/>
      <w:lang w:val="sr-Cyrl-CS" w:eastAsia="x-none"/>
    </w:rPr>
  </w:style>
  <w:style w:type="character" w:customStyle="1" w:styleId="TitleChar">
    <w:name w:val="Title Char"/>
    <w:basedOn w:val="DefaultParagraphFont"/>
    <w:link w:val="Title"/>
    <w:rsid w:val="003A699A"/>
    <w:rPr>
      <w:rFonts w:ascii="Times New Roman" w:eastAsia="Times New Roman" w:hAnsi="Times New Roman" w:cs="Times New Roman"/>
      <w:b/>
      <w:bCs/>
      <w:sz w:val="28"/>
      <w:szCs w:val="24"/>
      <w:lang w:val="sr-Cyrl-CS" w:eastAsia="x-none"/>
    </w:rPr>
  </w:style>
  <w:style w:type="paragraph" w:styleId="Header">
    <w:name w:val="header"/>
    <w:basedOn w:val="Normal"/>
    <w:link w:val="HeaderChar1"/>
    <w:uiPriority w:val="99"/>
    <w:rsid w:val="003A699A"/>
    <w:pPr>
      <w:tabs>
        <w:tab w:val="center" w:pos="4320"/>
        <w:tab w:val="right" w:pos="8640"/>
      </w:tabs>
    </w:pPr>
    <w:rPr>
      <w:noProof/>
      <w:lang w:val="en-US"/>
    </w:rPr>
  </w:style>
  <w:style w:type="character" w:customStyle="1" w:styleId="HeaderChar1">
    <w:name w:val="Header Char1"/>
    <w:basedOn w:val="DefaultParagraphFont"/>
    <w:link w:val="Header"/>
    <w:uiPriority w:val="99"/>
    <w:rsid w:val="003A699A"/>
    <w:rPr>
      <w:rFonts w:ascii="Times New Roman" w:eastAsia="Times New Roman" w:hAnsi="Times New Roman" w:cs="Times New Roman"/>
      <w:noProof/>
      <w:sz w:val="24"/>
      <w:szCs w:val="24"/>
      <w:lang w:val="en-US"/>
    </w:rPr>
  </w:style>
  <w:style w:type="character" w:styleId="PageNumber">
    <w:name w:val="page number"/>
    <w:basedOn w:val="DefaultParagraphFont"/>
    <w:rsid w:val="003A699A"/>
  </w:style>
  <w:style w:type="paragraph" w:styleId="FootnoteText">
    <w:name w:val="footnote text"/>
    <w:aliases w:val="single space,ft, Char Char, Char Char Char Char Char,Char,Char Char Char,Footnote Text Char2,Footnote Text Char1 Char1,Footnote Text Char Char Char1,single space Char Char1,FOOTNOTES Char Char1,fn Char Char1,Footnote Text Char1 Char Char,f"/>
    <w:basedOn w:val="Normal"/>
    <w:link w:val="FootnoteTextChar"/>
    <w:uiPriority w:val="99"/>
    <w:qFormat/>
    <w:rsid w:val="003A699A"/>
    <w:rPr>
      <w:noProof/>
      <w:sz w:val="20"/>
      <w:szCs w:val="20"/>
      <w:lang w:val="x-none" w:eastAsia="x-none"/>
    </w:rPr>
  </w:style>
  <w:style w:type="character" w:customStyle="1" w:styleId="FootnoteTextChar">
    <w:name w:val="Footnote Text Char"/>
    <w:aliases w:val="single space Char,ft Char, Char Char Char, Char Char Char Char Char Char,Char Char,Char Char Char Char,Footnote Text Char2 Char,Footnote Text Char1 Char1 Char,Footnote Text Char Char Char1 Char,single space Char Char1 Char,f Char1"/>
    <w:basedOn w:val="DefaultParagraphFont"/>
    <w:link w:val="FootnoteText"/>
    <w:uiPriority w:val="99"/>
    <w:rsid w:val="003A699A"/>
    <w:rPr>
      <w:rFonts w:ascii="Times New Roman" w:eastAsia="Times New Roman" w:hAnsi="Times New Roman" w:cs="Times New Roman"/>
      <w:noProof/>
      <w:sz w:val="20"/>
      <w:szCs w:val="20"/>
      <w:lang w:val="x-none" w:eastAsia="x-none"/>
    </w:rPr>
  </w:style>
  <w:style w:type="paragraph" w:styleId="BodyTextIndent2">
    <w:name w:val="Body Text Indent 2"/>
    <w:basedOn w:val="Normal"/>
    <w:link w:val="BodyTextIndent2Char"/>
    <w:rsid w:val="003A699A"/>
    <w:pPr>
      <w:ind w:firstLine="720"/>
      <w:jc w:val="both"/>
    </w:pPr>
    <w:rPr>
      <w:noProof/>
      <w:color w:val="1A1617"/>
      <w:szCs w:val="20"/>
      <w:lang w:val="en-US"/>
    </w:rPr>
  </w:style>
  <w:style w:type="character" w:customStyle="1" w:styleId="BodyTextIndent2Char">
    <w:name w:val="Body Text Indent 2 Char"/>
    <w:basedOn w:val="DefaultParagraphFont"/>
    <w:link w:val="BodyTextIndent2"/>
    <w:rsid w:val="003A699A"/>
    <w:rPr>
      <w:rFonts w:ascii="Times New Roman" w:eastAsia="Times New Roman" w:hAnsi="Times New Roman" w:cs="Times New Roman"/>
      <w:noProof/>
      <w:color w:val="1A1617"/>
      <w:sz w:val="24"/>
      <w:szCs w:val="20"/>
      <w:lang w:val="en-US"/>
    </w:rPr>
  </w:style>
  <w:style w:type="paragraph" w:styleId="BodyTextIndent3">
    <w:name w:val="Body Text Indent 3"/>
    <w:basedOn w:val="Normal"/>
    <w:link w:val="BodyTextIndent3Char"/>
    <w:rsid w:val="003A699A"/>
    <w:pPr>
      <w:autoSpaceDE w:val="0"/>
      <w:autoSpaceDN w:val="0"/>
      <w:adjustRightInd w:val="0"/>
      <w:ind w:left="1440"/>
    </w:pPr>
    <w:rPr>
      <w:rFonts w:ascii="TimesNewRoman,Bold" w:hAnsi="TimesNewRoman,Bold"/>
      <w:b/>
      <w:bCs/>
      <w:noProof/>
      <w:color w:val="000000"/>
      <w:szCs w:val="22"/>
      <w:lang w:val="en-US"/>
    </w:rPr>
  </w:style>
  <w:style w:type="character" w:customStyle="1" w:styleId="BodyTextIndent3Char">
    <w:name w:val="Body Text Indent 3 Char"/>
    <w:basedOn w:val="DefaultParagraphFont"/>
    <w:link w:val="BodyTextIndent3"/>
    <w:rsid w:val="003A699A"/>
    <w:rPr>
      <w:rFonts w:ascii="TimesNewRoman,Bold" w:eastAsia="Times New Roman" w:hAnsi="TimesNewRoman,Bold" w:cs="Times New Roman"/>
      <w:b/>
      <w:bCs/>
      <w:noProof/>
      <w:color w:val="000000"/>
      <w:sz w:val="24"/>
      <w:lang w:val="en-US"/>
    </w:rPr>
  </w:style>
  <w:style w:type="character" w:styleId="Hyperlink">
    <w:name w:val="Hyperlink"/>
    <w:rsid w:val="003A699A"/>
    <w:rPr>
      <w:strike w:val="0"/>
      <w:dstrike w:val="0"/>
      <w:color w:val="FF0959"/>
      <w:u w:val="none"/>
      <w:effect w:val="none"/>
    </w:rPr>
  </w:style>
  <w:style w:type="paragraph" w:customStyle="1" w:styleId="clan0">
    <w:name w:val="clan"/>
    <w:basedOn w:val="Normal"/>
    <w:rsid w:val="003A699A"/>
    <w:pPr>
      <w:spacing w:before="240" w:beforeAutospacing="1" w:after="120" w:afterAutospacing="1"/>
      <w:jc w:val="center"/>
    </w:pPr>
    <w:rPr>
      <w:rFonts w:ascii="Arial" w:hAnsi="Arial" w:cs="Arial"/>
      <w:b/>
      <w:bCs/>
      <w:sz w:val="22"/>
      <w:szCs w:val="22"/>
      <w:lang w:val="en-US"/>
    </w:rPr>
  </w:style>
  <w:style w:type="paragraph" w:customStyle="1" w:styleId="wyq110---naslov-clana">
    <w:name w:val="wyq110---naslov-clana"/>
    <w:basedOn w:val="Normal"/>
    <w:rsid w:val="003A699A"/>
    <w:pPr>
      <w:spacing w:before="240" w:after="240"/>
      <w:jc w:val="center"/>
    </w:pPr>
    <w:rPr>
      <w:rFonts w:ascii="Arial" w:hAnsi="Arial" w:cs="Arial"/>
      <w:b/>
      <w:bCs/>
      <w:lang w:val="en-US"/>
    </w:rPr>
  </w:style>
  <w:style w:type="paragraph" w:customStyle="1" w:styleId="msolistparagraph0">
    <w:name w:val="msolistparagraph"/>
    <w:basedOn w:val="Normal"/>
    <w:rsid w:val="003A699A"/>
    <w:pPr>
      <w:ind w:left="720"/>
    </w:pPr>
    <w:rPr>
      <w:lang w:val="en-US"/>
    </w:rPr>
  </w:style>
  <w:style w:type="paragraph" w:customStyle="1" w:styleId="Normal1">
    <w:name w:val="Normal1"/>
    <w:basedOn w:val="Normal"/>
    <w:rsid w:val="003A699A"/>
    <w:pPr>
      <w:spacing w:before="100" w:beforeAutospacing="1" w:after="100" w:afterAutospacing="1"/>
    </w:pPr>
    <w:rPr>
      <w:rFonts w:ascii="Arial" w:hAnsi="Arial" w:cs="Arial"/>
      <w:sz w:val="22"/>
      <w:szCs w:val="22"/>
      <w:lang w:val="en-US"/>
    </w:rPr>
  </w:style>
  <w:style w:type="paragraph" w:styleId="NoSpacing">
    <w:name w:val="No Spacing"/>
    <w:link w:val="NoSpacingChar"/>
    <w:uiPriority w:val="1"/>
    <w:qFormat/>
    <w:rsid w:val="003A699A"/>
    <w:pPr>
      <w:spacing w:after="0" w:line="240" w:lineRule="auto"/>
    </w:pPr>
    <w:rPr>
      <w:rFonts w:ascii="Calibri" w:eastAsia="Calibri" w:hAnsi="Calibri" w:cs="Times New Roman"/>
      <w:lang w:val="en-US"/>
    </w:rPr>
  </w:style>
  <w:style w:type="character" w:customStyle="1" w:styleId="HeaderChar">
    <w:name w:val="Header Char"/>
    <w:uiPriority w:val="99"/>
    <w:locked/>
    <w:rsid w:val="003A699A"/>
    <w:rPr>
      <w:rFonts w:eastAsia="Calibri"/>
      <w:sz w:val="24"/>
      <w:szCs w:val="24"/>
      <w:lang w:val="en-US" w:eastAsia="en-US" w:bidi="ar-SA"/>
    </w:rPr>
  </w:style>
  <w:style w:type="paragraph" w:styleId="BalloonText">
    <w:name w:val="Balloon Text"/>
    <w:basedOn w:val="Normal"/>
    <w:link w:val="BalloonTextChar"/>
    <w:rsid w:val="003A699A"/>
    <w:pPr>
      <w:jc w:val="both"/>
    </w:pPr>
    <w:rPr>
      <w:rFonts w:ascii="Tahoma" w:eastAsia="Calibri" w:hAnsi="Tahoma"/>
      <w:sz w:val="16"/>
      <w:szCs w:val="16"/>
      <w:lang w:val="x-none" w:eastAsia="x-none"/>
    </w:rPr>
  </w:style>
  <w:style w:type="character" w:customStyle="1" w:styleId="BalloonTextChar">
    <w:name w:val="Balloon Text Char"/>
    <w:basedOn w:val="DefaultParagraphFont"/>
    <w:link w:val="BalloonText"/>
    <w:rsid w:val="003A699A"/>
    <w:rPr>
      <w:rFonts w:ascii="Tahoma" w:eastAsia="Calibri" w:hAnsi="Tahoma" w:cs="Times New Roman"/>
      <w:sz w:val="16"/>
      <w:szCs w:val="16"/>
      <w:lang w:val="x-none" w:eastAsia="x-none"/>
    </w:rPr>
  </w:style>
  <w:style w:type="character" w:customStyle="1" w:styleId="apple-style-span">
    <w:name w:val="apple-style-span"/>
    <w:rsid w:val="003A699A"/>
    <w:rPr>
      <w:rFonts w:cs="Times New Roman"/>
    </w:rPr>
  </w:style>
  <w:style w:type="paragraph" w:customStyle="1" w:styleId="tab">
    <w:name w:val="tab"/>
    <w:basedOn w:val="Normal"/>
    <w:rsid w:val="003A699A"/>
    <w:pPr>
      <w:widowControl w:val="0"/>
      <w:tabs>
        <w:tab w:val="left" w:pos="-720"/>
        <w:tab w:val="center" w:pos="4479"/>
        <w:tab w:val="right" w:pos="8959"/>
      </w:tabs>
      <w:suppressAutoHyphens/>
      <w:spacing w:before="40" w:after="40"/>
      <w:jc w:val="center"/>
    </w:pPr>
    <w:rPr>
      <w:rFonts w:ascii="Arial" w:hAnsi="Arial"/>
      <w:spacing w:val="-3"/>
      <w:szCs w:val="20"/>
    </w:rPr>
  </w:style>
  <w:style w:type="paragraph" w:styleId="PlainText">
    <w:name w:val="Plain Text"/>
    <w:basedOn w:val="Normal"/>
    <w:link w:val="PlainTextChar"/>
    <w:rsid w:val="003A699A"/>
    <w:rPr>
      <w:rFonts w:ascii="Courier New" w:hAnsi="Courier New"/>
      <w:sz w:val="20"/>
      <w:szCs w:val="20"/>
      <w:lang w:val="sr-Cyrl-CS" w:eastAsia="x-none"/>
    </w:rPr>
  </w:style>
  <w:style w:type="character" w:customStyle="1" w:styleId="PlainTextChar">
    <w:name w:val="Plain Text Char"/>
    <w:basedOn w:val="DefaultParagraphFont"/>
    <w:link w:val="PlainText"/>
    <w:rsid w:val="003A699A"/>
    <w:rPr>
      <w:rFonts w:ascii="Courier New" w:eastAsia="Times New Roman" w:hAnsi="Courier New" w:cs="Times New Roman"/>
      <w:sz w:val="20"/>
      <w:szCs w:val="20"/>
      <w:lang w:val="sr-Cyrl-CS" w:eastAsia="x-none"/>
    </w:rPr>
  </w:style>
  <w:style w:type="character" w:customStyle="1" w:styleId="CharChar1">
    <w:name w:val="Char Char1"/>
    <w:rsid w:val="003A699A"/>
    <w:rPr>
      <w:b/>
      <w:bCs/>
      <w:sz w:val="28"/>
      <w:szCs w:val="24"/>
      <w:lang w:val="sr-Cyrl-CS" w:eastAsia="x-none"/>
    </w:rPr>
  </w:style>
  <w:style w:type="paragraph" w:customStyle="1" w:styleId="Pa1">
    <w:name w:val="Pa1"/>
    <w:basedOn w:val="Normal"/>
    <w:next w:val="Normal"/>
    <w:uiPriority w:val="99"/>
    <w:rsid w:val="003A699A"/>
    <w:pPr>
      <w:autoSpaceDE w:val="0"/>
      <w:autoSpaceDN w:val="0"/>
      <w:adjustRightInd w:val="0"/>
      <w:spacing w:line="221" w:lineRule="atLeast"/>
    </w:pPr>
    <w:rPr>
      <w:rFonts w:ascii="MENQBK+MyriadPro-Semibold" w:eastAsia="Calibri" w:hAnsi="MENQBK+MyriadPro-Semibold"/>
      <w:lang w:val="en-US"/>
    </w:rPr>
  </w:style>
  <w:style w:type="character" w:customStyle="1" w:styleId="hps">
    <w:name w:val="hps"/>
    <w:basedOn w:val="DefaultParagraphFont"/>
    <w:rsid w:val="003A699A"/>
  </w:style>
  <w:style w:type="character" w:customStyle="1" w:styleId="shorttext">
    <w:name w:val="short_text"/>
    <w:rsid w:val="003A699A"/>
  </w:style>
  <w:style w:type="character" w:styleId="FootnoteReference">
    <w:name w:val="footnote reference"/>
    <w:aliases w:val="16 Point Char1,Superscript 6 Point Char1,BVI fnr Char1,ftref Char1,nota pié di pagina Char1,Footnote symbol Char1,Footnote reference number Char1,Times 10 Point Char1,Exposant 3 Point Char1,EN Footnote Reference Char,note TESI Char,4_"/>
    <w:link w:val="16Point"/>
    <w:uiPriority w:val="99"/>
    <w:unhideWhenUsed/>
    <w:qFormat/>
    <w:rsid w:val="003A699A"/>
    <w:rPr>
      <w:vertAlign w:val="superscript"/>
    </w:rPr>
  </w:style>
  <w:style w:type="paragraph" w:customStyle="1" w:styleId="auto-style6">
    <w:name w:val="auto-style6"/>
    <w:basedOn w:val="Normal"/>
    <w:rsid w:val="003A699A"/>
    <w:pPr>
      <w:spacing w:before="115" w:after="115" w:line="161" w:lineRule="atLeast"/>
      <w:ind w:firstLine="369"/>
    </w:pPr>
    <w:rPr>
      <w:rFonts w:ascii="Verdana" w:hAnsi="Verdana"/>
      <w:sz w:val="12"/>
      <w:szCs w:val="12"/>
      <w:lang w:eastAsia="en-GB"/>
    </w:rPr>
  </w:style>
  <w:style w:type="paragraph" w:customStyle="1" w:styleId="Normal8">
    <w:name w:val="Normal8"/>
    <w:basedOn w:val="Normal"/>
    <w:uiPriority w:val="99"/>
    <w:rsid w:val="003A699A"/>
    <w:pPr>
      <w:spacing w:before="100" w:beforeAutospacing="1" w:after="100" w:afterAutospacing="1"/>
    </w:pPr>
    <w:rPr>
      <w:rFonts w:ascii="Arial" w:hAnsi="Arial" w:cs="Arial"/>
      <w:sz w:val="22"/>
      <w:szCs w:val="22"/>
      <w:lang w:val="en-US"/>
    </w:rPr>
  </w:style>
  <w:style w:type="paragraph" w:customStyle="1" w:styleId="Normal3">
    <w:name w:val="Normal3"/>
    <w:basedOn w:val="Normal"/>
    <w:uiPriority w:val="99"/>
    <w:rsid w:val="003A699A"/>
    <w:pPr>
      <w:spacing w:before="100" w:beforeAutospacing="1" w:after="100" w:afterAutospacing="1"/>
    </w:pPr>
    <w:rPr>
      <w:rFonts w:ascii="Arial" w:hAnsi="Arial" w:cs="Arial"/>
      <w:sz w:val="22"/>
      <w:szCs w:val="22"/>
      <w:lang w:val="en-US"/>
    </w:rPr>
  </w:style>
  <w:style w:type="paragraph" w:styleId="CommentText">
    <w:name w:val="annotation text"/>
    <w:basedOn w:val="Normal"/>
    <w:link w:val="CommentTextChar"/>
    <w:uiPriority w:val="99"/>
    <w:rsid w:val="003A699A"/>
    <w:pPr>
      <w:spacing w:after="160"/>
    </w:pPr>
    <w:rPr>
      <w:rFonts w:ascii="Calibri" w:eastAsia="Calibri" w:hAnsi="Calibri"/>
      <w:sz w:val="20"/>
      <w:szCs w:val="20"/>
      <w:lang w:val="en-US"/>
    </w:rPr>
  </w:style>
  <w:style w:type="character" w:customStyle="1" w:styleId="CommentTextChar">
    <w:name w:val="Comment Text Char"/>
    <w:basedOn w:val="DefaultParagraphFont"/>
    <w:link w:val="CommentText"/>
    <w:uiPriority w:val="99"/>
    <w:rsid w:val="003A699A"/>
    <w:rPr>
      <w:rFonts w:ascii="Calibri" w:eastAsia="Calibri" w:hAnsi="Calibri" w:cs="Times New Roman"/>
      <w:sz w:val="20"/>
      <w:szCs w:val="20"/>
      <w:lang w:val="en-US"/>
    </w:rPr>
  </w:style>
  <w:style w:type="character" w:styleId="CommentReference">
    <w:name w:val="annotation reference"/>
    <w:uiPriority w:val="99"/>
    <w:rsid w:val="003A699A"/>
    <w:rPr>
      <w:rFonts w:cs="Times New Roman"/>
      <w:sz w:val="16"/>
      <w:szCs w:val="16"/>
    </w:rPr>
  </w:style>
  <w:style w:type="paragraph" w:customStyle="1" w:styleId="TableParagraph">
    <w:name w:val="Table Paragraph"/>
    <w:basedOn w:val="Normal"/>
    <w:uiPriority w:val="1"/>
    <w:qFormat/>
    <w:rsid w:val="003A699A"/>
    <w:pPr>
      <w:widowControl w:val="0"/>
    </w:pPr>
    <w:rPr>
      <w:rFonts w:ascii="Calibri" w:eastAsia="Calibri" w:hAnsi="Calibri"/>
      <w:sz w:val="22"/>
      <w:szCs w:val="22"/>
      <w:lang w:val="en-US"/>
    </w:rPr>
  </w:style>
  <w:style w:type="paragraph" w:styleId="CommentSubject">
    <w:name w:val="annotation subject"/>
    <w:basedOn w:val="CommentText"/>
    <w:next w:val="CommentText"/>
    <w:link w:val="CommentSubjectChar"/>
    <w:rsid w:val="003A699A"/>
    <w:pPr>
      <w:spacing w:after="200"/>
    </w:pPr>
    <w:rPr>
      <w:b/>
      <w:bCs/>
    </w:rPr>
  </w:style>
  <w:style w:type="character" w:customStyle="1" w:styleId="CommentSubjectChar">
    <w:name w:val="Comment Subject Char"/>
    <w:basedOn w:val="CommentTextChar"/>
    <w:link w:val="CommentSubject"/>
    <w:rsid w:val="003A699A"/>
    <w:rPr>
      <w:rFonts w:ascii="Calibri" w:eastAsia="Calibri" w:hAnsi="Calibri" w:cs="Times New Roman"/>
      <w:b/>
      <w:bCs/>
      <w:sz w:val="20"/>
      <w:szCs w:val="20"/>
      <w:lang w:val="en-US"/>
    </w:rPr>
  </w:style>
  <w:style w:type="character" w:customStyle="1" w:styleId="Bodytext20">
    <w:name w:val="Body text (2)_"/>
    <w:link w:val="Bodytext21"/>
    <w:rsid w:val="003A699A"/>
    <w:rPr>
      <w:shd w:val="clear" w:color="auto" w:fill="FFFFFF"/>
    </w:rPr>
  </w:style>
  <w:style w:type="paragraph" w:customStyle="1" w:styleId="Bodytext21">
    <w:name w:val="Body text (2)1"/>
    <w:basedOn w:val="Normal"/>
    <w:link w:val="Bodytext20"/>
    <w:rsid w:val="003A699A"/>
    <w:pPr>
      <w:widowControl w:val="0"/>
      <w:shd w:val="clear" w:color="auto" w:fill="FFFFFF"/>
      <w:spacing w:before="600" w:line="266" w:lineRule="exact"/>
      <w:jc w:val="both"/>
    </w:pPr>
    <w:rPr>
      <w:rFonts w:asciiTheme="minorHAnsi" w:eastAsiaTheme="minorHAnsi" w:hAnsiTheme="minorHAnsi" w:cstheme="minorBidi"/>
      <w:sz w:val="22"/>
      <w:szCs w:val="22"/>
      <w:lang w:val="sr-Latn-RS"/>
    </w:rPr>
  </w:style>
  <w:style w:type="character" w:customStyle="1" w:styleId="Heading10">
    <w:name w:val="Heading #1_"/>
    <w:link w:val="Heading11"/>
    <w:rsid w:val="003A699A"/>
    <w:rPr>
      <w:b/>
      <w:bCs/>
      <w:shd w:val="clear" w:color="auto" w:fill="FFFFFF"/>
    </w:rPr>
  </w:style>
  <w:style w:type="paragraph" w:customStyle="1" w:styleId="Heading11">
    <w:name w:val="Heading #1"/>
    <w:basedOn w:val="Normal"/>
    <w:link w:val="Heading10"/>
    <w:rsid w:val="003A699A"/>
    <w:pPr>
      <w:widowControl w:val="0"/>
      <w:shd w:val="clear" w:color="auto" w:fill="FFFFFF"/>
      <w:spacing w:after="840" w:line="240" w:lineRule="atLeast"/>
      <w:outlineLvl w:val="0"/>
    </w:pPr>
    <w:rPr>
      <w:rFonts w:asciiTheme="minorHAnsi" w:eastAsiaTheme="minorHAnsi" w:hAnsiTheme="minorHAnsi" w:cstheme="minorBidi"/>
      <w:b/>
      <w:bCs/>
      <w:sz w:val="22"/>
      <w:szCs w:val="22"/>
      <w:lang w:val="sr-Latn-RS"/>
    </w:rPr>
  </w:style>
  <w:style w:type="character" w:customStyle="1" w:styleId="Bodytext7">
    <w:name w:val="Body text (7)_"/>
    <w:link w:val="Bodytext71"/>
    <w:rsid w:val="003A699A"/>
    <w:rPr>
      <w:i/>
      <w:iCs/>
      <w:sz w:val="18"/>
      <w:szCs w:val="18"/>
      <w:shd w:val="clear" w:color="auto" w:fill="FFFFFF"/>
    </w:rPr>
  </w:style>
  <w:style w:type="paragraph" w:customStyle="1" w:styleId="Bodytext71">
    <w:name w:val="Body text (7)1"/>
    <w:basedOn w:val="Normal"/>
    <w:link w:val="Bodytext7"/>
    <w:rsid w:val="003A699A"/>
    <w:pPr>
      <w:widowControl w:val="0"/>
      <w:shd w:val="clear" w:color="auto" w:fill="FFFFFF"/>
      <w:spacing w:before="480" w:after="300" w:line="240" w:lineRule="atLeast"/>
      <w:ind w:hanging="420"/>
    </w:pPr>
    <w:rPr>
      <w:rFonts w:asciiTheme="minorHAnsi" w:eastAsiaTheme="minorHAnsi" w:hAnsiTheme="minorHAnsi" w:cstheme="minorBidi"/>
      <w:i/>
      <w:iCs/>
      <w:sz w:val="18"/>
      <w:szCs w:val="18"/>
      <w:lang w:val="sr-Latn-RS"/>
    </w:rPr>
  </w:style>
  <w:style w:type="character" w:customStyle="1" w:styleId="Bodytext2Bold">
    <w:name w:val="Body text (2) + Bold"/>
    <w:rsid w:val="003A699A"/>
    <w:rPr>
      <w:rFonts w:ascii="Calibri" w:hAnsi="Calibri"/>
      <w:b/>
      <w:bCs/>
      <w:sz w:val="22"/>
      <w:szCs w:val="22"/>
      <w:lang w:bidi="ar-SA"/>
    </w:rPr>
  </w:style>
  <w:style w:type="character" w:customStyle="1" w:styleId="Bodytext6">
    <w:name w:val="Body text (6)_"/>
    <w:link w:val="Bodytext61"/>
    <w:rsid w:val="003A699A"/>
    <w:rPr>
      <w:b/>
      <w:bCs/>
      <w:shd w:val="clear" w:color="auto" w:fill="FFFFFF"/>
    </w:rPr>
  </w:style>
  <w:style w:type="paragraph" w:customStyle="1" w:styleId="Bodytext61">
    <w:name w:val="Body text (6)1"/>
    <w:basedOn w:val="Normal"/>
    <w:link w:val="Bodytext6"/>
    <w:rsid w:val="003A699A"/>
    <w:pPr>
      <w:widowControl w:val="0"/>
      <w:shd w:val="clear" w:color="auto" w:fill="FFFFFF"/>
      <w:spacing w:before="900" w:after="180" w:line="307" w:lineRule="exact"/>
      <w:ind w:hanging="720"/>
      <w:jc w:val="both"/>
    </w:pPr>
    <w:rPr>
      <w:rFonts w:asciiTheme="minorHAnsi" w:eastAsiaTheme="minorHAnsi" w:hAnsiTheme="minorHAnsi" w:cstheme="minorBidi"/>
      <w:b/>
      <w:bCs/>
      <w:sz w:val="22"/>
      <w:szCs w:val="22"/>
      <w:lang w:val="sr-Latn-RS"/>
    </w:rPr>
  </w:style>
  <w:style w:type="character" w:customStyle="1" w:styleId="Bodytext2Italic">
    <w:name w:val="Body text (2) + Italic"/>
    <w:rsid w:val="003A699A"/>
    <w:rPr>
      <w:rFonts w:ascii="Arial" w:hAnsi="Arial" w:cs="Arial"/>
      <w:i/>
      <w:iCs/>
      <w:sz w:val="22"/>
      <w:szCs w:val="22"/>
      <w:u w:val="none"/>
      <w:lang w:bidi="ar-SA"/>
    </w:rPr>
  </w:style>
  <w:style w:type="character" w:customStyle="1" w:styleId="Bodytext27">
    <w:name w:val="Body text (2) + 7"/>
    <w:aliases w:val="5 pt4"/>
    <w:rsid w:val="003A699A"/>
    <w:rPr>
      <w:rFonts w:ascii="Arial" w:hAnsi="Arial" w:cs="Arial"/>
      <w:sz w:val="15"/>
      <w:szCs w:val="15"/>
      <w:u w:val="none"/>
      <w:lang w:bidi="ar-SA"/>
    </w:rPr>
  </w:style>
  <w:style w:type="character" w:customStyle="1" w:styleId="Bodytext30">
    <w:name w:val="Body text (3)_"/>
    <w:link w:val="Bodytext31"/>
    <w:rsid w:val="003A699A"/>
    <w:rPr>
      <w:rFonts w:ascii="Arial" w:hAnsi="Arial"/>
      <w:sz w:val="18"/>
      <w:szCs w:val="18"/>
      <w:shd w:val="clear" w:color="auto" w:fill="FFFFFF"/>
    </w:rPr>
  </w:style>
  <w:style w:type="paragraph" w:customStyle="1" w:styleId="Bodytext31">
    <w:name w:val="Body text (3)1"/>
    <w:basedOn w:val="Normal"/>
    <w:link w:val="Bodytext30"/>
    <w:rsid w:val="003A699A"/>
    <w:pPr>
      <w:widowControl w:val="0"/>
      <w:shd w:val="clear" w:color="auto" w:fill="FFFFFF"/>
      <w:spacing w:after="120" w:line="240" w:lineRule="atLeast"/>
      <w:jc w:val="both"/>
    </w:pPr>
    <w:rPr>
      <w:rFonts w:ascii="Arial" w:eastAsiaTheme="minorHAnsi" w:hAnsi="Arial" w:cstheme="minorBidi"/>
      <w:sz w:val="18"/>
      <w:szCs w:val="18"/>
      <w:lang w:val="sr-Latn-RS"/>
    </w:rPr>
  </w:style>
  <w:style w:type="paragraph" w:customStyle="1" w:styleId="paragraph">
    <w:name w:val="paragraph"/>
    <w:basedOn w:val="Normal"/>
    <w:rsid w:val="003A699A"/>
    <w:pPr>
      <w:spacing w:before="100" w:beforeAutospacing="1" w:after="100" w:afterAutospacing="1"/>
    </w:pPr>
    <w:rPr>
      <w:lang w:val="en-US"/>
    </w:rPr>
  </w:style>
  <w:style w:type="character" w:customStyle="1" w:styleId="normaltextrun">
    <w:name w:val="normaltextrun"/>
    <w:rsid w:val="003A699A"/>
  </w:style>
  <w:style w:type="character" w:customStyle="1" w:styleId="eop">
    <w:name w:val="eop"/>
    <w:rsid w:val="003A699A"/>
  </w:style>
  <w:style w:type="character" w:customStyle="1" w:styleId="spellingerror">
    <w:name w:val="spellingerror"/>
    <w:rsid w:val="003A699A"/>
  </w:style>
  <w:style w:type="paragraph" w:styleId="Footer">
    <w:name w:val="footer"/>
    <w:basedOn w:val="Normal"/>
    <w:link w:val="FooterChar"/>
    <w:uiPriority w:val="99"/>
    <w:unhideWhenUsed/>
    <w:rsid w:val="003A699A"/>
    <w:pPr>
      <w:tabs>
        <w:tab w:val="center" w:pos="4513"/>
        <w:tab w:val="right" w:pos="9026"/>
      </w:tabs>
    </w:pPr>
  </w:style>
  <w:style w:type="character" w:customStyle="1" w:styleId="FooterChar">
    <w:name w:val="Footer Char"/>
    <w:basedOn w:val="DefaultParagraphFont"/>
    <w:link w:val="Footer"/>
    <w:uiPriority w:val="99"/>
    <w:rsid w:val="003A699A"/>
    <w:rPr>
      <w:rFonts w:ascii="Times New Roman" w:eastAsia="Times New Roman" w:hAnsi="Times New Roman" w:cs="Times New Roman"/>
      <w:sz w:val="24"/>
      <w:szCs w:val="24"/>
      <w:lang w:val="en-GB"/>
    </w:rPr>
  </w:style>
  <w:style w:type="paragraph" w:customStyle="1" w:styleId="auto-style5">
    <w:name w:val="auto-style5"/>
    <w:basedOn w:val="Normal"/>
    <w:rsid w:val="003A699A"/>
    <w:pPr>
      <w:spacing w:before="100" w:beforeAutospacing="1" w:after="100" w:afterAutospacing="1"/>
    </w:pPr>
    <w:rPr>
      <w:lang w:eastAsia="en-GB"/>
    </w:rPr>
  </w:style>
  <w:style w:type="character" w:customStyle="1" w:styleId="NoSpacingChar">
    <w:name w:val="No Spacing Char"/>
    <w:link w:val="NoSpacing"/>
    <w:uiPriority w:val="1"/>
    <w:rsid w:val="003A699A"/>
    <w:rPr>
      <w:rFonts w:ascii="Calibri" w:eastAsia="Calibri" w:hAnsi="Calibri" w:cs="Times New Roman"/>
      <w:lang w:val="en-US"/>
    </w:rPr>
  </w:style>
  <w:style w:type="character" w:customStyle="1" w:styleId="FootnoteTextCharCharCharChar1">
    <w:name w:val="Footnote Text Char Char Char Char1"/>
    <w:aliases w:val="Footnote Text Char Char Char2,ft Char Char1,single space Char2,ft Char2,Footnote Text Char Char Char Char Char Char Char Char Char1,fn Char1,f Char"/>
    <w:uiPriority w:val="99"/>
    <w:semiHidden/>
    <w:locked/>
    <w:rsid w:val="003A699A"/>
    <w:rPr>
      <w:lang w:val="sr-Cyrl-RS" w:eastAsia="en-US"/>
    </w:rPr>
  </w:style>
  <w:style w:type="paragraph" w:customStyle="1" w:styleId="16Point">
    <w:name w:val="16 Point"/>
    <w:aliases w:val="Superscript 6 Point,BVI fnr,ftref,nota pié di pagina,Footnote symbol,Footnote reference number,Times 10 Point,Exposant 3 Point,EN Footnote Reference,note TESI,Footnote Reference Char Char Char,Footnotes ref,Footnotes refss,R"/>
    <w:basedOn w:val="Normal"/>
    <w:link w:val="FootnoteReference"/>
    <w:uiPriority w:val="99"/>
    <w:rsid w:val="003A699A"/>
    <w:pPr>
      <w:spacing w:after="160" w:line="240" w:lineRule="exact"/>
    </w:pPr>
    <w:rPr>
      <w:rFonts w:asciiTheme="minorHAnsi" w:eastAsiaTheme="minorHAnsi" w:hAnsiTheme="minorHAnsi" w:cstheme="minorBidi"/>
      <w:sz w:val="22"/>
      <w:szCs w:val="22"/>
      <w:vertAlign w:val="superscript"/>
      <w:lang w:val="sr-Latn-RS"/>
    </w:rPr>
  </w:style>
  <w:style w:type="numbering" w:customStyle="1" w:styleId="NoList1">
    <w:name w:val="No List1"/>
    <w:next w:val="NoList"/>
    <w:uiPriority w:val="99"/>
    <w:semiHidden/>
    <w:unhideWhenUsed/>
    <w:rsid w:val="003A699A"/>
  </w:style>
  <w:style w:type="character" w:customStyle="1" w:styleId="Headerorfooter">
    <w:name w:val="Header or footer_"/>
    <w:rsid w:val="003A699A"/>
    <w:rPr>
      <w:rFonts w:ascii="Sylfaen" w:hAnsi="Sylfaen" w:cs="Sylfaen"/>
      <w:spacing w:val="10"/>
      <w:w w:val="100"/>
      <w:position w:val="-1"/>
      <w:sz w:val="24"/>
      <w:szCs w:val="24"/>
      <w:u w:val="none"/>
      <w:effect w:val="none"/>
      <w:vertAlign w:val="baseline"/>
      <w:cs w:val="0"/>
      <w:em w:val="none"/>
    </w:rPr>
  </w:style>
  <w:style w:type="character" w:customStyle="1" w:styleId="Headerorfooter0">
    <w:name w:val="Header or footer"/>
    <w:rsid w:val="003A699A"/>
    <w:rPr>
      <w:rFonts w:ascii="Sylfaen" w:hAnsi="Sylfaen" w:cs="Sylfaen"/>
      <w:spacing w:val="10"/>
      <w:w w:val="100"/>
      <w:position w:val="-1"/>
      <w:sz w:val="24"/>
      <w:szCs w:val="24"/>
      <w:u w:val="none"/>
      <w:effect w:val="none"/>
      <w:vertAlign w:val="baseline"/>
      <w:cs w:val="0"/>
      <w:em w:val="none"/>
    </w:rPr>
  </w:style>
  <w:style w:type="paragraph" w:customStyle="1" w:styleId="Heading110">
    <w:name w:val="Heading #11"/>
    <w:basedOn w:val="Normal"/>
    <w:rsid w:val="003A699A"/>
    <w:pPr>
      <w:widowControl w:val="0"/>
      <w:shd w:val="clear" w:color="auto" w:fill="FFFFFF"/>
      <w:suppressAutoHyphens/>
      <w:spacing w:after="240" w:line="240" w:lineRule="atLeast"/>
      <w:ind w:leftChars="-1" w:left="-1" w:hangingChars="1" w:hanging="2160"/>
      <w:jc w:val="right"/>
      <w:textDirection w:val="btLr"/>
      <w:textAlignment w:val="top"/>
      <w:outlineLvl w:val="0"/>
    </w:pPr>
    <w:rPr>
      <w:rFonts w:eastAsia="Arimo"/>
      <w:b/>
      <w:bCs/>
      <w:position w:val="-1"/>
      <w:lang w:eastAsia="en-GB"/>
    </w:rPr>
  </w:style>
  <w:style w:type="paragraph" w:customStyle="1" w:styleId="Headerorfooter1">
    <w:name w:val="Header or footer1"/>
    <w:basedOn w:val="Normal"/>
    <w:rsid w:val="003A699A"/>
    <w:pPr>
      <w:widowControl w:val="0"/>
      <w:shd w:val="clear" w:color="auto" w:fill="FFFFFF"/>
      <w:suppressAutoHyphens/>
      <w:spacing w:line="240" w:lineRule="atLeast"/>
      <w:ind w:leftChars="-1" w:left="-1" w:hangingChars="1" w:hanging="1"/>
      <w:textDirection w:val="btLr"/>
      <w:textAlignment w:val="top"/>
      <w:outlineLvl w:val="0"/>
    </w:pPr>
    <w:rPr>
      <w:rFonts w:ascii="Sylfaen" w:eastAsia="Arimo" w:hAnsi="Sylfaen" w:cs="Sylfaen"/>
      <w:spacing w:val="10"/>
      <w:position w:val="-1"/>
      <w:lang w:eastAsia="en-GB"/>
    </w:rPr>
  </w:style>
  <w:style w:type="paragraph" w:customStyle="1" w:styleId="Bodytext22">
    <w:name w:val="Body text (2)"/>
    <w:basedOn w:val="Normal"/>
    <w:rsid w:val="003A699A"/>
    <w:pPr>
      <w:widowControl w:val="0"/>
      <w:shd w:val="clear" w:color="auto" w:fill="FFFFFF"/>
      <w:suppressAutoHyphens/>
      <w:spacing w:line="552" w:lineRule="atLeast"/>
      <w:ind w:leftChars="-1" w:left="-1" w:hangingChars="1" w:hanging="1580"/>
      <w:jc w:val="center"/>
      <w:textDirection w:val="btLr"/>
      <w:textAlignment w:val="top"/>
      <w:outlineLvl w:val="0"/>
    </w:pPr>
    <w:rPr>
      <w:rFonts w:eastAsia="Arimo"/>
      <w:position w:val="-1"/>
      <w:lang w:eastAsia="en-GB"/>
    </w:rPr>
  </w:style>
  <w:style w:type="paragraph" w:customStyle="1" w:styleId="Bodytext32">
    <w:name w:val="Body text (3)"/>
    <w:basedOn w:val="Normal"/>
    <w:rsid w:val="003A699A"/>
    <w:pPr>
      <w:widowControl w:val="0"/>
      <w:shd w:val="clear" w:color="auto" w:fill="FFFFFF"/>
      <w:suppressAutoHyphens/>
      <w:spacing w:before="240" w:after="360" w:line="240" w:lineRule="atLeast"/>
      <w:ind w:leftChars="-1" w:left="-1" w:hangingChars="1" w:hanging="1"/>
      <w:jc w:val="both"/>
      <w:textDirection w:val="btLr"/>
      <w:textAlignment w:val="top"/>
      <w:outlineLvl w:val="0"/>
    </w:pPr>
    <w:rPr>
      <w:rFonts w:eastAsia="Arimo"/>
      <w:b/>
      <w:bCs/>
      <w:position w:val="-1"/>
      <w:lang w:eastAsia="en-GB"/>
    </w:rPr>
  </w:style>
  <w:style w:type="table" w:styleId="TableGrid">
    <w:name w:val="Table Grid"/>
    <w:basedOn w:val="TableNormal"/>
    <w:rsid w:val="003A699A"/>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rsid w:val="003A699A"/>
    <w:pPr>
      <w:keepNext/>
      <w:keepLines/>
      <w:widowControl w:val="0"/>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en-GB"/>
    </w:rPr>
  </w:style>
  <w:style w:type="character" w:customStyle="1" w:styleId="SubtitleChar">
    <w:name w:val="Subtitle Char"/>
    <w:basedOn w:val="DefaultParagraphFont"/>
    <w:link w:val="Subtitle"/>
    <w:rsid w:val="003A699A"/>
    <w:rPr>
      <w:rFonts w:ascii="Georgia" w:eastAsia="Georgia" w:hAnsi="Georgia" w:cs="Georgia"/>
      <w:i/>
      <w:color w:val="666666"/>
      <w:position w:val="-1"/>
      <w:sz w:val="48"/>
      <w:szCs w:val="48"/>
      <w:lang w:val="en-GB" w:eastAsia="en-GB"/>
    </w:rPr>
  </w:style>
  <w:style w:type="character" w:customStyle="1" w:styleId="CommentTextChar1">
    <w:name w:val="Comment Text Char1"/>
    <w:uiPriority w:val="99"/>
    <w:rsid w:val="003A699A"/>
    <w:rPr>
      <w:rFonts w:ascii="Arial Unicode MS" w:eastAsia="Arial Unicode MS" w:hAnsi="Arial Unicode MS" w:cs="Arial Unicode MS"/>
      <w:color w:val="000000"/>
      <w:sz w:val="20"/>
      <w:szCs w:val="20"/>
      <w:lang w:val="sr-Cyrl-CS" w:eastAsia="sr-Cyrl-CS"/>
    </w:rPr>
  </w:style>
  <w:style w:type="character" w:customStyle="1" w:styleId="Heading1Spacing3pt">
    <w:name w:val="Heading #1 + Spacing 3 pt"/>
    <w:rsid w:val="003A699A"/>
    <w:rPr>
      <w:rFonts w:ascii="Times New Roman" w:hAnsi="Times New Roman" w:cs="Times New Roman"/>
      <w:b/>
      <w:bCs/>
      <w:spacing w:val="60"/>
      <w:sz w:val="22"/>
      <w:szCs w:val="22"/>
      <w:u w:val="none"/>
    </w:rPr>
  </w:style>
  <w:style w:type="character" w:customStyle="1" w:styleId="Bodytext210pt">
    <w:name w:val="Body text (2) + 10 pt"/>
    <w:aliases w:val="Small Caps"/>
    <w:rsid w:val="003A699A"/>
    <w:rPr>
      <w:rFonts w:ascii="Times New Roman" w:hAnsi="Times New Roman" w:cs="Times New Roman"/>
      <w:smallCaps/>
      <w:sz w:val="20"/>
      <w:szCs w:val="20"/>
      <w:u w:val="none"/>
    </w:rPr>
  </w:style>
  <w:style w:type="character" w:customStyle="1" w:styleId="HeaderorfooterSegoeUI">
    <w:name w:val="Header or footer + Segoe UI"/>
    <w:aliases w:val="8,5 pt"/>
    <w:rsid w:val="003A699A"/>
    <w:rPr>
      <w:rFonts w:ascii="Segoe UI" w:hAnsi="Segoe UI" w:cs="Segoe UI"/>
      <w:spacing w:val="0"/>
      <w:sz w:val="17"/>
      <w:szCs w:val="17"/>
      <w:u w:val="none"/>
    </w:rPr>
  </w:style>
  <w:style w:type="character" w:customStyle="1" w:styleId="HeaderorfooterSegoeUI2">
    <w:name w:val="Header or footer + Segoe UI2"/>
    <w:aliases w:val="8 pt"/>
    <w:rsid w:val="003A699A"/>
    <w:rPr>
      <w:rFonts w:ascii="Segoe UI" w:hAnsi="Segoe UI" w:cs="Segoe UI"/>
      <w:sz w:val="16"/>
      <w:szCs w:val="16"/>
      <w:u w:val="none"/>
    </w:rPr>
  </w:style>
  <w:style w:type="character" w:customStyle="1" w:styleId="Bodytext210pt1">
    <w:name w:val="Body text (2) + 10 pt1"/>
    <w:rsid w:val="003A699A"/>
    <w:rPr>
      <w:rFonts w:ascii="Times New Roman" w:hAnsi="Times New Roman" w:cs="Times New Roman"/>
      <w:sz w:val="20"/>
      <w:szCs w:val="20"/>
      <w:u w:val="none"/>
      <w:lang w:val="sr-Latn-CS" w:eastAsia="sr-Latn-CS"/>
    </w:rPr>
  </w:style>
  <w:style w:type="character" w:customStyle="1" w:styleId="Heading12">
    <w:name w:val="Heading #1 (2)_"/>
    <w:link w:val="Heading121"/>
    <w:rsid w:val="003A699A"/>
    <w:rPr>
      <w:shd w:val="clear" w:color="auto" w:fill="FFFFFF"/>
    </w:rPr>
  </w:style>
  <w:style w:type="character" w:customStyle="1" w:styleId="Heading120">
    <w:name w:val="Heading #1 (2)"/>
    <w:rsid w:val="003A699A"/>
    <w:rPr>
      <w:rFonts w:ascii="Times New Roman" w:hAnsi="Times New Roman" w:cs="Times New Roman"/>
      <w:sz w:val="22"/>
      <w:szCs w:val="22"/>
      <w:u w:val="single"/>
    </w:rPr>
  </w:style>
  <w:style w:type="character" w:customStyle="1" w:styleId="Bodytext29pt">
    <w:name w:val="Body text (2) + 9 pt"/>
    <w:aliases w:val="Small Caps1,Spacing 1 pt"/>
    <w:rsid w:val="003A699A"/>
    <w:rPr>
      <w:rFonts w:ascii="Times New Roman" w:hAnsi="Times New Roman" w:cs="Times New Roman"/>
      <w:smallCaps/>
      <w:spacing w:val="20"/>
      <w:sz w:val="18"/>
      <w:szCs w:val="18"/>
      <w:u w:val="single"/>
    </w:rPr>
  </w:style>
  <w:style w:type="character" w:customStyle="1" w:styleId="Bodytext2SegoeUI">
    <w:name w:val="Body text (2) + Segoe UI"/>
    <w:aliases w:val="10,5 pt3"/>
    <w:rsid w:val="003A699A"/>
    <w:rPr>
      <w:rFonts w:ascii="Segoe UI" w:hAnsi="Segoe UI" w:cs="Segoe UI"/>
      <w:sz w:val="21"/>
      <w:szCs w:val="21"/>
      <w:u w:val="none"/>
      <w:lang w:val="sr-Latn-CS" w:eastAsia="sr-Latn-CS"/>
    </w:rPr>
  </w:style>
  <w:style w:type="character" w:customStyle="1" w:styleId="Bodytext2SmallCaps">
    <w:name w:val="Body text (2) + Small Caps"/>
    <w:rsid w:val="003A699A"/>
    <w:rPr>
      <w:rFonts w:ascii="Times New Roman" w:hAnsi="Times New Roman" w:cs="Times New Roman"/>
      <w:smallCaps/>
      <w:sz w:val="22"/>
      <w:szCs w:val="22"/>
      <w:u w:val="none"/>
    </w:rPr>
  </w:style>
  <w:style w:type="character" w:customStyle="1" w:styleId="Bodytext4">
    <w:name w:val="Body text (4)_"/>
    <w:link w:val="Bodytext40"/>
    <w:rsid w:val="003A699A"/>
    <w:rPr>
      <w:shd w:val="clear" w:color="auto" w:fill="FFFFFF"/>
    </w:rPr>
  </w:style>
  <w:style w:type="character" w:customStyle="1" w:styleId="Bodytext220">
    <w:name w:val="Body text (2)2"/>
    <w:rsid w:val="003A699A"/>
    <w:rPr>
      <w:rFonts w:ascii="Times New Roman" w:hAnsi="Times New Roman" w:cs="Times New Roman"/>
      <w:w w:val="100"/>
      <w:position w:val="-1"/>
      <w:sz w:val="22"/>
      <w:szCs w:val="22"/>
      <w:u w:val="none"/>
      <w:effect w:val="none"/>
      <w:vertAlign w:val="baseline"/>
      <w:cs w:val="0"/>
      <w:em w:val="none"/>
    </w:rPr>
  </w:style>
  <w:style w:type="character" w:customStyle="1" w:styleId="Bodytext2David">
    <w:name w:val="Body text (2) + David"/>
    <w:aliases w:val="101,5 pt2"/>
    <w:rsid w:val="003A699A"/>
    <w:rPr>
      <w:rFonts w:ascii="David" w:hAnsi="Times New Roman" w:cs="David"/>
      <w:sz w:val="21"/>
      <w:szCs w:val="21"/>
      <w:u w:val="none"/>
    </w:rPr>
  </w:style>
  <w:style w:type="character" w:customStyle="1" w:styleId="Bodytext5">
    <w:name w:val="Body text (5)_"/>
    <w:link w:val="Bodytext50"/>
    <w:rsid w:val="003A699A"/>
    <w:rPr>
      <w:b/>
      <w:bCs/>
      <w:shd w:val="clear" w:color="auto" w:fill="FFFFFF"/>
    </w:rPr>
  </w:style>
  <w:style w:type="character" w:customStyle="1" w:styleId="HeaderorfooterSegoeUI1">
    <w:name w:val="Header or footer + Segoe UI1"/>
    <w:aliases w:val="81,5 pt1"/>
    <w:rsid w:val="003A699A"/>
    <w:rPr>
      <w:rFonts w:ascii="Segoe UI" w:hAnsi="Segoe UI" w:cs="Segoe UI"/>
      <w:sz w:val="17"/>
      <w:szCs w:val="17"/>
      <w:u w:val="none"/>
    </w:rPr>
  </w:style>
  <w:style w:type="paragraph" w:customStyle="1" w:styleId="Heading121">
    <w:name w:val="Heading #1 (2)1"/>
    <w:basedOn w:val="Normal"/>
    <w:link w:val="Heading12"/>
    <w:rsid w:val="003A699A"/>
    <w:pPr>
      <w:shd w:val="clear" w:color="auto" w:fill="FFFFFF"/>
      <w:spacing w:before="540" w:after="540" w:line="240" w:lineRule="atLeast"/>
      <w:ind w:firstLine="740"/>
      <w:jc w:val="both"/>
      <w:outlineLvl w:val="0"/>
    </w:pPr>
    <w:rPr>
      <w:rFonts w:asciiTheme="minorHAnsi" w:eastAsiaTheme="minorHAnsi" w:hAnsiTheme="minorHAnsi" w:cstheme="minorBidi"/>
      <w:sz w:val="22"/>
      <w:szCs w:val="22"/>
      <w:lang w:val="sr-Latn-RS"/>
    </w:rPr>
  </w:style>
  <w:style w:type="paragraph" w:customStyle="1" w:styleId="Bodytext40">
    <w:name w:val="Body text (4)"/>
    <w:basedOn w:val="Normal"/>
    <w:link w:val="Bodytext4"/>
    <w:rsid w:val="003A699A"/>
    <w:pPr>
      <w:shd w:val="clear" w:color="auto" w:fill="FFFFFF"/>
      <w:spacing w:after="240" w:line="266" w:lineRule="exact"/>
      <w:ind w:firstLine="740"/>
      <w:jc w:val="both"/>
    </w:pPr>
    <w:rPr>
      <w:rFonts w:asciiTheme="minorHAnsi" w:eastAsiaTheme="minorHAnsi" w:hAnsiTheme="minorHAnsi" w:cstheme="minorBidi"/>
      <w:sz w:val="22"/>
      <w:szCs w:val="22"/>
      <w:lang w:val="sr-Latn-RS"/>
    </w:rPr>
  </w:style>
  <w:style w:type="paragraph" w:customStyle="1" w:styleId="Bodytext50">
    <w:name w:val="Body text (5)"/>
    <w:basedOn w:val="Normal"/>
    <w:link w:val="Bodytext5"/>
    <w:rsid w:val="003A699A"/>
    <w:pPr>
      <w:shd w:val="clear" w:color="auto" w:fill="FFFFFF"/>
      <w:spacing w:before="300" w:after="540" w:line="240" w:lineRule="atLeast"/>
      <w:jc w:val="both"/>
    </w:pPr>
    <w:rPr>
      <w:rFonts w:asciiTheme="minorHAnsi" w:eastAsiaTheme="minorHAnsi" w:hAnsiTheme="minorHAnsi" w:cstheme="minorBidi"/>
      <w:b/>
      <w:bCs/>
      <w:sz w:val="22"/>
      <w:szCs w:val="22"/>
      <w:lang w:val="sr-Latn-RS"/>
    </w:rPr>
  </w:style>
  <w:style w:type="character" w:customStyle="1" w:styleId="FooterChar1">
    <w:name w:val="Footer Char1"/>
    <w:uiPriority w:val="99"/>
    <w:rsid w:val="003A699A"/>
    <w:rPr>
      <w:color w:val="000000"/>
      <w:position w:val="-1"/>
      <w:sz w:val="24"/>
      <w:szCs w:val="24"/>
      <w:lang w:val="en-GB" w:eastAsia="en-GB"/>
    </w:rPr>
  </w:style>
  <w:style w:type="character" w:customStyle="1" w:styleId="Picturecaption">
    <w:name w:val="Picture caption"/>
    <w:rsid w:val="003A699A"/>
    <w:rPr>
      <w:rFonts w:ascii="Franklin Gothic Heavy" w:hAnsi="Franklin Gothic Heavy" w:cs="Franklin Gothic Heavy"/>
      <w:sz w:val="19"/>
      <w:szCs w:val="19"/>
      <w:shd w:val="clear" w:color="auto" w:fill="FFFFFF"/>
    </w:rPr>
  </w:style>
  <w:style w:type="character" w:customStyle="1" w:styleId="ListParagraphChar">
    <w:name w:val="List Paragraph Char"/>
    <w:link w:val="ListParagraph"/>
    <w:uiPriority w:val="99"/>
    <w:locked/>
    <w:rsid w:val="003A699A"/>
    <w:rPr>
      <w:rFonts w:ascii="Times New Roman" w:eastAsia="Calibri" w:hAnsi="Times New Roman" w:cs="Times New Roman"/>
      <w:sz w:val="24"/>
      <w:szCs w:val="24"/>
      <w:lang w:val="en-US"/>
    </w:rPr>
  </w:style>
  <w:style w:type="paragraph" w:customStyle="1" w:styleId="xmsonormal">
    <w:name w:val="x_msonormal"/>
    <w:basedOn w:val="Normal"/>
    <w:rsid w:val="003A699A"/>
    <w:pPr>
      <w:spacing w:before="100" w:beforeAutospacing="1" w:after="100" w:afterAutospacing="1"/>
    </w:pPr>
    <w:rPr>
      <w:lang w:val="en-US"/>
    </w:rPr>
  </w:style>
  <w:style w:type="character" w:customStyle="1" w:styleId="UnresolvedMention1">
    <w:name w:val="Unresolved Mention1"/>
    <w:uiPriority w:val="99"/>
    <w:semiHidden/>
    <w:unhideWhenUsed/>
    <w:rsid w:val="003A699A"/>
    <w:rPr>
      <w:color w:val="605E5C"/>
      <w:shd w:val="clear" w:color="auto" w:fill="E1DFDD"/>
    </w:rPr>
  </w:style>
  <w:style w:type="numbering" w:customStyle="1" w:styleId="NoList11">
    <w:name w:val="No List11"/>
    <w:next w:val="NoList"/>
    <w:uiPriority w:val="99"/>
    <w:semiHidden/>
    <w:rsid w:val="003A699A"/>
  </w:style>
  <w:style w:type="character" w:customStyle="1" w:styleId="bodytext23">
    <w:name w:val="bodytext2"/>
    <w:rsid w:val="003A699A"/>
  </w:style>
  <w:style w:type="numbering" w:customStyle="1" w:styleId="NoList2">
    <w:name w:val="No List2"/>
    <w:next w:val="NoList"/>
    <w:uiPriority w:val="99"/>
    <w:semiHidden/>
    <w:unhideWhenUsed/>
    <w:rsid w:val="003A699A"/>
  </w:style>
  <w:style w:type="numbering" w:customStyle="1" w:styleId="NoList111">
    <w:name w:val="No List111"/>
    <w:next w:val="NoList"/>
    <w:uiPriority w:val="99"/>
    <w:semiHidden/>
    <w:unhideWhenUsed/>
    <w:rsid w:val="003A699A"/>
  </w:style>
  <w:style w:type="paragraph" w:customStyle="1" w:styleId="Normal10">
    <w:name w:val="Normal1"/>
    <w:rsid w:val="003A699A"/>
    <w:pPr>
      <w:widowControl w:val="0"/>
      <w:spacing w:after="0" w:line="240" w:lineRule="auto"/>
    </w:pPr>
    <w:rPr>
      <w:rFonts w:ascii="Arimo" w:eastAsia="Arimo" w:hAnsi="Arimo" w:cs="Arimo"/>
      <w:sz w:val="24"/>
      <w:szCs w:val="24"/>
      <w:lang w:val="en-GB" w:eastAsia="en-GB"/>
    </w:rPr>
  </w:style>
  <w:style w:type="table" w:customStyle="1" w:styleId="TableGrid1">
    <w:name w:val="Table Grid1"/>
    <w:basedOn w:val="TableNormal"/>
    <w:next w:val="TableGrid"/>
    <w:rsid w:val="003A699A"/>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rsid w:val="003A699A"/>
  </w:style>
  <w:style w:type="numbering" w:customStyle="1" w:styleId="NoList21">
    <w:name w:val="No List21"/>
    <w:next w:val="NoList"/>
    <w:uiPriority w:val="99"/>
    <w:semiHidden/>
    <w:unhideWhenUsed/>
    <w:rsid w:val="003A699A"/>
  </w:style>
  <w:style w:type="table" w:customStyle="1" w:styleId="TableGrid0">
    <w:name w:val="TableGrid"/>
    <w:rsid w:val="003A699A"/>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Revision">
    <w:name w:val="Revision"/>
    <w:hidden/>
    <w:uiPriority w:val="99"/>
    <w:semiHidden/>
    <w:rsid w:val="003A699A"/>
    <w:pPr>
      <w:spacing w:after="0" w:line="240" w:lineRule="auto"/>
    </w:pPr>
    <w:rPr>
      <w:rFonts w:ascii="Times New Roman" w:eastAsia="Times New Roman" w:hAnsi="Times New Roman" w:cs="Times New Roman"/>
      <w:sz w:val="24"/>
      <w:szCs w:val="24"/>
      <w:lang w:val="en-GB"/>
    </w:rPr>
  </w:style>
  <w:style w:type="paragraph" w:customStyle="1" w:styleId="xl86">
    <w:name w:val="xl86"/>
    <w:basedOn w:val="Normal"/>
    <w:rsid w:val="003A699A"/>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sz w:val="16"/>
      <w:szCs w:val="16"/>
      <w:lang w:val="en-US"/>
    </w:rPr>
  </w:style>
  <w:style w:type="character" w:customStyle="1" w:styleId="field-content">
    <w:name w:val="field-content"/>
    <w:rsid w:val="003A699A"/>
  </w:style>
  <w:style w:type="paragraph" w:customStyle="1" w:styleId="Normal2">
    <w:name w:val="Normal2"/>
    <w:basedOn w:val="Normal"/>
    <w:rsid w:val="00B76AAE"/>
    <w:pPr>
      <w:spacing w:before="100" w:beforeAutospacing="1" w:after="100" w:afterAutospacing="1"/>
    </w:pPr>
    <w:rPr>
      <w:rFonts w:ascii="Arial" w:hAnsi="Arial" w:cs="Arial"/>
      <w:sz w:val="22"/>
      <w:szCs w:val="22"/>
      <w:lang w:val="en-US"/>
    </w:rPr>
  </w:style>
  <w:style w:type="character" w:customStyle="1" w:styleId="CharChar10">
    <w:name w:val="Char Char1"/>
    <w:rsid w:val="00B76AAE"/>
    <w:rPr>
      <w:b/>
      <w:bCs/>
      <w:sz w:val="28"/>
      <w:szCs w:val="24"/>
      <w:lang w:val="sr-Cyrl-CS" w:eastAsia="x-none"/>
    </w:rPr>
  </w:style>
  <w:style w:type="paragraph" w:customStyle="1" w:styleId="Normal4">
    <w:name w:val="Normal4"/>
    <w:rsid w:val="007609DD"/>
    <w:pPr>
      <w:widowControl w:val="0"/>
      <w:spacing w:after="0" w:line="240" w:lineRule="auto"/>
    </w:pPr>
    <w:rPr>
      <w:rFonts w:ascii="Arimo" w:eastAsia="Arimo" w:hAnsi="Arimo" w:cs="Arim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1449F-216B-4592-B84A-524658F6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34</Pages>
  <Words>13656</Words>
  <Characters>77843</Characters>
  <Application>Microsoft Office Word</Application>
  <DocSecurity>0</DocSecurity>
  <Lines>648</Lines>
  <Paragraphs>182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Ивана Јоксимовић</dc:creator>
  <cp:lastModifiedBy>Daktilobiro07</cp:lastModifiedBy>
  <cp:revision>47</cp:revision>
  <cp:lastPrinted>2021-04-26T06:04:00Z</cp:lastPrinted>
  <dcterms:created xsi:type="dcterms:W3CDTF">2021-04-22T10:05:00Z</dcterms:created>
  <dcterms:modified xsi:type="dcterms:W3CDTF">2021-04-26T06:04:00Z</dcterms:modified>
</cp:coreProperties>
</file>