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EF8A3" w14:textId="77777777" w:rsidR="00112238" w:rsidRPr="006621B8" w:rsidRDefault="00112238" w:rsidP="00112238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32F9FDF7" w14:textId="3694BEFD" w:rsidR="00112238" w:rsidRPr="006621B8" w:rsidRDefault="00112238" w:rsidP="00624086">
      <w:pPr>
        <w:tabs>
          <w:tab w:val="left" w:pos="7793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B90BB68" w14:textId="0F9521DA" w:rsidR="00112238" w:rsidRPr="006621B8" w:rsidRDefault="00112238" w:rsidP="0011223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 w:rsidR="00D96C77" w:rsidRPr="006621B8">
        <w:rPr>
          <w:rFonts w:ascii="Times New Roman" w:hAnsi="Times New Roman" w:cs="Times New Roman"/>
          <w:sz w:val="24"/>
          <w:szCs w:val="24"/>
          <w:lang w:val="sr-Cyrl-RS"/>
        </w:rPr>
        <w:t>72. став 9. тачка 5)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управљању отпадом (,,Службени гласник РС</w:t>
      </w:r>
      <w:r w:rsidR="00624086"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”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, бр. 36/09, 88/10, 14/16 и 95/18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др. закон) и члана 42. став 1. Закона о Влади </w:t>
      </w:r>
      <w:r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(„Службени гласник РС”, бр. 55/05, 71/05 </w:t>
      </w:r>
      <w:r w:rsidR="00624086"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-</w:t>
      </w:r>
      <w:r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исправка, 101/07, 65/08, 16/11, 68/12 - УС, 72/12, 7/14 - УС, 44/14 и 30/18 </w:t>
      </w:r>
      <w:r w:rsidR="00624086"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-</w:t>
      </w:r>
      <w:r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др.</w:t>
      </w:r>
      <w:r w:rsidR="00624086"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закон),</w:t>
      </w:r>
    </w:p>
    <w:p w14:paraId="3A7253FB" w14:textId="77777777" w:rsidR="00112238" w:rsidRPr="006621B8" w:rsidRDefault="00112238" w:rsidP="00112238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4F0C9DCC" w14:textId="77777777" w:rsidR="003E51D4" w:rsidRPr="006621B8" w:rsidRDefault="003E51D4" w:rsidP="00112238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0E7E3E" w14:textId="4FE9DA23" w:rsidR="003E51D4" w:rsidRPr="006621B8" w:rsidRDefault="003E51D4" w:rsidP="003E51D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</w:p>
    <w:p w14:paraId="710DCFE9" w14:textId="60AED563" w:rsidR="003E51D4" w:rsidRPr="006621B8" w:rsidRDefault="00730879" w:rsidP="003E51D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>О ИЗМЕНИ</w:t>
      </w:r>
      <w:r w:rsidR="003E51D4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УРЕДБЕ О ЛИСТИ НЕОПАСНОГ ОТПАДА ЗА КОЈИ СЕ НЕ ИЗДАЈЕ ДОЗВОЛА, СА ДОКУМЕНТАЦИЈОМ КОЈА ПРАТИ ПРЕКОГРАНИЧНО КРЕТАЊЕ </w:t>
      </w:r>
    </w:p>
    <w:p w14:paraId="64FABFB5" w14:textId="77777777" w:rsidR="00112238" w:rsidRPr="006621B8" w:rsidRDefault="00112238" w:rsidP="0011223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998043" w14:textId="0EACBF52" w:rsidR="00112238" w:rsidRPr="006621B8" w:rsidRDefault="00112238" w:rsidP="001122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9428DD" w:rsidRPr="006621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22CAFD7" w14:textId="5788A16A" w:rsidR="00C16589" w:rsidRPr="006621B8" w:rsidRDefault="00112238" w:rsidP="00E81792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>У У</w:t>
      </w:r>
      <w:r w:rsidR="00215394" w:rsidRPr="006621B8">
        <w:rPr>
          <w:rFonts w:ascii="Times New Roman" w:hAnsi="Times New Roman" w:cs="Times New Roman"/>
          <w:sz w:val="24"/>
          <w:szCs w:val="24"/>
          <w:lang w:val="sr-Cyrl-RS"/>
        </w:rPr>
        <w:t>редби о Л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исти неопасног отпада за који се не издаје дозвола, са документацијом која прати прекогранично кретање  (,,Служ</w:t>
      </w:r>
      <w:r w:rsidR="00A3422C" w:rsidRPr="006621B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100CEB" w:rsidRPr="006621B8">
        <w:rPr>
          <w:rFonts w:ascii="Times New Roman" w:hAnsi="Times New Roman" w:cs="Times New Roman"/>
          <w:sz w:val="24"/>
          <w:szCs w:val="24"/>
          <w:lang w:val="sr-Cyrl-RS"/>
        </w:rPr>
        <w:t>ени гласник РС”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, број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102/10), </w:t>
      </w:r>
      <w:r w:rsidR="001E462B" w:rsidRPr="006621B8">
        <w:rPr>
          <w:rFonts w:ascii="Times New Roman" w:hAnsi="Times New Roman" w:cs="Times New Roman"/>
          <w:sz w:val="24"/>
          <w:szCs w:val="24"/>
          <w:lang w:val="sr-Cyrl-RS"/>
        </w:rPr>
        <w:t>у Прилогу 1, Листа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IIB-3. Неопасан отпад за који се на издаје дозвола за прекогранично кретање прил</w:t>
      </w:r>
      <w:r w:rsidR="00100CEB" w:rsidRPr="006621B8">
        <w:rPr>
          <w:rFonts w:ascii="Times New Roman" w:hAnsi="Times New Roman" w:cs="Times New Roman"/>
          <w:sz w:val="24"/>
          <w:szCs w:val="24"/>
          <w:lang w:val="sr-Cyrl-RS"/>
        </w:rPr>
        <w:t>иком транзита преко територије Републике С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рбије, де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21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B3. Отпади који углавном садрже неорганске састојке, а могу да садрже метале и неорганске материје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30879" w:rsidRPr="006621B8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C16589"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DD42F4" w:rsidRPr="006621B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16589" w:rsidRPr="006621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гласи:</w:t>
      </w:r>
    </w:p>
    <w:p w14:paraId="4A6DE3BF" w14:textId="0EED618A" w:rsidR="00C16589" w:rsidRPr="006621B8" w:rsidRDefault="00C16589" w:rsidP="00C1658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,,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5760"/>
      </w:tblGrid>
      <w:tr w:rsidR="00C16589" w:rsidRPr="006621B8" w14:paraId="4BBFEDD2" w14:textId="77777777" w:rsidTr="00C16589">
        <w:trPr>
          <w:trHeight w:val="62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FCD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9D0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7A3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9E89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B3. ОТПАДИ КОЈИ УГЛАВНОМ САДРЖЕ НЕОРГАНСКЕ САСТОЈКЕ, А МОГУ ДА САДРЖЕ МЕТАЛЕ И НЕОРГАНСКЕ МАТЕРИЈЕ</w:t>
            </w:r>
          </w:p>
        </w:tc>
      </w:tr>
      <w:tr w:rsidR="00C16589" w:rsidRPr="006621B8" w14:paraId="5EE0723B" w14:textId="77777777" w:rsidTr="00C16589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7B7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467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32F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6773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  Пластични отпад (погледати релевантне ознаке у оквиру ознаке Y48 прописа којим се прописују категорије, испитивање и класификацији отпада и листу IA Опасан отпад - A3210):</w:t>
            </w:r>
          </w:p>
        </w:tc>
      </w:tr>
      <w:tr w:rsidR="00C16589" w:rsidRPr="006621B8" w14:paraId="6F4C2147" w14:textId="77777777" w:rsidTr="00C16589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17E6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  <w:p w14:paraId="6A20C3E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60907C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237B5AD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E58E13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2C5DA0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CB22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  <w:p w14:paraId="19029E9C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968C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4A1B4476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131E4746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0BA10B3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3C372A9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2B68FFBA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  <w:p w14:paraId="7627507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EE61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lastRenderedPageBreak/>
              <w:t xml:space="preserve">-Доле наведени пластични отпад, под условом да је предвиђен за рециклажу на еколошки прихватљив начин и да готово не садржи било какву врсту загађујућих материја или друге врсте отпада: </w:t>
            </w:r>
          </w:p>
          <w:p w14:paraId="2B90DBC7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- Пластични отпад који се готово искључиво састоји од једног нехалогенованог полимера, укључујући, али не ограничавајући се на следеће полимере:</w:t>
            </w:r>
          </w:p>
        </w:tc>
      </w:tr>
      <w:tr w:rsidR="00C16589" w:rsidRPr="006621B8" w14:paraId="72A73084" w14:textId="77777777" w:rsidTr="00C16589">
        <w:trPr>
          <w:trHeight w:val="32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A5A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605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740DBD2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F6F0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D10A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lang w:val="sr-Cyrl-RS"/>
              </w:rPr>
              <w:t>ПОЛИЕТИЛЕН (PE)</w:t>
            </w:r>
          </w:p>
        </w:tc>
      </w:tr>
      <w:tr w:rsidR="00C16589" w:rsidRPr="006621B8" w14:paraId="7829242C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2786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04F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DE6386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714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CBA4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lang w:val="sr-Cyrl-RS"/>
              </w:rPr>
              <w:t>ПОЛИСТИРЕН (PS)</w:t>
            </w:r>
          </w:p>
        </w:tc>
      </w:tr>
      <w:tr w:rsidR="00C16589" w:rsidRPr="006621B8" w14:paraId="2D28917D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A4C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EBE9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0F153B6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149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A819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ПОЛИПРОПИЛЕН (PP)</w:t>
            </w:r>
          </w:p>
        </w:tc>
      </w:tr>
      <w:tr w:rsidR="00C16589" w:rsidRPr="006621B8" w14:paraId="0C4468C4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2A0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ECB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367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555C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ПОЛИМЕРИ ОД ВИНИЛ ХЛОРИДА</w:t>
            </w:r>
          </w:p>
        </w:tc>
      </w:tr>
      <w:tr w:rsidR="00C16589" w:rsidRPr="006621B8" w14:paraId="11A0398E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EAFA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4AC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6E2ACA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255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5E4E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ТЕРЕФТАЛАТ</w:t>
            </w:r>
          </w:p>
          <w:p w14:paraId="3641B3EC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ПОЛИРТИЛЕН ТЕРЕФТАЛАТ (РЕТ)</w:t>
            </w:r>
          </w:p>
        </w:tc>
      </w:tr>
      <w:tr w:rsidR="00C16589" w:rsidRPr="006621B8" w14:paraId="6ECA6A9D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C7B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7E9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79614EE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2BF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45D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АКРИЛОНИТРИЛ  БУТАДИЕН СТИРЕН (ABS)</w:t>
            </w:r>
          </w:p>
          <w:p w14:paraId="07414A42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lang w:val="sr-Cyrl-RS"/>
              </w:rPr>
            </w:pPr>
          </w:p>
        </w:tc>
      </w:tr>
      <w:tr w:rsidR="00C16589" w:rsidRPr="006621B8" w14:paraId="577E85FD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026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A699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C9A32B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8F5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D5EC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hAnsi="Times New Roman" w:cs="Times New Roman"/>
                <w:lang w:val="sr-Cyrl-RS"/>
              </w:rPr>
              <w:t>ПОЛИРТИЛЕН ТЕРЕФТАЛАТ (PET)</w:t>
            </w:r>
          </w:p>
        </w:tc>
      </w:tr>
      <w:tr w:rsidR="00C16589" w:rsidRPr="006621B8" w14:paraId="3F6C384C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3126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4A6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66145C2F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603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584C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ПОЛИКАРБОНАТИ (РС)</w:t>
            </w:r>
          </w:p>
        </w:tc>
      </w:tr>
      <w:tr w:rsidR="00C16589" w:rsidRPr="006621B8" w14:paraId="3B22B7EB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8989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68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1CED2E9C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D2EA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3658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ПОЛИЕТЕРИ</w:t>
            </w:r>
          </w:p>
        </w:tc>
      </w:tr>
      <w:tr w:rsidR="00C16589" w:rsidRPr="006621B8" w14:paraId="2C52827C" w14:textId="77777777" w:rsidTr="00C16589">
        <w:trPr>
          <w:trHeight w:val="8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863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CFA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36356A0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F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GH015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3345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Пластични отпад који се готово искључиво састоји од једне очврсле смоле или производа кондензације, укључујући, али не ограничавајући се на следеће смоле:</w:t>
            </w:r>
          </w:p>
        </w:tc>
      </w:tr>
      <w:tr w:rsidR="00C16589" w:rsidRPr="006621B8" w14:paraId="54104FC6" w14:textId="77777777" w:rsidTr="00C16589">
        <w:trPr>
          <w:trHeight w:val="8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8D29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4DF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1824B29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F50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3E7E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УРЕА ФОРМАЛДЕХИДНЕ СМОЛЕ </w:t>
            </w:r>
          </w:p>
        </w:tc>
      </w:tr>
      <w:tr w:rsidR="00C16589" w:rsidRPr="006621B8" w14:paraId="279BDDD9" w14:textId="77777777" w:rsidTr="00C16589">
        <w:trPr>
          <w:trHeight w:val="3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3D4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277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0D7F61F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0B9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64AC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ФЕНОЛ  ФОРМАЛДЕХИДНЕ СМОЛЕ </w:t>
            </w:r>
          </w:p>
        </w:tc>
      </w:tr>
      <w:tr w:rsidR="00C16589" w:rsidRPr="006621B8" w14:paraId="175F262B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8CA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1D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A14DC6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8C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B1E9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МЕЛАМИН - ФОРМАЛДЕХИДНЕ СМОЛЕ </w:t>
            </w:r>
          </w:p>
        </w:tc>
      </w:tr>
      <w:tr w:rsidR="00C16589" w:rsidRPr="006621B8" w14:paraId="4A1BA7FC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F00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FD0F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82BEAFC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AAC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56FB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ЕПОКСИДНЕ СМОЛЕ </w:t>
            </w:r>
          </w:p>
        </w:tc>
      </w:tr>
      <w:tr w:rsidR="00C16589" w:rsidRPr="006621B8" w14:paraId="179FFAF5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4F5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239C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2C37F17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206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579D7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 xml:space="preserve">АЛКИДНЕ СМОЛЕ </w:t>
            </w:r>
          </w:p>
        </w:tc>
      </w:tr>
      <w:tr w:rsidR="00C16589" w:rsidRPr="006621B8" w14:paraId="040A30EF" w14:textId="77777777" w:rsidTr="00C16589">
        <w:trPr>
          <w:trHeight w:val="7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5847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C61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37E4DF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9D1A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B3E8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Пластични отпад који се готово искључиво састоји од једног од наведених флуорисаних полимера:</w:t>
            </w:r>
          </w:p>
          <w:p w14:paraId="0A268D5F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  <w:tr w:rsidR="00C16589" w:rsidRPr="006621B8" w14:paraId="30272954" w14:textId="77777777" w:rsidTr="00C16589">
        <w:trPr>
          <w:trHeight w:val="6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F5E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CEE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5C85E609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D5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6750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ПЕРФЛУОРО ЕТИЛЕН/ПРОПИЛЕН (FEP)</w:t>
            </w:r>
          </w:p>
        </w:tc>
      </w:tr>
      <w:tr w:rsidR="00C16589" w:rsidRPr="006621B8" w14:paraId="30E94FA7" w14:textId="77777777" w:rsidTr="00C16589">
        <w:trPr>
          <w:trHeight w:val="8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370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B3-29</w:t>
            </w:r>
          </w:p>
          <w:p w14:paraId="04702A1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3A9A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16311C4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28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F524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ПЕРФЛУОРОКСИ-АЛКАН (PFA)</w:t>
            </w:r>
          </w:p>
        </w:tc>
      </w:tr>
      <w:tr w:rsidR="00C16589" w:rsidRPr="006621B8" w14:paraId="62D3807E" w14:textId="77777777" w:rsidTr="00C16589">
        <w:trPr>
          <w:trHeight w:val="8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90E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186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6BF5DDC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18B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D42D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Тетрафлуороетилен/перфлуоровинил етар (PFA)</w:t>
            </w:r>
          </w:p>
          <w:p w14:paraId="05E2A4A8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  <w:tr w:rsidR="00C16589" w:rsidRPr="006621B8" w14:paraId="16F41A64" w14:textId="77777777" w:rsidTr="00C16589">
        <w:trPr>
          <w:trHeight w:val="6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5C3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2F73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29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55E0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Тетрафлуороетилен/перфлуорометилвинил етар (MFA)</w:t>
            </w:r>
          </w:p>
        </w:tc>
      </w:tr>
      <w:tr w:rsidR="00C16589" w:rsidRPr="006621B8" w14:paraId="1B4CC2A6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21A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EDC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bookmarkStart w:id="1" w:name="_Hlk67587257"/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  <w:bookmarkEnd w:id="1"/>
          </w:p>
          <w:p w14:paraId="789659D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3438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1B4A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ПОЛИВИНИЛФЛУОРИД (PVF)</w:t>
            </w:r>
          </w:p>
        </w:tc>
      </w:tr>
      <w:tr w:rsidR="00C16589" w:rsidRPr="006621B8" w14:paraId="795E5768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08D5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CBDD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0690BA2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131F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80A0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ПОЛИВИНИЛИДЕН-ФЛУОРИД (PVDF)</w:t>
            </w:r>
          </w:p>
        </w:tc>
      </w:tr>
      <w:tr w:rsidR="00C16589" w:rsidRPr="006621B8" w14:paraId="71E75C21" w14:textId="77777777" w:rsidTr="00C16589">
        <w:trPr>
          <w:trHeight w:val="3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3674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bCs/>
                <w:color w:val="000000"/>
                <w:sz w:val="26"/>
                <w:szCs w:val="26"/>
                <w:lang w:val="sr-Cyrl-RS"/>
              </w:rPr>
              <w:t>B3-33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DBC8" w14:textId="77777777" w:rsidR="00C16589" w:rsidRPr="006621B8" w:rsidRDefault="00C16589">
            <w:pPr>
              <w:spacing w:line="254" w:lineRule="auto"/>
              <w:rPr>
                <w:rFonts w:ascii="Times New Roman" w:eastAsia="SimSun" w:hAnsi="Times New Roman" w:cs="Times New Roman"/>
                <w:strike/>
                <w:color w:val="000000"/>
                <w:sz w:val="24"/>
                <w:szCs w:val="24"/>
                <w:lang w:val="sr-Cyrl-RS"/>
              </w:rPr>
            </w:pPr>
            <w:r w:rsidRPr="006621B8">
              <w:rPr>
                <w:rFonts w:ascii="Times New Roman" w:eastAsia="SimSun" w:hAnsi="Times New Roman" w:cs="Times New Roman"/>
                <w:color w:val="000000"/>
                <w:lang w:val="sr-Cyrl-RS"/>
              </w:rPr>
              <w:t>B3011</w:t>
            </w:r>
          </w:p>
          <w:p w14:paraId="46E940C0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strike/>
                <w:color w:val="000000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EF52" w14:textId="77777777" w:rsidR="00C16589" w:rsidRPr="006621B8" w:rsidRDefault="00C16589">
            <w:pPr>
              <w:spacing w:line="254" w:lineRule="auto"/>
              <w:jc w:val="center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1A5E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21B8">
              <w:rPr>
                <w:rFonts w:ascii="Times New Roman" w:hAnsi="Times New Roman" w:cs="Times New Roman"/>
                <w:lang w:val="sr-Cyrl-RS"/>
              </w:rPr>
              <w:t>Смеше пластичног отпада, које садрже полиетилен (PE), полипропилен (РР) и/или полиртилен терефталат (PET), под условом да је предвиђено рециклирање сваког од наведених материјала посебно и на еколошки прихватљив начин и да готово не садрже било какву врсту загађујућих материја или друге врсте отпадa</w:t>
            </w:r>
          </w:p>
          <w:p w14:paraId="3B4F7279" w14:textId="77777777" w:rsidR="00C16589" w:rsidRPr="006621B8" w:rsidRDefault="00C16589">
            <w:pPr>
              <w:spacing w:line="254" w:lineRule="auto"/>
              <w:jc w:val="both"/>
              <w:rPr>
                <w:rFonts w:ascii="Times New Roman" w:eastAsia="SimSun" w:hAnsi="Times New Roman" w:cs="Times New Roman"/>
                <w:color w:val="000000"/>
                <w:lang w:val="sr-Cyrl-RS"/>
              </w:rPr>
            </w:pPr>
          </w:p>
        </w:tc>
      </w:tr>
    </w:tbl>
    <w:p w14:paraId="31EF5C2D" w14:textId="4BEA242B" w:rsidR="00112238" w:rsidRPr="006621B8" w:rsidRDefault="00730879" w:rsidP="001122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.”</w:t>
      </w:r>
    </w:p>
    <w:p w14:paraId="46B00217" w14:textId="77777777" w:rsidR="00112238" w:rsidRPr="006621B8" w:rsidRDefault="00112238" w:rsidP="00112238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ab/>
        <w:t>Члан 2.</w:t>
      </w:r>
    </w:p>
    <w:p w14:paraId="121A0ADD" w14:textId="012A2955" w:rsidR="00112238" w:rsidRPr="006621B8" w:rsidRDefault="00112238" w:rsidP="00C16589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6621B8">
        <w:rPr>
          <w:rFonts w:ascii="Times New Roman" w:hAnsi="Times New Roman" w:cs="Times New Roman"/>
          <w:sz w:val="24"/>
          <w:szCs w:val="24"/>
          <w:lang w:val="sr-Cyrl-RS"/>
        </w:rPr>
        <w:t xml:space="preserve">            Ова уредба ступа на снагу  наредног дана од дана објављивања у </w:t>
      </w:r>
      <w:r w:rsidR="00624086" w:rsidRPr="006621B8">
        <w:rPr>
          <w:rFonts w:ascii="Times New Roman" w:hAnsi="Times New Roman" w:cs="Times New Roman"/>
          <w:sz w:val="24"/>
          <w:szCs w:val="24"/>
          <w:lang w:val="sr-Cyrl-RS"/>
        </w:rPr>
        <w:t>,,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624086" w:rsidRPr="006621B8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”</w:t>
      </w:r>
      <w:r w:rsidRPr="006621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2E34AB" w14:textId="55CE3B47" w:rsidR="00E918D0" w:rsidRPr="00E918D0" w:rsidRDefault="00E918D0" w:rsidP="00E918D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E918D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05 Број: </w:t>
      </w:r>
      <w:r w:rsidR="006A49C8" w:rsidRPr="006621B8">
        <w:rPr>
          <w:rFonts w:ascii="Times New Roman" w:eastAsia="Times New Roman" w:hAnsi="Times New Roman" w:cs="Times New Roman"/>
          <w:sz w:val="24"/>
          <w:szCs w:val="24"/>
          <w:lang w:val="sr-Cyrl-RS"/>
        </w:rPr>
        <w:t>110</w:t>
      </w:r>
      <w:r w:rsidRPr="00E918D0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6A49C8" w:rsidRPr="006621B8">
        <w:rPr>
          <w:rFonts w:ascii="Times New Roman" w:eastAsia="Times New Roman" w:hAnsi="Times New Roman" w:cs="Times New Roman"/>
          <w:sz w:val="24"/>
          <w:szCs w:val="24"/>
          <w:lang w:val="sr-Cyrl-RS"/>
        </w:rPr>
        <w:t>314</w:t>
      </w:r>
      <w:r w:rsidR="00FD2C13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E918D0">
        <w:rPr>
          <w:rFonts w:ascii="Times New Roman" w:eastAsia="Times New Roman" w:hAnsi="Times New Roman" w:cs="Times New Roman"/>
          <w:sz w:val="24"/>
          <w:szCs w:val="24"/>
          <w:lang w:val="sr-Cyrl-RS"/>
        </w:rPr>
        <w:t>/2021</w:t>
      </w:r>
    </w:p>
    <w:p w14:paraId="2BA7799C" w14:textId="77777777" w:rsidR="00E918D0" w:rsidRPr="00E918D0" w:rsidRDefault="00E918D0" w:rsidP="00E918D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918D0">
        <w:rPr>
          <w:rFonts w:ascii="Times New Roman" w:eastAsia="Times New Roman" w:hAnsi="Times New Roman" w:cs="Times New Roman"/>
          <w:sz w:val="24"/>
          <w:szCs w:val="24"/>
          <w:lang w:val="sr-Cyrl-RS"/>
        </w:rPr>
        <w:t>У Београду, 8. априла 2021. године</w:t>
      </w:r>
    </w:p>
    <w:p w14:paraId="52F12851" w14:textId="77777777" w:rsidR="00E918D0" w:rsidRPr="00E918D0" w:rsidRDefault="00E918D0" w:rsidP="00E918D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14:paraId="08A492AE" w14:textId="77777777" w:rsidR="00E918D0" w:rsidRPr="00E918D0" w:rsidRDefault="00E918D0" w:rsidP="00E918D0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</w:pPr>
      <w:r w:rsidRPr="00E918D0">
        <w:rPr>
          <w:rFonts w:ascii="Times New Roman" w:eastAsia="Times New Roman" w:hAnsi="Times New Roman" w:cs="Times New Roman"/>
          <w:spacing w:val="40"/>
          <w:sz w:val="24"/>
          <w:szCs w:val="24"/>
          <w:lang w:val="sr-Cyrl-RS"/>
        </w:rPr>
        <w:t>В Л А Д А</w:t>
      </w:r>
    </w:p>
    <w:p w14:paraId="2C9BDC3A" w14:textId="77777777" w:rsidR="00E918D0" w:rsidRPr="00E918D0" w:rsidRDefault="00E918D0" w:rsidP="00E918D0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spacing w:val="40"/>
          <w:sz w:val="18"/>
          <w:szCs w:val="18"/>
          <w:lang w:val="sr-Cyrl-R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18D0" w:rsidRPr="00E918D0" w14:paraId="59D1516C" w14:textId="77777777" w:rsidTr="00E918D0">
        <w:tc>
          <w:tcPr>
            <w:tcW w:w="4360" w:type="dxa"/>
          </w:tcPr>
          <w:p w14:paraId="725C6DB1" w14:textId="77777777" w:rsidR="00E918D0" w:rsidRPr="00E918D0" w:rsidRDefault="00E918D0" w:rsidP="00E918D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</w:pPr>
          </w:p>
        </w:tc>
        <w:tc>
          <w:tcPr>
            <w:tcW w:w="4360" w:type="dxa"/>
          </w:tcPr>
          <w:p w14:paraId="5EE90A39" w14:textId="77777777" w:rsidR="00E918D0" w:rsidRPr="00E918D0" w:rsidRDefault="00E918D0" w:rsidP="00E918D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</w:pPr>
            <w:r w:rsidRPr="00E918D0">
              <w:rPr>
                <w:rFonts w:ascii="Times New Roman" w:eastAsia="Times New Roman" w:hAnsi="Times New Roman" w:cs="Times New Roman"/>
                <w:sz w:val="24"/>
                <w:szCs w:val="23"/>
                <w:lang w:val="sr-Cyrl-RS"/>
              </w:rPr>
              <w:t xml:space="preserve">ПРЕДСЕДНИК </w:t>
            </w:r>
          </w:p>
          <w:p w14:paraId="2D3A0E57" w14:textId="77777777" w:rsidR="00E918D0" w:rsidRPr="00E918D0" w:rsidRDefault="00E918D0" w:rsidP="00E918D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14:paraId="2744ED15" w14:textId="77777777" w:rsidR="00E918D0" w:rsidRPr="00E918D0" w:rsidRDefault="00E918D0" w:rsidP="00E918D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14:paraId="1A48116D" w14:textId="63C5068E" w:rsidR="00E918D0" w:rsidRPr="00E918D0" w:rsidRDefault="00FD2C13" w:rsidP="00E918D0">
            <w:pPr>
              <w:tabs>
                <w:tab w:val="center" w:pos="4535"/>
                <w:tab w:val="right" w:pos="90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  <w:t xml:space="preserve">  </w:t>
            </w:r>
            <w:r w:rsidR="00E918D0" w:rsidRPr="00E918D0"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  <w:t>Ана Брнабић</w:t>
            </w:r>
            <w:r w:rsidR="006A49C8" w:rsidRPr="006621B8">
              <w:rPr>
                <w:rFonts w:ascii="Times New Roman" w:eastAsia="Calibri" w:hAnsi="Times New Roman" w:cs="Times New Roman"/>
                <w:sz w:val="24"/>
                <w:szCs w:val="23"/>
                <w:lang w:val="sr-Cyrl-RS"/>
              </w:rPr>
              <w:t>, с.р.</w:t>
            </w:r>
          </w:p>
        </w:tc>
      </w:tr>
    </w:tbl>
    <w:p w14:paraId="00CCC447" w14:textId="77777777" w:rsidR="00112238" w:rsidRPr="006621B8" w:rsidRDefault="00112238" w:rsidP="00112238">
      <w:pPr>
        <w:rPr>
          <w:rFonts w:ascii="Times New Roman" w:eastAsia="Times New Roman" w:hAnsi="Times New Roman" w:cs="Times New Roman"/>
          <w:color w:val="004A17"/>
          <w:sz w:val="24"/>
          <w:szCs w:val="24"/>
          <w:lang w:val="sr-Cyrl-RS"/>
        </w:rPr>
      </w:pPr>
    </w:p>
    <w:sectPr w:rsidR="00112238" w:rsidRPr="006621B8" w:rsidSect="00624086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36B7" w16cex:dateUtc="2021-03-29T09:21:00Z"/>
  <w16cex:commentExtensible w16cex:durableId="240C36D9" w16cex:dateUtc="2021-03-29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09CAF4" w16cid:durableId="240C36B7"/>
  <w16cid:commentId w16cid:paraId="2C68A91B" w16cid:durableId="240C36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191E1" w14:textId="77777777" w:rsidR="00BB7442" w:rsidRDefault="00BB7442" w:rsidP="00624086">
      <w:pPr>
        <w:spacing w:after="0" w:line="240" w:lineRule="auto"/>
      </w:pPr>
      <w:r>
        <w:separator/>
      </w:r>
    </w:p>
  </w:endnote>
  <w:endnote w:type="continuationSeparator" w:id="0">
    <w:p w14:paraId="6BE17B17" w14:textId="77777777" w:rsidR="00BB7442" w:rsidRDefault="00BB7442" w:rsidP="0062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7282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1EC0DF" w14:textId="1D1C7ED3" w:rsidR="00624086" w:rsidRDefault="006240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F6D93B" w14:textId="77777777" w:rsidR="00624086" w:rsidRDefault="006240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BA154" w14:textId="77777777" w:rsidR="00BB7442" w:rsidRDefault="00BB7442" w:rsidP="00624086">
      <w:pPr>
        <w:spacing w:after="0" w:line="240" w:lineRule="auto"/>
      </w:pPr>
      <w:r>
        <w:separator/>
      </w:r>
    </w:p>
  </w:footnote>
  <w:footnote w:type="continuationSeparator" w:id="0">
    <w:p w14:paraId="10812503" w14:textId="77777777" w:rsidR="00BB7442" w:rsidRDefault="00BB7442" w:rsidP="00624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38"/>
    <w:rsid w:val="00094791"/>
    <w:rsid w:val="00100CEB"/>
    <w:rsid w:val="00112238"/>
    <w:rsid w:val="00137D2E"/>
    <w:rsid w:val="00193C4F"/>
    <w:rsid w:val="001E462B"/>
    <w:rsid w:val="00202CE8"/>
    <w:rsid w:val="00214AB0"/>
    <w:rsid w:val="00215394"/>
    <w:rsid w:val="002259DE"/>
    <w:rsid w:val="00256411"/>
    <w:rsid w:val="002571EB"/>
    <w:rsid w:val="003126BC"/>
    <w:rsid w:val="003E0245"/>
    <w:rsid w:val="003E51D4"/>
    <w:rsid w:val="0042271D"/>
    <w:rsid w:val="004C149F"/>
    <w:rsid w:val="004D4B62"/>
    <w:rsid w:val="005E400C"/>
    <w:rsid w:val="00624086"/>
    <w:rsid w:val="00642A2C"/>
    <w:rsid w:val="00656299"/>
    <w:rsid w:val="006621B8"/>
    <w:rsid w:val="00671A16"/>
    <w:rsid w:val="00686FE0"/>
    <w:rsid w:val="006A49C8"/>
    <w:rsid w:val="006E3278"/>
    <w:rsid w:val="006F465C"/>
    <w:rsid w:val="007272A5"/>
    <w:rsid w:val="00730879"/>
    <w:rsid w:val="0075216C"/>
    <w:rsid w:val="00790343"/>
    <w:rsid w:val="0083035F"/>
    <w:rsid w:val="009428DD"/>
    <w:rsid w:val="00982AD8"/>
    <w:rsid w:val="00A3422C"/>
    <w:rsid w:val="00A426C8"/>
    <w:rsid w:val="00B06666"/>
    <w:rsid w:val="00B219B1"/>
    <w:rsid w:val="00B556DA"/>
    <w:rsid w:val="00BB7442"/>
    <w:rsid w:val="00C16589"/>
    <w:rsid w:val="00C44C86"/>
    <w:rsid w:val="00CD2D2E"/>
    <w:rsid w:val="00CF5E05"/>
    <w:rsid w:val="00D96C77"/>
    <w:rsid w:val="00DA6055"/>
    <w:rsid w:val="00DD42F4"/>
    <w:rsid w:val="00E81792"/>
    <w:rsid w:val="00E918D0"/>
    <w:rsid w:val="00ED0744"/>
    <w:rsid w:val="00FD2C13"/>
    <w:rsid w:val="00F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06C08"/>
  <w15:docId w15:val="{8F2AABB0-4D1E-4BE7-80AE-73B5E7AF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23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5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9D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1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9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9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9B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24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086"/>
  </w:style>
  <w:style w:type="paragraph" w:styleId="Footer">
    <w:name w:val="footer"/>
    <w:basedOn w:val="Normal"/>
    <w:link w:val="FooterChar"/>
    <w:uiPriority w:val="99"/>
    <w:unhideWhenUsed/>
    <w:rsid w:val="00624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640F9-BCD5-4D70-A62A-510C3BBF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Jovan Stojanovic</cp:lastModifiedBy>
  <cp:revision>2</cp:revision>
  <cp:lastPrinted>2021-04-08T08:40:00Z</cp:lastPrinted>
  <dcterms:created xsi:type="dcterms:W3CDTF">2021-04-08T14:50:00Z</dcterms:created>
  <dcterms:modified xsi:type="dcterms:W3CDTF">2021-04-08T14:50:00Z</dcterms:modified>
</cp:coreProperties>
</file>