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289" w:rsidRPr="00050783" w:rsidRDefault="00291289" w:rsidP="00291289">
      <w:pPr>
        <w:pStyle w:val="stil1tekst"/>
        <w:tabs>
          <w:tab w:val="left" w:pos="1440"/>
        </w:tabs>
        <w:ind w:left="0" w:right="-51" w:firstLine="0"/>
        <w:rPr>
          <w:lang w:val="sr-Cyrl-RS"/>
        </w:rPr>
      </w:pPr>
      <w:bookmarkStart w:id="0" w:name="_GoBack"/>
      <w:bookmarkEnd w:id="0"/>
      <w:r>
        <w:tab/>
      </w:r>
      <w:r w:rsidRPr="00050783">
        <w:t>На основу члана 85. с</w:t>
      </w:r>
      <w:r>
        <w:t xml:space="preserve">тав 2. Закона о државној управи </w:t>
      </w:r>
      <w:r w:rsidRPr="00050783">
        <w:t>(„Службени гласник РС</w:t>
      </w:r>
      <w:r w:rsidRPr="00F6398D">
        <w:rPr>
          <w:bCs/>
          <w:color w:val="000000"/>
          <w:lang w:val="sr-Cyrl-CS" w:eastAsia="sr-Latn-CS"/>
        </w:rPr>
        <w:t>”</w:t>
      </w:r>
      <w:r w:rsidRPr="00050783">
        <w:t xml:space="preserve">, бр. 79/05, 101/07, 95/10, 99/14, 30/18 – др. закон и 47/18) и члана 42. став 1. Закона о Влади </w:t>
      </w:r>
      <w:r w:rsidRPr="00F6398D">
        <w:rPr>
          <w:color w:val="000000"/>
          <w:lang w:val="sr-Cyrl-CS" w:eastAsia="sr-Latn-CS"/>
        </w:rPr>
        <w:t>(„Службени гласник РС</w:t>
      </w:r>
      <w:r w:rsidRPr="00F6398D">
        <w:rPr>
          <w:bCs/>
          <w:color w:val="000000"/>
          <w:lang w:val="sr-Cyrl-CS" w:eastAsia="sr-Latn-CS"/>
        </w:rPr>
        <w:t>”</w:t>
      </w:r>
      <w:r w:rsidRPr="00F6398D">
        <w:rPr>
          <w:color w:val="000000"/>
          <w:lang w:val="sr-Cyrl-CS" w:eastAsia="sr-Latn-CS"/>
        </w:rPr>
        <w:t>, бр. 55/05, 71/05 – исправка, 101/07, 65/08, 16/11, 68/12 – УС, 72/12, 7/14 – УС, 44/14 и 30/18 – др. закон)</w:t>
      </w:r>
      <w:r>
        <w:t>,</w:t>
      </w:r>
    </w:p>
    <w:p w:rsidR="00291289" w:rsidRPr="00050783" w:rsidRDefault="00291289" w:rsidP="00291289">
      <w:pPr>
        <w:pStyle w:val="stil1tekst"/>
        <w:tabs>
          <w:tab w:val="left" w:pos="1440"/>
        </w:tabs>
      </w:pPr>
    </w:p>
    <w:p w:rsidR="00291289" w:rsidRDefault="00291289" w:rsidP="00291289">
      <w:pPr>
        <w:pStyle w:val="stil1tekst"/>
        <w:tabs>
          <w:tab w:val="left" w:pos="1440"/>
        </w:tabs>
      </w:pPr>
      <w:r>
        <w:tab/>
      </w:r>
      <w:r w:rsidRPr="00050783">
        <w:t>Влада доноси</w:t>
      </w:r>
    </w:p>
    <w:p w:rsidR="00291289" w:rsidRPr="00050783" w:rsidRDefault="00291289" w:rsidP="00291289">
      <w:pPr>
        <w:pStyle w:val="stil1tekst"/>
        <w:tabs>
          <w:tab w:val="left" w:pos="1440"/>
        </w:tabs>
      </w:pPr>
    </w:p>
    <w:p w:rsidR="00291289" w:rsidRPr="00050783" w:rsidRDefault="00291289" w:rsidP="00291289">
      <w:pPr>
        <w:pStyle w:val="stil1tekst"/>
        <w:jc w:val="center"/>
      </w:pPr>
      <w:r w:rsidRPr="00050783">
        <w:t>УРЕДБУ</w:t>
      </w:r>
    </w:p>
    <w:p w:rsidR="00291289" w:rsidRDefault="00291289" w:rsidP="00291289">
      <w:pPr>
        <w:pStyle w:val="stil1tekst"/>
        <w:jc w:val="center"/>
      </w:pPr>
      <w:r w:rsidRPr="00050783">
        <w:t xml:space="preserve">О </w:t>
      </w:r>
      <w:r>
        <w:rPr>
          <w:lang w:val="sr-Cyrl-RS"/>
        </w:rPr>
        <w:t xml:space="preserve">ДОПУНИ </w:t>
      </w:r>
      <w:r w:rsidRPr="00050783">
        <w:t>УРЕДБЕ О КАНЦЕЛАРИЈСКОМ ПОСЛОВАЊУ ОРГАНА ДРЖАВНЕ</w:t>
      </w:r>
      <w:r>
        <w:rPr>
          <w:lang w:val="sr-Cyrl-RS"/>
        </w:rPr>
        <w:t xml:space="preserve"> </w:t>
      </w:r>
      <w:r w:rsidRPr="00050783">
        <w:t>УПРАВЕ</w:t>
      </w:r>
    </w:p>
    <w:p w:rsidR="00291289" w:rsidRPr="00050783" w:rsidRDefault="00291289" w:rsidP="00291289">
      <w:pPr>
        <w:pStyle w:val="stil1tekst"/>
        <w:jc w:val="center"/>
      </w:pPr>
    </w:p>
    <w:p w:rsidR="00291289" w:rsidRPr="00050783" w:rsidRDefault="00291289" w:rsidP="00291289">
      <w:pPr>
        <w:pStyle w:val="stil1tekst"/>
        <w:jc w:val="center"/>
      </w:pPr>
      <w:r w:rsidRPr="00050783">
        <w:t>Члан 1.</w:t>
      </w:r>
    </w:p>
    <w:p w:rsidR="00291289" w:rsidRPr="00460178" w:rsidRDefault="00291289" w:rsidP="00291289">
      <w:pPr>
        <w:pStyle w:val="stil1tekst"/>
        <w:tabs>
          <w:tab w:val="left" w:pos="1440"/>
        </w:tabs>
        <w:ind w:left="0" w:right="-51" w:firstLine="0"/>
        <w:rPr>
          <w:lang w:val="sr-Cyrl-RS"/>
        </w:rPr>
      </w:pPr>
      <w:r>
        <w:tab/>
      </w:r>
      <w:r w:rsidRPr="00050783">
        <w:t>У Уредби о канцелар</w:t>
      </w:r>
      <w:r>
        <w:t>ијском пословању органа државн</w:t>
      </w:r>
      <w:r>
        <w:rPr>
          <w:lang w:val="sr-Cyrl-RS"/>
        </w:rPr>
        <w:t>е</w:t>
      </w:r>
      <w:r>
        <w:t xml:space="preserve"> </w:t>
      </w:r>
      <w:r w:rsidRPr="00050783">
        <w:t>управе</w:t>
      </w:r>
      <w:r>
        <w:rPr>
          <w:lang w:val="sr-Cyrl-RS"/>
        </w:rPr>
        <w:t xml:space="preserve"> </w:t>
      </w:r>
      <w:r w:rsidRPr="00050783">
        <w:t>(„Службени гласник РС</w:t>
      </w:r>
      <w:r w:rsidRPr="00F6398D">
        <w:rPr>
          <w:bCs/>
          <w:color w:val="000000"/>
          <w:lang w:val="sr-Cyrl-CS" w:eastAsia="sr-Latn-CS"/>
        </w:rPr>
        <w:t>”</w:t>
      </w:r>
      <w:r w:rsidRPr="00050783">
        <w:t xml:space="preserve">, број 21/20), </w:t>
      </w:r>
      <w:r>
        <w:rPr>
          <w:lang w:val="sr-Cyrl-RS"/>
        </w:rPr>
        <w:t xml:space="preserve">после члана 26. додаје се члан 26а који гласи: </w:t>
      </w:r>
    </w:p>
    <w:p w:rsidR="00291289" w:rsidRPr="00050783" w:rsidRDefault="00291289" w:rsidP="00291289">
      <w:pPr>
        <w:pStyle w:val="stil1tekst"/>
        <w:tabs>
          <w:tab w:val="left" w:pos="1440"/>
        </w:tabs>
        <w:ind w:left="0" w:right="-51" w:firstLine="0"/>
      </w:pPr>
    </w:p>
    <w:p w:rsidR="00291289" w:rsidRPr="00460178" w:rsidRDefault="00291289" w:rsidP="00291289">
      <w:pPr>
        <w:pStyle w:val="stil1tekst"/>
        <w:jc w:val="center"/>
        <w:rPr>
          <w:lang w:val="sr-Cyrl-RS"/>
        </w:rPr>
      </w:pPr>
      <w:r w:rsidRPr="00050783">
        <w:t>„Члан 26</w:t>
      </w:r>
      <w:r>
        <w:rPr>
          <w:lang w:val="sr-Cyrl-RS"/>
        </w:rPr>
        <w:t>а</w:t>
      </w:r>
    </w:p>
    <w:p w:rsidR="00291289" w:rsidRPr="00460178" w:rsidRDefault="00291289" w:rsidP="00291289">
      <w:pPr>
        <w:pStyle w:val="stil1tekst"/>
        <w:tabs>
          <w:tab w:val="left" w:pos="1440"/>
        </w:tabs>
        <w:ind w:left="0" w:right="-51" w:firstLine="0"/>
        <w:rPr>
          <w:lang w:val="sr-Cyrl-RS"/>
        </w:rPr>
      </w:pPr>
      <w:r>
        <w:tab/>
      </w:r>
      <w:r>
        <w:rPr>
          <w:lang w:val="sr-Cyrl-RS"/>
        </w:rPr>
        <w:t xml:space="preserve">Примена одредаба чл. 1. – 21. и чл. 23. – 25. Уредбе о канцеларијском пословању органа државне управе </w:t>
      </w:r>
      <w:r w:rsidRPr="00460178">
        <w:rPr>
          <w:color w:val="000000"/>
          <w:lang w:val="sr-Cyrl-CS"/>
        </w:rPr>
        <w:t>(„Службени гласник РС”, бр</w:t>
      </w:r>
      <w:r>
        <w:rPr>
          <w:color w:val="000000"/>
          <w:lang w:val="sr-Cyrl-CS"/>
        </w:rPr>
        <w:t xml:space="preserve">ој 21/20) одлаже се до </w:t>
      </w:r>
      <w:r>
        <w:t>1. фебруара 2022. године</w:t>
      </w:r>
      <w:r w:rsidRPr="00050783">
        <w:t>.</w:t>
      </w:r>
      <w:r w:rsidRPr="00F6398D">
        <w:rPr>
          <w:bCs/>
          <w:color w:val="000000"/>
          <w:lang w:val="sr-Cyrl-CS" w:eastAsia="sr-Latn-CS"/>
        </w:rPr>
        <w:t>”</w:t>
      </w:r>
    </w:p>
    <w:p w:rsidR="00291289" w:rsidRPr="00050783" w:rsidRDefault="00291289" w:rsidP="00291289">
      <w:pPr>
        <w:pStyle w:val="stil1tekst"/>
        <w:tabs>
          <w:tab w:val="left" w:pos="1440"/>
        </w:tabs>
        <w:ind w:left="0" w:right="-51" w:firstLine="0"/>
      </w:pPr>
    </w:p>
    <w:p w:rsidR="00291289" w:rsidRPr="00050783" w:rsidRDefault="00291289" w:rsidP="00291289">
      <w:pPr>
        <w:pStyle w:val="stil1tekst"/>
        <w:jc w:val="center"/>
      </w:pPr>
      <w:r w:rsidRPr="00050783">
        <w:t>Члан 2.</w:t>
      </w:r>
    </w:p>
    <w:p w:rsidR="00291289" w:rsidRPr="00870A24" w:rsidRDefault="00291289" w:rsidP="00291289">
      <w:pPr>
        <w:pStyle w:val="stil1tekst"/>
        <w:tabs>
          <w:tab w:val="left" w:pos="1440"/>
        </w:tabs>
        <w:ind w:left="0" w:right="-51" w:firstLine="0"/>
      </w:pPr>
      <w:r>
        <w:tab/>
      </w:r>
      <w:r w:rsidRPr="00050783">
        <w:t xml:space="preserve">Ова уредба ступа на снагу </w:t>
      </w:r>
      <w:r>
        <w:rPr>
          <w:lang w:val="sr-Cyrl-RS"/>
        </w:rPr>
        <w:t>даном</w:t>
      </w:r>
      <w:r w:rsidRPr="00050783">
        <w:t xml:space="preserve"> објављивања у „Службеном</w:t>
      </w:r>
      <w:r>
        <w:rPr>
          <w:lang w:val="sr-Cyrl-RS"/>
        </w:rPr>
        <w:t xml:space="preserve"> </w:t>
      </w:r>
      <w:r w:rsidRPr="00050783">
        <w:t>гласнику Републике</w:t>
      </w:r>
      <w:r>
        <w:t xml:space="preserve"> Србије</w:t>
      </w:r>
      <w:r w:rsidRPr="00F6398D">
        <w:rPr>
          <w:bCs/>
          <w:color w:val="000000"/>
          <w:lang w:val="sr-Cyrl-CS" w:eastAsia="sr-Latn-CS"/>
        </w:rPr>
        <w:t>”</w:t>
      </w:r>
      <w:r>
        <w:t>.</w:t>
      </w:r>
    </w:p>
    <w:p w:rsidR="00291289" w:rsidRDefault="00291289" w:rsidP="00291289">
      <w:pPr>
        <w:tabs>
          <w:tab w:val="clear" w:pos="1418"/>
          <w:tab w:val="left" w:pos="1440"/>
        </w:tabs>
        <w:ind w:right="-51"/>
      </w:pPr>
    </w:p>
    <w:p w:rsidR="00291289" w:rsidRDefault="00291289" w:rsidP="00291289">
      <w:pPr>
        <w:pStyle w:val="stil1tekst"/>
        <w:ind w:left="0" w:firstLine="0"/>
      </w:pPr>
    </w:p>
    <w:p w:rsidR="00291289" w:rsidRPr="00050783" w:rsidRDefault="00291289" w:rsidP="00291289">
      <w:pPr>
        <w:rPr>
          <w:lang w:val="sr-Cyrl-RS"/>
        </w:rPr>
      </w:pPr>
      <w:r w:rsidRPr="00050783">
        <w:rPr>
          <w:lang w:val="sr-Cyrl-CS"/>
        </w:rPr>
        <w:t xml:space="preserve">05 Број: </w:t>
      </w:r>
      <w:r w:rsidRPr="00050783">
        <w:rPr>
          <w:lang w:val="sr-Cyrl-RS"/>
        </w:rPr>
        <w:t>110</w:t>
      </w:r>
      <w:r w:rsidRPr="00050783">
        <w:rPr>
          <w:lang w:val="sr-Cyrl-CS"/>
        </w:rPr>
        <w:t>-</w:t>
      </w:r>
      <w:r w:rsidRPr="00050783">
        <w:rPr>
          <w:lang w:val="sr-Cyrl-RS"/>
        </w:rPr>
        <w:t>2768</w:t>
      </w:r>
      <w:r w:rsidRPr="00050783">
        <w:rPr>
          <w:lang w:val="sr-Cyrl-CS"/>
        </w:rPr>
        <w:t>/2021</w:t>
      </w:r>
    </w:p>
    <w:p w:rsidR="00291289" w:rsidRPr="00050783" w:rsidRDefault="00291289" w:rsidP="00291289">
      <w:pPr>
        <w:rPr>
          <w:lang w:val="sr-Cyrl-CS"/>
        </w:rPr>
      </w:pPr>
      <w:r w:rsidRPr="00050783">
        <w:rPr>
          <w:lang w:val="sr-Cyrl-CS"/>
        </w:rPr>
        <w:t xml:space="preserve">У Београду, 1. </w:t>
      </w:r>
      <w:r w:rsidRPr="00050783">
        <w:rPr>
          <w:lang w:val="sr-Cyrl-RS"/>
        </w:rPr>
        <w:t>априла</w:t>
      </w:r>
      <w:r w:rsidRPr="00050783">
        <w:rPr>
          <w:lang w:val="sr-Cyrl-CS"/>
        </w:rPr>
        <w:t xml:space="preserve"> 2021. године</w:t>
      </w:r>
    </w:p>
    <w:p w:rsidR="00291289" w:rsidRPr="00050783" w:rsidRDefault="00291289" w:rsidP="00291289">
      <w:pPr>
        <w:jc w:val="center"/>
        <w:outlineLvl w:val="0"/>
        <w:rPr>
          <w:lang w:val="sr-Cyrl-CS"/>
        </w:rPr>
      </w:pPr>
    </w:p>
    <w:p w:rsidR="00291289" w:rsidRPr="00050783" w:rsidRDefault="00291289" w:rsidP="00291289">
      <w:pPr>
        <w:jc w:val="center"/>
        <w:outlineLvl w:val="0"/>
        <w:rPr>
          <w:lang w:val="sr-Cyrl-CS"/>
        </w:rPr>
      </w:pPr>
      <w:r w:rsidRPr="00050783">
        <w:rPr>
          <w:lang w:val="sr-Cyrl-CS"/>
        </w:rPr>
        <w:t>В Л А Д А</w:t>
      </w:r>
    </w:p>
    <w:p w:rsidR="00291289" w:rsidRDefault="00291289" w:rsidP="00291289">
      <w:pPr>
        <w:pStyle w:val="1tekst"/>
        <w:spacing w:before="0" w:after="0"/>
        <w:ind w:hanging="26"/>
        <w:jc w:val="center"/>
        <w:rPr>
          <w:spacing w:val="40"/>
          <w:szCs w:val="24"/>
          <w:lang w:val="sr-Cyrl-CS"/>
        </w:rPr>
      </w:pPr>
    </w:p>
    <w:p w:rsidR="00291289" w:rsidRPr="0083127A" w:rsidRDefault="00291289" w:rsidP="00291289">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291289" w:rsidRPr="0083127A" w:rsidTr="00DC5D28">
        <w:tc>
          <w:tcPr>
            <w:tcW w:w="4360" w:type="dxa"/>
          </w:tcPr>
          <w:p w:rsidR="00291289" w:rsidRPr="003E1CFA" w:rsidRDefault="00291289" w:rsidP="00DC5D28">
            <w:pPr>
              <w:jc w:val="center"/>
              <w:rPr>
                <w:lang w:val="ru-RU"/>
              </w:rPr>
            </w:pPr>
          </w:p>
        </w:tc>
        <w:tc>
          <w:tcPr>
            <w:tcW w:w="4360" w:type="dxa"/>
          </w:tcPr>
          <w:p w:rsidR="00291289" w:rsidRDefault="00291289" w:rsidP="00DC5D28">
            <w:pPr>
              <w:jc w:val="center"/>
              <w:rPr>
                <w:lang w:val="ru-RU"/>
              </w:rPr>
            </w:pPr>
          </w:p>
          <w:p w:rsidR="00291289" w:rsidRPr="003E1CFA" w:rsidRDefault="00291289" w:rsidP="00DC5D28">
            <w:pPr>
              <w:jc w:val="center"/>
              <w:rPr>
                <w:lang w:val="ru-RU"/>
              </w:rPr>
            </w:pPr>
            <w:r w:rsidRPr="003E1CFA">
              <w:rPr>
                <w:lang w:val="ru-RU"/>
              </w:rPr>
              <w:t>ПРЕДСЕДНИК</w:t>
            </w:r>
          </w:p>
          <w:p w:rsidR="00291289" w:rsidRPr="003E1CFA" w:rsidRDefault="00291289" w:rsidP="00DC5D28">
            <w:pPr>
              <w:rPr>
                <w:lang w:val="sr-Cyrl-CS"/>
              </w:rPr>
            </w:pPr>
          </w:p>
          <w:p w:rsidR="00291289" w:rsidRPr="003E1CFA" w:rsidRDefault="00291289" w:rsidP="00DC5D28">
            <w:pPr>
              <w:rPr>
                <w:lang w:val="sr-Cyrl-CS"/>
              </w:rPr>
            </w:pPr>
          </w:p>
          <w:p w:rsidR="00291289" w:rsidRPr="003E1CFA" w:rsidRDefault="00291289" w:rsidP="00DC5D28">
            <w:pPr>
              <w:pStyle w:val="Footer"/>
              <w:jc w:val="center"/>
              <w:rPr>
                <w:lang w:val="ru-RU"/>
              </w:rPr>
            </w:pPr>
            <w:r>
              <w:rPr>
                <w:lang w:val="ru-RU"/>
              </w:rPr>
              <w:t>Ана Брнабић</w:t>
            </w:r>
          </w:p>
        </w:tc>
      </w:tr>
    </w:tbl>
    <w:p w:rsidR="00291289" w:rsidRPr="005505F8" w:rsidRDefault="00291289" w:rsidP="00291289">
      <w:pPr>
        <w:rPr>
          <w:lang w:val="sr-Cyrl-RS"/>
        </w:rPr>
      </w:pPr>
    </w:p>
    <w:p w:rsidR="00291289" w:rsidRPr="009B28C5" w:rsidRDefault="00291289" w:rsidP="00291289">
      <w:pPr>
        <w:pStyle w:val="stil1tekst"/>
        <w:ind w:left="0" w:firstLine="0"/>
        <w:rPr>
          <w:lang w:val="sr-Cyrl-RS"/>
        </w:rPr>
      </w:pPr>
    </w:p>
    <w:p w:rsidR="00291289" w:rsidRDefault="00291289" w:rsidP="00291289">
      <w:pPr>
        <w:pStyle w:val="stil1tekst"/>
        <w:ind w:left="0" w:firstLine="0"/>
      </w:pPr>
    </w:p>
    <w:p w:rsidR="00291289" w:rsidRDefault="00291289" w:rsidP="00291289">
      <w:pPr>
        <w:pStyle w:val="stil1tekst"/>
        <w:ind w:left="0" w:firstLine="0"/>
      </w:pPr>
    </w:p>
    <w:p w:rsidR="00136480" w:rsidRDefault="00136480"/>
    <w:sectPr w:rsidR="00136480" w:rsidSect="00291289">
      <w:headerReference w:type="even" r:id="rId6"/>
      <w:headerReference w:type="default" r:id="rId7"/>
      <w:footerReference w:type="even" r:id="rId8"/>
      <w:footerReference w:type="default" r:id="rId9"/>
      <w:headerReference w:type="first" r:id="rId10"/>
      <w:footerReference w:type="first" r:id="rId11"/>
      <w:pgSz w:w="11909" w:h="16834"/>
      <w:pgMar w:top="1440" w:right="1581" w:bottom="720" w:left="193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668" w:rsidRDefault="009C2668" w:rsidP="00291289">
      <w:r>
        <w:separator/>
      </w:r>
    </w:p>
  </w:endnote>
  <w:endnote w:type="continuationSeparator" w:id="0">
    <w:p w:rsidR="009C2668" w:rsidRDefault="009C2668" w:rsidP="0029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289" w:rsidRDefault="002912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289" w:rsidRDefault="002912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289" w:rsidRDefault="002912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668" w:rsidRDefault="009C2668" w:rsidP="00291289">
      <w:r>
        <w:separator/>
      </w:r>
    </w:p>
  </w:footnote>
  <w:footnote w:type="continuationSeparator" w:id="0">
    <w:p w:rsidR="009C2668" w:rsidRDefault="009C2668" w:rsidP="002912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289" w:rsidRDefault="00291289" w:rsidP="00D503A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291289" w:rsidRDefault="002912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289" w:rsidRDefault="00291289" w:rsidP="00D503A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291289" w:rsidRDefault="002912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289" w:rsidRDefault="002912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A9A"/>
    <w:rsid w:val="00036CF3"/>
    <w:rsid w:val="000A60D8"/>
    <w:rsid w:val="000B323C"/>
    <w:rsid w:val="000E3B00"/>
    <w:rsid w:val="0010534D"/>
    <w:rsid w:val="0010778F"/>
    <w:rsid w:val="00107CB8"/>
    <w:rsid w:val="00136480"/>
    <w:rsid w:val="001369B8"/>
    <w:rsid w:val="0016166F"/>
    <w:rsid w:val="00163279"/>
    <w:rsid w:val="001706BA"/>
    <w:rsid w:val="001774FD"/>
    <w:rsid w:val="00192D36"/>
    <w:rsid w:val="001A4611"/>
    <w:rsid w:val="001B3C4C"/>
    <w:rsid w:val="001E39D0"/>
    <w:rsid w:val="00217258"/>
    <w:rsid w:val="00223254"/>
    <w:rsid w:val="002315D8"/>
    <w:rsid w:val="002429DE"/>
    <w:rsid w:val="00272941"/>
    <w:rsid w:val="00275BE8"/>
    <w:rsid w:val="0028449D"/>
    <w:rsid w:val="00291289"/>
    <w:rsid w:val="00293053"/>
    <w:rsid w:val="002C459C"/>
    <w:rsid w:val="002D3718"/>
    <w:rsid w:val="002D4819"/>
    <w:rsid w:val="002D69C5"/>
    <w:rsid w:val="00330577"/>
    <w:rsid w:val="0033598D"/>
    <w:rsid w:val="00352930"/>
    <w:rsid w:val="00390D50"/>
    <w:rsid w:val="003A5E83"/>
    <w:rsid w:val="003F70B9"/>
    <w:rsid w:val="003F7A3B"/>
    <w:rsid w:val="00406CD9"/>
    <w:rsid w:val="00426210"/>
    <w:rsid w:val="00432F8C"/>
    <w:rsid w:val="004435AF"/>
    <w:rsid w:val="0045292E"/>
    <w:rsid w:val="00473624"/>
    <w:rsid w:val="0049041E"/>
    <w:rsid w:val="004A37B9"/>
    <w:rsid w:val="004A6FD3"/>
    <w:rsid w:val="004B0FE2"/>
    <w:rsid w:val="004B2312"/>
    <w:rsid w:val="004B25B8"/>
    <w:rsid w:val="004B7125"/>
    <w:rsid w:val="004E1491"/>
    <w:rsid w:val="004E2744"/>
    <w:rsid w:val="004E2E13"/>
    <w:rsid w:val="004F0A9A"/>
    <w:rsid w:val="004F677A"/>
    <w:rsid w:val="00510A1B"/>
    <w:rsid w:val="005344F6"/>
    <w:rsid w:val="0053530F"/>
    <w:rsid w:val="005A5339"/>
    <w:rsid w:val="005A6CCA"/>
    <w:rsid w:val="00603C93"/>
    <w:rsid w:val="006237AD"/>
    <w:rsid w:val="00623AF8"/>
    <w:rsid w:val="00632663"/>
    <w:rsid w:val="00664D88"/>
    <w:rsid w:val="00672085"/>
    <w:rsid w:val="00677028"/>
    <w:rsid w:val="00692E18"/>
    <w:rsid w:val="006B52B2"/>
    <w:rsid w:val="006C2496"/>
    <w:rsid w:val="006D426A"/>
    <w:rsid w:val="006D489B"/>
    <w:rsid w:val="006E6256"/>
    <w:rsid w:val="007002F7"/>
    <w:rsid w:val="00717AEB"/>
    <w:rsid w:val="00730570"/>
    <w:rsid w:val="00765B39"/>
    <w:rsid w:val="00784209"/>
    <w:rsid w:val="00790B6D"/>
    <w:rsid w:val="00792BB4"/>
    <w:rsid w:val="007A3D10"/>
    <w:rsid w:val="007B4F29"/>
    <w:rsid w:val="007C50AF"/>
    <w:rsid w:val="007C5902"/>
    <w:rsid w:val="007C75B9"/>
    <w:rsid w:val="007C7A13"/>
    <w:rsid w:val="007F2105"/>
    <w:rsid w:val="00811161"/>
    <w:rsid w:val="0083577F"/>
    <w:rsid w:val="0085404D"/>
    <w:rsid w:val="00870DE9"/>
    <w:rsid w:val="0088333D"/>
    <w:rsid w:val="008A5284"/>
    <w:rsid w:val="008B0FF6"/>
    <w:rsid w:val="008C1976"/>
    <w:rsid w:val="008C60DF"/>
    <w:rsid w:val="008D10AE"/>
    <w:rsid w:val="008E269C"/>
    <w:rsid w:val="009046E2"/>
    <w:rsid w:val="00912BE3"/>
    <w:rsid w:val="0093375F"/>
    <w:rsid w:val="009407CB"/>
    <w:rsid w:val="009860BE"/>
    <w:rsid w:val="00996822"/>
    <w:rsid w:val="009A61A7"/>
    <w:rsid w:val="009B2549"/>
    <w:rsid w:val="009C2668"/>
    <w:rsid w:val="009C4B99"/>
    <w:rsid w:val="009E01A4"/>
    <w:rsid w:val="00A027BE"/>
    <w:rsid w:val="00A04382"/>
    <w:rsid w:val="00A312B2"/>
    <w:rsid w:val="00A339DD"/>
    <w:rsid w:val="00A46AD8"/>
    <w:rsid w:val="00A501DA"/>
    <w:rsid w:val="00A621BC"/>
    <w:rsid w:val="00A6413A"/>
    <w:rsid w:val="00A82B08"/>
    <w:rsid w:val="00A85B22"/>
    <w:rsid w:val="00AE1641"/>
    <w:rsid w:val="00AF2988"/>
    <w:rsid w:val="00B30962"/>
    <w:rsid w:val="00B5358C"/>
    <w:rsid w:val="00B6266A"/>
    <w:rsid w:val="00B6634C"/>
    <w:rsid w:val="00B718E6"/>
    <w:rsid w:val="00BC7500"/>
    <w:rsid w:val="00BD2B1C"/>
    <w:rsid w:val="00BF1DB3"/>
    <w:rsid w:val="00C01AAB"/>
    <w:rsid w:val="00C45AF0"/>
    <w:rsid w:val="00C8609F"/>
    <w:rsid w:val="00D00BB9"/>
    <w:rsid w:val="00D0345D"/>
    <w:rsid w:val="00D212DF"/>
    <w:rsid w:val="00D22500"/>
    <w:rsid w:val="00D57FF2"/>
    <w:rsid w:val="00D6345B"/>
    <w:rsid w:val="00D76895"/>
    <w:rsid w:val="00D8122C"/>
    <w:rsid w:val="00D874A9"/>
    <w:rsid w:val="00D97E55"/>
    <w:rsid w:val="00DA7A6F"/>
    <w:rsid w:val="00DF5BFA"/>
    <w:rsid w:val="00E00A93"/>
    <w:rsid w:val="00E0387F"/>
    <w:rsid w:val="00E258B8"/>
    <w:rsid w:val="00EA0071"/>
    <w:rsid w:val="00ED6C19"/>
    <w:rsid w:val="00EE7188"/>
    <w:rsid w:val="00EF35C4"/>
    <w:rsid w:val="00EF4522"/>
    <w:rsid w:val="00F26505"/>
    <w:rsid w:val="00F81158"/>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E3F5FF-D56B-4798-A1F9-7BD7E09FE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289"/>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91289"/>
    <w:pPr>
      <w:tabs>
        <w:tab w:val="clear" w:pos="1418"/>
        <w:tab w:val="center" w:pos="4680"/>
        <w:tab w:val="right" w:pos="9360"/>
      </w:tabs>
    </w:pPr>
    <w:rPr>
      <w:lang w:val="sr-Cyrl-RS"/>
    </w:rPr>
  </w:style>
  <w:style w:type="character" w:customStyle="1" w:styleId="HeaderChar">
    <w:name w:val="Header Char"/>
    <w:basedOn w:val="DefaultParagraphFont"/>
    <w:link w:val="Header"/>
    <w:rsid w:val="00291289"/>
    <w:rPr>
      <w:sz w:val="24"/>
      <w:szCs w:val="24"/>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291289"/>
    <w:pPr>
      <w:tabs>
        <w:tab w:val="clear" w:pos="1418"/>
        <w:tab w:val="center" w:pos="4680"/>
        <w:tab w:val="right" w:pos="9360"/>
      </w:tabs>
    </w:pPr>
    <w:rPr>
      <w:lang w:val="sr-Cyrl-R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291289"/>
    <w:rPr>
      <w:sz w:val="24"/>
      <w:szCs w:val="24"/>
      <w:lang w:val="sr-Cyrl-RS"/>
    </w:rPr>
  </w:style>
  <w:style w:type="character" w:styleId="PageNumber">
    <w:name w:val="page number"/>
    <w:basedOn w:val="DefaultParagraphFont"/>
    <w:rsid w:val="00291289"/>
  </w:style>
  <w:style w:type="paragraph" w:customStyle="1" w:styleId="stil1tekst">
    <w:name w:val="stil_1tekst"/>
    <w:basedOn w:val="Normal"/>
    <w:rsid w:val="00291289"/>
    <w:pPr>
      <w:tabs>
        <w:tab w:val="clear" w:pos="1418"/>
      </w:tabs>
      <w:ind w:left="525" w:right="525" w:firstLine="240"/>
    </w:pPr>
  </w:style>
  <w:style w:type="paragraph" w:customStyle="1" w:styleId="1tekst">
    <w:name w:val="1tekst"/>
    <w:basedOn w:val="Normal"/>
    <w:rsid w:val="00291289"/>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798</Characters>
  <Application>Microsoft Office Word</Application>
  <DocSecurity>0</DocSecurity>
  <Lines>6</Lines>
  <Paragraphs>1</Paragraphs>
  <ScaleCrop>false</ScaleCrop>
  <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Bojan Grgic</cp:lastModifiedBy>
  <cp:revision>2</cp:revision>
  <dcterms:created xsi:type="dcterms:W3CDTF">2021-04-01T15:27:00Z</dcterms:created>
  <dcterms:modified xsi:type="dcterms:W3CDTF">2021-04-01T15:27:00Z</dcterms:modified>
</cp:coreProperties>
</file>