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5682" w:rsidRPr="00E42628" w:rsidRDefault="00605682" w:rsidP="00605682">
      <w:pPr>
        <w:ind w:firstLine="1440"/>
        <w:rPr>
          <w:color w:val="000000"/>
          <w:lang w:val="sr-Latn-CS"/>
        </w:rPr>
      </w:pPr>
      <w:bookmarkStart w:id="0" w:name="_GoBack"/>
      <w:bookmarkEnd w:id="0"/>
      <w:r w:rsidRPr="00E42628">
        <w:rPr>
          <w:color w:val="000000"/>
          <w:lang w:val="sr-Cyrl-CS"/>
        </w:rPr>
        <w:t xml:space="preserve">На основу члана </w:t>
      </w:r>
      <w:r w:rsidRPr="00E42628">
        <w:rPr>
          <w:color w:val="000000"/>
          <w:lang w:val="sr-Latn-CS"/>
        </w:rPr>
        <w:t xml:space="preserve">90. </w:t>
      </w:r>
      <w:r w:rsidRPr="00E42628">
        <w:rPr>
          <w:color w:val="000000"/>
          <w:lang w:val="sr-Cyrl-CS"/>
        </w:rPr>
        <w:t xml:space="preserve">ст. </w:t>
      </w:r>
      <w:r w:rsidRPr="00E42628">
        <w:rPr>
          <w:color w:val="000000"/>
          <w:lang w:val="sr-Latn-CS"/>
        </w:rPr>
        <w:t xml:space="preserve">2. </w:t>
      </w:r>
      <w:r>
        <w:rPr>
          <w:color w:val="000000"/>
          <w:lang w:val="sr-Latn-CS"/>
        </w:rPr>
        <w:t>3. и 4,</w:t>
      </w:r>
      <w:r w:rsidRPr="00E42628">
        <w:rPr>
          <w:color w:val="000000"/>
          <w:lang w:val="sr-Latn-CS"/>
        </w:rPr>
        <w:t xml:space="preserve"> </w:t>
      </w:r>
      <w:r w:rsidRPr="00E42628">
        <w:rPr>
          <w:color w:val="000000"/>
          <w:lang w:val="sr-Cyrl-CS"/>
        </w:rPr>
        <w:t xml:space="preserve">а у вези са чланом </w:t>
      </w:r>
      <w:r w:rsidRPr="00E42628">
        <w:rPr>
          <w:color w:val="000000"/>
          <w:lang w:val="sr-Latn-CS"/>
        </w:rPr>
        <w:t xml:space="preserve">134. </w:t>
      </w:r>
      <w:r w:rsidRPr="00E42628">
        <w:rPr>
          <w:color w:val="000000"/>
          <w:lang w:val="sr-Cyrl-CS"/>
        </w:rPr>
        <w:t xml:space="preserve">тачка </w:t>
      </w:r>
      <w:r w:rsidRPr="00E42628">
        <w:rPr>
          <w:color w:val="000000"/>
          <w:lang w:val="sr-Latn-CS"/>
        </w:rPr>
        <w:t xml:space="preserve">8) </w:t>
      </w:r>
      <w:r w:rsidRPr="00E42628">
        <w:rPr>
          <w:color w:val="000000"/>
          <w:lang w:val="sr-Cyrl-CS"/>
        </w:rPr>
        <w:t>Закона о Војсци Србије („Службени гласник РС</w:t>
      </w:r>
      <w:r w:rsidRPr="00E42628">
        <w:rPr>
          <w:bCs/>
          <w:color w:val="000000"/>
          <w:lang w:val="sr-Cyrl-CS"/>
        </w:rPr>
        <w:t>”</w:t>
      </w:r>
      <w:r w:rsidRPr="00E42628">
        <w:rPr>
          <w:color w:val="000000"/>
          <w:lang w:val="sr-Cyrl-CS"/>
        </w:rPr>
        <w:t xml:space="preserve">, бр. </w:t>
      </w:r>
      <w:r w:rsidRPr="00E42628">
        <w:rPr>
          <w:color w:val="000000"/>
          <w:lang w:val="sr-Latn-CS"/>
        </w:rPr>
        <w:t xml:space="preserve">116/07, 88/09, 101/10 - </w:t>
      </w:r>
      <w:r w:rsidRPr="00E42628">
        <w:rPr>
          <w:color w:val="000000"/>
          <w:lang w:val="sr-Cyrl-CS"/>
        </w:rPr>
        <w:t xml:space="preserve">др. закон, </w:t>
      </w:r>
      <w:r w:rsidRPr="00E42628">
        <w:rPr>
          <w:color w:val="000000"/>
          <w:lang w:val="sr-Latn-CS"/>
        </w:rPr>
        <w:t xml:space="preserve">10/15, 88/15 - </w:t>
      </w:r>
      <w:r w:rsidRPr="00E42628">
        <w:rPr>
          <w:color w:val="000000"/>
          <w:lang w:val="sr-Cyrl-CS"/>
        </w:rPr>
        <w:t xml:space="preserve">УС, </w:t>
      </w:r>
      <w:r w:rsidRPr="00E42628">
        <w:rPr>
          <w:color w:val="000000"/>
          <w:lang w:val="sr-Latn-CS"/>
        </w:rPr>
        <w:t xml:space="preserve">36/18 и 94/19) </w:t>
      </w:r>
      <w:r w:rsidRPr="00E42628">
        <w:rPr>
          <w:color w:val="000000"/>
          <w:lang w:val="sr-Cyrl-CS"/>
        </w:rPr>
        <w:t xml:space="preserve">и члана </w:t>
      </w:r>
      <w:r w:rsidRPr="00E42628">
        <w:rPr>
          <w:color w:val="000000"/>
          <w:lang w:val="sr-Latn-CS"/>
        </w:rPr>
        <w:t xml:space="preserve">42. </w:t>
      </w:r>
      <w:r w:rsidRPr="00E42628">
        <w:rPr>
          <w:color w:val="000000"/>
          <w:lang w:val="sr-Cyrl-CS"/>
        </w:rPr>
        <w:t xml:space="preserve">став </w:t>
      </w:r>
      <w:r w:rsidRPr="00E42628">
        <w:rPr>
          <w:color w:val="000000"/>
          <w:lang w:val="sr-Latn-CS"/>
        </w:rPr>
        <w:t xml:space="preserve">1. </w:t>
      </w:r>
      <w:r w:rsidRPr="00E42628">
        <w:rPr>
          <w:color w:val="000000"/>
          <w:lang w:val="sr-Cyrl-CS"/>
        </w:rPr>
        <w:t xml:space="preserve">Закона о Влади („Службени гласник РС”, бр. 55/05, 71/05 </w:t>
      </w:r>
      <w:r w:rsidRPr="00E42628">
        <w:rPr>
          <w:color w:val="000000"/>
          <w:lang w:val="sr-Cyrl-CS"/>
        </w:rPr>
        <w:sym w:font="Symbol" w:char="F02D"/>
      </w:r>
      <w:r w:rsidRPr="00E42628">
        <w:rPr>
          <w:color w:val="000000"/>
          <w:lang w:val="sr-Cyrl-CS"/>
        </w:rPr>
        <w:t xml:space="preserve"> исправка, 101/07, 65/08, 16/11, 68/12 </w:t>
      </w:r>
      <w:r w:rsidRPr="00E42628">
        <w:rPr>
          <w:color w:val="000000"/>
          <w:lang w:val="sr-Cyrl-CS"/>
        </w:rPr>
        <w:sym w:font="Symbol" w:char="F02D"/>
      </w:r>
      <w:r w:rsidRPr="00E42628">
        <w:rPr>
          <w:color w:val="000000"/>
          <w:lang w:val="sr-Cyrl-CS"/>
        </w:rPr>
        <w:t xml:space="preserve"> УС, 72/12, 7/14 </w:t>
      </w:r>
      <w:r w:rsidRPr="00E42628">
        <w:rPr>
          <w:color w:val="000000"/>
          <w:lang w:val="sr-Cyrl-CS"/>
        </w:rPr>
        <w:sym w:font="Symbol" w:char="F02D"/>
      </w:r>
      <w:r w:rsidRPr="00E42628">
        <w:rPr>
          <w:color w:val="000000"/>
          <w:lang w:val="sr-Cyrl-CS"/>
        </w:rPr>
        <w:t xml:space="preserve"> УС</w:t>
      </w:r>
      <w:r w:rsidRPr="00E42628">
        <w:rPr>
          <w:color w:val="000000"/>
          <w:lang w:val="sr-Latn-CS"/>
        </w:rPr>
        <w:t>,</w:t>
      </w:r>
      <w:r w:rsidRPr="00E42628">
        <w:rPr>
          <w:color w:val="000000"/>
          <w:lang w:val="sr-Cyrl-CS"/>
        </w:rPr>
        <w:t xml:space="preserve"> 44/14</w:t>
      </w:r>
      <w:r w:rsidRPr="00E42628">
        <w:rPr>
          <w:color w:val="000000"/>
          <w:lang w:val="sr-Latn-CS"/>
        </w:rPr>
        <w:t xml:space="preserve"> </w:t>
      </w:r>
      <w:r w:rsidRPr="00E42628">
        <w:rPr>
          <w:color w:val="000000"/>
          <w:lang w:val="sr-Cyrl-CS"/>
        </w:rPr>
        <w:t xml:space="preserve">и 30/18 </w:t>
      </w:r>
      <w:r w:rsidRPr="00E42628">
        <w:rPr>
          <w:color w:val="000000"/>
          <w:lang w:val="sr-Cyrl-CS"/>
        </w:rPr>
        <w:sym w:font="Symbol" w:char="F02D"/>
      </w:r>
      <w:r w:rsidRPr="00E42628">
        <w:rPr>
          <w:color w:val="000000"/>
          <w:lang w:val="sr-Cyrl-CS"/>
        </w:rPr>
        <w:t xml:space="preserve"> др. закон)</w:t>
      </w:r>
      <w:r w:rsidRPr="00E42628">
        <w:rPr>
          <w:color w:val="000000"/>
          <w:lang w:val="sr-Latn-CS"/>
        </w:rPr>
        <w:t>,</w:t>
      </w:r>
    </w:p>
    <w:p w:rsidR="00605682" w:rsidRPr="00E42628" w:rsidRDefault="00605682" w:rsidP="00605682">
      <w:pPr>
        <w:ind w:firstLine="1440"/>
        <w:rPr>
          <w:color w:val="000000"/>
          <w:lang w:val="sr-Cyrl-CS"/>
        </w:rPr>
      </w:pPr>
    </w:p>
    <w:p w:rsidR="00605682" w:rsidRPr="00E42628" w:rsidRDefault="00605682" w:rsidP="00605682">
      <w:pPr>
        <w:ind w:firstLine="1440"/>
        <w:rPr>
          <w:color w:val="000000"/>
          <w:lang w:val="sr-Cyrl-CS"/>
        </w:rPr>
      </w:pPr>
      <w:r w:rsidRPr="00E42628">
        <w:rPr>
          <w:color w:val="000000"/>
          <w:lang w:val="sr-Cyrl-CS"/>
        </w:rPr>
        <w:t>Влада доноси</w:t>
      </w:r>
    </w:p>
    <w:p w:rsidR="00605682" w:rsidRPr="00E42628" w:rsidRDefault="00605682" w:rsidP="00605682">
      <w:pPr>
        <w:shd w:val="clear" w:color="auto" w:fill="FFFFFF"/>
        <w:ind w:firstLine="1440"/>
      </w:pPr>
    </w:p>
    <w:p w:rsidR="00605682" w:rsidRPr="00E42628" w:rsidRDefault="00605682" w:rsidP="00605682">
      <w:pPr>
        <w:jc w:val="center"/>
        <w:rPr>
          <w:b/>
          <w:bCs/>
          <w:color w:val="000000"/>
          <w:lang w:val="sr-Cyrl-CS"/>
        </w:rPr>
      </w:pPr>
      <w:r w:rsidRPr="00E42628">
        <w:rPr>
          <w:b/>
          <w:bCs/>
          <w:color w:val="000000"/>
          <w:lang w:val="sr-Cyrl-CS"/>
        </w:rPr>
        <w:t xml:space="preserve">УРЕДБУ </w:t>
      </w:r>
    </w:p>
    <w:p w:rsidR="00605682" w:rsidRPr="00E42628" w:rsidRDefault="00605682" w:rsidP="00605682">
      <w:pPr>
        <w:jc w:val="center"/>
        <w:rPr>
          <w:b/>
          <w:bCs/>
          <w:color w:val="000000"/>
          <w:lang w:val="sr-Cyrl-CS"/>
        </w:rPr>
      </w:pPr>
      <w:r w:rsidRPr="00E42628">
        <w:rPr>
          <w:b/>
          <w:bCs/>
          <w:color w:val="000000"/>
          <w:lang w:val="sr-Cyrl-CS"/>
        </w:rPr>
        <w:t>О ДОПУНАМА УРЕДБЕ О ОСНОВНОМ КОЕФИЦИЈЕНТУ ПЛАТЕ ПРЕМА ЧИНУ И ДУЖНОСТИ, ОДНОСНО ЗАДАЦИМА И ПОСЛОВИМА КОЈЕ ПРОФЕСИОНАЛНИ ПРИПАДНИК ВОЈСКЕ СРБИЈЕ ОБАВЉА ЗА ВРЕМЕ СЛУЖБЕ У ИНОСТРАНСТВУ</w:t>
      </w:r>
    </w:p>
    <w:p w:rsidR="00605682" w:rsidRPr="00E42628" w:rsidRDefault="00605682" w:rsidP="00605682">
      <w:pPr>
        <w:shd w:val="clear" w:color="auto" w:fill="FFFFFF"/>
        <w:ind w:firstLine="1440"/>
        <w:jc w:val="center"/>
      </w:pPr>
    </w:p>
    <w:p w:rsidR="00605682" w:rsidRPr="00E42628" w:rsidRDefault="00605682" w:rsidP="00605682">
      <w:pPr>
        <w:jc w:val="center"/>
        <w:rPr>
          <w:color w:val="000000"/>
          <w:lang w:val="sr-Latn-CS"/>
        </w:rPr>
      </w:pPr>
      <w:r w:rsidRPr="00E42628">
        <w:rPr>
          <w:color w:val="000000"/>
          <w:lang w:val="sr-Cyrl-CS"/>
        </w:rPr>
        <w:t xml:space="preserve">Члан </w:t>
      </w:r>
      <w:r w:rsidRPr="00E42628">
        <w:rPr>
          <w:color w:val="000000"/>
          <w:lang w:val="sr-Latn-CS"/>
        </w:rPr>
        <w:t>1.</w:t>
      </w:r>
    </w:p>
    <w:p w:rsidR="00605682" w:rsidRPr="00E42628" w:rsidRDefault="00605682" w:rsidP="00605682">
      <w:pPr>
        <w:jc w:val="center"/>
      </w:pPr>
    </w:p>
    <w:p w:rsidR="00605682" w:rsidRPr="00E42628" w:rsidRDefault="00605682" w:rsidP="00605682">
      <w:pPr>
        <w:shd w:val="clear" w:color="auto" w:fill="FFFFFF"/>
        <w:ind w:firstLine="1440"/>
      </w:pPr>
      <w:r w:rsidRPr="00E42628">
        <w:rPr>
          <w:color w:val="000000"/>
          <w:lang w:val="sr-Cyrl-CS"/>
        </w:rPr>
        <w:t>У Уредби о основном коефицијенту плате према чину и дужности, односно задацима и пословима које професионални припадник Војске Србије обавља за време службе у иностранству („Службени гласник РС</w:t>
      </w:r>
      <w:r w:rsidRPr="00E42628">
        <w:rPr>
          <w:bCs/>
          <w:color w:val="000000"/>
          <w:lang w:val="sr-Cyrl-CS"/>
        </w:rPr>
        <w:t>”</w:t>
      </w:r>
      <w:r w:rsidRPr="00E42628">
        <w:rPr>
          <w:color w:val="000000"/>
          <w:lang w:val="sr-Cyrl-CS"/>
        </w:rPr>
        <w:t xml:space="preserve">, број </w:t>
      </w:r>
      <w:r w:rsidRPr="00E42628">
        <w:rPr>
          <w:color w:val="000000"/>
          <w:lang w:val="sr-Latn-CS"/>
        </w:rPr>
        <w:t xml:space="preserve">107/16), </w:t>
      </w:r>
      <w:r w:rsidRPr="00E42628">
        <w:rPr>
          <w:color w:val="000000"/>
          <w:lang w:val="sr-Cyrl-CS"/>
        </w:rPr>
        <w:t xml:space="preserve">у члану </w:t>
      </w:r>
      <w:r w:rsidRPr="00E42628">
        <w:rPr>
          <w:color w:val="000000"/>
          <w:lang w:val="sr-Latn-CS"/>
        </w:rPr>
        <w:t xml:space="preserve">3. </w:t>
      </w:r>
      <w:r w:rsidRPr="00E42628">
        <w:rPr>
          <w:color w:val="000000"/>
          <w:lang w:val="sr-Cyrl-CS"/>
        </w:rPr>
        <w:t xml:space="preserve">после тачке </w:t>
      </w:r>
      <w:r w:rsidRPr="00E42628">
        <w:rPr>
          <w:color w:val="000000"/>
          <w:lang w:val="sr-Latn-CS"/>
        </w:rPr>
        <w:t>5)</w:t>
      </w:r>
      <w:r w:rsidRPr="00E42628">
        <w:rPr>
          <w:color w:val="000000"/>
          <w:lang w:val="sr-Cyrl-RS"/>
        </w:rPr>
        <w:t xml:space="preserve"> </w:t>
      </w:r>
      <w:r w:rsidRPr="00E42628">
        <w:rPr>
          <w:color w:val="000000"/>
          <w:lang w:val="sr-Cyrl-CS"/>
        </w:rPr>
        <w:t>додаје се тачка 5а), која гласи:</w:t>
      </w:r>
    </w:p>
    <w:p w:rsidR="00605682" w:rsidRPr="00E42628" w:rsidRDefault="00605682" w:rsidP="00605682">
      <w:pPr>
        <w:shd w:val="clear" w:color="auto" w:fill="FFFFFF"/>
        <w:tabs>
          <w:tab w:val="left" w:leader="dot" w:pos="7541"/>
        </w:tabs>
        <w:ind w:firstLine="1440"/>
        <w:rPr>
          <w:color w:val="000000"/>
          <w:lang w:val="sr-Latn-CS"/>
        </w:rPr>
      </w:pPr>
      <w:r w:rsidRPr="00E42628">
        <w:rPr>
          <w:color w:val="000000"/>
          <w:lang w:val="sr-Cyrl-CS"/>
        </w:rPr>
        <w:t>,,5а) капетан прве класе и поручник бојног брода</w:t>
      </w:r>
      <w:r w:rsidRPr="00E42628">
        <w:rPr>
          <w:color w:val="000000"/>
          <w:lang w:val="sr-Cyrl-CS"/>
        </w:rPr>
        <w:tab/>
      </w:r>
      <w:r w:rsidRPr="00E42628">
        <w:rPr>
          <w:color w:val="000000"/>
          <w:lang w:val="sr-Latn-CS"/>
        </w:rPr>
        <w:t xml:space="preserve"> 1,18</w:t>
      </w:r>
      <w:r w:rsidRPr="00E42628">
        <w:rPr>
          <w:bCs/>
          <w:color w:val="000000"/>
          <w:lang w:val="sr-Cyrl-CS"/>
        </w:rPr>
        <w:t>”</w:t>
      </w:r>
      <w:r w:rsidRPr="00E42628">
        <w:rPr>
          <w:color w:val="000000"/>
          <w:lang w:val="sr-Latn-CS"/>
        </w:rPr>
        <w:t>.</w:t>
      </w:r>
    </w:p>
    <w:p w:rsidR="00605682" w:rsidRPr="00E42628" w:rsidRDefault="00605682" w:rsidP="00605682">
      <w:pPr>
        <w:shd w:val="clear" w:color="auto" w:fill="FFFFFF"/>
        <w:tabs>
          <w:tab w:val="left" w:leader="dot" w:pos="7541"/>
        </w:tabs>
        <w:ind w:firstLine="1440"/>
      </w:pPr>
    </w:p>
    <w:p w:rsidR="00605682" w:rsidRPr="00E42628" w:rsidRDefault="00605682" w:rsidP="00605682">
      <w:pPr>
        <w:shd w:val="clear" w:color="auto" w:fill="FFFFFF"/>
        <w:ind w:firstLine="1440"/>
      </w:pPr>
      <w:r w:rsidRPr="00E42628">
        <w:rPr>
          <w:color w:val="000000"/>
          <w:lang w:val="sr-Cyrl-CS"/>
        </w:rPr>
        <w:t xml:space="preserve">После тачке </w:t>
      </w:r>
      <w:r w:rsidRPr="00E42628">
        <w:rPr>
          <w:color w:val="000000"/>
          <w:lang w:val="sr-Latn-CS"/>
        </w:rPr>
        <w:t xml:space="preserve">12) </w:t>
      </w:r>
      <w:r w:rsidRPr="00E42628">
        <w:rPr>
          <w:color w:val="000000"/>
          <w:lang w:val="sr-Cyrl-CS"/>
        </w:rPr>
        <w:t>додаје се тачка 12а), која гласи:</w:t>
      </w:r>
    </w:p>
    <w:p w:rsidR="00605682" w:rsidRPr="00E42628" w:rsidRDefault="00605682" w:rsidP="00605682">
      <w:pPr>
        <w:shd w:val="clear" w:color="auto" w:fill="FFFFFF"/>
        <w:tabs>
          <w:tab w:val="left" w:leader="dot" w:pos="7680"/>
        </w:tabs>
        <w:ind w:firstLine="1440"/>
      </w:pPr>
      <w:r w:rsidRPr="00E42628">
        <w:rPr>
          <w:color w:val="000000"/>
          <w:lang w:val="sr-Cyrl-CS"/>
        </w:rPr>
        <w:t>,,12а) водник прве класе</w:t>
      </w:r>
      <w:r w:rsidRPr="00E42628">
        <w:rPr>
          <w:color w:val="000000"/>
          <w:lang w:val="sr-Cyrl-CS"/>
        </w:rPr>
        <w:tab/>
      </w:r>
      <w:r w:rsidRPr="00E42628">
        <w:rPr>
          <w:color w:val="000000"/>
          <w:lang w:val="sr-Latn-CS"/>
        </w:rPr>
        <w:t>0,57</w:t>
      </w:r>
      <w:r w:rsidRPr="00E42628">
        <w:rPr>
          <w:bCs/>
          <w:color w:val="000000"/>
          <w:lang w:val="sr-Cyrl-CS"/>
        </w:rPr>
        <w:t>”</w:t>
      </w:r>
      <w:r w:rsidRPr="00E42628">
        <w:rPr>
          <w:color w:val="000000"/>
          <w:lang w:val="sr-Latn-CS"/>
        </w:rPr>
        <w:t>.</w:t>
      </w:r>
    </w:p>
    <w:p w:rsidR="00605682" w:rsidRPr="00E42628" w:rsidRDefault="00605682" w:rsidP="00605682">
      <w:pPr>
        <w:shd w:val="clear" w:color="auto" w:fill="FFFFFF"/>
        <w:jc w:val="center"/>
        <w:rPr>
          <w:color w:val="000000"/>
          <w:lang w:val="sr-Cyrl-CS"/>
        </w:rPr>
      </w:pPr>
    </w:p>
    <w:p w:rsidR="00605682" w:rsidRPr="00E42628" w:rsidRDefault="00605682" w:rsidP="00605682">
      <w:pPr>
        <w:shd w:val="clear" w:color="auto" w:fill="FFFFFF"/>
        <w:jc w:val="center"/>
        <w:rPr>
          <w:color w:val="000000"/>
          <w:lang w:val="sr-Latn-CS"/>
        </w:rPr>
      </w:pPr>
      <w:r w:rsidRPr="00E42628">
        <w:rPr>
          <w:color w:val="000000"/>
          <w:lang w:val="sr-Cyrl-CS"/>
        </w:rPr>
        <w:t xml:space="preserve">Члан </w:t>
      </w:r>
      <w:r w:rsidRPr="00E42628">
        <w:rPr>
          <w:color w:val="000000"/>
          <w:lang w:val="sr-Latn-CS"/>
        </w:rPr>
        <w:t>2.</w:t>
      </w:r>
    </w:p>
    <w:p w:rsidR="00605682" w:rsidRPr="00E42628" w:rsidRDefault="00605682" w:rsidP="00605682">
      <w:pPr>
        <w:shd w:val="clear" w:color="auto" w:fill="FFFFFF"/>
        <w:jc w:val="center"/>
      </w:pPr>
    </w:p>
    <w:p w:rsidR="00605682" w:rsidRPr="00A629DE" w:rsidRDefault="00605682" w:rsidP="00605682">
      <w:pPr>
        <w:shd w:val="clear" w:color="auto" w:fill="FFFFFF"/>
        <w:ind w:firstLine="1440"/>
        <w:rPr>
          <w:color w:val="000000"/>
          <w:lang w:val="sr-Latn-RS"/>
        </w:rPr>
      </w:pPr>
      <w:r w:rsidRPr="00E42628">
        <w:rPr>
          <w:color w:val="000000"/>
          <w:lang w:val="sr-Cyrl-CS"/>
        </w:rPr>
        <w:t>Ова уредба ступа на снагу осмог дана од дана објављивања у „Служ</w:t>
      </w:r>
      <w:r>
        <w:rPr>
          <w:color w:val="000000"/>
          <w:lang w:val="sr-Cyrl-CS"/>
        </w:rPr>
        <w:t>беном гласнику Републике Србије</w:t>
      </w:r>
      <w:r w:rsidRPr="00A629DE">
        <w:rPr>
          <w:bCs/>
          <w:color w:val="000000"/>
          <w:lang w:val="sr-Cyrl-CS"/>
        </w:rPr>
        <w:t>”</w:t>
      </w:r>
      <w:r w:rsidRPr="00E42628">
        <w:rPr>
          <w:color w:val="000000"/>
          <w:lang w:val="sr-Cyrl-CS"/>
        </w:rPr>
        <w:t>.</w:t>
      </w:r>
    </w:p>
    <w:p w:rsidR="00605682" w:rsidRPr="00E42628" w:rsidRDefault="00605682" w:rsidP="00605682"/>
    <w:p w:rsidR="00605682" w:rsidRPr="00E42628" w:rsidRDefault="00605682" w:rsidP="00605682"/>
    <w:p w:rsidR="00605682" w:rsidRPr="00E42628" w:rsidRDefault="00605682" w:rsidP="00605682"/>
    <w:p w:rsidR="00605682" w:rsidRPr="00E42628" w:rsidRDefault="00605682" w:rsidP="00605682">
      <w:pPr>
        <w:rPr>
          <w:lang w:val="sr-Cyrl-RS"/>
        </w:rPr>
      </w:pPr>
      <w:r w:rsidRPr="00E42628">
        <w:rPr>
          <w:lang w:val="sr-Cyrl-CS"/>
        </w:rPr>
        <w:t>05 Број: 110-</w:t>
      </w:r>
      <w:r w:rsidRPr="00E42628">
        <w:rPr>
          <w:lang w:val="sr-Cyrl-RS"/>
        </w:rPr>
        <w:t>1670/2021</w:t>
      </w:r>
    </w:p>
    <w:p w:rsidR="00605682" w:rsidRPr="00E42628" w:rsidRDefault="00605682" w:rsidP="00605682">
      <w:pPr>
        <w:pStyle w:val="Bodytext20"/>
        <w:spacing w:after="0"/>
        <w:ind w:left="360"/>
        <w:rPr>
          <w:rFonts w:ascii="Times New Roman" w:hAnsi="Times New Roman" w:cs="Times New Roman"/>
          <w:spacing w:val="0"/>
          <w:sz w:val="24"/>
          <w:szCs w:val="24"/>
          <w:lang w:val="sr-Cyrl-RS"/>
        </w:rPr>
      </w:pPr>
      <w:r w:rsidRPr="00E42628">
        <w:rPr>
          <w:rFonts w:ascii="Times New Roman" w:hAnsi="Times New Roman" w:cs="Times New Roman"/>
          <w:spacing w:val="0"/>
          <w:sz w:val="24"/>
          <w:szCs w:val="24"/>
        </w:rPr>
        <w:t>У Београду,</w:t>
      </w:r>
      <w:r w:rsidRPr="00E42628">
        <w:rPr>
          <w:rFonts w:ascii="Times New Roman" w:hAnsi="Times New Roman" w:cs="Times New Roman"/>
          <w:spacing w:val="0"/>
          <w:sz w:val="24"/>
          <w:szCs w:val="24"/>
          <w:lang w:val="sr-Cyrl-RS"/>
        </w:rPr>
        <w:t xml:space="preserve"> 4. марта 2021. године</w:t>
      </w:r>
    </w:p>
    <w:p w:rsidR="00605682" w:rsidRPr="00E42628" w:rsidRDefault="00605682" w:rsidP="00605682">
      <w:pPr>
        <w:rPr>
          <w:lang w:val="sr-Latn-BA"/>
        </w:rPr>
      </w:pPr>
    </w:p>
    <w:p w:rsidR="00605682" w:rsidRPr="00E42628" w:rsidRDefault="00605682" w:rsidP="00605682">
      <w:pPr>
        <w:jc w:val="center"/>
        <w:outlineLvl w:val="0"/>
        <w:rPr>
          <w:lang w:val="sr-Cyrl-CS"/>
        </w:rPr>
      </w:pPr>
      <w:r w:rsidRPr="00E42628">
        <w:rPr>
          <w:lang w:val="sr-Cyrl-CS"/>
        </w:rPr>
        <w:t>В Л А Д А</w:t>
      </w:r>
    </w:p>
    <w:p w:rsidR="00605682" w:rsidRPr="00E42628" w:rsidRDefault="00605682" w:rsidP="00605682">
      <w:pPr>
        <w:jc w:val="center"/>
        <w:outlineLvl w:val="0"/>
        <w:rPr>
          <w:lang w:val="sr-Cyrl-CS"/>
        </w:rPr>
      </w:pPr>
    </w:p>
    <w:tbl>
      <w:tblPr>
        <w:tblW w:w="0" w:type="auto"/>
        <w:tblLayout w:type="fixed"/>
        <w:tblLook w:val="0000" w:firstRow="0" w:lastRow="0" w:firstColumn="0" w:lastColumn="0" w:noHBand="0" w:noVBand="0"/>
      </w:tblPr>
      <w:tblGrid>
        <w:gridCol w:w="4360"/>
        <w:gridCol w:w="4360"/>
      </w:tblGrid>
      <w:tr w:rsidR="00605682" w:rsidRPr="00A04509" w:rsidTr="002538DD">
        <w:tc>
          <w:tcPr>
            <w:tcW w:w="4360" w:type="dxa"/>
          </w:tcPr>
          <w:p w:rsidR="00605682" w:rsidRPr="00A04509" w:rsidRDefault="00605682" w:rsidP="002538DD">
            <w:pPr>
              <w:jc w:val="center"/>
              <w:rPr>
                <w:lang w:val="ru-RU"/>
              </w:rPr>
            </w:pPr>
          </w:p>
        </w:tc>
        <w:tc>
          <w:tcPr>
            <w:tcW w:w="4360" w:type="dxa"/>
          </w:tcPr>
          <w:p w:rsidR="00605682" w:rsidRPr="00A04509" w:rsidRDefault="00605682" w:rsidP="002538DD">
            <w:pPr>
              <w:jc w:val="center"/>
              <w:rPr>
                <w:lang w:val="ru-RU"/>
              </w:rPr>
            </w:pPr>
          </w:p>
          <w:p w:rsidR="00605682" w:rsidRPr="00A04509" w:rsidRDefault="00605682" w:rsidP="002538DD">
            <w:pPr>
              <w:jc w:val="center"/>
              <w:rPr>
                <w:lang w:val="ru-RU"/>
              </w:rPr>
            </w:pPr>
            <w:r w:rsidRPr="00A04509">
              <w:rPr>
                <w:lang w:val="ru-RU"/>
              </w:rPr>
              <w:t>ПРЕДСЕДНИК</w:t>
            </w:r>
          </w:p>
          <w:p w:rsidR="00605682" w:rsidRPr="00A04509" w:rsidRDefault="00605682" w:rsidP="002538DD">
            <w:pPr>
              <w:rPr>
                <w:lang w:val="sr-Cyrl-CS"/>
              </w:rPr>
            </w:pPr>
          </w:p>
          <w:p w:rsidR="00605682" w:rsidRPr="00A04509" w:rsidRDefault="00605682" w:rsidP="002538DD">
            <w:pPr>
              <w:rPr>
                <w:lang w:val="sr-Cyrl-CS"/>
              </w:rPr>
            </w:pPr>
          </w:p>
          <w:p w:rsidR="00605682" w:rsidRPr="00A04509" w:rsidRDefault="00605682" w:rsidP="002538DD">
            <w:pPr>
              <w:pStyle w:val="Footer"/>
              <w:jc w:val="center"/>
              <w:rPr>
                <w:lang w:val="ru-RU"/>
              </w:rPr>
            </w:pPr>
            <w:r>
              <w:rPr>
                <w:lang w:val="ru-RU"/>
              </w:rPr>
              <w:t>Ана Брнабић</w:t>
            </w:r>
          </w:p>
        </w:tc>
      </w:tr>
    </w:tbl>
    <w:p w:rsidR="00605682" w:rsidRDefault="00605682" w:rsidP="00605682">
      <w:pPr>
        <w:rPr>
          <w:lang w:val="sr-Cyrl-RS"/>
        </w:rPr>
      </w:pPr>
    </w:p>
    <w:p w:rsidR="00605682" w:rsidRDefault="00605682" w:rsidP="00605682">
      <w:pPr>
        <w:rPr>
          <w:lang w:val="sr-Cyrl-RS"/>
        </w:rPr>
      </w:pPr>
    </w:p>
    <w:p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A42"/>
    <w:rsid w:val="00007618"/>
    <w:rsid w:val="000154FA"/>
    <w:rsid w:val="00035763"/>
    <w:rsid w:val="00085145"/>
    <w:rsid w:val="000901A1"/>
    <w:rsid w:val="0009436D"/>
    <w:rsid w:val="00094AB4"/>
    <w:rsid w:val="000F2017"/>
    <w:rsid w:val="000F5C1D"/>
    <w:rsid w:val="0010188D"/>
    <w:rsid w:val="0010778F"/>
    <w:rsid w:val="00136480"/>
    <w:rsid w:val="00157ED9"/>
    <w:rsid w:val="00175037"/>
    <w:rsid w:val="001B50C0"/>
    <w:rsid w:val="001C4DCF"/>
    <w:rsid w:val="001C7152"/>
    <w:rsid w:val="001E2E9E"/>
    <w:rsid w:val="00220518"/>
    <w:rsid w:val="00285236"/>
    <w:rsid w:val="002C276A"/>
    <w:rsid w:val="002D5C82"/>
    <w:rsid w:val="002E2969"/>
    <w:rsid w:val="002F333A"/>
    <w:rsid w:val="002F6838"/>
    <w:rsid w:val="002F7060"/>
    <w:rsid w:val="00325E6F"/>
    <w:rsid w:val="00326CBE"/>
    <w:rsid w:val="0036303C"/>
    <w:rsid w:val="00381669"/>
    <w:rsid w:val="00381D5A"/>
    <w:rsid w:val="00383EFD"/>
    <w:rsid w:val="003C7697"/>
    <w:rsid w:val="003D797F"/>
    <w:rsid w:val="003F0D17"/>
    <w:rsid w:val="00424735"/>
    <w:rsid w:val="004251E8"/>
    <w:rsid w:val="00430C16"/>
    <w:rsid w:val="00485EB6"/>
    <w:rsid w:val="004B3345"/>
    <w:rsid w:val="004F05E6"/>
    <w:rsid w:val="00562BD5"/>
    <w:rsid w:val="005A29E9"/>
    <w:rsid w:val="005D1590"/>
    <w:rsid w:val="00605682"/>
    <w:rsid w:val="00652645"/>
    <w:rsid w:val="006565DF"/>
    <w:rsid w:val="00685211"/>
    <w:rsid w:val="006A0DC8"/>
    <w:rsid w:val="006C48FA"/>
    <w:rsid w:val="00744D79"/>
    <w:rsid w:val="007B4325"/>
    <w:rsid w:val="007C2CA2"/>
    <w:rsid w:val="007F0EDD"/>
    <w:rsid w:val="007F5E26"/>
    <w:rsid w:val="008045EA"/>
    <w:rsid w:val="008323F1"/>
    <w:rsid w:val="00895DF6"/>
    <w:rsid w:val="008971A9"/>
    <w:rsid w:val="00915C45"/>
    <w:rsid w:val="009E01A4"/>
    <w:rsid w:val="009E267D"/>
    <w:rsid w:val="009F1015"/>
    <w:rsid w:val="00A06A95"/>
    <w:rsid w:val="00A11C15"/>
    <w:rsid w:val="00A31DD0"/>
    <w:rsid w:val="00A82B08"/>
    <w:rsid w:val="00AF62D7"/>
    <w:rsid w:val="00B26A42"/>
    <w:rsid w:val="00B71E20"/>
    <w:rsid w:val="00BB1FD4"/>
    <w:rsid w:val="00BB3E25"/>
    <w:rsid w:val="00C80CBF"/>
    <w:rsid w:val="00CC1D38"/>
    <w:rsid w:val="00CE3D3A"/>
    <w:rsid w:val="00D24036"/>
    <w:rsid w:val="00D3381C"/>
    <w:rsid w:val="00D8036C"/>
    <w:rsid w:val="00D925D9"/>
    <w:rsid w:val="00DA318A"/>
    <w:rsid w:val="00DA69FD"/>
    <w:rsid w:val="00DB2B82"/>
    <w:rsid w:val="00DE17C9"/>
    <w:rsid w:val="00DE25F4"/>
    <w:rsid w:val="00EB723C"/>
    <w:rsid w:val="00ED4C8B"/>
    <w:rsid w:val="00F33961"/>
    <w:rsid w:val="00F66F60"/>
    <w:rsid w:val="00FB3C99"/>
    <w:rsid w:val="00FC0AF1"/>
    <w:rsid w:val="00FF21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8EFC5AF-0A7E-4725-A949-B7BBD8B65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5682"/>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qFormat/>
    <w:rsid w:val="00605682"/>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605682"/>
    <w:rPr>
      <w:sz w:val="24"/>
      <w:szCs w:val="24"/>
    </w:rPr>
  </w:style>
  <w:style w:type="character" w:customStyle="1" w:styleId="Bodytext2">
    <w:name w:val="Body text (2)_"/>
    <w:link w:val="Bodytext20"/>
    <w:locked/>
    <w:rsid w:val="00605682"/>
    <w:rPr>
      <w:rFonts w:ascii="Book Antiqua" w:eastAsia="Book Antiqua" w:hAnsi="Book Antiqua" w:cs="Book Antiqua"/>
      <w:spacing w:val="10"/>
      <w:shd w:val="clear" w:color="auto" w:fill="FFFFFF"/>
    </w:rPr>
  </w:style>
  <w:style w:type="paragraph" w:customStyle="1" w:styleId="Bodytext20">
    <w:name w:val="Body text (2)"/>
    <w:basedOn w:val="Normal"/>
    <w:link w:val="Bodytext2"/>
    <w:rsid w:val="00605682"/>
    <w:pPr>
      <w:shd w:val="clear" w:color="auto" w:fill="FFFFFF"/>
      <w:tabs>
        <w:tab w:val="clear" w:pos="1418"/>
      </w:tabs>
      <w:spacing w:after="360" w:line="0" w:lineRule="atLeast"/>
      <w:ind w:hanging="360"/>
      <w:jc w:val="left"/>
    </w:pPr>
    <w:rPr>
      <w:rFonts w:ascii="Book Antiqua" w:eastAsia="Book Antiqua" w:hAnsi="Book Antiqua" w:cs="Book Antiqua"/>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177</Words>
  <Characters>1013</Characters>
  <Application>Microsoft Office Word</Application>
  <DocSecurity>0</DocSecurity>
  <Lines>8</Lines>
  <Paragraphs>2</Paragraphs>
  <ScaleCrop>false</ScaleCrop>
  <Company/>
  <LinksUpToDate>false</LinksUpToDate>
  <CharactersWithSpaces>1188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Bojan Grgic</cp:lastModifiedBy>
  <cp:revision>2</cp:revision>
  <dcterms:created xsi:type="dcterms:W3CDTF">2021-03-04T16:46:00Z</dcterms:created>
  <dcterms:modified xsi:type="dcterms:W3CDTF">2021-03-04T16:46:00Z</dcterms:modified>
</cp:coreProperties>
</file>