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95D" w:rsidRPr="005F1118" w:rsidRDefault="008C795D" w:rsidP="00D36EE5">
      <w:pPr>
        <w:spacing w:after="0" w:line="240" w:lineRule="auto"/>
        <w:rPr>
          <w:rFonts w:ascii="Times New Roman" w:eastAsia="Times New Roman" w:hAnsi="Times New Roman" w:cs="Times New Roman"/>
          <w:sz w:val="24"/>
          <w:szCs w:val="24"/>
          <w:lang w:val="sr-Cyrl-CS"/>
        </w:rPr>
      </w:pPr>
    </w:p>
    <w:p w:rsidR="00705118" w:rsidRPr="005F1118" w:rsidRDefault="008C795D" w:rsidP="008C795D">
      <w:pPr>
        <w:spacing w:after="0" w:line="240" w:lineRule="auto"/>
        <w:rPr>
          <w:rFonts w:ascii="Times New Roman" w:eastAsia="Times New Roman" w:hAnsi="Times New Roman" w:cs="Times New Roman"/>
          <w:bCs/>
          <w:sz w:val="24"/>
          <w:szCs w:val="24"/>
          <w:lang w:val="sr-Cyrl-CS"/>
        </w:rPr>
      </w:pPr>
      <w:r w:rsidRPr="005F1118">
        <w:rPr>
          <w:rFonts w:ascii="Times New Roman" w:eastAsia="Times New Roman" w:hAnsi="Times New Roman" w:cs="Times New Roman"/>
          <w:bCs/>
          <w:sz w:val="24"/>
          <w:szCs w:val="24"/>
          <w:lang w:val="sr-Cyrl-CS"/>
        </w:rPr>
        <w:t xml:space="preserve">                                                         ПРЕДЛОГ </w:t>
      </w:r>
      <w:r w:rsidR="00A85723" w:rsidRPr="005F1118">
        <w:rPr>
          <w:rFonts w:ascii="Times New Roman" w:eastAsia="Times New Roman" w:hAnsi="Times New Roman" w:cs="Times New Roman"/>
          <w:bCs/>
          <w:sz w:val="24"/>
          <w:szCs w:val="24"/>
          <w:lang w:val="sr-Cyrl-CS"/>
        </w:rPr>
        <w:t>ЗАКОН</w:t>
      </w:r>
      <w:r w:rsidR="00FA083E" w:rsidRPr="005F1118">
        <w:rPr>
          <w:rFonts w:ascii="Times New Roman" w:eastAsia="Times New Roman" w:hAnsi="Times New Roman" w:cs="Times New Roman"/>
          <w:bCs/>
          <w:sz w:val="24"/>
          <w:szCs w:val="24"/>
          <w:lang w:val="sr-Cyrl-CS"/>
        </w:rPr>
        <w:t>А</w:t>
      </w:r>
    </w:p>
    <w:p w:rsidR="00705118" w:rsidRPr="005F1118" w:rsidRDefault="00A85723" w:rsidP="001E5597">
      <w:pPr>
        <w:spacing w:after="0" w:line="240" w:lineRule="auto"/>
        <w:jc w:val="center"/>
        <w:rPr>
          <w:rFonts w:ascii="Times New Roman" w:eastAsia="Times New Roman" w:hAnsi="Times New Roman" w:cs="Times New Roman"/>
          <w:bCs/>
          <w:sz w:val="24"/>
          <w:szCs w:val="24"/>
          <w:lang w:val="sr-Cyrl-CS"/>
        </w:rPr>
      </w:pPr>
      <w:r w:rsidRPr="005F1118">
        <w:rPr>
          <w:rFonts w:ascii="Times New Roman" w:eastAsia="Times New Roman" w:hAnsi="Times New Roman" w:cs="Times New Roman"/>
          <w:bCs/>
          <w:sz w:val="24"/>
          <w:szCs w:val="24"/>
          <w:lang w:val="sr-Cyrl-CS"/>
        </w:rPr>
        <w:t>О</w:t>
      </w:r>
      <w:r w:rsidR="00705118" w:rsidRPr="005F1118">
        <w:rPr>
          <w:rFonts w:ascii="Times New Roman" w:eastAsia="Times New Roman" w:hAnsi="Times New Roman" w:cs="Times New Roman"/>
          <w:bCs/>
          <w:sz w:val="24"/>
          <w:szCs w:val="24"/>
          <w:lang w:val="sr-Cyrl-CS"/>
        </w:rPr>
        <w:t xml:space="preserve"> </w:t>
      </w:r>
      <w:r w:rsidRPr="005F1118">
        <w:rPr>
          <w:rFonts w:ascii="Times New Roman" w:eastAsia="Times New Roman" w:hAnsi="Times New Roman" w:cs="Times New Roman"/>
          <w:bCs/>
          <w:sz w:val="24"/>
          <w:szCs w:val="24"/>
          <w:lang w:val="sr-Cyrl-CS"/>
        </w:rPr>
        <w:t>КЛИМАТСКИМ</w:t>
      </w:r>
      <w:r w:rsidR="00705118" w:rsidRPr="005F1118">
        <w:rPr>
          <w:rFonts w:ascii="Times New Roman" w:eastAsia="Times New Roman" w:hAnsi="Times New Roman" w:cs="Times New Roman"/>
          <w:bCs/>
          <w:sz w:val="24"/>
          <w:szCs w:val="24"/>
          <w:lang w:val="sr-Cyrl-CS"/>
        </w:rPr>
        <w:t xml:space="preserve"> </w:t>
      </w:r>
      <w:r w:rsidRPr="005F1118">
        <w:rPr>
          <w:rFonts w:ascii="Times New Roman" w:eastAsia="Times New Roman" w:hAnsi="Times New Roman" w:cs="Times New Roman"/>
          <w:bCs/>
          <w:sz w:val="24"/>
          <w:szCs w:val="24"/>
          <w:lang w:val="sr-Cyrl-CS"/>
        </w:rPr>
        <w:t>ПРОМЕНАМА</w:t>
      </w:r>
    </w:p>
    <w:p w:rsidR="00D7619A"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D7619A" w:rsidRPr="005F1118" w:rsidRDefault="00D7619A" w:rsidP="001E5597">
      <w:pPr>
        <w:spacing w:after="0" w:line="240" w:lineRule="auto"/>
        <w:rPr>
          <w:rFonts w:ascii="Times New Roman" w:eastAsia="Times New Roman" w:hAnsi="Times New Roman" w:cs="Times New Roman"/>
          <w:sz w:val="24"/>
          <w:szCs w:val="24"/>
          <w:lang w:val="sr-Cyrl-CS"/>
        </w:rPr>
      </w:pPr>
    </w:p>
    <w:p w:rsidR="00705118" w:rsidRPr="005F1118" w:rsidRDefault="00AF4251"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I</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ОДРЕДБЕ</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D7619A" w:rsidRPr="005F1118" w:rsidRDefault="00D7619A" w:rsidP="001E5597">
      <w:pPr>
        <w:spacing w:after="0" w:line="240" w:lineRule="auto"/>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Предмет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уређивања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w:t>
      </w:r>
    </w:p>
    <w:p w:rsidR="00705118" w:rsidRPr="005F1118" w:rsidRDefault="00A85723" w:rsidP="002A27B4">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Овим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уређуј</w:t>
      </w:r>
      <w:r w:rsidR="00B9265D" w:rsidRPr="005F1118">
        <w:rPr>
          <w:rFonts w:ascii="Times New Roman" w:eastAsia="Times New Roman" w:hAnsi="Times New Roman" w:cs="Times New Roman"/>
          <w:sz w:val="24"/>
          <w:szCs w:val="24"/>
          <w:lang w:val="sr-Cyrl-CS"/>
        </w:rPr>
        <w:t>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ограничење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гасова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ефектом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стаклене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баште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прилагођавање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2A27B4" w:rsidRPr="005F1118">
        <w:rPr>
          <w:rFonts w:ascii="Times New Roman" w:eastAsia="Times New Roman" w:hAnsi="Times New Roman" w:cs="Times New Roman"/>
          <w:sz w:val="24"/>
          <w:szCs w:val="24"/>
          <w:lang w:val="sr-Cyrl-CS"/>
        </w:rPr>
        <w:t>, монитор</w:t>
      </w:r>
      <w:r w:rsidR="00140607" w:rsidRPr="005F1118">
        <w:rPr>
          <w:rFonts w:ascii="Times New Roman" w:eastAsia="Times New Roman" w:hAnsi="Times New Roman" w:cs="Times New Roman"/>
          <w:sz w:val="24"/>
          <w:szCs w:val="24"/>
          <w:lang w:val="sr-Cyrl-CS"/>
        </w:rPr>
        <w:t>инг и извештавање о стратегији</w:t>
      </w:r>
      <w:r w:rsidR="002A27B4" w:rsidRPr="005F1118">
        <w:rPr>
          <w:rFonts w:ascii="Times New Roman" w:eastAsia="Times New Roman" w:hAnsi="Times New Roman" w:cs="Times New Roman"/>
          <w:sz w:val="24"/>
          <w:szCs w:val="24"/>
          <w:lang w:val="sr-Cyrl-CS"/>
        </w:rPr>
        <w:t xml:space="preserve"> </w:t>
      </w:r>
      <w:proofErr w:type="spellStart"/>
      <w:r w:rsidR="002A27B4" w:rsidRPr="005F1118">
        <w:rPr>
          <w:rFonts w:ascii="Times New Roman" w:eastAsia="Times New Roman" w:hAnsi="Times New Roman" w:cs="Times New Roman"/>
          <w:sz w:val="24"/>
          <w:szCs w:val="24"/>
          <w:lang w:val="sr-Cyrl-CS"/>
        </w:rPr>
        <w:t>н</w:t>
      </w:r>
      <w:r w:rsidR="00140607" w:rsidRPr="005F1118">
        <w:rPr>
          <w:rFonts w:ascii="Times New Roman" w:eastAsia="Times New Roman" w:hAnsi="Times New Roman" w:cs="Times New Roman"/>
          <w:sz w:val="24"/>
          <w:szCs w:val="24"/>
          <w:lang w:val="sr-Cyrl-CS"/>
        </w:rPr>
        <w:t>искоугљеничног</w:t>
      </w:r>
      <w:proofErr w:type="spellEnd"/>
      <w:r w:rsidR="00140607" w:rsidRPr="005F1118">
        <w:rPr>
          <w:rFonts w:ascii="Times New Roman" w:eastAsia="Times New Roman" w:hAnsi="Times New Roman" w:cs="Times New Roman"/>
          <w:sz w:val="24"/>
          <w:szCs w:val="24"/>
          <w:lang w:val="sr-Cyrl-CS"/>
        </w:rPr>
        <w:t xml:space="preserve"> развоја и њеном унапређењу</w:t>
      </w:r>
      <w:r w:rsidR="002A27B4" w:rsidRPr="005F1118">
        <w:rPr>
          <w:rFonts w:ascii="Times New Roman" w:eastAsia="Times New Roman" w:hAnsi="Times New Roman" w:cs="Times New Roman"/>
          <w:sz w:val="24"/>
          <w:szCs w:val="24"/>
          <w:lang w:val="sr-Cyrl-CS"/>
        </w:rPr>
        <w:t xml:space="preserve">, </w:t>
      </w:r>
      <w:r w:rsidR="00E4675C" w:rsidRPr="005F1118">
        <w:rPr>
          <w:rFonts w:ascii="Times New Roman" w:eastAsia="Times New Roman" w:hAnsi="Times New Roman" w:cs="Times New Roman"/>
          <w:sz w:val="24"/>
          <w:szCs w:val="24"/>
          <w:lang w:val="sr-Cyrl-CS"/>
        </w:rPr>
        <w:t>програм</w:t>
      </w:r>
      <w:r w:rsidR="008130A8" w:rsidRPr="005F1118">
        <w:rPr>
          <w:rFonts w:ascii="Times New Roman" w:eastAsia="Times New Roman" w:hAnsi="Times New Roman" w:cs="Times New Roman"/>
          <w:sz w:val="24"/>
          <w:szCs w:val="24"/>
          <w:lang w:val="sr-Cyrl-CS"/>
        </w:rPr>
        <w:t xml:space="preserve"> </w:t>
      </w:r>
      <w:r w:rsidR="002A27B4" w:rsidRPr="005F1118">
        <w:rPr>
          <w:rFonts w:ascii="Times New Roman" w:eastAsia="Times New Roman" w:hAnsi="Times New Roman" w:cs="Times New Roman"/>
          <w:sz w:val="24"/>
          <w:szCs w:val="24"/>
          <w:lang w:val="sr-Cyrl-CS"/>
        </w:rPr>
        <w:t xml:space="preserve">прилагођавања на измењене климатске услове, </w:t>
      </w:r>
      <w:r w:rsidR="00E74865" w:rsidRPr="005F1118">
        <w:rPr>
          <w:rFonts w:ascii="Times New Roman" w:eastAsia="Times New Roman" w:hAnsi="Times New Roman" w:cs="Times New Roman"/>
          <w:sz w:val="24"/>
          <w:szCs w:val="24"/>
          <w:lang w:val="sr-Cyrl-CS"/>
        </w:rPr>
        <w:t>доношење</w:t>
      </w:r>
      <w:r w:rsidR="00811AE1"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стратегије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E4675C" w:rsidRPr="005F1118">
        <w:rPr>
          <w:rFonts w:ascii="Times New Roman" w:eastAsia="Times New Roman" w:hAnsi="Times New Roman" w:cs="Times New Roman"/>
          <w:sz w:val="24"/>
          <w:szCs w:val="24"/>
          <w:lang w:val="sr-Cyrl-CS"/>
        </w:rPr>
        <w:t xml:space="preserve">програма </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прилагођавања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00E74865" w:rsidRPr="005F1118">
        <w:rPr>
          <w:rFonts w:ascii="Times New Roman" w:eastAsia="Times New Roman" w:hAnsi="Times New Roman" w:cs="Times New Roman"/>
          <w:sz w:val="24"/>
          <w:szCs w:val="24"/>
          <w:lang w:val="sr-Cyrl-CS"/>
        </w:rPr>
        <w:t>издавање дозвола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E74865"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w:t>
      </w:r>
      <w:r w:rsidR="00E74865" w:rsidRPr="005F1118">
        <w:rPr>
          <w:rFonts w:ascii="Times New Roman" w:eastAsia="Times New Roman" w:hAnsi="Times New Roman" w:cs="Times New Roman"/>
          <w:sz w:val="24"/>
          <w:szCs w:val="24"/>
          <w:lang w:val="sr-Cyrl-CS"/>
        </w:rPr>
        <w:t xml:space="preserve"> издавање</w:t>
      </w:r>
      <w:r w:rsidR="00705118" w:rsidRPr="005F1118">
        <w:rPr>
          <w:rFonts w:ascii="Times New Roman" w:eastAsia="Times New Roman" w:hAnsi="Times New Roman" w:cs="Times New Roman"/>
          <w:sz w:val="24"/>
          <w:szCs w:val="24"/>
          <w:lang w:val="sr-Cyrl-CS"/>
        </w:rPr>
        <w:t xml:space="preserve"> </w:t>
      </w:r>
      <w:r w:rsidR="00E74865" w:rsidRPr="005F1118">
        <w:rPr>
          <w:rFonts w:ascii="Times New Roman" w:eastAsia="Times New Roman" w:hAnsi="Times New Roman" w:cs="Times New Roman"/>
          <w:sz w:val="24"/>
          <w:szCs w:val="24"/>
          <w:lang w:val="sr-Cyrl-CS"/>
        </w:rPr>
        <w:t>одобрења</w:t>
      </w:r>
      <w:r w:rsidR="00D65066" w:rsidRPr="005F1118">
        <w:rPr>
          <w:rFonts w:ascii="Times New Roman" w:eastAsia="Times New Roman" w:hAnsi="Times New Roman" w:cs="Times New Roman"/>
          <w:sz w:val="24"/>
          <w:szCs w:val="24"/>
          <w:lang w:val="sr-Cyrl-CS"/>
        </w:rPr>
        <w:t xml:space="preserve"> на</w:t>
      </w:r>
      <w:r w:rsidR="00705118" w:rsidRPr="005F1118">
        <w:rPr>
          <w:rFonts w:ascii="Times New Roman" w:eastAsia="Times New Roman" w:hAnsi="Times New Roman" w:cs="Times New Roman"/>
          <w:sz w:val="24"/>
          <w:szCs w:val="24"/>
          <w:lang w:val="sr-Cyrl-CS"/>
        </w:rPr>
        <w:t xml:space="preserve"> </w:t>
      </w:r>
      <w:r w:rsidR="00D65066"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1F15FC" w:rsidRPr="005F1118">
        <w:rPr>
          <w:rFonts w:ascii="Times New Roman" w:eastAsia="Times New Roman" w:hAnsi="Times New Roman" w:cs="Times New Roman"/>
          <w:sz w:val="24"/>
          <w:szCs w:val="24"/>
          <w:lang w:val="sr-Cyrl-CS"/>
        </w:rPr>
        <w:t xml:space="preserve"> ваздухоплова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акредитацију</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административне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таксе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питања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ограничење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прилагођавање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w:t>
      </w:r>
    </w:p>
    <w:p w:rsidR="00303F9A" w:rsidRPr="005F1118" w:rsidRDefault="009B1067" w:rsidP="00C4127C">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ab/>
        <w:t xml:space="preserve">На поступак издавања, одузимања, измена и допуна дозволе за емисију GHG, поступак давања одобрења и одобрења за измене плана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емисије GHG, поступак давања одобрења на извештаје о побољшањима методологије емисије GHG и поступак вођења евиденција и регистра прописаних овим законом  примењују се одредбе закона који</w:t>
      </w:r>
      <w:r w:rsidR="009F1ABF" w:rsidRPr="005F1118">
        <w:rPr>
          <w:rFonts w:ascii="Times New Roman" w:eastAsia="Times New Roman" w:hAnsi="Times New Roman" w:cs="Times New Roman"/>
          <w:sz w:val="24"/>
          <w:szCs w:val="24"/>
          <w:lang w:val="sr-Cyrl-CS"/>
        </w:rPr>
        <w:t xml:space="preserve"> уређује општи управни поступак, уколико овим законом није другачије прописано.</w:t>
      </w:r>
    </w:p>
    <w:p w:rsidR="00D7619A" w:rsidRPr="005F1118" w:rsidRDefault="00D7619A" w:rsidP="00C4127C">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Примена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w:t>
      </w:r>
    </w:p>
    <w:p w:rsidR="00391001" w:rsidRPr="005F1118" w:rsidRDefault="005926C1" w:rsidP="005926C1">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ab/>
        <w:t xml:space="preserve">Одредбе овог закона примењују се на </w:t>
      </w:r>
      <w:r w:rsidR="00923D0F" w:rsidRPr="005F1118">
        <w:rPr>
          <w:rFonts w:ascii="Times New Roman" w:eastAsia="Times New Roman" w:hAnsi="Times New Roman" w:cs="Times New Roman"/>
          <w:sz w:val="24"/>
          <w:szCs w:val="24"/>
          <w:lang w:val="sr-Cyrl-CS"/>
        </w:rPr>
        <w:t xml:space="preserve">емисије </w:t>
      </w:r>
      <w:r w:rsidRPr="005F1118">
        <w:rPr>
          <w:rFonts w:ascii="Times New Roman" w:eastAsia="Times New Roman" w:hAnsi="Times New Roman" w:cs="Times New Roman"/>
          <w:sz w:val="24"/>
          <w:szCs w:val="24"/>
          <w:lang w:val="sr-Cyrl-CS"/>
        </w:rPr>
        <w:t>GHG изазване људском активношћу и секторе и системе</w:t>
      </w:r>
      <w:r w:rsidR="00101401" w:rsidRPr="005F1118">
        <w:rPr>
          <w:rFonts w:ascii="Times New Roman" w:eastAsia="Times New Roman" w:hAnsi="Times New Roman" w:cs="Times New Roman"/>
          <w:sz w:val="24"/>
          <w:szCs w:val="24"/>
          <w:lang w:val="sr-Cyrl-CS"/>
        </w:rPr>
        <w:t xml:space="preserve"> изложене утицајима климатских промена.</w:t>
      </w:r>
      <w:r w:rsidRPr="005F1118">
        <w:rPr>
          <w:rFonts w:ascii="Times New Roman" w:eastAsia="Times New Roman" w:hAnsi="Times New Roman" w:cs="Times New Roman"/>
          <w:sz w:val="24"/>
          <w:szCs w:val="24"/>
          <w:lang w:val="sr-Cyrl-CS"/>
        </w:rPr>
        <w:t xml:space="preserve">  </w:t>
      </w:r>
    </w:p>
    <w:p w:rsidR="00810DA0" w:rsidRPr="005F1118" w:rsidRDefault="00810DA0" w:rsidP="005F5272">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hAnsi="Times New Roman" w:cs="Times New Roman"/>
          <w:sz w:val="24"/>
          <w:szCs w:val="24"/>
          <w:lang w:val="sr-Cyrl-CS"/>
        </w:rPr>
        <w:t>GHG из става 1</w:t>
      </w:r>
      <w:r w:rsidR="00AD0C06" w:rsidRPr="005F1118">
        <w:rPr>
          <w:rFonts w:ascii="Times New Roman" w:hAnsi="Times New Roman" w:cs="Times New Roman"/>
          <w:sz w:val="24"/>
          <w:szCs w:val="24"/>
          <w:lang w:val="sr-Cyrl-CS"/>
        </w:rPr>
        <w:t>.</w:t>
      </w:r>
      <w:r w:rsidRPr="005F1118">
        <w:rPr>
          <w:rFonts w:ascii="Times New Roman" w:hAnsi="Times New Roman" w:cs="Times New Roman"/>
          <w:sz w:val="24"/>
          <w:szCs w:val="24"/>
          <w:lang w:val="sr-Cyrl-CS"/>
        </w:rPr>
        <w:t xml:space="preserve"> овог члана су угљендиоксид (</w:t>
      </w:r>
      <w:r w:rsidR="007A7D72" w:rsidRPr="005F1118">
        <w:rPr>
          <w:rFonts w:ascii="Times New Roman" w:hAnsi="Times New Roman" w:cs="Times New Roman"/>
          <w:sz w:val="24"/>
          <w:szCs w:val="24"/>
          <w:lang w:val="sr-Cyrl-CS"/>
        </w:rPr>
        <w:t>CO</w:t>
      </w:r>
      <w:r w:rsidR="007A7D72" w:rsidRPr="005F1118">
        <w:rPr>
          <w:rFonts w:ascii="Times New Roman" w:hAnsi="Times New Roman" w:cs="Times New Roman"/>
          <w:sz w:val="24"/>
          <w:szCs w:val="24"/>
          <w:vertAlign w:val="subscript"/>
          <w:lang w:val="sr-Cyrl-CS"/>
        </w:rPr>
        <w:t>2</w:t>
      </w:r>
      <w:r w:rsidRPr="005F1118">
        <w:rPr>
          <w:rFonts w:ascii="Times New Roman" w:hAnsi="Times New Roman" w:cs="Times New Roman"/>
          <w:sz w:val="24"/>
          <w:szCs w:val="24"/>
          <w:lang w:val="sr-Cyrl-CS"/>
        </w:rPr>
        <w:t>), метан (CH</w:t>
      </w:r>
      <w:r w:rsidRPr="005F1118">
        <w:rPr>
          <w:rFonts w:ascii="Times New Roman" w:hAnsi="Times New Roman" w:cs="Times New Roman"/>
          <w:sz w:val="24"/>
          <w:szCs w:val="24"/>
          <w:vertAlign w:val="subscript"/>
          <w:lang w:val="sr-Cyrl-CS"/>
        </w:rPr>
        <w:t>4</w:t>
      </w:r>
      <w:r w:rsidRPr="005F1118">
        <w:rPr>
          <w:rFonts w:ascii="Times New Roman" w:hAnsi="Times New Roman" w:cs="Times New Roman"/>
          <w:sz w:val="24"/>
          <w:szCs w:val="24"/>
          <w:lang w:val="sr-Cyrl-CS"/>
        </w:rPr>
        <w:t xml:space="preserve">), </w:t>
      </w:r>
      <w:proofErr w:type="spellStart"/>
      <w:r w:rsidRPr="005F1118">
        <w:rPr>
          <w:rFonts w:ascii="Times New Roman" w:hAnsi="Times New Roman" w:cs="Times New Roman"/>
          <w:sz w:val="24"/>
          <w:szCs w:val="24"/>
          <w:lang w:val="sr-Cyrl-CS"/>
        </w:rPr>
        <w:t>азотсубоксид</w:t>
      </w:r>
      <w:proofErr w:type="spellEnd"/>
      <w:r w:rsidRPr="005F1118">
        <w:rPr>
          <w:rFonts w:ascii="Times New Roman" w:hAnsi="Times New Roman" w:cs="Times New Roman"/>
          <w:sz w:val="24"/>
          <w:szCs w:val="24"/>
          <w:lang w:val="sr-Cyrl-CS"/>
        </w:rPr>
        <w:t xml:space="preserve"> (N</w:t>
      </w:r>
      <w:r w:rsidRPr="005F1118">
        <w:rPr>
          <w:rFonts w:ascii="Times New Roman" w:hAnsi="Times New Roman" w:cs="Times New Roman"/>
          <w:sz w:val="24"/>
          <w:szCs w:val="24"/>
          <w:vertAlign w:val="subscript"/>
          <w:lang w:val="sr-Cyrl-CS"/>
        </w:rPr>
        <w:t>2</w:t>
      </w:r>
      <w:r w:rsidRPr="005F1118">
        <w:rPr>
          <w:rFonts w:ascii="Times New Roman" w:hAnsi="Times New Roman" w:cs="Times New Roman"/>
          <w:sz w:val="24"/>
          <w:szCs w:val="24"/>
          <w:lang w:val="sr-Cyrl-CS"/>
        </w:rPr>
        <w:t xml:space="preserve">O), </w:t>
      </w:r>
      <w:proofErr w:type="spellStart"/>
      <w:r w:rsidRPr="005F1118">
        <w:rPr>
          <w:rFonts w:ascii="Times New Roman" w:hAnsi="Times New Roman" w:cs="Times New Roman"/>
          <w:sz w:val="24"/>
          <w:szCs w:val="24"/>
          <w:lang w:val="sr-Cyrl-CS"/>
        </w:rPr>
        <w:t>флуороугљоводоници</w:t>
      </w:r>
      <w:proofErr w:type="spellEnd"/>
      <w:r w:rsidRPr="005F1118">
        <w:rPr>
          <w:rFonts w:ascii="Times New Roman" w:hAnsi="Times New Roman" w:cs="Times New Roman"/>
          <w:sz w:val="24"/>
          <w:szCs w:val="24"/>
          <w:lang w:val="sr-Cyrl-CS"/>
        </w:rPr>
        <w:t xml:space="preserve"> (</w:t>
      </w:r>
      <w:proofErr w:type="spellStart"/>
      <w:r w:rsidRPr="005F1118">
        <w:rPr>
          <w:rFonts w:ascii="Times New Roman" w:hAnsi="Times New Roman" w:cs="Times New Roman"/>
          <w:sz w:val="24"/>
          <w:szCs w:val="24"/>
          <w:lang w:val="sr-Cyrl-CS"/>
        </w:rPr>
        <w:t>HFCs</w:t>
      </w:r>
      <w:proofErr w:type="spellEnd"/>
      <w:r w:rsidRPr="005F1118">
        <w:rPr>
          <w:rFonts w:ascii="Times New Roman" w:hAnsi="Times New Roman" w:cs="Times New Roman"/>
          <w:sz w:val="24"/>
          <w:szCs w:val="24"/>
          <w:lang w:val="sr-Cyrl-CS"/>
        </w:rPr>
        <w:t xml:space="preserve">), </w:t>
      </w:r>
      <w:proofErr w:type="spellStart"/>
      <w:r w:rsidRPr="005F1118">
        <w:rPr>
          <w:rFonts w:ascii="Times New Roman" w:hAnsi="Times New Roman" w:cs="Times New Roman"/>
          <w:sz w:val="24"/>
          <w:szCs w:val="24"/>
          <w:lang w:val="sr-Cyrl-CS"/>
        </w:rPr>
        <w:t>перфлуороугљеници</w:t>
      </w:r>
      <w:proofErr w:type="spellEnd"/>
      <w:r w:rsidRPr="005F1118">
        <w:rPr>
          <w:rFonts w:ascii="Times New Roman" w:hAnsi="Times New Roman" w:cs="Times New Roman"/>
          <w:sz w:val="24"/>
          <w:szCs w:val="24"/>
          <w:lang w:val="sr-Cyrl-CS"/>
        </w:rPr>
        <w:t xml:space="preserve"> (</w:t>
      </w:r>
      <w:proofErr w:type="spellStart"/>
      <w:r w:rsidRPr="005F1118">
        <w:rPr>
          <w:rFonts w:ascii="Times New Roman" w:hAnsi="Times New Roman" w:cs="Times New Roman"/>
          <w:sz w:val="24"/>
          <w:szCs w:val="24"/>
          <w:lang w:val="sr-Cyrl-CS"/>
        </w:rPr>
        <w:t>PFCs</w:t>
      </w:r>
      <w:proofErr w:type="spellEnd"/>
      <w:r w:rsidRPr="005F1118">
        <w:rPr>
          <w:rFonts w:ascii="Times New Roman" w:hAnsi="Times New Roman" w:cs="Times New Roman"/>
          <w:sz w:val="24"/>
          <w:szCs w:val="24"/>
          <w:lang w:val="sr-Cyrl-CS"/>
        </w:rPr>
        <w:t xml:space="preserve">) и </w:t>
      </w:r>
      <w:proofErr w:type="spellStart"/>
      <w:r w:rsidRPr="005F1118">
        <w:rPr>
          <w:rFonts w:ascii="Times New Roman" w:hAnsi="Times New Roman" w:cs="Times New Roman"/>
          <w:sz w:val="24"/>
          <w:szCs w:val="24"/>
          <w:lang w:val="sr-Cyrl-CS"/>
        </w:rPr>
        <w:t>сумпорхексафлуорид</w:t>
      </w:r>
      <w:proofErr w:type="spellEnd"/>
      <w:r w:rsidRPr="005F1118">
        <w:rPr>
          <w:rFonts w:ascii="Times New Roman" w:hAnsi="Times New Roman" w:cs="Times New Roman"/>
          <w:sz w:val="24"/>
          <w:szCs w:val="24"/>
          <w:lang w:val="sr-Cyrl-CS"/>
        </w:rPr>
        <w:t xml:space="preserve"> (SF</w:t>
      </w:r>
      <w:r w:rsidRPr="005F1118">
        <w:rPr>
          <w:rFonts w:ascii="Times New Roman" w:hAnsi="Times New Roman" w:cs="Times New Roman"/>
          <w:sz w:val="24"/>
          <w:szCs w:val="24"/>
          <w:vertAlign w:val="subscript"/>
          <w:lang w:val="sr-Cyrl-CS"/>
        </w:rPr>
        <w:t>6</w:t>
      </w:r>
      <w:r w:rsidRPr="005F1118">
        <w:rPr>
          <w:rFonts w:ascii="Times New Roman" w:hAnsi="Times New Roman" w:cs="Times New Roman"/>
          <w:sz w:val="24"/>
          <w:szCs w:val="24"/>
          <w:lang w:val="sr-Cyrl-CS"/>
        </w:rPr>
        <w:t>).</w:t>
      </w:r>
    </w:p>
    <w:p w:rsidR="00183E20" w:rsidRPr="005F1118" w:rsidRDefault="00183E20" w:rsidP="005F5272">
      <w:pPr>
        <w:spacing w:after="0" w:line="240" w:lineRule="auto"/>
        <w:jc w:val="both"/>
        <w:rPr>
          <w:rFonts w:ascii="Times New Roman" w:eastAsia="Times New Roman" w:hAnsi="Times New Roman" w:cs="Times New Roman"/>
          <w:strike/>
          <w:sz w:val="24"/>
          <w:szCs w:val="24"/>
          <w:lang w:val="sr-Cyrl-CS"/>
        </w:rPr>
      </w:pPr>
    </w:p>
    <w:p w:rsidR="00705118" w:rsidRDefault="00101401"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Циљ</w:t>
      </w:r>
      <w:r w:rsidR="00F46EBA" w:rsidRPr="005F1118">
        <w:rPr>
          <w:rFonts w:ascii="Times New Roman" w:eastAsia="Times New Roman" w:hAnsi="Times New Roman" w:cs="Times New Roman"/>
          <w:sz w:val="24"/>
          <w:szCs w:val="24"/>
          <w:lang w:val="sr-Cyrl-CS"/>
        </w:rPr>
        <w:t>еви</w:t>
      </w:r>
      <w:r w:rsidRPr="005F1118">
        <w:rPr>
          <w:rFonts w:ascii="Times New Roman" w:eastAsia="Times New Roman" w:hAnsi="Times New Roman" w:cs="Times New Roman"/>
          <w:sz w:val="24"/>
          <w:szCs w:val="24"/>
          <w:lang w:val="sr-Cyrl-CS"/>
        </w:rPr>
        <w:t xml:space="preserve"> закона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w:t>
      </w:r>
    </w:p>
    <w:p w:rsidR="00705118" w:rsidRPr="005F1118" w:rsidRDefault="00A85723" w:rsidP="00B9265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Циљ</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успостављање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смањиле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исплатив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економски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ефикасан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чиме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допринос</w:t>
      </w:r>
      <w:r w:rsidR="001A1C0D"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1A1C0D" w:rsidRPr="005F1118">
        <w:rPr>
          <w:rFonts w:ascii="Times New Roman" w:eastAsia="Times New Roman" w:hAnsi="Times New Roman" w:cs="Times New Roman"/>
          <w:sz w:val="24"/>
          <w:szCs w:val="24"/>
          <w:lang w:val="sr-Cyrl-CS"/>
        </w:rPr>
        <w:t>д</w:t>
      </w:r>
      <w:r w:rsidRPr="005F1118">
        <w:rPr>
          <w:rFonts w:ascii="Times New Roman" w:eastAsia="Times New Roman" w:hAnsi="Times New Roman" w:cs="Times New Roman"/>
          <w:sz w:val="24"/>
          <w:szCs w:val="24"/>
          <w:lang w:val="sr-Cyrl-CS"/>
        </w:rPr>
        <w:t>остизању</w:t>
      </w:r>
      <w:r w:rsidR="00705118" w:rsidRPr="005F1118">
        <w:rPr>
          <w:rFonts w:ascii="Times New Roman" w:eastAsia="Times New Roman" w:hAnsi="Times New Roman" w:cs="Times New Roman"/>
          <w:sz w:val="24"/>
          <w:szCs w:val="24"/>
          <w:lang w:val="sr-Cyrl-CS"/>
        </w:rPr>
        <w:t xml:space="preserve"> </w:t>
      </w:r>
      <w:r w:rsidR="003B5DBC" w:rsidRPr="005F1118">
        <w:rPr>
          <w:rFonts w:ascii="Times New Roman" w:eastAsia="Times New Roman" w:hAnsi="Times New Roman" w:cs="Times New Roman"/>
          <w:sz w:val="24"/>
          <w:szCs w:val="24"/>
          <w:lang w:val="sr-Cyrl-CS"/>
        </w:rPr>
        <w:t xml:space="preserve">научно неопходних </w:t>
      </w:r>
      <w:r w:rsidRPr="005F1118">
        <w:rPr>
          <w:rFonts w:ascii="Times New Roman" w:eastAsia="Times New Roman" w:hAnsi="Times New Roman" w:cs="Times New Roman"/>
          <w:sz w:val="24"/>
          <w:szCs w:val="24"/>
          <w:lang w:val="sr-Cyrl-CS"/>
        </w:rPr>
        <w:t>нивоа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избегле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опасне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глобалном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нивоу</w:t>
      </w:r>
      <w:r w:rsidR="009C7875" w:rsidRPr="005F1118">
        <w:rPr>
          <w:rFonts w:ascii="Times New Roman" w:eastAsia="Times New Roman" w:hAnsi="Times New Roman" w:cs="Times New Roman"/>
          <w:sz w:val="24"/>
          <w:szCs w:val="24"/>
          <w:lang w:val="sr-Cyrl-CS"/>
        </w:rPr>
        <w:t xml:space="preserve"> и </w:t>
      </w:r>
      <w:r w:rsidR="009C7875" w:rsidRPr="005F1118">
        <w:rPr>
          <w:lang w:val="sr-Cyrl-CS"/>
        </w:rPr>
        <w:t xml:space="preserve"> </w:t>
      </w:r>
      <w:r w:rsidR="009C7875" w:rsidRPr="005F1118">
        <w:rPr>
          <w:rFonts w:ascii="Times New Roman" w:eastAsia="Times New Roman" w:hAnsi="Times New Roman" w:cs="Times New Roman"/>
          <w:sz w:val="24"/>
          <w:szCs w:val="24"/>
          <w:lang w:val="sr-Cyrl-CS"/>
        </w:rPr>
        <w:t>неповољни утицаји промене климе</w:t>
      </w:r>
      <w:r w:rsidR="00981ABD" w:rsidRPr="005F1118">
        <w:rPr>
          <w:rFonts w:ascii="Times New Roman" w:eastAsia="Times New Roman" w:hAnsi="Times New Roman" w:cs="Times New Roman"/>
          <w:sz w:val="24"/>
          <w:szCs w:val="24"/>
          <w:lang w:val="sr-Cyrl-CS"/>
        </w:rPr>
        <w:t>.</w:t>
      </w:r>
    </w:p>
    <w:p w:rsidR="00705118" w:rsidRPr="005F1118" w:rsidRDefault="00A85723" w:rsidP="00B9265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Циљ</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смањ</w:t>
      </w:r>
      <w:r w:rsidR="008E19FE" w:rsidRPr="005F1118">
        <w:rPr>
          <w:rFonts w:ascii="Times New Roman" w:eastAsia="Times New Roman" w:hAnsi="Times New Roman" w:cs="Times New Roman"/>
          <w:sz w:val="24"/>
          <w:szCs w:val="24"/>
          <w:lang w:val="sr-Cyrl-CS"/>
        </w:rPr>
        <w:t>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прилагођавање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617795" w:rsidRPr="005F1118">
        <w:rPr>
          <w:rFonts w:ascii="Times New Roman" w:eastAsia="Times New Roman" w:hAnsi="Times New Roman" w:cs="Times New Roman"/>
          <w:sz w:val="24"/>
          <w:szCs w:val="24"/>
          <w:lang w:val="sr-Cyrl-CS"/>
        </w:rPr>
        <w:t>измењ</w:t>
      </w:r>
      <w:r w:rsidRPr="005F1118">
        <w:rPr>
          <w:rFonts w:ascii="Times New Roman" w:eastAsia="Times New Roman" w:hAnsi="Times New Roman" w:cs="Times New Roman"/>
          <w:sz w:val="24"/>
          <w:szCs w:val="24"/>
          <w:lang w:val="sr-Cyrl-CS"/>
        </w:rPr>
        <w:t>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00E61850" w:rsidRPr="005F1118">
        <w:rPr>
          <w:rFonts w:ascii="Times New Roman" w:eastAsia="Times New Roman" w:hAnsi="Times New Roman" w:cs="Times New Roman"/>
          <w:sz w:val="24"/>
          <w:szCs w:val="24"/>
          <w:lang w:val="sr-Cyrl-CS"/>
        </w:rPr>
        <w:t xml:space="preserve"> усвајањем и спровођењем </w:t>
      </w:r>
      <w:r w:rsidR="00FB10DC" w:rsidRPr="005F1118">
        <w:rPr>
          <w:rFonts w:ascii="Times New Roman" w:eastAsia="Times New Roman" w:hAnsi="Times New Roman" w:cs="Times New Roman"/>
          <w:sz w:val="24"/>
          <w:szCs w:val="24"/>
          <w:lang w:val="sr-Cyrl-CS"/>
        </w:rPr>
        <w:t xml:space="preserve">докумената јавних </w:t>
      </w:r>
      <w:r w:rsidR="005F1118" w:rsidRPr="005F1118">
        <w:rPr>
          <w:rFonts w:ascii="Times New Roman" w:eastAsia="Times New Roman" w:hAnsi="Times New Roman" w:cs="Times New Roman"/>
          <w:sz w:val="24"/>
          <w:szCs w:val="24"/>
          <w:lang w:val="sr-Cyrl-CS"/>
        </w:rPr>
        <w:t>политика.</w:t>
      </w:r>
      <w:r w:rsidR="00617795" w:rsidRPr="005F1118">
        <w:rPr>
          <w:rFonts w:ascii="Times New Roman" w:eastAsia="Times New Roman" w:hAnsi="Times New Roman" w:cs="Times New Roman"/>
          <w:sz w:val="24"/>
          <w:szCs w:val="24"/>
          <w:lang w:val="sr-Cyrl-CS"/>
        </w:rPr>
        <w:t xml:space="preserve"> </w:t>
      </w:r>
    </w:p>
    <w:p w:rsidR="00705118" w:rsidRPr="005F1118" w:rsidRDefault="00705118" w:rsidP="00B9265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Циљ</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успостављање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механизама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правовремено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транспарентно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тачно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доследно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упоредиво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потпуно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информација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испуњењу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према</w:t>
      </w:r>
      <w:r w:rsidR="00D11000" w:rsidRPr="005F1118">
        <w:rPr>
          <w:rFonts w:ascii="Times New Roman" w:eastAsia="Times New Roman" w:hAnsi="Times New Roman" w:cs="Times New Roman"/>
          <w:sz w:val="24"/>
          <w:szCs w:val="24"/>
          <w:lang w:val="sr-Cyrl-CS"/>
        </w:rPr>
        <w:t xml:space="preserve"> Закону о потврђивању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Оквирн</w:t>
      </w:r>
      <w:r w:rsidR="00D11000" w:rsidRPr="005F1118">
        <w:rPr>
          <w:rFonts w:ascii="Times New Roman" w:eastAsia="Times New Roman" w:hAnsi="Times New Roman" w:cs="Times New Roman"/>
          <w:sz w:val="24"/>
          <w:szCs w:val="24"/>
          <w:lang w:val="sr-Cyrl-CS"/>
        </w:rPr>
        <w:t>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конвенциј</w:t>
      </w:r>
      <w:r w:rsidR="00D11000" w:rsidRPr="005F1118">
        <w:rPr>
          <w:rFonts w:ascii="Times New Roman" w:eastAsia="Times New Roman" w:hAnsi="Times New Roman" w:cs="Times New Roman"/>
          <w:sz w:val="24"/>
          <w:szCs w:val="24"/>
          <w:lang w:val="sr-Cyrl-CS"/>
        </w:rPr>
        <w:t>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климе</w:t>
      </w:r>
      <w:r w:rsidR="00D11000" w:rsidRPr="005F1118">
        <w:rPr>
          <w:rFonts w:ascii="Times New Roman" w:eastAsia="Times New Roman" w:hAnsi="Times New Roman" w:cs="Times New Roman"/>
          <w:sz w:val="24"/>
          <w:szCs w:val="24"/>
          <w:lang w:val="sr-Cyrl-CS"/>
        </w:rPr>
        <w:t>, са анексима („</w:t>
      </w:r>
      <w:r w:rsidR="00786FAB" w:rsidRPr="005F1118">
        <w:rPr>
          <w:rFonts w:ascii="Times New Roman" w:eastAsia="Times New Roman" w:hAnsi="Times New Roman" w:cs="Times New Roman"/>
          <w:sz w:val="24"/>
          <w:szCs w:val="24"/>
          <w:lang w:val="sr-Cyrl-CS"/>
        </w:rPr>
        <w:t xml:space="preserve">Службени лист СРЈ - Међународни уговори”, број </w:t>
      </w:r>
      <w:r w:rsidR="00D11000" w:rsidRPr="005F1118">
        <w:rPr>
          <w:rFonts w:ascii="Times New Roman" w:eastAsia="Times New Roman" w:hAnsi="Times New Roman" w:cs="Times New Roman"/>
          <w:sz w:val="24"/>
          <w:szCs w:val="24"/>
          <w:lang w:val="sr-Cyrl-CS"/>
        </w:rPr>
        <w:t>2/97)</w:t>
      </w:r>
      <w:r w:rsidR="001A1C0D"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D11000" w:rsidRPr="005F1118">
        <w:rPr>
          <w:rFonts w:ascii="Times New Roman" w:eastAsia="Times New Roman" w:hAnsi="Times New Roman" w:cs="Times New Roman"/>
          <w:sz w:val="24"/>
          <w:szCs w:val="24"/>
          <w:lang w:val="sr-Cyrl-CS"/>
        </w:rPr>
        <w:t xml:space="preserve">Закону о потврђивању </w:t>
      </w:r>
      <w:proofErr w:type="spellStart"/>
      <w:r w:rsidR="00A85723" w:rsidRPr="005F1118">
        <w:rPr>
          <w:rFonts w:ascii="Times New Roman" w:eastAsia="Times New Roman" w:hAnsi="Times New Roman" w:cs="Times New Roman"/>
          <w:sz w:val="24"/>
          <w:szCs w:val="24"/>
          <w:lang w:val="sr-Cyrl-CS"/>
        </w:rPr>
        <w:t>Кјото</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протокол</w:t>
      </w:r>
      <w:r w:rsidR="00D11000" w:rsidRPr="005F1118">
        <w:rPr>
          <w:rFonts w:ascii="Times New Roman" w:eastAsia="Times New Roman" w:hAnsi="Times New Roman" w:cs="Times New Roman"/>
          <w:sz w:val="24"/>
          <w:szCs w:val="24"/>
          <w:lang w:val="sr-Cyrl-CS"/>
        </w:rPr>
        <w:t>а („</w:t>
      </w:r>
      <w:r w:rsidR="00732966" w:rsidRPr="005F1118">
        <w:rPr>
          <w:rFonts w:ascii="Times New Roman" w:eastAsia="Times New Roman" w:hAnsi="Times New Roman" w:cs="Times New Roman"/>
          <w:sz w:val="24"/>
          <w:szCs w:val="24"/>
          <w:lang w:val="sr-Cyrl-CS"/>
        </w:rPr>
        <w:t>С</w:t>
      </w:r>
      <w:r w:rsidR="00786FAB" w:rsidRPr="005F1118">
        <w:rPr>
          <w:rFonts w:ascii="Times New Roman" w:eastAsia="Times New Roman" w:hAnsi="Times New Roman" w:cs="Times New Roman"/>
          <w:sz w:val="24"/>
          <w:szCs w:val="24"/>
          <w:lang w:val="sr-Cyrl-CS"/>
        </w:rPr>
        <w:t>лужбени гласник РС</w:t>
      </w:r>
      <w:r w:rsidR="00D11000" w:rsidRPr="005F1118">
        <w:rPr>
          <w:rFonts w:ascii="Times New Roman" w:eastAsia="Times New Roman" w:hAnsi="Times New Roman" w:cs="Times New Roman"/>
          <w:sz w:val="24"/>
          <w:szCs w:val="24"/>
          <w:lang w:val="sr-Cyrl-CS"/>
        </w:rPr>
        <w:t xml:space="preserve"> – </w:t>
      </w:r>
      <w:proofErr w:type="spellStart"/>
      <w:r w:rsidR="00D11000" w:rsidRPr="005F1118">
        <w:rPr>
          <w:rFonts w:ascii="Times New Roman" w:eastAsia="Times New Roman" w:hAnsi="Times New Roman" w:cs="Times New Roman"/>
          <w:sz w:val="24"/>
          <w:szCs w:val="24"/>
          <w:lang w:val="sr-Cyrl-CS"/>
        </w:rPr>
        <w:t>Meђународни</w:t>
      </w:r>
      <w:proofErr w:type="spellEnd"/>
      <w:r w:rsidR="00D11000" w:rsidRPr="005F1118">
        <w:rPr>
          <w:rFonts w:ascii="Times New Roman" w:eastAsia="Times New Roman" w:hAnsi="Times New Roman" w:cs="Times New Roman"/>
          <w:sz w:val="24"/>
          <w:szCs w:val="24"/>
          <w:lang w:val="sr-Cyrl-CS"/>
        </w:rPr>
        <w:t xml:space="preserve"> уговори</w:t>
      </w:r>
      <w:r w:rsidR="00743B2C" w:rsidRPr="005F1118">
        <w:rPr>
          <w:rFonts w:ascii="Times New Roman" w:eastAsia="Times New Roman" w:hAnsi="Times New Roman" w:cs="Times New Roman"/>
          <w:sz w:val="24"/>
          <w:szCs w:val="24"/>
          <w:lang w:val="sr-Cyrl-CS"/>
        </w:rPr>
        <w:t>”</w:t>
      </w:r>
      <w:r w:rsidR="00D11000" w:rsidRPr="005F1118">
        <w:rPr>
          <w:rFonts w:ascii="Times New Roman" w:eastAsia="Times New Roman" w:hAnsi="Times New Roman" w:cs="Times New Roman"/>
          <w:sz w:val="24"/>
          <w:szCs w:val="24"/>
          <w:lang w:val="sr-Cyrl-CS"/>
        </w:rPr>
        <w:t>, бр</w:t>
      </w:r>
      <w:r w:rsidR="00786FAB" w:rsidRPr="005F1118">
        <w:rPr>
          <w:rFonts w:ascii="Times New Roman" w:eastAsia="Times New Roman" w:hAnsi="Times New Roman" w:cs="Times New Roman"/>
          <w:sz w:val="24"/>
          <w:szCs w:val="24"/>
          <w:lang w:val="sr-Cyrl-CS"/>
        </w:rPr>
        <w:t xml:space="preserve">ој </w:t>
      </w:r>
      <w:r w:rsidR="00D11000" w:rsidRPr="005F1118">
        <w:rPr>
          <w:rFonts w:ascii="Times New Roman" w:eastAsia="Times New Roman" w:hAnsi="Times New Roman" w:cs="Times New Roman"/>
          <w:sz w:val="24"/>
          <w:szCs w:val="24"/>
          <w:lang w:val="sr-Cyrl-CS"/>
        </w:rPr>
        <w:t>88/07)</w:t>
      </w:r>
      <w:r w:rsidRPr="005F1118">
        <w:rPr>
          <w:rFonts w:ascii="Times New Roman" w:eastAsia="Times New Roman" w:hAnsi="Times New Roman" w:cs="Times New Roman"/>
          <w:sz w:val="24"/>
          <w:szCs w:val="24"/>
          <w:lang w:val="sr-Cyrl-CS"/>
        </w:rPr>
        <w:t>,</w:t>
      </w:r>
      <w:r w:rsidR="001A1C0D" w:rsidRPr="005F1118">
        <w:rPr>
          <w:rFonts w:ascii="Times New Roman" w:eastAsia="Times New Roman" w:hAnsi="Times New Roman" w:cs="Times New Roman"/>
          <w:sz w:val="24"/>
          <w:szCs w:val="24"/>
          <w:lang w:val="sr-Cyrl-CS"/>
        </w:rPr>
        <w:t xml:space="preserve"> </w:t>
      </w:r>
      <w:r w:rsidR="00D11000" w:rsidRPr="005F1118">
        <w:rPr>
          <w:rFonts w:ascii="Times New Roman" w:eastAsia="Times New Roman" w:hAnsi="Times New Roman" w:cs="Times New Roman"/>
          <w:sz w:val="24"/>
          <w:szCs w:val="24"/>
          <w:lang w:val="sr-Cyrl-CS"/>
        </w:rPr>
        <w:t xml:space="preserve">Закону о потврђивању </w:t>
      </w:r>
      <w:proofErr w:type="spellStart"/>
      <w:r w:rsidR="001A1C0D" w:rsidRPr="005F1118">
        <w:rPr>
          <w:rFonts w:ascii="Times New Roman" w:eastAsia="Times New Roman" w:hAnsi="Times New Roman" w:cs="Times New Roman"/>
          <w:sz w:val="24"/>
          <w:szCs w:val="24"/>
          <w:lang w:val="sr-Cyrl-CS"/>
        </w:rPr>
        <w:t>Доха</w:t>
      </w:r>
      <w:proofErr w:type="spellEnd"/>
      <w:r w:rsidR="001A1C0D" w:rsidRPr="005F1118">
        <w:rPr>
          <w:rFonts w:ascii="Times New Roman" w:eastAsia="Times New Roman" w:hAnsi="Times New Roman" w:cs="Times New Roman"/>
          <w:sz w:val="24"/>
          <w:szCs w:val="24"/>
          <w:lang w:val="sr-Cyrl-CS"/>
        </w:rPr>
        <w:t xml:space="preserve"> ам</w:t>
      </w:r>
      <w:r w:rsidR="002A6476" w:rsidRPr="005F1118">
        <w:rPr>
          <w:rFonts w:ascii="Times New Roman" w:eastAsia="Times New Roman" w:hAnsi="Times New Roman" w:cs="Times New Roman"/>
          <w:sz w:val="24"/>
          <w:szCs w:val="24"/>
          <w:lang w:val="sr-Cyrl-CS"/>
        </w:rPr>
        <w:t>а</w:t>
      </w:r>
      <w:r w:rsidR="001A1C0D" w:rsidRPr="005F1118">
        <w:rPr>
          <w:rFonts w:ascii="Times New Roman" w:eastAsia="Times New Roman" w:hAnsi="Times New Roman" w:cs="Times New Roman"/>
          <w:sz w:val="24"/>
          <w:szCs w:val="24"/>
          <w:lang w:val="sr-Cyrl-CS"/>
        </w:rPr>
        <w:t>ндман</w:t>
      </w:r>
      <w:r w:rsidR="00D11000" w:rsidRPr="005F1118">
        <w:rPr>
          <w:rFonts w:ascii="Times New Roman" w:eastAsia="Times New Roman" w:hAnsi="Times New Roman" w:cs="Times New Roman"/>
          <w:sz w:val="24"/>
          <w:szCs w:val="24"/>
          <w:lang w:val="sr-Cyrl-CS"/>
        </w:rPr>
        <w:t>а</w:t>
      </w:r>
      <w:r w:rsidR="001A1C0D" w:rsidRPr="005F1118">
        <w:rPr>
          <w:rFonts w:ascii="Times New Roman" w:eastAsia="Times New Roman" w:hAnsi="Times New Roman" w:cs="Times New Roman"/>
          <w:sz w:val="24"/>
          <w:szCs w:val="24"/>
          <w:lang w:val="sr-Cyrl-CS"/>
        </w:rPr>
        <w:t xml:space="preserve"> на </w:t>
      </w:r>
      <w:proofErr w:type="spellStart"/>
      <w:r w:rsidR="001A1C0D" w:rsidRPr="005F1118">
        <w:rPr>
          <w:rFonts w:ascii="Times New Roman" w:eastAsia="Times New Roman" w:hAnsi="Times New Roman" w:cs="Times New Roman"/>
          <w:sz w:val="24"/>
          <w:szCs w:val="24"/>
          <w:lang w:val="sr-Cyrl-CS"/>
        </w:rPr>
        <w:t>Кјото</w:t>
      </w:r>
      <w:proofErr w:type="spellEnd"/>
      <w:r w:rsidR="001A1C0D" w:rsidRPr="005F1118">
        <w:rPr>
          <w:rFonts w:ascii="Times New Roman" w:eastAsia="Times New Roman" w:hAnsi="Times New Roman" w:cs="Times New Roman"/>
          <w:sz w:val="24"/>
          <w:szCs w:val="24"/>
          <w:lang w:val="sr-Cyrl-CS"/>
        </w:rPr>
        <w:t xml:space="preserve"> протокол</w:t>
      </w:r>
      <w:r w:rsidR="00D11000" w:rsidRPr="005F1118">
        <w:rPr>
          <w:rFonts w:ascii="Times New Roman" w:eastAsia="Times New Roman" w:hAnsi="Times New Roman" w:cs="Times New Roman"/>
          <w:sz w:val="24"/>
          <w:szCs w:val="24"/>
          <w:lang w:val="sr-Cyrl-CS"/>
        </w:rPr>
        <w:t xml:space="preserve"> </w:t>
      </w:r>
      <w:r w:rsidR="00732966" w:rsidRPr="005F1118">
        <w:rPr>
          <w:rFonts w:ascii="Times New Roman" w:eastAsia="Times New Roman" w:hAnsi="Times New Roman" w:cs="Times New Roman"/>
          <w:sz w:val="24"/>
          <w:szCs w:val="24"/>
          <w:lang w:val="sr-Cyrl-CS"/>
        </w:rPr>
        <w:t>уз Оквирну конвенцију Уједињених нација о промени климе („Сл</w:t>
      </w:r>
      <w:r w:rsidR="00786FAB" w:rsidRPr="005F1118">
        <w:rPr>
          <w:rFonts w:ascii="Times New Roman" w:eastAsia="Times New Roman" w:hAnsi="Times New Roman" w:cs="Times New Roman"/>
          <w:sz w:val="24"/>
          <w:szCs w:val="24"/>
          <w:lang w:val="sr-Cyrl-CS"/>
        </w:rPr>
        <w:t>ужбени</w:t>
      </w:r>
      <w:r w:rsidR="00732966" w:rsidRPr="005F1118">
        <w:rPr>
          <w:rFonts w:ascii="Times New Roman" w:eastAsia="Times New Roman" w:hAnsi="Times New Roman" w:cs="Times New Roman"/>
          <w:sz w:val="24"/>
          <w:szCs w:val="24"/>
          <w:lang w:val="sr-Cyrl-CS"/>
        </w:rPr>
        <w:t xml:space="preserve"> гласник РС - међународни </w:t>
      </w:r>
      <w:r w:rsidR="00743B2C" w:rsidRPr="005F1118">
        <w:rPr>
          <w:rFonts w:ascii="Times New Roman" w:eastAsia="Times New Roman" w:hAnsi="Times New Roman" w:cs="Times New Roman"/>
          <w:sz w:val="24"/>
          <w:szCs w:val="24"/>
          <w:lang w:val="sr-Cyrl-CS"/>
        </w:rPr>
        <w:t>уговори”</w:t>
      </w:r>
      <w:r w:rsidR="00732966" w:rsidRPr="005F1118">
        <w:rPr>
          <w:rFonts w:ascii="Times New Roman" w:eastAsia="Times New Roman" w:hAnsi="Times New Roman" w:cs="Times New Roman"/>
          <w:sz w:val="24"/>
          <w:szCs w:val="24"/>
          <w:lang w:val="sr-Cyrl-CS"/>
        </w:rPr>
        <w:t>, бр</w:t>
      </w:r>
      <w:r w:rsidR="00786FAB" w:rsidRPr="005F1118">
        <w:rPr>
          <w:rFonts w:ascii="Times New Roman" w:eastAsia="Times New Roman" w:hAnsi="Times New Roman" w:cs="Times New Roman"/>
          <w:sz w:val="24"/>
          <w:szCs w:val="24"/>
          <w:lang w:val="sr-Cyrl-CS"/>
        </w:rPr>
        <w:t>ој</w:t>
      </w:r>
      <w:r w:rsidR="00743B2C" w:rsidRPr="005F1118">
        <w:rPr>
          <w:rFonts w:ascii="Times New Roman" w:eastAsia="Times New Roman" w:hAnsi="Times New Roman" w:cs="Times New Roman"/>
          <w:sz w:val="24"/>
          <w:szCs w:val="24"/>
          <w:lang w:val="sr-Cyrl-CS"/>
        </w:rPr>
        <w:t xml:space="preserve"> 2/</w:t>
      </w:r>
      <w:r w:rsidR="00732966" w:rsidRPr="005F1118">
        <w:rPr>
          <w:rFonts w:ascii="Times New Roman" w:eastAsia="Times New Roman" w:hAnsi="Times New Roman" w:cs="Times New Roman"/>
          <w:sz w:val="24"/>
          <w:szCs w:val="24"/>
          <w:lang w:val="sr-Cyrl-CS"/>
        </w:rPr>
        <w:t>17)</w:t>
      </w:r>
      <w:r w:rsidR="001A1C0D" w:rsidRPr="005F1118">
        <w:rPr>
          <w:rFonts w:ascii="Times New Roman" w:eastAsia="Times New Roman" w:hAnsi="Times New Roman" w:cs="Times New Roman"/>
          <w:sz w:val="24"/>
          <w:szCs w:val="24"/>
          <w:lang w:val="sr-Cyrl-CS"/>
        </w:rPr>
        <w:t xml:space="preserve"> и </w:t>
      </w:r>
      <w:r w:rsidR="00732966" w:rsidRPr="005F1118">
        <w:rPr>
          <w:rFonts w:ascii="Times New Roman" w:eastAsia="Times New Roman" w:hAnsi="Times New Roman" w:cs="Times New Roman"/>
          <w:sz w:val="24"/>
          <w:szCs w:val="24"/>
          <w:lang w:val="sr-Cyrl-CS"/>
        </w:rPr>
        <w:t xml:space="preserve">Закону о потврђивању </w:t>
      </w:r>
      <w:r w:rsidR="001A1C0D" w:rsidRPr="005F1118">
        <w:rPr>
          <w:rFonts w:ascii="Times New Roman" w:eastAsia="Times New Roman" w:hAnsi="Times New Roman" w:cs="Times New Roman"/>
          <w:sz w:val="24"/>
          <w:szCs w:val="24"/>
          <w:lang w:val="sr-Cyrl-CS"/>
        </w:rPr>
        <w:t>Споразум</w:t>
      </w:r>
      <w:r w:rsidR="00732966" w:rsidRPr="005F1118">
        <w:rPr>
          <w:rFonts w:ascii="Times New Roman" w:eastAsia="Times New Roman" w:hAnsi="Times New Roman" w:cs="Times New Roman"/>
          <w:sz w:val="24"/>
          <w:szCs w:val="24"/>
          <w:lang w:val="sr-Cyrl-CS"/>
        </w:rPr>
        <w:t>а</w:t>
      </w:r>
      <w:r w:rsidR="001A1C0D" w:rsidRPr="005F1118">
        <w:rPr>
          <w:rFonts w:ascii="Times New Roman" w:eastAsia="Times New Roman" w:hAnsi="Times New Roman" w:cs="Times New Roman"/>
          <w:sz w:val="24"/>
          <w:szCs w:val="24"/>
          <w:lang w:val="sr-Cyrl-CS"/>
        </w:rPr>
        <w:t xml:space="preserve"> из Париза</w:t>
      </w:r>
      <w:r w:rsidR="00732966" w:rsidRPr="005F1118">
        <w:rPr>
          <w:rFonts w:ascii="Times New Roman" w:eastAsia="Times New Roman" w:hAnsi="Times New Roman" w:cs="Times New Roman"/>
          <w:sz w:val="24"/>
          <w:szCs w:val="24"/>
          <w:lang w:val="sr-Cyrl-CS"/>
        </w:rPr>
        <w:t xml:space="preserve"> („Сл</w:t>
      </w:r>
      <w:r w:rsidR="00786FAB" w:rsidRPr="005F1118">
        <w:rPr>
          <w:rFonts w:ascii="Times New Roman" w:eastAsia="Times New Roman" w:hAnsi="Times New Roman" w:cs="Times New Roman"/>
          <w:sz w:val="24"/>
          <w:szCs w:val="24"/>
          <w:lang w:val="sr-Cyrl-CS"/>
        </w:rPr>
        <w:t>ужбени</w:t>
      </w:r>
      <w:r w:rsidR="00732966" w:rsidRPr="005F1118">
        <w:rPr>
          <w:rFonts w:ascii="Times New Roman" w:eastAsia="Times New Roman" w:hAnsi="Times New Roman" w:cs="Times New Roman"/>
          <w:sz w:val="24"/>
          <w:szCs w:val="24"/>
          <w:lang w:val="sr-Cyrl-CS"/>
        </w:rPr>
        <w:t xml:space="preserve"> гласник РС - Међународни уговори</w:t>
      </w:r>
      <w:r w:rsidR="00786FAB" w:rsidRPr="005F1118">
        <w:rPr>
          <w:rFonts w:ascii="Times New Roman" w:eastAsia="Times New Roman" w:hAnsi="Times New Roman" w:cs="Times New Roman"/>
          <w:sz w:val="24"/>
          <w:szCs w:val="24"/>
          <w:lang w:val="sr-Cyrl-CS"/>
        </w:rPr>
        <w:t>”</w:t>
      </w:r>
      <w:r w:rsidR="00732966" w:rsidRPr="005F1118">
        <w:rPr>
          <w:rFonts w:ascii="Times New Roman" w:eastAsia="Times New Roman" w:hAnsi="Times New Roman" w:cs="Times New Roman"/>
          <w:sz w:val="24"/>
          <w:szCs w:val="24"/>
          <w:lang w:val="sr-Cyrl-CS"/>
        </w:rPr>
        <w:t>, бр</w:t>
      </w:r>
      <w:r w:rsidR="00786FAB" w:rsidRPr="005F1118">
        <w:rPr>
          <w:rFonts w:ascii="Times New Roman" w:eastAsia="Times New Roman" w:hAnsi="Times New Roman" w:cs="Times New Roman"/>
          <w:sz w:val="24"/>
          <w:szCs w:val="24"/>
          <w:lang w:val="sr-Cyrl-CS"/>
        </w:rPr>
        <w:t>ој</w:t>
      </w:r>
      <w:r w:rsidR="00743B2C" w:rsidRPr="005F1118">
        <w:rPr>
          <w:rFonts w:ascii="Times New Roman" w:eastAsia="Times New Roman" w:hAnsi="Times New Roman" w:cs="Times New Roman"/>
          <w:sz w:val="24"/>
          <w:szCs w:val="24"/>
          <w:lang w:val="sr-Cyrl-CS"/>
        </w:rPr>
        <w:t xml:space="preserve"> 4/2</w:t>
      </w:r>
      <w:r w:rsidR="00732966" w:rsidRPr="005F1118">
        <w:rPr>
          <w:rFonts w:ascii="Times New Roman" w:eastAsia="Times New Roman" w:hAnsi="Times New Roman" w:cs="Times New Roman"/>
          <w:sz w:val="24"/>
          <w:szCs w:val="24"/>
          <w:lang w:val="sr-Cyrl-CS"/>
        </w:rPr>
        <w:t>17)</w:t>
      </w:r>
      <w:r w:rsidR="001A1C0D"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lastRenderedPageBreak/>
        <w:t>G</w:t>
      </w:r>
      <w:r w:rsidR="00C07922">
        <w:rPr>
          <w:rFonts w:ascii="Times New Roman" w:eastAsia="Times New Roman" w:hAnsi="Times New Roman" w:cs="Times New Roman"/>
          <w:sz w:val="24"/>
          <w:szCs w:val="24"/>
          <w:lang w:val="sr-Cyrl-CS"/>
        </w:rPr>
        <w:t>Н</w:t>
      </w:r>
      <w:r w:rsidR="00A85723" w:rsidRPr="005F1118">
        <w:rPr>
          <w:rFonts w:ascii="Times New Roman" w:eastAsia="Times New Roman" w:hAnsi="Times New Roman" w:cs="Times New Roman"/>
          <w:sz w:val="24"/>
          <w:szCs w:val="24"/>
          <w:lang w:val="sr-Cyrl-CS"/>
        </w:rPr>
        <w:t>G</w:t>
      </w:r>
      <w:r w:rsidR="00101401" w:rsidRPr="005F1118">
        <w:rPr>
          <w:rFonts w:ascii="Times New Roman" w:eastAsia="Times New Roman" w:hAnsi="Times New Roman" w:cs="Times New Roman"/>
          <w:sz w:val="24"/>
          <w:szCs w:val="24"/>
          <w:lang w:val="sr-Cyrl-CS"/>
        </w:rPr>
        <w:t xml:space="preserve"> изазва</w:t>
      </w:r>
      <w:r w:rsidR="0092029E" w:rsidRPr="005F1118">
        <w:rPr>
          <w:rFonts w:ascii="Times New Roman" w:eastAsia="Times New Roman" w:hAnsi="Times New Roman" w:cs="Times New Roman"/>
          <w:sz w:val="24"/>
          <w:szCs w:val="24"/>
          <w:lang w:val="sr-Cyrl-CS"/>
        </w:rPr>
        <w:t>н</w:t>
      </w:r>
      <w:r w:rsidR="00101401" w:rsidRPr="005F1118">
        <w:rPr>
          <w:rFonts w:ascii="Times New Roman" w:eastAsia="Times New Roman" w:hAnsi="Times New Roman" w:cs="Times New Roman"/>
          <w:sz w:val="24"/>
          <w:szCs w:val="24"/>
          <w:lang w:val="sr-Cyrl-CS"/>
        </w:rPr>
        <w:t>их људском активношћу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92029E" w:rsidRPr="005F1118">
        <w:rPr>
          <w:rFonts w:ascii="Times New Roman" w:eastAsia="Times New Roman" w:hAnsi="Times New Roman" w:cs="Times New Roman"/>
          <w:sz w:val="24"/>
          <w:szCs w:val="24"/>
          <w:lang w:val="sr-Cyrl-CS"/>
        </w:rPr>
        <w:t>укло</w:t>
      </w:r>
      <w:r w:rsidR="00A85723" w:rsidRPr="005F1118">
        <w:rPr>
          <w:rFonts w:ascii="Times New Roman" w:eastAsia="Times New Roman" w:hAnsi="Times New Roman" w:cs="Times New Roman"/>
          <w:sz w:val="24"/>
          <w:szCs w:val="24"/>
          <w:lang w:val="sr-Cyrl-CS"/>
        </w:rPr>
        <w:t>њ</w:t>
      </w:r>
      <w:r w:rsidR="0092029E" w:rsidRPr="005F1118">
        <w:rPr>
          <w:rFonts w:ascii="Times New Roman" w:eastAsia="Times New Roman" w:hAnsi="Times New Roman" w:cs="Times New Roman"/>
          <w:sz w:val="24"/>
          <w:szCs w:val="24"/>
          <w:lang w:val="sr-Cyrl-CS"/>
        </w:rPr>
        <w:t>ени</w:t>
      </w:r>
      <w:r w:rsidR="001A1C0D" w:rsidRPr="005F1118">
        <w:rPr>
          <w:rFonts w:ascii="Times New Roman" w:eastAsia="Times New Roman" w:hAnsi="Times New Roman" w:cs="Times New Roman"/>
          <w:sz w:val="24"/>
          <w:szCs w:val="24"/>
          <w:lang w:val="sr-Cyrl-CS"/>
        </w:rPr>
        <w:t>х</w:t>
      </w:r>
      <w:r w:rsidR="0092029E"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путем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92029E" w:rsidRPr="005F1118">
        <w:rPr>
          <w:rFonts w:ascii="Times New Roman" w:eastAsia="Times New Roman" w:hAnsi="Times New Roman" w:cs="Times New Roman"/>
          <w:sz w:val="24"/>
          <w:szCs w:val="24"/>
          <w:lang w:val="sr-Cyrl-CS"/>
        </w:rPr>
        <w:t>активностима</w:t>
      </w:r>
      <w:r w:rsidRPr="005F1118">
        <w:rPr>
          <w:rFonts w:ascii="Times New Roman" w:eastAsia="Times New Roman" w:hAnsi="Times New Roman" w:cs="Times New Roman"/>
          <w:sz w:val="24"/>
          <w:szCs w:val="24"/>
          <w:lang w:val="sr-Cyrl-CS"/>
        </w:rPr>
        <w:t xml:space="preserve"> </w:t>
      </w:r>
      <w:r w:rsidR="004C6EF0" w:rsidRPr="005F1118">
        <w:rPr>
          <w:rFonts w:ascii="Times New Roman" w:eastAsia="Times New Roman" w:hAnsi="Times New Roman" w:cs="Times New Roman"/>
          <w:sz w:val="24"/>
          <w:szCs w:val="24"/>
          <w:lang w:val="sr-Cyrl-CS"/>
        </w:rPr>
        <w:t xml:space="preserve">прилагођавања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климатске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предузетим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исплатив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економски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ефикасан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w:t>
      </w:r>
      <w:r w:rsidRPr="005F1118">
        <w:rPr>
          <w:rFonts w:ascii="Times New Roman" w:eastAsia="Times New Roman" w:hAnsi="Times New Roman" w:cs="Times New Roman"/>
          <w:sz w:val="24"/>
          <w:szCs w:val="24"/>
          <w:lang w:val="sr-Cyrl-CS"/>
        </w:rPr>
        <w:t>.</w:t>
      </w:r>
    </w:p>
    <w:p w:rsidR="00D36EE5" w:rsidRPr="005F1118" w:rsidRDefault="00D36EE5" w:rsidP="00B9265D">
      <w:pPr>
        <w:spacing w:after="0" w:line="240" w:lineRule="auto"/>
        <w:ind w:firstLine="709"/>
        <w:jc w:val="both"/>
        <w:rPr>
          <w:rFonts w:ascii="Times New Roman" w:eastAsia="Times New Roman" w:hAnsi="Times New Roman" w:cs="Times New Roman"/>
          <w:sz w:val="24"/>
          <w:szCs w:val="24"/>
          <w:lang w:val="sr-Cyrl-CS"/>
        </w:rPr>
      </w:pPr>
    </w:p>
    <w:p w:rsidR="00D36EE5" w:rsidRPr="005F1118" w:rsidRDefault="00D36EE5" w:rsidP="00B9265D">
      <w:pPr>
        <w:spacing w:after="0" w:line="240" w:lineRule="auto"/>
        <w:ind w:firstLine="709"/>
        <w:jc w:val="both"/>
        <w:rPr>
          <w:rFonts w:ascii="Times New Roman" w:eastAsia="Times New Roman" w:hAnsi="Times New Roman" w:cs="Times New Roman"/>
          <w:sz w:val="24"/>
          <w:szCs w:val="24"/>
          <w:lang w:val="sr-Cyrl-CS"/>
        </w:rPr>
      </w:pPr>
    </w:p>
    <w:p w:rsidR="00EC1E68" w:rsidRDefault="00EC1E68" w:rsidP="00E1157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Достизање циљева закона</w:t>
      </w:r>
    </w:p>
    <w:p w:rsidR="00693BE5" w:rsidRPr="005F1118" w:rsidRDefault="00693BE5" w:rsidP="00E11578">
      <w:pPr>
        <w:spacing w:after="0" w:line="240" w:lineRule="auto"/>
        <w:jc w:val="center"/>
        <w:rPr>
          <w:rFonts w:ascii="Times New Roman" w:eastAsia="Times New Roman" w:hAnsi="Times New Roman" w:cs="Times New Roman"/>
          <w:sz w:val="24"/>
          <w:szCs w:val="24"/>
          <w:lang w:val="sr-Cyrl-CS"/>
        </w:rPr>
      </w:pPr>
    </w:p>
    <w:p w:rsidR="00E11578" w:rsidRPr="005F1118" w:rsidRDefault="001B1050" w:rsidP="001B1050">
      <w:pPr>
        <w:spacing w:after="0" w:line="240" w:lineRule="auto"/>
        <w:ind w:firstLine="709"/>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                                                         </w:t>
      </w:r>
      <w:r w:rsidR="00E11578" w:rsidRPr="005F1118">
        <w:rPr>
          <w:rFonts w:ascii="Times New Roman" w:eastAsia="Times New Roman" w:hAnsi="Times New Roman" w:cs="Times New Roman"/>
          <w:sz w:val="24"/>
          <w:szCs w:val="24"/>
          <w:lang w:val="sr-Cyrl-CS"/>
        </w:rPr>
        <w:t>Члан 4.</w:t>
      </w:r>
    </w:p>
    <w:p w:rsidR="00E11578" w:rsidRPr="005F1118" w:rsidRDefault="00E11578" w:rsidP="00E1157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За достизање циљева овог закона,  државни органи и организације треба да усвоје одговарајуће секторске политике и мере </w:t>
      </w:r>
      <w:r w:rsidR="0045283C" w:rsidRPr="005F1118">
        <w:rPr>
          <w:rFonts w:ascii="Times New Roman" w:eastAsia="Times New Roman" w:hAnsi="Times New Roman" w:cs="Times New Roman"/>
          <w:sz w:val="24"/>
          <w:szCs w:val="24"/>
          <w:lang w:val="sr-Cyrl-CS"/>
        </w:rPr>
        <w:t>из делокруга своје надлежности.</w:t>
      </w:r>
    </w:p>
    <w:p w:rsidR="003D7A6D" w:rsidRPr="005F1118" w:rsidRDefault="003D7A6D" w:rsidP="001E5597">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Значење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израза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w:t>
      </w:r>
      <w:r w:rsidR="00E11578"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w:t>
      </w:r>
    </w:p>
    <w:p w:rsidR="00705118" w:rsidRPr="005F1118" w:rsidRDefault="00A85723" w:rsidP="00B9265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Поједини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изрази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употребљени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имају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следеће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значење</w:t>
      </w:r>
      <w:r w:rsidR="00705118" w:rsidRPr="005F1118">
        <w:rPr>
          <w:rFonts w:ascii="Times New Roman" w:eastAsia="Times New Roman" w:hAnsi="Times New Roman" w:cs="Times New Roman"/>
          <w:sz w:val="24"/>
          <w:szCs w:val="24"/>
          <w:lang w:val="sr-Cyrl-CS"/>
        </w:rPr>
        <w:t>:</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Pr="005F1118">
        <w:rPr>
          <w:rFonts w:ascii="Times New Roman" w:eastAsia="Times New Roman" w:hAnsi="Times New Roman" w:cs="Times New Roman"/>
          <w:i/>
          <w:sz w:val="24"/>
          <w:szCs w:val="24"/>
          <w:lang w:val="sr-Cyrl-CS"/>
        </w:rPr>
        <w:t xml:space="preserve">оператер </w:t>
      </w:r>
      <w:r w:rsidR="003B7302" w:rsidRPr="005F1118">
        <w:rPr>
          <w:rFonts w:ascii="Times New Roman" w:eastAsia="Times New Roman" w:hAnsi="Times New Roman" w:cs="Times New Roman"/>
          <w:i/>
          <w:sz w:val="24"/>
          <w:szCs w:val="24"/>
          <w:lang w:val="sr-Cyrl-CS"/>
        </w:rPr>
        <w:t>ваздухоплова</w:t>
      </w:r>
      <w:r w:rsidR="003B7302"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јесте свако физичко или правно лице које обавља ваздухопловне активности или власник ваздухоплова, ако </w:t>
      </w:r>
      <w:r w:rsidR="003760CA" w:rsidRPr="005F1118">
        <w:rPr>
          <w:rFonts w:ascii="Times New Roman" w:eastAsia="Times New Roman" w:hAnsi="Times New Roman" w:cs="Times New Roman"/>
          <w:sz w:val="24"/>
          <w:szCs w:val="24"/>
          <w:lang w:val="sr-Cyrl-CS"/>
        </w:rPr>
        <w:t xml:space="preserve">идентитет тог лица </w:t>
      </w:r>
      <w:r w:rsidRPr="005F1118">
        <w:rPr>
          <w:rFonts w:ascii="Times New Roman" w:eastAsia="Times New Roman" w:hAnsi="Times New Roman" w:cs="Times New Roman"/>
          <w:sz w:val="24"/>
          <w:szCs w:val="24"/>
          <w:lang w:val="sr-Cyrl-CS"/>
        </w:rPr>
        <w:t xml:space="preserve"> није познат или га власник ваздухоплова</w:t>
      </w:r>
      <w:r w:rsidR="003760CA" w:rsidRPr="005F1118">
        <w:rPr>
          <w:rFonts w:ascii="Times New Roman" w:eastAsia="Times New Roman" w:hAnsi="Times New Roman" w:cs="Times New Roman"/>
          <w:sz w:val="24"/>
          <w:szCs w:val="24"/>
          <w:lang w:val="sr-Cyrl-CS"/>
        </w:rPr>
        <w:t xml:space="preserve"> није навео</w:t>
      </w:r>
      <w:r w:rsidRPr="005F1118">
        <w:rPr>
          <w:rFonts w:ascii="Times New Roman" w:eastAsia="Times New Roman" w:hAnsi="Times New Roman" w:cs="Times New Roman"/>
          <w:sz w:val="24"/>
          <w:szCs w:val="24"/>
          <w:lang w:val="sr-Cyrl-CS"/>
        </w:rPr>
        <w:t>;</w:t>
      </w:r>
    </w:p>
    <w:p w:rsidR="006C0F30" w:rsidRPr="005F1118" w:rsidRDefault="001B256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6C0F30" w:rsidRPr="005F1118">
        <w:rPr>
          <w:rFonts w:ascii="Times New Roman" w:eastAsia="Times New Roman" w:hAnsi="Times New Roman" w:cs="Times New Roman"/>
          <w:sz w:val="24"/>
          <w:szCs w:val="24"/>
          <w:lang w:val="sr-Cyrl-CS"/>
        </w:rPr>
        <w:t xml:space="preserve">) </w:t>
      </w:r>
      <w:proofErr w:type="spellStart"/>
      <w:r w:rsidR="006C0F30" w:rsidRPr="005F1118">
        <w:rPr>
          <w:rFonts w:ascii="Times New Roman" w:eastAsia="Times New Roman" w:hAnsi="Times New Roman" w:cs="Times New Roman"/>
          <w:i/>
          <w:sz w:val="24"/>
          <w:szCs w:val="24"/>
          <w:lang w:val="sr-Cyrl-CS"/>
        </w:rPr>
        <w:t>верификатор</w:t>
      </w:r>
      <w:proofErr w:type="spellEnd"/>
      <w:r w:rsidR="006C0F30" w:rsidRPr="005F1118">
        <w:rPr>
          <w:rFonts w:ascii="Times New Roman" w:eastAsia="Times New Roman" w:hAnsi="Times New Roman" w:cs="Times New Roman"/>
          <w:sz w:val="24"/>
          <w:szCs w:val="24"/>
          <w:lang w:val="sr-Cyrl-CS"/>
        </w:rPr>
        <w:t xml:space="preserve"> јесте правно лице које врши верификационе активности у складу са овим законом и прописом донетим на основу њега и кога је акредитовало </w:t>
      </w:r>
      <w:proofErr w:type="spellStart"/>
      <w:r w:rsidR="006C0F30" w:rsidRPr="005F1118">
        <w:rPr>
          <w:rFonts w:ascii="Times New Roman" w:eastAsia="Times New Roman" w:hAnsi="Times New Roman" w:cs="Times New Roman"/>
          <w:sz w:val="24"/>
          <w:szCs w:val="24"/>
          <w:lang w:val="sr-Cyrl-CS"/>
        </w:rPr>
        <w:t>Акредитационо</w:t>
      </w:r>
      <w:proofErr w:type="spellEnd"/>
      <w:r w:rsidR="006C0F30" w:rsidRPr="005F1118">
        <w:rPr>
          <w:rFonts w:ascii="Times New Roman" w:eastAsia="Times New Roman" w:hAnsi="Times New Roman" w:cs="Times New Roman"/>
          <w:sz w:val="24"/>
          <w:szCs w:val="24"/>
          <w:lang w:val="sr-Cyrl-CS"/>
        </w:rPr>
        <w:t xml:space="preserve"> тело Србије (у даљем тексту: АТС),   у складу са законом којим се уређује акредитација;</w:t>
      </w:r>
    </w:p>
    <w:p w:rsidR="006C0F30" w:rsidRPr="005F1118" w:rsidRDefault="001B256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водич о економичности потрошње горива</w:t>
      </w:r>
      <w:r w:rsidR="006C0F30" w:rsidRPr="005F1118">
        <w:rPr>
          <w:rFonts w:ascii="Times New Roman" w:eastAsia="Times New Roman" w:hAnsi="Times New Roman" w:cs="Times New Roman"/>
          <w:sz w:val="24"/>
          <w:szCs w:val="24"/>
          <w:lang w:val="sr-Cyrl-CS"/>
        </w:rPr>
        <w:t xml:space="preserve"> јесте скуп података о званичној потрошњи горива и званичној емисији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006C0F30" w:rsidRPr="005F1118">
        <w:rPr>
          <w:rFonts w:ascii="Times New Roman" w:eastAsia="Times New Roman" w:hAnsi="Times New Roman" w:cs="Times New Roman"/>
          <w:sz w:val="24"/>
          <w:szCs w:val="24"/>
          <w:lang w:val="sr-Cyrl-CS"/>
        </w:rPr>
        <w:t xml:space="preserve"> за сваки модел расположив на тржишту нових путничких возила;</w:t>
      </w:r>
    </w:p>
    <w:p w:rsidR="006C0F30" w:rsidRPr="005F1118" w:rsidRDefault="001B256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гасови са ефектом стаклене баште</w:t>
      </w:r>
      <w:r w:rsidR="006C0F30" w:rsidRPr="005F1118">
        <w:rPr>
          <w:rFonts w:ascii="Times New Roman" w:eastAsia="Times New Roman" w:hAnsi="Times New Roman" w:cs="Times New Roman"/>
          <w:sz w:val="24"/>
          <w:szCs w:val="24"/>
          <w:lang w:val="sr-Cyrl-CS"/>
        </w:rPr>
        <w:t xml:space="preserve"> (</w:t>
      </w:r>
      <w:proofErr w:type="spellStart"/>
      <w:r w:rsidR="008A1ACA" w:rsidRPr="005F1118">
        <w:rPr>
          <w:rFonts w:ascii="Times New Roman" w:eastAsia="Times New Roman" w:hAnsi="Times New Roman" w:cs="Times New Roman"/>
          <w:sz w:val="24"/>
          <w:szCs w:val="24"/>
          <w:lang w:val="sr-Cyrl-CS"/>
        </w:rPr>
        <w:t>енг</w:t>
      </w:r>
      <w:proofErr w:type="spellEnd"/>
      <w:r w:rsidR="008A1ACA" w:rsidRPr="005F1118">
        <w:rPr>
          <w:rFonts w:ascii="Times New Roman" w:eastAsia="Times New Roman" w:hAnsi="Times New Roman" w:cs="Times New Roman"/>
          <w:sz w:val="24"/>
          <w:szCs w:val="24"/>
          <w:lang w:val="sr-Cyrl-CS"/>
        </w:rPr>
        <w:t xml:space="preserve">. </w:t>
      </w:r>
      <w:proofErr w:type="spellStart"/>
      <w:r w:rsidR="008A1ACA" w:rsidRPr="005F1118">
        <w:rPr>
          <w:rFonts w:ascii="Times New Roman" w:hAnsi="Times New Roman" w:cs="Times New Roman"/>
          <w:i/>
          <w:sz w:val="24"/>
          <w:szCs w:val="24"/>
          <w:lang w:val="sr-Cyrl-CS"/>
        </w:rPr>
        <w:t>greenhouse</w:t>
      </w:r>
      <w:proofErr w:type="spellEnd"/>
      <w:r w:rsidR="008A1ACA" w:rsidRPr="005F1118">
        <w:rPr>
          <w:rFonts w:ascii="Times New Roman" w:hAnsi="Times New Roman" w:cs="Times New Roman"/>
          <w:i/>
          <w:sz w:val="24"/>
          <w:szCs w:val="24"/>
          <w:lang w:val="sr-Cyrl-CS"/>
        </w:rPr>
        <w:t xml:space="preserve"> </w:t>
      </w:r>
      <w:proofErr w:type="spellStart"/>
      <w:r w:rsidR="008A1ACA" w:rsidRPr="005F1118">
        <w:rPr>
          <w:rFonts w:ascii="Times New Roman" w:hAnsi="Times New Roman" w:cs="Times New Roman"/>
          <w:i/>
          <w:sz w:val="24"/>
          <w:szCs w:val="24"/>
          <w:lang w:val="sr-Cyrl-CS"/>
        </w:rPr>
        <w:t>gases</w:t>
      </w:r>
      <w:proofErr w:type="spellEnd"/>
      <w:r w:rsidR="008A1ACA" w:rsidRPr="005F1118">
        <w:rPr>
          <w:rFonts w:ascii="Times New Roman" w:hAnsi="Times New Roman" w:cs="Times New Roman"/>
          <w:sz w:val="24"/>
          <w:szCs w:val="24"/>
          <w:lang w:val="sr-Cyrl-CS"/>
        </w:rPr>
        <w:t xml:space="preserve">; </w:t>
      </w:r>
      <w:r w:rsidR="006C0F30" w:rsidRPr="005F1118">
        <w:rPr>
          <w:rFonts w:ascii="Times New Roman" w:eastAsia="Times New Roman" w:hAnsi="Times New Roman" w:cs="Times New Roman"/>
          <w:sz w:val="24"/>
          <w:szCs w:val="24"/>
          <w:lang w:val="sr-Cyrl-CS"/>
        </w:rPr>
        <w:t xml:space="preserve">у даљем тексту: GHG) јесу гасови и други гасовити састојци који се налазе у атмосфери, како природног, тако и </w:t>
      </w:r>
      <w:proofErr w:type="spellStart"/>
      <w:r w:rsidR="006C0F30" w:rsidRPr="005F1118">
        <w:rPr>
          <w:rFonts w:ascii="Times New Roman" w:eastAsia="Times New Roman" w:hAnsi="Times New Roman" w:cs="Times New Roman"/>
          <w:sz w:val="24"/>
          <w:szCs w:val="24"/>
          <w:lang w:val="sr-Cyrl-CS"/>
        </w:rPr>
        <w:t>антропогеног</w:t>
      </w:r>
      <w:proofErr w:type="spellEnd"/>
      <w:r w:rsidR="006C0F30" w:rsidRPr="005F1118">
        <w:rPr>
          <w:rFonts w:ascii="Times New Roman" w:eastAsia="Times New Roman" w:hAnsi="Times New Roman" w:cs="Times New Roman"/>
          <w:sz w:val="24"/>
          <w:szCs w:val="24"/>
          <w:lang w:val="sr-Cyrl-CS"/>
        </w:rPr>
        <w:t xml:space="preserve"> порекла који апсорбују и поново емитују инфрацрвено зрачење;</w:t>
      </w:r>
    </w:p>
    <w:p w:rsidR="006C0F30" w:rsidRPr="005F1118" w:rsidRDefault="001B256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добављач</w:t>
      </w:r>
      <w:r w:rsidR="006C0F30" w:rsidRPr="005F1118">
        <w:rPr>
          <w:rFonts w:ascii="Times New Roman" w:eastAsia="Times New Roman" w:hAnsi="Times New Roman" w:cs="Times New Roman"/>
          <w:sz w:val="24"/>
          <w:szCs w:val="24"/>
          <w:lang w:val="sr-Cyrl-CS"/>
        </w:rPr>
        <w:t xml:space="preserve"> јесте произвођа</w:t>
      </w:r>
      <w:r w:rsidR="00712906" w:rsidRPr="005F1118">
        <w:rPr>
          <w:rFonts w:ascii="Times New Roman" w:eastAsia="Times New Roman" w:hAnsi="Times New Roman" w:cs="Times New Roman"/>
          <w:sz w:val="24"/>
          <w:szCs w:val="24"/>
          <w:lang w:val="sr-Cyrl-CS"/>
        </w:rPr>
        <w:t>ч</w:t>
      </w:r>
      <w:r w:rsidR="006C0F30" w:rsidRPr="005F1118">
        <w:rPr>
          <w:rFonts w:ascii="Times New Roman" w:eastAsia="Times New Roman" w:hAnsi="Times New Roman" w:cs="Times New Roman"/>
          <w:sz w:val="24"/>
          <w:szCs w:val="24"/>
          <w:lang w:val="sr-Cyrl-CS"/>
        </w:rPr>
        <w:t xml:space="preserve"> путничких возила или његов </w:t>
      </w:r>
      <w:r w:rsidR="006A726B" w:rsidRPr="005F1118">
        <w:rPr>
          <w:rFonts w:ascii="Times New Roman" w:eastAsia="Times New Roman" w:hAnsi="Times New Roman" w:cs="Times New Roman"/>
          <w:sz w:val="24"/>
          <w:szCs w:val="24"/>
          <w:lang w:val="sr-Cyrl-CS"/>
        </w:rPr>
        <w:t>огранак</w:t>
      </w:r>
      <w:r w:rsidR="006C0F30" w:rsidRPr="005F1118">
        <w:rPr>
          <w:rFonts w:ascii="Times New Roman" w:eastAsia="Times New Roman" w:hAnsi="Times New Roman" w:cs="Times New Roman"/>
          <w:sz w:val="24"/>
          <w:szCs w:val="24"/>
          <w:lang w:val="sr-Cyrl-CS"/>
        </w:rPr>
        <w:t xml:space="preserve"> са седиштем у Републици Србији. У случају да произвођач или његов </w:t>
      </w:r>
      <w:r w:rsidR="006A726B" w:rsidRPr="005F1118">
        <w:rPr>
          <w:rFonts w:ascii="Times New Roman" w:eastAsia="Times New Roman" w:hAnsi="Times New Roman" w:cs="Times New Roman"/>
          <w:sz w:val="24"/>
          <w:szCs w:val="24"/>
          <w:lang w:val="sr-Cyrl-CS"/>
        </w:rPr>
        <w:t>огранак</w:t>
      </w:r>
      <w:r w:rsidR="006C0F30" w:rsidRPr="005F1118">
        <w:rPr>
          <w:rFonts w:ascii="Times New Roman" w:eastAsia="Times New Roman" w:hAnsi="Times New Roman" w:cs="Times New Roman"/>
          <w:sz w:val="24"/>
          <w:szCs w:val="24"/>
          <w:lang w:val="sr-Cyrl-CS"/>
        </w:rPr>
        <w:t xml:space="preserve"> немају седиште у Републици Србији, за добављача ће се сматрати увозник или правно  лице који први пут даје на тржиште Републике Србије ново путничко возило на продају или на лизинг</w:t>
      </w:r>
      <w:r w:rsidR="006A726B" w:rsidRPr="005F1118">
        <w:rPr>
          <w:rFonts w:ascii="Times New Roman" w:eastAsia="Times New Roman" w:hAnsi="Times New Roman" w:cs="Times New Roman"/>
          <w:sz w:val="24"/>
          <w:szCs w:val="24"/>
          <w:lang w:val="sr-Cyrl-CS"/>
        </w:rPr>
        <w:t>, као и предузетник који по први пут даје на тржиште Републике Србије ново путничко возило на продају</w:t>
      </w:r>
      <w:r w:rsidR="006C0F30" w:rsidRPr="005F1118">
        <w:rPr>
          <w:rFonts w:ascii="Times New Roman" w:eastAsia="Times New Roman" w:hAnsi="Times New Roman" w:cs="Times New Roman"/>
          <w:sz w:val="24"/>
          <w:szCs w:val="24"/>
          <w:lang w:val="sr-Cyrl-CS"/>
        </w:rPr>
        <w:t>;</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емисија GHG из извора</w:t>
      </w:r>
      <w:r w:rsidR="006C0F30" w:rsidRPr="005F1118">
        <w:rPr>
          <w:rFonts w:ascii="Times New Roman" w:eastAsia="Times New Roman" w:hAnsi="Times New Roman" w:cs="Times New Roman"/>
          <w:sz w:val="24"/>
          <w:szCs w:val="24"/>
          <w:lang w:val="sr-Cyrl-CS"/>
        </w:rPr>
        <w:t xml:space="preserve"> јесте испуштање GHG из сектора и категорија у којима долази до сагоревања горива и </w:t>
      </w:r>
      <w:proofErr w:type="spellStart"/>
      <w:r w:rsidR="006C0F30" w:rsidRPr="005F1118">
        <w:rPr>
          <w:rFonts w:ascii="Times New Roman" w:eastAsia="Times New Roman" w:hAnsi="Times New Roman" w:cs="Times New Roman"/>
          <w:sz w:val="24"/>
          <w:szCs w:val="24"/>
          <w:lang w:val="sr-Cyrl-CS"/>
        </w:rPr>
        <w:t>фугитивних</w:t>
      </w:r>
      <w:proofErr w:type="spellEnd"/>
      <w:r w:rsidR="006C0F30" w:rsidRPr="005F1118">
        <w:rPr>
          <w:rFonts w:ascii="Times New Roman" w:eastAsia="Times New Roman" w:hAnsi="Times New Roman" w:cs="Times New Roman"/>
          <w:sz w:val="24"/>
          <w:szCs w:val="24"/>
          <w:lang w:val="sr-Cyrl-CS"/>
        </w:rPr>
        <w:t xml:space="preserve"> емисија из горива, </w:t>
      </w:r>
      <w:r w:rsidR="00FA643D" w:rsidRPr="005F1118">
        <w:rPr>
          <w:rFonts w:ascii="Times New Roman" w:eastAsia="Times New Roman" w:hAnsi="Times New Roman" w:cs="Times New Roman"/>
          <w:sz w:val="24"/>
          <w:szCs w:val="24"/>
          <w:lang w:val="sr-Cyrl-CS"/>
        </w:rPr>
        <w:t>индустријских процеса, укључујућ</w:t>
      </w:r>
      <w:r w:rsidR="006C0F30" w:rsidRPr="005F1118">
        <w:rPr>
          <w:rFonts w:ascii="Times New Roman" w:eastAsia="Times New Roman" w:hAnsi="Times New Roman" w:cs="Times New Roman"/>
          <w:sz w:val="24"/>
          <w:szCs w:val="24"/>
          <w:lang w:val="sr-Cyrl-CS"/>
        </w:rPr>
        <w:t>и емисије из постројења и ваздухопловних активности, употребе производа, пољопривреде, и управљања отпадом ближе одређеним прописом;</w:t>
      </w:r>
    </w:p>
    <w:p w:rsidR="00D46A05"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D46A05" w:rsidRPr="005F1118">
        <w:rPr>
          <w:rFonts w:ascii="Times New Roman" w:eastAsia="Times New Roman" w:hAnsi="Times New Roman" w:cs="Times New Roman"/>
          <w:sz w:val="24"/>
          <w:szCs w:val="24"/>
          <w:lang w:val="sr-Cyrl-CS"/>
        </w:rPr>
        <w:t xml:space="preserve">) </w:t>
      </w:r>
      <w:r w:rsidR="00D46A05" w:rsidRPr="005F1118">
        <w:rPr>
          <w:rFonts w:ascii="Times New Roman" w:eastAsia="Times New Roman" w:hAnsi="Times New Roman" w:cs="Times New Roman"/>
          <w:i/>
          <w:sz w:val="24"/>
          <w:szCs w:val="24"/>
          <w:lang w:val="sr-Cyrl-CS"/>
        </w:rPr>
        <w:t>заинтересована јавност</w:t>
      </w:r>
      <w:r w:rsidR="00D46A05" w:rsidRPr="005F1118">
        <w:rPr>
          <w:rFonts w:ascii="Times New Roman" w:eastAsia="Times New Roman" w:hAnsi="Times New Roman" w:cs="Times New Roman"/>
          <w:sz w:val="24"/>
          <w:szCs w:val="24"/>
          <w:lang w:val="sr-Cyrl-CS"/>
        </w:rPr>
        <w:t xml:space="preserve"> јесте јавност на коју утиче или на коју може утицати доношење одлуке надлежног органа или која има интереса у томе, укључујући и удружења грађана и друштвене организације које се баве заштитом животне средине и које су евидентиране код надлежног органа;</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8</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званична потрошња горива</w:t>
      </w:r>
      <w:r w:rsidR="006C0F30" w:rsidRPr="005F1118">
        <w:rPr>
          <w:rFonts w:ascii="Times New Roman" w:eastAsia="Times New Roman" w:hAnsi="Times New Roman" w:cs="Times New Roman"/>
          <w:sz w:val="24"/>
          <w:szCs w:val="24"/>
          <w:lang w:val="sr-Cyrl-CS"/>
        </w:rPr>
        <w:t xml:space="preserve"> јесте потрошња горива из прилога </w:t>
      </w:r>
      <w:r w:rsidR="002A22E5">
        <w:rPr>
          <w:rFonts w:ascii="Times New Roman" w:eastAsia="Times New Roman" w:hAnsi="Times New Roman" w:cs="Times New Roman"/>
          <w:sz w:val="24"/>
          <w:szCs w:val="24"/>
          <w:lang w:val="sr-Cyrl-CS"/>
        </w:rPr>
        <w:t xml:space="preserve">Европске комисије </w:t>
      </w:r>
      <w:r w:rsidR="006C0F30" w:rsidRPr="005F1118">
        <w:rPr>
          <w:rFonts w:ascii="Times New Roman" w:eastAsia="Times New Roman" w:hAnsi="Times New Roman" w:cs="Times New Roman"/>
          <w:sz w:val="24"/>
          <w:szCs w:val="24"/>
          <w:lang w:val="sr-Cyrl-CS"/>
        </w:rPr>
        <w:t xml:space="preserve">о уверењу о </w:t>
      </w:r>
      <w:proofErr w:type="spellStart"/>
      <w:r w:rsidR="006C0F30" w:rsidRPr="005F1118">
        <w:rPr>
          <w:rFonts w:ascii="Times New Roman" w:eastAsia="Times New Roman" w:hAnsi="Times New Roman" w:cs="Times New Roman"/>
          <w:sz w:val="24"/>
          <w:szCs w:val="24"/>
          <w:lang w:val="sr-Cyrl-CS"/>
        </w:rPr>
        <w:t>хомологацији</w:t>
      </w:r>
      <w:proofErr w:type="spellEnd"/>
      <w:r w:rsidR="006C0F30" w:rsidRPr="005F1118">
        <w:rPr>
          <w:rFonts w:ascii="Times New Roman" w:eastAsia="Times New Roman" w:hAnsi="Times New Roman" w:cs="Times New Roman"/>
          <w:sz w:val="24"/>
          <w:szCs w:val="24"/>
          <w:lang w:val="sr-Cyrl-CS"/>
        </w:rPr>
        <w:t xml:space="preserve"> типа путничких возила или из потврде о саобразности у складу са </w:t>
      </w:r>
      <w:r w:rsidR="00FB10DC" w:rsidRPr="005F1118">
        <w:rPr>
          <w:rFonts w:ascii="Times New Roman" w:eastAsia="Times New Roman" w:hAnsi="Times New Roman" w:cs="Times New Roman"/>
          <w:sz w:val="24"/>
          <w:szCs w:val="24"/>
          <w:lang w:val="sr-Cyrl-CS"/>
        </w:rPr>
        <w:t>важећим прописима</w:t>
      </w:r>
      <w:r w:rsidR="006C0F30" w:rsidRPr="005F1118">
        <w:rPr>
          <w:rFonts w:ascii="Times New Roman" w:eastAsia="Times New Roman" w:hAnsi="Times New Roman" w:cs="Times New Roman"/>
          <w:sz w:val="24"/>
          <w:szCs w:val="24"/>
          <w:lang w:val="sr-Cyrl-CS"/>
        </w:rPr>
        <w:t>. Када се неколико варијанти и/или верзија наводи под истим моделом, вредност потрошње горива која се за тај модел наводи заснива се на варијанти и/или верзији модела са највишом званичном потрошњом горива унутар те групе;</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9</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 xml:space="preserve">званичне специфичне емисије </w:t>
      </w:r>
      <w:r w:rsidR="00824CF5" w:rsidRPr="005F1118">
        <w:rPr>
          <w:rFonts w:ascii="Times New Roman" w:eastAsia="Times New Roman" w:hAnsi="Times New Roman" w:cs="Times New Roman"/>
          <w:i/>
          <w:sz w:val="24"/>
          <w:szCs w:val="24"/>
          <w:lang w:val="sr-Cyrl-CS"/>
        </w:rPr>
        <w:t>CO</w:t>
      </w:r>
      <w:r w:rsidR="00824CF5" w:rsidRPr="005F1118">
        <w:rPr>
          <w:rFonts w:ascii="Times New Roman" w:eastAsia="Times New Roman" w:hAnsi="Times New Roman" w:cs="Times New Roman"/>
          <w:i/>
          <w:sz w:val="24"/>
          <w:szCs w:val="24"/>
          <w:vertAlign w:val="subscript"/>
          <w:lang w:val="sr-Cyrl-CS"/>
        </w:rPr>
        <w:t>2</w:t>
      </w:r>
      <w:r w:rsidR="006C0F30" w:rsidRPr="005F1118">
        <w:rPr>
          <w:rFonts w:ascii="Times New Roman" w:eastAsia="Times New Roman" w:hAnsi="Times New Roman" w:cs="Times New Roman"/>
          <w:sz w:val="24"/>
          <w:szCs w:val="24"/>
          <w:lang w:val="sr-Cyrl-CS"/>
        </w:rPr>
        <w:t xml:space="preserve"> јесу измерене емисије за дато путничко возило из прилога </w:t>
      </w:r>
      <w:r w:rsidR="002A22E5">
        <w:rPr>
          <w:rFonts w:ascii="Times New Roman" w:eastAsia="Times New Roman" w:hAnsi="Times New Roman" w:cs="Times New Roman"/>
          <w:sz w:val="24"/>
          <w:szCs w:val="24"/>
          <w:lang w:val="sr-Cyrl-CS"/>
        </w:rPr>
        <w:t>Европске комисије</w:t>
      </w:r>
      <w:r w:rsidR="002A22E5"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sz w:val="24"/>
          <w:szCs w:val="24"/>
          <w:lang w:val="sr-Cyrl-CS"/>
        </w:rPr>
        <w:t xml:space="preserve">о уверењу о </w:t>
      </w:r>
      <w:proofErr w:type="spellStart"/>
      <w:r w:rsidR="006C0F30" w:rsidRPr="005F1118">
        <w:rPr>
          <w:rFonts w:ascii="Times New Roman" w:eastAsia="Times New Roman" w:hAnsi="Times New Roman" w:cs="Times New Roman"/>
          <w:sz w:val="24"/>
          <w:szCs w:val="24"/>
          <w:lang w:val="sr-Cyrl-CS"/>
        </w:rPr>
        <w:t>хомологацији</w:t>
      </w:r>
      <w:proofErr w:type="spellEnd"/>
      <w:r w:rsidR="006C0F30" w:rsidRPr="005F1118">
        <w:rPr>
          <w:rFonts w:ascii="Times New Roman" w:eastAsia="Times New Roman" w:hAnsi="Times New Roman" w:cs="Times New Roman"/>
          <w:sz w:val="24"/>
          <w:szCs w:val="24"/>
          <w:lang w:val="sr-Cyrl-CS"/>
        </w:rPr>
        <w:t xml:space="preserve"> типа путничких возила или из потврде о саобразности у складу са </w:t>
      </w:r>
      <w:r w:rsidR="00802193" w:rsidRPr="005F1118">
        <w:rPr>
          <w:rFonts w:ascii="Times New Roman" w:eastAsia="Times New Roman" w:hAnsi="Times New Roman" w:cs="Times New Roman"/>
          <w:sz w:val="24"/>
          <w:szCs w:val="24"/>
          <w:lang w:val="sr-Cyrl-CS"/>
        </w:rPr>
        <w:t xml:space="preserve">важећим </w:t>
      </w:r>
      <w:r w:rsidR="006C0F30" w:rsidRPr="005F1118">
        <w:rPr>
          <w:rFonts w:ascii="Times New Roman" w:eastAsia="Times New Roman" w:hAnsi="Times New Roman" w:cs="Times New Roman"/>
          <w:sz w:val="24"/>
          <w:szCs w:val="24"/>
          <w:lang w:val="sr-Cyrl-CS"/>
        </w:rPr>
        <w:t>пропис</w:t>
      </w:r>
      <w:r w:rsidR="00802193" w:rsidRPr="005F1118">
        <w:rPr>
          <w:rFonts w:ascii="Times New Roman" w:eastAsia="Times New Roman" w:hAnsi="Times New Roman" w:cs="Times New Roman"/>
          <w:sz w:val="24"/>
          <w:szCs w:val="24"/>
          <w:lang w:val="sr-Cyrl-CS"/>
        </w:rPr>
        <w:t>и</w:t>
      </w:r>
      <w:r w:rsidR="006C0F30" w:rsidRPr="005F1118">
        <w:rPr>
          <w:rFonts w:ascii="Times New Roman" w:eastAsia="Times New Roman" w:hAnsi="Times New Roman" w:cs="Times New Roman"/>
          <w:sz w:val="24"/>
          <w:szCs w:val="24"/>
          <w:lang w:val="sr-Cyrl-CS"/>
        </w:rPr>
        <w:t>м</w:t>
      </w:r>
      <w:r w:rsidR="00802193" w:rsidRPr="005F1118">
        <w:rPr>
          <w:rFonts w:ascii="Times New Roman" w:eastAsia="Times New Roman" w:hAnsi="Times New Roman" w:cs="Times New Roman"/>
          <w:sz w:val="24"/>
          <w:szCs w:val="24"/>
          <w:lang w:val="sr-Cyrl-CS"/>
        </w:rPr>
        <w:t>а</w:t>
      </w:r>
      <w:r w:rsidR="006C0F30" w:rsidRPr="005F1118">
        <w:rPr>
          <w:rFonts w:ascii="Times New Roman" w:eastAsia="Times New Roman" w:hAnsi="Times New Roman" w:cs="Times New Roman"/>
          <w:sz w:val="24"/>
          <w:szCs w:val="24"/>
          <w:lang w:val="sr-Cyrl-CS"/>
        </w:rPr>
        <w:t xml:space="preserve">. Када се неколико варијанти и/или верзија наводи под истим моделом, вредности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006C0F30" w:rsidRPr="005F1118">
        <w:rPr>
          <w:rFonts w:ascii="Times New Roman" w:eastAsia="Times New Roman" w:hAnsi="Times New Roman" w:cs="Times New Roman"/>
          <w:sz w:val="24"/>
          <w:szCs w:val="24"/>
          <w:lang w:val="sr-Cyrl-CS"/>
        </w:rPr>
        <w:t xml:space="preserve"> које се за тај модел </w:t>
      </w:r>
      <w:r w:rsidR="006C0F30" w:rsidRPr="005F1118">
        <w:rPr>
          <w:rFonts w:ascii="Times New Roman" w:eastAsia="Times New Roman" w:hAnsi="Times New Roman" w:cs="Times New Roman"/>
          <w:sz w:val="24"/>
          <w:szCs w:val="24"/>
          <w:lang w:val="sr-Cyrl-CS"/>
        </w:rPr>
        <w:lastRenderedPageBreak/>
        <w:t xml:space="preserve">наводе заснивају се на варијанти и/или верзији модела са највишом званичном емисијом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006C0F30" w:rsidRPr="005F1118">
        <w:rPr>
          <w:rFonts w:ascii="Times New Roman" w:eastAsia="Times New Roman" w:hAnsi="Times New Roman" w:cs="Times New Roman"/>
          <w:sz w:val="24"/>
          <w:szCs w:val="24"/>
          <w:lang w:val="sr-Cyrl-CS"/>
        </w:rPr>
        <w:t xml:space="preserve"> унутар те групе;</w:t>
      </w:r>
    </w:p>
    <w:p w:rsidR="00810DA0" w:rsidRPr="005F1118" w:rsidRDefault="00810DA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0</w:t>
      </w:r>
      <w:r w:rsidRPr="005F1118">
        <w:rPr>
          <w:rFonts w:ascii="Times New Roman" w:eastAsia="Times New Roman" w:hAnsi="Times New Roman" w:cs="Times New Roman"/>
          <w:sz w:val="24"/>
          <w:szCs w:val="24"/>
          <w:lang w:val="sr-Cyrl-CS"/>
        </w:rPr>
        <w:t>)</w:t>
      </w:r>
      <w:r w:rsidRPr="005F1118">
        <w:rPr>
          <w:lang w:val="sr-Cyrl-CS"/>
        </w:rPr>
        <w:t xml:space="preserve"> </w:t>
      </w:r>
      <w:r w:rsidRPr="005F1118">
        <w:rPr>
          <w:rFonts w:ascii="Times New Roman" w:eastAsia="Times New Roman" w:hAnsi="Times New Roman" w:cs="Times New Roman"/>
          <w:i/>
          <w:sz w:val="24"/>
          <w:szCs w:val="24"/>
          <w:lang w:val="sr-Cyrl-CS"/>
        </w:rPr>
        <w:t xml:space="preserve">званични податак о специфичним емисијама </w:t>
      </w:r>
      <w:proofErr w:type="spellStart"/>
      <w:r w:rsidRPr="005F1118">
        <w:rPr>
          <w:rFonts w:ascii="Times New Roman" w:eastAsia="Times New Roman" w:hAnsi="Times New Roman" w:cs="Times New Roman"/>
          <w:i/>
          <w:sz w:val="24"/>
          <w:szCs w:val="24"/>
          <w:lang w:val="sr-Cyrl-CS"/>
        </w:rPr>
        <w:t>загађујућих</w:t>
      </w:r>
      <w:proofErr w:type="spellEnd"/>
      <w:r w:rsidRPr="005F1118">
        <w:rPr>
          <w:rFonts w:ascii="Times New Roman" w:eastAsia="Times New Roman" w:hAnsi="Times New Roman" w:cs="Times New Roman"/>
          <w:i/>
          <w:sz w:val="24"/>
          <w:szCs w:val="24"/>
          <w:lang w:val="sr-Cyrl-CS"/>
        </w:rPr>
        <w:t xml:space="preserve"> материја у ваздух</w:t>
      </w:r>
      <w:r w:rsidRPr="005F1118">
        <w:rPr>
          <w:rFonts w:ascii="Times New Roman" w:eastAsia="Times New Roman" w:hAnsi="Times New Roman" w:cs="Times New Roman"/>
          <w:sz w:val="24"/>
          <w:szCs w:val="24"/>
          <w:lang w:val="sr-Cyrl-CS"/>
        </w:rPr>
        <w:t xml:space="preserve"> (у даљем тексту: </w:t>
      </w:r>
      <w:r w:rsidR="00FA07E9" w:rsidRPr="005F1118">
        <w:rPr>
          <w:rFonts w:ascii="Times New Roman" w:eastAsia="Times New Roman" w:hAnsi="Times New Roman" w:cs="Times New Roman"/>
          <w:sz w:val="24"/>
          <w:szCs w:val="24"/>
          <w:lang w:val="sr-Cyrl-CS"/>
        </w:rPr>
        <w:t>вредности специфичних емисиј</w:t>
      </w:r>
      <w:r w:rsidR="0087747D" w:rsidRPr="005F1118">
        <w:rPr>
          <w:rFonts w:ascii="Times New Roman" w:eastAsia="Times New Roman" w:hAnsi="Times New Roman" w:cs="Times New Roman"/>
          <w:sz w:val="24"/>
          <w:szCs w:val="24"/>
          <w:lang w:val="sr-Cyrl-CS"/>
        </w:rPr>
        <w:t xml:space="preserve">а </w:t>
      </w:r>
      <w:proofErr w:type="spellStart"/>
      <w:r w:rsidR="0087747D" w:rsidRPr="005F1118">
        <w:rPr>
          <w:rFonts w:ascii="Times New Roman" w:eastAsia="Times New Roman" w:hAnsi="Times New Roman" w:cs="Times New Roman"/>
          <w:sz w:val="24"/>
          <w:szCs w:val="24"/>
          <w:lang w:val="sr-Cyrl-CS"/>
        </w:rPr>
        <w:t>загађујућих</w:t>
      </w:r>
      <w:proofErr w:type="spellEnd"/>
      <w:r w:rsidR="0087747D" w:rsidRPr="005F1118">
        <w:rPr>
          <w:rFonts w:ascii="Times New Roman" w:eastAsia="Times New Roman" w:hAnsi="Times New Roman" w:cs="Times New Roman"/>
          <w:sz w:val="24"/>
          <w:szCs w:val="24"/>
          <w:lang w:val="sr-Cyrl-CS"/>
        </w:rPr>
        <w:t xml:space="preserve"> материја у ваздух</w:t>
      </w:r>
      <w:r w:rsidRPr="005F1118">
        <w:rPr>
          <w:rFonts w:ascii="Times New Roman" w:eastAsia="Times New Roman" w:hAnsi="Times New Roman" w:cs="Times New Roman"/>
          <w:sz w:val="24"/>
          <w:szCs w:val="24"/>
          <w:lang w:val="sr-Cyrl-CS"/>
        </w:rPr>
        <w:t xml:space="preserve">) јесу вредности азотних оксида (NOx), угљен моноксида (CO), укупног </w:t>
      </w:r>
      <w:proofErr w:type="spellStart"/>
      <w:r w:rsidRPr="005F1118">
        <w:rPr>
          <w:rFonts w:ascii="Times New Roman" w:eastAsia="Times New Roman" w:hAnsi="Times New Roman" w:cs="Times New Roman"/>
          <w:sz w:val="24"/>
          <w:szCs w:val="24"/>
          <w:lang w:val="sr-Cyrl-CS"/>
        </w:rPr>
        <w:t>угљеноводика</w:t>
      </w:r>
      <w:proofErr w:type="spellEnd"/>
      <w:r w:rsidRPr="005F1118">
        <w:rPr>
          <w:rFonts w:ascii="Times New Roman" w:eastAsia="Times New Roman" w:hAnsi="Times New Roman" w:cs="Times New Roman"/>
          <w:sz w:val="24"/>
          <w:szCs w:val="24"/>
          <w:lang w:val="sr-Cyrl-CS"/>
        </w:rPr>
        <w:t xml:space="preserve"> (THC) и суспендованих честица (PM) из прилога </w:t>
      </w:r>
      <w:r w:rsidR="002A22E5">
        <w:rPr>
          <w:rFonts w:ascii="Times New Roman" w:eastAsia="Times New Roman" w:hAnsi="Times New Roman" w:cs="Times New Roman"/>
          <w:sz w:val="24"/>
          <w:szCs w:val="24"/>
          <w:lang w:val="sr-Cyrl-CS"/>
        </w:rPr>
        <w:t>Европске комисије</w:t>
      </w:r>
      <w:r w:rsidRPr="005F1118">
        <w:rPr>
          <w:rFonts w:ascii="Times New Roman" w:eastAsia="Times New Roman" w:hAnsi="Times New Roman" w:cs="Times New Roman"/>
          <w:sz w:val="24"/>
          <w:szCs w:val="24"/>
          <w:lang w:val="sr-Cyrl-CS"/>
        </w:rPr>
        <w:t xml:space="preserve"> о уверењу о </w:t>
      </w:r>
      <w:proofErr w:type="spellStart"/>
      <w:r w:rsidRPr="005F1118">
        <w:rPr>
          <w:rFonts w:ascii="Times New Roman" w:eastAsia="Times New Roman" w:hAnsi="Times New Roman" w:cs="Times New Roman"/>
          <w:sz w:val="24"/>
          <w:szCs w:val="24"/>
          <w:lang w:val="sr-Cyrl-CS"/>
        </w:rPr>
        <w:t>хомологацији</w:t>
      </w:r>
      <w:proofErr w:type="spellEnd"/>
      <w:r w:rsidRPr="005F1118">
        <w:rPr>
          <w:rFonts w:ascii="Times New Roman" w:eastAsia="Times New Roman" w:hAnsi="Times New Roman" w:cs="Times New Roman"/>
          <w:sz w:val="24"/>
          <w:szCs w:val="24"/>
          <w:lang w:val="sr-Cyrl-CS"/>
        </w:rPr>
        <w:t xml:space="preserve"> типа путничких возила или из потврде о саобразности у складу са</w:t>
      </w:r>
      <w:r w:rsidR="00802193" w:rsidRPr="005F1118">
        <w:rPr>
          <w:rFonts w:ascii="Times New Roman" w:eastAsia="Times New Roman" w:hAnsi="Times New Roman" w:cs="Times New Roman"/>
          <w:sz w:val="24"/>
          <w:szCs w:val="24"/>
          <w:lang w:val="sr-Cyrl-CS"/>
        </w:rPr>
        <w:t xml:space="preserve"> важећим</w:t>
      </w:r>
      <w:r w:rsidRPr="005F1118">
        <w:rPr>
          <w:rFonts w:ascii="Times New Roman" w:eastAsia="Times New Roman" w:hAnsi="Times New Roman" w:cs="Times New Roman"/>
          <w:sz w:val="24"/>
          <w:szCs w:val="24"/>
          <w:lang w:val="sr-Cyrl-CS"/>
        </w:rPr>
        <w:t xml:space="preserve"> пропис</w:t>
      </w:r>
      <w:r w:rsidR="0080219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м</w:t>
      </w:r>
      <w:r w:rsidR="00802193" w:rsidRPr="005F1118">
        <w:rPr>
          <w:rFonts w:ascii="Times New Roman" w:eastAsia="Times New Roman" w:hAnsi="Times New Roman" w:cs="Times New Roman"/>
          <w:sz w:val="24"/>
          <w:szCs w:val="24"/>
          <w:lang w:val="sr-Cyrl-CS"/>
        </w:rPr>
        <w:t>а</w:t>
      </w:r>
      <w:r w:rsidRPr="005F1118">
        <w:rPr>
          <w:rFonts w:ascii="Times New Roman" w:eastAsia="Times New Roman" w:hAnsi="Times New Roman" w:cs="Times New Roman"/>
          <w:sz w:val="24"/>
          <w:szCs w:val="24"/>
          <w:lang w:val="sr-Cyrl-CS"/>
        </w:rPr>
        <w:t xml:space="preserve">. Када се неколико варијанти и/или верзија наводи под истим моделом, вредности емисије поједине </w:t>
      </w:r>
      <w:proofErr w:type="spellStart"/>
      <w:r w:rsidRPr="005F1118">
        <w:rPr>
          <w:rFonts w:ascii="Times New Roman" w:eastAsia="Times New Roman" w:hAnsi="Times New Roman" w:cs="Times New Roman"/>
          <w:sz w:val="24"/>
          <w:szCs w:val="24"/>
          <w:lang w:val="sr-Cyrl-CS"/>
        </w:rPr>
        <w:t>загађујуће</w:t>
      </w:r>
      <w:proofErr w:type="spellEnd"/>
      <w:r w:rsidRPr="005F1118">
        <w:rPr>
          <w:rFonts w:ascii="Times New Roman" w:eastAsia="Times New Roman" w:hAnsi="Times New Roman" w:cs="Times New Roman"/>
          <w:sz w:val="24"/>
          <w:szCs w:val="24"/>
          <w:lang w:val="sr-Cyrl-CS"/>
        </w:rPr>
        <w:t xml:space="preserve"> материје у ваздух које се за тај модел наводе заснивају се на варијанти и/или верзији модела са највишом званичном емисијом те материје унутар те групе;</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1</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извор емисије из постројења</w:t>
      </w:r>
      <w:r w:rsidRPr="005F1118">
        <w:rPr>
          <w:rFonts w:ascii="Times New Roman" w:eastAsia="Times New Roman" w:hAnsi="Times New Roman" w:cs="Times New Roman"/>
          <w:sz w:val="24"/>
          <w:szCs w:val="24"/>
          <w:lang w:val="sr-Cyrl-CS"/>
        </w:rPr>
        <w:t xml:space="preserve"> јесте део постројења или процеса у оквиру постројења који се могу одвојено идентификовати, а из ког се емитују релевантни гасови са ефектом стаклене баште;</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2</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јавност</w:t>
      </w:r>
      <w:r w:rsidRPr="005F1118">
        <w:rPr>
          <w:rFonts w:ascii="Times New Roman" w:eastAsia="Times New Roman" w:hAnsi="Times New Roman" w:cs="Times New Roman"/>
          <w:sz w:val="24"/>
          <w:szCs w:val="24"/>
          <w:lang w:val="sr-Cyrl-CS"/>
        </w:rPr>
        <w:t xml:space="preserve"> јесте једно или више физичких или правних лица, њихова удружења, организације или групе; </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3</w:t>
      </w:r>
      <w:r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i/>
          <w:sz w:val="24"/>
          <w:szCs w:val="24"/>
          <w:lang w:val="sr-Cyrl-CS"/>
        </w:rPr>
        <w:t>Кјото</w:t>
      </w:r>
      <w:proofErr w:type="spellEnd"/>
      <w:r w:rsidRPr="005F1118">
        <w:rPr>
          <w:rFonts w:ascii="Times New Roman" w:eastAsia="Times New Roman" w:hAnsi="Times New Roman" w:cs="Times New Roman"/>
          <w:i/>
          <w:sz w:val="24"/>
          <w:szCs w:val="24"/>
          <w:lang w:val="sr-Cyrl-CS"/>
        </w:rPr>
        <w:t xml:space="preserve"> протокол</w:t>
      </w:r>
      <w:r w:rsidRPr="005F1118">
        <w:rPr>
          <w:rFonts w:ascii="Times New Roman" w:eastAsia="Times New Roman" w:hAnsi="Times New Roman" w:cs="Times New Roman"/>
          <w:sz w:val="24"/>
          <w:szCs w:val="24"/>
          <w:lang w:val="sr-Cyrl-CS"/>
        </w:rPr>
        <w:t xml:space="preserve"> јесте </w:t>
      </w:r>
      <w:proofErr w:type="spellStart"/>
      <w:r w:rsidRPr="005F1118">
        <w:rPr>
          <w:rFonts w:ascii="Times New Roman" w:eastAsia="Times New Roman" w:hAnsi="Times New Roman" w:cs="Times New Roman"/>
          <w:sz w:val="24"/>
          <w:szCs w:val="24"/>
          <w:lang w:val="sr-Cyrl-CS"/>
        </w:rPr>
        <w:t>Кјото</w:t>
      </w:r>
      <w:proofErr w:type="spellEnd"/>
      <w:r w:rsidRPr="005F1118">
        <w:rPr>
          <w:rFonts w:ascii="Times New Roman" w:eastAsia="Times New Roman" w:hAnsi="Times New Roman" w:cs="Times New Roman"/>
          <w:sz w:val="24"/>
          <w:szCs w:val="24"/>
          <w:lang w:val="sr-Cyrl-CS"/>
        </w:rPr>
        <w:t xml:space="preserve"> протокол уз Оквирну конвенцију Уједињених нација о промени климе потврђен Законом </w:t>
      </w:r>
      <w:r w:rsidR="00AD0C06" w:rsidRPr="005F1118">
        <w:rPr>
          <w:rFonts w:ascii="Times New Roman" w:eastAsia="Times New Roman" w:hAnsi="Times New Roman" w:cs="Times New Roman"/>
          <w:sz w:val="24"/>
          <w:szCs w:val="24"/>
          <w:lang w:val="sr-Cyrl-CS"/>
        </w:rPr>
        <w:t xml:space="preserve">о потврђивању </w:t>
      </w:r>
      <w:proofErr w:type="spellStart"/>
      <w:r w:rsidR="00AD0C06" w:rsidRPr="005F1118">
        <w:rPr>
          <w:rFonts w:ascii="Times New Roman" w:eastAsia="Times New Roman" w:hAnsi="Times New Roman" w:cs="Times New Roman"/>
          <w:sz w:val="24"/>
          <w:szCs w:val="24"/>
          <w:lang w:val="sr-Cyrl-CS"/>
        </w:rPr>
        <w:t>Кјото</w:t>
      </w:r>
      <w:proofErr w:type="spellEnd"/>
      <w:r w:rsidR="00AD0C06" w:rsidRPr="005F1118">
        <w:rPr>
          <w:rFonts w:ascii="Times New Roman" w:eastAsia="Times New Roman" w:hAnsi="Times New Roman" w:cs="Times New Roman"/>
          <w:sz w:val="24"/>
          <w:szCs w:val="24"/>
          <w:lang w:val="sr-Cyrl-CS"/>
        </w:rPr>
        <w:t xml:space="preserve"> протокола уз</w:t>
      </w:r>
      <w:r w:rsidRPr="005F1118">
        <w:rPr>
          <w:rFonts w:ascii="Times New Roman" w:eastAsia="Times New Roman" w:hAnsi="Times New Roman" w:cs="Times New Roman"/>
          <w:sz w:val="24"/>
          <w:szCs w:val="24"/>
          <w:lang w:val="sr-Cyrl-CS"/>
        </w:rPr>
        <w:t xml:space="preserve"> Оквирне конвенције Уједињених нација о промени климе;</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4</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Конвенција</w:t>
      </w:r>
      <w:r w:rsidRPr="005F1118">
        <w:rPr>
          <w:rFonts w:ascii="Times New Roman" w:eastAsia="Times New Roman" w:hAnsi="Times New Roman" w:cs="Times New Roman"/>
          <w:sz w:val="24"/>
          <w:szCs w:val="24"/>
          <w:lang w:val="sr-Cyrl-CS"/>
        </w:rPr>
        <w:t xml:space="preserve"> јесте Оквирна конвенција Уједињених нација о промени климе, са анексима, потврђена Законом о потврђивању Оквирне конвенције Уједињених нација о промени климе, са анексима </w:t>
      </w:r>
      <w:r w:rsidR="00636619"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у даљем тексту: Конвенција);</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3D7A6D" w:rsidRPr="005F1118">
        <w:rPr>
          <w:rFonts w:ascii="Times New Roman" w:eastAsia="Times New Roman" w:hAnsi="Times New Roman" w:cs="Times New Roman"/>
          <w:sz w:val="24"/>
          <w:szCs w:val="24"/>
          <w:lang w:val="sr-Cyrl-CS"/>
        </w:rPr>
        <w:t>5</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конзервативна процена</w:t>
      </w:r>
      <w:r w:rsidRPr="005F1118">
        <w:rPr>
          <w:rFonts w:ascii="Times New Roman" w:eastAsia="Times New Roman" w:hAnsi="Times New Roman" w:cs="Times New Roman"/>
          <w:sz w:val="24"/>
          <w:szCs w:val="24"/>
          <w:lang w:val="sr-Cyrl-CS"/>
        </w:rPr>
        <w:t xml:space="preserve"> јесте процена при којој се примењују утврђене претпоставке како би се обезбедило да не дође до потцењивања годишњих емисија G</w:t>
      </w:r>
      <w:r w:rsidR="002A22E5">
        <w:rPr>
          <w:rFonts w:ascii="Times New Roman" w:eastAsia="Times New Roman" w:hAnsi="Times New Roman" w:cs="Times New Roman"/>
          <w:sz w:val="24"/>
          <w:szCs w:val="24"/>
          <w:lang w:val="sr-Cyrl-CS"/>
        </w:rPr>
        <w:t>Н</w:t>
      </w:r>
      <w:r w:rsidRPr="005F1118">
        <w:rPr>
          <w:rFonts w:ascii="Times New Roman" w:eastAsia="Times New Roman" w:hAnsi="Times New Roman" w:cs="Times New Roman"/>
          <w:sz w:val="24"/>
          <w:szCs w:val="24"/>
          <w:lang w:val="sr-Cyrl-CS"/>
        </w:rPr>
        <w:t>G из постројења или прецењивања тонских километара;</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16</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марка</w:t>
      </w:r>
      <w:r w:rsidR="006C0F30" w:rsidRPr="005F1118">
        <w:rPr>
          <w:rFonts w:ascii="Times New Roman" w:eastAsia="Times New Roman" w:hAnsi="Times New Roman" w:cs="Times New Roman"/>
          <w:sz w:val="24"/>
          <w:szCs w:val="24"/>
          <w:lang w:val="sr-Cyrl-CS"/>
        </w:rPr>
        <w:t xml:space="preserve"> јесте робна марка </w:t>
      </w:r>
      <w:r w:rsidR="00341A5D" w:rsidRPr="005F1118">
        <w:rPr>
          <w:rFonts w:ascii="Times New Roman" w:eastAsia="Times New Roman" w:hAnsi="Times New Roman" w:cs="Times New Roman"/>
          <w:sz w:val="24"/>
          <w:szCs w:val="24"/>
          <w:lang w:val="sr-Cyrl-CS"/>
        </w:rPr>
        <w:t>у складу са пропис</w:t>
      </w:r>
      <w:r w:rsidR="00DC1CAB" w:rsidRPr="005F1118">
        <w:rPr>
          <w:rFonts w:ascii="Times New Roman" w:eastAsia="Times New Roman" w:hAnsi="Times New Roman" w:cs="Times New Roman"/>
          <w:sz w:val="24"/>
          <w:szCs w:val="24"/>
          <w:lang w:val="sr-Cyrl-CS"/>
        </w:rPr>
        <w:t>има</w:t>
      </w:r>
      <w:r w:rsidR="00341A5D" w:rsidRPr="005F1118">
        <w:rPr>
          <w:rFonts w:ascii="Times New Roman" w:eastAsia="Times New Roman" w:hAnsi="Times New Roman" w:cs="Times New Roman"/>
          <w:sz w:val="24"/>
          <w:szCs w:val="24"/>
          <w:lang w:val="sr-Cyrl-CS"/>
        </w:rPr>
        <w:t xml:space="preserve"> који уређује</w:t>
      </w:r>
      <w:r w:rsidR="00DC1CAB" w:rsidRPr="005F1118">
        <w:rPr>
          <w:rFonts w:ascii="Times New Roman" w:eastAsia="Times New Roman" w:hAnsi="Times New Roman" w:cs="Times New Roman"/>
          <w:sz w:val="24"/>
          <w:szCs w:val="24"/>
          <w:lang w:val="sr-Cyrl-CS"/>
        </w:rPr>
        <w:t xml:space="preserve"> безбедност саобраћаја на путевима</w:t>
      </w:r>
      <w:r w:rsidR="00E61850" w:rsidRPr="005F1118">
        <w:rPr>
          <w:rFonts w:ascii="Times New Roman" w:eastAsia="Times New Roman" w:hAnsi="Times New Roman" w:cs="Times New Roman"/>
          <w:sz w:val="24"/>
          <w:szCs w:val="24"/>
          <w:lang w:val="sr-Cyrl-CS"/>
        </w:rPr>
        <w:t>;</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17</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hAnsi="Times New Roman" w:cs="Times New Roman"/>
          <w:i/>
          <w:sz w:val="24"/>
          <w:szCs w:val="24"/>
          <w:lang w:val="sr-Cyrl-CS"/>
        </w:rPr>
        <w:t>механизам чистог развоја</w:t>
      </w:r>
      <w:r w:rsidR="006C0F30" w:rsidRPr="005F1118">
        <w:rPr>
          <w:rFonts w:ascii="Times New Roman" w:hAnsi="Times New Roman" w:cs="Times New Roman"/>
          <w:sz w:val="24"/>
          <w:szCs w:val="24"/>
          <w:lang w:val="sr-Cyrl-CS"/>
        </w:rPr>
        <w:t xml:space="preserve"> један je од три флексибилна механизма </w:t>
      </w:r>
      <w:proofErr w:type="spellStart"/>
      <w:r w:rsidR="006C0F30" w:rsidRPr="005F1118">
        <w:rPr>
          <w:rFonts w:ascii="Times New Roman" w:hAnsi="Times New Roman" w:cs="Times New Roman"/>
          <w:sz w:val="24"/>
          <w:szCs w:val="24"/>
          <w:lang w:val="sr-Cyrl-CS"/>
        </w:rPr>
        <w:t>Кјото</w:t>
      </w:r>
      <w:proofErr w:type="spellEnd"/>
      <w:r w:rsidR="006C0F30" w:rsidRPr="005F1118">
        <w:rPr>
          <w:rFonts w:ascii="Times New Roman" w:hAnsi="Times New Roman" w:cs="Times New Roman"/>
          <w:sz w:val="24"/>
          <w:szCs w:val="24"/>
          <w:lang w:val="sr-Cyrl-CS"/>
        </w:rPr>
        <w:t xml:space="preserve"> протокола и омогућава државама које имају квантификоване обавезе смањења емисија </w:t>
      </w:r>
      <w:r w:rsidR="00712906" w:rsidRPr="005F1118">
        <w:rPr>
          <w:rFonts w:ascii="Times New Roman" w:eastAsia="Times New Roman" w:hAnsi="Times New Roman" w:cs="Times New Roman"/>
          <w:sz w:val="24"/>
          <w:szCs w:val="24"/>
          <w:lang w:val="sr-Cyrl-CS"/>
        </w:rPr>
        <w:t>GHG</w:t>
      </w:r>
      <w:r w:rsidR="006C0F30" w:rsidRPr="005F1118">
        <w:rPr>
          <w:rFonts w:ascii="Times New Roman" w:hAnsi="Times New Roman" w:cs="Times New Roman"/>
          <w:sz w:val="24"/>
          <w:szCs w:val="24"/>
          <w:lang w:val="sr-Cyrl-CS"/>
        </w:rPr>
        <w:t xml:space="preserve"> под </w:t>
      </w:r>
      <w:proofErr w:type="spellStart"/>
      <w:r w:rsidR="006C0F30" w:rsidRPr="005F1118">
        <w:rPr>
          <w:rFonts w:ascii="Times New Roman" w:hAnsi="Times New Roman" w:cs="Times New Roman"/>
          <w:sz w:val="24"/>
          <w:szCs w:val="24"/>
          <w:lang w:val="sr-Cyrl-CS"/>
        </w:rPr>
        <w:t>Кјото</w:t>
      </w:r>
      <w:proofErr w:type="spellEnd"/>
      <w:r w:rsidR="006C0F30" w:rsidRPr="005F1118">
        <w:rPr>
          <w:rFonts w:ascii="Times New Roman" w:hAnsi="Times New Roman" w:cs="Times New Roman"/>
          <w:sz w:val="24"/>
          <w:szCs w:val="24"/>
          <w:lang w:val="sr-Cyrl-CS"/>
        </w:rPr>
        <w:t xml:space="preserve"> протоколом да </w:t>
      </w:r>
      <w:r w:rsidR="002A06EE" w:rsidRPr="005F1118">
        <w:rPr>
          <w:rFonts w:ascii="Times New Roman" w:hAnsi="Times New Roman" w:cs="Times New Roman"/>
          <w:sz w:val="24"/>
          <w:szCs w:val="24"/>
          <w:lang w:val="sr-Cyrl-CS"/>
        </w:rPr>
        <w:t>спроводе програме и пројек</w:t>
      </w:r>
      <w:r w:rsidR="006C0F30" w:rsidRPr="005F1118">
        <w:rPr>
          <w:rFonts w:ascii="Times New Roman" w:hAnsi="Times New Roman" w:cs="Times New Roman"/>
          <w:sz w:val="24"/>
          <w:szCs w:val="24"/>
          <w:lang w:val="sr-Cyrl-CS"/>
        </w:rPr>
        <w:t xml:space="preserve">те који воде смањењу емисија GHG у земљама у развоју, задржавајући јединице смањења емисија </w:t>
      </w:r>
      <w:r w:rsidR="00712906" w:rsidRPr="005F1118">
        <w:rPr>
          <w:rFonts w:ascii="Times New Roman" w:eastAsia="Times New Roman" w:hAnsi="Times New Roman" w:cs="Times New Roman"/>
          <w:sz w:val="24"/>
          <w:szCs w:val="24"/>
          <w:lang w:val="sr-Cyrl-CS"/>
        </w:rPr>
        <w:t>GHG</w:t>
      </w:r>
      <w:r w:rsidR="006C0F30" w:rsidRPr="005F1118">
        <w:rPr>
          <w:rFonts w:ascii="Times New Roman" w:hAnsi="Times New Roman" w:cs="Times New Roman"/>
          <w:sz w:val="24"/>
          <w:szCs w:val="24"/>
          <w:lang w:val="sr-Cyrl-CS"/>
        </w:rPr>
        <w:t xml:space="preserve"> које су резултат пројектне активности и које су</w:t>
      </w:r>
      <w:r w:rsidR="00636619" w:rsidRPr="005F1118">
        <w:rPr>
          <w:rFonts w:ascii="Times New Roman" w:hAnsi="Times New Roman" w:cs="Times New Roman"/>
          <w:sz w:val="24"/>
          <w:szCs w:val="24"/>
          <w:lang w:val="sr-Cyrl-CS"/>
        </w:rPr>
        <w:t xml:space="preserve"> изражене преко СО</w:t>
      </w:r>
      <w:r w:rsidR="00636619" w:rsidRPr="005F1118">
        <w:rPr>
          <w:rFonts w:ascii="Times New Roman" w:hAnsi="Times New Roman" w:cs="Times New Roman"/>
          <w:sz w:val="24"/>
          <w:szCs w:val="24"/>
          <w:vertAlign w:val="subscript"/>
          <w:lang w:val="sr-Cyrl-CS"/>
        </w:rPr>
        <w:t>2</w:t>
      </w:r>
      <w:r w:rsidR="00341A5D" w:rsidRPr="005F1118">
        <w:rPr>
          <w:rFonts w:ascii="Times New Roman" w:hAnsi="Times New Roman" w:cs="Times New Roman"/>
          <w:sz w:val="24"/>
          <w:szCs w:val="24"/>
          <w:lang w:val="sr-Cyrl-CS"/>
        </w:rPr>
        <w:t xml:space="preserve"> еквивалента;</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18</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модел</w:t>
      </w:r>
      <w:r w:rsidR="006C0F30" w:rsidRPr="005F1118">
        <w:rPr>
          <w:rFonts w:ascii="Times New Roman" w:eastAsia="Times New Roman" w:hAnsi="Times New Roman" w:cs="Times New Roman"/>
          <w:sz w:val="24"/>
          <w:szCs w:val="24"/>
          <w:lang w:val="sr-Cyrl-CS"/>
        </w:rPr>
        <w:t xml:space="preserve"> јесте комерцијални опис марке, типа и, ако је доступно и прикладно, варијанте и верзије путничког возила;</w:t>
      </w:r>
    </w:p>
    <w:p w:rsidR="00810DA0" w:rsidRPr="005F1118" w:rsidRDefault="006B545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19</w:t>
      </w:r>
      <w:r w:rsidR="00810DA0" w:rsidRPr="005F1118">
        <w:rPr>
          <w:rFonts w:ascii="Times New Roman" w:eastAsia="Times New Roman" w:hAnsi="Times New Roman" w:cs="Times New Roman"/>
          <w:sz w:val="24"/>
          <w:szCs w:val="24"/>
          <w:lang w:val="sr-Cyrl-CS"/>
        </w:rPr>
        <w:t>)</w:t>
      </w:r>
      <w:r w:rsidR="00810DA0" w:rsidRPr="005F1118">
        <w:rPr>
          <w:lang w:val="sr-Cyrl-CS"/>
        </w:rPr>
        <w:t xml:space="preserve"> </w:t>
      </w:r>
      <w:r w:rsidR="00810DA0" w:rsidRPr="005F1118">
        <w:rPr>
          <w:rFonts w:ascii="Times New Roman" w:eastAsia="Times New Roman" w:hAnsi="Times New Roman" w:cs="Times New Roman"/>
          <w:i/>
          <w:sz w:val="24"/>
          <w:szCs w:val="24"/>
          <w:lang w:val="sr-Cyrl-CS"/>
        </w:rPr>
        <w:t>неповољни утицаји промене климе</w:t>
      </w:r>
      <w:r w:rsidR="00810DA0" w:rsidRPr="005F1118">
        <w:rPr>
          <w:rFonts w:ascii="Times New Roman" w:eastAsia="Times New Roman" w:hAnsi="Times New Roman" w:cs="Times New Roman"/>
          <w:sz w:val="24"/>
          <w:szCs w:val="24"/>
          <w:lang w:val="sr-Cyrl-CS"/>
        </w:rPr>
        <w:t xml:space="preserve"> означавају промене у</w:t>
      </w:r>
      <w:r w:rsidR="00AD0C06" w:rsidRPr="005F1118">
        <w:rPr>
          <w:rFonts w:ascii="Times New Roman" w:eastAsia="Times New Roman" w:hAnsi="Times New Roman" w:cs="Times New Roman"/>
          <w:sz w:val="24"/>
          <w:szCs w:val="24"/>
          <w:lang w:val="sr-Cyrl-CS"/>
        </w:rPr>
        <w:t xml:space="preserve"> физичкој животној средини или </w:t>
      </w:r>
      <w:proofErr w:type="spellStart"/>
      <w:r w:rsidR="00AD0C06" w:rsidRPr="005F1118">
        <w:rPr>
          <w:rFonts w:ascii="Times New Roman" w:eastAsia="Times New Roman" w:hAnsi="Times New Roman" w:cs="Times New Roman"/>
          <w:sz w:val="24"/>
          <w:szCs w:val="24"/>
          <w:lang w:val="sr-Cyrl-CS"/>
        </w:rPr>
        <w:t>,,</w:t>
      </w:r>
      <w:r w:rsidR="00810DA0" w:rsidRPr="005F1118">
        <w:rPr>
          <w:rFonts w:ascii="Times New Roman" w:eastAsia="Times New Roman" w:hAnsi="Times New Roman" w:cs="Times New Roman"/>
          <w:sz w:val="24"/>
          <w:szCs w:val="24"/>
          <w:lang w:val="sr-Cyrl-CS"/>
        </w:rPr>
        <w:t>биоти</w:t>
      </w:r>
      <w:proofErr w:type="spellEnd"/>
      <w:r w:rsidR="00AD0C06" w:rsidRPr="005F1118">
        <w:rPr>
          <w:rFonts w:ascii="Times New Roman" w:eastAsia="Times New Roman" w:hAnsi="Times New Roman" w:cs="Times New Roman"/>
          <w:sz w:val="24"/>
          <w:szCs w:val="24"/>
          <w:lang w:val="sr-Cyrl-CS"/>
        </w:rPr>
        <w:t>”</w:t>
      </w:r>
      <w:r w:rsidR="00810DA0" w:rsidRPr="005F1118">
        <w:rPr>
          <w:rFonts w:ascii="Times New Roman" w:eastAsia="Times New Roman" w:hAnsi="Times New Roman" w:cs="Times New Roman"/>
          <w:sz w:val="24"/>
          <w:szCs w:val="24"/>
          <w:lang w:val="sr-Cyrl-CS"/>
        </w:rPr>
        <w:t xml:space="preserve">, услед промене климе, а које имају значајне штетне последице на састав, способност обнављања или продуктивност природних и контролисаних екосистема или на функционисање </w:t>
      </w:r>
      <w:proofErr w:type="spellStart"/>
      <w:r w:rsidR="00810DA0" w:rsidRPr="005F1118">
        <w:rPr>
          <w:rFonts w:ascii="Times New Roman" w:eastAsia="Times New Roman" w:hAnsi="Times New Roman" w:cs="Times New Roman"/>
          <w:sz w:val="24"/>
          <w:szCs w:val="24"/>
          <w:lang w:val="sr-Cyrl-CS"/>
        </w:rPr>
        <w:t>друштвено-економских</w:t>
      </w:r>
      <w:proofErr w:type="spellEnd"/>
      <w:r w:rsidR="00810DA0" w:rsidRPr="005F1118">
        <w:rPr>
          <w:rFonts w:ascii="Times New Roman" w:eastAsia="Times New Roman" w:hAnsi="Times New Roman" w:cs="Times New Roman"/>
          <w:sz w:val="24"/>
          <w:szCs w:val="24"/>
          <w:lang w:val="sr-Cyrl-CS"/>
        </w:rPr>
        <w:t xml:space="preserve"> система </w:t>
      </w:r>
      <w:r w:rsidR="00AF34FA" w:rsidRPr="005F1118">
        <w:rPr>
          <w:rFonts w:ascii="Times New Roman" w:eastAsia="Times New Roman" w:hAnsi="Times New Roman" w:cs="Times New Roman"/>
          <w:sz w:val="24"/>
          <w:szCs w:val="24"/>
          <w:lang w:val="sr-Cyrl-CS"/>
        </w:rPr>
        <w:t>или људско здравље и благостање;</w:t>
      </w:r>
    </w:p>
    <w:p w:rsidR="006C0F30" w:rsidRPr="005F1118" w:rsidRDefault="006B545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20</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ново путничко возило</w:t>
      </w:r>
      <w:r w:rsidR="006C0F30" w:rsidRPr="005F1118">
        <w:rPr>
          <w:rFonts w:ascii="Times New Roman" w:eastAsia="Times New Roman" w:hAnsi="Times New Roman" w:cs="Times New Roman"/>
          <w:sz w:val="24"/>
          <w:szCs w:val="24"/>
          <w:lang w:val="sr-Cyrl-CS"/>
        </w:rPr>
        <w:t xml:space="preserve"> јесте свако путничко возило које претходно није било продато купцу у другу сврху осим за даљу продају или достављање;</w:t>
      </w:r>
    </w:p>
    <w:p w:rsidR="006C0F30" w:rsidRPr="005F1118" w:rsidRDefault="006B545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21</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ознака економичности потрошње горива</w:t>
      </w:r>
      <w:r w:rsidR="006C0F30" w:rsidRPr="005F1118">
        <w:rPr>
          <w:rFonts w:ascii="Times New Roman" w:eastAsia="Times New Roman" w:hAnsi="Times New Roman" w:cs="Times New Roman"/>
          <w:sz w:val="24"/>
          <w:szCs w:val="24"/>
          <w:lang w:val="sr-Cyrl-CS"/>
        </w:rPr>
        <w:t xml:space="preserve"> јесте ознака која садржи податке о званичној потрошњи горива и званичној емисији </w:t>
      </w:r>
      <w:r w:rsidR="00636619" w:rsidRPr="005F1118">
        <w:rPr>
          <w:rFonts w:ascii="Times New Roman" w:eastAsia="Times New Roman" w:hAnsi="Times New Roman" w:cs="Times New Roman"/>
          <w:sz w:val="24"/>
          <w:szCs w:val="24"/>
          <w:lang w:val="sr-Cyrl-CS"/>
        </w:rPr>
        <w:t>CO</w:t>
      </w:r>
      <w:r w:rsidR="00636619" w:rsidRPr="005F1118">
        <w:rPr>
          <w:rFonts w:ascii="Times New Roman" w:eastAsia="Times New Roman" w:hAnsi="Times New Roman" w:cs="Times New Roman"/>
          <w:sz w:val="24"/>
          <w:szCs w:val="24"/>
          <w:vertAlign w:val="subscript"/>
          <w:lang w:val="sr-Cyrl-CS"/>
        </w:rPr>
        <w:t>2</w:t>
      </w:r>
      <w:r w:rsidR="006C0F30" w:rsidRPr="005F1118">
        <w:rPr>
          <w:rFonts w:ascii="Times New Roman" w:eastAsia="Times New Roman" w:hAnsi="Times New Roman" w:cs="Times New Roman"/>
          <w:sz w:val="24"/>
          <w:szCs w:val="24"/>
          <w:lang w:val="sr-Cyrl-CS"/>
        </w:rPr>
        <w:t xml:space="preserve"> путничких возила на која се ознака поставља;</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6B5450" w:rsidRPr="005F1118">
        <w:rPr>
          <w:rFonts w:ascii="Times New Roman" w:eastAsia="Times New Roman" w:hAnsi="Times New Roman" w:cs="Times New Roman"/>
          <w:sz w:val="24"/>
          <w:szCs w:val="24"/>
          <w:lang w:val="sr-Cyrl-CS"/>
        </w:rPr>
        <w:t>2</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оператер постројења</w:t>
      </w:r>
      <w:r w:rsidRPr="005F1118">
        <w:rPr>
          <w:rFonts w:ascii="Times New Roman" w:eastAsia="Times New Roman" w:hAnsi="Times New Roman" w:cs="Times New Roman"/>
          <w:sz w:val="24"/>
          <w:szCs w:val="24"/>
          <w:lang w:val="sr-Cyrl-CS"/>
        </w:rPr>
        <w:t xml:space="preserve"> јесте правно лице или предузетник које у складу са прописима управља постројењем, контролише га или је овлашћен за доношење </w:t>
      </w:r>
      <w:r w:rsidR="00FA07E9" w:rsidRPr="005F1118">
        <w:rPr>
          <w:rFonts w:ascii="Times New Roman" w:eastAsia="Times New Roman" w:hAnsi="Times New Roman" w:cs="Times New Roman"/>
          <w:sz w:val="24"/>
          <w:szCs w:val="24"/>
          <w:lang w:val="sr-Cyrl-CS"/>
        </w:rPr>
        <w:t xml:space="preserve">економских одлука </w:t>
      </w:r>
      <w:r w:rsidRPr="005F1118">
        <w:rPr>
          <w:rFonts w:ascii="Times New Roman" w:eastAsia="Times New Roman" w:hAnsi="Times New Roman" w:cs="Times New Roman"/>
          <w:sz w:val="24"/>
          <w:szCs w:val="24"/>
          <w:lang w:val="sr-Cyrl-CS"/>
        </w:rPr>
        <w:t>у вези са техничким функционисањем постројења;</w:t>
      </w:r>
    </w:p>
    <w:p w:rsidR="001202F4" w:rsidRPr="005F1118" w:rsidRDefault="001202F4"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6B5450" w:rsidRPr="005F1118">
        <w:rPr>
          <w:rFonts w:ascii="Times New Roman" w:eastAsia="Times New Roman" w:hAnsi="Times New Roman" w:cs="Times New Roman"/>
          <w:sz w:val="24"/>
          <w:szCs w:val="24"/>
          <w:lang w:val="sr-Cyrl-CS"/>
        </w:rPr>
        <w:t>3</w:t>
      </w:r>
      <w:r w:rsidR="00AF34FA" w:rsidRPr="005F1118">
        <w:rPr>
          <w:rFonts w:ascii="Times New Roman" w:eastAsia="Times New Roman" w:hAnsi="Times New Roman" w:cs="Times New Roman"/>
          <w:sz w:val="24"/>
          <w:szCs w:val="24"/>
          <w:lang w:val="sr-Cyrl-CS"/>
        </w:rPr>
        <w:t xml:space="preserve">) </w:t>
      </w:r>
      <w:r w:rsidR="00AF34FA" w:rsidRPr="005F1118">
        <w:rPr>
          <w:rFonts w:ascii="Times New Roman" w:eastAsia="Times New Roman" w:hAnsi="Times New Roman" w:cs="Times New Roman"/>
          <w:i/>
          <w:sz w:val="24"/>
          <w:szCs w:val="24"/>
          <w:lang w:val="sr-Cyrl-CS"/>
        </w:rPr>
        <w:t>п</w:t>
      </w:r>
      <w:r w:rsidRPr="005F1118">
        <w:rPr>
          <w:rFonts w:ascii="Times New Roman" w:eastAsia="Times New Roman" w:hAnsi="Times New Roman" w:cs="Times New Roman"/>
          <w:i/>
          <w:sz w:val="24"/>
          <w:szCs w:val="24"/>
          <w:lang w:val="sr-Cyrl-CS"/>
        </w:rPr>
        <w:t xml:space="preserve">лан </w:t>
      </w:r>
      <w:proofErr w:type="spellStart"/>
      <w:r w:rsidRPr="005F1118">
        <w:rPr>
          <w:rFonts w:ascii="Times New Roman" w:eastAsia="Times New Roman" w:hAnsi="Times New Roman" w:cs="Times New Roman"/>
          <w:i/>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је план у складу са којим оператер постројења односно оператер</w:t>
      </w:r>
      <w:r w:rsidR="001F15FC" w:rsidRPr="005F1118">
        <w:rPr>
          <w:lang w:val="sr-Cyrl-CS"/>
        </w:rPr>
        <w:t xml:space="preserve"> </w:t>
      </w:r>
      <w:r w:rsidR="001F15FC" w:rsidRPr="005F1118">
        <w:rPr>
          <w:rFonts w:ascii="Times New Roman" w:eastAsia="Times New Roman" w:hAnsi="Times New Roman" w:cs="Times New Roman"/>
          <w:sz w:val="24"/>
          <w:szCs w:val="24"/>
          <w:lang w:val="sr-Cyrl-CS"/>
        </w:rPr>
        <w:t>ваздухоплова</w:t>
      </w:r>
      <w:r w:rsidRPr="005F1118">
        <w:rPr>
          <w:rFonts w:ascii="Times New Roman" w:eastAsia="Times New Roman" w:hAnsi="Times New Roman" w:cs="Times New Roman"/>
          <w:sz w:val="24"/>
          <w:szCs w:val="24"/>
          <w:lang w:val="sr-Cyrl-CS"/>
        </w:rPr>
        <w:t xml:space="preserve"> врши мониторинг емисија GHG из постројења односно ваздухопловних активности;</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6B5450" w:rsidRPr="005F1118">
        <w:rPr>
          <w:rFonts w:ascii="Times New Roman" w:eastAsia="Times New Roman" w:hAnsi="Times New Roman" w:cs="Times New Roman"/>
          <w:sz w:val="24"/>
          <w:szCs w:val="24"/>
          <w:lang w:val="sr-Cyrl-CS"/>
        </w:rPr>
        <w:t>4</w:t>
      </w:r>
      <w:r w:rsidR="006C0F30" w:rsidRPr="005F1118">
        <w:rPr>
          <w:rFonts w:ascii="Times New Roman" w:eastAsia="Times New Roman" w:hAnsi="Times New Roman" w:cs="Times New Roman"/>
          <w:sz w:val="24"/>
          <w:szCs w:val="24"/>
          <w:lang w:val="sr-Cyrl-CS"/>
        </w:rPr>
        <w:t xml:space="preserve">) </w:t>
      </w:r>
      <w:r w:rsidR="00C6392C" w:rsidRPr="005F1118">
        <w:rPr>
          <w:rFonts w:ascii="Times New Roman" w:eastAsia="Times New Roman" w:hAnsi="Times New Roman" w:cs="Times New Roman"/>
          <w:i/>
          <w:sz w:val="24"/>
          <w:szCs w:val="24"/>
          <w:lang w:val="sr-Cyrl-CS"/>
        </w:rPr>
        <w:t>подаци о активности оператера и оператера</w:t>
      </w:r>
      <w:r w:rsidR="001F15FC" w:rsidRPr="005F1118">
        <w:rPr>
          <w:i/>
          <w:lang w:val="sr-Cyrl-CS"/>
        </w:rPr>
        <w:t xml:space="preserve"> </w:t>
      </w:r>
      <w:r w:rsidR="001F15FC" w:rsidRPr="005F1118">
        <w:rPr>
          <w:rFonts w:ascii="Times New Roman" w:eastAsia="Times New Roman" w:hAnsi="Times New Roman" w:cs="Times New Roman"/>
          <w:i/>
          <w:sz w:val="24"/>
          <w:szCs w:val="24"/>
          <w:lang w:val="sr-Cyrl-CS"/>
        </w:rPr>
        <w:t>ваздухоплова</w:t>
      </w:r>
      <w:r w:rsidR="00C6392C" w:rsidRPr="005F1118">
        <w:rPr>
          <w:rFonts w:ascii="Times New Roman" w:eastAsia="Times New Roman" w:hAnsi="Times New Roman" w:cs="Times New Roman"/>
          <w:sz w:val="24"/>
          <w:szCs w:val="24"/>
          <w:lang w:val="sr-Cyrl-CS"/>
        </w:rPr>
        <w:t xml:space="preserve"> јесу подаци о количини горива или материјала који се утроше или произведу у процесу производње, а који су од значаја за прорачуне у методологији </w:t>
      </w:r>
      <w:proofErr w:type="spellStart"/>
      <w:r w:rsidR="00C6392C" w:rsidRPr="005F1118">
        <w:rPr>
          <w:rFonts w:ascii="Times New Roman" w:eastAsia="Times New Roman" w:hAnsi="Times New Roman" w:cs="Times New Roman"/>
          <w:sz w:val="24"/>
          <w:szCs w:val="24"/>
          <w:lang w:val="sr-Cyrl-CS"/>
        </w:rPr>
        <w:t>мониторинга</w:t>
      </w:r>
      <w:proofErr w:type="spellEnd"/>
      <w:r w:rsidR="00C6392C" w:rsidRPr="005F1118">
        <w:rPr>
          <w:rFonts w:ascii="Times New Roman" w:eastAsia="Times New Roman" w:hAnsi="Times New Roman" w:cs="Times New Roman"/>
          <w:sz w:val="24"/>
          <w:szCs w:val="24"/>
          <w:lang w:val="sr-Cyrl-CS"/>
        </w:rPr>
        <w:t xml:space="preserve"> и изражавају се у случају </w:t>
      </w:r>
      <w:r w:rsidR="00C6392C" w:rsidRPr="005F1118">
        <w:rPr>
          <w:rFonts w:ascii="Times New Roman" w:eastAsia="Times New Roman" w:hAnsi="Times New Roman" w:cs="Times New Roman"/>
          <w:sz w:val="24"/>
          <w:szCs w:val="24"/>
          <w:lang w:val="sr-Cyrl-CS"/>
        </w:rPr>
        <w:lastRenderedPageBreak/>
        <w:t>течних и чврстих материјала</w:t>
      </w:r>
      <w:r w:rsidR="00FA643D" w:rsidRPr="005F1118">
        <w:rPr>
          <w:rFonts w:ascii="Times New Roman" w:eastAsia="Times New Roman" w:hAnsi="Times New Roman" w:cs="Times New Roman"/>
          <w:sz w:val="24"/>
          <w:szCs w:val="24"/>
          <w:lang w:val="sr-Cyrl-CS"/>
        </w:rPr>
        <w:t xml:space="preserve"> </w:t>
      </w:r>
      <w:r w:rsidR="00C6392C" w:rsidRPr="005F1118">
        <w:rPr>
          <w:rFonts w:ascii="Times New Roman" w:eastAsia="Times New Roman" w:hAnsi="Times New Roman" w:cs="Times New Roman"/>
          <w:sz w:val="24"/>
          <w:szCs w:val="24"/>
          <w:lang w:val="sr-Cyrl-CS"/>
        </w:rPr>
        <w:t xml:space="preserve">у </w:t>
      </w:r>
      <w:proofErr w:type="spellStart"/>
      <w:r w:rsidR="00C6392C" w:rsidRPr="005F1118">
        <w:rPr>
          <w:rFonts w:ascii="Times New Roman" w:eastAsia="Times New Roman" w:hAnsi="Times New Roman" w:cs="Times New Roman"/>
          <w:sz w:val="24"/>
          <w:szCs w:val="24"/>
          <w:lang w:val="sr-Cyrl-CS"/>
        </w:rPr>
        <w:t>тераџулима</w:t>
      </w:r>
      <w:proofErr w:type="spellEnd"/>
      <w:r w:rsidR="00C6392C" w:rsidRPr="005F1118">
        <w:rPr>
          <w:rFonts w:ascii="Times New Roman" w:eastAsia="Times New Roman" w:hAnsi="Times New Roman" w:cs="Times New Roman"/>
          <w:sz w:val="24"/>
          <w:szCs w:val="24"/>
          <w:lang w:val="sr-Cyrl-CS"/>
        </w:rPr>
        <w:t xml:space="preserve"> (TJ) или тонама (t), а у случају гасовитих у нормалним кубним метрима (Nm</w:t>
      </w:r>
      <w:r w:rsidR="00C6392C" w:rsidRPr="005F1118">
        <w:rPr>
          <w:rFonts w:ascii="Times New Roman" w:eastAsia="Times New Roman" w:hAnsi="Times New Roman" w:cs="Times New Roman"/>
          <w:sz w:val="24"/>
          <w:szCs w:val="24"/>
          <w:vertAlign w:val="superscript"/>
          <w:lang w:val="sr-Cyrl-CS"/>
        </w:rPr>
        <w:t>3</w:t>
      </w:r>
      <w:r w:rsidR="00981ABD" w:rsidRPr="005F1118">
        <w:rPr>
          <w:rFonts w:ascii="Times New Roman" w:eastAsia="Times New Roman" w:hAnsi="Times New Roman" w:cs="Times New Roman"/>
          <w:sz w:val="24"/>
          <w:szCs w:val="24"/>
          <w:lang w:val="sr-Cyrl-CS"/>
        </w:rPr>
        <w:t xml:space="preserve">); </w:t>
      </w:r>
    </w:p>
    <w:p w:rsidR="006C0F30" w:rsidRPr="005F1118" w:rsidRDefault="006B5450" w:rsidP="006C0F30">
      <w:pPr>
        <w:spacing w:after="0" w:line="240" w:lineRule="auto"/>
        <w:ind w:firstLine="709"/>
        <w:jc w:val="both"/>
        <w:rPr>
          <w:rFonts w:ascii="Times New Roman" w:eastAsia="Times New Roman" w:hAnsi="Times New Roman" w:cs="Times New Roman"/>
          <w:b/>
          <w:sz w:val="24"/>
          <w:szCs w:val="24"/>
          <w:lang w:val="sr-Cyrl-CS"/>
        </w:rPr>
      </w:pPr>
      <w:r w:rsidRPr="005F1118">
        <w:rPr>
          <w:rFonts w:ascii="Times New Roman" w:eastAsia="Times New Roman" w:hAnsi="Times New Roman" w:cs="Times New Roman"/>
          <w:sz w:val="24"/>
          <w:szCs w:val="24"/>
          <w:lang w:val="sr-Cyrl-CS"/>
        </w:rPr>
        <w:t>25</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политике и мере</w:t>
      </w:r>
      <w:r w:rsidR="006C0F30" w:rsidRPr="005F1118">
        <w:rPr>
          <w:rFonts w:ascii="Times New Roman" w:eastAsia="Times New Roman" w:hAnsi="Times New Roman" w:cs="Times New Roman"/>
          <w:sz w:val="24"/>
          <w:szCs w:val="24"/>
          <w:lang w:val="sr-Cyrl-CS"/>
        </w:rPr>
        <w:t xml:space="preserve"> јесу сви инструменти чије спровођење води смањењу емисија GHG, укључујући и оне чији примарни циљ није ограничавање или смањење емисија GHG из извора и уклањања путем понора;</w:t>
      </w:r>
    </w:p>
    <w:p w:rsidR="006C0F30" w:rsidRPr="005F1118" w:rsidRDefault="006B545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26</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понор</w:t>
      </w:r>
      <w:r w:rsidR="006C0F30" w:rsidRPr="005F1118">
        <w:rPr>
          <w:rFonts w:ascii="Times New Roman" w:eastAsia="Times New Roman" w:hAnsi="Times New Roman" w:cs="Times New Roman"/>
          <w:sz w:val="24"/>
          <w:szCs w:val="24"/>
          <w:lang w:val="sr-Cyrl-CS"/>
        </w:rPr>
        <w:t xml:space="preserve"> јесте сваки процес, активност или механизам којим се одстрањују из атмосфере GHG, аеросоли или претходници GHG;</w:t>
      </w:r>
    </w:p>
    <w:p w:rsidR="006C0F30" w:rsidRPr="005F1118" w:rsidRDefault="006B545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27</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 xml:space="preserve">постројење </w:t>
      </w:r>
      <w:r w:rsidR="006C0F30" w:rsidRPr="005F1118">
        <w:rPr>
          <w:rFonts w:ascii="Times New Roman" w:eastAsia="Times New Roman" w:hAnsi="Times New Roman" w:cs="Times New Roman"/>
          <w:sz w:val="24"/>
          <w:szCs w:val="24"/>
          <w:lang w:val="sr-Cyrl-CS"/>
        </w:rPr>
        <w:t>јесте стационарна техничка јединица у којој се обавља једна или више активности одређених прописом којим се утврђују врсте активности које доводе до емисије гасова са ефектом стаклене баште, као и свака друга активност која је директно технички повезана са активностима које се обављају на том месту и која може довести до емисија гасова са ефектом стаклене баште;</w:t>
      </w:r>
    </w:p>
    <w:p w:rsidR="006C0F30" w:rsidRPr="005F1118" w:rsidRDefault="006B5450" w:rsidP="00375618">
      <w:pPr>
        <w:pStyle w:val="CommentText"/>
        <w:spacing w:after="0"/>
        <w:ind w:firstLine="708"/>
        <w:jc w:val="both"/>
        <w:rPr>
          <w:rFonts w:ascii="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28</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потврда о саобразности</w:t>
      </w:r>
      <w:r w:rsidR="006C0F30" w:rsidRPr="005F1118">
        <w:rPr>
          <w:rFonts w:ascii="Times New Roman" w:eastAsia="Times New Roman" w:hAnsi="Times New Roman" w:cs="Times New Roman"/>
          <w:sz w:val="24"/>
          <w:szCs w:val="24"/>
          <w:lang w:val="sr-Cyrl-CS"/>
        </w:rPr>
        <w:t xml:space="preserve"> јесте писмени доказ издат од стране произвођача за свако возило произведено у складу са шемом </w:t>
      </w:r>
      <w:proofErr w:type="spellStart"/>
      <w:r w:rsidR="006C0F30" w:rsidRPr="005F1118">
        <w:rPr>
          <w:rFonts w:ascii="Times New Roman" w:eastAsia="Times New Roman" w:hAnsi="Times New Roman" w:cs="Times New Roman"/>
          <w:sz w:val="24"/>
          <w:szCs w:val="24"/>
          <w:lang w:val="sr-Cyrl-CS"/>
        </w:rPr>
        <w:t>хомологације</w:t>
      </w:r>
      <w:proofErr w:type="spellEnd"/>
      <w:r w:rsidR="006C0F30" w:rsidRPr="005F1118">
        <w:rPr>
          <w:rFonts w:ascii="Times New Roman" w:eastAsia="Times New Roman" w:hAnsi="Times New Roman" w:cs="Times New Roman"/>
          <w:sz w:val="24"/>
          <w:szCs w:val="24"/>
          <w:lang w:val="sr-Cyrl-CS"/>
        </w:rPr>
        <w:t xml:space="preserve"> типа целог возила. Подаци наведени у Потврди о саобразности предст</w:t>
      </w:r>
      <w:r w:rsidR="00341A5D" w:rsidRPr="005F1118">
        <w:rPr>
          <w:rFonts w:ascii="Times New Roman" w:eastAsia="Times New Roman" w:hAnsi="Times New Roman" w:cs="Times New Roman"/>
          <w:sz w:val="24"/>
          <w:szCs w:val="24"/>
          <w:lang w:val="sr-Cyrl-CS"/>
        </w:rPr>
        <w:t>ављају декларацију произвођача;</w:t>
      </w:r>
      <w:r w:rsidR="006C0F30" w:rsidRPr="005F1118">
        <w:rPr>
          <w:rFonts w:ascii="Times New Roman" w:eastAsia="Times New Roman" w:hAnsi="Times New Roman" w:cs="Times New Roman"/>
          <w:sz w:val="24"/>
          <w:szCs w:val="24"/>
          <w:lang w:val="sr-Cyrl-CS"/>
        </w:rPr>
        <w:t xml:space="preserve"> </w:t>
      </w:r>
    </w:p>
    <w:p w:rsidR="006C0F30" w:rsidRPr="005F1118" w:rsidRDefault="00117406" w:rsidP="0037561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29</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продавац</w:t>
      </w:r>
      <w:r w:rsidR="006C0F30" w:rsidRPr="005F1118">
        <w:rPr>
          <w:rFonts w:ascii="Times New Roman" w:eastAsia="Times New Roman" w:hAnsi="Times New Roman" w:cs="Times New Roman"/>
          <w:sz w:val="24"/>
          <w:szCs w:val="24"/>
          <w:lang w:val="sr-Cyrl-CS"/>
        </w:rPr>
        <w:t xml:space="preserve"> јесте правно</w:t>
      </w:r>
      <w:r w:rsidR="002A22E5">
        <w:rPr>
          <w:rFonts w:ascii="Times New Roman" w:eastAsia="Times New Roman" w:hAnsi="Times New Roman" w:cs="Times New Roman"/>
          <w:sz w:val="24"/>
          <w:szCs w:val="24"/>
          <w:lang w:val="sr-Cyrl-CS"/>
        </w:rPr>
        <w:t xml:space="preserve"> лице</w:t>
      </w:r>
      <w:r w:rsidR="006C0F30" w:rsidRPr="005F1118">
        <w:rPr>
          <w:rFonts w:ascii="Times New Roman" w:eastAsia="Times New Roman" w:hAnsi="Times New Roman" w:cs="Times New Roman"/>
          <w:sz w:val="24"/>
          <w:szCs w:val="24"/>
          <w:lang w:val="sr-Cyrl-CS"/>
        </w:rPr>
        <w:t xml:space="preserve"> које обавља делатност продаје или лизинга новог путничког возила коначном потрошачу</w:t>
      </w:r>
      <w:r w:rsidR="006A726B" w:rsidRPr="005F1118">
        <w:rPr>
          <w:rFonts w:ascii="Times New Roman" w:eastAsia="Times New Roman" w:hAnsi="Times New Roman" w:cs="Times New Roman"/>
          <w:sz w:val="24"/>
          <w:szCs w:val="24"/>
          <w:lang w:val="sr-Cyrl-CS"/>
        </w:rPr>
        <w:t>, као и предузетник који самостално обавља делатност продаје новог путничког возила коначном потрошачу</w:t>
      </w:r>
      <w:r w:rsidR="00341A5D" w:rsidRPr="005F1118">
        <w:rPr>
          <w:rFonts w:ascii="Times New Roman" w:eastAsia="Times New Roman" w:hAnsi="Times New Roman" w:cs="Times New Roman"/>
          <w:sz w:val="24"/>
          <w:szCs w:val="24"/>
          <w:lang w:val="sr-Cyrl-CS"/>
        </w:rPr>
        <w:t>;</w:t>
      </w:r>
    </w:p>
    <w:p w:rsidR="006C0F30"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30</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продајно место</w:t>
      </w:r>
      <w:r w:rsidR="006C0F30" w:rsidRPr="005F1118">
        <w:rPr>
          <w:rFonts w:ascii="Times New Roman" w:eastAsia="Times New Roman" w:hAnsi="Times New Roman" w:cs="Times New Roman"/>
          <w:sz w:val="24"/>
          <w:szCs w:val="24"/>
          <w:lang w:val="sr-Cyrl-CS"/>
        </w:rPr>
        <w:t xml:space="preserve"> јесте место као што је изложбени салон путничких возила или отворени простор, где се нова путничка возила излажу или нуде на продају или лизинг потенцијалним купцима. У ову дефиницију укључени су трговачки сајмови на којима се нова путничка возила представљају јавности;</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117406" w:rsidRPr="005F1118">
        <w:rPr>
          <w:rFonts w:ascii="Times New Roman" w:eastAsia="Times New Roman" w:hAnsi="Times New Roman" w:cs="Times New Roman"/>
          <w:sz w:val="24"/>
          <w:szCs w:val="24"/>
          <w:lang w:val="sr-Cyrl-CS"/>
        </w:rPr>
        <w:t>1</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пројекције</w:t>
      </w:r>
      <w:r w:rsidRPr="005F1118">
        <w:rPr>
          <w:rFonts w:ascii="Times New Roman" w:eastAsia="Times New Roman" w:hAnsi="Times New Roman" w:cs="Times New Roman"/>
          <w:sz w:val="24"/>
          <w:szCs w:val="24"/>
          <w:lang w:val="sr-Cyrl-CS"/>
        </w:rPr>
        <w:t xml:space="preserve"> без мера јесу пројекције </w:t>
      </w:r>
      <w:proofErr w:type="spellStart"/>
      <w:r w:rsidRPr="005F1118">
        <w:rPr>
          <w:rFonts w:ascii="Times New Roman" w:eastAsia="Times New Roman" w:hAnsi="Times New Roman" w:cs="Times New Roman"/>
          <w:sz w:val="24"/>
          <w:szCs w:val="24"/>
          <w:lang w:val="sr-Cyrl-CS"/>
        </w:rPr>
        <w:t>антропогених</w:t>
      </w:r>
      <w:proofErr w:type="spellEnd"/>
      <w:r w:rsidRPr="005F1118">
        <w:rPr>
          <w:rFonts w:ascii="Times New Roman" w:eastAsia="Times New Roman" w:hAnsi="Times New Roman" w:cs="Times New Roman"/>
          <w:sz w:val="24"/>
          <w:szCs w:val="24"/>
          <w:lang w:val="sr-Cyrl-CS"/>
        </w:rPr>
        <w:t xml:space="preserve"> емисија GHG из извора и одстрањених путем понора које искључују ефекте свих политика и мера које су планиране, донете или спроведене након године изабрана као почетна за ове пројекције;</w:t>
      </w:r>
    </w:p>
    <w:p w:rsidR="006C0F30" w:rsidRPr="005F1118" w:rsidRDefault="006C0F30"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117406" w:rsidRPr="005F1118">
        <w:rPr>
          <w:rFonts w:ascii="Times New Roman" w:eastAsia="Times New Roman" w:hAnsi="Times New Roman" w:cs="Times New Roman"/>
          <w:sz w:val="24"/>
          <w:szCs w:val="24"/>
          <w:lang w:val="sr-Cyrl-CS"/>
        </w:rPr>
        <w:t>2</w:t>
      </w:r>
      <w:r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i/>
          <w:sz w:val="24"/>
          <w:szCs w:val="24"/>
          <w:lang w:val="sr-Cyrl-CS"/>
        </w:rPr>
        <w:t xml:space="preserve">пројекције </w:t>
      </w:r>
      <w:r w:rsidRPr="005F1118">
        <w:rPr>
          <w:rFonts w:ascii="Times New Roman" w:eastAsia="Times New Roman" w:hAnsi="Times New Roman" w:cs="Times New Roman"/>
          <w:sz w:val="24"/>
          <w:szCs w:val="24"/>
          <w:lang w:val="sr-Cyrl-CS"/>
        </w:rPr>
        <w:t xml:space="preserve">са мерама јесу пројекције </w:t>
      </w:r>
      <w:proofErr w:type="spellStart"/>
      <w:r w:rsidRPr="005F1118">
        <w:rPr>
          <w:rFonts w:ascii="Times New Roman" w:eastAsia="Times New Roman" w:hAnsi="Times New Roman" w:cs="Times New Roman"/>
          <w:sz w:val="24"/>
          <w:szCs w:val="24"/>
          <w:lang w:val="sr-Cyrl-CS"/>
        </w:rPr>
        <w:t>антропогених</w:t>
      </w:r>
      <w:proofErr w:type="spellEnd"/>
      <w:r w:rsidRPr="005F1118">
        <w:rPr>
          <w:rFonts w:ascii="Times New Roman" w:eastAsia="Times New Roman" w:hAnsi="Times New Roman" w:cs="Times New Roman"/>
          <w:sz w:val="24"/>
          <w:szCs w:val="24"/>
          <w:lang w:val="sr-Cyrl-CS"/>
        </w:rPr>
        <w:t xml:space="preserve"> емисија GHG из извора и одстрањених путем понора које укључују ефекте донесених и спроведених политика и мера на смањења емисија GHG;</w:t>
      </w:r>
    </w:p>
    <w:p w:rsidR="006C0F30" w:rsidRPr="005F1118" w:rsidRDefault="009F608F"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117406" w:rsidRPr="005F1118">
        <w:rPr>
          <w:rFonts w:ascii="Times New Roman" w:eastAsia="Times New Roman" w:hAnsi="Times New Roman" w:cs="Times New Roman"/>
          <w:sz w:val="24"/>
          <w:szCs w:val="24"/>
          <w:lang w:val="sr-Cyrl-CS"/>
        </w:rPr>
        <w:t>3</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пројекције</w:t>
      </w:r>
      <w:r w:rsidR="006C0F30" w:rsidRPr="005F1118">
        <w:rPr>
          <w:rFonts w:ascii="Times New Roman" w:eastAsia="Times New Roman" w:hAnsi="Times New Roman" w:cs="Times New Roman"/>
          <w:sz w:val="24"/>
          <w:szCs w:val="24"/>
          <w:lang w:val="sr-Cyrl-CS"/>
        </w:rPr>
        <w:t xml:space="preserve"> са додатним мерама јесу пројекције </w:t>
      </w:r>
      <w:proofErr w:type="spellStart"/>
      <w:r w:rsidR="006C0F30" w:rsidRPr="005F1118">
        <w:rPr>
          <w:rFonts w:ascii="Times New Roman" w:eastAsia="Times New Roman" w:hAnsi="Times New Roman" w:cs="Times New Roman"/>
          <w:sz w:val="24"/>
          <w:szCs w:val="24"/>
          <w:lang w:val="sr-Cyrl-CS"/>
        </w:rPr>
        <w:t>антропогених</w:t>
      </w:r>
      <w:proofErr w:type="spellEnd"/>
      <w:r w:rsidR="006C0F30" w:rsidRPr="005F1118">
        <w:rPr>
          <w:rFonts w:ascii="Times New Roman" w:eastAsia="Times New Roman" w:hAnsi="Times New Roman" w:cs="Times New Roman"/>
          <w:sz w:val="24"/>
          <w:szCs w:val="24"/>
          <w:lang w:val="sr-Cyrl-CS"/>
        </w:rPr>
        <w:t xml:space="preserve"> емисија GHG из извора и одстрањених путем понора које укључују ефекте донесених и спроведених политика и мера на смањење емисија GHG, као и политике и мере које су у ту сврху планиране;</w:t>
      </w:r>
    </w:p>
    <w:p w:rsidR="006C0F30"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34</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промотивни материјал</w:t>
      </w:r>
      <w:r w:rsidR="006C0F30" w:rsidRPr="005F1118">
        <w:rPr>
          <w:rFonts w:ascii="Times New Roman" w:eastAsia="Times New Roman" w:hAnsi="Times New Roman" w:cs="Times New Roman"/>
          <w:sz w:val="24"/>
          <w:szCs w:val="24"/>
          <w:lang w:val="sr-Cyrl-CS"/>
        </w:rPr>
        <w:t xml:space="preserve"> јесте сав материјал, без обзира на медиј у којем се промовише (писани, електронски или </w:t>
      </w:r>
      <w:proofErr w:type="spellStart"/>
      <w:r w:rsidR="006C0F30" w:rsidRPr="005F1118">
        <w:rPr>
          <w:rFonts w:ascii="Times New Roman" w:eastAsia="Times New Roman" w:hAnsi="Times New Roman" w:cs="Times New Roman"/>
          <w:sz w:val="24"/>
          <w:szCs w:val="24"/>
          <w:lang w:val="sr-Cyrl-CS"/>
        </w:rPr>
        <w:t>аудио-визуелни</w:t>
      </w:r>
      <w:proofErr w:type="spellEnd"/>
      <w:r w:rsidR="006C0F30" w:rsidRPr="005F1118">
        <w:rPr>
          <w:rFonts w:ascii="Times New Roman" w:eastAsia="Times New Roman" w:hAnsi="Times New Roman" w:cs="Times New Roman"/>
          <w:sz w:val="24"/>
          <w:szCs w:val="24"/>
          <w:lang w:val="sr-Cyrl-CS"/>
        </w:rPr>
        <w:t xml:space="preserve">), и који се користи при продаји, оглашавању и промовисању путничких возила у јавности. У то се убрајају, </w:t>
      </w:r>
      <w:r w:rsidR="002A22E5">
        <w:rPr>
          <w:rFonts w:ascii="Times New Roman" w:eastAsia="Times New Roman" w:hAnsi="Times New Roman" w:cs="Times New Roman"/>
          <w:sz w:val="24"/>
          <w:szCs w:val="24"/>
          <w:lang w:val="sr-Cyrl-CS"/>
        </w:rPr>
        <w:t>између осталог</w:t>
      </w:r>
      <w:r w:rsidR="006C0F30" w:rsidRPr="005F1118">
        <w:rPr>
          <w:rFonts w:ascii="Times New Roman" w:eastAsia="Times New Roman" w:hAnsi="Times New Roman" w:cs="Times New Roman"/>
          <w:sz w:val="24"/>
          <w:szCs w:val="24"/>
          <w:lang w:val="sr-Cyrl-CS"/>
        </w:rPr>
        <w:t xml:space="preserve">, технички приручници, брошуре, огласи у новинама, часописима и специјализованој штампи и плакатима, као и огласи на </w:t>
      </w:r>
      <w:proofErr w:type="spellStart"/>
      <w:r w:rsidR="006C0F30" w:rsidRPr="005F1118">
        <w:rPr>
          <w:rFonts w:ascii="Times New Roman" w:eastAsia="Times New Roman" w:hAnsi="Times New Roman" w:cs="Times New Roman"/>
          <w:sz w:val="24"/>
          <w:szCs w:val="24"/>
          <w:lang w:val="sr-Cyrl-CS"/>
        </w:rPr>
        <w:t>интернету</w:t>
      </w:r>
      <w:proofErr w:type="spellEnd"/>
      <w:r w:rsidR="006C0F30" w:rsidRPr="005F1118">
        <w:rPr>
          <w:rFonts w:ascii="Times New Roman" w:eastAsia="Times New Roman" w:hAnsi="Times New Roman" w:cs="Times New Roman"/>
          <w:sz w:val="24"/>
          <w:szCs w:val="24"/>
          <w:lang w:val="sr-Cyrl-CS"/>
        </w:rPr>
        <w:t xml:space="preserve">, телевизији, филмском платну и </w:t>
      </w:r>
      <w:proofErr w:type="spellStart"/>
      <w:r w:rsidR="006C0F30" w:rsidRPr="005F1118">
        <w:rPr>
          <w:rFonts w:ascii="Times New Roman" w:eastAsia="Times New Roman" w:hAnsi="Times New Roman" w:cs="Times New Roman"/>
          <w:sz w:val="24"/>
          <w:szCs w:val="24"/>
          <w:lang w:val="sr-Cyrl-CS"/>
        </w:rPr>
        <w:t>дисплејима</w:t>
      </w:r>
      <w:proofErr w:type="spellEnd"/>
      <w:r w:rsidR="006C0F30" w:rsidRPr="005F1118">
        <w:rPr>
          <w:rFonts w:ascii="Times New Roman" w:eastAsia="Times New Roman" w:hAnsi="Times New Roman" w:cs="Times New Roman"/>
          <w:sz w:val="24"/>
          <w:szCs w:val="24"/>
          <w:lang w:val="sr-Cyrl-CS"/>
        </w:rPr>
        <w:t>;</w:t>
      </w:r>
    </w:p>
    <w:p w:rsidR="006C0F30" w:rsidRPr="005F1118" w:rsidRDefault="003D7A6D"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117406" w:rsidRPr="005F1118">
        <w:rPr>
          <w:rFonts w:ascii="Times New Roman" w:eastAsia="Times New Roman" w:hAnsi="Times New Roman" w:cs="Times New Roman"/>
          <w:sz w:val="24"/>
          <w:szCs w:val="24"/>
          <w:lang w:val="sr-Cyrl-CS"/>
        </w:rPr>
        <w:t>5</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путничко возило</w:t>
      </w:r>
      <w:r w:rsidR="006C0F30" w:rsidRPr="005F1118">
        <w:rPr>
          <w:rFonts w:ascii="Times New Roman" w:eastAsia="Times New Roman" w:hAnsi="Times New Roman" w:cs="Times New Roman"/>
          <w:sz w:val="24"/>
          <w:szCs w:val="24"/>
          <w:lang w:val="sr-Cyrl-CS"/>
        </w:rPr>
        <w:t xml:space="preserve"> јесте свако моторно возило </w:t>
      </w:r>
      <w:r w:rsidR="00DC1CAB" w:rsidRPr="005F1118">
        <w:rPr>
          <w:rFonts w:ascii="Times New Roman" w:eastAsia="Times New Roman" w:hAnsi="Times New Roman" w:cs="Times New Roman"/>
          <w:sz w:val="24"/>
          <w:szCs w:val="24"/>
          <w:lang w:val="sr-Cyrl-CS"/>
        </w:rPr>
        <w:t xml:space="preserve">врсте </w:t>
      </w:r>
      <w:r w:rsidR="006C0F30" w:rsidRPr="005F1118">
        <w:rPr>
          <w:rFonts w:ascii="Times New Roman" w:eastAsia="Times New Roman" w:hAnsi="Times New Roman" w:cs="Times New Roman"/>
          <w:sz w:val="24"/>
          <w:szCs w:val="24"/>
          <w:lang w:val="sr-Cyrl-CS"/>
        </w:rPr>
        <w:t>М1 у складу са прописом који уређује</w:t>
      </w:r>
      <w:r w:rsidR="00DC1CAB" w:rsidRPr="005F1118">
        <w:rPr>
          <w:rFonts w:ascii="Times New Roman" w:eastAsia="Times New Roman" w:hAnsi="Times New Roman" w:cs="Times New Roman"/>
          <w:sz w:val="24"/>
          <w:szCs w:val="24"/>
          <w:lang w:val="sr-Cyrl-CS"/>
        </w:rPr>
        <w:t xml:space="preserve"> ближу</w:t>
      </w:r>
      <w:r w:rsidR="006C0F30" w:rsidRPr="005F1118">
        <w:rPr>
          <w:rFonts w:ascii="Times New Roman" w:eastAsia="Times New Roman" w:hAnsi="Times New Roman" w:cs="Times New Roman"/>
          <w:sz w:val="24"/>
          <w:szCs w:val="24"/>
          <w:lang w:val="sr-Cyrl-CS"/>
        </w:rPr>
        <w:t xml:space="preserve"> поделу моторних и прикључних возила </w:t>
      </w:r>
      <w:r w:rsidR="00DC1CAB" w:rsidRPr="005F1118">
        <w:rPr>
          <w:rFonts w:ascii="Times New Roman" w:eastAsia="Times New Roman" w:hAnsi="Times New Roman" w:cs="Times New Roman"/>
          <w:sz w:val="24"/>
          <w:szCs w:val="24"/>
          <w:lang w:val="sr-Cyrl-CS"/>
        </w:rPr>
        <w:t>осим возила за посебне намене</w:t>
      </w:r>
      <w:r w:rsidR="006C0F30" w:rsidRPr="005F1118">
        <w:rPr>
          <w:rFonts w:ascii="Times New Roman" w:eastAsia="Times New Roman" w:hAnsi="Times New Roman" w:cs="Times New Roman"/>
          <w:sz w:val="24"/>
          <w:szCs w:val="24"/>
          <w:lang w:val="sr-Cyrl-CS"/>
        </w:rPr>
        <w:t>;</w:t>
      </w:r>
    </w:p>
    <w:p w:rsidR="009F608F"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36</w:t>
      </w:r>
      <w:r w:rsidR="006C0F30" w:rsidRPr="005F1118">
        <w:rPr>
          <w:rFonts w:ascii="Times New Roman" w:eastAsia="Times New Roman" w:hAnsi="Times New Roman" w:cs="Times New Roman"/>
          <w:sz w:val="24"/>
          <w:szCs w:val="24"/>
          <w:lang w:val="sr-Cyrl-CS"/>
        </w:rPr>
        <w:t xml:space="preserve">) </w:t>
      </w:r>
      <w:r w:rsidR="009F608F" w:rsidRPr="005F1118">
        <w:rPr>
          <w:rFonts w:ascii="Times New Roman" w:eastAsia="Times New Roman" w:hAnsi="Times New Roman" w:cs="Times New Roman"/>
          <w:i/>
          <w:sz w:val="24"/>
          <w:szCs w:val="24"/>
          <w:lang w:val="sr-Cyrl-CS"/>
        </w:rPr>
        <w:t>резервоар гасова</w:t>
      </w:r>
      <w:r w:rsidR="009F608F" w:rsidRPr="005F1118">
        <w:rPr>
          <w:rFonts w:ascii="Times New Roman" w:eastAsia="Times New Roman" w:hAnsi="Times New Roman" w:cs="Times New Roman"/>
          <w:sz w:val="24"/>
          <w:szCs w:val="24"/>
          <w:lang w:val="sr-Cyrl-CS"/>
        </w:rPr>
        <w:t xml:space="preserve"> са ефектом стаклене баште јесте физичка јединица или компонента биосфере, </w:t>
      </w:r>
      <w:proofErr w:type="spellStart"/>
      <w:r w:rsidR="009F608F" w:rsidRPr="005F1118">
        <w:rPr>
          <w:rFonts w:ascii="Times New Roman" w:eastAsia="Times New Roman" w:hAnsi="Times New Roman" w:cs="Times New Roman"/>
          <w:sz w:val="24"/>
          <w:szCs w:val="24"/>
          <w:lang w:val="sr-Cyrl-CS"/>
        </w:rPr>
        <w:t>геосфере</w:t>
      </w:r>
      <w:proofErr w:type="spellEnd"/>
      <w:r w:rsidR="009F608F" w:rsidRPr="005F1118">
        <w:rPr>
          <w:rFonts w:ascii="Times New Roman" w:eastAsia="Times New Roman" w:hAnsi="Times New Roman" w:cs="Times New Roman"/>
          <w:sz w:val="24"/>
          <w:szCs w:val="24"/>
          <w:lang w:val="sr-Cyrl-CS"/>
        </w:rPr>
        <w:t xml:space="preserve"> или хидросфере, са способношћу да сачува или акумулира GHG који је уклоњен из атмосфере понирањем или GHG који је ухваћен из извора гасова стаклене баште</w:t>
      </w:r>
      <w:r w:rsidR="002A22E5">
        <w:rPr>
          <w:rFonts w:ascii="Times New Roman" w:eastAsia="Times New Roman" w:hAnsi="Times New Roman" w:cs="Times New Roman"/>
          <w:sz w:val="24"/>
          <w:szCs w:val="24"/>
          <w:lang w:val="sr-Cyrl-CS"/>
        </w:rPr>
        <w:t>;</w:t>
      </w:r>
    </w:p>
    <w:p w:rsidR="006C0F30"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37</w:t>
      </w:r>
      <w:r w:rsidR="009F608F"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систем инвентара</w:t>
      </w:r>
      <w:r w:rsidR="006C0F30" w:rsidRPr="005F1118">
        <w:rPr>
          <w:rFonts w:ascii="Times New Roman" w:eastAsia="Times New Roman" w:hAnsi="Times New Roman" w:cs="Times New Roman"/>
          <w:sz w:val="24"/>
          <w:szCs w:val="24"/>
          <w:lang w:val="sr-Cyrl-CS"/>
        </w:rPr>
        <w:t xml:space="preserve"> GHG јесте систем институционалних, законодавних и процедуралних механизама који обезбеђују процену и извештавање о прописаним </w:t>
      </w:r>
      <w:proofErr w:type="spellStart"/>
      <w:r w:rsidR="006C0F30" w:rsidRPr="005F1118">
        <w:rPr>
          <w:rFonts w:ascii="Times New Roman" w:eastAsia="Times New Roman" w:hAnsi="Times New Roman" w:cs="Times New Roman"/>
          <w:sz w:val="24"/>
          <w:szCs w:val="24"/>
          <w:lang w:val="sr-Cyrl-CS"/>
        </w:rPr>
        <w:t>антропогеним</w:t>
      </w:r>
      <w:proofErr w:type="spellEnd"/>
      <w:r w:rsidR="006C0F30" w:rsidRPr="005F1118">
        <w:rPr>
          <w:rFonts w:ascii="Times New Roman" w:eastAsia="Times New Roman" w:hAnsi="Times New Roman" w:cs="Times New Roman"/>
          <w:sz w:val="24"/>
          <w:szCs w:val="24"/>
          <w:lang w:val="sr-Cyrl-CS"/>
        </w:rPr>
        <w:t xml:space="preserve"> емисијама GHG из извора и уклањања помоћу понора;</w:t>
      </w:r>
    </w:p>
    <w:p w:rsidR="007968CA" w:rsidRPr="005F1118" w:rsidRDefault="00117406" w:rsidP="00963CA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38</w:t>
      </w:r>
      <w:r w:rsidR="001202F4" w:rsidRPr="005F1118">
        <w:rPr>
          <w:rFonts w:ascii="Times New Roman" w:eastAsia="Times New Roman" w:hAnsi="Times New Roman" w:cs="Times New Roman"/>
          <w:sz w:val="24"/>
          <w:szCs w:val="24"/>
          <w:lang w:val="sr-Cyrl-CS"/>
        </w:rPr>
        <w:t xml:space="preserve">) </w:t>
      </w:r>
      <w:r w:rsidR="00AF34FA" w:rsidRPr="005F1118">
        <w:rPr>
          <w:rFonts w:ascii="Times New Roman" w:eastAsia="Times New Roman" w:hAnsi="Times New Roman" w:cs="Times New Roman"/>
          <w:i/>
          <w:sz w:val="24"/>
          <w:szCs w:val="24"/>
          <w:lang w:val="sr-Cyrl-CS"/>
        </w:rPr>
        <w:t>т</w:t>
      </w:r>
      <w:r w:rsidR="003D7A6D" w:rsidRPr="005F1118">
        <w:rPr>
          <w:rFonts w:ascii="Times New Roman" w:eastAsia="Times New Roman" w:hAnsi="Times New Roman" w:cs="Times New Roman"/>
          <w:i/>
          <w:sz w:val="24"/>
          <w:szCs w:val="24"/>
          <w:lang w:val="sr-Cyrl-CS"/>
        </w:rPr>
        <w:t xml:space="preserve">им </w:t>
      </w:r>
      <w:r w:rsidR="00F61375" w:rsidRPr="005F1118">
        <w:rPr>
          <w:rFonts w:ascii="Times New Roman" w:eastAsia="Times New Roman" w:hAnsi="Times New Roman" w:cs="Times New Roman"/>
          <w:i/>
          <w:sz w:val="24"/>
          <w:szCs w:val="24"/>
          <w:lang w:val="sr-Cyrl-CS"/>
        </w:rPr>
        <w:t>за оцењивање</w:t>
      </w:r>
      <w:r w:rsidR="00963CA4" w:rsidRPr="005F1118">
        <w:rPr>
          <w:rFonts w:ascii="Times New Roman" w:eastAsia="Times New Roman" w:hAnsi="Times New Roman" w:cs="Times New Roman"/>
          <w:sz w:val="24"/>
          <w:szCs w:val="24"/>
          <w:lang w:val="sr-Cyrl-CS"/>
        </w:rPr>
        <w:t xml:space="preserve"> јесте </w:t>
      </w:r>
      <w:r w:rsidR="00F61375" w:rsidRPr="005F1118">
        <w:rPr>
          <w:rFonts w:ascii="Times New Roman" w:eastAsia="Times New Roman" w:hAnsi="Times New Roman" w:cs="Times New Roman"/>
          <w:sz w:val="24"/>
          <w:szCs w:val="24"/>
          <w:lang w:val="sr-Cyrl-CS"/>
        </w:rPr>
        <w:t>тим</w:t>
      </w:r>
      <w:r w:rsidR="00963CA4" w:rsidRPr="005F1118">
        <w:rPr>
          <w:rFonts w:ascii="Times New Roman" w:eastAsia="Times New Roman" w:hAnsi="Times New Roman" w:cs="Times New Roman"/>
          <w:sz w:val="24"/>
          <w:szCs w:val="24"/>
          <w:lang w:val="sr-Cyrl-CS"/>
        </w:rPr>
        <w:t xml:space="preserve"> које </w:t>
      </w:r>
      <w:r w:rsidR="00AD0C06" w:rsidRPr="005F1118">
        <w:rPr>
          <w:rFonts w:ascii="Times New Roman" w:eastAsia="Times New Roman" w:hAnsi="Times New Roman" w:cs="Times New Roman"/>
          <w:sz w:val="24"/>
          <w:szCs w:val="24"/>
          <w:lang w:val="sr-Cyrl-CS"/>
        </w:rPr>
        <w:t xml:space="preserve">АТС </w:t>
      </w:r>
      <w:r w:rsidR="00963CA4" w:rsidRPr="005F1118">
        <w:rPr>
          <w:rFonts w:ascii="Times New Roman" w:eastAsia="Times New Roman" w:hAnsi="Times New Roman" w:cs="Times New Roman"/>
          <w:sz w:val="24"/>
          <w:szCs w:val="24"/>
          <w:lang w:val="sr-Cyrl-CS"/>
        </w:rPr>
        <w:t xml:space="preserve">именује да спроводи оцењивање </w:t>
      </w:r>
      <w:proofErr w:type="spellStart"/>
      <w:r w:rsidR="00963CA4" w:rsidRPr="005F1118">
        <w:rPr>
          <w:rFonts w:ascii="Times New Roman" w:eastAsia="Times New Roman" w:hAnsi="Times New Roman" w:cs="Times New Roman"/>
          <w:sz w:val="24"/>
          <w:szCs w:val="24"/>
          <w:lang w:val="sr-Cyrl-CS"/>
        </w:rPr>
        <w:t>верификатора</w:t>
      </w:r>
      <w:proofErr w:type="spellEnd"/>
      <w:r w:rsidR="00963CA4" w:rsidRPr="005F1118">
        <w:rPr>
          <w:rFonts w:ascii="Times New Roman" w:eastAsia="Times New Roman" w:hAnsi="Times New Roman" w:cs="Times New Roman"/>
          <w:sz w:val="24"/>
          <w:szCs w:val="24"/>
          <w:lang w:val="sr-Cyrl-CS"/>
        </w:rPr>
        <w:t xml:space="preserve"> у складу с</w:t>
      </w:r>
      <w:r w:rsidR="00F61375" w:rsidRPr="005F1118">
        <w:rPr>
          <w:rFonts w:ascii="Times New Roman" w:eastAsia="Times New Roman" w:hAnsi="Times New Roman" w:cs="Times New Roman"/>
          <w:sz w:val="24"/>
          <w:szCs w:val="24"/>
          <w:lang w:val="sr-Cyrl-CS"/>
        </w:rPr>
        <w:t>а</w:t>
      </w:r>
      <w:r w:rsidR="00963CA4" w:rsidRPr="005F1118">
        <w:rPr>
          <w:rFonts w:ascii="Times New Roman" w:eastAsia="Times New Roman" w:hAnsi="Times New Roman" w:cs="Times New Roman"/>
          <w:sz w:val="24"/>
          <w:szCs w:val="24"/>
          <w:lang w:val="sr-Cyrl-CS"/>
        </w:rPr>
        <w:t xml:space="preserve"> овим законом;</w:t>
      </w:r>
    </w:p>
    <w:p w:rsidR="006C0F30"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39</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тип, варијанта и верзија</w:t>
      </w:r>
      <w:r w:rsidR="006C0F30" w:rsidRPr="005F1118">
        <w:rPr>
          <w:rFonts w:ascii="Times New Roman" w:eastAsia="Times New Roman" w:hAnsi="Times New Roman" w:cs="Times New Roman"/>
          <w:sz w:val="24"/>
          <w:szCs w:val="24"/>
          <w:lang w:val="sr-Cyrl-CS"/>
        </w:rPr>
        <w:t xml:space="preserve"> су различита возила одређене марке кој</w:t>
      </w:r>
      <w:r w:rsidR="007527EE">
        <w:rPr>
          <w:rFonts w:ascii="Times New Roman" w:eastAsia="Times New Roman" w:hAnsi="Times New Roman" w:cs="Times New Roman"/>
          <w:sz w:val="24"/>
          <w:szCs w:val="24"/>
          <w:lang w:val="sr-Cyrl-CS"/>
        </w:rPr>
        <w:t>а</w:t>
      </w:r>
      <w:r w:rsidR="006C0F30" w:rsidRPr="005F1118">
        <w:rPr>
          <w:rFonts w:ascii="Times New Roman" w:eastAsia="Times New Roman" w:hAnsi="Times New Roman" w:cs="Times New Roman"/>
          <w:sz w:val="24"/>
          <w:szCs w:val="24"/>
          <w:lang w:val="sr-Cyrl-CS"/>
        </w:rPr>
        <w:t xml:space="preserve"> се препознају по типу, варијанти и верзији јединственим </w:t>
      </w:r>
      <w:proofErr w:type="spellStart"/>
      <w:r w:rsidR="006C0F30" w:rsidRPr="005F1118">
        <w:rPr>
          <w:rFonts w:ascii="Times New Roman" w:eastAsia="Times New Roman" w:hAnsi="Times New Roman" w:cs="Times New Roman"/>
          <w:sz w:val="24"/>
          <w:szCs w:val="24"/>
          <w:lang w:val="sr-Cyrl-CS"/>
        </w:rPr>
        <w:t>алфанумеричким</w:t>
      </w:r>
      <w:proofErr w:type="spellEnd"/>
      <w:r w:rsidR="006C0F30" w:rsidRPr="005F1118">
        <w:rPr>
          <w:rFonts w:ascii="Times New Roman" w:eastAsia="Times New Roman" w:hAnsi="Times New Roman" w:cs="Times New Roman"/>
          <w:sz w:val="24"/>
          <w:szCs w:val="24"/>
          <w:lang w:val="sr-Cyrl-CS"/>
        </w:rPr>
        <w:t xml:space="preserve"> знаковима; </w:t>
      </w:r>
    </w:p>
    <w:p w:rsidR="006C0F30" w:rsidRPr="005F1118" w:rsidRDefault="00117406" w:rsidP="006C0F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40</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тонски километар</w:t>
      </w:r>
      <w:r w:rsidR="006C0F30" w:rsidRPr="005F1118">
        <w:rPr>
          <w:rFonts w:ascii="Times New Roman" w:eastAsia="Times New Roman" w:hAnsi="Times New Roman" w:cs="Times New Roman"/>
          <w:sz w:val="24"/>
          <w:szCs w:val="24"/>
          <w:lang w:val="sr-Cyrl-CS"/>
        </w:rPr>
        <w:t xml:space="preserve"> значи превоз једне тоне робе </w:t>
      </w:r>
      <w:r w:rsidR="00341A5D" w:rsidRPr="005F1118">
        <w:rPr>
          <w:rFonts w:ascii="Times New Roman" w:eastAsia="Times New Roman" w:hAnsi="Times New Roman" w:cs="Times New Roman"/>
          <w:sz w:val="24"/>
          <w:szCs w:val="24"/>
          <w:lang w:val="sr-Cyrl-CS"/>
        </w:rPr>
        <w:t>на удаљеност од један километар;</w:t>
      </w:r>
    </w:p>
    <w:p w:rsidR="007E05A3" w:rsidRPr="005F1118" w:rsidRDefault="00117406" w:rsidP="00D36E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41</w:t>
      </w:r>
      <w:r w:rsidR="006C0F30" w:rsidRPr="005F1118">
        <w:rPr>
          <w:rFonts w:ascii="Times New Roman" w:eastAsia="Times New Roman" w:hAnsi="Times New Roman" w:cs="Times New Roman"/>
          <w:sz w:val="24"/>
          <w:szCs w:val="24"/>
          <w:lang w:val="sr-Cyrl-CS"/>
        </w:rPr>
        <w:t xml:space="preserve">) </w:t>
      </w:r>
      <w:r w:rsidR="006C0F30" w:rsidRPr="005F1118">
        <w:rPr>
          <w:rFonts w:ascii="Times New Roman" w:eastAsia="Times New Roman" w:hAnsi="Times New Roman" w:cs="Times New Roman"/>
          <w:i/>
          <w:sz w:val="24"/>
          <w:szCs w:val="24"/>
          <w:lang w:val="sr-Cyrl-CS"/>
        </w:rPr>
        <w:t>уклањање</w:t>
      </w:r>
      <w:r w:rsidR="006C0F30" w:rsidRPr="005F1118">
        <w:rPr>
          <w:rFonts w:ascii="Times New Roman" w:eastAsia="Times New Roman" w:hAnsi="Times New Roman" w:cs="Times New Roman"/>
          <w:sz w:val="24"/>
          <w:szCs w:val="24"/>
          <w:lang w:val="sr-Cyrl-CS"/>
        </w:rPr>
        <w:t xml:space="preserve"> помоћу понора јесте</w:t>
      </w:r>
      <w:r w:rsidR="00D46A05" w:rsidRPr="005F1118">
        <w:rPr>
          <w:rFonts w:ascii="Times New Roman" w:eastAsia="Times New Roman" w:hAnsi="Times New Roman" w:cs="Times New Roman"/>
          <w:sz w:val="24"/>
          <w:szCs w:val="24"/>
          <w:lang w:val="sr-Cyrl-CS"/>
        </w:rPr>
        <w:t xml:space="preserve"> природно или</w:t>
      </w:r>
      <w:r w:rsidR="006C0F30" w:rsidRPr="005F1118">
        <w:rPr>
          <w:rFonts w:ascii="Times New Roman" w:eastAsia="Times New Roman" w:hAnsi="Times New Roman" w:cs="Times New Roman"/>
          <w:sz w:val="24"/>
          <w:szCs w:val="24"/>
          <w:lang w:val="sr-Cyrl-CS"/>
        </w:rPr>
        <w:t xml:space="preserve"> </w:t>
      </w:r>
      <w:proofErr w:type="spellStart"/>
      <w:r w:rsidR="006C0F30" w:rsidRPr="005F1118">
        <w:rPr>
          <w:rFonts w:ascii="Times New Roman" w:eastAsia="Times New Roman" w:hAnsi="Times New Roman" w:cs="Times New Roman"/>
          <w:sz w:val="24"/>
          <w:szCs w:val="24"/>
          <w:lang w:val="sr-Cyrl-CS"/>
        </w:rPr>
        <w:t>антропогено</w:t>
      </w:r>
      <w:proofErr w:type="spellEnd"/>
      <w:r w:rsidR="006C0F30" w:rsidRPr="005F1118">
        <w:rPr>
          <w:rFonts w:ascii="Times New Roman" w:eastAsia="Times New Roman" w:hAnsi="Times New Roman" w:cs="Times New Roman"/>
          <w:sz w:val="24"/>
          <w:szCs w:val="24"/>
          <w:lang w:val="sr-Cyrl-CS"/>
        </w:rPr>
        <w:t xml:space="preserve"> уклањање GHG из атмосфере помоћу понора.</w:t>
      </w:r>
    </w:p>
    <w:p w:rsidR="00D7619A" w:rsidRDefault="00D7619A" w:rsidP="00D36EE5">
      <w:pPr>
        <w:spacing w:after="0" w:line="240" w:lineRule="auto"/>
        <w:ind w:firstLine="709"/>
        <w:jc w:val="both"/>
        <w:rPr>
          <w:rFonts w:ascii="Times New Roman" w:eastAsia="Times New Roman" w:hAnsi="Times New Roman" w:cs="Times New Roman"/>
          <w:sz w:val="24"/>
          <w:szCs w:val="24"/>
          <w:lang w:val="sr-Cyrl-CS"/>
        </w:rPr>
      </w:pPr>
    </w:p>
    <w:p w:rsidR="00693BE5" w:rsidRPr="005F1118"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AF4251"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II</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СТРАТЕГИЈЕ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ПЛАНОВИ</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3D5B42"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Документа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планирања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6.</w:t>
      </w:r>
    </w:p>
    <w:p w:rsidR="00705118" w:rsidRPr="005F1118" w:rsidRDefault="00844F3C" w:rsidP="00603C63">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области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климатских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овај</w:t>
      </w:r>
      <w:r w:rsidR="00705118" w:rsidRPr="005F1118">
        <w:rPr>
          <w:rFonts w:ascii="Times New Roman" w:eastAsia="Times New Roman" w:hAnsi="Times New Roman" w:cs="Times New Roman"/>
          <w:sz w:val="24"/>
          <w:szCs w:val="24"/>
          <w:lang w:val="sr-Cyrl-CS"/>
        </w:rPr>
        <w:t xml:space="preserve"> </w:t>
      </w:r>
      <w:r w:rsidR="00423003" w:rsidRPr="005F1118">
        <w:rPr>
          <w:rFonts w:ascii="Times New Roman" w:eastAsia="Times New Roman" w:hAnsi="Times New Roman" w:cs="Times New Roman"/>
          <w:sz w:val="24"/>
          <w:szCs w:val="24"/>
          <w:lang w:val="sr-Cyrl-CS"/>
        </w:rPr>
        <w:t>з</w:t>
      </w:r>
      <w:r w:rsidR="00A85723" w:rsidRPr="005F1118">
        <w:rPr>
          <w:rFonts w:ascii="Times New Roman" w:eastAsia="Times New Roman" w:hAnsi="Times New Roman" w:cs="Times New Roman"/>
          <w:sz w:val="24"/>
          <w:szCs w:val="24"/>
          <w:lang w:val="sr-Cyrl-CS"/>
        </w:rPr>
        <w:t>акон</w:t>
      </w:r>
      <w:r w:rsidRPr="005F1118">
        <w:rPr>
          <w:rFonts w:ascii="Times New Roman" w:eastAsia="Times New Roman" w:hAnsi="Times New Roman" w:cs="Times New Roman"/>
          <w:sz w:val="24"/>
          <w:szCs w:val="24"/>
          <w:lang w:val="sr-Cyrl-CS"/>
        </w:rPr>
        <w:t>, доносе се следећа документа</w:t>
      </w:r>
      <w:r w:rsidR="00705118" w:rsidRPr="005F1118">
        <w:rPr>
          <w:rFonts w:ascii="Times New Roman" w:eastAsia="Times New Roman" w:hAnsi="Times New Roman" w:cs="Times New Roman"/>
          <w:sz w:val="24"/>
          <w:szCs w:val="24"/>
          <w:lang w:val="sr-Cyrl-CS"/>
        </w:rPr>
        <w:t>:</w:t>
      </w:r>
    </w:p>
    <w:p w:rsidR="00705118" w:rsidRPr="005F1118" w:rsidRDefault="00A85723" w:rsidP="00677374">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r w:rsidR="00705118" w:rsidRPr="005F1118">
        <w:rPr>
          <w:rFonts w:ascii="Times New Roman" w:eastAsia="Times New Roman" w:hAnsi="Times New Roman" w:cs="Times New Roman"/>
          <w:sz w:val="24"/>
          <w:szCs w:val="24"/>
          <w:lang w:val="sr-Cyrl-CS"/>
        </w:rPr>
        <w:t>;</w:t>
      </w:r>
    </w:p>
    <w:p w:rsidR="0087747D" w:rsidRPr="005F1118" w:rsidRDefault="00677374" w:rsidP="001E5597">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акциони план за спровођење стратегије;</w:t>
      </w:r>
    </w:p>
    <w:p w:rsidR="00904C09" w:rsidRPr="005F1118" w:rsidRDefault="0087747D" w:rsidP="001E5597">
      <w:pPr>
        <w:pStyle w:val="ListParagraph"/>
        <w:numPr>
          <w:ilvl w:val="0"/>
          <w:numId w:val="5"/>
        </w:num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програм </w:t>
      </w:r>
      <w:r w:rsidR="00A85723" w:rsidRPr="005F1118">
        <w:rPr>
          <w:rFonts w:ascii="Times New Roman" w:eastAsia="Times New Roman" w:hAnsi="Times New Roman" w:cs="Times New Roman"/>
          <w:sz w:val="24"/>
          <w:szCs w:val="24"/>
          <w:lang w:val="sr-Cyrl-CS"/>
        </w:rPr>
        <w:t>прилагођавања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00677374" w:rsidRPr="005F1118">
        <w:rPr>
          <w:rFonts w:ascii="Times New Roman" w:eastAsia="Times New Roman" w:hAnsi="Times New Roman" w:cs="Times New Roman"/>
          <w:sz w:val="24"/>
          <w:szCs w:val="24"/>
          <w:lang w:val="sr-Cyrl-CS"/>
        </w:rPr>
        <w:t>.</w:t>
      </w:r>
    </w:p>
    <w:p w:rsidR="00A5020B" w:rsidRPr="005F1118" w:rsidRDefault="00A5020B" w:rsidP="001E5597">
      <w:pPr>
        <w:spacing w:after="0" w:line="240" w:lineRule="auto"/>
        <w:jc w:val="center"/>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7.</w:t>
      </w:r>
    </w:p>
    <w:p w:rsidR="00AB12A4" w:rsidRPr="005F1118" w:rsidRDefault="00AB12A4" w:rsidP="00F913A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 надлежно за</w:t>
      </w:r>
      <w:r w:rsidR="006C5F28">
        <w:rPr>
          <w:rFonts w:ascii="Times New Roman" w:eastAsia="Times New Roman" w:hAnsi="Times New Roman" w:cs="Times New Roman"/>
          <w:sz w:val="24"/>
          <w:szCs w:val="24"/>
          <w:lang w:val="sr-Cyrl-CS"/>
        </w:rPr>
        <w:t xml:space="preserve"> послове заштит</w:t>
      </w:r>
      <w:r w:rsidR="00AD0C06" w:rsidRPr="005F1118">
        <w:rPr>
          <w:rFonts w:ascii="Times New Roman" w:eastAsia="Times New Roman" w:hAnsi="Times New Roman" w:cs="Times New Roman"/>
          <w:sz w:val="24"/>
          <w:szCs w:val="24"/>
          <w:lang w:val="sr-Cyrl-CS"/>
        </w:rPr>
        <w:t>е</w:t>
      </w:r>
      <w:r w:rsidRPr="005F1118">
        <w:rPr>
          <w:rFonts w:ascii="Times New Roman" w:eastAsia="Times New Roman" w:hAnsi="Times New Roman" w:cs="Times New Roman"/>
          <w:sz w:val="24"/>
          <w:szCs w:val="24"/>
          <w:lang w:val="sr-Cyrl-CS"/>
        </w:rPr>
        <w:t xml:space="preserve"> животне средине (у даљем тексту: Министарство) </w:t>
      </w:r>
      <w:r w:rsidR="00603C63" w:rsidRPr="005F1118">
        <w:rPr>
          <w:rFonts w:ascii="Times New Roman" w:eastAsia="Times New Roman" w:hAnsi="Times New Roman" w:cs="Times New Roman"/>
          <w:sz w:val="24"/>
          <w:szCs w:val="24"/>
          <w:lang w:val="sr-Cyrl-CS"/>
        </w:rPr>
        <w:t>у сарадњи са осталим надлежним м</w:t>
      </w:r>
      <w:r w:rsidR="0087747D" w:rsidRPr="005F1118">
        <w:rPr>
          <w:rFonts w:ascii="Times New Roman" w:eastAsia="Times New Roman" w:hAnsi="Times New Roman" w:cs="Times New Roman"/>
          <w:sz w:val="24"/>
          <w:szCs w:val="24"/>
          <w:lang w:val="sr-Cyrl-CS"/>
        </w:rPr>
        <w:t xml:space="preserve">инистарствима  и релевантним државним институцијама и телима </w:t>
      </w:r>
      <w:r w:rsidRPr="005F1118">
        <w:rPr>
          <w:rFonts w:ascii="Times New Roman" w:eastAsia="Times New Roman" w:hAnsi="Times New Roman" w:cs="Times New Roman"/>
          <w:sz w:val="24"/>
          <w:szCs w:val="24"/>
          <w:lang w:val="sr-Cyrl-CS"/>
        </w:rPr>
        <w:t xml:space="preserve">припрема Стратегију </w:t>
      </w:r>
      <w:proofErr w:type="spellStart"/>
      <w:r w:rsidRPr="005F1118">
        <w:rPr>
          <w:rFonts w:ascii="Times New Roman" w:eastAsia="Times New Roman" w:hAnsi="Times New Roman" w:cs="Times New Roman"/>
          <w:sz w:val="24"/>
          <w:szCs w:val="24"/>
          <w:lang w:val="sr-Cyrl-CS"/>
        </w:rPr>
        <w:t>нискоугљеничног</w:t>
      </w:r>
      <w:proofErr w:type="spellEnd"/>
      <w:r w:rsidRPr="005F1118">
        <w:rPr>
          <w:rFonts w:ascii="Times New Roman" w:eastAsia="Times New Roman" w:hAnsi="Times New Roman" w:cs="Times New Roman"/>
          <w:sz w:val="24"/>
          <w:szCs w:val="24"/>
          <w:lang w:val="sr-Cyrl-CS"/>
        </w:rPr>
        <w:t xml:space="preserve"> развоја (у даљем тексту: Стратегија) ради утврђивања стратешких праваца деловања и јавне политике које се односе на ограничења емисија GHG из извора, као и транспарентног и тачног праћења достизања тих ограничења емисије.</w:t>
      </w:r>
      <w:r w:rsidR="00705118" w:rsidRPr="005F1118">
        <w:rPr>
          <w:rFonts w:ascii="Times New Roman" w:eastAsia="Times New Roman" w:hAnsi="Times New Roman" w:cs="Times New Roman"/>
          <w:sz w:val="24"/>
          <w:szCs w:val="24"/>
          <w:lang w:val="sr-Cyrl-CS"/>
        </w:rPr>
        <w:t> </w:t>
      </w:r>
    </w:p>
    <w:p w:rsidR="00705118" w:rsidRPr="005F1118" w:rsidRDefault="00A85723" w:rsidP="00F913A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603C63" w:rsidRPr="005F1118">
        <w:rPr>
          <w:rFonts w:ascii="Times New Roman" w:eastAsia="Times New Roman" w:hAnsi="Times New Roman" w:cs="Times New Roman"/>
          <w:sz w:val="24"/>
          <w:szCs w:val="24"/>
          <w:lang w:val="sr-Cyrl-CS"/>
        </w:rPr>
        <w:t xml:space="preserve"> припрема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најмање</w:t>
      </w:r>
      <w:r w:rsidR="00AD0C06" w:rsidRPr="005F1118">
        <w:rPr>
          <w:rFonts w:ascii="Times New Roman" w:eastAsia="Times New Roman" w:hAnsi="Times New Roman" w:cs="Times New Roman"/>
          <w:sz w:val="24"/>
          <w:szCs w:val="24"/>
          <w:lang w:val="sr-Cyrl-CS"/>
        </w:rPr>
        <w:t xml:space="preserve"> десет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година</w:t>
      </w:r>
      <w:r w:rsidR="00705118" w:rsidRPr="005F1118">
        <w:rPr>
          <w:rFonts w:ascii="Times New Roman" w:eastAsia="Times New Roman" w:hAnsi="Times New Roman" w:cs="Times New Roman"/>
          <w:sz w:val="24"/>
          <w:szCs w:val="24"/>
          <w:lang w:val="sr-Cyrl-CS"/>
        </w:rPr>
        <w:t>.</w:t>
      </w:r>
    </w:p>
    <w:p w:rsidR="00705118" w:rsidRPr="005F1118" w:rsidRDefault="00A85723" w:rsidP="00F913A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доноси</w:t>
      </w:r>
      <w:r w:rsidR="00705118" w:rsidRPr="005F1118">
        <w:rPr>
          <w:rFonts w:ascii="Times New Roman" w:eastAsia="Times New Roman" w:hAnsi="Times New Roman" w:cs="Times New Roman"/>
          <w:sz w:val="24"/>
          <w:szCs w:val="24"/>
          <w:lang w:val="sr-Cyrl-CS"/>
        </w:rPr>
        <w:t xml:space="preserve"> </w:t>
      </w:r>
      <w:r w:rsidR="0087747D"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w:t>
      </w:r>
      <w:r w:rsidR="00705118" w:rsidRPr="005F1118">
        <w:rPr>
          <w:rFonts w:ascii="Times New Roman" w:eastAsia="Times New Roman" w:hAnsi="Times New Roman" w:cs="Times New Roman"/>
          <w:sz w:val="24"/>
          <w:szCs w:val="24"/>
          <w:lang w:val="sr-Cyrl-CS"/>
        </w:rPr>
        <w:t xml:space="preserve"> </w:t>
      </w:r>
      <w:r w:rsidR="0087747D" w:rsidRPr="005F1118">
        <w:rPr>
          <w:rFonts w:ascii="Times New Roman" w:eastAsia="Times New Roman" w:hAnsi="Times New Roman" w:cs="Times New Roman"/>
          <w:sz w:val="24"/>
          <w:szCs w:val="24"/>
          <w:lang w:val="sr-Cyrl-CS"/>
        </w:rPr>
        <w:t>Министарства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објављује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C87066"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Службеном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гласнику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Републике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Србије</w:t>
      </w:r>
      <w:r w:rsidR="00F913A8"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Стратегије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8.</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r w:rsidR="00793E4B"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нарочито</w:t>
      </w:r>
      <w:r w:rsidR="00705118" w:rsidRPr="005F1118">
        <w:rPr>
          <w:rFonts w:ascii="Times New Roman" w:eastAsia="Times New Roman" w:hAnsi="Times New Roman" w:cs="Times New Roman"/>
          <w:sz w:val="24"/>
          <w:szCs w:val="24"/>
          <w:lang w:val="sr-Cyrl-CS"/>
        </w:rPr>
        <w:t>:</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705118" w:rsidRPr="005F1118">
        <w:rPr>
          <w:rFonts w:ascii="Times New Roman" w:eastAsia="Times New Roman" w:hAnsi="Times New Roman" w:cs="Times New Roman"/>
          <w:sz w:val="24"/>
          <w:szCs w:val="24"/>
          <w:lang w:val="sr-Cyrl-CS"/>
        </w:rPr>
        <w:t xml:space="preserve"> </w:t>
      </w:r>
      <w:r w:rsidR="00E97423" w:rsidRPr="005F1118">
        <w:rPr>
          <w:rFonts w:ascii="Times New Roman" w:eastAsia="Times New Roman" w:hAnsi="Times New Roman" w:cs="Times New Roman"/>
          <w:sz w:val="24"/>
          <w:szCs w:val="24"/>
          <w:lang w:val="sr-Cyrl-CS"/>
        </w:rPr>
        <w:t xml:space="preserve">сагледавање постојећег стања, укључујући и </w:t>
      </w:r>
      <w:r w:rsidR="00A85723" w:rsidRPr="005F1118">
        <w:rPr>
          <w:rFonts w:ascii="Times New Roman" w:eastAsia="Times New Roman" w:hAnsi="Times New Roman" w:cs="Times New Roman"/>
          <w:sz w:val="24"/>
          <w:szCs w:val="24"/>
          <w:lang w:val="sr-Cyrl-CS"/>
        </w:rPr>
        <w:t>анализу</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социо</w:t>
      </w:r>
      <w:r w:rsidR="00705118" w:rsidRPr="005F1118">
        <w:rPr>
          <w:rFonts w:ascii="Times New Roman" w:eastAsia="Times New Roman" w:hAnsi="Times New Roman" w:cs="Times New Roman"/>
          <w:sz w:val="24"/>
          <w:szCs w:val="24"/>
          <w:lang w:val="sr-Cyrl-CS"/>
        </w:rPr>
        <w:t>-</w:t>
      </w:r>
      <w:r w:rsidR="00A85723" w:rsidRPr="005F1118">
        <w:rPr>
          <w:rFonts w:ascii="Times New Roman" w:eastAsia="Times New Roman" w:hAnsi="Times New Roman" w:cs="Times New Roman"/>
          <w:sz w:val="24"/>
          <w:szCs w:val="24"/>
          <w:lang w:val="sr-Cyrl-CS"/>
        </w:rPr>
        <w:t>економске</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ситуације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утиче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ниво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пројекције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додатним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одређују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различите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правце</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развоја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уважавају</w:t>
      </w:r>
      <w:r w:rsidR="00705118" w:rsidRPr="005F1118">
        <w:rPr>
          <w:rFonts w:ascii="Times New Roman" w:eastAsia="Times New Roman" w:hAnsi="Times New Roman" w:cs="Times New Roman"/>
          <w:sz w:val="24"/>
          <w:szCs w:val="24"/>
          <w:lang w:val="sr-Cyrl-CS"/>
        </w:rPr>
        <w:t xml:space="preserve"> </w:t>
      </w:r>
      <w:proofErr w:type="spellStart"/>
      <w:r w:rsidR="00793E4B" w:rsidRPr="005F1118">
        <w:rPr>
          <w:rFonts w:ascii="Times New Roman" w:eastAsia="Times New Roman" w:hAnsi="Times New Roman" w:cs="Times New Roman"/>
          <w:sz w:val="24"/>
          <w:szCs w:val="24"/>
          <w:lang w:val="sr-Cyrl-CS"/>
        </w:rPr>
        <w:t>социо-</w:t>
      </w:r>
      <w:r w:rsidR="00A85723" w:rsidRPr="005F1118">
        <w:rPr>
          <w:rFonts w:ascii="Times New Roman" w:eastAsia="Times New Roman" w:hAnsi="Times New Roman" w:cs="Times New Roman"/>
          <w:sz w:val="24"/>
          <w:szCs w:val="24"/>
          <w:lang w:val="sr-Cyrl-CS"/>
        </w:rPr>
        <w:t>економске</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параметре</w:t>
      </w:r>
      <w:r w:rsidR="00705118" w:rsidRPr="005F1118">
        <w:rPr>
          <w:rFonts w:ascii="Times New Roman" w:eastAsia="Times New Roman" w:hAnsi="Times New Roman" w:cs="Times New Roman"/>
          <w:sz w:val="24"/>
          <w:szCs w:val="24"/>
          <w:lang w:val="sr-Cyrl-CS"/>
        </w:rPr>
        <w:t>;</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добити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различитих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праваца</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нискоугљеничног</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развоја</w:t>
      </w:r>
      <w:r w:rsidR="00705118" w:rsidRPr="005F1118">
        <w:rPr>
          <w:rFonts w:ascii="Times New Roman" w:eastAsia="Times New Roman" w:hAnsi="Times New Roman" w:cs="Times New Roman"/>
          <w:sz w:val="24"/>
          <w:szCs w:val="24"/>
          <w:lang w:val="sr-Cyrl-CS"/>
        </w:rPr>
        <w:t>;</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 </w:t>
      </w:r>
      <w:r w:rsidR="00E97423" w:rsidRPr="005F1118">
        <w:rPr>
          <w:rFonts w:ascii="Times New Roman" w:eastAsia="Times New Roman" w:hAnsi="Times New Roman" w:cs="Times New Roman"/>
          <w:sz w:val="24"/>
          <w:szCs w:val="24"/>
          <w:lang w:val="sr-Cyrl-CS"/>
        </w:rPr>
        <w:t xml:space="preserve">опште и посебне циљеве који се желе постићи (утврђивање квантитативних циљева ограничења емисија GHG из извора и повећања уклањања путем понора који се постижу различитим сценаријима </w:t>
      </w:r>
      <w:proofErr w:type="spellStart"/>
      <w:r w:rsidR="00E97423" w:rsidRPr="005F1118">
        <w:rPr>
          <w:rFonts w:ascii="Times New Roman" w:eastAsia="Times New Roman" w:hAnsi="Times New Roman" w:cs="Times New Roman"/>
          <w:sz w:val="24"/>
          <w:szCs w:val="24"/>
          <w:lang w:val="sr-Cyrl-CS"/>
        </w:rPr>
        <w:t>нискоугљеничног</w:t>
      </w:r>
      <w:proofErr w:type="spellEnd"/>
      <w:r w:rsidR="00E97423" w:rsidRPr="005F1118">
        <w:rPr>
          <w:rFonts w:ascii="Times New Roman" w:eastAsia="Times New Roman" w:hAnsi="Times New Roman" w:cs="Times New Roman"/>
          <w:sz w:val="24"/>
          <w:szCs w:val="24"/>
          <w:lang w:val="sr-Cyrl-CS"/>
        </w:rPr>
        <w:t xml:space="preserve"> развоја);</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 xml:space="preserve"> </w:t>
      </w:r>
      <w:r w:rsidR="00E97423" w:rsidRPr="005F1118">
        <w:rPr>
          <w:rFonts w:ascii="Times New Roman" w:eastAsia="Times New Roman" w:hAnsi="Times New Roman" w:cs="Times New Roman"/>
          <w:sz w:val="24"/>
          <w:szCs w:val="24"/>
          <w:lang w:val="sr-Cyrl-CS"/>
        </w:rPr>
        <w:t xml:space="preserve">идентификацију препорученог правца </w:t>
      </w:r>
      <w:proofErr w:type="spellStart"/>
      <w:r w:rsidR="00E97423" w:rsidRPr="005F1118">
        <w:rPr>
          <w:rFonts w:ascii="Times New Roman" w:eastAsia="Times New Roman" w:hAnsi="Times New Roman" w:cs="Times New Roman"/>
          <w:sz w:val="24"/>
          <w:szCs w:val="24"/>
          <w:lang w:val="sr-Cyrl-CS"/>
        </w:rPr>
        <w:t>нискоугљеничног</w:t>
      </w:r>
      <w:proofErr w:type="spellEnd"/>
      <w:r w:rsidR="00E97423" w:rsidRPr="005F1118">
        <w:rPr>
          <w:rFonts w:ascii="Times New Roman" w:eastAsia="Times New Roman" w:hAnsi="Times New Roman" w:cs="Times New Roman"/>
          <w:sz w:val="24"/>
          <w:szCs w:val="24"/>
          <w:lang w:val="sr-Cyrl-CS"/>
        </w:rPr>
        <w:t xml:space="preserve"> развоја са пратећим квантитативним циљем ограничења емисија GHG; </w:t>
      </w:r>
    </w:p>
    <w:p w:rsidR="00705118" w:rsidRPr="005F1118" w:rsidRDefault="00737908"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705118" w:rsidRPr="005F1118">
        <w:rPr>
          <w:rFonts w:ascii="Times New Roman" w:eastAsia="Times New Roman" w:hAnsi="Times New Roman" w:cs="Times New Roman"/>
          <w:sz w:val="24"/>
          <w:szCs w:val="24"/>
          <w:lang w:val="sr-Cyrl-CS"/>
        </w:rPr>
        <w:t xml:space="preserve"> </w:t>
      </w:r>
      <w:r w:rsidR="00E97423" w:rsidRPr="005F1118">
        <w:rPr>
          <w:rFonts w:ascii="Times New Roman" w:eastAsia="Times New Roman" w:hAnsi="Times New Roman" w:cs="Times New Roman"/>
          <w:sz w:val="24"/>
          <w:szCs w:val="24"/>
          <w:lang w:val="sr-Cyrl-CS"/>
        </w:rPr>
        <w:t xml:space="preserve">идентификацију одговарајућих мера неопходних за достизање различитих праваца </w:t>
      </w:r>
      <w:proofErr w:type="spellStart"/>
      <w:r w:rsidR="00E97423" w:rsidRPr="005F1118">
        <w:rPr>
          <w:rFonts w:ascii="Times New Roman" w:eastAsia="Times New Roman" w:hAnsi="Times New Roman" w:cs="Times New Roman"/>
          <w:sz w:val="24"/>
          <w:szCs w:val="24"/>
          <w:lang w:val="sr-Cyrl-CS"/>
        </w:rPr>
        <w:t>нискоугљеничног</w:t>
      </w:r>
      <w:proofErr w:type="spellEnd"/>
      <w:r w:rsidR="00E97423" w:rsidRPr="005F1118">
        <w:rPr>
          <w:rFonts w:ascii="Times New Roman" w:eastAsia="Times New Roman" w:hAnsi="Times New Roman" w:cs="Times New Roman"/>
          <w:sz w:val="24"/>
          <w:szCs w:val="24"/>
          <w:lang w:val="sr-Cyrl-CS"/>
        </w:rPr>
        <w:t xml:space="preserve"> развоја, </w:t>
      </w:r>
      <w:proofErr w:type="spellStart"/>
      <w:r w:rsidR="00E97423" w:rsidRPr="005F1118">
        <w:rPr>
          <w:rFonts w:ascii="Times New Roman" w:eastAsia="Times New Roman" w:hAnsi="Times New Roman" w:cs="Times New Roman"/>
          <w:sz w:val="24"/>
          <w:szCs w:val="24"/>
          <w:lang w:val="sr-Cyrl-CS"/>
        </w:rPr>
        <w:t>узрочно-последичне</w:t>
      </w:r>
      <w:proofErr w:type="spellEnd"/>
      <w:r w:rsidR="00E97423" w:rsidRPr="005F1118">
        <w:rPr>
          <w:rFonts w:ascii="Times New Roman" w:eastAsia="Times New Roman" w:hAnsi="Times New Roman" w:cs="Times New Roman"/>
          <w:sz w:val="24"/>
          <w:szCs w:val="24"/>
          <w:lang w:val="sr-Cyrl-CS"/>
        </w:rPr>
        <w:t xml:space="preserve"> везе између општих и посебних циљева и мера које доприносе остварењу тих циљева и анализу ефеката тих мера на физичка и правна лица и буџет; </w:t>
      </w:r>
    </w:p>
    <w:p w:rsidR="00B634B3" w:rsidRPr="005F1118" w:rsidRDefault="00737908"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705118" w:rsidRPr="005F1118">
        <w:rPr>
          <w:rFonts w:ascii="Times New Roman" w:eastAsia="Times New Roman" w:hAnsi="Times New Roman" w:cs="Times New Roman"/>
          <w:sz w:val="24"/>
          <w:szCs w:val="24"/>
          <w:lang w:val="sr-Cyrl-CS"/>
        </w:rPr>
        <w:t xml:space="preserve"> </w:t>
      </w:r>
      <w:r w:rsidR="00CB1145" w:rsidRPr="005F1118">
        <w:rPr>
          <w:rFonts w:ascii="Times New Roman" w:eastAsia="Times New Roman" w:hAnsi="Times New Roman" w:cs="Times New Roman"/>
          <w:sz w:val="24"/>
          <w:szCs w:val="24"/>
          <w:lang w:val="sr-Cyrl-CS"/>
        </w:rPr>
        <w:t>кључне показатеље учинка на нивоу општих и посебних циљева и мера, којима се мери ефикасност и еф</w:t>
      </w:r>
      <w:r w:rsidR="000E3083" w:rsidRPr="005F1118">
        <w:rPr>
          <w:rFonts w:ascii="Times New Roman" w:eastAsia="Times New Roman" w:hAnsi="Times New Roman" w:cs="Times New Roman"/>
          <w:sz w:val="24"/>
          <w:szCs w:val="24"/>
          <w:lang w:val="sr-Cyrl-CS"/>
        </w:rPr>
        <w:t xml:space="preserve">ективност спровођења </w:t>
      </w:r>
      <w:r w:rsidR="007527EE" w:rsidRPr="005F1118">
        <w:rPr>
          <w:rFonts w:ascii="Times New Roman" w:eastAsia="Times New Roman" w:hAnsi="Times New Roman" w:cs="Times New Roman"/>
          <w:sz w:val="24"/>
          <w:szCs w:val="24"/>
          <w:lang w:val="sr-Cyrl-CS"/>
        </w:rPr>
        <w:t>Стратегије</w:t>
      </w:r>
      <w:r w:rsidR="000E3083" w:rsidRPr="005F1118">
        <w:rPr>
          <w:rFonts w:ascii="Times New Roman" w:eastAsia="Times New Roman" w:hAnsi="Times New Roman" w:cs="Times New Roman"/>
          <w:sz w:val="24"/>
          <w:szCs w:val="24"/>
          <w:lang w:val="sr-Cyrl-CS"/>
        </w:rPr>
        <w:t>.</w:t>
      </w:r>
      <w:r w:rsidR="00CB1145" w:rsidRPr="005F1118">
        <w:rPr>
          <w:rFonts w:ascii="Times New Roman" w:eastAsia="Times New Roman" w:hAnsi="Times New Roman" w:cs="Times New Roman"/>
          <w:sz w:val="24"/>
          <w:szCs w:val="24"/>
          <w:lang w:val="sr-Cyrl-CS"/>
        </w:rPr>
        <w:t xml:space="preserve"> </w:t>
      </w:r>
    </w:p>
    <w:p w:rsidR="00AB12A4" w:rsidRPr="005F1118" w:rsidRDefault="00705118" w:rsidP="00AB12A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B12A4" w:rsidRPr="005F1118">
        <w:rPr>
          <w:rFonts w:ascii="Times New Roman" w:eastAsia="Times New Roman" w:hAnsi="Times New Roman" w:cs="Times New Roman"/>
          <w:sz w:val="24"/>
          <w:szCs w:val="24"/>
          <w:lang w:val="sr-Cyrl-CS"/>
        </w:rPr>
        <w:t>8) идентификацију потреба за постизање циљева ограничења емисија GHG на нивоу сектора, укључујући стратешке циљеве развоја;</w:t>
      </w:r>
    </w:p>
    <w:p w:rsidR="00904C09" w:rsidRDefault="00AB12A4" w:rsidP="00AB12A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9) институционални оквир и план за праћење спровођења, вредновање учинака и извештавање о спроведеним мерама и циљевима стратегије.</w:t>
      </w:r>
    </w:p>
    <w:p w:rsidR="007527EE" w:rsidRDefault="007527EE" w:rsidP="00AB12A4">
      <w:pPr>
        <w:spacing w:after="0" w:line="240" w:lineRule="auto"/>
        <w:ind w:firstLine="709"/>
        <w:jc w:val="both"/>
        <w:rPr>
          <w:rFonts w:ascii="Times New Roman" w:eastAsia="Times New Roman" w:hAnsi="Times New Roman" w:cs="Times New Roman"/>
          <w:sz w:val="24"/>
          <w:szCs w:val="24"/>
          <w:lang w:val="sr-Cyrl-CS"/>
        </w:rPr>
      </w:pPr>
    </w:p>
    <w:p w:rsidR="00705118" w:rsidRDefault="004C6EF0"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Усклађеност </w:t>
      </w:r>
      <w:r w:rsidR="00A85723" w:rsidRPr="005F1118">
        <w:rPr>
          <w:rFonts w:ascii="Times New Roman" w:eastAsia="Times New Roman" w:hAnsi="Times New Roman" w:cs="Times New Roman"/>
          <w:sz w:val="24"/>
          <w:szCs w:val="24"/>
          <w:lang w:val="sr-Cyrl-CS"/>
        </w:rPr>
        <w:t>секторских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Стратегијом</w:t>
      </w:r>
      <w:r w:rsidR="00705118" w:rsidRPr="005F1118">
        <w:rPr>
          <w:rFonts w:ascii="Times New Roman" w:eastAsia="Times New Roman" w:hAnsi="Times New Roman" w:cs="Times New Roman"/>
          <w:sz w:val="24"/>
          <w:szCs w:val="24"/>
          <w:lang w:val="sr-Cyrl-CS"/>
        </w:rPr>
        <w:t xml:space="preserve"> </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9.</w:t>
      </w:r>
    </w:p>
    <w:p w:rsidR="00705118" w:rsidRDefault="00705118" w:rsidP="00D36E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FE7E2D" w:rsidRPr="005F1118">
        <w:rPr>
          <w:rFonts w:ascii="Times New Roman" w:eastAsia="Times New Roman" w:hAnsi="Times New Roman" w:cs="Times New Roman"/>
          <w:sz w:val="24"/>
          <w:szCs w:val="24"/>
          <w:lang w:val="sr-Cyrl-CS"/>
        </w:rPr>
        <w:t>Документи јавних политика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морају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садржати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квантитативну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утицаја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180E29" w:rsidRPr="005F1118">
        <w:rPr>
          <w:rFonts w:ascii="Times New Roman" w:eastAsia="Times New Roman" w:hAnsi="Times New Roman" w:cs="Times New Roman"/>
          <w:sz w:val="24"/>
          <w:szCs w:val="24"/>
          <w:lang w:val="sr-Cyrl-CS"/>
        </w:rPr>
        <w:t xml:space="preserve">промену нивоа </w:t>
      </w:r>
      <w:r w:rsidR="00A85723" w:rsidRPr="005F1118">
        <w:rPr>
          <w:rFonts w:ascii="Times New Roman" w:eastAsia="Times New Roman" w:hAnsi="Times New Roman" w:cs="Times New Roman"/>
          <w:sz w:val="24"/>
          <w:szCs w:val="24"/>
          <w:lang w:val="sr-Cyrl-CS"/>
        </w:rPr>
        <w:t>емисије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уклањање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помоћу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понора</w:t>
      </w:r>
      <w:r w:rsidR="00180E29" w:rsidRPr="005F1118">
        <w:rPr>
          <w:rFonts w:ascii="Times New Roman" w:eastAsia="Times New Roman" w:hAnsi="Times New Roman" w:cs="Times New Roman"/>
          <w:sz w:val="24"/>
          <w:szCs w:val="24"/>
          <w:lang w:val="sr-Cyrl-CS"/>
        </w:rPr>
        <w:t xml:space="preserve"> прорачунате у складу са прихваће</w:t>
      </w:r>
      <w:r w:rsidR="00D36EE5" w:rsidRPr="005F1118">
        <w:rPr>
          <w:rFonts w:ascii="Times New Roman" w:eastAsia="Times New Roman" w:hAnsi="Times New Roman" w:cs="Times New Roman"/>
          <w:sz w:val="24"/>
          <w:szCs w:val="24"/>
          <w:lang w:val="sr-Cyrl-CS"/>
        </w:rPr>
        <w:t>ном међународном методологијом.</w:t>
      </w:r>
    </w:p>
    <w:p w:rsidR="00693BE5" w:rsidRPr="005F1118"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Акциони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спровођење</w:t>
      </w:r>
      <w:r w:rsidR="00705118" w:rsidRPr="005F1118">
        <w:rPr>
          <w:rFonts w:ascii="Times New Roman" w:eastAsia="Times New Roman" w:hAnsi="Times New Roman" w:cs="Times New Roman"/>
          <w:sz w:val="24"/>
          <w:szCs w:val="24"/>
          <w:lang w:val="sr-Cyrl-CS"/>
        </w:rPr>
        <w:t xml:space="preserve"> </w:t>
      </w:r>
      <w:r w:rsidR="00793E4B" w:rsidRPr="005F1118">
        <w:rPr>
          <w:rFonts w:ascii="Times New Roman" w:eastAsia="Times New Roman" w:hAnsi="Times New Roman" w:cs="Times New Roman"/>
          <w:sz w:val="24"/>
          <w:szCs w:val="24"/>
          <w:lang w:val="sr-Cyrl-CS"/>
        </w:rPr>
        <w:t>С</w:t>
      </w:r>
      <w:r w:rsidRPr="005F1118">
        <w:rPr>
          <w:rFonts w:ascii="Times New Roman" w:eastAsia="Times New Roman" w:hAnsi="Times New Roman" w:cs="Times New Roman"/>
          <w:sz w:val="24"/>
          <w:szCs w:val="24"/>
          <w:lang w:val="sr-Cyrl-CS"/>
        </w:rPr>
        <w:t>тратегије</w:t>
      </w:r>
      <w:r w:rsidR="00705118" w:rsidRPr="005F1118">
        <w:rPr>
          <w:rFonts w:ascii="Times New Roman" w:eastAsia="Times New Roman" w:hAnsi="Times New Roman" w:cs="Times New Roman"/>
          <w:sz w:val="24"/>
          <w:szCs w:val="24"/>
          <w:lang w:val="sr-Cyrl-CS"/>
        </w:rPr>
        <w:t xml:space="preserve"> </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10.</w:t>
      </w:r>
    </w:p>
    <w:p w:rsidR="00B634B3" w:rsidRPr="005F1118" w:rsidRDefault="00705118" w:rsidP="00AB12A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 </w:t>
      </w:r>
      <w:proofErr w:type="spellStart"/>
      <w:r w:rsidR="00FA1CDC" w:rsidRPr="005F1118">
        <w:rPr>
          <w:rFonts w:ascii="Times New Roman" w:eastAsia="Times New Roman" w:hAnsi="Times New Roman" w:cs="Times New Roman"/>
          <w:sz w:val="24"/>
          <w:szCs w:val="24"/>
          <w:lang w:val="sr-Cyrl-CS"/>
        </w:rPr>
        <w:t>Стратегијa</w:t>
      </w:r>
      <w:proofErr w:type="spellEnd"/>
      <w:r w:rsidRPr="005F1118">
        <w:rPr>
          <w:rFonts w:ascii="Times New Roman" w:eastAsia="Times New Roman" w:hAnsi="Times New Roman" w:cs="Times New Roman"/>
          <w:sz w:val="24"/>
          <w:szCs w:val="24"/>
          <w:lang w:val="sr-Cyrl-CS"/>
        </w:rPr>
        <w:t xml:space="preserve"> </w:t>
      </w:r>
      <w:r w:rsidR="00FA1CDC" w:rsidRPr="005F1118">
        <w:rPr>
          <w:rFonts w:ascii="Times New Roman" w:eastAsia="Times New Roman" w:hAnsi="Times New Roman" w:cs="Times New Roman"/>
          <w:sz w:val="24"/>
          <w:szCs w:val="24"/>
          <w:lang w:val="sr-Cyrl-CS"/>
        </w:rPr>
        <w:t xml:space="preserve"> се </w:t>
      </w:r>
      <w:r w:rsidR="00A85723" w:rsidRPr="005F1118">
        <w:rPr>
          <w:rFonts w:ascii="Times New Roman" w:eastAsia="Times New Roman" w:hAnsi="Times New Roman" w:cs="Times New Roman"/>
          <w:sz w:val="24"/>
          <w:szCs w:val="24"/>
          <w:lang w:val="sr-Cyrl-CS"/>
        </w:rPr>
        <w:t>остварује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доношењем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акционог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677374" w:rsidRPr="005F1118">
        <w:rPr>
          <w:rFonts w:ascii="Times New Roman" w:eastAsia="Times New Roman" w:hAnsi="Times New Roman" w:cs="Times New Roman"/>
          <w:sz w:val="24"/>
          <w:szCs w:val="24"/>
          <w:lang w:val="sr-Cyrl-CS"/>
        </w:rPr>
        <w:t xml:space="preserve"> за спровођење </w:t>
      </w:r>
      <w:r w:rsidR="00814769" w:rsidRPr="005F1118">
        <w:rPr>
          <w:rFonts w:ascii="Times New Roman" w:eastAsia="Times New Roman" w:hAnsi="Times New Roman" w:cs="Times New Roman"/>
          <w:sz w:val="24"/>
          <w:szCs w:val="24"/>
          <w:lang w:val="sr-Cyrl-CS"/>
        </w:rPr>
        <w:t>С</w:t>
      </w:r>
      <w:r w:rsidR="00677374" w:rsidRPr="005F1118">
        <w:rPr>
          <w:rFonts w:ascii="Times New Roman" w:eastAsia="Times New Roman" w:hAnsi="Times New Roman" w:cs="Times New Roman"/>
          <w:sz w:val="24"/>
          <w:szCs w:val="24"/>
          <w:lang w:val="sr-Cyrl-CS"/>
        </w:rPr>
        <w:t>тратегије</w:t>
      </w:r>
      <w:r w:rsidR="00814769" w:rsidRPr="005F1118">
        <w:rPr>
          <w:rFonts w:ascii="Times New Roman" w:eastAsia="Times New Roman" w:hAnsi="Times New Roman" w:cs="Times New Roman"/>
          <w:sz w:val="24"/>
          <w:szCs w:val="24"/>
          <w:lang w:val="sr-Cyrl-CS"/>
        </w:rPr>
        <w:t xml:space="preserve"> (у даљем тексту: Акциони план)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нарочито</w:t>
      </w:r>
      <w:r w:rsidRPr="005F1118">
        <w:rPr>
          <w:rFonts w:ascii="Times New Roman" w:eastAsia="Times New Roman" w:hAnsi="Times New Roman" w:cs="Times New Roman"/>
          <w:sz w:val="24"/>
          <w:szCs w:val="24"/>
          <w:lang w:val="sr-Cyrl-CS"/>
        </w:rPr>
        <w:t>:</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B634B3" w:rsidRPr="005F1118">
        <w:rPr>
          <w:rFonts w:ascii="Times New Roman" w:eastAsia="Times New Roman" w:hAnsi="Times New Roman" w:cs="Times New Roman"/>
          <w:sz w:val="24"/>
          <w:szCs w:val="24"/>
          <w:lang w:val="sr-Cyrl-CS"/>
        </w:rPr>
        <w:t xml:space="preserve">опште и посебне циљеве преузете из стратегије </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B634B3" w:rsidRPr="005F1118">
        <w:rPr>
          <w:rFonts w:ascii="Times New Roman" w:eastAsia="Times New Roman" w:hAnsi="Times New Roman" w:cs="Times New Roman"/>
          <w:sz w:val="24"/>
          <w:szCs w:val="24"/>
          <w:lang w:val="sr-Cyrl-CS"/>
        </w:rPr>
        <w:t>мере и активности у секторима, које је потребно предузети ради остварења циљева Стратегије уз навођење пројеката ако се мере и/или активности спроводе кроз пројекте;</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B634B3" w:rsidRPr="005F1118">
        <w:rPr>
          <w:rFonts w:ascii="Times New Roman" w:eastAsia="Times New Roman" w:hAnsi="Times New Roman" w:cs="Times New Roman"/>
          <w:sz w:val="24"/>
          <w:szCs w:val="24"/>
          <w:lang w:val="sr-Cyrl-CS"/>
        </w:rPr>
        <w:t xml:space="preserve">институције одговорне за спровођење специфичних мера као и институцију носиоца која је одговорна за праћење спровођења и извештавање о њиховом спровођењу; </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B634B3" w:rsidRPr="005F1118">
        <w:rPr>
          <w:rFonts w:ascii="Times New Roman" w:eastAsia="Times New Roman" w:hAnsi="Times New Roman" w:cs="Times New Roman"/>
          <w:sz w:val="24"/>
          <w:szCs w:val="24"/>
          <w:lang w:val="sr-Cyrl-CS"/>
        </w:rPr>
        <w:t xml:space="preserve">процену потребних средстава за спровођење специфичних мера, уз навођење извора финансирања за обезбеђена средства; </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B634B3" w:rsidRPr="005F1118">
        <w:rPr>
          <w:rFonts w:ascii="Times New Roman" w:eastAsia="Times New Roman" w:hAnsi="Times New Roman" w:cs="Times New Roman"/>
          <w:sz w:val="24"/>
          <w:szCs w:val="24"/>
          <w:lang w:val="sr-Cyrl-CS"/>
        </w:rPr>
        <w:t>временске рокове, показатеље учинка на нивоу мера, а по потреби и на нивоу активности, методе и учесталост извештавања  о спровођењу специфичних мера;</w:t>
      </w:r>
    </w:p>
    <w:p w:rsidR="00B634B3" w:rsidRPr="005F1118" w:rsidRDefault="00CB1145" w:rsidP="00B634B3">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6) </w:t>
      </w:r>
      <w:r w:rsidR="00B634B3" w:rsidRPr="005F1118">
        <w:rPr>
          <w:rFonts w:ascii="Times New Roman" w:eastAsia="Times New Roman" w:hAnsi="Times New Roman" w:cs="Times New Roman"/>
          <w:sz w:val="24"/>
          <w:szCs w:val="24"/>
          <w:lang w:val="sr-Cyrl-CS"/>
        </w:rPr>
        <w:t>информације о прописима које би требало донети односно изменити како би се реализовале мере јавне политике;</w:t>
      </w:r>
    </w:p>
    <w:p w:rsidR="00AB12A4" w:rsidRPr="005F1118" w:rsidRDefault="00CB1145" w:rsidP="0081476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7) </w:t>
      </w:r>
      <w:r w:rsidR="00B634B3" w:rsidRPr="005F1118">
        <w:rPr>
          <w:rFonts w:ascii="Times New Roman" w:eastAsia="Times New Roman" w:hAnsi="Times New Roman" w:cs="Times New Roman"/>
          <w:sz w:val="24"/>
          <w:szCs w:val="24"/>
          <w:lang w:val="sr-Cyrl-CS"/>
        </w:rPr>
        <w:t>методе и учесталост извештав</w:t>
      </w:r>
      <w:r w:rsidR="00814769" w:rsidRPr="005F1118">
        <w:rPr>
          <w:rFonts w:ascii="Times New Roman" w:eastAsia="Times New Roman" w:hAnsi="Times New Roman" w:cs="Times New Roman"/>
          <w:sz w:val="24"/>
          <w:szCs w:val="24"/>
          <w:lang w:val="sr-Cyrl-CS"/>
        </w:rPr>
        <w:t>ања о остварењу Акционог плана.</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Акциони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усваја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00B810A3" w:rsidRPr="005F1118">
        <w:rPr>
          <w:rFonts w:ascii="Times New Roman" w:eastAsia="Times New Roman" w:hAnsi="Times New Roman" w:cs="Times New Roman"/>
          <w:sz w:val="24"/>
          <w:szCs w:val="24"/>
          <w:lang w:val="sr-Cyrl-CS"/>
        </w:rPr>
        <w:t xml:space="preserve">најмање </w:t>
      </w:r>
      <w:r w:rsidR="00375618" w:rsidRPr="005F1118">
        <w:rPr>
          <w:rFonts w:ascii="Times New Roman" w:eastAsia="Times New Roman" w:hAnsi="Times New Roman" w:cs="Times New Roman"/>
          <w:sz w:val="24"/>
          <w:szCs w:val="24"/>
          <w:lang w:val="sr-Cyrl-CS"/>
        </w:rPr>
        <w:t>пет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Министарства</w:t>
      </w:r>
      <w:r w:rsidR="00705118" w:rsidRPr="005F1118">
        <w:rPr>
          <w:rFonts w:ascii="Times New Roman" w:eastAsia="Times New Roman" w:hAnsi="Times New Roman" w:cs="Times New Roman"/>
          <w:sz w:val="24"/>
          <w:szCs w:val="24"/>
          <w:lang w:val="sr-Cyrl-CS"/>
        </w:rPr>
        <w:t>.</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остварење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Акционог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предлаже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његово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ажурирање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испуњења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циљева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Стратегије</w:t>
      </w:r>
      <w:r w:rsidR="00705118" w:rsidRPr="005F1118">
        <w:rPr>
          <w:rFonts w:ascii="Times New Roman" w:eastAsia="Times New Roman" w:hAnsi="Times New Roman" w:cs="Times New Roman"/>
          <w:sz w:val="24"/>
          <w:szCs w:val="24"/>
          <w:lang w:val="sr-Cyrl-CS"/>
        </w:rPr>
        <w:t>.</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ажурира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Акциони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донесе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одлуку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корективним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11.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институције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ажурирање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Акционог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30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r w:rsidR="00705118" w:rsidRPr="005F1118">
        <w:rPr>
          <w:rFonts w:ascii="Times New Roman" w:eastAsia="Times New Roman" w:hAnsi="Times New Roman" w:cs="Times New Roman"/>
          <w:sz w:val="24"/>
          <w:szCs w:val="24"/>
          <w:lang w:val="sr-Cyrl-CS"/>
        </w:rPr>
        <w:t>.</w:t>
      </w:r>
    </w:p>
    <w:p w:rsidR="00705118" w:rsidRPr="005F1118" w:rsidRDefault="00A85723" w:rsidP="00D94E8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2E3232">
        <w:rPr>
          <w:rFonts w:ascii="Times New Roman" w:eastAsia="Times New Roman" w:hAnsi="Times New Roman" w:cs="Times New Roman"/>
          <w:sz w:val="24"/>
          <w:szCs w:val="24"/>
          <w:lang w:val="sr-Cyrl-CS"/>
        </w:rPr>
        <w:t xml:space="preserve"> 5. овог 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временски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елементе</w:t>
      </w:r>
      <w:r w:rsidR="00705118" w:rsidRPr="005F1118">
        <w:rPr>
          <w:rFonts w:ascii="Times New Roman" w:eastAsia="Times New Roman" w:hAnsi="Times New Roman" w:cs="Times New Roman"/>
          <w:sz w:val="24"/>
          <w:szCs w:val="24"/>
          <w:lang w:val="sr-Cyrl-CS"/>
        </w:rPr>
        <w:t>.</w:t>
      </w:r>
    </w:p>
    <w:p w:rsidR="00D2025E" w:rsidRPr="005F1118" w:rsidRDefault="00D2025E" w:rsidP="005D5E16">
      <w:pPr>
        <w:spacing w:after="0" w:line="240" w:lineRule="auto"/>
        <w:rPr>
          <w:rFonts w:ascii="Times New Roman" w:eastAsia="Times New Roman" w:hAnsi="Times New Roman" w:cs="Times New Roman"/>
          <w:sz w:val="24"/>
          <w:szCs w:val="24"/>
          <w:lang w:val="sr-Cyrl-CS"/>
        </w:rPr>
      </w:pPr>
    </w:p>
    <w:p w:rsidR="00705118" w:rsidRDefault="00E67C60"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w:t>
      </w:r>
      <w:r w:rsidR="00A85723" w:rsidRPr="005F1118">
        <w:rPr>
          <w:rFonts w:ascii="Times New Roman" w:eastAsia="Times New Roman" w:hAnsi="Times New Roman" w:cs="Times New Roman"/>
          <w:sz w:val="24"/>
          <w:szCs w:val="24"/>
          <w:lang w:val="sr-Cyrl-CS"/>
        </w:rPr>
        <w:t>гр</w:t>
      </w:r>
      <w:r w:rsidRPr="005F1118">
        <w:rPr>
          <w:rFonts w:ascii="Times New Roman" w:eastAsia="Times New Roman" w:hAnsi="Times New Roman" w:cs="Times New Roman"/>
          <w:sz w:val="24"/>
          <w:szCs w:val="24"/>
          <w:lang w:val="sr-Cyrl-CS"/>
        </w:rPr>
        <w:t>аничење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11.</w:t>
      </w:r>
    </w:p>
    <w:p w:rsidR="007B1CFB" w:rsidRPr="005F1118" w:rsidRDefault="00A85723" w:rsidP="008C29EA">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Стратегије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Акционог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w:t>
      </w:r>
      <w:r w:rsidR="00767462"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стичу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506465" w:rsidRPr="005F1118">
        <w:rPr>
          <w:rFonts w:ascii="Times New Roman" w:eastAsia="Times New Roman" w:hAnsi="Times New Roman" w:cs="Times New Roman"/>
          <w:sz w:val="24"/>
          <w:szCs w:val="24"/>
          <w:lang w:val="sr-Cyrl-CS"/>
        </w:rPr>
        <w:t>Конвенције</w:t>
      </w:r>
      <w:r w:rsidR="00B810A3" w:rsidRPr="005F1118">
        <w:rPr>
          <w:rFonts w:ascii="Times New Roman" w:eastAsia="Times New Roman" w:hAnsi="Times New Roman" w:cs="Times New Roman"/>
          <w:sz w:val="24"/>
          <w:szCs w:val="24"/>
          <w:lang w:val="sr-Cyrl-CS"/>
        </w:rPr>
        <w:t xml:space="preserve"> и</w:t>
      </w:r>
      <w:r w:rsidR="00D2025E" w:rsidRPr="005F1118">
        <w:rPr>
          <w:rFonts w:ascii="Times New Roman" w:eastAsia="Times New Roman" w:hAnsi="Times New Roman" w:cs="Times New Roman"/>
          <w:sz w:val="24"/>
          <w:szCs w:val="24"/>
          <w:lang w:val="sr-Cyrl-CS"/>
        </w:rPr>
        <w:t xml:space="preserve"> других </w:t>
      </w:r>
      <w:r w:rsidR="00506465" w:rsidRPr="005F1118">
        <w:rPr>
          <w:rFonts w:ascii="Times New Roman" w:eastAsia="Times New Roman" w:hAnsi="Times New Roman" w:cs="Times New Roman"/>
          <w:sz w:val="24"/>
          <w:szCs w:val="24"/>
          <w:lang w:val="sr-Cyrl-CS"/>
        </w:rPr>
        <w:t xml:space="preserve">међународних докумената донетих за спровођење Конвенције, </w:t>
      </w:r>
      <w:r w:rsidRPr="005F1118">
        <w:rPr>
          <w:rFonts w:ascii="Times New Roman" w:eastAsia="Times New Roman" w:hAnsi="Times New Roman" w:cs="Times New Roman"/>
          <w:sz w:val="24"/>
          <w:szCs w:val="24"/>
          <w:lang w:val="sr-Cyrl-CS"/>
        </w:rPr>
        <w:t>Влада</w:t>
      </w:r>
      <w:r w:rsidR="007B1CFB" w:rsidRPr="005F1118">
        <w:rPr>
          <w:rFonts w:ascii="Times New Roman" w:eastAsia="Times New Roman" w:hAnsi="Times New Roman" w:cs="Times New Roman"/>
          <w:sz w:val="24"/>
          <w:szCs w:val="24"/>
          <w:lang w:val="sr-Cyrl-CS"/>
        </w:rPr>
        <w:t xml:space="preserve"> прописује</w:t>
      </w:r>
      <w:r w:rsidR="00D2025E" w:rsidRPr="005F1118">
        <w:rPr>
          <w:rFonts w:ascii="Times New Roman" w:eastAsia="Times New Roman" w:hAnsi="Times New Roman" w:cs="Times New Roman"/>
          <w:sz w:val="24"/>
          <w:szCs w:val="24"/>
          <w:lang w:val="sr-Cyrl-CS"/>
        </w:rPr>
        <w:t xml:space="preserve"> </w:t>
      </w:r>
      <w:r w:rsidR="00151427" w:rsidRPr="005F1118">
        <w:rPr>
          <w:rFonts w:ascii="Times New Roman" w:eastAsia="Times New Roman" w:hAnsi="Times New Roman" w:cs="Times New Roman"/>
          <w:sz w:val="24"/>
          <w:szCs w:val="24"/>
          <w:lang w:val="sr-Cyrl-CS"/>
        </w:rPr>
        <w:t>нивое</w:t>
      </w:r>
      <w:r w:rsidR="00D2025E" w:rsidRPr="005F1118">
        <w:rPr>
          <w:rFonts w:ascii="Times New Roman" w:eastAsia="Times New Roman" w:hAnsi="Times New Roman" w:cs="Times New Roman"/>
          <w:sz w:val="24"/>
          <w:szCs w:val="24"/>
          <w:lang w:val="sr-Cyrl-CS"/>
        </w:rPr>
        <w:t xml:space="preserve"> </w:t>
      </w:r>
      <w:r w:rsidR="007B1CFB" w:rsidRPr="005F1118">
        <w:rPr>
          <w:rFonts w:ascii="Times New Roman" w:eastAsia="Times New Roman" w:hAnsi="Times New Roman" w:cs="Times New Roman"/>
          <w:sz w:val="24"/>
          <w:szCs w:val="24"/>
          <w:lang w:val="sr-Cyrl-CS"/>
        </w:rPr>
        <w:t>емисиј</w:t>
      </w:r>
      <w:r w:rsidR="00151427"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D2025E"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E81E8D" w:rsidRPr="005F1118">
        <w:rPr>
          <w:rFonts w:ascii="Times New Roman" w:eastAsia="Times New Roman" w:hAnsi="Times New Roman" w:cs="Times New Roman"/>
          <w:sz w:val="24"/>
          <w:szCs w:val="24"/>
          <w:lang w:val="sr-Cyrl-CS"/>
        </w:rPr>
        <w:t xml:space="preserve">из извора </w:t>
      </w:r>
      <w:r w:rsidR="00B810A3" w:rsidRPr="005F1118">
        <w:rPr>
          <w:rFonts w:ascii="Times New Roman" w:eastAsia="Times New Roman" w:hAnsi="Times New Roman" w:cs="Times New Roman"/>
          <w:sz w:val="24"/>
          <w:szCs w:val="24"/>
          <w:lang w:val="sr-Cyrl-CS"/>
        </w:rPr>
        <w:t xml:space="preserve">на националном нивоу,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14757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сектора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категорија</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долази</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3A4F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сагоревања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фугитивних</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индустријских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употребе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производа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пољопривреде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отпада</w:t>
      </w:r>
      <w:r w:rsidR="007B1CFB" w:rsidRPr="005F1118">
        <w:rPr>
          <w:rFonts w:ascii="Times New Roman" w:eastAsia="Times New Roman" w:hAnsi="Times New Roman" w:cs="Times New Roman"/>
          <w:sz w:val="24"/>
          <w:szCs w:val="24"/>
          <w:lang w:val="sr-Cyrl-CS"/>
        </w:rPr>
        <w:t>.</w:t>
      </w:r>
    </w:p>
    <w:p w:rsidR="00CF2878" w:rsidRPr="005F1118" w:rsidRDefault="00CF2878" w:rsidP="008C29EA">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Актом из става 1. </w:t>
      </w:r>
      <w:r w:rsidR="001A5899"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вог члана, прописуј</w:t>
      </w:r>
      <w:r w:rsidR="00814769" w:rsidRPr="005F1118">
        <w:rPr>
          <w:rFonts w:ascii="Times New Roman" w:eastAsia="Times New Roman" w:hAnsi="Times New Roman" w:cs="Times New Roman"/>
          <w:sz w:val="24"/>
          <w:szCs w:val="24"/>
          <w:lang w:val="sr-Cyrl-CS"/>
        </w:rPr>
        <w:t xml:space="preserve">у </w:t>
      </w:r>
      <w:r w:rsidRPr="005F1118">
        <w:rPr>
          <w:rFonts w:ascii="Times New Roman" w:eastAsia="Times New Roman" w:hAnsi="Times New Roman" w:cs="Times New Roman"/>
          <w:sz w:val="24"/>
          <w:szCs w:val="24"/>
          <w:lang w:val="sr-Cyrl-CS"/>
        </w:rPr>
        <w:t>се нарочито:</w:t>
      </w:r>
    </w:p>
    <w:p w:rsidR="001A5899" w:rsidRPr="005F1118" w:rsidRDefault="002E3232" w:rsidP="002E3232">
      <w:pPr>
        <w:spacing w:after="0" w:line="240" w:lineRule="auto"/>
        <w:ind w:left="-142" w:firstLine="851"/>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 xml:space="preserve">1) </w:t>
      </w:r>
      <w:r w:rsidR="001A5899" w:rsidRPr="005F1118">
        <w:rPr>
          <w:rFonts w:ascii="Times New Roman" w:eastAsia="Times New Roman" w:hAnsi="Times New Roman" w:cs="Times New Roman"/>
          <w:sz w:val="24"/>
          <w:szCs w:val="24"/>
          <w:lang w:val="sr-Cyrl-CS"/>
        </w:rPr>
        <w:t>сектори, категорије и извори емисија за које се утврђују</w:t>
      </w:r>
      <w:r w:rsidR="00814769" w:rsidRPr="005F1118">
        <w:rPr>
          <w:rFonts w:ascii="Times New Roman" w:eastAsia="Times New Roman" w:hAnsi="Times New Roman" w:cs="Times New Roman"/>
          <w:sz w:val="24"/>
          <w:szCs w:val="24"/>
          <w:lang w:val="sr-Cyrl-CS"/>
        </w:rPr>
        <w:t xml:space="preserve"> </w:t>
      </w:r>
      <w:r w:rsidR="00151427" w:rsidRPr="005F1118">
        <w:rPr>
          <w:rFonts w:ascii="Times New Roman" w:eastAsia="Times New Roman" w:hAnsi="Times New Roman" w:cs="Times New Roman"/>
          <w:sz w:val="24"/>
          <w:szCs w:val="24"/>
          <w:lang w:val="sr-Cyrl-CS"/>
        </w:rPr>
        <w:t>нивои емисија</w:t>
      </w:r>
      <w:r w:rsidR="001A5899" w:rsidRPr="005F1118">
        <w:rPr>
          <w:rFonts w:ascii="Times New Roman" w:eastAsia="Times New Roman" w:hAnsi="Times New Roman" w:cs="Times New Roman"/>
          <w:sz w:val="24"/>
          <w:szCs w:val="24"/>
          <w:lang w:val="sr-Cyrl-CS"/>
        </w:rPr>
        <w:t xml:space="preserve"> GHG</w:t>
      </w:r>
      <w:r w:rsidR="00151427" w:rsidRPr="005F1118">
        <w:rPr>
          <w:rFonts w:ascii="Times New Roman" w:eastAsia="Times New Roman" w:hAnsi="Times New Roman" w:cs="Times New Roman"/>
          <w:sz w:val="24"/>
          <w:szCs w:val="24"/>
          <w:lang w:val="sr-Cyrl-CS"/>
        </w:rPr>
        <w:t xml:space="preserve"> и период на који се односе</w:t>
      </w:r>
      <w:r w:rsidR="001A5899" w:rsidRPr="005F1118">
        <w:rPr>
          <w:rFonts w:ascii="Times New Roman" w:eastAsia="Times New Roman" w:hAnsi="Times New Roman" w:cs="Times New Roman"/>
          <w:sz w:val="24"/>
          <w:szCs w:val="24"/>
          <w:lang w:val="sr-Cyrl-CS"/>
        </w:rPr>
        <w:t>;</w:t>
      </w:r>
    </w:p>
    <w:p w:rsidR="00705118" w:rsidRPr="005F1118" w:rsidRDefault="001A5899" w:rsidP="00624F6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CF2878"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CF2878" w:rsidRPr="005F1118">
        <w:rPr>
          <w:rFonts w:ascii="Times New Roman" w:eastAsia="Times New Roman" w:hAnsi="Times New Roman" w:cs="Times New Roman"/>
          <w:sz w:val="24"/>
          <w:szCs w:val="24"/>
          <w:lang w:val="sr-Cyrl-CS"/>
        </w:rPr>
        <w:t>начин и методологиј</w:t>
      </w:r>
      <w:r w:rsidRPr="005F1118">
        <w:rPr>
          <w:rFonts w:ascii="Times New Roman" w:eastAsia="Times New Roman" w:hAnsi="Times New Roman" w:cs="Times New Roman"/>
          <w:sz w:val="24"/>
          <w:szCs w:val="24"/>
          <w:lang w:val="sr-Cyrl-CS"/>
        </w:rPr>
        <w:t>а</w:t>
      </w:r>
      <w:r w:rsidR="00CF2878" w:rsidRPr="005F1118">
        <w:rPr>
          <w:rFonts w:ascii="Times New Roman" w:eastAsia="Times New Roman" w:hAnsi="Times New Roman" w:cs="Times New Roman"/>
          <w:sz w:val="24"/>
          <w:szCs w:val="24"/>
          <w:lang w:val="sr-Cyrl-CS"/>
        </w:rPr>
        <w:t xml:space="preserve"> за утврђивање </w:t>
      </w:r>
      <w:r w:rsidR="00151427" w:rsidRPr="005F1118">
        <w:rPr>
          <w:rFonts w:ascii="Times New Roman" w:eastAsia="Times New Roman" w:hAnsi="Times New Roman" w:cs="Times New Roman"/>
          <w:sz w:val="24"/>
          <w:szCs w:val="24"/>
          <w:lang w:val="sr-Cyrl-CS"/>
        </w:rPr>
        <w:t xml:space="preserve">нивоа </w:t>
      </w:r>
      <w:r w:rsidR="00CF2878" w:rsidRPr="005F1118">
        <w:rPr>
          <w:rFonts w:ascii="Times New Roman" w:eastAsia="Times New Roman" w:hAnsi="Times New Roman" w:cs="Times New Roman"/>
          <w:sz w:val="24"/>
          <w:szCs w:val="24"/>
          <w:lang w:val="sr-Cyrl-CS"/>
        </w:rPr>
        <w:t>емисија GHG</w:t>
      </w:r>
      <w:r w:rsidR="00D2025E" w:rsidRPr="005F1118">
        <w:rPr>
          <w:rFonts w:ascii="Times New Roman" w:eastAsia="Times New Roman" w:hAnsi="Times New Roman" w:cs="Times New Roman"/>
          <w:sz w:val="24"/>
          <w:szCs w:val="24"/>
          <w:lang w:val="sr-Cyrl-CS"/>
        </w:rPr>
        <w:t>;</w:t>
      </w:r>
    </w:p>
    <w:p w:rsidR="00705118" w:rsidRPr="005F1118" w:rsidRDefault="001A5899" w:rsidP="00F714D4">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00D70D1C" w:rsidRPr="005F1118">
        <w:rPr>
          <w:rFonts w:ascii="Times New Roman" w:eastAsia="Times New Roman" w:hAnsi="Times New Roman" w:cs="Times New Roman"/>
          <w:sz w:val="24"/>
          <w:szCs w:val="24"/>
          <w:lang w:val="sr-Cyrl-CS"/>
        </w:rPr>
        <w:t xml:space="preserve">укупне нивое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814769"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F714D4" w:rsidRPr="005F1118">
        <w:rPr>
          <w:rFonts w:ascii="Times New Roman" w:eastAsia="Times New Roman" w:hAnsi="Times New Roman" w:cs="Times New Roman"/>
          <w:sz w:val="24"/>
          <w:szCs w:val="24"/>
          <w:lang w:val="sr-Cyrl-CS"/>
        </w:rPr>
        <w:t xml:space="preserve"> </w:t>
      </w:r>
      <w:r w:rsidR="004C6EF0" w:rsidRPr="005F1118">
        <w:rPr>
          <w:rFonts w:ascii="Times New Roman" w:eastAsia="Times New Roman" w:hAnsi="Times New Roman" w:cs="Times New Roman"/>
          <w:sz w:val="24"/>
          <w:szCs w:val="24"/>
          <w:lang w:val="sr-Cyrl-CS"/>
        </w:rPr>
        <w:t xml:space="preserve">одређеној </w:t>
      </w:r>
      <w:r w:rsidR="00A85723"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w:t>
      </w:r>
    </w:p>
    <w:p w:rsidR="00705118" w:rsidRPr="005F1118" w:rsidRDefault="001A5899" w:rsidP="002E3232">
      <w:pPr>
        <w:spacing w:after="0" w:line="240" w:lineRule="auto"/>
        <w:ind w:left="-142" w:firstLine="851"/>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годишње</w:t>
      </w:r>
      <w:r w:rsidR="00705118" w:rsidRPr="005F1118">
        <w:rPr>
          <w:rFonts w:ascii="Times New Roman" w:eastAsia="Times New Roman" w:hAnsi="Times New Roman" w:cs="Times New Roman"/>
          <w:sz w:val="24"/>
          <w:szCs w:val="24"/>
          <w:lang w:val="sr-Cyrl-CS"/>
        </w:rPr>
        <w:t xml:space="preserve"> </w:t>
      </w:r>
      <w:r w:rsidR="00D70D1C" w:rsidRPr="005F1118">
        <w:rPr>
          <w:rFonts w:ascii="Times New Roman" w:eastAsia="Times New Roman" w:hAnsi="Times New Roman" w:cs="Times New Roman"/>
          <w:sz w:val="24"/>
          <w:szCs w:val="24"/>
          <w:lang w:val="sr-Cyrl-CS"/>
        </w:rPr>
        <w:t>нивое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F714D4"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ваздухопловне</w:t>
      </w:r>
      <w:r w:rsidR="00705118" w:rsidRPr="005F1118">
        <w:rPr>
          <w:rFonts w:ascii="Times New Roman" w:eastAsia="Times New Roman" w:hAnsi="Times New Roman" w:cs="Times New Roman"/>
          <w:sz w:val="24"/>
          <w:szCs w:val="24"/>
          <w:lang w:val="sr-Cyrl-CS"/>
        </w:rPr>
        <w:t xml:space="preserve"> </w:t>
      </w:r>
      <w:r w:rsidR="00D70D1C"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14757D"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w:t>
      </w:r>
    </w:p>
    <w:p w:rsidR="00705118" w:rsidRPr="005F1118" w:rsidRDefault="001A5899" w:rsidP="00F714D4">
      <w:pPr>
        <w:spacing w:after="0" w:line="240" w:lineRule="auto"/>
        <w:ind w:left="-142" w:firstLine="851"/>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укупне</w:t>
      </w:r>
      <w:r w:rsidR="00D70D1C" w:rsidRPr="005F1118">
        <w:rPr>
          <w:rFonts w:ascii="Times New Roman" w:eastAsia="Times New Roman" w:hAnsi="Times New Roman" w:cs="Times New Roman"/>
          <w:sz w:val="24"/>
          <w:szCs w:val="24"/>
          <w:lang w:val="sr-Cyrl-CS"/>
        </w:rPr>
        <w:t xml:space="preserve"> нивое</w:t>
      </w:r>
      <w:r w:rsidR="004E2347"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00C34841"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F714D4"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години</w:t>
      </w:r>
      <w:r w:rsidR="006B7372"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без</w:t>
      </w:r>
      <w:r w:rsidR="006B7372"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6B7372"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6B7372"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тачке</w:t>
      </w:r>
      <w:r w:rsidRPr="005F1118">
        <w:rPr>
          <w:rFonts w:ascii="Times New Roman" w:eastAsia="Times New Roman" w:hAnsi="Times New Roman" w:cs="Times New Roman"/>
          <w:sz w:val="24"/>
          <w:szCs w:val="24"/>
          <w:lang w:val="sr-Cyrl-CS"/>
        </w:rPr>
        <w:t xml:space="preserve"> 4</w:t>
      </w:r>
      <w:r w:rsidR="002E3232">
        <w:rPr>
          <w:rFonts w:ascii="Times New Roman" w:eastAsia="Times New Roman" w:hAnsi="Times New Roman" w:cs="Times New Roman"/>
          <w:sz w:val="24"/>
          <w:szCs w:val="24"/>
          <w:lang w:val="sr-Cyrl-CS"/>
        </w:rPr>
        <w:t>)</w:t>
      </w:r>
      <w:r w:rsidR="00332DB1" w:rsidRPr="005F1118">
        <w:rPr>
          <w:rFonts w:ascii="Times New Roman" w:eastAsia="Times New Roman" w:hAnsi="Times New Roman" w:cs="Times New Roman"/>
          <w:sz w:val="24"/>
          <w:szCs w:val="24"/>
          <w:lang w:val="sr-Cyrl-CS"/>
        </w:rPr>
        <w:t xml:space="preserve"> овог става.</w:t>
      </w:r>
    </w:p>
    <w:p w:rsidR="001A5899" w:rsidRPr="005F1118" w:rsidRDefault="001A5899" w:rsidP="006C17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Актом из става 1. овог члана прописују се емисије </w:t>
      </w:r>
      <w:r w:rsidR="00F319B5" w:rsidRPr="005F1118">
        <w:rPr>
          <w:rFonts w:ascii="Times New Roman" w:eastAsia="Times New Roman" w:hAnsi="Times New Roman" w:cs="Times New Roman"/>
          <w:sz w:val="24"/>
          <w:szCs w:val="24"/>
          <w:lang w:val="sr-Cyrl-CS"/>
        </w:rPr>
        <w:t xml:space="preserve">GHG </w:t>
      </w:r>
      <w:r w:rsidRPr="005F1118">
        <w:rPr>
          <w:rFonts w:ascii="Times New Roman" w:eastAsia="Times New Roman" w:hAnsi="Times New Roman" w:cs="Times New Roman"/>
          <w:sz w:val="24"/>
          <w:szCs w:val="24"/>
          <w:lang w:val="sr-Cyrl-CS"/>
        </w:rPr>
        <w:t xml:space="preserve">за период од </w:t>
      </w:r>
      <w:r w:rsidR="002E3232">
        <w:rPr>
          <w:rFonts w:ascii="Times New Roman" w:eastAsia="Times New Roman" w:hAnsi="Times New Roman" w:cs="Times New Roman"/>
          <w:sz w:val="24"/>
          <w:szCs w:val="24"/>
          <w:lang w:val="sr-Cyrl-CS"/>
        </w:rPr>
        <w:t>десет</w:t>
      </w:r>
      <w:r w:rsidRPr="005F1118">
        <w:rPr>
          <w:rFonts w:ascii="Times New Roman" w:eastAsia="Times New Roman" w:hAnsi="Times New Roman" w:cs="Times New Roman"/>
          <w:sz w:val="24"/>
          <w:szCs w:val="24"/>
          <w:lang w:val="sr-Cyrl-CS"/>
        </w:rPr>
        <w:t xml:space="preserve"> година и на годишњем нивоу у овом периоду</w:t>
      </w:r>
      <w:r w:rsidR="00F319B5" w:rsidRPr="005F1118">
        <w:rPr>
          <w:rFonts w:ascii="Times New Roman" w:eastAsia="Times New Roman" w:hAnsi="Times New Roman" w:cs="Times New Roman"/>
          <w:sz w:val="24"/>
          <w:szCs w:val="24"/>
          <w:lang w:val="sr-Cyrl-CS"/>
        </w:rPr>
        <w:t>.</w:t>
      </w:r>
    </w:p>
    <w:p w:rsidR="00624F69" w:rsidRPr="005F1118" w:rsidRDefault="00A85723" w:rsidP="00624F6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годишњи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9D1438" w:rsidRPr="005F1118">
        <w:rPr>
          <w:rFonts w:ascii="Times New Roman" w:eastAsia="Times New Roman" w:hAnsi="Times New Roman" w:cs="Times New Roman"/>
          <w:sz w:val="24"/>
          <w:szCs w:val="24"/>
          <w:lang w:val="sr-Cyrl-CS"/>
        </w:rPr>
        <w:t xml:space="preserve"> достизању </w:t>
      </w:r>
      <w:r w:rsidR="0026393F" w:rsidRPr="005F1118">
        <w:rPr>
          <w:rFonts w:ascii="Times New Roman" w:eastAsia="Times New Roman" w:hAnsi="Times New Roman" w:cs="Times New Roman"/>
          <w:sz w:val="24"/>
          <w:szCs w:val="24"/>
          <w:lang w:val="sr-Cyrl-CS"/>
        </w:rPr>
        <w:t>емисија GHG</w:t>
      </w:r>
      <w:r w:rsidR="00F319B5" w:rsidRPr="005F1118">
        <w:rPr>
          <w:rFonts w:ascii="Times New Roman" w:eastAsia="Times New Roman" w:hAnsi="Times New Roman" w:cs="Times New Roman"/>
          <w:sz w:val="24"/>
          <w:szCs w:val="24"/>
          <w:lang w:val="sr-Cyrl-CS"/>
        </w:rPr>
        <w:t xml:space="preserve"> </w:t>
      </w:r>
      <w:r w:rsidR="0026393F" w:rsidRPr="005F1118">
        <w:rPr>
          <w:rFonts w:ascii="Times New Roman" w:eastAsia="Times New Roman" w:hAnsi="Times New Roman" w:cs="Times New Roman"/>
          <w:sz w:val="24"/>
          <w:szCs w:val="24"/>
          <w:lang w:val="sr-Cyrl-CS"/>
        </w:rPr>
        <w:t>у складу са актом из става 1.</w:t>
      </w:r>
      <w:r w:rsidR="00332DB1" w:rsidRPr="005F1118">
        <w:rPr>
          <w:rFonts w:ascii="Times New Roman" w:eastAsia="Times New Roman" w:hAnsi="Times New Roman" w:cs="Times New Roman"/>
          <w:sz w:val="24"/>
          <w:szCs w:val="24"/>
          <w:lang w:val="sr-Cyrl-CS"/>
        </w:rPr>
        <w:t xml:space="preserve"> овог 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случају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одступања</w:t>
      </w:r>
      <w:r w:rsidR="00705118" w:rsidRPr="005F1118">
        <w:rPr>
          <w:rFonts w:ascii="Times New Roman" w:eastAsia="Times New Roman" w:hAnsi="Times New Roman" w:cs="Times New Roman"/>
          <w:sz w:val="24"/>
          <w:szCs w:val="24"/>
          <w:lang w:val="sr-Cyrl-CS"/>
        </w:rPr>
        <w:t>,</w:t>
      </w:r>
      <w:r w:rsidR="0026393F"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укључујући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дозвољене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12.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корективних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7B316F" w:rsidRPr="005F1118">
        <w:rPr>
          <w:rFonts w:ascii="Times New Roman" w:eastAsia="Times New Roman" w:hAnsi="Times New Roman" w:cs="Times New Roman"/>
          <w:sz w:val="24"/>
          <w:szCs w:val="24"/>
          <w:lang w:val="sr-Cyrl-CS"/>
        </w:rPr>
        <w:t>д</w:t>
      </w:r>
      <w:r w:rsidRPr="005F1118">
        <w:rPr>
          <w:rFonts w:ascii="Times New Roman" w:eastAsia="Times New Roman" w:hAnsi="Times New Roman" w:cs="Times New Roman"/>
          <w:sz w:val="24"/>
          <w:szCs w:val="24"/>
          <w:lang w:val="sr-Cyrl-CS"/>
        </w:rPr>
        <w:t>остизање</w:t>
      </w:r>
      <w:r w:rsidR="00705118" w:rsidRPr="005F1118">
        <w:rPr>
          <w:rFonts w:ascii="Times New Roman" w:eastAsia="Times New Roman" w:hAnsi="Times New Roman" w:cs="Times New Roman"/>
          <w:sz w:val="24"/>
          <w:szCs w:val="24"/>
          <w:lang w:val="sr-Cyrl-CS"/>
        </w:rPr>
        <w:t xml:space="preserve"> </w:t>
      </w:r>
      <w:r w:rsidR="006C1730" w:rsidRPr="005F1118">
        <w:rPr>
          <w:rFonts w:ascii="Times New Roman" w:eastAsia="Times New Roman" w:hAnsi="Times New Roman" w:cs="Times New Roman"/>
          <w:sz w:val="24"/>
          <w:szCs w:val="24"/>
          <w:lang w:val="sr-Cyrl-CS"/>
        </w:rPr>
        <w:t xml:space="preserve">емисија GHG из извора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w:t>
      </w:r>
      <w:r w:rsidR="00F0419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новембра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сваке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Влади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усвајање</w:t>
      </w:r>
      <w:r w:rsidR="00705118" w:rsidRPr="005F1118">
        <w:rPr>
          <w:rFonts w:ascii="Times New Roman" w:eastAsia="Times New Roman" w:hAnsi="Times New Roman" w:cs="Times New Roman"/>
          <w:sz w:val="24"/>
          <w:szCs w:val="24"/>
          <w:lang w:val="sr-Cyrl-CS"/>
        </w:rPr>
        <w:t>.</w:t>
      </w:r>
    </w:p>
    <w:p w:rsidR="00904C09" w:rsidRPr="005F1118" w:rsidRDefault="00904C09" w:rsidP="001E5597">
      <w:pPr>
        <w:spacing w:after="0" w:line="240" w:lineRule="auto"/>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Инструменти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флексибилности</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12.</w:t>
      </w:r>
    </w:p>
    <w:p w:rsidR="00705118" w:rsidRPr="005F1118" w:rsidRDefault="00A85723"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541557" w:rsidRPr="005F1118">
        <w:rPr>
          <w:rFonts w:ascii="Times New Roman" w:eastAsia="Times New Roman" w:hAnsi="Times New Roman" w:cs="Times New Roman"/>
          <w:sz w:val="24"/>
          <w:szCs w:val="24"/>
          <w:lang w:val="sr-Cyrl-CS"/>
        </w:rPr>
        <w:t xml:space="preserve"> емисије из члана 11. став 2. тачка 5)</w:t>
      </w:r>
      <w:r w:rsidR="00AB56D7" w:rsidRPr="005F1118">
        <w:rPr>
          <w:rFonts w:ascii="Times New Roman" w:eastAsia="Times New Roman" w:hAnsi="Times New Roman" w:cs="Times New Roman"/>
          <w:sz w:val="24"/>
          <w:szCs w:val="24"/>
          <w:lang w:val="sr-Cyrl-CS"/>
        </w:rPr>
        <w:t xml:space="preserve"> овог закона</w:t>
      </w:r>
      <w:r w:rsidR="00541557"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541557" w:rsidRPr="005F1118">
        <w:rPr>
          <w:rFonts w:ascii="Times New Roman" w:eastAsia="Times New Roman" w:hAnsi="Times New Roman" w:cs="Times New Roman"/>
          <w:sz w:val="24"/>
          <w:szCs w:val="24"/>
          <w:lang w:val="sr-Cyrl-CS"/>
        </w:rPr>
        <w:t xml:space="preserve"> прописаном периоду</w:t>
      </w:r>
      <w:r w:rsidR="00C34841"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D70D1C" w:rsidRPr="005F1118">
        <w:rPr>
          <w:rFonts w:ascii="Times New Roman" w:eastAsia="Times New Roman" w:hAnsi="Times New Roman" w:cs="Times New Roman"/>
          <w:sz w:val="24"/>
          <w:szCs w:val="24"/>
          <w:lang w:val="sr-Cyrl-CS"/>
        </w:rPr>
        <w:t xml:space="preserve"> прописаног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годишње</w:t>
      </w:r>
      <w:r w:rsidR="00D70D1C" w:rsidRPr="005F1118">
        <w:rPr>
          <w:rFonts w:ascii="Times New Roman" w:eastAsia="Times New Roman" w:hAnsi="Times New Roman" w:cs="Times New Roman"/>
          <w:sz w:val="24"/>
          <w:szCs w:val="24"/>
          <w:lang w:val="sr-Cyrl-CS"/>
        </w:rPr>
        <w:t>г нивоа</w:t>
      </w:r>
      <w:r w:rsidR="00705118" w:rsidRPr="005F1118">
        <w:rPr>
          <w:rFonts w:ascii="Times New Roman" w:eastAsia="Times New Roman" w:hAnsi="Times New Roman" w:cs="Times New Roman"/>
          <w:sz w:val="24"/>
          <w:szCs w:val="24"/>
          <w:lang w:val="sr-Cyrl-CS"/>
        </w:rPr>
        <w:t xml:space="preserve"> </w:t>
      </w:r>
      <w:r w:rsidR="00D70D1C" w:rsidRPr="005F1118">
        <w:rPr>
          <w:rFonts w:ascii="Times New Roman" w:eastAsia="Times New Roman" w:hAnsi="Times New Roman" w:cs="Times New Roman"/>
          <w:sz w:val="24"/>
          <w:szCs w:val="24"/>
          <w:lang w:val="sr-Cyrl-CS"/>
        </w:rPr>
        <w:t>емисија</w:t>
      </w:r>
      <w:r w:rsidR="00793E4B" w:rsidRPr="005F1118">
        <w:rPr>
          <w:rFonts w:ascii="Times New Roman" w:eastAsia="Times New Roman" w:hAnsi="Times New Roman" w:cs="Times New Roman"/>
          <w:sz w:val="24"/>
          <w:szCs w:val="24"/>
          <w:lang w:val="sr-Cyrl-CS"/>
        </w:rPr>
        <w:t xml:space="preserve"> GHG</w:t>
      </w:r>
      <w:r w:rsidR="00F714D4"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дозвољено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пренети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највише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5% </w:t>
      </w:r>
      <w:r w:rsidRPr="005F1118">
        <w:rPr>
          <w:rFonts w:ascii="Times New Roman" w:eastAsia="Times New Roman" w:hAnsi="Times New Roman" w:cs="Times New Roman"/>
          <w:sz w:val="24"/>
          <w:szCs w:val="24"/>
          <w:lang w:val="sr-Cyrl-CS"/>
        </w:rPr>
        <w:t>годишње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количине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наредне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w:t>
      </w:r>
    </w:p>
    <w:p w:rsidR="00541557" w:rsidRPr="005F1118" w:rsidRDefault="00541557"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 су емисије из члана 11. став 2. тачка 5) овог закона  у  прописаном периоду,</w:t>
      </w:r>
      <w:r w:rsidR="00F319B5"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у одређеној години мање од </w:t>
      </w:r>
      <w:r w:rsidR="00D70D1C" w:rsidRPr="005F1118">
        <w:rPr>
          <w:rFonts w:ascii="Times New Roman" w:eastAsia="Times New Roman" w:hAnsi="Times New Roman" w:cs="Times New Roman"/>
          <w:sz w:val="24"/>
          <w:szCs w:val="24"/>
          <w:lang w:val="sr-Cyrl-CS"/>
        </w:rPr>
        <w:t>прописаног годишњег нивоа емисија</w:t>
      </w:r>
      <w:r w:rsidRPr="005F1118">
        <w:rPr>
          <w:rFonts w:ascii="Times New Roman" w:eastAsia="Times New Roman" w:hAnsi="Times New Roman" w:cs="Times New Roman"/>
          <w:sz w:val="24"/>
          <w:szCs w:val="24"/>
          <w:lang w:val="sr-Cyrl-CS"/>
        </w:rPr>
        <w:t xml:space="preserve"> GHG</w:t>
      </w:r>
      <w:r w:rsidR="00C1489B"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тај вишак је дозвољено пренети у наредне године за достизање годишњих</w:t>
      </w:r>
      <w:r w:rsidR="00D70D1C" w:rsidRPr="005F1118">
        <w:rPr>
          <w:rFonts w:ascii="Times New Roman" w:eastAsia="Times New Roman" w:hAnsi="Times New Roman" w:cs="Times New Roman"/>
          <w:sz w:val="24"/>
          <w:szCs w:val="24"/>
          <w:lang w:val="sr-Cyrl-CS"/>
        </w:rPr>
        <w:t xml:space="preserve"> нивоа</w:t>
      </w:r>
      <w:r w:rsidRPr="005F1118">
        <w:rPr>
          <w:rFonts w:ascii="Times New Roman" w:eastAsia="Times New Roman" w:hAnsi="Times New Roman" w:cs="Times New Roman"/>
          <w:sz w:val="24"/>
          <w:szCs w:val="24"/>
          <w:lang w:val="sr-Cyrl-CS"/>
        </w:rPr>
        <w:t xml:space="preserve"> емисија GHG до последње године тог периода. </w:t>
      </w:r>
    </w:p>
    <w:p w:rsidR="00541557" w:rsidRPr="005F1118" w:rsidRDefault="00541557"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 </w:t>
      </w:r>
    </w:p>
    <w:p w:rsidR="00705118" w:rsidRDefault="00A84E41" w:rsidP="00624F69">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рограм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прилагођавања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p>
    <w:p w:rsidR="00693BE5" w:rsidRPr="005F1118" w:rsidRDefault="00693BE5" w:rsidP="00624F69">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13.</w:t>
      </w:r>
    </w:p>
    <w:p w:rsidR="00CF0E83" w:rsidRPr="005F1118" w:rsidRDefault="00A85723"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припрема</w:t>
      </w:r>
      <w:r w:rsidR="00D1036A" w:rsidRPr="005F1118">
        <w:rPr>
          <w:rFonts w:ascii="Times New Roman" w:eastAsia="Times New Roman" w:hAnsi="Times New Roman" w:cs="Times New Roman"/>
          <w:sz w:val="24"/>
          <w:szCs w:val="24"/>
          <w:lang w:val="sr-Cyrl-CS"/>
        </w:rPr>
        <w:t xml:space="preserve"> </w:t>
      </w:r>
      <w:r w:rsidR="002B4500"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 xml:space="preserve">рограм </w:t>
      </w:r>
      <w:r w:rsidRPr="005F1118">
        <w:rPr>
          <w:rFonts w:ascii="Times New Roman" w:eastAsia="Times New Roman" w:hAnsi="Times New Roman" w:cs="Times New Roman"/>
          <w:sz w:val="24"/>
          <w:szCs w:val="24"/>
          <w:lang w:val="sr-Cyrl-CS"/>
        </w:rPr>
        <w:t>прилагођавања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9846A2" w:rsidRPr="005F1118">
        <w:rPr>
          <w:rFonts w:ascii="Times New Roman" w:eastAsia="Times New Roman" w:hAnsi="Times New Roman" w:cs="Times New Roman"/>
          <w:sz w:val="24"/>
          <w:szCs w:val="24"/>
          <w:lang w:val="sr-Cyrl-CS"/>
        </w:rPr>
        <w:t xml:space="preserve"> (у даљем тексту: </w:t>
      </w:r>
      <w:r w:rsidR="00C1489B"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рограм</w:t>
      </w:r>
      <w:r w:rsidR="00E4675C" w:rsidRPr="005F1118">
        <w:rPr>
          <w:rFonts w:ascii="Times New Roman" w:eastAsia="Times New Roman" w:hAnsi="Times New Roman" w:cs="Times New Roman"/>
          <w:sz w:val="24"/>
          <w:szCs w:val="24"/>
          <w:lang w:val="sr-Cyrl-CS"/>
        </w:rPr>
        <w:t xml:space="preserve"> прилагођавања</w:t>
      </w:r>
      <w:r w:rsidR="00F42871" w:rsidRPr="005F1118">
        <w:rPr>
          <w:rFonts w:ascii="Times New Roman" w:eastAsia="Times New Roman" w:hAnsi="Times New Roman" w:cs="Times New Roman"/>
          <w:sz w:val="24"/>
          <w:szCs w:val="24"/>
          <w:lang w:val="sr-Cyrl-CS"/>
        </w:rPr>
        <w:t>)</w:t>
      </w:r>
      <w:r w:rsidR="009846A2" w:rsidRPr="005F1118">
        <w:rPr>
          <w:rFonts w:ascii="Times New Roman" w:eastAsia="Times New Roman" w:hAnsi="Times New Roman" w:cs="Times New Roman"/>
          <w:sz w:val="24"/>
          <w:szCs w:val="24"/>
          <w:lang w:val="sr-Cyrl-CS"/>
        </w:rPr>
        <w:t xml:space="preserve"> </w:t>
      </w:r>
      <w:r w:rsidR="00F42871" w:rsidRPr="005F1118">
        <w:rPr>
          <w:rFonts w:ascii="Times New Roman" w:eastAsia="Times New Roman" w:hAnsi="Times New Roman" w:cs="Times New Roman"/>
          <w:sz w:val="24"/>
          <w:szCs w:val="24"/>
          <w:lang w:val="sr-Cyrl-CS"/>
        </w:rPr>
        <w:t>са Акционим планом</w:t>
      </w:r>
      <w:r w:rsidR="00D1036A" w:rsidRPr="005F1118">
        <w:rPr>
          <w:rFonts w:ascii="Times New Roman" w:eastAsia="Times New Roman" w:hAnsi="Times New Roman" w:cs="Times New Roman"/>
          <w:sz w:val="24"/>
          <w:szCs w:val="24"/>
          <w:lang w:val="sr-Cyrl-CS"/>
        </w:rPr>
        <w:t xml:space="preserve"> </w:t>
      </w:r>
      <w:r w:rsidR="00B634B3" w:rsidRPr="005F1118">
        <w:rPr>
          <w:rFonts w:ascii="Times New Roman" w:eastAsia="Times New Roman" w:hAnsi="Times New Roman" w:cs="Times New Roman"/>
          <w:sz w:val="24"/>
          <w:szCs w:val="24"/>
          <w:lang w:val="sr-Cyrl-CS"/>
        </w:rPr>
        <w:t>ради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идентификације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утицаја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климатских</w:t>
      </w:r>
      <w:r w:rsidR="00705118" w:rsidRPr="005F1118">
        <w:rPr>
          <w:rFonts w:ascii="Times New Roman" w:eastAsia="Times New Roman" w:hAnsi="Times New Roman" w:cs="Times New Roman"/>
          <w:sz w:val="24"/>
          <w:szCs w:val="24"/>
          <w:lang w:val="sr-Cyrl-CS"/>
        </w:rPr>
        <w:t xml:space="preserve"> </w:t>
      </w:r>
      <w:r w:rsidR="009846A2" w:rsidRPr="005F1118">
        <w:rPr>
          <w:rFonts w:ascii="Times New Roman" w:eastAsia="Times New Roman" w:hAnsi="Times New Roman" w:cs="Times New Roman"/>
          <w:sz w:val="24"/>
          <w:szCs w:val="24"/>
          <w:lang w:val="sr-Cyrl-CS"/>
        </w:rPr>
        <w:t>промена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секторе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системе</w:t>
      </w:r>
      <w:r w:rsidR="00B634B3" w:rsidRPr="005F1118">
        <w:rPr>
          <w:rFonts w:ascii="Times New Roman" w:eastAsia="Times New Roman" w:hAnsi="Times New Roman" w:cs="Times New Roman"/>
          <w:sz w:val="24"/>
          <w:szCs w:val="24"/>
          <w:lang w:val="sr-Cyrl-CS"/>
        </w:rPr>
        <w:t xml:space="preserve"> </w:t>
      </w:r>
      <w:r w:rsidR="00892F5A" w:rsidRPr="005F1118">
        <w:rPr>
          <w:rFonts w:ascii="Times New Roman" w:eastAsia="Times New Roman" w:hAnsi="Times New Roman" w:cs="Times New Roman"/>
          <w:sz w:val="24"/>
          <w:szCs w:val="24"/>
          <w:lang w:val="sr-Cyrl-CS"/>
        </w:rPr>
        <w:t>и утврђивања мера прилагођавања на измењене климатске услове</w:t>
      </w:r>
      <w:r w:rsidR="00B304A4" w:rsidRPr="005F1118">
        <w:rPr>
          <w:rFonts w:ascii="Times New Roman" w:eastAsia="Times New Roman" w:hAnsi="Times New Roman" w:cs="Times New Roman"/>
          <w:sz w:val="24"/>
          <w:szCs w:val="24"/>
          <w:lang w:val="sr-Cyrl-CS"/>
        </w:rPr>
        <w:t xml:space="preserve"> (у даљем тексту: мера</w:t>
      </w:r>
      <w:r w:rsidR="003C0AB5" w:rsidRPr="005F1118">
        <w:rPr>
          <w:rFonts w:ascii="Times New Roman" w:eastAsia="Times New Roman" w:hAnsi="Times New Roman" w:cs="Times New Roman"/>
          <w:sz w:val="24"/>
          <w:szCs w:val="24"/>
          <w:lang w:val="sr-Cyrl-CS"/>
        </w:rPr>
        <w:t xml:space="preserve"> прилагођавања)</w:t>
      </w:r>
      <w:r w:rsidR="00892F5A" w:rsidRPr="005F1118">
        <w:rPr>
          <w:rFonts w:ascii="Times New Roman" w:eastAsia="Times New Roman" w:hAnsi="Times New Roman" w:cs="Times New Roman"/>
          <w:sz w:val="24"/>
          <w:szCs w:val="24"/>
          <w:lang w:val="sr-Cyrl-CS"/>
        </w:rPr>
        <w:t xml:space="preserve"> за оне секторе и системе у којима је потребно смањити неповољне утицаје.</w:t>
      </w:r>
    </w:p>
    <w:p w:rsidR="00705118" w:rsidRPr="005F1118" w:rsidRDefault="00705118"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4E41"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 xml:space="preserve">рограм </w:t>
      </w:r>
      <w:r w:rsidR="00E4675C" w:rsidRPr="005F1118">
        <w:rPr>
          <w:rFonts w:ascii="Times New Roman" w:eastAsia="Times New Roman" w:hAnsi="Times New Roman" w:cs="Times New Roman"/>
          <w:sz w:val="24"/>
          <w:szCs w:val="24"/>
          <w:lang w:val="sr-Cyrl-CS"/>
        </w:rPr>
        <w:t xml:space="preserve">прилагођавања </w:t>
      </w:r>
      <w:r w:rsidR="00A85723" w:rsidRPr="005F1118">
        <w:rPr>
          <w:rFonts w:ascii="Times New Roman" w:eastAsia="Times New Roman" w:hAnsi="Times New Roman" w:cs="Times New Roman"/>
          <w:sz w:val="24"/>
          <w:szCs w:val="24"/>
          <w:lang w:val="sr-Cyrl-CS"/>
        </w:rPr>
        <w:t>доноси</w:t>
      </w:r>
      <w:r w:rsidRPr="005F1118">
        <w:rPr>
          <w:rFonts w:ascii="Times New Roman" w:eastAsia="Times New Roman" w:hAnsi="Times New Roman" w:cs="Times New Roman"/>
          <w:sz w:val="24"/>
          <w:szCs w:val="24"/>
          <w:lang w:val="sr-Cyrl-CS"/>
        </w:rPr>
        <w:t xml:space="preserve"> </w:t>
      </w:r>
      <w:r w:rsidR="007720F5" w:rsidRPr="005F1118">
        <w:rPr>
          <w:rFonts w:ascii="Times New Roman" w:eastAsia="Times New Roman" w:hAnsi="Times New Roman" w:cs="Times New Roman"/>
          <w:sz w:val="24"/>
          <w:szCs w:val="24"/>
          <w:lang w:val="sr-Cyrl-CS"/>
        </w:rPr>
        <w:t>Влада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предлог</w:t>
      </w:r>
      <w:r w:rsidRPr="005F1118">
        <w:rPr>
          <w:rFonts w:ascii="Times New Roman" w:eastAsia="Times New Roman" w:hAnsi="Times New Roman" w:cs="Times New Roman"/>
          <w:sz w:val="24"/>
          <w:szCs w:val="24"/>
          <w:lang w:val="sr-Cyrl-CS"/>
        </w:rPr>
        <w:t xml:space="preserve"> </w:t>
      </w:r>
      <w:r w:rsidR="007720F5" w:rsidRPr="005F1118">
        <w:rPr>
          <w:rFonts w:ascii="Times New Roman" w:eastAsia="Times New Roman" w:hAnsi="Times New Roman" w:cs="Times New Roman"/>
          <w:sz w:val="24"/>
          <w:szCs w:val="24"/>
          <w:lang w:val="sr-Cyrl-CS"/>
        </w:rPr>
        <w:t>Министарства</w:t>
      </w:r>
      <w:r w:rsidRPr="005F1118">
        <w:rPr>
          <w:rFonts w:ascii="Times New Roman" w:eastAsia="Times New Roman" w:hAnsi="Times New Roman" w:cs="Times New Roman"/>
          <w:sz w:val="24"/>
          <w:szCs w:val="24"/>
          <w:lang w:val="sr-Cyrl-CS"/>
        </w:rPr>
        <w:t>.</w:t>
      </w:r>
    </w:p>
    <w:p w:rsidR="00705118" w:rsidRPr="005F1118" w:rsidRDefault="00705118"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4E41"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рограм</w:t>
      </w:r>
      <w:r w:rsidR="00E4675C" w:rsidRPr="005F1118">
        <w:rPr>
          <w:rFonts w:ascii="Times New Roman" w:eastAsia="Times New Roman" w:hAnsi="Times New Roman" w:cs="Times New Roman"/>
          <w:sz w:val="24"/>
          <w:szCs w:val="24"/>
          <w:lang w:val="sr-Cyrl-CS"/>
        </w:rPr>
        <w:t xml:space="preserve"> прилагођавања</w:t>
      </w:r>
      <w:r w:rsidR="00D1036A" w:rsidRPr="005F1118">
        <w:rPr>
          <w:rFonts w:ascii="Times New Roman" w:eastAsia="Times New Roman" w:hAnsi="Times New Roman" w:cs="Times New Roman"/>
          <w:sz w:val="24"/>
          <w:szCs w:val="24"/>
          <w:lang w:val="sr-Cyrl-CS"/>
        </w:rPr>
        <w:t xml:space="preserve"> </w:t>
      </w:r>
      <w:r w:rsidR="009846A2"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објављује</w:t>
      </w:r>
      <w:r w:rsidR="008E44CE"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4C6EF0" w:rsidRPr="005F1118">
        <w:rPr>
          <w:rFonts w:ascii="Times New Roman" w:eastAsia="Times New Roman" w:hAnsi="Times New Roman" w:cs="Times New Roman"/>
          <w:sz w:val="24"/>
          <w:szCs w:val="24"/>
          <w:lang w:val="sr-Cyrl-CS"/>
        </w:rPr>
        <w:t>„</w:t>
      </w:r>
      <w:r w:rsidR="00A85723" w:rsidRPr="005F1118">
        <w:rPr>
          <w:rFonts w:ascii="Times New Roman" w:eastAsia="Times New Roman" w:hAnsi="Times New Roman" w:cs="Times New Roman"/>
          <w:sz w:val="24"/>
          <w:szCs w:val="24"/>
          <w:lang w:val="sr-Cyrl-CS"/>
        </w:rPr>
        <w:t>Службеном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гласнику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Републике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Србије</w:t>
      </w:r>
      <w:r w:rsidR="001E085A" w:rsidRPr="005F1118">
        <w:rPr>
          <w:rFonts w:ascii="Times New Roman" w:eastAsia="Times New Roman" w:hAnsi="Times New Roman" w:cs="Times New Roman"/>
          <w:sz w:val="24"/>
          <w:szCs w:val="24"/>
          <w:lang w:val="sr-Cyrl-CS"/>
        </w:rPr>
        <w:t>ˮ</w:t>
      </w:r>
      <w:proofErr w:type="spellEnd"/>
      <w:r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00802193"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рограма</w:t>
      </w:r>
      <w:r w:rsidR="00F250D7" w:rsidRPr="005F1118">
        <w:rPr>
          <w:rFonts w:ascii="Times New Roman" w:eastAsia="Times New Roman" w:hAnsi="Times New Roman" w:cs="Times New Roman"/>
          <w:sz w:val="24"/>
          <w:szCs w:val="24"/>
          <w:lang w:val="sr-Cyrl-CS"/>
        </w:rPr>
        <w:t xml:space="preserve"> </w:t>
      </w:r>
      <w:r w:rsidR="00E4675C" w:rsidRPr="005F1118">
        <w:rPr>
          <w:rFonts w:ascii="Times New Roman" w:eastAsia="Times New Roman" w:hAnsi="Times New Roman" w:cs="Times New Roman"/>
          <w:sz w:val="24"/>
          <w:szCs w:val="24"/>
          <w:lang w:val="sr-Cyrl-CS"/>
        </w:rPr>
        <w:t>прилагођавања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14.</w:t>
      </w:r>
    </w:p>
    <w:p w:rsidR="00705118" w:rsidRPr="005F1118" w:rsidRDefault="00A84E41"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w:t>
      </w:r>
      <w:r w:rsidR="00D1036A" w:rsidRPr="005F1118">
        <w:rPr>
          <w:rFonts w:ascii="Times New Roman" w:eastAsia="Times New Roman" w:hAnsi="Times New Roman" w:cs="Times New Roman"/>
          <w:sz w:val="24"/>
          <w:szCs w:val="24"/>
          <w:lang w:val="sr-Cyrl-CS"/>
        </w:rPr>
        <w:t>рограм</w:t>
      </w:r>
      <w:r w:rsidR="00E4675C" w:rsidRPr="005F1118">
        <w:rPr>
          <w:rFonts w:ascii="Times New Roman" w:eastAsia="Times New Roman" w:hAnsi="Times New Roman" w:cs="Times New Roman"/>
          <w:sz w:val="24"/>
          <w:szCs w:val="24"/>
          <w:lang w:val="sr-Cyrl-CS"/>
        </w:rPr>
        <w:t xml:space="preserve"> прилагођавања</w:t>
      </w:r>
      <w:r w:rsidR="00D1036A" w:rsidRPr="005F1118">
        <w:rPr>
          <w:rFonts w:ascii="Times New Roman" w:eastAsia="Times New Roman" w:hAnsi="Times New Roman" w:cs="Times New Roman"/>
          <w:sz w:val="24"/>
          <w:szCs w:val="24"/>
          <w:lang w:val="sr-Cyrl-CS"/>
        </w:rPr>
        <w:t xml:space="preserve"> </w:t>
      </w:r>
      <w:r w:rsidR="00950955" w:rsidRPr="005F1118">
        <w:rPr>
          <w:rFonts w:ascii="Times New Roman" w:eastAsia="Times New Roman" w:hAnsi="Times New Roman" w:cs="Times New Roman"/>
          <w:sz w:val="24"/>
          <w:szCs w:val="24"/>
          <w:lang w:val="sr-Cyrl-CS"/>
        </w:rPr>
        <w:t>се израђује и усваја</w:t>
      </w:r>
      <w:r w:rsidR="0070751C" w:rsidRPr="005F1118">
        <w:rPr>
          <w:rFonts w:ascii="Times New Roman" w:eastAsia="Times New Roman" w:hAnsi="Times New Roman" w:cs="Times New Roman"/>
          <w:sz w:val="24"/>
          <w:szCs w:val="24"/>
          <w:lang w:val="sr-Cyrl-CS"/>
        </w:rPr>
        <w:t xml:space="preserve"> у скла</w:t>
      </w:r>
      <w:r w:rsidR="00950955" w:rsidRPr="005F1118">
        <w:rPr>
          <w:rFonts w:ascii="Times New Roman" w:eastAsia="Times New Roman" w:hAnsi="Times New Roman" w:cs="Times New Roman"/>
          <w:sz w:val="24"/>
          <w:szCs w:val="24"/>
          <w:lang w:val="sr-Cyrl-CS"/>
        </w:rPr>
        <w:t xml:space="preserve">ду са законом којим се уређује плански систем и нарочито </w:t>
      </w:r>
      <w:r w:rsidR="00A85723"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w:t>
      </w:r>
    </w:p>
    <w:p w:rsidR="00C1489B" w:rsidRPr="005F1118" w:rsidRDefault="00A85723" w:rsidP="00C1489B">
      <w:pPr>
        <w:pStyle w:val="ListParagraph"/>
        <w:numPr>
          <w:ilvl w:val="0"/>
          <w:numId w:val="9"/>
        </w:num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анализу</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социо</w:t>
      </w:r>
      <w:r w:rsidR="00705118"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економске</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ситуације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утиче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прилагођавање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измењене</w:t>
      </w:r>
      <w:r w:rsidR="00705118" w:rsidRPr="005F1118">
        <w:rPr>
          <w:rFonts w:ascii="Times New Roman" w:eastAsia="Times New Roman" w:hAnsi="Times New Roman" w:cs="Times New Roman"/>
          <w:sz w:val="24"/>
          <w:szCs w:val="24"/>
          <w:lang w:val="sr-Cyrl-CS"/>
        </w:rPr>
        <w:t xml:space="preserve"> </w:t>
      </w:r>
    </w:p>
    <w:p w:rsidR="00705118" w:rsidRPr="005F1118" w:rsidRDefault="00A85723" w:rsidP="00C1489B">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w:t>
      </w:r>
    </w:p>
    <w:p w:rsidR="00705118" w:rsidRPr="005F1118" w:rsidRDefault="009846A2"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анализу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осмотрених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климе</w:t>
      </w:r>
      <w:r w:rsidR="001E085A" w:rsidRPr="005F1118">
        <w:rPr>
          <w:rFonts w:ascii="Times New Roman" w:eastAsia="Times New Roman" w:hAnsi="Times New Roman" w:cs="Times New Roman"/>
          <w:sz w:val="24"/>
          <w:szCs w:val="24"/>
          <w:lang w:val="sr-Cyrl-CS"/>
        </w:rPr>
        <w:t>;</w:t>
      </w:r>
    </w:p>
    <w:p w:rsidR="00705118" w:rsidRPr="005F1118" w:rsidRDefault="009846A2"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приказ</w:t>
      </w:r>
      <w:r w:rsidR="00705118" w:rsidRPr="005F1118">
        <w:rPr>
          <w:rFonts w:ascii="Times New Roman" w:eastAsia="Times New Roman" w:hAnsi="Times New Roman" w:cs="Times New Roman"/>
          <w:sz w:val="24"/>
          <w:szCs w:val="24"/>
          <w:lang w:val="sr-Cyrl-CS"/>
        </w:rPr>
        <w:t xml:space="preserve"> </w:t>
      </w:r>
      <w:r w:rsidR="002469FF" w:rsidRPr="005F1118">
        <w:rPr>
          <w:rFonts w:ascii="Times New Roman" w:eastAsia="Times New Roman" w:hAnsi="Times New Roman" w:cs="Times New Roman"/>
          <w:sz w:val="24"/>
          <w:szCs w:val="24"/>
          <w:lang w:val="sr-Cyrl-CS"/>
        </w:rPr>
        <w:t>очекиваних</w:t>
      </w:r>
      <w:r w:rsidR="00793E4B"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w:t>
      </w:r>
      <w:r w:rsidR="002469FF"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климе</w:t>
      </w:r>
      <w:r w:rsidR="001E085A"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p>
    <w:p w:rsidR="00705118" w:rsidRPr="005F1118" w:rsidRDefault="009846A2"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анализу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утицаја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w:t>
      </w:r>
      <w:r w:rsidR="002469FF"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климе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секторе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системе</w:t>
      </w:r>
      <w:r w:rsidR="001E085A" w:rsidRPr="005F1118">
        <w:rPr>
          <w:rFonts w:ascii="Times New Roman" w:eastAsia="Times New Roman" w:hAnsi="Times New Roman" w:cs="Times New Roman"/>
          <w:sz w:val="24"/>
          <w:szCs w:val="24"/>
          <w:lang w:val="sr-Cyrl-CS"/>
        </w:rPr>
        <w:t>;</w:t>
      </w:r>
    </w:p>
    <w:p w:rsidR="00705118" w:rsidRPr="005F1118" w:rsidRDefault="009846A2"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идентификацију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сектора</w:t>
      </w:r>
      <w:r w:rsidR="004E7CBF" w:rsidRPr="005F1118">
        <w:rPr>
          <w:rFonts w:ascii="Times New Roman" w:eastAsia="Times New Roman" w:hAnsi="Times New Roman" w:cs="Times New Roman"/>
          <w:sz w:val="24"/>
          <w:szCs w:val="24"/>
          <w:lang w:val="sr-Cyrl-CS"/>
        </w:rPr>
        <w:t xml:space="preserve"> </w:t>
      </w:r>
      <w:proofErr w:type="spellStart"/>
      <w:r w:rsidR="004E7CBF" w:rsidRPr="005F1118">
        <w:rPr>
          <w:rFonts w:ascii="Times New Roman" w:eastAsia="Times New Roman" w:hAnsi="Times New Roman" w:cs="Times New Roman"/>
          <w:sz w:val="24"/>
          <w:szCs w:val="24"/>
          <w:lang w:val="sr-Cyrl-CS"/>
        </w:rPr>
        <w:t>најпогођенијих</w:t>
      </w:r>
      <w:proofErr w:type="spellEnd"/>
      <w:r w:rsidR="004E7CBF" w:rsidRPr="005F1118">
        <w:rPr>
          <w:rFonts w:ascii="Times New Roman" w:eastAsia="Times New Roman" w:hAnsi="Times New Roman" w:cs="Times New Roman"/>
          <w:sz w:val="24"/>
          <w:szCs w:val="24"/>
          <w:lang w:val="sr-Cyrl-CS"/>
        </w:rPr>
        <w:t xml:space="preserve"> климатским променама</w:t>
      </w:r>
      <w:r w:rsidR="001E085A"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p>
    <w:p w:rsidR="00F250D7" w:rsidRPr="005F1118" w:rsidRDefault="00F250D7" w:rsidP="00C1489B">
      <w:pPr>
        <w:tabs>
          <w:tab w:val="left" w:pos="993"/>
        </w:tabs>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897E36" w:rsidRPr="005F1118">
        <w:rPr>
          <w:rFonts w:ascii="Times New Roman" w:eastAsia="Times New Roman" w:hAnsi="Times New Roman" w:cs="Times New Roman"/>
          <w:sz w:val="24"/>
          <w:szCs w:val="24"/>
          <w:lang w:val="sr-Cyrl-CS"/>
        </w:rPr>
        <w:t>)</w:t>
      </w:r>
      <w:r w:rsidR="00C1489B"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опис жељене промене коју треба постићи, њених елемената и њихових </w:t>
      </w:r>
      <w:proofErr w:type="spellStart"/>
      <w:r w:rsidRPr="005F1118">
        <w:rPr>
          <w:rFonts w:ascii="Times New Roman" w:eastAsia="Times New Roman" w:hAnsi="Times New Roman" w:cs="Times New Roman"/>
          <w:sz w:val="24"/>
          <w:szCs w:val="24"/>
          <w:lang w:val="sr-Cyrl-CS"/>
        </w:rPr>
        <w:t>узрочно-последичних</w:t>
      </w:r>
      <w:proofErr w:type="spellEnd"/>
      <w:r w:rsidRPr="005F1118">
        <w:rPr>
          <w:rFonts w:ascii="Times New Roman" w:eastAsia="Times New Roman" w:hAnsi="Times New Roman" w:cs="Times New Roman"/>
          <w:sz w:val="24"/>
          <w:szCs w:val="24"/>
          <w:lang w:val="sr-Cyrl-CS"/>
        </w:rPr>
        <w:t xml:space="preserve"> веза;</w:t>
      </w:r>
    </w:p>
    <w:p w:rsidR="00F250D7" w:rsidRPr="005F1118" w:rsidRDefault="00F250D7"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 опште и посебне циљеве јавне политике који се желе постићи;</w:t>
      </w:r>
    </w:p>
    <w:p w:rsidR="00705118" w:rsidRPr="005F1118" w:rsidRDefault="00F250D7"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8</w:t>
      </w:r>
      <w:r w:rsidR="009846A2"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предлог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прилагођавања</w:t>
      </w:r>
      <w:r w:rsidR="001E085A" w:rsidRPr="005F1118">
        <w:rPr>
          <w:rFonts w:ascii="Times New Roman" w:eastAsia="Times New Roman" w:hAnsi="Times New Roman" w:cs="Times New Roman"/>
          <w:sz w:val="24"/>
          <w:szCs w:val="24"/>
          <w:lang w:val="sr-Cyrl-CS"/>
        </w:rPr>
        <w:t>;</w:t>
      </w:r>
    </w:p>
    <w:p w:rsidR="00F250D7" w:rsidRPr="005F1118" w:rsidRDefault="00F250D7" w:rsidP="00C1489B">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9</w:t>
      </w:r>
      <w:r w:rsidR="009846A2" w:rsidRPr="005F1118">
        <w:rPr>
          <w:rFonts w:ascii="Times New Roman" w:eastAsia="Times New Roman" w:hAnsi="Times New Roman" w:cs="Times New Roman"/>
          <w:sz w:val="24"/>
          <w:szCs w:val="24"/>
          <w:lang w:val="sr-Cyrl-CS"/>
        </w:rPr>
        <w:t>)</w:t>
      </w:r>
      <w:r w:rsidR="00C1489B"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разраду и </w:t>
      </w:r>
      <w:r w:rsidR="00A85723"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добити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различитих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комбинација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прилагођавања</w:t>
      </w:r>
      <w:r w:rsidRPr="005F1118">
        <w:rPr>
          <w:rFonts w:ascii="Times New Roman" w:eastAsia="Times New Roman" w:hAnsi="Times New Roman" w:cs="Times New Roman"/>
          <w:sz w:val="24"/>
          <w:szCs w:val="24"/>
          <w:lang w:val="sr-Cyrl-CS"/>
        </w:rPr>
        <w:t>, као и резултате спроведене анализе ефеката за сваку од комбинација мера</w:t>
      </w:r>
      <w:r w:rsidR="003C0AB5" w:rsidRPr="005F1118">
        <w:rPr>
          <w:rFonts w:ascii="Times New Roman" w:eastAsia="Times New Roman" w:hAnsi="Times New Roman" w:cs="Times New Roman"/>
          <w:sz w:val="24"/>
          <w:szCs w:val="24"/>
          <w:lang w:val="sr-Cyrl-CS"/>
        </w:rPr>
        <w:t xml:space="preserve"> </w:t>
      </w:r>
      <w:r w:rsidR="003C0AB5" w:rsidRPr="005F1118">
        <w:rPr>
          <w:rFonts w:ascii="Times New Roman" w:eastAsia="Times New Roman" w:hAnsi="Times New Roman" w:cs="Times New Roman"/>
          <w:color w:val="000000" w:themeColor="text1"/>
          <w:sz w:val="24"/>
          <w:szCs w:val="24"/>
          <w:lang w:val="sr-Cyrl-CS"/>
        </w:rPr>
        <w:t>прилагођавања</w:t>
      </w:r>
      <w:r w:rsidR="001E085A" w:rsidRPr="005F1118">
        <w:rPr>
          <w:rFonts w:ascii="Times New Roman" w:eastAsia="Times New Roman" w:hAnsi="Times New Roman" w:cs="Times New Roman"/>
          <w:sz w:val="24"/>
          <w:szCs w:val="24"/>
          <w:lang w:val="sr-Cyrl-CS"/>
        </w:rPr>
        <w:t>;</w:t>
      </w:r>
    </w:p>
    <w:p w:rsidR="00705118" w:rsidRPr="005F1118" w:rsidRDefault="00897E36" w:rsidP="00C1489B">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10)</w:t>
      </w:r>
      <w:r w:rsidR="00C1489B" w:rsidRPr="005F1118">
        <w:rPr>
          <w:rFonts w:ascii="Times New Roman" w:eastAsia="Times New Roman" w:hAnsi="Times New Roman" w:cs="Times New Roman"/>
          <w:sz w:val="24"/>
          <w:szCs w:val="24"/>
          <w:lang w:val="sr-Cyrl-CS"/>
        </w:rPr>
        <w:t xml:space="preserve"> </w:t>
      </w:r>
      <w:r w:rsidR="00F250D7" w:rsidRPr="005F1118">
        <w:rPr>
          <w:rFonts w:ascii="Times New Roman" w:eastAsia="Times New Roman" w:hAnsi="Times New Roman" w:cs="Times New Roman"/>
          <w:sz w:val="24"/>
          <w:szCs w:val="24"/>
          <w:lang w:val="sr-Cyrl-CS"/>
        </w:rPr>
        <w:t xml:space="preserve">резултате процеса спроведених консултација и додатних анализа ефеката разматраних опција на основу спроведених консултација; </w:t>
      </w:r>
    </w:p>
    <w:p w:rsidR="00705118" w:rsidRPr="005F1118" w:rsidRDefault="00F250D7"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11</w:t>
      </w:r>
      <w:r w:rsidR="009846A2" w:rsidRPr="005F1118">
        <w:rPr>
          <w:rFonts w:ascii="Times New Roman" w:eastAsia="Times New Roman" w:hAnsi="Times New Roman" w:cs="Times New Roman"/>
          <w:sz w:val="24"/>
          <w:szCs w:val="24"/>
          <w:lang w:val="sr-Cyrl-CS"/>
        </w:rPr>
        <w:t>)</w:t>
      </w:r>
      <w:r w:rsidR="00C1489B" w:rsidRPr="005F1118">
        <w:rPr>
          <w:rFonts w:ascii="Times New Roman" w:eastAsia="Times New Roman" w:hAnsi="Times New Roman" w:cs="Times New Roman"/>
          <w:sz w:val="24"/>
          <w:szCs w:val="24"/>
          <w:lang w:val="sr-Cyrl-CS"/>
        </w:rPr>
        <w:t xml:space="preserve"> листу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w:t>
      </w:r>
      <w:r w:rsidR="003C0AB5" w:rsidRPr="005F1118">
        <w:rPr>
          <w:rFonts w:ascii="Times New Roman" w:eastAsia="Times New Roman" w:hAnsi="Times New Roman" w:cs="Times New Roman"/>
          <w:sz w:val="24"/>
          <w:szCs w:val="24"/>
          <w:lang w:val="sr-Cyrl-CS"/>
        </w:rPr>
        <w:t xml:space="preserve"> прилагођавања</w:t>
      </w:r>
      <w:r w:rsidRPr="005F1118">
        <w:rPr>
          <w:rFonts w:ascii="Times New Roman" w:eastAsia="Times New Roman" w:hAnsi="Times New Roman" w:cs="Times New Roman"/>
          <w:sz w:val="24"/>
          <w:szCs w:val="24"/>
          <w:lang w:val="sr-Cyrl-CS"/>
        </w:rPr>
        <w:t xml:space="preserve"> са образложењем и начином њиховог остваривања</w:t>
      </w:r>
      <w:r w:rsidR="001E085A"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p>
    <w:p w:rsidR="00705118" w:rsidRPr="005F1118" w:rsidRDefault="006A31C1"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12</w:t>
      </w:r>
      <w:r w:rsidR="00953971"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институциј</w:t>
      </w:r>
      <w:r w:rsidR="00952F41" w:rsidRPr="005F1118">
        <w:rPr>
          <w:rFonts w:ascii="Times New Roman" w:eastAsia="Times New Roman" w:hAnsi="Times New Roman" w:cs="Times New Roman"/>
          <w:sz w:val="24"/>
          <w:szCs w:val="24"/>
          <w:lang w:val="sr-Cyrl-CS"/>
        </w:rPr>
        <w:t>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одговорн</w:t>
      </w:r>
      <w:r w:rsidR="00952F41" w:rsidRPr="005F1118">
        <w:rPr>
          <w:rFonts w:ascii="Times New Roman" w:eastAsia="Times New Roman" w:hAnsi="Times New Roman" w:cs="Times New Roman"/>
          <w:sz w:val="24"/>
          <w:szCs w:val="24"/>
          <w:lang w:val="sr-Cyrl-CS"/>
        </w:rPr>
        <w:t>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спровођење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w:t>
      </w:r>
      <w:r w:rsidR="00952F41" w:rsidRPr="005F1118">
        <w:rPr>
          <w:rFonts w:ascii="Times New Roman" w:eastAsia="Times New Roman" w:hAnsi="Times New Roman" w:cs="Times New Roman"/>
          <w:sz w:val="24"/>
          <w:szCs w:val="24"/>
          <w:lang w:val="sr-Cyrl-CS"/>
        </w:rPr>
        <w:t xml:space="preserve"> прилагођавања</w:t>
      </w:r>
      <w:r w:rsidR="00F96004" w:rsidRPr="005F1118">
        <w:rPr>
          <w:rFonts w:ascii="Times New Roman" w:eastAsia="Times New Roman" w:hAnsi="Times New Roman" w:cs="Times New Roman"/>
          <w:sz w:val="24"/>
          <w:szCs w:val="24"/>
          <w:lang w:val="sr-Cyrl-CS"/>
        </w:rPr>
        <w:t>;</w:t>
      </w:r>
    </w:p>
    <w:p w:rsidR="00D75989" w:rsidRPr="005F1118" w:rsidRDefault="006A31C1" w:rsidP="00A84E41">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13</w:t>
      </w:r>
      <w:r w:rsidR="002B4500" w:rsidRPr="005F1118">
        <w:rPr>
          <w:rFonts w:ascii="Times New Roman" w:eastAsia="Times New Roman" w:hAnsi="Times New Roman" w:cs="Times New Roman"/>
          <w:sz w:val="24"/>
          <w:szCs w:val="24"/>
          <w:lang w:val="sr-Cyrl-CS"/>
        </w:rPr>
        <w:t>) А</w:t>
      </w:r>
      <w:r w:rsidR="00A84E41" w:rsidRPr="005F1118">
        <w:rPr>
          <w:rFonts w:ascii="Times New Roman" w:eastAsia="Times New Roman" w:hAnsi="Times New Roman" w:cs="Times New Roman"/>
          <w:sz w:val="24"/>
          <w:szCs w:val="24"/>
          <w:lang w:val="sr-Cyrl-CS"/>
        </w:rPr>
        <w:t>кциони план.</w:t>
      </w:r>
    </w:p>
    <w:p w:rsidR="00D36EE5" w:rsidRPr="005F1118" w:rsidRDefault="00D36EE5" w:rsidP="00A84E41">
      <w:pPr>
        <w:spacing w:after="0" w:line="240" w:lineRule="auto"/>
        <w:ind w:firstLine="709"/>
        <w:jc w:val="both"/>
        <w:rPr>
          <w:rFonts w:ascii="Times New Roman" w:eastAsia="Times New Roman" w:hAnsi="Times New Roman" w:cs="Times New Roman"/>
          <w:sz w:val="24"/>
          <w:szCs w:val="24"/>
          <w:lang w:val="sr-Cyrl-CS"/>
        </w:rPr>
      </w:pPr>
    </w:p>
    <w:p w:rsidR="00DB15AD" w:rsidRDefault="00DB15AD" w:rsidP="00DB15AD">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Реализација </w:t>
      </w:r>
      <w:r w:rsidR="00E4675C" w:rsidRPr="005F1118">
        <w:rPr>
          <w:rFonts w:ascii="Times New Roman" w:eastAsia="Times New Roman" w:hAnsi="Times New Roman" w:cs="Times New Roman"/>
          <w:sz w:val="24"/>
          <w:szCs w:val="24"/>
          <w:lang w:val="sr-Cyrl-CS"/>
        </w:rPr>
        <w:t>П</w:t>
      </w:r>
      <w:r w:rsidRPr="005F1118">
        <w:rPr>
          <w:rFonts w:ascii="Times New Roman" w:eastAsia="Times New Roman" w:hAnsi="Times New Roman" w:cs="Times New Roman"/>
          <w:sz w:val="24"/>
          <w:szCs w:val="24"/>
          <w:lang w:val="sr-Cyrl-CS"/>
        </w:rPr>
        <w:t>рограма</w:t>
      </w:r>
      <w:r w:rsidR="00E4675C" w:rsidRPr="005F1118">
        <w:rPr>
          <w:rFonts w:ascii="Times New Roman" w:eastAsia="Times New Roman" w:hAnsi="Times New Roman" w:cs="Times New Roman"/>
          <w:sz w:val="24"/>
          <w:szCs w:val="24"/>
          <w:lang w:val="sr-Cyrl-CS"/>
        </w:rPr>
        <w:t xml:space="preserve"> прилагођавања</w:t>
      </w:r>
    </w:p>
    <w:p w:rsidR="00693BE5" w:rsidRPr="005F1118" w:rsidRDefault="00693BE5" w:rsidP="00DB15AD">
      <w:pPr>
        <w:spacing w:after="0" w:line="240" w:lineRule="auto"/>
        <w:jc w:val="center"/>
        <w:rPr>
          <w:rFonts w:ascii="Times New Roman" w:eastAsia="Times New Roman" w:hAnsi="Times New Roman" w:cs="Times New Roman"/>
          <w:sz w:val="24"/>
          <w:szCs w:val="24"/>
          <w:lang w:val="sr-Cyrl-CS"/>
        </w:rPr>
      </w:pPr>
    </w:p>
    <w:p w:rsidR="00DB15AD" w:rsidRPr="005F1118" w:rsidRDefault="00DB15AD" w:rsidP="00DB15AD">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 15.</w:t>
      </w:r>
    </w:p>
    <w:p w:rsidR="00DB15AD" w:rsidRPr="005F1118" w:rsidRDefault="006A31C1" w:rsidP="00C1489B">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Документи јавних политика у секторима </w:t>
      </w:r>
      <w:proofErr w:type="spellStart"/>
      <w:r w:rsidRPr="005F1118">
        <w:rPr>
          <w:rFonts w:ascii="Times New Roman" w:eastAsia="Times New Roman" w:hAnsi="Times New Roman" w:cs="Times New Roman"/>
          <w:sz w:val="24"/>
          <w:szCs w:val="24"/>
          <w:lang w:val="sr-Cyrl-CS"/>
        </w:rPr>
        <w:t>најпогођенијим</w:t>
      </w:r>
      <w:proofErr w:type="spellEnd"/>
      <w:r w:rsidRPr="005F1118">
        <w:rPr>
          <w:rFonts w:ascii="Times New Roman" w:eastAsia="Times New Roman" w:hAnsi="Times New Roman" w:cs="Times New Roman"/>
          <w:sz w:val="24"/>
          <w:szCs w:val="24"/>
          <w:lang w:val="sr-Cyrl-CS"/>
        </w:rPr>
        <w:t xml:space="preserve"> климатским променама</w:t>
      </w:r>
      <w:r w:rsidR="005E2215" w:rsidRPr="005F1118">
        <w:rPr>
          <w:rFonts w:ascii="Times New Roman" w:eastAsia="Times New Roman" w:hAnsi="Times New Roman" w:cs="Times New Roman"/>
          <w:sz w:val="24"/>
          <w:szCs w:val="24"/>
          <w:lang w:val="sr-Cyrl-CS"/>
        </w:rPr>
        <w:t>, као и плански документи аутономне покрајине и јединице локалне самоуправе</w:t>
      </w:r>
      <w:r w:rsidRPr="005F1118">
        <w:rPr>
          <w:rFonts w:ascii="Times New Roman" w:eastAsia="Times New Roman" w:hAnsi="Times New Roman" w:cs="Times New Roman"/>
          <w:sz w:val="24"/>
          <w:szCs w:val="24"/>
          <w:lang w:val="sr-Cyrl-CS"/>
        </w:rPr>
        <w:t xml:space="preserve"> израђују</w:t>
      </w:r>
      <w:r w:rsidR="005E2215" w:rsidRPr="005F1118">
        <w:rPr>
          <w:rFonts w:ascii="Times New Roman" w:eastAsia="Times New Roman" w:hAnsi="Times New Roman" w:cs="Times New Roman"/>
          <w:sz w:val="24"/>
          <w:szCs w:val="24"/>
          <w:lang w:val="sr-Cyrl-CS"/>
        </w:rPr>
        <w:t xml:space="preserve"> се</w:t>
      </w:r>
      <w:r w:rsidRPr="005F1118">
        <w:rPr>
          <w:rFonts w:ascii="Times New Roman" w:eastAsia="Times New Roman" w:hAnsi="Times New Roman" w:cs="Times New Roman"/>
          <w:sz w:val="24"/>
          <w:szCs w:val="24"/>
          <w:lang w:val="sr-Cyrl-CS"/>
        </w:rPr>
        <w:t xml:space="preserve"> узимајући у обзир циљеве Програма прилагођавања.</w:t>
      </w:r>
      <w:r w:rsidRPr="005F1118" w:rsidDel="006A31C1">
        <w:rPr>
          <w:rFonts w:ascii="Times New Roman" w:eastAsia="Times New Roman" w:hAnsi="Times New Roman" w:cs="Times New Roman"/>
          <w:sz w:val="24"/>
          <w:szCs w:val="24"/>
          <w:lang w:val="sr-Cyrl-CS"/>
        </w:rPr>
        <w:t xml:space="preserve"> </w:t>
      </w:r>
    </w:p>
    <w:p w:rsidR="00DB15AD" w:rsidRPr="005F1118" w:rsidRDefault="00DB15AD" w:rsidP="00DB15A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 Органи и организације надлежни </w:t>
      </w:r>
      <w:r w:rsidR="006A31C1" w:rsidRPr="005F1118">
        <w:rPr>
          <w:rFonts w:ascii="Times New Roman" w:eastAsia="Times New Roman" w:hAnsi="Times New Roman" w:cs="Times New Roman"/>
          <w:sz w:val="24"/>
          <w:szCs w:val="24"/>
          <w:lang w:val="sr-Cyrl-CS"/>
        </w:rPr>
        <w:t>за спровођење мера прилагођавања садржаних у Програму прилагођавања</w:t>
      </w:r>
      <w:r w:rsidR="005E2215" w:rsidRPr="005F1118">
        <w:rPr>
          <w:rFonts w:ascii="Times New Roman" w:eastAsia="Times New Roman" w:hAnsi="Times New Roman" w:cs="Times New Roman"/>
          <w:sz w:val="24"/>
          <w:szCs w:val="24"/>
          <w:lang w:val="sr-Cyrl-CS"/>
        </w:rPr>
        <w:t>, као и за израду и спровођење докумената јавне политике и планск</w:t>
      </w:r>
      <w:r w:rsidR="002E3232">
        <w:rPr>
          <w:rFonts w:ascii="Times New Roman" w:eastAsia="Times New Roman" w:hAnsi="Times New Roman" w:cs="Times New Roman"/>
          <w:sz w:val="24"/>
          <w:szCs w:val="24"/>
          <w:lang w:val="sr-Cyrl-CS"/>
        </w:rPr>
        <w:t>их</w:t>
      </w:r>
      <w:r w:rsidR="005E2215" w:rsidRPr="005F1118">
        <w:rPr>
          <w:rFonts w:ascii="Times New Roman" w:eastAsia="Times New Roman" w:hAnsi="Times New Roman" w:cs="Times New Roman"/>
          <w:sz w:val="24"/>
          <w:szCs w:val="24"/>
          <w:lang w:val="sr-Cyrl-CS"/>
        </w:rPr>
        <w:t xml:space="preserve"> докумен</w:t>
      </w:r>
      <w:r w:rsidR="002E3232">
        <w:rPr>
          <w:rFonts w:ascii="Times New Roman" w:eastAsia="Times New Roman" w:hAnsi="Times New Roman" w:cs="Times New Roman"/>
          <w:sz w:val="24"/>
          <w:szCs w:val="24"/>
          <w:lang w:val="sr-Cyrl-CS"/>
        </w:rPr>
        <w:t>а</w:t>
      </w:r>
      <w:r w:rsidR="005E2215" w:rsidRPr="005F1118">
        <w:rPr>
          <w:rFonts w:ascii="Times New Roman" w:eastAsia="Times New Roman" w:hAnsi="Times New Roman" w:cs="Times New Roman"/>
          <w:sz w:val="24"/>
          <w:szCs w:val="24"/>
          <w:lang w:val="sr-Cyrl-CS"/>
        </w:rPr>
        <w:t>та из става 1. овог члана,</w:t>
      </w:r>
      <w:r w:rsidRPr="005F1118">
        <w:rPr>
          <w:rFonts w:ascii="Times New Roman" w:eastAsia="Times New Roman" w:hAnsi="Times New Roman" w:cs="Times New Roman"/>
          <w:sz w:val="24"/>
          <w:szCs w:val="24"/>
          <w:lang w:val="sr-Cyrl-CS"/>
        </w:rPr>
        <w:t xml:space="preserve"> дужни су да до </w:t>
      </w:r>
      <w:r w:rsidR="005E2215" w:rsidRPr="005F1118">
        <w:rPr>
          <w:rFonts w:ascii="Times New Roman" w:eastAsia="Times New Roman" w:hAnsi="Times New Roman" w:cs="Times New Roman"/>
          <w:sz w:val="24"/>
          <w:szCs w:val="24"/>
          <w:lang w:val="sr-Cyrl-CS"/>
        </w:rPr>
        <w:t>15</w:t>
      </w:r>
      <w:r w:rsidR="003C0AB5" w:rsidRPr="005F1118">
        <w:rPr>
          <w:rFonts w:ascii="Times New Roman" w:eastAsia="Times New Roman" w:hAnsi="Times New Roman" w:cs="Times New Roman"/>
          <w:sz w:val="24"/>
          <w:szCs w:val="24"/>
          <w:lang w:val="sr-Cyrl-CS"/>
        </w:rPr>
        <w:t>.</w:t>
      </w:r>
      <w:r w:rsidR="005E2215" w:rsidRPr="005F1118">
        <w:rPr>
          <w:rFonts w:ascii="Times New Roman" w:eastAsia="Times New Roman" w:hAnsi="Times New Roman" w:cs="Times New Roman"/>
          <w:sz w:val="24"/>
          <w:szCs w:val="24"/>
          <w:lang w:val="sr-Cyrl-CS"/>
        </w:rPr>
        <w:t xml:space="preserve"> марта</w:t>
      </w:r>
      <w:r w:rsidRPr="005F1118">
        <w:rPr>
          <w:rFonts w:ascii="Times New Roman" w:eastAsia="Times New Roman" w:hAnsi="Times New Roman" w:cs="Times New Roman"/>
          <w:sz w:val="24"/>
          <w:szCs w:val="24"/>
          <w:lang w:val="sr-Cyrl-CS"/>
        </w:rPr>
        <w:t xml:space="preserve"> сваке године у односу на годину усвајања </w:t>
      </w:r>
      <w:r w:rsidR="00E4675C" w:rsidRPr="005F1118">
        <w:rPr>
          <w:rFonts w:ascii="Times New Roman" w:eastAsia="Times New Roman" w:hAnsi="Times New Roman" w:cs="Times New Roman"/>
          <w:sz w:val="24"/>
          <w:szCs w:val="24"/>
          <w:lang w:val="sr-Cyrl-CS"/>
        </w:rPr>
        <w:t>П</w:t>
      </w:r>
      <w:r w:rsidRPr="005F1118">
        <w:rPr>
          <w:rFonts w:ascii="Times New Roman" w:eastAsia="Times New Roman" w:hAnsi="Times New Roman" w:cs="Times New Roman"/>
          <w:sz w:val="24"/>
          <w:szCs w:val="24"/>
          <w:lang w:val="sr-Cyrl-CS"/>
        </w:rPr>
        <w:t>рог</w:t>
      </w:r>
      <w:r w:rsidR="00B304A4" w:rsidRPr="005F1118">
        <w:rPr>
          <w:rFonts w:ascii="Times New Roman" w:eastAsia="Times New Roman" w:hAnsi="Times New Roman" w:cs="Times New Roman"/>
          <w:sz w:val="24"/>
          <w:szCs w:val="24"/>
          <w:lang w:val="sr-Cyrl-CS"/>
        </w:rPr>
        <w:t>рама</w:t>
      </w:r>
      <w:r w:rsidRPr="005F1118">
        <w:rPr>
          <w:rFonts w:ascii="Times New Roman" w:eastAsia="Times New Roman" w:hAnsi="Times New Roman" w:cs="Times New Roman"/>
          <w:sz w:val="24"/>
          <w:szCs w:val="24"/>
          <w:lang w:val="sr-Cyrl-CS"/>
        </w:rPr>
        <w:t xml:space="preserve"> </w:t>
      </w:r>
      <w:r w:rsidR="00E4675C" w:rsidRPr="005F1118">
        <w:rPr>
          <w:rFonts w:ascii="Times New Roman" w:eastAsia="Times New Roman" w:hAnsi="Times New Roman" w:cs="Times New Roman"/>
          <w:sz w:val="24"/>
          <w:szCs w:val="24"/>
          <w:lang w:val="sr-Cyrl-CS"/>
        </w:rPr>
        <w:t xml:space="preserve">прилагођавања </w:t>
      </w:r>
      <w:r w:rsidRPr="005F1118">
        <w:rPr>
          <w:rFonts w:ascii="Times New Roman" w:eastAsia="Times New Roman" w:hAnsi="Times New Roman" w:cs="Times New Roman"/>
          <w:sz w:val="24"/>
          <w:szCs w:val="24"/>
          <w:lang w:val="sr-Cyrl-CS"/>
        </w:rPr>
        <w:t xml:space="preserve">достављају Министарству извештај о спроведеним мерама прилагођавања, као и појавама као што су поплаве, екстремне температуре, суше и друго и њиховим последицама. </w:t>
      </w:r>
    </w:p>
    <w:p w:rsidR="00DB15AD" w:rsidRPr="005F1118" w:rsidRDefault="00DB15AD" w:rsidP="00DB15A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Влада прописује листу органа и организација као и садржину и форму  извештаја,  из става 2</w:t>
      </w:r>
      <w:r w:rsidR="00AB56D7"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овог члана. </w:t>
      </w:r>
    </w:p>
    <w:p w:rsidR="00D75989" w:rsidRPr="005F1118" w:rsidRDefault="00D75989" w:rsidP="001E5597">
      <w:pPr>
        <w:spacing w:after="0" w:line="240" w:lineRule="auto"/>
        <w:jc w:val="both"/>
        <w:rPr>
          <w:rFonts w:ascii="Times New Roman" w:eastAsia="Times New Roman" w:hAnsi="Times New Roman" w:cs="Times New Roman"/>
          <w:sz w:val="24"/>
          <w:szCs w:val="24"/>
          <w:lang w:val="sr-Cyrl-CS"/>
        </w:rPr>
      </w:pPr>
    </w:p>
    <w:p w:rsidR="00705118" w:rsidRDefault="00D46A05"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Учешће </w:t>
      </w:r>
      <w:r w:rsidR="00A85723" w:rsidRPr="005F1118">
        <w:rPr>
          <w:rFonts w:ascii="Times New Roman" w:eastAsia="Times New Roman" w:hAnsi="Times New Roman" w:cs="Times New Roman"/>
          <w:sz w:val="24"/>
          <w:szCs w:val="24"/>
          <w:lang w:val="sr-Cyrl-CS"/>
        </w:rPr>
        <w:t>јавности</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16.</w:t>
      </w:r>
    </w:p>
    <w:p w:rsidR="00705118" w:rsidRPr="005F1118" w:rsidRDefault="00A85723" w:rsidP="002523E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00C07EFA" w:rsidRPr="005F1118">
        <w:rPr>
          <w:rFonts w:ascii="Times New Roman" w:eastAsia="Times New Roman" w:hAnsi="Times New Roman" w:cs="Times New Roman"/>
          <w:sz w:val="24"/>
          <w:szCs w:val="24"/>
          <w:lang w:val="sr-Cyrl-CS"/>
        </w:rPr>
        <w:t>ћ</w:t>
      </w:r>
      <w:r w:rsidRPr="005F1118">
        <w:rPr>
          <w:rFonts w:ascii="Times New Roman" w:eastAsia="Times New Roman" w:hAnsi="Times New Roman" w:cs="Times New Roman"/>
          <w:sz w:val="24"/>
          <w:szCs w:val="24"/>
          <w:lang w:val="sr-Cyrl-CS"/>
        </w:rPr>
        <w:t>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нацрту</w:t>
      </w:r>
      <w:r w:rsidR="00F04198" w:rsidRPr="005F1118">
        <w:rPr>
          <w:rFonts w:ascii="Times New Roman" w:eastAsia="Times New Roman" w:hAnsi="Times New Roman" w:cs="Times New Roman"/>
          <w:sz w:val="24"/>
          <w:szCs w:val="24"/>
          <w:lang w:val="sr-Cyrl-CS"/>
        </w:rPr>
        <w:t xml:space="preserve"> </w:t>
      </w:r>
      <w:r w:rsidR="00952F41" w:rsidRPr="005F1118">
        <w:rPr>
          <w:rFonts w:ascii="Times New Roman" w:eastAsia="Times New Roman" w:hAnsi="Times New Roman" w:cs="Times New Roman"/>
          <w:sz w:val="24"/>
          <w:szCs w:val="24"/>
          <w:lang w:val="sr-Cyrl-CS"/>
        </w:rPr>
        <w:t>С</w:t>
      </w:r>
      <w:r w:rsidRPr="005F1118">
        <w:rPr>
          <w:rFonts w:ascii="Times New Roman" w:eastAsia="Times New Roman" w:hAnsi="Times New Roman" w:cs="Times New Roman"/>
          <w:sz w:val="24"/>
          <w:szCs w:val="24"/>
          <w:lang w:val="sr-Cyrl-CS"/>
        </w:rPr>
        <w:t>тратегије</w:t>
      </w:r>
      <w:r w:rsidR="00AB56D7" w:rsidRPr="005F1118">
        <w:rPr>
          <w:rFonts w:ascii="Times New Roman" w:eastAsia="Times New Roman" w:hAnsi="Times New Roman" w:cs="Times New Roman"/>
          <w:sz w:val="24"/>
          <w:szCs w:val="24"/>
          <w:lang w:val="sr-Cyrl-CS"/>
        </w:rPr>
        <w:t>,</w:t>
      </w:r>
      <w:r w:rsidR="00F04198" w:rsidRPr="005F1118">
        <w:rPr>
          <w:rFonts w:ascii="Times New Roman" w:eastAsia="Times New Roman" w:hAnsi="Times New Roman" w:cs="Times New Roman"/>
          <w:sz w:val="24"/>
          <w:szCs w:val="24"/>
          <w:lang w:val="sr-Cyrl-CS"/>
        </w:rPr>
        <w:t xml:space="preserve"> </w:t>
      </w:r>
      <w:r w:rsidR="00952F41" w:rsidRPr="005F1118">
        <w:rPr>
          <w:rFonts w:ascii="Times New Roman" w:eastAsia="Times New Roman" w:hAnsi="Times New Roman" w:cs="Times New Roman"/>
          <w:sz w:val="24"/>
          <w:szCs w:val="24"/>
          <w:lang w:val="sr-Cyrl-CS"/>
        </w:rPr>
        <w:t>А</w:t>
      </w:r>
      <w:r w:rsidRPr="005F1118">
        <w:rPr>
          <w:rFonts w:ascii="Times New Roman" w:eastAsia="Times New Roman" w:hAnsi="Times New Roman" w:cs="Times New Roman"/>
          <w:sz w:val="24"/>
          <w:szCs w:val="24"/>
          <w:lang w:val="sr-Cyrl-CS"/>
        </w:rPr>
        <w:t>кционог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C567ED" w:rsidRPr="005F1118">
        <w:rPr>
          <w:rFonts w:ascii="Times New Roman" w:eastAsia="Times New Roman" w:hAnsi="Times New Roman" w:cs="Times New Roman"/>
          <w:sz w:val="24"/>
          <w:szCs w:val="24"/>
          <w:lang w:val="sr-Cyrl-CS"/>
        </w:rPr>
        <w:t xml:space="preserve"> </w:t>
      </w:r>
      <w:r w:rsidR="002B4500" w:rsidRPr="005F1118">
        <w:rPr>
          <w:rFonts w:ascii="Times New Roman" w:eastAsia="Times New Roman" w:hAnsi="Times New Roman" w:cs="Times New Roman"/>
          <w:sz w:val="24"/>
          <w:szCs w:val="24"/>
          <w:lang w:val="sr-Cyrl-CS"/>
        </w:rPr>
        <w:t>П</w:t>
      </w:r>
      <w:r w:rsidR="00897E36" w:rsidRPr="005F1118">
        <w:rPr>
          <w:rFonts w:ascii="Times New Roman" w:eastAsia="Times New Roman" w:hAnsi="Times New Roman" w:cs="Times New Roman"/>
          <w:sz w:val="24"/>
          <w:szCs w:val="24"/>
          <w:lang w:val="sr-Cyrl-CS"/>
        </w:rPr>
        <w:t>рограма</w:t>
      </w:r>
      <w:r w:rsidR="00E4675C" w:rsidRPr="005F1118">
        <w:rPr>
          <w:rFonts w:ascii="Times New Roman" w:eastAsia="Times New Roman" w:hAnsi="Times New Roman" w:cs="Times New Roman"/>
          <w:sz w:val="24"/>
          <w:szCs w:val="24"/>
          <w:lang w:val="sr-Cyrl-CS"/>
        </w:rPr>
        <w:t xml:space="preserve"> прилагођавања</w:t>
      </w:r>
      <w:r w:rsidR="00717A82"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обавестити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јавност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омогућити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мишљења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D79C0" w:rsidRPr="005F1118">
        <w:rPr>
          <w:rFonts w:ascii="Times New Roman" w:eastAsia="Times New Roman" w:hAnsi="Times New Roman" w:cs="Times New Roman"/>
          <w:sz w:val="24"/>
          <w:szCs w:val="24"/>
          <w:lang w:val="sr-Cyrl-CS"/>
        </w:rPr>
        <w:t>примед</w:t>
      </w:r>
      <w:r w:rsidR="00897E36" w:rsidRPr="005F1118">
        <w:rPr>
          <w:rFonts w:ascii="Times New Roman" w:eastAsia="Times New Roman" w:hAnsi="Times New Roman" w:cs="Times New Roman"/>
          <w:sz w:val="24"/>
          <w:szCs w:val="24"/>
          <w:lang w:val="sr-Cyrl-CS"/>
        </w:rPr>
        <w:t>би</w:t>
      </w:r>
      <w:r w:rsidR="007E619D" w:rsidRPr="005F1118">
        <w:rPr>
          <w:rFonts w:ascii="Times New Roman" w:eastAsia="Times New Roman" w:hAnsi="Times New Roman" w:cs="Times New Roman"/>
          <w:sz w:val="24"/>
          <w:szCs w:val="24"/>
          <w:lang w:val="sr-Cyrl-CS"/>
        </w:rPr>
        <w:t>, у складу са законом</w:t>
      </w:r>
      <w:r w:rsidR="00851A78" w:rsidRPr="005F1118">
        <w:rPr>
          <w:rFonts w:ascii="Times New Roman" w:eastAsia="Times New Roman" w:hAnsi="Times New Roman" w:cs="Times New Roman"/>
          <w:sz w:val="24"/>
          <w:szCs w:val="24"/>
          <w:lang w:val="sr-Cyrl-CS"/>
        </w:rPr>
        <w:t xml:space="preserve"> којим се прописује израда и усвајање докумената јавних политика</w:t>
      </w:r>
      <w:r w:rsidR="007E619D"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Национални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савет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промене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17.</w:t>
      </w:r>
    </w:p>
    <w:p w:rsidR="00CD274C" w:rsidRPr="005F1118" w:rsidRDefault="00A85723" w:rsidP="002A6476">
      <w:pPr>
        <w:spacing w:after="0" w:line="240" w:lineRule="auto"/>
        <w:ind w:firstLine="709"/>
        <w:jc w:val="both"/>
        <w:rPr>
          <w:rFonts w:ascii="Times New Roman" w:hAnsi="Times New Roman" w:cs="Times New Roman"/>
          <w:sz w:val="24"/>
          <w:szCs w:val="24"/>
          <w:lang w:val="sr-Cyrl-CS" w:eastAsia="sl-SI"/>
        </w:rPr>
      </w:pPr>
      <w:r w:rsidRPr="005F1118">
        <w:rPr>
          <w:rFonts w:ascii="Times New Roman" w:hAnsi="Times New Roman" w:cs="Times New Roman"/>
          <w:sz w:val="24"/>
          <w:szCs w:val="24"/>
          <w:lang w:val="sr-Cyrl-CS" w:eastAsia="sl-SI"/>
        </w:rPr>
        <w:t>Овим</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законом</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успоставља</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се</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Национални</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савет</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за</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климатске</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промене</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у</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даљем</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тексту</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Савет</w:t>
      </w:r>
      <w:r w:rsidR="00D012C7" w:rsidRPr="005F1118">
        <w:rPr>
          <w:rFonts w:ascii="Times New Roman" w:hAnsi="Times New Roman" w:cs="Times New Roman"/>
          <w:sz w:val="24"/>
          <w:szCs w:val="24"/>
          <w:lang w:val="sr-Cyrl-CS" w:eastAsia="sl-SI"/>
        </w:rPr>
        <w:t>)</w:t>
      </w:r>
      <w:r w:rsidR="0063742B" w:rsidRPr="005F1118">
        <w:rPr>
          <w:rFonts w:ascii="Times New Roman" w:hAnsi="Times New Roman" w:cs="Times New Roman"/>
          <w:sz w:val="24"/>
          <w:szCs w:val="24"/>
          <w:lang w:val="sr-Cyrl-CS" w:eastAsia="sl-SI"/>
        </w:rPr>
        <w:t>,</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као</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саветодавно</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тело</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Владе</w:t>
      </w:r>
      <w:r w:rsidR="00CD274C" w:rsidRPr="005F1118">
        <w:rPr>
          <w:rFonts w:ascii="Times New Roman" w:hAnsi="Times New Roman" w:cs="Times New Roman"/>
          <w:sz w:val="24"/>
          <w:szCs w:val="24"/>
          <w:lang w:val="sr-Cyrl-CS" w:eastAsia="sl-SI"/>
        </w:rPr>
        <w:t>.</w:t>
      </w:r>
    </w:p>
    <w:p w:rsidR="00D012C7" w:rsidRPr="005F1118" w:rsidRDefault="00FE4729" w:rsidP="00341A5D">
      <w:pPr>
        <w:spacing w:after="0" w:line="240" w:lineRule="auto"/>
        <w:ind w:firstLine="709"/>
        <w:jc w:val="both"/>
        <w:rPr>
          <w:rFonts w:ascii="Times New Roman" w:hAnsi="Times New Roman" w:cs="Times New Roman"/>
          <w:sz w:val="24"/>
          <w:szCs w:val="24"/>
          <w:lang w:val="sr-Cyrl-CS" w:eastAsia="sl-SI"/>
        </w:rPr>
      </w:pPr>
      <w:r w:rsidRPr="005F1118">
        <w:rPr>
          <w:rFonts w:ascii="Times New Roman" w:hAnsi="Times New Roman" w:cs="Times New Roman"/>
          <w:sz w:val="24"/>
          <w:szCs w:val="24"/>
          <w:lang w:val="sr-Cyrl-CS" w:eastAsia="sl-SI"/>
        </w:rPr>
        <w:t>Чланове Савета</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именује</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Влада</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на</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период</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од</w:t>
      </w:r>
      <w:r w:rsidR="00D012C7" w:rsidRPr="005F1118">
        <w:rPr>
          <w:rFonts w:ascii="Times New Roman" w:hAnsi="Times New Roman" w:cs="Times New Roman"/>
          <w:sz w:val="24"/>
          <w:szCs w:val="24"/>
          <w:lang w:val="sr-Cyrl-CS" w:eastAsia="sl-SI"/>
        </w:rPr>
        <w:t xml:space="preserve"> </w:t>
      </w:r>
      <w:r w:rsidR="00624F69" w:rsidRPr="005F1118">
        <w:rPr>
          <w:rFonts w:ascii="Times New Roman" w:hAnsi="Times New Roman" w:cs="Times New Roman"/>
          <w:sz w:val="24"/>
          <w:szCs w:val="24"/>
          <w:lang w:val="sr-Cyrl-CS" w:eastAsia="sl-SI"/>
        </w:rPr>
        <w:t>пет</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година</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уз</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могућност</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поновног</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eastAsia="sl-SI"/>
        </w:rPr>
        <w:t>избора</w:t>
      </w:r>
      <w:r w:rsidR="00D012C7" w:rsidRPr="005F1118">
        <w:rPr>
          <w:rFonts w:ascii="Times New Roman" w:hAnsi="Times New Roman" w:cs="Times New Roman"/>
          <w:sz w:val="24"/>
          <w:szCs w:val="24"/>
          <w:lang w:val="sr-Cyrl-CS" w:eastAsia="sl-SI"/>
        </w:rPr>
        <w:t>.</w:t>
      </w:r>
    </w:p>
    <w:p w:rsidR="00927B42" w:rsidRPr="005F1118" w:rsidRDefault="00927B42" w:rsidP="008E44CE">
      <w:pPr>
        <w:spacing w:after="0" w:line="240" w:lineRule="auto"/>
        <w:ind w:firstLine="709"/>
        <w:jc w:val="both"/>
        <w:rPr>
          <w:rFonts w:ascii="Times New Roman" w:eastAsia="Times New Roman" w:hAnsi="Times New Roman" w:cs="Times New Roman"/>
          <w:strike/>
          <w:sz w:val="24"/>
          <w:szCs w:val="24"/>
          <w:lang w:val="sr-Cyrl-CS"/>
        </w:rPr>
      </w:pPr>
      <w:r w:rsidRPr="005F1118">
        <w:rPr>
          <w:rFonts w:ascii="Times New Roman" w:eastAsia="Times New Roman" w:hAnsi="Times New Roman" w:cs="Times New Roman"/>
          <w:sz w:val="24"/>
          <w:szCs w:val="24"/>
          <w:lang w:val="sr-Cyrl-CS"/>
        </w:rPr>
        <w:t xml:space="preserve">Савет чине представници </w:t>
      </w:r>
      <w:r w:rsidR="00952770" w:rsidRPr="005F1118">
        <w:rPr>
          <w:rFonts w:ascii="Times New Roman" w:eastAsia="Times New Roman" w:hAnsi="Times New Roman" w:cs="Times New Roman"/>
          <w:sz w:val="24"/>
          <w:szCs w:val="24"/>
          <w:lang w:val="sr-Cyrl-CS"/>
        </w:rPr>
        <w:t>М</w:t>
      </w:r>
      <w:r w:rsidRPr="005F1118">
        <w:rPr>
          <w:rFonts w:ascii="Times New Roman" w:eastAsia="Times New Roman" w:hAnsi="Times New Roman" w:cs="Times New Roman"/>
          <w:sz w:val="24"/>
          <w:szCs w:val="24"/>
          <w:lang w:val="sr-Cyrl-CS"/>
        </w:rPr>
        <w:t>инистарства и других органа и организација</w:t>
      </w:r>
      <w:r w:rsidR="008E44CE"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представници научне и стручне јавности, </w:t>
      </w:r>
      <w:r w:rsidR="0063742B" w:rsidRPr="005F1118">
        <w:rPr>
          <w:rFonts w:ascii="Times New Roman" w:eastAsia="Times New Roman" w:hAnsi="Times New Roman" w:cs="Times New Roman"/>
          <w:sz w:val="24"/>
          <w:szCs w:val="24"/>
          <w:lang w:val="sr-Cyrl-CS"/>
        </w:rPr>
        <w:t xml:space="preserve">као и </w:t>
      </w:r>
      <w:r w:rsidRPr="005F1118">
        <w:rPr>
          <w:rFonts w:ascii="Times New Roman" w:eastAsia="Times New Roman" w:hAnsi="Times New Roman" w:cs="Times New Roman"/>
          <w:sz w:val="24"/>
          <w:szCs w:val="24"/>
          <w:lang w:val="sr-Cyrl-CS"/>
        </w:rPr>
        <w:t>представници цивилног друштва</w:t>
      </w:r>
      <w:r w:rsidR="0063742B"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чија је област деловања од значаја за утврђивање и спровођење активности у области климатских промена</w:t>
      </w:r>
      <w:r w:rsidR="00D46A05" w:rsidRPr="005F1118">
        <w:rPr>
          <w:rFonts w:ascii="Times New Roman" w:eastAsia="Times New Roman" w:hAnsi="Times New Roman" w:cs="Times New Roman"/>
          <w:sz w:val="24"/>
          <w:szCs w:val="24"/>
          <w:lang w:val="sr-Cyrl-CS"/>
        </w:rPr>
        <w:t xml:space="preserve">, као и представник </w:t>
      </w:r>
      <w:r w:rsidR="00D46A05" w:rsidRPr="005F1118">
        <w:rPr>
          <w:rFonts w:ascii="Times New Roman" w:hAnsi="Times New Roman" w:cs="Times New Roman"/>
          <w:sz w:val="24"/>
          <w:szCs w:val="24"/>
          <w:lang w:val="sr-Cyrl-CS"/>
        </w:rPr>
        <w:t>Повереника за заштиту равноправност</w:t>
      </w:r>
      <w:r w:rsidR="00DE328B" w:rsidRPr="005F1118">
        <w:rPr>
          <w:rFonts w:ascii="Times New Roman" w:hAnsi="Times New Roman" w:cs="Times New Roman"/>
          <w:sz w:val="24"/>
          <w:szCs w:val="24"/>
          <w:lang w:val="sr-Cyrl-CS"/>
        </w:rPr>
        <w:t>и</w:t>
      </w:r>
      <w:r w:rsidR="00232DE3" w:rsidRPr="005F1118">
        <w:rPr>
          <w:rFonts w:ascii="Times New Roman" w:hAnsi="Times New Roman" w:cs="Times New Roman"/>
          <w:sz w:val="24"/>
          <w:szCs w:val="24"/>
          <w:lang w:val="sr-Cyrl-CS"/>
        </w:rPr>
        <w:t>.</w:t>
      </w:r>
      <w:r w:rsidR="00AB56D7" w:rsidRPr="005F1118">
        <w:rPr>
          <w:rFonts w:ascii="Times New Roman" w:hAnsi="Times New Roman" w:cs="Times New Roman"/>
          <w:sz w:val="24"/>
          <w:szCs w:val="24"/>
          <w:lang w:val="sr-Cyrl-CS"/>
        </w:rPr>
        <w:t xml:space="preserve"> </w:t>
      </w:r>
    </w:p>
    <w:p w:rsidR="00927B42" w:rsidRPr="005F1118" w:rsidRDefault="00927B42" w:rsidP="00952770">
      <w:pPr>
        <w:spacing w:after="0" w:line="240" w:lineRule="auto"/>
        <w:ind w:firstLine="709"/>
        <w:rPr>
          <w:rFonts w:ascii="Times New Roman" w:eastAsia="Times New Roman" w:hAnsi="Times New Roman" w:cs="Times New Roman"/>
          <w:sz w:val="24"/>
          <w:szCs w:val="24"/>
          <w:lang w:val="sr-Cyrl-CS"/>
        </w:rPr>
      </w:pPr>
      <w:r w:rsidRPr="005F1118">
        <w:rPr>
          <w:rFonts w:ascii="Times New Roman" w:hAnsi="Times New Roman" w:cs="Times New Roman"/>
          <w:sz w:val="24"/>
          <w:szCs w:val="24"/>
          <w:lang w:val="sr-Cyrl-CS"/>
        </w:rPr>
        <w:t>Савет доноси Пословник о свом раду</w:t>
      </w:r>
      <w:r w:rsidR="005E607A" w:rsidRPr="005F1118">
        <w:rPr>
          <w:rFonts w:ascii="Times New Roman" w:hAnsi="Times New Roman" w:cs="Times New Roman"/>
          <w:sz w:val="24"/>
          <w:szCs w:val="24"/>
          <w:lang w:val="sr-Cyrl-CS"/>
        </w:rPr>
        <w:t>.</w:t>
      </w:r>
    </w:p>
    <w:p w:rsidR="00D012C7" w:rsidRPr="005F1118" w:rsidRDefault="00A85723" w:rsidP="00C23A1E">
      <w:pPr>
        <w:spacing w:after="0" w:line="240" w:lineRule="auto"/>
        <w:ind w:firstLine="709"/>
        <w:jc w:val="both"/>
        <w:rPr>
          <w:rFonts w:ascii="Times New Roman" w:hAnsi="Times New Roman" w:cs="Times New Roman"/>
          <w:sz w:val="24"/>
          <w:szCs w:val="24"/>
          <w:lang w:val="sr-Cyrl-CS" w:eastAsia="sl-SI"/>
        </w:rPr>
      </w:pPr>
      <w:r w:rsidRPr="005F1118">
        <w:rPr>
          <w:rFonts w:ascii="Times New Roman" w:hAnsi="Times New Roman" w:cs="Times New Roman"/>
          <w:sz w:val="24"/>
          <w:szCs w:val="24"/>
          <w:lang w:val="sr-Cyrl-CS" w:eastAsia="sl-SI"/>
        </w:rPr>
        <w:t>Савет</w:t>
      </w:r>
      <w:r w:rsidR="00952770" w:rsidRPr="005F1118">
        <w:rPr>
          <w:rFonts w:ascii="Times New Roman" w:hAnsi="Times New Roman" w:cs="Times New Roman"/>
          <w:sz w:val="24"/>
          <w:szCs w:val="24"/>
          <w:lang w:val="sr-Cyrl-CS" w:eastAsia="sl-SI"/>
        </w:rPr>
        <w:t xml:space="preserve"> </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води</w:t>
      </w:r>
      <w:r w:rsidR="00624F69" w:rsidRPr="005F1118">
        <w:rPr>
          <w:rFonts w:ascii="Times New Roman" w:hAnsi="Times New Roman" w:cs="Times New Roman"/>
          <w:sz w:val="24"/>
          <w:szCs w:val="24"/>
          <w:lang w:val="sr-Cyrl-CS" w:eastAsia="sl-SI"/>
        </w:rPr>
        <w:t>,</w:t>
      </w:r>
      <w:r w:rsidR="00952770" w:rsidRPr="005F1118">
        <w:rPr>
          <w:rFonts w:ascii="Times New Roman" w:hAnsi="Times New Roman" w:cs="Times New Roman"/>
          <w:sz w:val="24"/>
          <w:szCs w:val="24"/>
          <w:lang w:val="sr-Cyrl-CS" w:eastAsia="sl-SI"/>
        </w:rPr>
        <w:t xml:space="preserve"> у својству </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председник</w:t>
      </w:r>
      <w:r w:rsidR="00952770" w:rsidRPr="005F1118">
        <w:rPr>
          <w:rFonts w:ascii="Times New Roman" w:hAnsi="Times New Roman" w:cs="Times New Roman"/>
          <w:sz w:val="24"/>
          <w:szCs w:val="24"/>
          <w:lang w:val="sr-Cyrl-CS" w:eastAsia="sl-SI"/>
        </w:rPr>
        <w:t>а</w:t>
      </w:r>
      <w:r w:rsidR="00D012C7" w:rsidRPr="005F1118">
        <w:rPr>
          <w:rFonts w:ascii="Times New Roman" w:hAnsi="Times New Roman" w:cs="Times New Roman"/>
          <w:sz w:val="24"/>
          <w:szCs w:val="24"/>
          <w:lang w:val="sr-Cyrl-CS" w:eastAsia="sl-SI"/>
        </w:rPr>
        <w:t>,</w:t>
      </w:r>
      <w:r w:rsidR="001C71D2" w:rsidRPr="005F1118">
        <w:rPr>
          <w:rFonts w:ascii="Times New Roman" w:hAnsi="Times New Roman" w:cs="Times New Roman"/>
          <w:sz w:val="24"/>
          <w:szCs w:val="24"/>
          <w:lang w:val="sr-Cyrl-CS" w:eastAsia="sl-SI"/>
        </w:rPr>
        <w:t xml:space="preserve"> министар </w:t>
      </w:r>
      <w:r w:rsidR="001C71D2" w:rsidRPr="005F1118">
        <w:rPr>
          <w:rFonts w:ascii="Times New Roman" w:eastAsia="Times New Roman" w:hAnsi="Times New Roman" w:cs="Times New Roman"/>
          <w:sz w:val="24"/>
          <w:szCs w:val="24"/>
          <w:lang w:val="sr-Cyrl-CS"/>
        </w:rPr>
        <w:t xml:space="preserve"> надлежан за </w:t>
      </w:r>
      <w:r w:rsidR="00AB56D7" w:rsidRPr="005F1118">
        <w:rPr>
          <w:rFonts w:ascii="Times New Roman" w:eastAsia="Times New Roman" w:hAnsi="Times New Roman" w:cs="Times New Roman"/>
          <w:sz w:val="24"/>
          <w:szCs w:val="24"/>
          <w:lang w:val="sr-Cyrl-CS"/>
        </w:rPr>
        <w:t>послове заштите</w:t>
      </w:r>
      <w:r w:rsidR="001C71D2" w:rsidRPr="005F1118">
        <w:rPr>
          <w:rFonts w:ascii="Times New Roman" w:eastAsia="Times New Roman" w:hAnsi="Times New Roman" w:cs="Times New Roman"/>
          <w:sz w:val="24"/>
          <w:szCs w:val="24"/>
          <w:lang w:val="sr-Cyrl-CS"/>
        </w:rPr>
        <w:t xml:space="preserve"> жи</w:t>
      </w:r>
      <w:r w:rsidR="00AB56D7" w:rsidRPr="005F1118">
        <w:rPr>
          <w:rFonts w:ascii="Times New Roman" w:eastAsia="Times New Roman" w:hAnsi="Times New Roman" w:cs="Times New Roman"/>
          <w:sz w:val="24"/>
          <w:szCs w:val="24"/>
          <w:lang w:val="sr-Cyrl-CS"/>
        </w:rPr>
        <w:t>вотне средине (у даљем тексту: м</w:t>
      </w:r>
      <w:r w:rsidR="001C71D2" w:rsidRPr="005F1118">
        <w:rPr>
          <w:rFonts w:ascii="Times New Roman" w:eastAsia="Times New Roman" w:hAnsi="Times New Roman" w:cs="Times New Roman"/>
          <w:sz w:val="24"/>
          <w:szCs w:val="24"/>
          <w:lang w:val="sr-Cyrl-CS"/>
        </w:rPr>
        <w:t>инистар).</w:t>
      </w:r>
      <w:r w:rsidR="00D012C7" w:rsidRPr="005F1118">
        <w:rPr>
          <w:rFonts w:ascii="Times New Roman" w:hAnsi="Times New Roman" w:cs="Times New Roman"/>
          <w:sz w:val="24"/>
          <w:szCs w:val="24"/>
          <w:lang w:val="sr-Cyrl-CS" w:eastAsia="sl-SI"/>
        </w:rPr>
        <w:t xml:space="preserve"> </w:t>
      </w:r>
    </w:p>
    <w:p w:rsidR="00456124" w:rsidRPr="005F1118" w:rsidRDefault="00A85723" w:rsidP="00C23A1E">
      <w:pPr>
        <w:spacing w:after="0" w:line="240" w:lineRule="auto"/>
        <w:ind w:firstLine="709"/>
        <w:jc w:val="both"/>
        <w:rPr>
          <w:rFonts w:ascii="Times New Roman" w:hAnsi="Times New Roman" w:cs="Times New Roman"/>
          <w:sz w:val="24"/>
          <w:szCs w:val="24"/>
          <w:lang w:val="sr-Cyrl-CS" w:eastAsia="sl-SI"/>
        </w:rPr>
      </w:pPr>
      <w:r w:rsidRPr="005F1118">
        <w:rPr>
          <w:rFonts w:ascii="Times New Roman" w:hAnsi="Times New Roman" w:cs="Times New Roman"/>
          <w:sz w:val="24"/>
          <w:szCs w:val="24"/>
          <w:lang w:val="sr-Cyrl-CS" w:eastAsia="sl-SI"/>
        </w:rPr>
        <w:t>Савет</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може</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у</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свој</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рад</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да</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укључи</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и</w:t>
      </w:r>
      <w:r w:rsidR="00456124"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спољне</w:t>
      </w:r>
      <w:r w:rsidR="00952770" w:rsidRPr="005F1118">
        <w:rPr>
          <w:rFonts w:ascii="Times New Roman" w:hAnsi="Times New Roman" w:cs="Times New Roman"/>
          <w:sz w:val="24"/>
          <w:szCs w:val="24"/>
          <w:lang w:val="sr-Cyrl-CS" w:eastAsia="sl-SI"/>
        </w:rPr>
        <w:t xml:space="preserve"> сараднике, стручне</w:t>
      </w:r>
      <w:r w:rsidR="0063742B" w:rsidRPr="005F1118">
        <w:rPr>
          <w:rFonts w:ascii="Times New Roman" w:hAnsi="Times New Roman" w:cs="Times New Roman"/>
          <w:sz w:val="24"/>
          <w:szCs w:val="24"/>
          <w:lang w:val="sr-Cyrl-CS" w:eastAsia="sl-SI"/>
        </w:rPr>
        <w:t xml:space="preserve"> </w:t>
      </w:r>
      <w:r w:rsidR="00952770" w:rsidRPr="005F1118">
        <w:rPr>
          <w:rFonts w:ascii="Times New Roman" w:hAnsi="Times New Roman" w:cs="Times New Roman"/>
          <w:sz w:val="24"/>
          <w:szCs w:val="24"/>
          <w:lang w:val="sr-Cyrl-CS" w:eastAsia="sl-SI"/>
        </w:rPr>
        <w:t>за област климатских промена.</w:t>
      </w:r>
      <w:r w:rsidR="00456124" w:rsidRPr="005F1118">
        <w:rPr>
          <w:rFonts w:ascii="Times New Roman" w:hAnsi="Times New Roman" w:cs="Times New Roman"/>
          <w:sz w:val="24"/>
          <w:szCs w:val="24"/>
          <w:lang w:val="sr-Cyrl-CS" w:eastAsia="sl-SI"/>
        </w:rPr>
        <w:t xml:space="preserve"> </w:t>
      </w:r>
    </w:p>
    <w:p w:rsidR="00952770" w:rsidRPr="005F1118" w:rsidRDefault="00A85723" w:rsidP="002A6476">
      <w:pPr>
        <w:spacing w:after="0" w:line="240" w:lineRule="auto"/>
        <w:ind w:firstLine="709"/>
        <w:rPr>
          <w:rFonts w:ascii="Times New Roman" w:hAnsi="Times New Roman" w:cs="Times New Roman"/>
          <w:sz w:val="24"/>
          <w:szCs w:val="24"/>
          <w:lang w:val="sr-Cyrl-CS"/>
        </w:rPr>
      </w:pPr>
      <w:r w:rsidRPr="005F1118">
        <w:rPr>
          <w:rFonts w:ascii="Times New Roman" w:hAnsi="Times New Roman" w:cs="Times New Roman"/>
          <w:sz w:val="24"/>
          <w:szCs w:val="24"/>
          <w:lang w:val="sr-Cyrl-CS"/>
        </w:rPr>
        <w:t>Рад</w:t>
      </w:r>
      <w:r w:rsidR="00D012C7" w:rsidRPr="005F1118">
        <w:rPr>
          <w:rFonts w:ascii="Times New Roman" w:hAnsi="Times New Roman" w:cs="Times New Roman"/>
          <w:sz w:val="24"/>
          <w:szCs w:val="24"/>
          <w:lang w:val="sr-Cyrl-CS"/>
        </w:rPr>
        <w:t xml:space="preserve"> </w:t>
      </w:r>
      <w:r w:rsidRPr="005F1118">
        <w:rPr>
          <w:rFonts w:ascii="Times New Roman" w:hAnsi="Times New Roman" w:cs="Times New Roman"/>
          <w:sz w:val="24"/>
          <w:szCs w:val="24"/>
          <w:lang w:val="sr-Cyrl-CS"/>
        </w:rPr>
        <w:t>чланова</w:t>
      </w:r>
      <w:r w:rsidR="00D012C7" w:rsidRPr="005F1118">
        <w:rPr>
          <w:rFonts w:ascii="Times New Roman" w:hAnsi="Times New Roman" w:cs="Times New Roman"/>
          <w:sz w:val="24"/>
          <w:szCs w:val="24"/>
          <w:lang w:val="sr-Cyrl-CS"/>
        </w:rPr>
        <w:t xml:space="preserve"> </w:t>
      </w:r>
      <w:r w:rsidRPr="005F1118">
        <w:rPr>
          <w:rFonts w:ascii="Times New Roman" w:hAnsi="Times New Roman" w:cs="Times New Roman"/>
          <w:sz w:val="24"/>
          <w:szCs w:val="24"/>
          <w:lang w:val="sr-Cyrl-CS"/>
        </w:rPr>
        <w:t>Савета</w:t>
      </w:r>
      <w:r w:rsidR="00D012C7" w:rsidRPr="005F1118">
        <w:rPr>
          <w:rFonts w:ascii="Times New Roman" w:hAnsi="Times New Roman" w:cs="Times New Roman"/>
          <w:sz w:val="24"/>
          <w:szCs w:val="24"/>
          <w:lang w:val="sr-Cyrl-CS" w:eastAsia="sl-SI"/>
        </w:rPr>
        <w:t xml:space="preserve"> </w:t>
      </w:r>
      <w:r w:rsidR="00C07EFA" w:rsidRPr="005F1118">
        <w:rPr>
          <w:rFonts w:ascii="Times New Roman" w:hAnsi="Times New Roman" w:cs="Times New Roman"/>
          <w:sz w:val="24"/>
          <w:szCs w:val="24"/>
          <w:lang w:val="sr-Cyrl-CS" w:eastAsia="sl-SI"/>
        </w:rPr>
        <w:t xml:space="preserve">се </w:t>
      </w:r>
      <w:r w:rsidRPr="005F1118">
        <w:rPr>
          <w:rFonts w:ascii="Times New Roman" w:hAnsi="Times New Roman" w:cs="Times New Roman"/>
          <w:sz w:val="24"/>
          <w:szCs w:val="24"/>
          <w:lang w:val="sr-Cyrl-CS" w:eastAsia="sl-SI"/>
        </w:rPr>
        <w:t>не</w:t>
      </w:r>
      <w:r w:rsidR="00D012C7" w:rsidRPr="005F1118">
        <w:rPr>
          <w:rFonts w:ascii="Times New Roman" w:hAnsi="Times New Roman" w:cs="Times New Roman"/>
          <w:sz w:val="24"/>
          <w:szCs w:val="24"/>
          <w:lang w:val="sr-Cyrl-CS" w:eastAsia="sl-SI"/>
        </w:rPr>
        <w:t xml:space="preserve"> </w:t>
      </w:r>
      <w:r w:rsidRPr="005F1118">
        <w:rPr>
          <w:rFonts w:ascii="Times New Roman" w:hAnsi="Times New Roman" w:cs="Times New Roman"/>
          <w:sz w:val="24"/>
          <w:szCs w:val="24"/>
          <w:lang w:val="sr-Cyrl-CS" w:eastAsia="sl-SI"/>
        </w:rPr>
        <w:t>плаћа</w:t>
      </w:r>
      <w:r w:rsidR="00D012C7" w:rsidRPr="005F1118">
        <w:rPr>
          <w:rFonts w:ascii="Times New Roman" w:hAnsi="Times New Roman" w:cs="Times New Roman"/>
          <w:sz w:val="24"/>
          <w:szCs w:val="24"/>
          <w:lang w:val="sr-Cyrl-CS"/>
        </w:rPr>
        <w:t>.</w:t>
      </w:r>
    </w:p>
    <w:p w:rsidR="00D012C7" w:rsidRPr="005F1118" w:rsidRDefault="0063742B" w:rsidP="00952770">
      <w:pPr>
        <w:spacing w:after="0" w:line="240" w:lineRule="auto"/>
        <w:ind w:firstLine="709"/>
        <w:rPr>
          <w:rFonts w:ascii="Times New Roman" w:hAnsi="Times New Roman" w:cs="Times New Roman"/>
          <w:sz w:val="24"/>
          <w:szCs w:val="24"/>
          <w:lang w:val="sr-Cyrl-CS"/>
        </w:rPr>
      </w:pPr>
      <w:r w:rsidRPr="005F1118">
        <w:rPr>
          <w:rFonts w:ascii="Times New Roman" w:hAnsi="Times New Roman" w:cs="Times New Roman"/>
          <w:sz w:val="24"/>
          <w:szCs w:val="24"/>
          <w:lang w:val="sr-Cyrl-CS"/>
        </w:rPr>
        <w:t>Административно-</w:t>
      </w:r>
      <w:r w:rsidR="00D012C7"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техничке</w:t>
      </w:r>
      <w:r w:rsidR="00A365AF" w:rsidRPr="005F1118">
        <w:rPr>
          <w:rFonts w:ascii="Times New Roman" w:hAnsi="Times New Roman" w:cs="Times New Roman"/>
          <w:sz w:val="24"/>
          <w:szCs w:val="24"/>
          <w:lang w:val="sr-Cyrl-CS"/>
        </w:rPr>
        <w:t xml:space="preserve"> послове за потребе </w:t>
      </w:r>
      <w:r w:rsidR="00D012C7"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Савета</w:t>
      </w:r>
      <w:r w:rsidR="00D012C7" w:rsidRPr="005F1118">
        <w:rPr>
          <w:rFonts w:ascii="Times New Roman" w:hAnsi="Times New Roman" w:cs="Times New Roman"/>
          <w:sz w:val="24"/>
          <w:szCs w:val="24"/>
          <w:lang w:val="sr-Cyrl-CS" w:eastAsia="sl-SI"/>
        </w:rPr>
        <w:t xml:space="preserve"> </w:t>
      </w:r>
      <w:r w:rsidR="00A365AF" w:rsidRPr="005F1118">
        <w:rPr>
          <w:rFonts w:ascii="Times New Roman" w:hAnsi="Times New Roman" w:cs="Times New Roman"/>
          <w:sz w:val="24"/>
          <w:szCs w:val="24"/>
          <w:lang w:val="sr-Cyrl-CS" w:eastAsia="sl-SI"/>
        </w:rPr>
        <w:t>обавља</w:t>
      </w:r>
      <w:r w:rsidR="00D012C7" w:rsidRPr="005F1118">
        <w:rPr>
          <w:rFonts w:ascii="Times New Roman" w:hAnsi="Times New Roman" w:cs="Times New Roman"/>
          <w:sz w:val="24"/>
          <w:szCs w:val="24"/>
          <w:lang w:val="sr-Cyrl-CS" w:eastAsia="sl-SI"/>
        </w:rPr>
        <w:t xml:space="preserve"> </w:t>
      </w:r>
      <w:r w:rsidR="00A85723" w:rsidRPr="005F1118">
        <w:rPr>
          <w:rFonts w:ascii="Times New Roman" w:hAnsi="Times New Roman" w:cs="Times New Roman"/>
          <w:sz w:val="24"/>
          <w:szCs w:val="24"/>
          <w:lang w:val="sr-Cyrl-CS"/>
        </w:rPr>
        <w:t>Министарство</w:t>
      </w:r>
      <w:r w:rsidR="00D012C7" w:rsidRPr="005F1118">
        <w:rPr>
          <w:rFonts w:ascii="Times New Roman" w:hAnsi="Times New Roman" w:cs="Times New Roman"/>
          <w:sz w:val="24"/>
          <w:szCs w:val="24"/>
          <w:lang w:val="sr-Cyrl-CS"/>
        </w:rPr>
        <w:t>.</w:t>
      </w:r>
    </w:p>
    <w:p w:rsidR="00D012C7" w:rsidRPr="005F1118" w:rsidRDefault="00B87D41" w:rsidP="00624F69">
      <w:pPr>
        <w:spacing w:after="0" w:line="240" w:lineRule="auto"/>
        <w:ind w:firstLine="709"/>
        <w:rPr>
          <w:rFonts w:ascii="Times New Roman" w:hAnsi="Times New Roman" w:cs="Times New Roman"/>
          <w:sz w:val="24"/>
          <w:szCs w:val="24"/>
          <w:lang w:val="sr-Cyrl-CS"/>
        </w:rPr>
      </w:pPr>
      <w:r w:rsidRPr="005F1118">
        <w:rPr>
          <w:rFonts w:ascii="Times New Roman" w:hAnsi="Times New Roman" w:cs="Times New Roman"/>
          <w:sz w:val="24"/>
          <w:szCs w:val="24"/>
          <w:lang w:val="sr-Cyrl-CS"/>
        </w:rPr>
        <w:t>Савет је дужан да доставља Влади извештај о раду једном годишње.</w:t>
      </w:r>
    </w:p>
    <w:p w:rsidR="00196AF7" w:rsidRPr="005F1118" w:rsidRDefault="00196AF7" w:rsidP="001E5597">
      <w:pPr>
        <w:spacing w:after="0" w:line="240" w:lineRule="auto"/>
        <w:rPr>
          <w:rFonts w:ascii="Times New Roman" w:eastAsia="Times New Roman" w:hAnsi="Times New Roman" w:cs="Times New Roman"/>
          <w:sz w:val="24"/>
          <w:szCs w:val="24"/>
          <w:lang w:val="sr-Cyrl-CS"/>
        </w:rPr>
      </w:pPr>
    </w:p>
    <w:p w:rsidR="00D7619A" w:rsidRPr="005F1118" w:rsidRDefault="00D7619A" w:rsidP="001E5597">
      <w:pPr>
        <w:spacing w:after="0" w:line="240" w:lineRule="auto"/>
        <w:rPr>
          <w:rFonts w:ascii="Times New Roman" w:eastAsia="Times New Roman" w:hAnsi="Times New Roman" w:cs="Times New Roman"/>
          <w:sz w:val="24"/>
          <w:szCs w:val="24"/>
          <w:lang w:val="sr-Cyrl-CS"/>
        </w:rPr>
      </w:pPr>
    </w:p>
    <w:p w:rsidR="00705118" w:rsidRPr="005F1118" w:rsidRDefault="00202916"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III</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ПОЛИТИКЕ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ОГРАНИЧЕЊЕ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A85723" w:rsidP="00741550">
      <w:pPr>
        <w:pStyle w:val="ListParagraph"/>
        <w:numPr>
          <w:ilvl w:val="0"/>
          <w:numId w:val="1"/>
        </w:num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МЕХАНИЗАМ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ЧИСТОГ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p>
    <w:p w:rsidR="00904C09" w:rsidRPr="005F1118" w:rsidRDefault="00904C09" w:rsidP="002A6476">
      <w:pPr>
        <w:pStyle w:val="ListParagraph"/>
        <w:spacing w:after="0" w:line="240" w:lineRule="auto"/>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Спровођење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Механизма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чистог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18.</w:t>
      </w:r>
    </w:p>
    <w:p w:rsidR="009D1438" w:rsidRPr="005F1118" w:rsidRDefault="00964C3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Мере за ограничење емисија GHG, могу се спроводити</w:t>
      </w:r>
      <w:r w:rsidR="00B02574" w:rsidRPr="005F1118">
        <w:rPr>
          <w:rFonts w:ascii="Times New Roman" w:eastAsia="Times New Roman" w:hAnsi="Times New Roman" w:cs="Times New Roman"/>
          <w:sz w:val="24"/>
          <w:szCs w:val="24"/>
          <w:lang w:val="sr-Cyrl-CS"/>
        </w:rPr>
        <w:t xml:space="preserve">  кроз програме и пројекте</w:t>
      </w:r>
      <w:r w:rsidRPr="005F1118">
        <w:rPr>
          <w:rFonts w:ascii="Times New Roman" w:eastAsia="Times New Roman" w:hAnsi="Times New Roman" w:cs="Times New Roman"/>
          <w:sz w:val="24"/>
          <w:szCs w:val="24"/>
          <w:lang w:val="sr-Cyrl-CS"/>
        </w:rPr>
        <w:t xml:space="preserve">  у оквиру Механизма чистог развоја</w:t>
      </w:r>
      <w:r w:rsidR="009D143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Влада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критеријуме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одобравања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програма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пројеката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реализују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оквиру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Механизма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чистог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развоја</w:t>
      </w:r>
      <w:r w:rsidR="002A06EE" w:rsidRPr="005F1118">
        <w:rPr>
          <w:rFonts w:ascii="Times New Roman" w:eastAsia="Times New Roman" w:hAnsi="Times New Roman" w:cs="Times New Roman"/>
          <w:sz w:val="24"/>
          <w:szCs w:val="24"/>
          <w:lang w:val="sr-Cyrl-CS"/>
        </w:rPr>
        <w:t xml:space="preserve">, </w:t>
      </w:r>
      <w:r w:rsidR="002A06EE" w:rsidRPr="005F1118">
        <w:rPr>
          <w:rFonts w:ascii="Times New Roman" w:hAnsi="Times New Roman" w:cs="Times New Roman"/>
          <w:sz w:val="24"/>
          <w:szCs w:val="24"/>
          <w:lang w:val="sr-Cyrl-CS"/>
        </w:rPr>
        <w:t>изузев капиталних пројеката, у смислу закона којим се уређује буџетски систем.</w:t>
      </w:r>
    </w:p>
    <w:p w:rsidR="00AF4251" w:rsidRDefault="00705118" w:rsidP="002A6476">
      <w:pPr>
        <w:spacing w:after="0" w:line="240" w:lineRule="auto"/>
        <w:ind w:firstLine="709"/>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Pr="005F1118" w:rsidRDefault="00693BE5" w:rsidP="002A6476">
      <w:pPr>
        <w:spacing w:after="0" w:line="240" w:lineRule="auto"/>
        <w:ind w:firstLine="709"/>
        <w:rPr>
          <w:rFonts w:ascii="Times New Roman" w:eastAsia="Times New Roman" w:hAnsi="Times New Roman" w:cs="Times New Roman"/>
          <w:sz w:val="24"/>
          <w:szCs w:val="24"/>
          <w:lang w:val="sr-Cyrl-CS"/>
        </w:rPr>
      </w:pPr>
    </w:p>
    <w:p w:rsidR="00705118" w:rsidRPr="005F1118" w:rsidRDefault="00705118" w:rsidP="00741550">
      <w:pPr>
        <w:widowControl w:val="0"/>
        <w:overflowPunct w:val="0"/>
        <w:autoSpaceDE w:val="0"/>
        <w:autoSpaceDN w:val="0"/>
        <w:adjustRightInd w:val="0"/>
        <w:spacing w:after="0" w:line="237" w:lineRule="auto"/>
        <w:ind w:right="54"/>
        <w:jc w:val="center"/>
        <w:rPr>
          <w:rFonts w:ascii="Times New Roman" w:hAnsi="Times New Roman" w:cs="Times New Roman"/>
          <w:sz w:val="24"/>
          <w:szCs w:val="24"/>
          <w:lang w:val="sr-Cyrl-CS"/>
        </w:rPr>
      </w:pPr>
      <w:r w:rsidRPr="005F1118">
        <w:rPr>
          <w:rFonts w:ascii="Times New Roman" w:hAnsi="Times New Roman" w:cs="Times New Roman"/>
          <w:sz w:val="24"/>
          <w:szCs w:val="24"/>
          <w:lang w:val="sr-Cyrl-CS"/>
        </w:rPr>
        <w:t xml:space="preserve">2. </w:t>
      </w:r>
      <w:r w:rsidR="00A85723" w:rsidRPr="005F1118">
        <w:rPr>
          <w:rFonts w:ascii="Times New Roman" w:hAnsi="Times New Roman" w:cs="Times New Roman"/>
          <w:sz w:val="24"/>
          <w:szCs w:val="24"/>
          <w:lang w:val="sr-Cyrl-CS"/>
        </w:rPr>
        <w:t>Д</w:t>
      </w:r>
      <w:r w:rsidR="009D1438" w:rsidRPr="005F1118">
        <w:rPr>
          <w:rFonts w:ascii="Times New Roman" w:hAnsi="Times New Roman" w:cs="Times New Roman"/>
          <w:sz w:val="24"/>
          <w:szCs w:val="24"/>
          <w:lang w:val="sr-Cyrl-CS"/>
        </w:rPr>
        <w:t xml:space="preserve">ОСТУПНОСТ </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ПОДАТАКА</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О</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ЕКОНОМИЧНОСТИ</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ПОТРОШЊЕ</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ГОРИВА</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И</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ЕМИСИЈАМА</w:t>
      </w:r>
      <w:r w:rsidRPr="005F1118">
        <w:rPr>
          <w:rFonts w:ascii="Times New Roman" w:hAnsi="Times New Roman" w:cs="Times New Roman"/>
          <w:sz w:val="24"/>
          <w:szCs w:val="24"/>
          <w:lang w:val="sr-Cyrl-CS"/>
        </w:rPr>
        <w:t xml:space="preserve"> </w:t>
      </w:r>
      <w:r w:rsidR="00824CF5" w:rsidRPr="005F1118">
        <w:rPr>
          <w:rFonts w:ascii="Times New Roman" w:hAnsi="Times New Roman" w:cs="Times New Roman"/>
          <w:sz w:val="24"/>
          <w:szCs w:val="24"/>
          <w:lang w:val="sr-Cyrl-CS"/>
        </w:rPr>
        <w:t>CO</w:t>
      </w:r>
      <w:r w:rsidR="00824CF5" w:rsidRPr="005F1118">
        <w:rPr>
          <w:rFonts w:ascii="Times New Roman" w:hAnsi="Times New Roman" w:cs="Times New Roman"/>
          <w:sz w:val="24"/>
          <w:szCs w:val="24"/>
          <w:vertAlign w:val="subscript"/>
          <w:lang w:val="sr-Cyrl-CS"/>
        </w:rPr>
        <w:t>2</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У</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ВЕЗИ</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СА</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ПРОДАЈОМ</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НОВИХ</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ПУТНИЧКИХ</w:t>
      </w:r>
      <w:r w:rsidRPr="005F1118">
        <w:rPr>
          <w:rFonts w:ascii="Times New Roman" w:hAnsi="Times New Roman" w:cs="Times New Roman"/>
          <w:sz w:val="24"/>
          <w:szCs w:val="24"/>
          <w:lang w:val="sr-Cyrl-CS"/>
        </w:rPr>
        <w:t xml:space="preserve"> </w:t>
      </w:r>
      <w:r w:rsidR="00A85723" w:rsidRPr="005F1118">
        <w:rPr>
          <w:rFonts w:ascii="Times New Roman" w:hAnsi="Times New Roman" w:cs="Times New Roman"/>
          <w:sz w:val="24"/>
          <w:szCs w:val="24"/>
          <w:lang w:val="sr-Cyrl-CS"/>
        </w:rPr>
        <w:t>ВОЗИЛА</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hAnsi="Times New Roman" w:cs="Times New Roman"/>
          <w:sz w:val="24"/>
          <w:szCs w:val="24"/>
          <w:vertAlign w:val="subscript"/>
          <w:lang w:val="sr-Cyrl-CS"/>
        </w:rPr>
      </w:pPr>
      <w:r w:rsidRPr="005F1118">
        <w:rPr>
          <w:rFonts w:ascii="Times New Roman" w:eastAsia="Times New Roman" w:hAnsi="Times New Roman" w:cs="Times New Roman"/>
          <w:sz w:val="24"/>
          <w:szCs w:val="24"/>
          <w:lang w:val="sr-Cyrl-CS"/>
        </w:rPr>
        <w:t>Доступност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824CF5" w:rsidRPr="005F1118">
        <w:rPr>
          <w:rFonts w:ascii="Times New Roman" w:hAnsi="Times New Roman" w:cs="Times New Roman"/>
          <w:sz w:val="24"/>
          <w:szCs w:val="24"/>
          <w:lang w:val="sr-Cyrl-CS"/>
        </w:rPr>
        <w:t>CO</w:t>
      </w:r>
      <w:r w:rsidR="00824CF5" w:rsidRPr="005F1118">
        <w:rPr>
          <w:rFonts w:ascii="Times New Roman" w:hAnsi="Times New Roman" w:cs="Times New Roman"/>
          <w:sz w:val="24"/>
          <w:szCs w:val="24"/>
          <w:vertAlign w:val="subscript"/>
          <w:lang w:val="sr-Cyrl-CS"/>
        </w:rPr>
        <w:t>2</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810DA0" w:rsidRPr="005F1118">
        <w:rPr>
          <w:rFonts w:ascii="Times New Roman" w:eastAsia="Times New Roman" w:hAnsi="Times New Roman" w:cs="Times New Roman"/>
          <w:sz w:val="24"/>
          <w:szCs w:val="24"/>
          <w:lang w:val="sr-Cyrl-CS"/>
        </w:rPr>
        <w:t xml:space="preserve"> </w:t>
      </w:r>
      <w:r w:rsidR="00705118" w:rsidRPr="005F1118">
        <w:rPr>
          <w:rFonts w:ascii="Times New Roman" w:eastAsia="Times New Roman" w:hAnsi="Times New Roman" w:cs="Times New Roman"/>
          <w:sz w:val="24"/>
          <w:szCs w:val="24"/>
          <w:lang w:val="sr-Cyrl-CS"/>
        </w:rPr>
        <w:t>19.</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циљу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информисаности</w:t>
      </w:r>
      <w:r w:rsidR="00705118" w:rsidRPr="005F1118">
        <w:rPr>
          <w:rFonts w:ascii="Times New Roman" w:eastAsia="Times New Roman" w:hAnsi="Times New Roman" w:cs="Times New Roman"/>
          <w:sz w:val="24"/>
          <w:szCs w:val="24"/>
          <w:lang w:val="sr-Cyrl-CS"/>
        </w:rPr>
        <w:t xml:space="preserve"> </w:t>
      </w:r>
      <w:r w:rsidR="00B87D41" w:rsidRPr="005F1118">
        <w:rPr>
          <w:rFonts w:ascii="Times New Roman" w:eastAsia="Times New Roman" w:hAnsi="Times New Roman" w:cs="Times New Roman"/>
          <w:sz w:val="24"/>
          <w:szCs w:val="24"/>
          <w:lang w:val="sr-Cyrl-CS"/>
        </w:rPr>
        <w:t xml:space="preserve">потрошача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доношења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одлуке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избору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куповини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узимању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лизинг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путничких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1C71D2"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обезбедити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доступност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економичности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824CF5" w:rsidRPr="005F1118">
        <w:rPr>
          <w:rFonts w:ascii="Times New Roman" w:hAnsi="Times New Roman" w:cs="Times New Roman"/>
          <w:sz w:val="24"/>
          <w:szCs w:val="24"/>
          <w:lang w:val="sr-Cyrl-CS"/>
        </w:rPr>
        <w:t>CO</w:t>
      </w:r>
      <w:r w:rsidR="00824CF5" w:rsidRPr="005F1118">
        <w:rPr>
          <w:rFonts w:ascii="Times New Roman" w:hAnsi="Times New Roman" w:cs="Times New Roman"/>
          <w:sz w:val="24"/>
          <w:szCs w:val="24"/>
          <w:vertAlign w:val="subscript"/>
          <w:lang w:val="sr-Cyrl-CS"/>
        </w:rPr>
        <w:t>2</w:t>
      </w:r>
      <w:r w:rsidR="00705118" w:rsidRPr="005F1118">
        <w:rPr>
          <w:rFonts w:ascii="Times New Roman" w:eastAsia="Times New Roman" w:hAnsi="Times New Roman" w:cs="Times New Roman"/>
          <w:sz w:val="24"/>
          <w:szCs w:val="24"/>
          <w:lang w:val="sr-Cyrl-CS"/>
        </w:rPr>
        <w:t xml:space="preserve"> </w:t>
      </w:r>
      <w:r w:rsidR="00B87D41" w:rsidRPr="005F1118">
        <w:rPr>
          <w:rFonts w:ascii="Times New Roman" w:eastAsia="Times New Roman" w:hAnsi="Times New Roman" w:cs="Times New Roman"/>
          <w:sz w:val="24"/>
          <w:szCs w:val="24"/>
          <w:lang w:val="sr-Cyrl-CS"/>
        </w:rPr>
        <w:t xml:space="preserve">из </w:t>
      </w:r>
      <w:r w:rsidRPr="005F1118">
        <w:rPr>
          <w:rFonts w:ascii="Times New Roman" w:eastAsia="Times New Roman" w:hAnsi="Times New Roman" w:cs="Times New Roman"/>
          <w:sz w:val="24"/>
          <w:szCs w:val="24"/>
          <w:lang w:val="sr-Cyrl-CS"/>
        </w:rPr>
        <w:t>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1A41B8">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1A41B8" w:rsidRPr="005F1118">
        <w:rPr>
          <w:rFonts w:ascii="Times New Roman" w:eastAsia="Times New Roman" w:hAnsi="Times New Roman" w:cs="Times New Roman"/>
          <w:sz w:val="24"/>
          <w:szCs w:val="24"/>
          <w:lang w:val="sr-Cyrl-CS"/>
        </w:rPr>
        <w:tab/>
      </w:r>
      <w:r w:rsidR="00A85723" w:rsidRPr="005F1118">
        <w:rPr>
          <w:rFonts w:ascii="Times New Roman" w:eastAsia="Times New Roman" w:hAnsi="Times New Roman" w:cs="Times New Roman"/>
          <w:sz w:val="24"/>
          <w:szCs w:val="24"/>
          <w:lang w:val="sr-Cyrl-CS"/>
        </w:rPr>
        <w:t>Ознака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економичности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потрошње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горива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824CF5" w:rsidRPr="005F1118">
        <w:rPr>
          <w:rFonts w:ascii="Times New Roman" w:hAnsi="Times New Roman" w:cs="Times New Roman"/>
          <w:sz w:val="24"/>
          <w:szCs w:val="24"/>
          <w:lang w:val="sr-Cyrl-CS"/>
        </w:rPr>
        <w:t>CO</w:t>
      </w:r>
      <w:r w:rsidR="00824CF5" w:rsidRPr="005F1118">
        <w:rPr>
          <w:rFonts w:ascii="Times New Roman" w:hAnsi="Times New Roman" w:cs="Times New Roman"/>
          <w:sz w:val="24"/>
          <w:szCs w:val="24"/>
          <w:vertAlign w:val="subscript"/>
          <w:lang w:val="sr-Cyrl-CS"/>
        </w:rPr>
        <w:t>2</w:t>
      </w:r>
      <w:r w:rsidR="00810DA0" w:rsidRPr="005F1118">
        <w:rPr>
          <w:lang w:val="sr-Cyrl-CS"/>
        </w:rPr>
        <w:t xml:space="preserve"> </w:t>
      </w:r>
      <w:r w:rsidR="00810DA0" w:rsidRPr="005F1118">
        <w:rPr>
          <w:rFonts w:ascii="Times New Roman" w:eastAsia="Times New Roman" w:hAnsi="Times New Roman" w:cs="Times New Roman"/>
          <w:sz w:val="24"/>
          <w:szCs w:val="24"/>
          <w:lang w:val="sr-Cyrl-CS"/>
        </w:rPr>
        <w:t xml:space="preserve">и </w:t>
      </w:r>
      <w:proofErr w:type="spellStart"/>
      <w:r w:rsidR="00810DA0" w:rsidRPr="005F1118">
        <w:rPr>
          <w:rFonts w:ascii="Times New Roman" w:eastAsia="Times New Roman" w:hAnsi="Times New Roman" w:cs="Times New Roman"/>
          <w:sz w:val="24"/>
          <w:szCs w:val="24"/>
          <w:lang w:val="sr-Cyrl-CS"/>
        </w:rPr>
        <w:t>загађујућих</w:t>
      </w:r>
      <w:proofErr w:type="spellEnd"/>
      <w:r w:rsidR="00810DA0" w:rsidRPr="005F1118">
        <w:rPr>
          <w:rFonts w:ascii="Times New Roman" w:eastAsia="Times New Roman" w:hAnsi="Times New Roman" w:cs="Times New Roman"/>
          <w:sz w:val="24"/>
          <w:szCs w:val="24"/>
          <w:lang w:val="sr-Cyrl-CS"/>
        </w:rPr>
        <w:t xml:space="preserve"> материја у ваздух</w:t>
      </w:r>
    </w:p>
    <w:p w:rsidR="00B43B97" w:rsidRPr="005F1118" w:rsidRDefault="00B43B97"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20.</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Продавац</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модел</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путничког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продајном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810DA0"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близини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путничког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јасно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видљив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постави</w:t>
      </w:r>
      <w:r w:rsidR="001C71D2" w:rsidRPr="005F1118">
        <w:rPr>
          <w:rFonts w:ascii="Times New Roman" w:eastAsia="Times New Roman" w:hAnsi="Times New Roman" w:cs="Times New Roman"/>
          <w:sz w:val="24"/>
          <w:szCs w:val="24"/>
          <w:lang w:val="sr-Cyrl-CS"/>
        </w:rPr>
        <w:t>, 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изложи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ознаку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економичности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824CF5" w:rsidRPr="005F1118">
        <w:rPr>
          <w:rFonts w:ascii="Times New Roman" w:hAnsi="Times New Roman" w:cs="Times New Roman"/>
          <w:sz w:val="24"/>
          <w:szCs w:val="24"/>
          <w:lang w:val="sr-Cyrl-CS"/>
        </w:rPr>
        <w:t>CO</w:t>
      </w:r>
      <w:r w:rsidR="00824CF5" w:rsidRPr="005F1118">
        <w:rPr>
          <w:rFonts w:ascii="Times New Roman" w:hAnsi="Times New Roman" w:cs="Times New Roman"/>
          <w:sz w:val="24"/>
          <w:szCs w:val="24"/>
          <w:vertAlign w:val="subscript"/>
          <w:lang w:val="sr-Cyrl-CS"/>
        </w:rPr>
        <w:t>2</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p>
    <w:p w:rsidR="00810DA0" w:rsidRPr="005F1118" w:rsidRDefault="00810DA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Образац ознаке из </w:t>
      </w:r>
      <w:r w:rsidR="001A41B8" w:rsidRPr="005F1118">
        <w:rPr>
          <w:rFonts w:ascii="Times New Roman" w:eastAsia="Times New Roman" w:hAnsi="Times New Roman" w:cs="Times New Roman"/>
          <w:sz w:val="24"/>
          <w:szCs w:val="24"/>
          <w:lang w:val="sr-Cyrl-CS"/>
        </w:rPr>
        <w:t xml:space="preserve">става 1. овог члана, </w:t>
      </w:r>
      <w:r w:rsidRPr="005F1118">
        <w:rPr>
          <w:rFonts w:ascii="Times New Roman" w:eastAsia="Times New Roman" w:hAnsi="Times New Roman" w:cs="Times New Roman"/>
          <w:sz w:val="24"/>
          <w:szCs w:val="24"/>
          <w:lang w:val="sr-Cyrl-CS"/>
        </w:rPr>
        <w:t xml:space="preserve">објављује Агенција за безбедност саобраћаја у електронском облику на својој </w:t>
      </w:r>
      <w:proofErr w:type="spellStart"/>
      <w:r w:rsidRPr="005F1118">
        <w:rPr>
          <w:rFonts w:ascii="Times New Roman" w:eastAsia="Times New Roman" w:hAnsi="Times New Roman" w:cs="Times New Roman"/>
          <w:sz w:val="24"/>
          <w:szCs w:val="24"/>
          <w:lang w:val="sr-Cyrl-CS"/>
        </w:rPr>
        <w:t>интернет</w:t>
      </w:r>
      <w:proofErr w:type="spellEnd"/>
      <w:r w:rsidRPr="005F1118">
        <w:rPr>
          <w:rFonts w:ascii="Times New Roman" w:eastAsia="Times New Roman" w:hAnsi="Times New Roman" w:cs="Times New Roman"/>
          <w:sz w:val="24"/>
          <w:szCs w:val="24"/>
          <w:lang w:val="sr-Cyrl-CS"/>
        </w:rPr>
        <w:t xml:space="preserve"> страници.</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ближе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810DA0" w:rsidRPr="005F1118">
        <w:rPr>
          <w:lang w:val="sr-Cyrl-CS"/>
        </w:rPr>
        <w:t xml:space="preserve"> </w:t>
      </w:r>
      <w:r w:rsidR="00810DA0" w:rsidRPr="005F1118">
        <w:rPr>
          <w:rFonts w:ascii="Times New Roman" w:eastAsia="Times New Roman" w:hAnsi="Times New Roman" w:cs="Times New Roman"/>
          <w:sz w:val="24"/>
          <w:szCs w:val="24"/>
          <w:lang w:val="sr-Cyrl-CS"/>
        </w:rPr>
        <w:t>садржину обрасца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ознаке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економичности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1C71D2" w:rsidRPr="005F1118">
        <w:rPr>
          <w:rFonts w:ascii="Times New Roman" w:eastAsia="Times New Roman" w:hAnsi="Times New Roman" w:cs="Times New Roman"/>
          <w:sz w:val="24"/>
          <w:szCs w:val="24"/>
          <w:lang w:val="sr-Cyrl-CS"/>
        </w:rPr>
        <w:t>потрошњи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1C71D2" w:rsidRPr="005F1118">
        <w:rPr>
          <w:rFonts w:ascii="Times New Roman" w:eastAsia="Times New Roman" w:hAnsi="Times New Roman" w:cs="Times New Roman"/>
          <w:sz w:val="24"/>
          <w:szCs w:val="24"/>
          <w:lang w:val="sr-Cyrl-CS"/>
        </w:rPr>
        <w:t>став</w:t>
      </w:r>
      <w:r w:rsidR="00624F69" w:rsidRPr="005F1118">
        <w:rPr>
          <w:rFonts w:ascii="Times New Roman" w:eastAsia="Times New Roman" w:hAnsi="Times New Roman" w:cs="Times New Roman"/>
          <w:sz w:val="24"/>
          <w:szCs w:val="24"/>
          <w:lang w:val="sr-Cyrl-CS"/>
        </w:rPr>
        <w:t>а</w:t>
      </w:r>
      <w:r w:rsidR="001C71D2" w:rsidRPr="005F1118">
        <w:rPr>
          <w:rFonts w:ascii="Times New Roman" w:eastAsia="Times New Roman" w:hAnsi="Times New Roman" w:cs="Times New Roman"/>
          <w:sz w:val="24"/>
          <w:szCs w:val="24"/>
          <w:lang w:val="sr-Cyrl-CS"/>
        </w:rPr>
        <w:t xml:space="preserve"> 1. овог члана.</w:t>
      </w:r>
      <w:r w:rsidR="00705118" w:rsidRPr="005F1118">
        <w:rPr>
          <w:rFonts w:ascii="Times New Roman" w:eastAsia="Times New Roman" w:hAnsi="Times New Roman" w:cs="Times New Roman"/>
          <w:sz w:val="24"/>
          <w:szCs w:val="24"/>
          <w:lang w:val="sr-Cyrl-CS"/>
        </w:rPr>
        <w:t xml:space="preserve"> </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Водич</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економичности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810DA0" w:rsidRPr="005F1118">
        <w:rPr>
          <w:rFonts w:ascii="Times New Roman" w:eastAsia="Times New Roman" w:hAnsi="Times New Roman" w:cs="Times New Roman"/>
          <w:sz w:val="24"/>
          <w:szCs w:val="24"/>
          <w:lang w:val="sr-Cyrl-CS"/>
        </w:rPr>
        <w:t xml:space="preserve"> и </w:t>
      </w:r>
      <w:proofErr w:type="spellStart"/>
      <w:r w:rsidR="00810DA0" w:rsidRPr="005F1118">
        <w:rPr>
          <w:rFonts w:ascii="Times New Roman" w:eastAsia="Times New Roman" w:hAnsi="Times New Roman" w:cs="Times New Roman"/>
          <w:sz w:val="24"/>
          <w:szCs w:val="24"/>
          <w:lang w:val="sr-Cyrl-CS"/>
        </w:rPr>
        <w:t>загађујућих</w:t>
      </w:r>
      <w:proofErr w:type="spellEnd"/>
      <w:r w:rsidR="00810DA0" w:rsidRPr="005F1118">
        <w:rPr>
          <w:rFonts w:ascii="Times New Roman" w:eastAsia="Times New Roman" w:hAnsi="Times New Roman" w:cs="Times New Roman"/>
          <w:sz w:val="24"/>
          <w:szCs w:val="24"/>
          <w:lang w:val="sr-Cyrl-CS"/>
        </w:rPr>
        <w:t xml:space="preserve"> материја у ваздух</w:t>
      </w:r>
    </w:p>
    <w:p w:rsidR="00333CC1" w:rsidRPr="005F1118" w:rsidRDefault="00333CC1" w:rsidP="001A41B8">
      <w:pPr>
        <w:spacing w:after="0" w:line="240" w:lineRule="auto"/>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21.</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Добављач мора у електронском облику најкасније до 31. децембра теку</w:t>
      </w:r>
      <w:r w:rsidR="00912833" w:rsidRPr="005F1118">
        <w:rPr>
          <w:rFonts w:ascii="Times New Roman" w:eastAsia="Times New Roman" w:hAnsi="Times New Roman" w:cs="Times New Roman"/>
          <w:sz w:val="24"/>
          <w:szCs w:val="24"/>
          <w:lang w:val="sr-Cyrl-CS"/>
        </w:rPr>
        <w:t>ћ</w:t>
      </w:r>
      <w:r w:rsidRPr="005F1118">
        <w:rPr>
          <w:rFonts w:ascii="Times New Roman" w:eastAsia="Times New Roman" w:hAnsi="Times New Roman" w:cs="Times New Roman"/>
          <w:sz w:val="24"/>
          <w:szCs w:val="24"/>
          <w:lang w:val="sr-Cyrl-CS"/>
        </w:rPr>
        <w:t>е године Агенцији за безбедност саобраћаја слати листу модела свих нових возила које продаје на териториј</w:t>
      </w:r>
      <w:r w:rsidR="0091283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Републике Србије са подацима на прописаном обрасцу.</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Агенција за безбедност саобраћаја </w:t>
      </w:r>
      <w:r w:rsidR="00CD4DEF" w:rsidRPr="005F1118">
        <w:rPr>
          <w:rFonts w:ascii="Times New Roman" w:eastAsia="Times New Roman" w:hAnsi="Times New Roman" w:cs="Times New Roman"/>
          <w:sz w:val="24"/>
          <w:szCs w:val="24"/>
          <w:lang w:val="sr-Cyrl-CS"/>
        </w:rPr>
        <w:t xml:space="preserve"> </w:t>
      </w:r>
      <w:r w:rsidR="001A41B8" w:rsidRPr="005F1118">
        <w:rPr>
          <w:rFonts w:ascii="Times New Roman" w:eastAsia="Times New Roman" w:hAnsi="Times New Roman" w:cs="Times New Roman"/>
          <w:sz w:val="24"/>
          <w:szCs w:val="24"/>
          <w:lang w:val="sr-Cyrl-CS"/>
        </w:rPr>
        <w:t>објављује</w:t>
      </w:r>
      <w:r w:rsidR="001A41B8" w:rsidRPr="005F1118">
        <w:rPr>
          <w:rFonts w:ascii="Times New Roman" w:eastAsia="Times New Roman" w:hAnsi="Times New Roman" w:cs="Times New Roman"/>
          <w:strike/>
          <w:sz w:val="24"/>
          <w:szCs w:val="24"/>
          <w:lang w:val="sr-Cyrl-CS"/>
        </w:rPr>
        <w:t xml:space="preserve"> </w:t>
      </w:r>
      <w:r w:rsidR="001A41B8" w:rsidRPr="005F1118">
        <w:rPr>
          <w:rFonts w:ascii="Times New Roman" w:eastAsia="Times New Roman" w:hAnsi="Times New Roman" w:cs="Times New Roman"/>
          <w:sz w:val="24"/>
          <w:szCs w:val="24"/>
          <w:lang w:val="sr-Cyrl-CS"/>
        </w:rPr>
        <w:t xml:space="preserve">на својој </w:t>
      </w:r>
      <w:proofErr w:type="spellStart"/>
      <w:r w:rsidR="001A41B8" w:rsidRPr="005F1118">
        <w:rPr>
          <w:rFonts w:ascii="Times New Roman" w:eastAsia="Times New Roman" w:hAnsi="Times New Roman" w:cs="Times New Roman"/>
          <w:sz w:val="24"/>
          <w:szCs w:val="24"/>
          <w:lang w:val="sr-Cyrl-CS"/>
        </w:rPr>
        <w:t>интернет</w:t>
      </w:r>
      <w:proofErr w:type="spellEnd"/>
      <w:r w:rsidR="001A41B8" w:rsidRPr="005F1118">
        <w:rPr>
          <w:rFonts w:ascii="Times New Roman" w:eastAsia="Times New Roman" w:hAnsi="Times New Roman" w:cs="Times New Roman"/>
          <w:sz w:val="24"/>
          <w:szCs w:val="24"/>
          <w:lang w:val="sr-Cyrl-CS"/>
        </w:rPr>
        <w:t xml:space="preserve"> страници</w:t>
      </w:r>
      <w:r w:rsidRPr="005F1118">
        <w:rPr>
          <w:rFonts w:ascii="Times New Roman" w:eastAsia="Times New Roman" w:hAnsi="Times New Roman" w:cs="Times New Roman"/>
          <w:sz w:val="24"/>
          <w:szCs w:val="24"/>
          <w:lang w:val="sr-Cyrl-CS"/>
        </w:rPr>
        <w:t>:</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 листу свих модела нових путничких возила који се у току године продају у Републици Србији, састављену по а</w:t>
      </w:r>
      <w:r w:rsidR="00912833" w:rsidRPr="005F1118">
        <w:rPr>
          <w:rFonts w:ascii="Times New Roman" w:eastAsia="Times New Roman" w:hAnsi="Times New Roman" w:cs="Times New Roman"/>
          <w:sz w:val="24"/>
          <w:szCs w:val="24"/>
          <w:lang w:val="sr-Cyrl-CS"/>
        </w:rPr>
        <w:t xml:space="preserve">збучном </w:t>
      </w:r>
      <w:r w:rsidRPr="005F1118">
        <w:rPr>
          <w:rFonts w:ascii="Times New Roman" w:eastAsia="Times New Roman" w:hAnsi="Times New Roman" w:cs="Times New Roman"/>
          <w:sz w:val="24"/>
          <w:szCs w:val="24"/>
          <w:lang w:val="sr-Cyrl-CS"/>
        </w:rPr>
        <w:t xml:space="preserve"> реду марки путничких возила са подацима из става</w:t>
      </w:r>
      <w:r w:rsidR="001A41B8" w:rsidRPr="005F1118">
        <w:rPr>
          <w:rFonts w:ascii="Times New Roman" w:eastAsia="Times New Roman" w:hAnsi="Times New Roman" w:cs="Times New Roman"/>
          <w:sz w:val="24"/>
          <w:szCs w:val="24"/>
          <w:lang w:val="sr-Cyrl-CS"/>
        </w:rPr>
        <w:t xml:space="preserve"> 1. овог члана</w:t>
      </w:r>
      <w:r w:rsidR="00AB56D7"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и</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листу десет модела нових путничких возила са најекономичнијом потрошњом горива, поређаним према растућим вредностима специфичних емисија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 xml:space="preserve"> за сваку врсту горива са подацима из</w:t>
      </w:r>
      <w:r w:rsidR="001A41B8" w:rsidRPr="005F1118">
        <w:rPr>
          <w:rFonts w:ascii="Times New Roman" w:eastAsia="Times New Roman" w:hAnsi="Times New Roman" w:cs="Times New Roman"/>
          <w:sz w:val="24"/>
          <w:szCs w:val="24"/>
          <w:lang w:val="sr-Cyrl-CS"/>
        </w:rPr>
        <w:t xml:space="preserve"> става 1. овог члана</w:t>
      </w:r>
      <w:r w:rsidRPr="005F1118">
        <w:rPr>
          <w:rFonts w:ascii="Times New Roman" w:eastAsia="Times New Roman" w:hAnsi="Times New Roman" w:cs="Times New Roman"/>
          <w:sz w:val="24"/>
          <w:szCs w:val="24"/>
          <w:lang w:val="sr-Cyrl-CS"/>
        </w:rPr>
        <w:t>.</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Добав</w:t>
      </w:r>
      <w:r w:rsidR="00912833" w:rsidRPr="005F1118">
        <w:rPr>
          <w:rFonts w:ascii="Times New Roman" w:eastAsia="Times New Roman" w:hAnsi="Times New Roman" w:cs="Times New Roman"/>
          <w:sz w:val="24"/>
          <w:szCs w:val="24"/>
          <w:lang w:val="sr-Cyrl-CS"/>
        </w:rPr>
        <w:t>љ</w:t>
      </w:r>
      <w:r w:rsidRPr="005F1118">
        <w:rPr>
          <w:rFonts w:ascii="Times New Roman" w:eastAsia="Times New Roman" w:hAnsi="Times New Roman" w:cs="Times New Roman"/>
          <w:sz w:val="24"/>
          <w:szCs w:val="24"/>
          <w:lang w:val="sr-Cyrl-CS"/>
        </w:rPr>
        <w:t xml:space="preserve">ач најмање једном годишње о свом трошку обезбеђује водич о економичности потрошње горива,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 xml:space="preserve"> и </w:t>
      </w:r>
      <w:proofErr w:type="spellStart"/>
      <w:r w:rsidR="001A41B8" w:rsidRPr="005F1118">
        <w:rPr>
          <w:rFonts w:ascii="Times New Roman" w:eastAsia="Times New Roman" w:hAnsi="Times New Roman" w:cs="Times New Roman"/>
          <w:sz w:val="24"/>
          <w:szCs w:val="24"/>
          <w:lang w:val="sr-Cyrl-CS"/>
        </w:rPr>
        <w:t>загађујућих</w:t>
      </w:r>
      <w:proofErr w:type="spellEnd"/>
      <w:r w:rsidR="001A41B8" w:rsidRPr="005F1118">
        <w:rPr>
          <w:rFonts w:ascii="Times New Roman" w:eastAsia="Times New Roman" w:hAnsi="Times New Roman" w:cs="Times New Roman"/>
          <w:sz w:val="24"/>
          <w:szCs w:val="24"/>
          <w:lang w:val="sr-Cyrl-CS"/>
        </w:rPr>
        <w:t xml:space="preserve"> материја у ваздух (</w:t>
      </w:r>
      <w:r w:rsidRPr="005F1118">
        <w:rPr>
          <w:rFonts w:ascii="Times New Roman" w:eastAsia="Times New Roman" w:hAnsi="Times New Roman" w:cs="Times New Roman"/>
          <w:sz w:val="24"/>
          <w:szCs w:val="24"/>
          <w:lang w:val="sr-Cyrl-CS"/>
        </w:rPr>
        <w:t>у да</w:t>
      </w:r>
      <w:r w:rsidR="00B566E5" w:rsidRPr="005F1118">
        <w:rPr>
          <w:rFonts w:ascii="Times New Roman" w:eastAsia="Times New Roman" w:hAnsi="Times New Roman" w:cs="Times New Roman"/>
          <w:sz w:val="24"/>
          <w:szCs w:val="24"/>
          <w:lang w:val="sr-Cyrl-CS"/>
        </w:rPr>
        <w:t>љ</w:t>
      </w:r>
      <w:r w:rsidRPr="005F1118">
        <w:rPr>
          <w:rFonts w:ascii="Times New Roman" w:eastAsia="Times New Roman" w:hAnsi="Times New Roman" w:cs="Times New Roman"/>
          <w:sz w:val="24"/>
          <w:szCs w:val="24"/>
          <w:lang w:val="sr-Cyrl-CS"/>
        </w:rPr>
        <w:t xml:space="preserve">ем тексту: водич), који садржи и листе из </w:t>
      </w:r>
      <w:r w:rsidR="00AB56D7" w:rsidRPr="005F1118">
        <w:rPr>
          <w:rFonts w:ascii="Times New Roman" w:eastAsia="Times New Roman" w:hAnsi="Times New Roman" w:cs="Times New Roman"/>
          <w:sz w:val="24"/>
          <w:szCs w:val="24"/>
          <w:lang w:val="sr-Cyrl-CS"/>
        </w:rPr>
        <w:t xml:space="preserve">става 2. </w:t>
      </w:r>
      <w:proofErr w:type="spellStart"/>
      <w:r w:rsidRPr="005F1118">
        <w:rPr>
          <w:rFonts w:ascii="Times New Roman" w:eastAsia="Times New Roman" w:hAnsi="Times New Roman" w:cs="Times New Roman"/>
          <w:sz w:val="24"/>
          <w:szCs w:val="24"/>
          <w:lang w:val="sr-Cyrl-CS"/>
        </w:rPr>
        <w:t>тач</w:t>
      </w:r>
      <w:proofErr w:type="spellEnd"/>
      <w:r w:rsidR="0091283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 1) и 2)</w:t>
      </w:r>
      <w:r w:rsidR="001A41B8" w:rsidRPr="005F1118">
        <w:rPr>
          <w:rFonts w:ascii="Times New Roman" w:eastAsia="Times New Roman" w:hAnsi="Times New Roman" w:cs="Times New Roman"/>
          <w:sz w:val="24"/>
          <w:szCs w:val="24"/>
          <w:lang w:val="sr-Cyrl-CS"/>
        </w:rPr>
        <w:t xml:space="preserve"> </w:t>
      </w:r>
      <w:r w:rsidR="00DE0B55" w:rsidRPr="005F1118">
        <w:rPr>
          <w:rFonts w:ascii="Times New Roman" w:eastAsia="Times New Roman" w:hAnsi="Times New Roman" w:cs="Times New Roman"/>
          <w:sz w:val="24"/>
          <w:szCs w:val="24"/>
          <w:lang w:val="sr-Cyrl-CS"/>
        </w:rPr>
        <w:t xml:space="preserve"> </w:t>
      </w:r>
      <w:r w:rsidR="001A41B8" w:rsidRPr="005F1118">
        <w:rPr>
          <w:rFonts w:ascii="Times New Roman" w:eastAsia="Times New Roman" w:hAnsi="Times New Roman" w:cs="Times New Roman"/>
          <w:sz w:val="24"/>
          <w:szCs w:val="24"/>
          <w:lang w:val="sr-Cyrl-CS"/>
        </w:rPr>
        <w:t>овог члана</w:t>
      </w:r>
      <w:r w:rsidRPr="005F1118">
        <w:rPr>
          <w:rFonts w:ascii="Times New Roman" w:eastAsia="Times New Roman" w:hAnsi="Times New Roman" w:cs="Times New Roman"/>
          <w:sz w:val="24"/>
          <w:szCs w:val="24"/>
          <w:lang w:val="sr-Cyrl-CS"/>
        </w:rPr>
        <w:t>.</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Добав</w:t>
      </w:r>
      <w:r w:rsidR="00912833" w:rsidRPr="005F1118">
        <w:rPr>
          <w:rFonts w:ascii="Times New Roman" w:eastAsia="Times New Roman" w:hAnsi="Times New Roman" w:cs="Times New Roman"/>
          <w:sz w:val="24"/>
          <w:szCs w:val="24"/>
          <w:lang w:val="sr-Cyrl-CS"/>
        </w:rPr>
        <w:t>љ</w:t>
      </w:r>
      <w:r w:rsidRPr="005F1118">
        <w:rPr>
          <w:rFonts w:ascii="Times New Roman" w:eastAsia="Times New Roman" w:hAnsi="Times New Roman" w:cs="Times New Roman"/>
          <w:sz w:val="24"/>
          <w:szCs w:val="24"/>
          <w:lang w:val="sr-Cyrl-CS"/>
        </w:rPr>
        <w:t>ач</w:t>
      </w:r>
      <w:r w:rsidR="00912833"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водич </w:t>
      </w:r>
      <w:r w:rsidR="001A41B8" w:rsidRPr="005F1118">
        <w:rPr>
          <w:rFonts w:ascii="Times New Roman" w:eastAsia="Times New Roman" w:hAnsi="Times New Roman" w:cs="Times New Roman"/>
          <w:sz w:val="24"/>
          <w:szCs w:val="24"/>
          <w:lang w:val="sr-Cyrl-CS"/>
        </w:rPr>
        <w:t xml:space="preserve">објављује на својој </w:t>
      </w:r>
      <w:proofErr w:type="spellStart"/>
      <w:r w:rsidR="001A41B8" w:rsidRPr="005F1118">
        <w:rPr>
          <w:rFonts w:ascii="Times New Roman" w:eastAsia="Times New Roman" w:hAnsi="Times New Roman" w:cs="Times New Roman"/>
          <w:sz w:val="24"/>
          <w:szCs w:val="24"/>
          <w:lang w:val="sr-Cyrl-CS"/>
        </w:rPr>
        <w:t>интернет</w:t>
      </w:r>
      <w:proofErr w:type="spellEnd"/>
      <w:r w:rsidR="001A41B8" w:rsidRPr="005F1118">
        <w:rPr>
          <w:rFonts w:ascii="Times New Roman" w:eastAsia="Times New Roman" w:hAnsi="Times New Roman" w:cs="Times New Roman"/>
          <w:sz w:val="24"/>
          <w:szCs w:val="24"/>
          <w:lang w:val="sr-Cyrl-CS"/>
        </w:rPr>
        <w:t xml:space="preserve"> страници,</w:t>
      </w:r>
      <w:r w:rsidRPr="005F1118">
        <w:rPr>
          <w:rFonts w:ascii="Times New Roman" w:eastAsia="Times New Roman" w:hAnsi="Times New Roman" w:cs="Times New Roman"/>
          <w:sz w:val="24"/>
          <w:szCs w:val="24"/>
          <w:lang w:val="sr-Cyrl-CS"/>
        </w:rPr>
        <w:t xml:space="preserve"> а његову електронску верзију бесплатно достав</w:t>
      </w:r>
      <w:r w:rsidR="00912833" w:rsidRPr="005F1118">
        <w:rPr>
          <w:rFonts w:ascii="Times New Roman" w:eastAsia="Times New Roman" w:hAnsi="Times New Roman" w:cs="Times New Roman"/>
          <w:sz w:val="24"/>
          <w:szCs w:val="24"/>
          <w:lang w:val="sr-Cyrl-CS"/>
        </w:rPr>
        <w:t>љ</w:t>
      </w:r>
      <w:r w:rsidRPr="005F1118">
        <w:rPr>
          <w:rFonts w:ascii="Times New Roman" w:eastAsia="Times New Roman" w:hAnsi="Times New Roman" w:cs="Times New Roman"/>
          <w:sz w:val="24"/>
          <w:szCs w:val="24"/>
          <w:lang w:val="sr-Cyrl-CS"/>
        </w:rPr>
        <w:t>а продавцу</w:t>
      </w:r>
      <w:r w:rsidR="000F0D7F" w:rsidRPr="005F1118">
        <w:rPr>
          <w:rFonts w:ascii="Times New Roman" w:eastAsia="Times New Roman" w:hAnsi="Times New Roman" w:cs="Times New Roman"/>
          <w:sz w:val="24"/>
          <w:szCs w:val="24"/>
          <w:lang w:val="sr-Cyrl-CS"/>
        </w:rPr>
        <w:t xml:space="preserve"> и Агенцији за безбедност саобраћаја</w:t>
      </w:r>
      <w:r w:rsidRPr="005F1118">
        <w:rPr>
          <w:rFonts w:ascii="Times New Roman" w:eastAsia="Times New Roman" w:hAnsi="Times New Roman" w:cs="Times New Roman"/>
          <w:sz w:val="24"/>
          <w:szCs w:val="24"/>
          <w:lang w:val="sr-Cyrl-CS"/>
        </w:rPr>
        <w:t>.</w:t>
      </w:r>
    </w:p>
    <w:p w:rsidR="00810DA0" w:rsidRPr="005F1118" w:rsidRDefault="00810DA0" w:rsidP="00810DA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Продавац мора обезбедити да је</w:t>
      </w:r>
      <w:r w:rsidR="00CB44C0" w:rsidRPr="005F1118">
        <w:rPr>
          <w:rFonts w:ascii="Times New Roman" w:eastAsia="Times New Roman" w:hAnsi="Times New Roman" w:cs="Times New Roman"/>
          <w:sz w:val="24"/>
          <w:szCs w:val="24"/>
          <w:lang w:val="sr-Cyrl-CS"/>
        </w:rPr>
        <w:t xml:space="preserve"> </w:t>
      </w:r>
      <w:r w:rsidR="00EF7763" w:rsidRPr="005F1118">
        <w:rPr>
          <w:rFonts w:ascii="Times New Roman" w:eastAsia="Times New Roman" w:hAnsi="Times New Roman" w:cs="Times New Roman"/>
          <w:sz w:val="24"/>
          <w:szCs w:val="24"/>
          <w:lang w:val="sr-Cyrl-CS"/>
        </w:rPr>
        <w:t xml:space="preserve"> последња </w:t>
      </w:r>
      <w:r w:rsidR="00CB44C0" w:rsidRPr="005F1118">
        <w:rPr>
          <w:rFonts w:ascii="Times New Roman" w:eastAsia="Times New Roman" w:hAnsi="Times New Roman" w:cs="Times New Roman"/>
          <w:sz w:val="24"/>
          <w:szCs w:val="24"/>
          <w:lang w:val="sr-Cyrl-CS"/>
        </w:rPr>
        <w:t>компактна</w:t>
      </w:r>
      <w:r w:rsidRPr="005F1118">
        <w:rPr>
          <w:rFonts w:ascii="Times New Roman" w:eastAsia="Times New Roman" w:hAnsi="Times New Roman" w:cs="Times New Roman"/>
          <w:sz w:val="24"/>
          <w:szCs w:val="24"/>
          <w:lang w:val="sr-Cyrl-CS"/>
        </w:rPr>
        <w:t xml:space="preserve"> верзија водича на његовом продајном месту у пис</w:t>
      </w:r>
      <w:r w:rsidR="00912833" w:rsidRPr="005F1118">
        <w:rPr>
          <w:rFonts w:ascii="Times New Roman" w:eastAsia="Times New Roman" w:hAnsi="Times New Roman" w:cs="Times New Roman"/>
          <w:sz w:val="24"/>
          <w:szCs w:val="24"/>
          <w:lang w:val="sr-Cyrl-CS"/>
        </w:rPr>
        <w:t>а</w:t>
      </w:r>
      <w:r w:rsidRPr="005F1118">
        <w:rPr>
          <w:rFonts w:ascii="Times New Roman" w:eastAsia="Times New Roman" w:hAnsi="Times New Roman" w:cs="Times New Roman"/>
          <w:sz w:val="24"/>
          <w:szCs w:val="24"/>
          <w:lang w:val="sr-Cyrl-CS"/>
        </w:rPr>
        <w:t>ном  прено</w:t>
      </w:r>
      <w:r w:rsidR="00D468DC" w:rsidRPr="005F1118">
        <w:rPr>
          <w:rFonts w:ascii="Times New Roman" w:eastAsia="Times New Roman" w:hAnsi="Times New Roman" w:cs="Times New Roman"/>
          <w:sz w:val="24"/>
          <w:szCs w:val="24"/>
          <w:lang w:val="sr-Cyrl-CS"/>
        </w:rPr>
        <w:t xml:space="preserve">сивом </w:t>
      </w:r>
      <w:r w:rsidRPr="005F1118">
        <w:rPr>
          <w:rFonts w:ascii="Times New Roman" w:eastAsia="Times New Roman" w:hAnsi="Times New Roman" w:cs="Times New Roman"/>
          <w:sz w:val="24"/>
          <w:szCs w:val="24"/>
          <w:lang w:val="sr-Cyrl-CS"/>
        </w:rPr>
        <w:t xml:space="preserve"> електронском облику бесплатно доступна потрошачу на његов захтев.</w:t>
      </w:r>
    </w:p>
    <w:p w:rsidR="00904C09" w:rsidRPr="005F1118" w:rsidRDefault="00810DA0" w:rsidP="00912833">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 ближе прописује образац са подацима из става 1. овог члана као и садржај водича из става 3. овог члана.</w:t>
      </w:r>
    </w:p>
    <w:p w:rsidR="006B5450" w:rsidRPr="005F1118" w:rsidRDefault="006B5450" w:rsidP="00912833">
      <w:pPr>
        <w:spacing w:after="0" w:line="240" w:lineRule="auto"/>
        <w:ind w:firstLine="708"/>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Плакат</w:t>
      </w:r>
      <w:r w:rsidR="00DC61AC" w:rsidRPr="005F1118">
        <w:rPr>
          <w:lang w:val="sr-Cyrl-CS"/>
        </w:rPr>
        <w:t xml:space="preserve"> </w:t>
      </w:r>
      <w:r w:rsidR="00DC61AC" w:rsidRPr="005F1118">
        <w:rPr>
          <w:rFonts w:ascii="Times New Roman" w:eastAsia="Times New Roman" w:hAnsi="Times New Roman" w:cs="Times New Roman"/>
          <w:sz w:val="24"/>
          <w:szCs w:val="24"/>
          <w:lang w:val="sr-Cyrl-CS"/>
        </w:rPr>
        <w:t>или дисплеј</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22.</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Продавац</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DC61AC" w:rsidRPr="005F1118">
        <w:rPr>
          <w:rFonts w:ascii="Times New Roman" w:eastAsia="Times New Roman" w:hAnsi="Times New Roman" w:cs="Times New Roman"/>
          <w:sz w:val="24"/>
          <w:szCs w:val="24"/>
          <w:lang w:val="sr-Cyrl-CS"/>
        </w:rPr>
        <w:t xml:space="preserve">све </w:t>
      </w:r>
      <w:r w:rsidRPr="005F1118">
        <w:rPr>
          <w:rFonts w:ascii="Times New Roman" w:eastAsia="Times New Roman" w:hAnsi="Times New Roman" w:cs="Times New Roman"/>
          <w:sz w:val="24"/>
          <w:szCs w:val="24"/>
          <w:lang w:val="sr-Cyrl-CS"/>
        </w:rPr>
        <w:t>марк</w:t>
      </w:r>
      <w:r w:rsidR="00DC61AC" w:rsidRPr="005F1118">
        <w:rPr>
          <w:rFonts w:ascii="Times New Roman" w:eastAsia="Times New Roman" w:hAnsi="Times New Roman" w:cs="Times New Roman"/>
          <w:sz w:val="24"/>
          <w:szCs w:val="24"/>
          <w:lang w:val="sr-Cyrl-CS"/>
        </w:rPr>
        <w:t>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путничког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изложеног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понуђеног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продају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лизинг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продајном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месту</w:t>
      </w:r>
      <w:r w:rsidR="00705118" w:rsidRPr="005F1118">
        <w:rPr>
          <w:rFonts w:ascii="Times New Roman" w:eastAsia="Times New Roman" w:hAnsi="Times New Roman" w:cs="Times New Roman"/>
          <w:sz w:val="24"/>
          <w:szCs w:val="24"/>
          <w:lang w:val="sr-Cyrl-CS"/>
        </w:rPr>
        <w:t xml:space="preserve"> </w:t>
      </w:r>
      <w:r w:rsidR="00B02574" w:rsidRPr="005F1118">
        <w:rPr>
          <w:rFonts w:ascii="Times New Roman" w:eastAsia="Times New Roman" w:hAnsi="Times New Roman" w:cs="Times New Roman"/>
          <w:sz w:val="24"/>
          <w:szCs w:val="24"/>
          <w:lang w:val="sr-Cyrl-CS"/>
        </w:rPr>
        <w:t xml:space="preserve">видно </w:t>
      </w:r>
      <w:r w:rsidRPr="005F1118">
        <w:rPr>
          <w:rFonts w:ascii="Times New Roman" w:eastAsia="Times New Roman" w:hAnsi="Times New Roman" w:cs="Times New Roman"/>
          <w:sz w:val="24"/>
          <w:szCs w:val="24"/>
          <w:lang w:val="sr-Cyrl-CS"/>
        </w:rPr>
        <w:t>изложи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плакат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дисплеј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подацима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званичној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званичним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специфичним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DC61AC" w:rsidRPr="005F1118">
        <w:rPr>
          <w:rFonts w:ascii="Times New Roman" w:eastAsia="Times New Roman" w:hAnsi="Times New Roman" w:cs="Times New Roman"/>
          <w:sz w:val="24"/>
          <w:szCs w:val="24"/>
          <w:lang w:val="sr-Cyrl-CS"/>
        </w:rPr>
        <w:t xml:space="preserve"> и </w:t>
      </w:r>
      <w:proofErr w:type="spellStart"/>
      <w:r w:rsidR="00DC61AC" w:rsidRPr="005F1118">
        <w:rPr>
          <w:rFonts w:ascii="Times New Roman" w:eastAsia="Times New Roman" w:hAnsi="Times New Roman" w:cs="Times New Roman"/>
          <w:sz w:val="24"/>
          <w:szCs w:val="24"/>
          <w:lang w:val="sr-Cyrl-CS"/>
        </w:rPr>
        <w:t>загађујућих</w:t>
      </w:r>
      <w:proofErr w:type="spellEnd"/>
      <w:r w:rsidR="00DC61AC" w:rsidRPr="005F1118">
        <w:rPr>
          <w:rFonts w:ascii="Times New Roman" w:eastAsia="Times New Roman" w:hAnsi="Times New Roman" w:cs="Times New Roman"/>
          <w:sz w:val="24"/>
          <w:szCs w:val="24"/>
          <w:lang w:val="sr-Cyrl-CS"/>
        </w:rPr>
        <w:t xml:space="preserve"> материја у ваздух</w:t>
      </w:r>
      <w:r w:rsidR="00B02574" w:rsidRPr="005F1118">
        <w:rPr>
          <w:rFonts w:ascii="Times New Roman" w:eastAsia="Times New Roman" w:hAnsi="Times New Roman" w:cs="Times New Roman"/>
          <w:sz w:val="24"/>
          <w:szCs w:val="24"/>
          <w:lang w:val="sr-Cyrl-CS"/>
        </w:rPr>
        <w:t xml:space="preserve">. </w:t>
      </w:r>
    </w:p>
    <w:p w:rsidR="00AF4251" w:rsidRDefault="00A85723" w:rsidP="00D36E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ближе</w:t>
      </w:r>
      <w:r w:rsidR="00705118" w:rsidRPr="005F1118">
        <w:rPr>
          <w:rFonts w:ascii="Times New Roman" w:eastAsia="Times New Roman" w:hAnsi="Times New Roman" w:cs="Times New Roman"/>
          <w:sz w:val="24"/>
          <w:szCs w:val="24"/>
          <w:lang w:val="sr-Cyrl-CS"/>
        </w:rPr>
        <w:t xml:space="preserve"> </w:t>
      </w:r>
      <w:r w:rsidR="004A4E01"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4A4E01" w:rsidRPr="005F1118">
        <w:rPr>
          <w:rFonts w:ascii="Times New Roman" w:eastAsia="Times New Roman" w:hAnsi="Times New Roman" w:cs="Times New Roman"/>
          <w:sz w:val="24"/>
          <w:szCs w:val="24"/>
          <w:lang w:val="sr-Cyrl-CS"/>
        </w:rPr>
        <w:t>изглед, димензије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плаката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дисплеја</w:t>
      </w:r>
      <w:proofErr w:type="spellEnd"/>
      <w:r w:rsidR="00AF4251" w:rsidRPr="005F1118">
        <w:rPr>
          <w:rFonts w:ascii="Times New Roman" w:eastAsia="Times New Roman" w:hAnsi="Times New Roman" w:cs="Times New Roman"/>
          <w:sz w:val="24"/>
          <w:szCs w:val="24"/>
          <w:lang w:val="sr-Cyrl-CS"/>
        </w:rPr>
        <w:t>.</w:t>
      </w:r>
    </w:p>
    <w:p w:rsidR="00693BE5" w:rsidRPr="005F1118"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904C09">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Промоција</w:t>
      </w:r>
    </w:p>
    <w:p w:rsidR="00693BE5" w:rsidRPr="005F1118" w:rsidRDefault="00693BE5" w:rsidP="00904C09">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23.</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Добављач</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продавац</w:t>
      </w:r>
      <w:r w:rsidR="00705118" w:rsidRPr="005F1118">
        <w:rPr>
          <w:rFonts w:ascii="Times New Roman" w:eastAsia="Times New Roman" w:hAnsi="Times New Roman" w:cs="Times New Roman"/>
          <w:sz w:val="24"/>
          <w:szCs w:val="24"/>
          <w:lang w:val="sr-Cyrl-CS"/>
        </w:rPr>
        <w:t xml:space="preserve"> </w:t>
      </w:r>
      <w:r w:rsidR="00B0257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дужни</w:t>
      </w:r>
      <w:r w:rsidR="004A1D4E" w:rsidRPr="005F1118">
        <w:rPr>
          <w:rFonts w:ascii="Times New Roman" w:eastAsia="Times New Roman" w:hAnsi="Times New Roman" w:cs="Times New Roman"/>
          <w:sz w:val="24"/>
          <w:szCs w:val="24"/>
          <w:lang w:val="sr-Cyrl-CS"/>
        </w:rPr>
        <w:t xml:space="preserve"> су</w:t>
      </w:r>
      <w:r w:rsidR="00705118" w:rsidRPr="005F1118">
        <w:rPr>
          <w:rFonts w:ascii="Times New Roman" w:eastAsia="Times New Roman" w:hAnsi="Times New Roman" w:cs="Times New Roman"/>
          <w:sz w:val="24"/>
          <w:szCs w:val="24"/>
          <w:lang w:val="sr-Cyrl-CS"/>
        </w:rPr>
        <w:t xml:space="preserve"> </w:t>
      </w:r>
      <w:r w:rsidR="00B02574"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B02574" w:rsidRPr="005F1118">
        <w:rPr>
          <w:rFonts w:ascii="Times New Roman" w:eastAsia="Times New Roman" w:hAnsi="Times New Roman" w:cs="Times New Roman"/>
          <w:sz w:val="24"/>
          <w:szCs w:val="24"/>
          <w:lang w:val="sr-Cyrl-CS"/>
        </w:rPr>
        <w:t>обезбеде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w:t>
      </w:r>
      <w:r w:rsidR="00DC61AC" w:rsidRPr="005F1118">
        <w:rPr>
          <w:rFonts w:ascii="Times New Roman" w:eastAsia="Times New Roman" w:hAnsi="Times New Roman" w:cs="Times New Roman"/>
          <w:sz w:val="24"/>
          <w:szCs w:val="24"/>
          <w:lang w:val="sr-Cyrl-CS"/>
        </w:rPr>
        <w:t>а</w:t>
      </w:r>
      <w:r w:rsidR="00912833" w:rsidRPr="005F1118">
        <w:rPr>
          <w:rFonts w:ascii="Times New Roman" w:eastAsia="Times New Roman" w:hAnsi="Times New Roman" w:cs="Times New Roman"/>
          <w:sz w:val="24"/>
          <w:szCs w:val="24"/>
          <w:lang w:val="sr-Cyrl-CS"/>
        </w:rPr>
        <w:t>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промотивн</w:t>
      </w:r>
      <w:r w:rsidR="00DC61AC" w:rsidRPr="005F1118">
        <w:rPr>
          <w:rFonts w:ascii="Times New Roman" w:eastAsia="Times New Roman" w:hAnsi="Times New Roman" w:cs="Times New Roman"/>
          <w:sz w:val="24"/>
          <w:szCs w:val="24"/>
          <w:lang w:val="sr-Cyrl-CS"/>
        </w:rPr>
        <w:t>и материјал</w:t>
      </w:r>
      <w:r w:rsidR="0091283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званичној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потрошњи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горива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званичној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специфичној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емисији</w:t>
      </w:r>
      <w:r w:rsidR="00705118" w:rsidRPr="005F1118">
        <w:rPr>
          <w:rFonts w:ascii="Times New Roman" w:eastAsia="Times New Roman" w:hAnsi="Times New Roman" w:cs="Times New Roman"/>
          <w:sz w:val="24"/>
          <w:szCs w:val="24"/>
          <w:lang w:val="sr-Cyrl-CS"/>
        </w:rPr>
        <w:t xml:space="preserve">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705118" w:rsidRPr="005F1118">
        <w:rPr>
          <w:rFonts w:ascii="Times New Roman" w:eastAsia="Times New Roman" w:hAnsi="Times New Roman" w:cs="Times New Roman"/>
          <w:sz w:val="24"/>
          <w:szCs w:val="24"/>
          <w:lang w:val="sr-Cyrl-CS"/>
        </w:rPr>
        <w:t xml:space="preserve"> </w:t>
      </w:r>
      <w:r w:rsidR="00DC61AC" w:rsidRPr="005F1118">
        <w:rPr>
          <w:rFonts w:ascii="Times New Roman" w:eastAsia="Times New Roman" w:hAnsi="Times New Roman" w:cs="Times New Roman"/>
          <w:sz w:val="24"/>
          <w:szCs w:val="24"/>
          <w:lang w:val="sr-Cyrl-CS"/>
        </w:rPr>
        <w:t xml:space="preserve">и </w:t>
      </w:r>
      <w:proofErr w:type="spellStart"/>
      <w:r w:rsidR="00DC61AC" w:rsidRPr="005F1118">
        <w:rPr>
          <w:rFonts w:ascii="Times New Roman" w:eastAsia="Times New Roman" w:hAnsi="Times New Roman" w:cs="Times New Roman"/>
          <w:sz w:val="24"/>
          <w:szCs w:val="24"/>
          <w:lang w:val="sr-Cyrl-CS"/>
        </w:rPr>
        <w:t>загађујућих</w:t>
      </w:r>
      <w:proofErr w:type="spellEnd"/>
      <w:r w:rsidR="00DC61AC" w:rsidRPr="005F1118">
        <w:rPr>
          <w:rFonts w:ascii="Times New Roman" w:eastAsia="Times New Roman" w:hAnsi="Times New Roman" w:cs="Times New Roman"/>
          <w:sz w:val="24"/>
          <w:szCs w:val="24"/>
          <w:lang w:val="sr-Cyrl-CS"/>
        </w:rPr>
        <w:t xml:space="preserve"> материја у ваздух </w:t>
      </w:r>
      <w:r w:rsidRPr="005F1118">
        <w:rPr>
          <w:rFonts w:ascii="Times New Roman" w:eastAsia="Times New Roman" w:hAnsi="Times New Roman" w:cs="Times New Roman"/>
          <w:sz w:val="24"/>
          <w:szCs w:val="24"/>
          <w:lang w:val="sr-Cyrl-CS"/>
        </w:rPr>
        <w:t>модела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путничког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возила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односи</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ближе</w:t>
      </w:r>
      <w:r w:rsidR="00705118" w:rsidRPr="005F1118">
        <w:rPr>
          <w:rFonts w:ascii="Times New Roman" w:eastAsia="Times New Roman" w:hAnsi="Times New Roman" w:cs="Times New Roman"/>
          <w:sz w:val="24"/>
          <w:szCs w:val="24"/>
          <w:lang w:val="sr-Cyrl-CS"/>
        </w:rPr>
        <w:t xml:space="preserve"> </w:t>
      </w:r>
      <w:r w:rsidR="004A4E01"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4A4E01" w:rsidRPr="005F1118">
        <w:rPr>
          <w:rFonts w:ascii="Times New Roman" w:eastAsia="Times New Roman" w:hAnsi="Times New Roman" w:cs="Times New Roman"/>
          <w:sz w:val="24"/>
          <w:szCs w:val="24"/>
          <w:lang w:val="sr-Cyrl-CS"/>
        </w:rPr>
        <w:t>форму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промотивног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материјала</w:t>
      </w:r>
      <w:r w:rsidR="00AF4251"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p>
    <w:p w:rsidR="00B43B97" w:rsidRPr="005F1118" w:rsidRDefault="00705118" w:rsidP="00693B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Забрана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присуства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ознака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симбола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натписа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24.</w:t>
      </w:r>
    </w:p>
    <w:p w:rsidR="00705118" w:rsidRPr="005F1118" w:rsidRDefault="000F043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Забрањено је довођење у забуну потенцијалних купаца нових путничких аутомобила коришћењем ознака, симбола или натписа који се односе</w:t>
      </w:r>
      <w:r w:rsidR="00A26C22" w:rsidRPr="005F1118">
        <w:rPr>
          <w:rFonts w:ascii="Times New Roman" w:eastAsia="Times New Roman" w:hAnsi="Times New Roman" w:cs="Times New Roman"/>
          <w:sz w:val="24"/>
          <w:szCs w:val="24"/>
          <w:lang w:val="sr-Cyrl-CS"/>
        </w:rPr>
        <w:t xml:space="preserve"> на потрошњу горива или емисију</w:t>
      </w:r>
      <w:r w:rsidRPr="005F1118">
        <w:rPr>
          <w:rFonts w:ascii="Times New Roman" w:eastAsia="Times New Roman" w:hAnsi="Times New Roman" w:cs="Times New Roman"/>
          <w:sz w:val="24"/>
          <w:szCs w:val="24"/>
          <w:lang w:val="sr-Cyrl-CS"/>
        </w:rPr>
        <w:t xml:space="preserve">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 xml:space="preserve">2 </w:t>
      </w:r>
      <w:r w:rsidRPr="005F1118">
        <w:rPr>
          <w:rFonts w:ascii="Times New Roman" w:eastAsia="Times New Roman" w:hAnsi="Times New Roman" w:cs="Times New Roman"/>
          <w:sz w:val="24"/>
          <w:szCs w:val="24"/>
          <w:lang w:val="sr-Cyrl-CS"/>
        </w:rPr>
        <w:t xml:space="preserve">и </w:t>
      </w:r>
      <w:proofErr w:type="spellStart"/>
      <w:r w:rsidRPr="005F1118">
        <w:rPr>
          <w:rFonts w:ascii="Times New Roman" w:eastAsia="Times New Roman" w:hAnsi="Times New Roman" w:cs="Times New Roman"/>
          <w:sz w:val="24"/>
          <w:szCs w:val="24"/>
          <w:lang w:val="sr-Cyrl-CS"/>
        </w:rPr>
        <w:t>загађујућих</w:t>
      </w:r>
      <w:proofErr w:type="spellEnd"/>
      <w:r w:rsidRPr="005F1118">
        <w:rPr>
          <w:rFonts w:ascii="Times New Roman" w:eastAsia="Times New Roman" w:hAnsi="Times New Roman" w:cs="Times New Roman"/>
          <w:sz w:val="24"/>
          <w:szCs w:val="24"/>
          <w:lang w:val="sr-Cyrl-CS"/>
        </w:rPr>
        <w:t xml:space="preserve"> материја у ваздух на ознакама, у водичима, на плакатима или у промотивној литератури из </w:t>
      </w:r>
      <w:proofErr w:type="spellStart"/>
      <w:r w:rsidRPr="005F1118">
        <w:rPr>
          <w:rFonts w:ascii="Times New Roman" w:eastAsia="Times New Roman" w:hAnsi="Times New Roman" w:cs="Times New Roman"/>
          <w:sz w:val="24"/>
          <w:szCs w:val="24"/>
          <w:lang w:val="sr-Cyrl-CS"/>
        </w:rPr>
        <w:t>чл</w:t>
      </w:r>
      <w:proofErr w:type="spellEnd"/>
      <w:r w:rsidRPr="005F1118">
        <w:rPr>
          <w:rFonts w:ascii="Times New Roman" w:eastAsia="Times New Roman" w:hAnsi="Times New Roman" w:cs="Times New Roman"/>
          <w:sz w:val="24"/>
          <w:szCs w:val="24"/>
          <w:lang w:val="sr-Cyrl-CS"/>
        </w:rPr>
        <w:t>. 20</w:t>
      </w:r>
      <w:r w:rsidR="00AB56D7"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23. овог закона.</w:t>
      </w:r>
    </w:p>
    <w:p w:rsidR="008E44CE" w:rsidRPr="005F1118" w:rsidRDefault="008E44CE" w:rsidP="002A6476">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705118" w:rsidP="002A6476">
      <w:pPr>
        <w:spacing w:after="0" w:line="240" w:lineRule="auto"/>
        <w:ind w:firstLine="709"/>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903EF2" w:rsidRPr="005F1118">
        <w:rPr>
          <w:rFonts w:ascii="Times New Roman" w:eastAsia="Times New Roman" w:hAnsi="Times New Roman" w:cs="Times New Roman"/>
          <w:sz w:val="24"/>
          <w:szCs w:val="24"/>
          <w:lang w:val="sr-Cyrl-CS"/>
        </w:rPr>
        <w:t>IV</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w:t>
      </w:r>
      <w:r w:rsidR="00124DF7" w:rsidRPr="005F1118">
        <w:rPr>
          <w:rFonts w:ascii="Times New Roman" w:eastAsia="Times New Roman" w:hAnsi="Times New Roman" w:cs="Times New Roman"/>
          <w:sz w:val="24"/>
          <w:szCs w:val="24"/>
          <w:lang w:val="sr-Cyrl-CS"/>
        </w:rPr>
        <w:t>И</w:t>
      </w:r>
      <w:r w:rsidR="00A85723" w:rsidRPr="005F1118">
        <w:rPr>
          <w:rFonts w:ascii="Times New Roman" w:eastAsia="Times New Roman" w:hAnsi="Times New Roman" w:cs="Times New Roman"/>
          <w:sz w:val="24"/>
          <w:szCs w:val="24"/>
          <w:lang w:val="sr-Cyrl-CS"/>
        </w:rPr>
        <w:t>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BD203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BD203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ВАЗДУХОПЛОВНИХ</w:t>
      </w:r>
      <w:r w:rsidR="00BD203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ДОЗВОЛА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Услов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почетак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25.</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почетка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w:t>
      </w:r>
      <w:r w:rsidR="00705118" w:rsidRPr="005F1118">
        <w:rPr>
          <w:rFonts w:ascii="Times New Roman" w:eastAsia="Times New Roman" w:hAnsi="Times New Roman" w:cs="Times New Roman"/>
          <w:sz w:val="24"/>
          <w:szCs w:val="24"/>
          <w:lang w:val="sr-Cyrl-CS"/>
        </w:rPr>
        <w:t xml:space="preserve"> </w:t>
      </w:r>
      <w:r w:rsidR="00E03C58" w:rsidRPr="005F1118">
        <w:rPr>
          <w:rFonts w:ascii="Times New Roman" w:eastAsia="Times New Roman" w:hAnsi="Times New Roman" w:cs="Times New Roman"/>
          <w:sz w:val="24"/>
          <w:szCs w:val="24"/>
          <w:lang w:val="sr-Cyrl-CS"/>
        </w:rPr>
        <w:t>активност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E03C58" w:rsidRPr="005F1118">
        <w:rPr>
          <w:rFonts w:ascii="Times New Roman" w:eastAsia="Times New Roman" w:hAnsi="Times New Roman" w:cs="Times New Roman"/>
          <w:sz w:val="24"/>
          <w:szCs w:val="24"/>
          <w:lang w:val="sr-Cyrl-CS"/>
        </w:rPr>
        <w:t xml:space="preserve"> 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прибави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Изузетно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делове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користе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истраживање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развој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испитивање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нових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производа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користе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искључиво</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биомасу</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потребна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Влада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гасове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потребно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прибавити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w:t>
      </w:r>
    </w:p>
    <w:p w:rsidR="00705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Pr="005F1118" w:rsidRDefault="00693BE5" w:rsidP="001E5597">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26.</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подноси</w:t>
      </w:r>
      <w:r w:rsidR="00742B19" w:rsidRPr="005F1118">
        <w:rPr>
          <w:rFonts w:ascii="Times New Roman" w:eastAsia="Times New Roman" w:hAnsi="Times New Roman" w:cs="Times New Roman"/>
          <w:sz w:val="24"/>
          <w:szCs w:val="24"/>
          <w:lang w:val="sr-Cyrl-CS"/>
        </w:rPr>
        <w:t xml:space="preserve">  Министарству</w:t>
      </w:r>
      <w:r w:rsidR="00705118" w:rsidRPr="005F1118">
        <w:rPr>
          <w:rFonts w:ascii="Times New Roman" w:eastAsia="Times New Roman" w:hAnsi="Times New Roman" w:cs="Times New Roman"/>
          <w:sz w:val="24"/>
          <w:szCs w:val="24"/>
          <w:lang w:val="sr-Cyrl-CS"/>
        </w:rPr>
        <w:t xml:space="preserve"> </w:t>
      </w:r>
      <w:r w:rsidR="00A172B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опис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локацију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укључујући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технологије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користе</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сировинама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другим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материјалима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употреба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доведе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proofErr w:type="spellStart"/>
      <w:r w:rsidR="00A85723" w:rsidRPr="005F1118">
        <w:rPr>
          <w:rFonts w:ascii="Times New Roman" w:eastAsia="Times New Roman" w:hAnsi="Times New Roman" w:cs="Times New Roman"/>
          <w:sz w:val="24"/>
          <w:szCs w:val="24"/>
          <w:lang w:val="sr-Cyrl-CS"/>
        </w:rPr>
        <w:t>нетехнички</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резиме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података</w:t>
      </w:r>
      <w:r w:rsidRPr="005F1118">
        <w:rPr>
          <w:rFonts w:ascii="Times New Roman" w:eastAsia="Times New Roman" w:hAnsi="Times New Roman" w:cs="Times New Roman"/>
          <w:sz w:val="24"/>
          <w:szCs w:val="24"/>
          <w:lang w:val="sr-Cyrl-CS"/>
        </w:rPr>
        <w:t xml:space="preserve"> </w:t>
      </w:r>
      <w:r w:rsidR="00064DA5" w:rsidRPr="005F1118">
        <w:rPr>
          <w:rFonts w:ascii="Times New Roman" w:hAnsi="Times New Roman" w:cs="Times New Roman"/>
          <w:sz w:val="24"/>
          <w:szCs w:val="24"/>
          <w:lang w:val="sr-Cyrl-CS"/>
        </w:rPr>
        <w:t xml:space="preserve">који се односи на податке из </w:t>
      </w:r>
      <w:proofErr w:type="spellStart"/>
      <w:r w:rsidR="00064DA5" w:rsidRPr="005F1118">
        <w:rPr>
          <w:rFonts w:ascii="Times New Roman" w:hAnsi="Times New Roman" w:cs="Times New Roman"/>
          <w:sz w:val="24"/>
          <w:szCs w:val="24"/>
          <w:lang w:val="sr-Cyrl-CS"/>
        </w:rPr>
        <w:t>тач</w:t>
      </w:r>
      <w:proofErr w:type="spellEnd"/>
      <w:r w:rsidR="000E7248" w:rsidRPr="005F1118">
        <w:rPr>
          <w:rFonts w:ascii="Times New Roman" w:hAnsi="Times New Roman" w:cs="Times New Roman"/>
          <w:sz w:val="24"/>
          <w:szCs w:val="24"/>
          <w:lang w:val="sr-Cyrl-CS"/>
        </w:rPr>
        <w:t xml:space="preserve">. </w:t>
      </w:r>
      <w:r w:rsidR="00443E74" w:rsidRPr="005F1118">
        <w:rPr>
          <w:rFonts w:ascii="Times New Roman" w:hAnsi="Times New Roman" w:cs="Times New Roman"/>
          <w:sz w:val="24"/>
          <w:szCs w:val="24"/>
          <w:lang w:val="sr-Cyrl-CS"/>
        </w:rPr>
        <w:t xml:space="preserve"> 1) -</w:t>
      </w:r>
      <w:r w:rsidR="00064DA5" w:rsidRPr="005F1118">
        <w:rPr>
          <w:rFonts w:ascii="Times New Roman" w:hAnsi="Times New Roman" w:cs="Times New Roman"/>
          <w:sz w:val="24"/>
          <w:szCs w:val="24"/>
          <w:lang w:val="sr-Cyrl-CS"/>
        </w:rPr>
        <w:t xml:space="preserve"> 4) овог става</w:t>
      </w:r>
      <w:r w:rsidR="00443E74"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примерка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Разматрање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27.</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разматра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поднети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уколико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достављен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обавестиће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подносиоца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утврђеним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недостацима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одредиће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недостају</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подносилац</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поступи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отклони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недостатке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одбацује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такав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Оцена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заштиту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28.</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пријема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потпуног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планом</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заједно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планом</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заштиту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Агенција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3B35C4"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највише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докумената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3B35C4"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израђен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обезбеди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 xml:space="preserve">. </w:t>
      </w:r>
    </w:p>
    <w:p w:rsidR="00CB1145" w:rsidRPr="005F1118" w:rsidRDefault="00705118" w:rsidP="00CB114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Приликом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Агенција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тражити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подносиоца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додатне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информације</w:t>
      </w:r>
      <w:r w:rsidR="00CB1145" w:rsidRPr="005F1118">
        <w:rPr>
          <w:rFonts w:ascii="Times New Roman" w:eastAsia="Times New Roman" w:hAnsi="Times New Roman" w:cs="Times New Roman"/>
          <w:sz w:val="24"/>
          <w:szCs w:val="24"/>
          <w:lang w:val="sr-Cyrl-CS"/>
        </w:rPr>
        <w:t xml:space="preserve"> које је подноси</w:t>
      </w:r>
      <w:r w:rsidR="00742B19" w:rsidRPr="005F1118">
        <w:rPr>
          <w:rFonts w:ascii="Times New Roman" w:eastAsia="Times New Roman" w:hAnsi="Times New Roman" w:cs="Times New Roman"/>
          <w:sz w:val="24"/>
          <w:szCs w:val="24"/>
          <w:lang w:val="sr-Cyrl-CS"/>
        </w:rPr>
        <w:t>лац</w:t>
      </w:r>
      <w:r w:rsidR="00CB1145" w:rsidRPr="005F1118">
        <w:rPr>
          <w:rFonts w:ascii="Times New Roman" w:eastAsia="Times New Roman" w:hAnsi="Times New Roman" w:cs="Times New Roman"/>
          <w:sz w:val="24"/>
          <w:szCs w:val="24"/>
          <w:lang w:val="sr-Cyrl-CS"/>
        </w:rPr>
        <w:t xml:space="preserve"> захтева пропустио да наведе у плану </w:t>
      </w:r>
      <w:proofErr w:type="spellStart"/>
      <w:r w:rsidR="00CB1145" w:rsidRPr="005F1118">
        <w:rPr>
          <w:rFonts w:ascii="Times New Roman" w:eastAsia="Times New Roman" w:hAnsi="Times New Roman" w:cs="Times New Roman"/>
          <w:sz w:val="24"/>
          <w:szCs w:val="24"/>
          <w:lang w:val="sr-Cyrl-CS"/>
        </w:rPr>
        <w:t>мониторинга</w:t>
      </w:r>
      <w:proofErr w:type="spellEnd"/>
      <w:r w:rsidR="00CB1145" w:rsidRPr="005F1118">
        <w:rPr>
          <w:rFonts w:ascii="Times New Roman" w:eastAsia="Times New Roman" w:hAnsi="Times New Roman" w:cs="Times New Roman"/>
          <w:sz w:val="24"/>
          <w:szCs w:val="24"/>
          <w:lang w:val="sr-Cyrl-CS"/>
        </w:rPr>
        <w:t xml:space="preserve"> односно уколико неке од достављених информација у </w:t>
      </w:r>
      <w:r w:rsidR="00851A78" w:rsidRPr="005F1118">
        <w:rPr>
          <w:rFonts w:ascii="Times New Roman" w:eastAsia="Times New Roman" w:hAnsi="Times New Roman" w:cs="Times New Roman"/>
          <w:sz w:val="24"/>
          <w:szCs w:val="24"/>
          <w:lang w:val="sr-Cyrl-CS"/>
        </w:rPr>
        <w:t xml:space="preserve">плану </w:t>
      </w:r>
      <w:proofErr w:type="spellStart"/>
      <w:r w:rsidR="00CB1145" w:rsidRPr="005F1118">
        <w:rPr>
          <w:rFonts w:ascii="Times New Roman" w:eastAsia="Times New Roman" w:hAnsi="Times New Roman" w:cs="Times New Roman"/>
          <w:sz w:val="24"/>
          <w:szCs w:val="24"/>
          <w:lang w:val="sr-Cyrl-CS"/>
        </w:rPr>
        <w:t>мониторинг</w:t>
      </w:r>
      <w:r w:rsidR="00851A78" w:rsidRPr="005F1118">
        <w:rPr>
          <w:rFonts w:ascii="Times New Roman" w:eastAsia="Times New Roman" w:hAnsi="Times New Roman" w:cs="Times New Roman"/>
          <w:sz w:val="24"/>
          <w:szCs w:val="24"/>
          <w:lang w:val="sr-Cyrl-CS"/>
        </w:rPr>
        <w:t>а</w:t>
      </w:r>
      <w:proofErr w:type="spellEnd"/>
      <w:r w:rsidR="00A45BD4" w:rsidRPr="005F1118">
        <w:rPr>
          <w:rFonts w:ascii="Times New Roman" w:eastAsia="Times New Roman" w:hAnsi="Times New Roman" w:cs="Times New Roman"/>
          <w:sz w:val="24"/>
          <w:szCs w:val="24"/>
          <w:lang w:val="sr-Cyrl-CS"/>
        </w:rPr>
        <w:t xml:space="preserve"> </w:t>
      </w:r>
      <w:r w:rsidR="00CB1145" w:rsidRPr="005F1118">
        <w:rPr>
          <w:rFonts w:ascii="Times New Roman" w:eastAsia="Times New Roman" w:hAnsi="Times New Roman" w:cs="Times New Roman"/>
          <w:sz w:val="24"/>
          <w:szCs w:val="24"/>
          <w:lang w:val="sr-Cyrl-CS"/>
        </w:rPr>
        <w:t>нису наведене</w:t>
      </w:r>
      <w:r w:rsidR="00D10F88" w:rsidRPr="005F1118">
        <w:rPr>
          <w:rFonts w:ascii="Times New Roman" w:eastAsia="Times New Roman" w:hAnsi="Times New Roman" w:cs="Times New Roman"/>
          <w:sz w:val="24"/>
          <w:szCs w:val="24"/>
          <w:lang w:val="sr-Cyrl-CS"/>
        </w:rPr>
        <w:t>, међусобно су контрадикторне</w:t>
      </w:r>
      <w:r w:rsidR="00CB1145" w:rsidRPr="005F1118">
        <w:rPr>
          <w:rFonts w:ascii="Times New Roman" w:eastAsia="Times New Roman" w:hAnsi="Times New Roman" w:cs="Times New Roman"/>
          <w:sz w:val="24"/>
          <w:szCs w:val="24"/>
          <w:lang w:val="sr-Cyrl-CS"/>
        </w:rPr>
        <w:t xml:space="preserve"> </w:t>
      </w:r>
      <w:r w:rsidR="005079C1" w:rsidRPr="005F1118">
        <w:rPr>
          <w:rFonts w:ascii="Times New Roman" w:eastAsia="Times New Roman" w:hAnsi="Times New Roman" w:cs="Times New Roman"/>
          <w:sz w:val="24"/>
          <w:szCs w:val="24"/>
          <w:lang w:val="sr-Cyrl-CS"/>
        </w:rPr>
        <w:t xml:space="preserve">или нису довољно прецизне према захтевима </w:t>
      </w:r>
      <w:r w:rsidR="00CB1145" w:rsidRPr="005F1118">
        <w:rPr>
          <w:rFonts w:ascii="Times New Roman" w:eastAsia="Times New Roman" w:hAnsi="Times New Roman" w:cs="Times New Roman"/>
          <w:sz w:val="24"/>
          <w:szCs w:val="24"/>
          <w:lang w:val="sr-Cyrl-CS"/>
        </w:rPr>
        <w:t xml:space="preserve"> пропис</w:t>
      </w:r>
      <w:r w:rsidR="00D10F88" w:rsidRPr="005F1118">
        <w:rPr>
          <w:rFonts w:ascii="Times New Roman" w:eastAsia="Times New Roman" w:hAnsi="Times New Roman" w:cs="Times New Roman"/>
          <w:sz w:val="24"/>
          <w:szCs w:val="24"/>
          <w:lang w:val="sr-Cyrl-CS"/>
        </w:rPr>
        <w:t>а</w:t>
      </w:r>
      <w:r w:rsidR="00CB1145" w:rsidRPr="005F1118">
        <w:rPr>
          <w:rFonts w:ascii="Times New Roman" w:eastAsia="Times New Roman" w:hAnsi="Times New Roman" w:cs="Times New Roman"/>
          <w:sz w:val="24"/>
          <w:szCs w:val="24"/>
          <w:lang w:val="sr-Cyrl-CS"/>
        </w:rPr>
        <w:t xml:space="preserve"> из члана 35. став 7.</w:t>
      </w:r>
      <w:r w:rsidR="00AB56D7" w:rsidRPr="005F1118">
        <w:rPr>
          <w:rFonts w:ascii="Times New Roman" w:eastAsia="Times New Roman" w:hAnsi="Times New Roman" w:cs="Times New Roman"/>
          <w:sz w:val="24"/>
          <w:szCs w:val="24"/>
          <w:lang w:val="sr-Cyrl-CS"/>
        </w:rPr>
        <w:t xml:space="preserve"> овог закона.</w:t>
      </w:r>
    </w:p>
    <w:p w:rsidR="00904C09" w:rsidRPr="005F1118" w:rsidRDefault="00904C09" w:rsidP="002A6476">
      <w:pPr>
        <w:spacing w:after="0" w:line="240" w:lineRule="auto"/>
        <w:ind w:firstLine="709"/>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Дозвола</w:t>
      </w:r>
      <w:r w:rsidR="00E47F39" w:rsidRPr="005F1118">
        <w:rPr>
          <w:rFonts w:ascii="Times New Roman" w:eastAsia="Times New Roman" w:hAnsi="Times New Roman" w:cs="Times New Roman"/>
          <w:sz w:val="24"/>
          <w:szCs w:val="24"/>
          <w:lang w:val="sr-Cyrl-CS"/>
        </w:rPr>
        <w:t xml:space="preserve">   </w:t>
      </w:r>
    </w:p>
    <w:p w:rsidR="00E47F39" w:rsidRPr="005F1118" w:rsidRDefault="00E47F39"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29.</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највише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четири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месеца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пријема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потпуног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позитивне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28.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назив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адресу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адресу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опис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xml:space="preserve">3) </w:t>
      </w:r>
      <w:r w:rsidR="00A85723" w:rsidRPr="005F1118">
        <w:rPr>
          <w:rFonts w:ascii="Times New Roman" w:eastAsia="Times New Roman" w:hAnsi="Times New Roman" w:cs="Times New Roman"/>
          <w:sz w:val="24"/>
          <w:szCs w:val="24"/>
          <w:lang w:val="sr-Cyrl-CS"/>
        </w:rPr>
        <w:t>обавезу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вршења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обавезу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верификованог</w:t>
      </w:r>
      <w:r w:rsidR="00BD203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пратећом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саставни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јединствена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више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уколико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налазе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локацији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управља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w:t>
      </w:r>
    </w:p>
    <w:p w:rsidR="00291D90" w:rsidRPr="005F1118" w:rsidRDefault="00291D90" w:rsidP="00291D9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Дозвола се издаје у форми решења на које није дозвољена жалба, али се може покренути управни спор.</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Ревизија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30.</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службеној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сваких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поново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разматра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допуне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исте</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253551" w:rsidRPr="005F1118">
        <w:rPr>
          <w:rFonts w:ascii="Times New Roman" w:eastAsia="Times New Roman" w:hAnsi="Times New Roman" w:cs="Times New Roman"/>
          <w:sz w:val="24"/>
          <w:szCs w:val="24"/>
          <w:lang w:val="sr-Cyrl-CS"/>
        </w:rPr>
        <w:t>Измене и допуне дозволе у складу са ставом 1. овог члана врше се у случају измена закона и других прописа.</w:t>
      </w:r>
    </w:p>
    <w:p w:rsidR="00253551" w:rsidRPr="005F1118" w:rsidRDefault="00253551" w:rsidP="002A6476">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31.</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свакој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врсте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C12068" w:rsidRPr="005F1118">
        <w:rPr>
          <w:rFonts w:ascii="Times New Roman" w:eastAsia="Times New Roman" w:hAnsi="Times New Roman" w:cs="Times New Roman"/>
          <w:sz w:val="24"/>
          <w:szCs w:val="24"/>
          <w:lang w:val="sr-Cyrl-CS"/>
        </w:rPr>
        <w:t>, промена капацитета постојећих постројења и изградња нових постројења на локацији, промена горива и главних сировина које се користе у постројењу</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процењује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утврди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такве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утичу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30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Уз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проценило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потребно</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сматраће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одустао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поступак</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примењују</w:t>
      </w:r>
      <w:r w:rsidR="00711837" w:rsidRPr="005F1118">
        <w:rPr>
          <w:rFonts w:ascii="Times New Roman" w:eastAsia="Times New Roman" w:hAnsi="Times New Roman" w:cs="Times New Roman"/>
          <w:sz w:val="24"/>
          <w:szCs w:val="24"/>
          <w:lang w:val="sr-Cyrl-CS"/>
        </w:rPr>
        <w:t xml:space="preserve"> 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одредбе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чл</w:t>
      </w:r>
      <w:proofErr w:type="spellEnd"/>
      <w:r w:rsidRPr="005F1118">
        <w:rPr>
          <w:rFonts w:ascii="Times New Roman" w:eastAsia="Times New Roman" w:hAnsi="Times New Roman" w:cs="Times New Roman"/>
          <w:sz w:val="24"/>
          <w:szCs w:val="24"/>
          <w:lang w:val="sr-Cyrl-CS"/>
        </w:rPr>
        <w:t>. 26</w:t>
      </w:r>
      <w:r w:rsidR="00AB56D7"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29.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Сматраће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утиче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извршити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промену</w:t>
      </w:r>
      <w:r w:rsidR="003B35C4"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30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3B35C4"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прими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обавештава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података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добије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7.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измениће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30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обавештења</w:t>
      </w:r>
      <w:r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Престанак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важења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32.</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решење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престанку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важења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сазна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важења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интегрисане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могућ</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техничких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разлога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w:t>
      </w:r>
      <w:r w:rsidR="00291D90" w:rsidRPr="005F1118">
        <w:rPr>
          <w:rFonts w:ascii="Times New Roman" w:eastAsia="Times New Roman" w:hAnsi="Times New Roman" w:cs="Times New Roman"/>
          <w:sz w:val="24"/>
          <w:szCs w:val="24"/>
          <w:lang w:val="sr-Cyrl-CS"/>
        </w:rPr>
        <w:t>р</w:t>
      </w:r>
      <w:r w:rsidR="00A85723" w:rsidRPr="005F1118">
        <w:rPr>
          <w:rFonts w:ascii="Times New Roman" w:eastAsia="Times New Roman" w:hAnsi="Times New Roman" w:cs="Times New Roman"/>
          <w:sz w:val="24"/>
          <w:szCs w:val="24"/>
          <w:lang w:val="sr-Cyrl-CS"/>
        </w:rPr>
        <w:t>ојење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његово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поновно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покретање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могуће</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гарантује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наставити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шест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lastRenderedPageBreak/>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18 </w:t>
      </w:r>
      <w:r w:rsidR="00A85723" w:rsidRPr="005F1118">
        <w:rPr>
          <w:rFonts w:ascii="Times New Roman" w:eastAsia="Times New Roman" w:hAnsi="Times New Roman" w:cs="Times New Roman"/>
          <w:sz w:val="24"/>
          <w:szCs w:val="24"/>
          <w:lang w:val="sr-Cyrl-CS"/>
        </w:rPr>
        <w:t>месеци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случају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услед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непредвиђених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околности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утиче</w:t>
      </w:r>
      <w:r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Одредба</w:t>
      </w:r>
      <w:r w:rsidR="00705118" w:rsidRPr="005F1118">
        <w:rPr>
          <w:rFonts w:ascii="Times New Roman" w:eastAsia="Times New Roman" w:hAnsi="Times New Roman" w:cs="Times New Roman"/>
          <w:sz w:val="24"/>
          <w:szCs w:val="24"/>
          <w:lang w:val="sr-Cyrl-CS"/>
        </w:rPr>
        <w:t xml:space="preserve"> </w:t>
      </w:r>
      <w:r w:rsidR="00624F69" w:rsidRPr="005F1118">
        <w:rPr>
          <w:rFonts w:ascii="Times New Roman" w:eastAsia="Times New Roman" w:hAnsi="Times New Roman" w:cs="Times New Roman"/>
          <w:sz w:val="24"/>
          <w:szCs w:val="24"/>
          <w:lang w:val="sr-Cyrl-CS"/>
        </w:rPr>
        <w:t xml:space="preserve">из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тачка</w:t>
      </w:r>
      <w:r w:rsidR="00705118" w:rsidRPr="005F1118">
        <w:rPr>
          <w:rFonts w:ascii="Times New Roman" w:eastAsia="Times New Roman" w:hAnsi="Times New Roman" w:cs="Times New Roman"/>
          <w:sz w:val="24"/>
          <w:szCs w:val="24"/>
          <w:lang w:val="sr-Cyrl-CS"/>
        </w:rPr>
        <w:t xml:space="preserve"> 5)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резерви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приправности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сезонски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оператер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29.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интегрисану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уколико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постројење</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технички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могуће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покренути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без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физичких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редовно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одржава</w:t>
      </w:r>
      <w:r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C32748" w:rsidRPr="005F1118" w:rsidRDefault="00C32748" w:rsidP="001E5597">
      <w:pPr>
        <w:spacing w:after="0" w:line="240" w:lineRule="auto"/>
        <w:jc w:val="both"/>
        <w:rPr>
          <w:rFonts w:ascii="Times New Roman" w:eastAsia="Times New Roman" w:hAnsi="Times New Roman" w:cs="Times New Roman"/>
          <w:sz w:val="24"/>
          <w:szCs w:val="24"/>
          <w:lang w:val="sr-Cyrl-CS"/>
        </w:rPr>
      </w:pP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ОДОБРЕЊЕ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001F15FC" w:rsidRPr="005F1118">
        <w:rPr>
          <w:lang w:val="sr-Cyrl-CS"/>
        </w:rPr>
        <w:t xml:space="preserve"> </w:t>
      </w:r>
      <w:r w:rsidR="001F15FC" w:rsidRPr="005F1118">
        <w:rPr>
          <w:rFonts w:ascii="Times New Roman" w:eastAsia="Times New Roman" w:hAnsi="Times New Roman" w:cs="Times New Roman"/>
          <w:sz w:val="24"/>
          <w:szCs w:val="24"/>
          <w:lang w:val="sr-Cyrl-CS"/>
        </w:rPr>
        <w:t>ВАЗДУХОПЛОВА</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Достављање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33.</w:t>
      </w:r>
    </w:p>
    <w:p w:rsidR="00FE7E2D" w:rsidRPr="005F1118" w:rsidRDefault="00FE7E2D" w:rsidP="00FE7E2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Оператер ваздухоплова који поседује оперативну дозволу у складу са законом којим се уређује ваздушни саобраћај дужан је да Министарству достави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најкасније четири месеца по ступању на снагу прописа из става 3. овог члана. </w:t>
      </w:r>
    </w:p>
    <w:p w:rsidR="00FE7E2D" w:rsidRPr="005F1118" w:rsidRDefault="00FE7E2D" w:rsidP="00FE7E2D">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Оператер ваздухоплова који је у поступку издавања оперативне дозволе дужан је да Министарству достави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најкасније два месеца пре започињања ваздухопловних активности на основу оперативне дозволе.</w:t>
      </w:r>
    </w:p>
    <w:p w:rsidR="00705118" w:rsidRPr="005F1118" w:rsidRDefault="00FE7E2D" w:rsidP="00603C63">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Влада прописује ваздухопловне активности и гасове за које није потребно доставити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w:t>
      </w:r>
    </w:p>
    <w:p w:rsidR="00D7619A" w:rsidRPr="005F1118" w:rsidRDefault="00D7619A" w:rsidP="00603C63">
      <w:pPr>
        <w:spacing w:after="0" w:line="240" w:lineRule="auto"/>
        <w:ind w:firstLine="708"/>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34.</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пријема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360E7" w:rsidRPr="005F1118">
        <w:rPr>
          <w:rFonts w:ascii="Times New Roman" w:eastAsia="Times New Roman" w:hAnsi="Times New Roman" w:cs="Times New Roman"/>
          <w:sz w:val="24"/>
          <w:szCs w:val="24"/>
          <w:lang w:val="sr-Cyrl-CS"/>
        </w:rPr>
        <w:t xml:space="preserve"> из члана 33. </w:t>
      </w:r>
      <w:proofErr w:type="spellStart"/>
      <w:r w:rsidR="007360E7" w:rsidRPr="005F1118">
        <w:rPr>
          <w:rFonts w:ascii="Times New Roman" w:eastAsia="Times New Roman" w:hAnsi="Times New Roman" w:cs="Times New Roman"/>
          <w:sz w:val="24"/>
          <w:szCs w:val="24"/>
          <w:lang w:val="sr-Cyrl-CS"/>
        </w:rPr>
        <w:t>ст</w:t>
      </w:r>
      <w:proofErr w:type="spellEnd"/>
      <w:r w:rsidR="007360E7" w:rsidRPr="005F1118">
        <w:rPr>
          <w:rFonts w:ascii="Times New Roman" w:eastAsia="Times New Roman" w:hAnsi="Times New Roman" w:cs="Times New Roman"/>
          <w:sz w:val="24"/>
          <w:szCs w:val="24"/>
          <w:lang w:val="sr-Cyrl-CS"/>
        </w:rPr>
        <w:t>. 1. и 2. овог 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цивилног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ваздухопловства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Републике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Србије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оцењује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највише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месеца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пријема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израђен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обезбеди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законом</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Приликом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тражити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додатне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највише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четири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месеца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пријема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позитивне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Директората</w:t>
      </w:r>
      <w:proofErr w:type="spellEnd"/>
      <w:r w:rsidR="00705118" w:rsidRPr="005F1118">
        <w:rPr>
          <w:rFonts w:ascii="Times New Roman" w:eastAsia="Times New Roman" w:hAnsi="Times New Roman" w:cs="Times New Roman"/>
          <w:sz w:val="24"/>
          <w:szCs w:val="24"/>
          <w:lang w:val="sr-Cyrl-CS"/>
        </w:rPr>
        <w:t>.</w:t>
      </w:r>
    </w:p>
    <w:p w:rsidR="00D77883" w:rsidRPr="005F1118" w:rsidRDefault="00D7788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Одобрење се издаје у форми решења на које није дозвољена жалба, али се може покренути управни спор.</w:t>
      </w:r>
    </w:p>
    <w:p w:rsidR="000D4612" w:rsidRPr="005F1118" w:rsidRDefault="000D4612" w:rsidP="002A6476">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705118" w:rsidP="00624F69">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МОНИТОРИНГ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00134277"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134277"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ВАЗДУХОПЛОВНИХ</w:t>
      </w:r>
      <w:r w:rsidR="00134277"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35.</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00C222B3" w:rsidRPr="005F1118">
        <w:rPr>
          <w:rFonts w:ascii="Times New Roman" w:eastAsia="Times New Roman" w:hAnsi="Times New Roman" w:cs="Times New Roman"/>
          <w:sz w:val="24"/>
          <w:szCs w:val="24"/>
          <w:lang w:val="sr-Cyrl-CS"/>
        </w:rPr>
        <w:t xml:space="preserve">ваздухоплова </w:t>
      </w:r>
      <w:r w:rsidR="00705118"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саставни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дало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Осим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тонским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километрима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састоји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нарочито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детаљних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потпуних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транспарентних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појединачног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Саставни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приликом</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пратећа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елемената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0E7C77"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њихових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делова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својој</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интернет</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презентацији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објављује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елементе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што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стандардни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фактори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утврђивање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удела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биомасе</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друго</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BD6DA9" w:rsidRPr="005F1118">
        <w:rPr>
          <w:rFonts w:ascii="Times New Roman" w:eastAsia="Times New Roman" w:hAnsi="Times New Roman" w:cs="Times New Roman"/>
          <w:sz w:val="24"/>
          <w:szCs w:val="24"/>
          <w:lang w:val="sr-Cyrl-CS"/>
        </w:rPr>
        <w:t>, а за ваздухопловне 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пратећу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903EF2" w:rsidRPr="005F1118" w:rsidRDefault="00705118" w:rsidP="00624F6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36.</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редовно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проверава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одражава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природу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предлозима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без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одлагања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предложене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конкретном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случају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пратећом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31. </w:t>
      </w:r>
      <w:r w:rsidRPr="005F1118">
        <w:rPr>
          <w:rFonts w:ascii="Times New Roman" w:eastAsia="Times New Roman" w:hAnsi="Times New Roman" w:cs="Times New Roman"/>
          <w:sz w:val="24"/>
          <w:szCs w:val="24"/>
          <w:lang w:val="sr-Cyrl-CS"/>
        </w:rPr>
        <w:t>децембра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текуће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предложене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пратећом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без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одлагања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 xml:space="preserve">. </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поступак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примењују</w:t>
      </w:r>
      <w:r w:rsidR="00705118" w:rsidRPr="005F1118">
        <w:rPr>
          <w:rFonts w:ascii="Times New Roman" w:eastAsia="Times New Roman" w:hAnsi="Times New Roman" w:cs="Times New Roman"/>
          <w:sz w:val="24"/>
          <w:szCs w:val="24"/>
          <w:lang w:val="sr-Cyrl-CS"/>
        </w:rPr>
        <w:t xml:space="preserve"> </w:t>
      </w:r>
      <w:r w:rsidR="00E83A23" w:rsidRPr="005F1118">
        <w:rPr>
          <w:rFonts w:ascii="Times New Roman" w:eastAsia="Times New Roman" w:hAnsi="Times New Roman" w:cs="Times New Roman"/>
          <w:sz w:val="24"/>
          <w:szCs w:val="24"/>
          <w:lang w:val="sr-Cyrl-CS"/>
        </w:rPr>
        <w:t xml:space="preserve">се </w:t>
      </w:r>
      <w:r w:rsidRPr="005F1118">
        <w:rPr>
          <w:rFonts w:ascii="Times New Roman" w:eastAsia="Times New Roman" w:hAnsi="Times New Roman" w:cs="Times New Roman"/>
          <w:sz w:val="24"/>
          <w:szCs w:val="24"/>
          <w:lang w:val="sr-Cyrl-CS"/>
        </w:rPr>
        <w:t>одредбе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чл</w:t>
      </w:r>
      <w:proofErr w:type="spellEnd"/>
      <w:r w:rsidR="00705118" w:rsidRPr="005F1118">
        <w:rPr>
          <w:rFonts w:ascii="Times New Roman" w:eastAsia="Times New Roman" w:hAnsi="Times New Roman" w:cs="Times New Roman"/>
          <w:sz w:val="24"/>
          <w:szCs w:val="24"/>
          <w:lang w:val="sr-Cyrl-CS"/>
        </w:rPr>
        <w:t xml:space="preserve">. 28.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34.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евиденцију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BD6DA9" w:rsidRPr="005F1118">
        <w:rPr>
          <w:rFonts w:ascii="Times New Roman" w:eastAsia="Times New Roman" w:hAnsi="Times New Roman" w:cs="Times New Roman"/>
          <w:sz w:val="24"/>
          <w:szCs w:val="24"/>
          <w:lang w:val="sr-Cyrl-CS"/>
        </w:rPr>
        <w:t xml:space="preserve">а за ваздухопловне активности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разлоге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евиденције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705118" w:rsidP="00904C09">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Поједностављени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904C09">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37.</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AE4271" w:rsidRPr="005F1118">
        <w:rPr>
          <w:rFonts w:ascii="Times New Roman" w:eastAsia="Times New Roman" w:hAnsi="Times New Roman" w:cs="Times New Roman"/>
          <w:sz w:val="24"/>
          <w:szCs w:val="24"/>
          <w:lang w:val="sr-Cyrl-CS"/>
        </w:rPr>
        <w:t xml:space="preserve"> 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управља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поднети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коришћења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поједностављеног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Неће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сматрати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обухваћен</w:t>
      </w:r>
      <w:r w:rsidR="00636619" w:rsidRPr="005F1118">
        <w:rPr>
          <w:rFonts w:ascii="Times New Roman" w:eastAsia="Times New Roman" w:hAnsi="Times New Roman" w:cs="Times New Roman"/>
          <w:sz w:val="24"/>
          <w:szCs w:val="24"/>
          <w:vertAlign w:val="subscript"/>
          <w:lang w:val="sr-Cyrl-CS"/>
        </w:rPr>
        <w:t xml:space="preserve"> </w:t>
      </w:r>
      <w:r w:rsidR="00636619" w:rsidRPr="005F1118">
        <w:rPr>
          <w:rFonts w:ascii="Times New Roman" w:eastAsia="Times New Roman" w:hAnsi="Times New Roman" w:cs="Times New Roman"/>
          <w:sz w:val="24"/>
          <w:szCs w:val="24"/>
          <w:lang w:val="sr-Cyrl-CS"/>
        </w:rPr>
        <w:t xml:space="preserve"> N</w:t>
      </w:r>
      <w:r w:rsidR="00636619" w:rsidRPr="005F1118">
        <w:rPr>
          <w:rFonts w:ascii="Times New Roman" w:eastAsia="Times New Roman" w:hAnsi="Times New Roman" w:cs="Times New Roman"/>
          <w:sz w:val="24"/>
          <w:szCs w:val="24"/>
          <w:vertAlign w:val="subscript"/>
          <w:lang w:val="sr-Cyrl-CS"/>
        </w:rPr>
        <w:t>2</w:t>
      </w:r>
      <w:r w:rsidR="00636619" w:rsidRPr="005F1118">
        <w:rPr>
          <w:rFonts w:ascii="Times New Roman" w:eastAsia="Times New Roman" w:hAnsi="Times New Roman" w:cs="Times New Roman"/>
          <w:sz w:val="24"/>
          <w:szCs w:val="24"/>
          <w:lang w:val="sr-Cyrl-CS"/>
        </w:rPr>
        <w:t>O</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испуни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сматрало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треба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могао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поједностављени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D36EE5"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Спровођење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38.</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добијања</w:t>
      </w:r>
      <w:r w:rsidR="00552145" w:rsidRPr="005F1118">
        <w:rPr>
          <w:rFonts w:ascii="Times New Roman" w:eastAsia="Times New Roman" w:hAnsi="Times New Roman" w:cs="Times New Roman"/>
          <w:sz w:val="24"/>
          <w:szCs w:val="24"/>
          <w:lang w:val="sr-Cyrl-CS"/>
        </w:rPr>
        <w:t xml:space="preserve"> обавештења</w:t>
      </w:r>
      <w:r w:rsidR="00705118" w:rsidRPr="005F1118">
        <w:rPr>
          <w:rFonts w:ascii="Times New Roman" w:eastAsia="Times New Roman" w:hAnsi="Times New Roman" w:cs="Times New Roman"/>
          <w:sz w:val="24"/>
          <w:szCs w:val="24"/>
          <w:lang w:val="sr-Cyrl-CS"/>
        </w:rPr>
        <w:t xml:space="preserve"> </w:t>
      </w:r>
      <w:r w:rsidR="00552145" w:rsidRPr="005F1118">
        <w:rPr>
          <w:rFonts w:ascii="Times New Roman" w:eastAsia="Times New Roman" w:hAnsi="Times New Roman" w:cs="Times New Roman"/>
          <w:sz w:val="24"/>
          <w:szCs w:val="24"/>
          <w:lang w:val="sr-Cyrl-CS"/>
        </w:rPr>
        <w:t xml:space="preserve">и </w:t>
      </w:r>
      <w:r w:rsidRPr="005F1118">
        <w:rPr>
          <w:rFonts w:ascii="Times New Roman" w:eastAsia="Times New Roman" w:hAnsi="Times New Roman" w:cs="Times New Roman"/>
          <w:sz w:val="24"/>
          <w:szCs w:val="24"/>
          <w:lang w:val="sr-Cyrl-CS"/>
        </w:rPr>
        <w:t>одобрења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36. </w:t>
      </w:r>
      <w:proofErr w:type="spellStart"/>
      <w:r w:rsidRPr="005F1118">
        <w:rPr>
          <w:rFonts w:ascii="Times New Roman" w:eastAsia="Times New Roman" w:hAnsi="Times New Roman" w:cs="Times New Roman"/>
          <w:sz w:val="24"/>
          <w:szCs w:val="24"/>
          <w:lang w:val="sr-Cyrl-CS"/>
        </w:rPr>
        <w:t>ст</w:t>
      </w:r>
      <w:proofErr w:type="spellEnd"/>
      <w:r w:rsidR="00705118" w:rsidRPr="005F1118">
        <w:rPr>
          <w:rFonts w:ascii="Times New Roman" w:eastAsia="Times New Roman" w:hAnsi="Times New Roman" w:cs="Times New Roman"/>
          <w:sz w:val="24"/>
          <w:szCs w:val="24"/>
          <w:lang w:val="sr-Cyrl-CS"/>
        </w:rPr>
        <w:t xml:space="preserve">. 3.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4.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552145" w:rsidRPr="005F1118">
        <w:rPr>
          <w:rFonts w:ascii="Times New Roman" w:eastAsia="Times New Roman" w:hAnsi="Times New Roman" w:cs="Times New Roman"/>
          <w:sz w:val="24"/>
          <w:szCs w:val="24"/>
          <w:lang w:val="sr-Cyrl-CS"/>
        </w:rPr>
        <w:t xml:space="preserve">, </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користећи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552145"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претпоставити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предложене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случају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првобитним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планом</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непотпуне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A85723" w:rsidP="00B56D0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004E7CBF" w:rsidRPr="005F1118">
        <w:rPr>
          <w:rFonts w:ascii="Times New Roman" w:eastAsia="Times New Roman" w:hAnsi="Times New Roman" w:cs="Times New Roman"/>
          <w:sz w:val="24"/>
          <w:szCs w:val="24"/>
          <w:lang w:val="sr-Cyrl-CS"/>
        </w:rPr>
        <w:t xml:space="preserve">оператер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претпоставити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предложене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спроведе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извештавања</w:t>
      </w:r>
      <w:r w:rsidR="000E7C77"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првобитни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0E7C77"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паралелно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вођење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привремене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документације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Након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добијања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36.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0E7C77"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само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целокупни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користећи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само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измењени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D7619A" w:rsidRPr="005F1118" w:rsidRDefault="00D7619A" w:rsidP="001E5597">
      <w:pPr>
        <w:spacing w:after="0" w:line="240" w:lineRule="auto"/>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2A6476">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39. </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w:t>
      </w:r>
    </w:p>
    <w:p w:rsidR="00552145" w:rsidRPr="005F1118" w:rsidRDefault="00552145"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 прописује методологиј</w:t>
      </w:r>
      <w:r w:rsidR="00B80B48" w:rsidRPr="005F1118">
        <w:rPr>
          <w:rFonts w:ascii="Times New Roman" w:eastAsia="Times New Roman" w:hAnsi="Times New Roman" w:cs="Times New Roman"/>
          <w:sz w:val="24"/>
          <w:szCs w:val="24"/>
          <w:lang w:val="sr-Cyrl-CS"/>
        </w:rPr>
        <w:t>е</w:t>
      </w:r>
      <w:r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емисија GHG</w:t>
      </w:r>
      <w:r w:rsidR="00B80B48" w:rsidRPr="005F1118">
        <w:rPr>
          <w:rFonts w:ascii="Times New Roman" w:eastAsia="Times New Roman" w:hAnsi="Times New Roman" w:cs="Times New Roman"/>
          <w:sz w:val="24"/>
          <w:szCs w:val="24"/>
          <w:lang w:val="sr-Cyrl-CS"/>
        </w:rPr>
        <w:t xml:space="preserve"> из постро</w:t>
      </w:r>
      <w:r w:rsidR="006840F0" w:rsidRPr="005F1118">
        <w:rPr>
          <w:rFonts w:ascii="Times New Roman" w:eastAsia="Times New Roman" w:hAnsi="Times New Roman" w:cs="Times New Roman"/>
          <w:sz w:val="24"/>
          <w:szCs w:val="24"/>
          <w:lang w:val="sr-Cyrl-CS"/>
        </w:rPr>
        <w:t>јења и услове за њихову примену</w:t>
      </w:r>
      <w:r w:rsidR="00B80B48"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552145"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552145" w:rsidRPr="005F1118">
        <w:rPr>
          <w:rFonts w:ascii="Times New Roman" w:eastAsia="Times New Roman" w:hAnsi="Times New Roman" w:cs="Times New Roman"/>
          <w:sz w:val="24"/>
          <w:szCs w:val="24"/>
          <w:lang w:val="sr-Cyrl-CS"/>
        </w:rPr>
        <w:t>методологију</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552145" w:rsidRPr="005F1118">
        <w:rPr>
          <w:rFonts w:ascii="Times New Roman" w:eastAsia="Times New Roman" w:hAnsi="Times New Roman" w:cs="Times New Roman"/>
          <w:sz w:val="24"/>
          <w:szCs w:val="24"/>
          <w:lang w:val="sr-Cyrl-CS"/>
        </w:rPr>
        <w:t xml:space="preserve"> за оператере</w:t>
      </w:r>
      <w:r w:rsidR="00C222B3" w:rsidRPr="005F1118">
        <w:rPr>
          <w:rFonts w:ascii="Times New Roman" w:eastAsia="Times New Roman" w:hAnsi="Times New Roman" w:cs="Times New Roman"/>
          <w:sz w:val="24"/>
          <w:szCs w:val="24"/>
          <w:lang w:val="sr-Cyrl-CS"/>
        </w:rPr>
        <w:t xml:space="preserve"> ваздухоплова</w:t>
      </w:r>
      <w:r w:rsidR="00552145" w:rsidRPr="005F1118">
        <w:rPr>
          <w:rFonts w:ascii="Times New Roman" w:eastAsia="Times New Roman" w:hAnsi="Times New Roman" w:cs="Times New Roman"/>
          <w:sz w:val="24"/>
          <w:szCs w:val="24"/>
          <w:lang w:val="sr-Cyrl-CS"/>
        </w:rPr>
        <w:t xml:space="preserve">. </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Процена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40.</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AA3219" w:rsidRPr="005F1118">
        <w:rPr>
          <w:rFonts w:ascii="Times New Roman" w:eastAsia="Times New Roman" w:hAnsi="Times New Roman" w:cs="Times New Roman"/>
          <w:sz w:val="24"/>
          <w:szCs w:val="24"/>
          <w:lang w:val="sr-Cyrl-CS"/>
        </w:rPr>
        <w:t xml:space="preserve"> 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тврди</w:t>
      </w:r>
      <w:r w:rsidR="00827410"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технички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изводљива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00827410" w:rsidRPr="005F1118">
        <w:rPr>
          <w:rFonts w:ascii="Times New Roman" w:eastAsia="Times New Roman" w:hAnsi="Times New Roman" w:cs="Times New Roman"/>
          <w:sz w:val="24"/>
          <w:szCs w:val="24"/>
          <w:lang w:val="sr-Cyrl-CS"/>
        </w:rPr>
        <w:t>процењује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оправданост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узимајући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обзир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техничке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технолошке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карактеристике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827410" w:rsidRPr="005F1118">
        <w:rPr>
          <w:rFonts w:ascii="Times New Roman" w:eastAsia="Times New Roman" w:hAnsi="Times New Roman" w:cs="Times New Roman"/>
          <w:sz w:val="24"/>
          <w:szCs w:val="24"/>
          <w:lang w:val="sr-Cyrl-CS"/>
        </w:rPr>
        <w:t xml:space="preserve"> 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тврди</w:t>
      </w:r>
      <w:r w:rsidR="00827410"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00827410" w:rsidRPr="005F1118">
        <w:rPr>
          <w:rFonts w:ascii="Times New Roman" w:eastAsia="Times New Roman" w:hAnsi="Times New Roman" w:cs="Times New Roman"/>
          <w:sz w:val="24"/>
          <w:szCs w:val="24"/>
          <w:lang w:val="sr-Cyrl-CS"/>
        </w:rPr>
        <w:t>мони</w:t>
      </w:r>
      <w:r w:rsidRPr="005F1118">
        <w:rPr>
          <w:rFonts w:ascii="Times New Roman" w:eastAsia="Times New Roman" w:hAnsi="Times New Roman" w:cs="Times New Roman"/>
          <w:sz w:val="24"/>
          <w:szCs w:val="24"/>
          <w:lang w:val="sr-Cyrl-CS"/>
        </w:rPr>
        <w:t>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неоправдано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високих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00827410" w:rsidRPr="005F1118">
        <w:rPr>
          <w:rFonts w:ascii="Times New Roman" w:eastAsia="Times New Roman" w:hAnsi="Times New Roman" w:cs="Times New Roman"/>
          <w:sz w:val="24"/>
          <w:szCs w:val="24"/>
          <w:lang w:val="sr-Cyrl-CS"/>
        </w:rPr>
        <w:t>процењује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оправданост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примедбе</w:t>
      </w:r>
      <w:r w:rsidR="00827410"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узимајући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обзир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користи</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техничке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изводљивости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неоправдано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високих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ближе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w:t>
      </w:r>
      <w:r w:rsidR="00827410"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Управљање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41.</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успоставља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документује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одржава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прикупљање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коришћење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ефикасним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чиме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омогућава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припреми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тонским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километрима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без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погрешно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приказаних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планом</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редовно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проверава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делотворност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система</w:t>
      </w:r>
      <w:r w:rsidR="00827410"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заједно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прикупљање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коришћење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побољшава</w:t>
      </w:r>
      <w:r w:rsidR="00827410"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узимајући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обзир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препоруке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прилагоди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BD6DA9" w:rsidRPr="005F1118">
        <w:rPr>
          <w:rFonts w:ascii="Times New Roman" w:eastAsia="Times New Roman" w:hAnsi="Times New Roman" w:cs="Times New Roman"/>
          <w:sz w:val="24"/>
          <w:szCs w:val="24"/>
          <w:lang w:val="sr-Cyrl-CS"/>
        </w:rPr>
        <w:t>, а за ваздухопловне 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писаних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система</w:t>
      </w:r>
      <w:r w:rsidR="00705118" w:rsidRPr="005F1118">
        <w:rPr>
          <w:rFonts w:ascii="Times New Roman" w:eastAsia="Times New Roman" w:hAnsi="Times New Roman" w:cs="Times New Roman"/>
          <w:sz w:val="24"/>
          <w:szCs w:val="24"/>
          <w:lang w:val="sr-Cyrl-CS"/>
        </w:rPr>
        <w:t>.</w:t>
      </w:r>
    </w:p>
    <w:p w:rsidR="00D36EE5" w:rsidRPr="005F1118" w:rsidRDefault="00D36EE5" w:rsidP="002A6476">
      <w:pPr>
        <w:spacing w:after="0" w:line="240" w:lineRule="auto"/>
        <w:ind w:firstLine="709"/>
        <w:jc w:val="both"/>
        <w:rPr>
          <w:rFonts w:ascii="Times New Roman" w:eastAsia="Times New Roman" w:hAnsi="Times New Roman" w:cs="Times New Roman"/>
          <w:sz w:val="24"/>
          <w:szCs w:val="24"/>
          <w:lang w:val="sr-Cyrl-CS"/>
        </w:rPr>
      </w:pPr>
    </w:p>
    <w:p w:rsidR="00705118" w:rsidRDefault="00FD00CE"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Чување докумената и података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42.</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FD00CE" w:rsidRPr="005F1118">
        <w:rPr>
          <w:rFonts w:ascii="Times New Roman" w:eastAsia="Times New Roman" w:hAnsi="Times New Roman" w:cs="Times New Roman"/>
          <w:sz w:val="24"/>
          <w:szCs w:val="24"/>
          <w:lang w:val="sr-Cyrl-CS"/>
        </w:rPr>
        <w:t xml:space="preserve"> </w:t>
      </w:r>
      <w:r w:rsidR="00705118" w:rsidRPr="005F1118">
        <w:rPr>
          <w:rFonts w:ascii="Times New Roman" w:eastAsia="Times New Roman" w:hAnsi="Times New Roman" w:cs="Times New Roman"/>
          <w:sz w:val="24"/>
          <w:szCs w:val="24"/>
          <w:lang w:val="sr-Cyrl-CS"/>
        </w:rPr>
        <w:t xml:space="preserve"> </w:t>
      </w:r>
      <w:r w:rsidR="00FD00CE" w:rsidRPr="005F1118">
        <w:rPr>
          <w:rFonts w:ascii="Times New Roman" w:eastAsia="Times New Roman" w:hAnsi="Times New Roman" w:cs="Times New Roman"/>
          <w:sz w:val="24"/>
          <w:szCs w:val="24"/>
          <w:lang w:val="sr-Cyrl-CS"/>
        </w:rPr>
        <w:t>све</w:t>
      </w:r>
      <w:r w:rsidR="00705118" w:rsidRPr="005F1118">
        <w:rPr>
          <w:rFonts w:ascii="Times New Roman" w:eastAsia="Times New Roman" w:hAnsi="Times New Roman" w:cs="Times New Roman"/>
          <w:sz w:val="24"/>
          <w:szCs w:val="24"/>
          <w:lang w:val="sr-Cyrl-CS"/>
        </w:rPr>
        <w:t xml:space="preserve"> </w:t>
      </w:r>
      <w:r w:rsidR="00FD00CE" w:rsidRPr="005F1118">
        <w:rPr>
          <w:rFonts w:ascii="Times New Roman" w:eastAsia="Times New Roman" w:hAnsi="Times New Roman" w:cs="Times New Roman"/>
          <w:sz w:val="24"/>
          <w:szCs w:val="24"/>
          <w:lang w:val="sr-Cyrl-CS"/>
        </w:rPr>
        <w:t xml:space="preserve">релевантне </w:t>
      </w:r>
      <w:r w:rsidR="00705118" w:rsidRPr="005F1118">
        <w:rPr>
          <w:rFonts w:ascii="Times New Roman" w:eastAsia="Times New Roman" w:hAnsi="Times New Roman" w:cs="Times New Roman"/>
          <w:sz w:val="24"/>
          <w:szCs w:val="24"/>
          <w:lang w:val="sr-Cyrl-CS"/>
        </w:rPr>
        <w:t xml:space="preserve"> </w:t>
      </w:r>
      <w:r w:rsidR="00FD00CE" w:rsidRPr="005F1118">
        <w:rPr>
          <w:rFonts w:ascii="Times New Roman" w:eastAsia="Times New Roman" w:hAnsi="Times New Roman" w:cs="Times New Roman"/>
          <w:sz w:val="24"/>
          <w:szCs w:val="24"/>
          <w:lang w:val="sr-Cyrl-CS"/>
        </w:rPr>
        <w:t xml:space="preserve">податке </w:t>
      </w:r>
      <w:r w:rsidR="00705118" w:rsidRPr="005F1118">
        <w:rPr>
          <w:rFonts w:ascii="Times New Roman" w:eastAsia="Times New Roman" w:hAnsi="Times New Roman" w:cs="Times New Roman"/>
          <w:sz w:val="24"/>
          <w:szCs w:val="24"/>
          <w:lang w:val="sr-Cyrl-CS"/>
        </w:rPr>
        <w:t xml:space="preserve"> </w:t>
      </w:r>
      <w:r w:rsidR="00FD00CE" w:rsidRPr="005F1118">
        <w:rPr>
          <w:rFonts w:ascii="Times New Roman" w:eastAsia="Times New Roman" w:hAnsi="Times New Roman" w:cs="Times New Roman"/>
          <w:sz w:val="24"/>
          <w:szCs w:val="24"/>
          <w:lang w:val="sr-Cyrl-CS"/>
        </w:rPr>
        <w:t>прикупљене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41.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FD00CE" w:rsidRPr="005F1118">
        <w:rPr>
          <w:rFonts w:ascii="Times New Roman" w:eastAsia="Times New Roman" w:hAnsi="Times New Roman" w:cs="Times New Roman"/>
          <w:sz w:val="24"/>
          <w:szCs w:val="24"/>
          <w:lang w:val="sr-Cyrl-CS"/>
        </w:rPr>
        <w:t xml:space="preserve"> као и документа сачињена и добијена у складу са обавезама из овог 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чува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најмање</w:t>
      </w:r>
      <w:r w:rsidR="00705118" w:rsidRPr="005F1118">
        <w:rPr>
          <w:rFonts w:ascii="Times New Roman" w:eastAsia="Times New Roman" w:hAnsi="Times New Roman" w:cs="Times New Roman"/>
          <w:sz w:val="24"/>
          <w:szCs w:val="24"/>
          <w:lang w:val="sr-Cyrl-CS"/>
        </w:rPr>
        <w:t xml:space="preserve"> </w:t>
      </w:r>
      <w:r w:rsidR="00AB56D7" w:rsidRPr="005F1118">
        <w:rPr>
          <w:rFonts w:ascii="Times New Roman" w:eastAsia="Times New Roman" w:hAnsi="Times New Roman" w:cs="Times New Roman"/>
          <w:sz w:val="24"/>
          <w:szCs w:val="24"/>
          <w:lang w:val="sr-Cyrl-CS"/>
        </w:rPr>
        <w:t xml:space="preserve">десет </w:t>
      </w:r>
      <w:r w:rsidRPr="005F1118">
        <w:rPr>
          <w:rFonts w:ascii="Times New Roman" w:eastAsia="Times New Roman" w:hAnsi="Times New Roman" w:cs="Times New Roman"/>
          <w:sz w:val="24"/>
          <w:szCs w:val="24"/>
          <w:lang w:val="sr-Cyrl-CS"/>
        </w:rPr>
        <w:t>година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Подаци</w:t>
      </w:r>
      <w:r w:rsidR="00FD00CE" w:rsidRPr="005F1118">
        <w:rPr>
          <w:rFonts w:ascii="Times New Roman" w:eastAsia="Times New Roman" w:hAnsi="Times New Roman" w:cs="Times New Roman"/>
          <w:sz w:val="24"/>
          <w:szCs w:val="24"/>
          <w:lang w:val="sr-Cyrl-CS"/>
        </w:rPr>
        <w:t xml:space="preserve"> и документа </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морају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учинити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доступним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годишњим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тонским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километрима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BD6DA9" w:rsidRPr="005F1118">
        <w:rPr>
          <w:rFonts w:ascii="Times New Roman" w:eastAsia="Times New Roman" w:hAnsi="Times New Roman" w:cs="Times New Roman"/>
          <w:sz w:val="24"/>
          <w:szCs w:val="24"/>
          <w:lang w:val="sr-Cyrl-CS"/>
        </w:rPr>
        <w:t>, а за ваздухопловне 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минимум</w:t>
      </w:r>
      <w:r w:rsidR="00705118" w:rsidRPr="005F1118">
        <w:rPr>
          <w:rFonts w:ascii="Times New Roman" w:eastAsia="Times New Roman" w:hAnsi="Times New Roman" w:cs="Times New Roman"/>
          <w:sz w:val="24"/>
          <w:szCs w:val="24"/>
          <w:lang w:val="sr-Cyrl-CS"/>
        </w:rPr>
        <w:t xml:space="preserve"> </w:t>
      </w:r>
      <w:r w:rsidR="00FD00CE" w:rsidRPr="005F1118">
        <w:rPr>
          <w:rFonts w:ascii="Times New Roman" w:eastAsia="Times New Roman" w:hAnsi="Times New Roman" w:cs="Times New Roman"/>
          <w:sz w:val="24"/>
          <w:szCs w:val="24"/>
          <w:lang w:val="sr-Cyrl-CS"/>
        </w:rPr>
        <w:t xml:space="preserve"> података и докумената,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чувају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ставом</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1E085A"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Извештавање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43.</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31. </w:t>
      </w:r>
      <w:r w:rsidRPr="005F1118">
        <w:rPr>
          <w:rFonts w:ascii="Times New Roman" w:eastAsia="Times New Roman" w:hAnsi="Times New Roman" w:cs="Times New Roman"/>
          <w:sz w:val="24"/>
          <w:szCs w:val="24"/>
          <w:lang w:val="sr-Cyrl-CS"/>
        </w:rPr>
        <w:t>марта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текуће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верификовани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претходну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календарску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сектора</w:t>
      </w:r>
      <w:r w:rsidR="00705118" w:rsidRPr="005F1118">
        <w:rPr>
          <w:rFonts w:ascii="Times New Roman" w:eastAsia="Times New Roman" w:hAnsi="Times New Roman" w:cs="Times New Roman"/>
          <w:sz w:val="24"/>
          <w:szCs w:val="24"/>
          <w:lang w:val="sr-Cyrl-CS"/>
        </w:rPr>
        <w:t xml:space="preserve"> </w:t>
      </w:r>
      <w:r w:rsidR="00F272A1" w:rsidRPr="005F1118">
        <w:rPr>
          <w:rFonts w:ascii="Times New Roman" w:eastAsia="Times New Roman" w:hAnsi="Times New Roman" w:cs="Times New Roman"/>
          <w:sz w:val="24"/>
          <w:szCs w:val="24"/>
          <w:lang w:val="sr-Cyrl-CS"/>
        </w:rPr>
        <w:t xml:space="preserve">ваздушног </w:t>
      </w:r>
      <w:r w:rsidRPr="005F1118">
        <w:rPr>
          <w:rFonts w:ascii="Times New Roman" w:eastAsia="Times New Roman" w:hAnsi="Times New Roman" w:cs="Times New Roman"/>
          <w:sz w:val="24"/>
          <w:szCs w:val="24"/>
          <w:lang w:val="sr-Cyrl-CS"/>
        </w:rPr>
        <w:t>саобраћаја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Изузетно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почиње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након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добијања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29.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F4001D"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827410" w:rsidRPr="005F1118">
        <w:rPr>
          <w:rFonts w:ascii="Times New Roman" w:eastAsia="Times New Roman" w:hAnsi="Times New Roman" w:cs="Times New Roman"/>
          <w:sz w:val="24"/>
          <w:szCs w:val="24"/>
          <w:lang w:val="sr-Cyrl-CS"/>
        </w:rPr>
        <w:t>одобрења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34.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обухвата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почетка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31. </w:t>
      </w:r>
      <w:r w:rsidRPr="005F1118">
        <w:rPr>
          <w:rFonts w:ascii="Times New Roman" w:eastAsia="Times New Roman" w:hAnsi="Times New Roman" w:cs="Times New Roman"/>
          <w:sz w:val="24"/>
          <w:szCs w:val="24"/>
          <w:lang w:val="sr-Cyrl-CS"/>
        </w:rPr>
        <w:t>децембра</w:t>
      </w:r>
      <w:r w:rsidR="00705118" w:rsidRPr="005F1118">
        <w:rPr>
          <w:rFonts w:ascii="Times New Roman" w:eastAsia="Times New Roman" w:hAnsi="Times New Roman" w:cs="Times New Roman"/>
          <w:sz w:val="24"/>
          <w:szCs w:val="24"/>
          <w:lang w:val="sr-Cyrl-CS"/>
        </w:rPr>
        <w:t xml:space="preserve">  </w:t>
      </w:r>
      <w:r w:rsidR="00F4001D" w:rsidRPr="005F1118">
        <w:rPr>
          <w:rFonts w:ascii="Times New Roman" w:eastAsia="Times New Roman" w:hAnsi="Times New Roman" w:cs="Times New Roman"/>
          <w:sz w:val="24"/>
          <w:szCs w:val="24"/>
          <w:lang w:val="sr-Cyrl-CS"/>
        </w:rPr>
        <w:t xml:space="preserve">те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престало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случају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стечаја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стечајни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управник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без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одлагања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верификован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гасова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јануара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текуће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престанка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4E7CBF" w:rsidRPr="005F1118">
        <w:rPr>
          <w:rFonts w:ascii="Times New Roman" w:eastAsia="Times New Roman" w:hAnsi="Times New Roman" w:cs="Times New Roman"/>
          <w:sz w:val="24"/>
          <w:szCs w:val="24"/>
          <w:lang w:val="sr-Cyrl-CS"/>
        </w:rPr>
        <w:t>периодима од 1. јануара до 31. децембра 2005. године, од 1. јануара 2008. до 31. децембра 2010. године и од 1. јануара 2016. до 31. децембра 2017. године</w:t>
      </w:r>
      <w:r w:rsidR="004E7CBF" w:rsidRPr="005F1118" w:rsidDel="004E7CBF">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најмање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један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календарској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нивоу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историјски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w:t>
      </w:r>
      <w:r w:rsidR="001E085A"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BD6DA9" w:rsidRPr="005F1118">
        <w:rPr>
          <w:rFonts w:ascii="Times New Roman" w:eastAsia="Times New Roman" w:hAnsi="Times New Roman" w:cs="Times New Roman"/>
          <w:sz w:val="24"/>
          <w:szCs w:val="24"/>
          <w:lang w:val="sr-Cyrl-CS"/>
        </w:rPr>
        <w:t>, а за ваздухопловне 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сагласност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саобраћаја</w:t>
      </w:r>
      <w:r w:rsidR="00BD6DA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F4001D" w:rsidRPr="005F1118">
        <w:rPr>
          <w:rFonts w:ascii="Times New Roman" w:eastAsia="Times New Roman" w:hAnsi="Times New Roman" w:cs="Times New Roman"/>
          <w:sz w:val="24"/>
          <w:szCs w:val="24"/>
          <w:lang w:val="sr-Cyrl-CS"/>
        </w:rPr>
        <w:t xml:space="preserve"> форму 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00C706D5" w:rsidRPr="005F1118">
        <w:rPr>
          <w:rFonts w:ascii="Times New Roman" w:eastAsia="Times New Roman" w:hAnsi="Times New Roman" w:cs="Times New Roman"/>
          <w:sz w:val="24"/>
          <w:szCs w:val="24"/>
          <w:lang w:val="sr-Cyrl-CS"/>
        </w:rPr>
        <w:t xml:space="preserve">о емисијама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ст</w:t>
      </w:r>
      <w:proofErr w:type="spellEnd"/>
      <w:r w:rsidR="00F4001D" w:rsidRPr="005F1118">
        <w:rPr>
          <w:rFonts w:ascii="Times New Roman" w:eastAsia="Times New Roman" w:hAnsi="Times New Roman" w:cs="Times New Roman"/>
          <w:sz w:val="24"/>
          <w:szCs w:val="24"/>
          <w:lang w:val="sr-Cyrl-CS"/>
        </w:rPr>
        <w:t>. 1</w:t>
      </w:r>
      <w:r w:rsidR="00AB56D7" w:rsidRPr="005F1118">
        <w:rPr>
          <w:rFonts w:ascii="Times New Roman" w:eastAsia="Times New Roman" w:hAnsi="Times New Roman" w:cs="Times New Roman"/>
          <w:sz w:val="24"/>
          <w:szCs w:val="24"/>
          <w:lang w:val="sr-Cyrl-CS"/>
        </w:rPr>
        <w:t>-</w:t>
      </w:r>
      <w:r w:rsidR="00F4001D"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добијања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историјском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нивоу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w:t>
      </w:r>
    </w:p>
    <w:p w:rsidR="00B43B97" w:rsidRPr="005F1118" w:rsidRDefault="00705118" w:rsidP="00C706D5">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Конзервативна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44.</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утврђеном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члану</w:t>
      </w:r>
      <w:r w:rsidR="00705118" w:rsidRPr="005F1118">
        <w:rPr>
          <w:rFonts w:ascii="Times New Roman" w:eastAsia="Times New Roman" w:hAnsi="Times New Roman" w:cs="Times New Roman"/>
          <w:sz w:val="24"/>
          <w:szCs w:val="24"/>
          <w:lang w:val="sr-Cyrl-CS"/>
        </w:rPr>
        <w:t xml:space="preserve"> 43.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верификован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годишњој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израђен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верификован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одредбама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конзервативну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замењује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годишњој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извештају</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наведе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погрешно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приказани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подаци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кључног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исправио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процењују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погрешно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приказаних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Када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подаци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значаја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E62BA5"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конзервативну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утврђено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подаци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погрешно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приказани</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Директорат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3.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обавештењу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4.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обавести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p>
    <w:p w:rsidR="00AF4251" w:rsidRPr="005F1118" w:rsidRDefault="00AF4251" w:rsidP="002A6476">
      <w:pPr>
        <w:spacing w:after="0" w:line="240" w:lineRule="auto"/>
        <w:ind w:firstLine="709"/>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побољшањима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45</w:t>
      </w:r>
      <w:r w:rsidR="00693BE5">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побољшањима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43.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нетачности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неусклађености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припрема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30. </w:t>
      </w:r>
      <w:r w:rsidRPr="005F1118">
        <w:rPr>
          <w:rFonts w:ascii="Times New Roman" w:eastAsia="Times New Roman" w:hAnsi="Times New Roman" w:cs="Times New Roman"/>
          <w:sz w:val="24"/>
          <w:szCs w:val="24"/>
          <w:lang w:val="sr-Cyrl-CS"/>
        </w:rPr>
        <w:t>јуна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прихватио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прихватити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предлоге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прихватио</w:t>
      </w:r>
      <w:r w:rsidR="00A51FDA"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A237B4" w:rsidRPr="005F1118">
        <w:rPr>
          <w:rFonts w:ascii="Times New Roman" w:eastAsia="Times New Roman" w:hAnsi="Times New Roman" w:cs="Times New Roman"/>
          <w:sz w:val="24"/>
          <w:szCs w:val="24"/>
          <w:lang w:val="sr-Cyrl-CS"/>
        </w:rPr>
        <w:t xml:space="preserve">оператер је дужан да наведе </w:t>
      </w:r>
      <w:r w:rsidRPr="005F1118">
        <w:rPr>
          <w:rFonts w:ascii="Times New Roman" w:eastAsia="Times New Roman" w:hAnsi="Times New Roman" w:cs="Times New Roman"/>
          <w:sz w:val="24"/>
          <w:szCs w:val="24"/>
          <w:lang w:val="sr-Cyrl-CS"/>
        </w:rPr>
        <w:t>образложење</w:t>
      </w:r>
      <w:r w:rsidR="00705118" w:rsidRPr="005F1118">
        <w:rPr>
          <w:rFonts w:ascii="Times New Roman" w:eastAsia="Times New Roman" w:hAnsi="Times New Roman" w:cs="Times New Roman"/>
          <w:sz w:val="24"/>
          <w:szCs w:val="24"/>
          <w:lang w:val="sr-Cyrl-CS"/>
        </w:rPr>
        <w:t xml:space="preserve"> </w:t>
      </w:r>
      <w:r w:rsidR="00A237B4" w:rsidRPr="005F1118">
        <w:rPr>
          <w:rFonts w:ascii="Times New Roman" w:eastAsia="Times New Roman" w:hAnsi="Times New Roman" w:cs="Times New Roman"/>
          <w:sz w:val="24"/>
          <w:szCs w:val="24"/>
          <w:lang w:val="sr-Cyrl-CS"/>
        </w:rPr>
        <w:t xml:space="preserve">зашто </w:t>
      </w:r>
      <w:r w:rsidRPr="005F1118">
        <w:rPr>
          <w:rFonts w:ascii="Times New Roman" w:eastAsia="Times New Roman" w:hAnsi="Times New Roman" w:cs="Times New Roman"/>
          <w:sz w:val="24"/>
          <w:szCs w:val="24"/>
          <w:lang w:val="sr-Cyrl-CS"/>
        </w:rPr>
        <w:t>они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доводе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побољшања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A237B4" w:rsidRPr="005F1118">
        <w:rPr>
          <w:rFonts w:ascii="Times New Roman" w:eastAsia="Times New Roman" w:hAnsi="Times New Roman" w:cs="Times New Roman"/>
          <w:sz w:val="24"/>
          <w:szCs w:val="24"/>
          <w:lang w:val="sr-Cyrl-CS"/>
        </w:rPr>
        <w:t xml:space="preserve">како </w:t>
      </w:r>
      <w:r w:rsidRPr="005F1118">
        <w:rPr>
          <w:rFonts w:ascii="Times New Roman" w:eastAsia="Times New Roman" w:hAnsi="Times New Roman" w:cs="Times New Roman"/>
          <w:sz w:val="24"/>
          <w:szCs w:val="24"/>
          <w:lang w:val="sr-Cyrl-CS"/>
        </w:rPr>
        <w:t>доводе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неоправдано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високих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Изузетно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управља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поднесе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поступак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одобрења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ст</w:t>
      </w:r>
      <w:proofErr w:type="spellEnd"/>
      <w:r w:rsidR="00D21C28"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2.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примењују</w:t>
      </w:r>
      <w:r w:rsidR="00705118" w:rsidRPr="005F1118">
        <w:rPr>
          <w:rFonts w:ascii="Times New Roman" w:eastAsia="Times New Roman" w:hAnsi="Times New Roman" w:cs="Times New Roman"/>
          <w:sz w:val="24"/>
          <w:szCs w:val="24"/>
          <w:lang w:val="sr-Cyrl-CS"/>
        </w:rPr>
        <w:t xml:space="preserve"> </w:t>
      </w:r>
      <w:r w:rsidR="00EC1884" w:rsidRPr="005F1118">
        <w:rPr>
          <w:rFonts w:ascii="Times New Roman" w:eastAsia="Times New Roman" w:hAnsi="Times New Roman" w:cs="Times New Roman"/>
          <w:sz w:val="24"/>
          <w:szCs w:val="24"/>
          <w:lang w:val="sr-Cyrl-CS"/>
        </w:rPr>
        <w:t xml:space="preserve">се </w:t>
      </w:r>
      <w:r w:rsidRPr="005F1118">
        <w:rPr>
          <w:rFonts w:ascii="Times New Roman" w:eastAsia="Times New Roman" w:hAnsi="Times New Roman" w:cs="Times New Roman"/>
          <w:sz w:val="24"/>
          <w:szCs w:val="24"/>
          <w:lang w:val="sr-Cyrl-CS"/>
        </w:rPr>
        <w:t>одредбе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чл</w:t>
      </w:r>
      <w:proofErr w:type="spellEnd"/>
      <w:r w:rsidR="00705118" w:rsidRPr="005F1118">
        <w:rPr>
          <w:rFonts w:ascii="Times New Roman" w:eastAsia="Times New Roman" w:hAnsi="Times New Roman" w:cs="Times New Roman"/>
          <w:sz w:val="24"/>
          <w:szCs w:val="24"/>
          <w:lang w:val="sr-Cyrl-CS"/>
        </w:rPr>
        <w:t xml:space="preserve">. 28.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34.</w:t>
      </w:r>
      <w:r w:rsidR="00124DF7" w:rsidRPr="005F1118">
        <w:rPr>
          <w:rFonts w:ascii="Times New Roman" w:eastAsia="Times New Roman" w:hAnsi="Times New Roman" w:cs="Times New Roman"/>
          <w:sz w:val="24"/>
          <w:szCs w:val="24"/>
          <w:lang w:val="sr-Cyrl-CS"/>
        </w:rPr>
        <w:t xml:space="preserve"> овог закона.</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подношење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w:t>
      </w:r>
    </w:p>
    <w:p w:rsidR="00AF4251" w:rsidRPr="005F1118" w:rsidRDefault="00AF4251" w:rsidP="000038F2">
      <w:pPr>
        <w:spacing w:after="0" w:line="240" w:lineRule="auto"/>
        <w:jc w:val="both"/>
        <w:rPr>
          <w:rFonts w:ascii="Times New Roman" w:eastAsia="Times New Roman" w:hAnsi="Times New Roman" w:cs="Times New Roman"/>
          <w:sz w:val="24"/>
          <w:szCs w:val="24"/>
          <w:lang w:val="sr-Cyrl-CS"/>
        </w:rPr>
      </w:pP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ВЕРИФИКАЦИЈА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АКРЕДИТАЦИЈА</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593F7E" w:rsidRDefault="00593F7E"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Верификација извештаја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46.</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Акредитовани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43.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w:t>
      </w:r>
    </w:p>
    <w:p w:rsidR="00705118" w:rsidRPr="005F1118" w:rsidRDefault="00DD218C"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процедури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акредитује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правно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испуњава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w:t>
      </w:r>
    </w:p>
    <w:p w:rsidR="00705118" w:rsidRPr="005F1118" w:rsidRDefault="00A85723" w:rsidP="00C706D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морају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испуне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верификатори</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критеријуме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верификације</w:t>
      </w:r>
      <w:r w:rsidR="00C706D5" w:rsidRPr="005F1118">
        <w:rPr>
          <w:rFonts w:ascii="Times New Roman" w:eastAsia="Times New Roman" w:hAnsi="Times New Roman" w:cs="Times New Roman"/>
          <w:sz w:val="24"/>
          <w:szCs w:val="24"/>
          <w:lang w:val="sr-Cyrl-CS"/>
        </w:rPr>
        <w:t xml:space="preserve"> као и садржину извештаја о верификацији</w:t>
      </w:r>
      <w:r w:rsidR="00FD0B51" w:rsidRPr="005F1118">
        <w:rPr>
          <w:rFonts w:ascii="Times New Roman" w:eastAsia="Times New Roman" w:hAnsi="Times New Roman" w:cs="Times New Roman"/>
          <w:sz w:val="24"/>
          <w:szCs w:val="24"/>
          <w:lang w:val="sr-Cyrl-CS"/>
        </w:rPr>
        <w:t>.</w:t>
      </w:r>
    </w:p>
    <w:p w:rsidR="00B43B97" w:rsidRPr="005F1118" w:rsidRDefault="00705118" w:rsidP="00C706D5">
      <w:pPr>
        <w:tabs>
          <w:tab w:val="left" w:pos="5030"/>
        </w:tabs>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C706D5" w:rsidRPr="005F1118">
        <w:rPr>
          <w:rFonts w:ascii="Times New Roman" w:eastAsia="Times New Roman" w:hAnsi="Times New Roman" w:cs="Times New Roman"/>
          <w:sz w:val="24"/>
          <w:szCs w:val="24"/>
          <w:lang w:val="sr-Cyrl-CS"/>
        </w:rPr>
        <w:tab/>
      </w:r>
    </w:p>
    <w:p w:rsidR="00593F7E" w:rsidRDefault="00593F7E"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Питања акредитације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47.</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питања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посебно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општих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правила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објављује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w:t>
      </w:r>
    </w:p>
    <w:p w:rsidR="00AF4251"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593F7E" w:rsidRDefault="00AB07D4"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Пријава </w:t>
      </w:r>
      <w:r w:rsidR="00593F7E" w:rsidRPr="005F1118">
        <w:rPr>
          <w:rFonts w:ascii="Times New Roman" w:eastAsia="Times New Roman" w:hAnsi="Times New Roman" w:cs="Times New Roman"/>
          <w:sz w:val="24"/>
          <w:szCs w:val="24"/>
          <w:lang w:val="sr-Cyrl-CS"/>
        </w:rPr>
        <w:t>за акредитацију</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48.</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Уз</w:t>
      </w:r>
      <w:r w:rsidR="00705118" w:rsidRPr="005F1118">
        <w:rPr>
          <w:rFonts w:ascii="Times New Roman" w:eastAsia="Times New Roman" w:hAnsi="Times New Roman" w:cs="Times New Roman"/>
          <w:sz w:val="24"/>
          <w:szCs w:val="24"/>
          <w:lang w:val="sr-Cyrl-CS"/>
        </w:rPr>
        <w:t xml:space="preserve"> </w:t>
      </w:r>
      <w:r w:rsidR="00AB07D4" w:rsidRPr="005F1118">
        <w:rPr>
          <w:rFonts w:ascii="Times New Roman" w:eastAsia="Times New Roman" w:hAnsi="Times New Roman" w:cs="Times New Roman"/>
          <w:sz w:val="24"/>
          <w:szCs w:val="24"/>
          <w:lang w:val="sr-Cyrl-CS"/>
        </w:rPr>
        <w:t xml:space="preserve">пријаву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подносилац</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002832AF" w:rsidRPr="005F1118">
        <w:rPr>
          <w:rFonts w:ascii="Times New Roman" w:eastAsia="Times New Roman" w:hAnsi="Times New Roman" w:cs="Times New Roman"/>
          <w:sz w:val="24"/>
          <w:szCs w:val="24"/>
          <w:lang w:val="sr-Cyrl-CS"/>
        </w:rPr>
        <w:t xml:space="preserve">документацију </w:t>
      </w:r>
      <w:r w:rsidR="00FD0B51" w:rsidRPr="005F1118">
        <w:rPr>
          <w:rFonts w:ascii="Times New Roman" w:eastAsia="Times New Roman" w:hAnsi="Times New Roman" w:cs="Times New Roman"/>
          <w:sz w:val="24"/>
          <w:szCs w:val="24"/>
          <w:lang w:val="sr-Cyrl-CS"/>
        </w:rPr>
        <w:t xml:space="preserve">прописану </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уређује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општим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релевантне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оцену</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компетентности</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спровођење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верификације</w:t>
      </w:r>
      <w:r w:rsidR="00AA1EC2"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верификације</w:t>
      </w:r>
      <w:r w:rsidR="00AA1EC2" w:rsidRPr="005F1118">
        <w:rPr>
          <w:rFonts w:ascii="Times New Roman" w:eastAsia="Times New Roman" w:hAnsi="Times New Roman" w:cs="Times New Roman"/>
          <w:sz w:val="24"/>
          <w:szCs w:val="24"/>
          <w:lang w:val="sr-Cyrl-CS"/>
        </w:rPr>
        <w:t xml:space="preserve"> као 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утврђивање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испуњености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верификаторе</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донетог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FD0B51" w:rsidRPr="005F1118" w:rsidRDefault="00705118" w:rsidP="00FD0B51">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w:t>
      </w:r>
      <w:r w:rsidR="00A85723" w:rsidRPr="005F1118">
        <w:rPr>
          <w:rFonts w:ascii="Times New Roman" w:eastAsia="Times New Roman" w:hAnsi="Times New Roman" w:cs="Times New Roman"/>
          <w:sz w:val="24"/>
          <w:szCs w:val="24"/>
          <w:lang w:val="sr-Cyrl-CS"/>
        </w:rPr>
        <w:t>Министар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Pr="005F1118">
        <w:rPr>
          <w:rFonts w:ascii="Times New Roman" w:eastAsia="Times New Roman" w:hAnsi="Times New Roman" w:cs="Times New Roman"/>
          <w:sz w:val="24"/>
          <w:szCs w:val="24"/>
          <w:lang w:val="sr-Cyrl-CS"/>
        </w:rPr>
        <w:t xml:space="preserve"> </w:t>
      </w:r>
      <w:r w:rsidR="00FD0B51" w:rsidRPr="005F1118">
        <w:rPr>
          <w:rFonts w:ascii="Times New Roman" w:eastAsia="Times New Roman" w:hAnsi="Times New Roman" w:cs="Times New Roman"/>
          <w:sz w:val="24"/>
          <w:szCs w:val="24"/>
          <w:lang w:val="sr-Cyrl-CS"/>
        </w:rPr>
        <w:t xml:space="preserve">податке релевантне за: оцену </w:t>
      </w:r>
      <w:proofErr w:type="spellStart"/>
      <w:r w:rsidR="00FD0B51" w:rsidRPr="005F1118">
        <w:rPr>
          <w:rFonts w:ascii="Times New Roman" w:eastAsia="Times New Roman" w:hAnsi="Times New Roman" w:cs="Times New Roman"/>
          <w:sz w:val="24"/>
          <w:szCs w:val="24"/>
          <w:lang w:val="sr-Cyrl-CS"/>
        </w:rPr>
        <w:t>компетентности</w:t>
      </w:r>
      <w:proofErr w:type="spellEnd"/>
      <w:r w:rsidR="00FD0B51" w:rsidRPr="005F1118">
        <w:rPr>
          <w:rFonts w:ascii="Times New Roman" w:eastAsia="Times New Roman" w:hAnsi="Times New Roman" w:cs="Times New Roman"/>
          <w:sz w:val="24"/>
          <w:szCs w:val="24"/>
          <w:lang w:val="sr-Cyrl-CS"/>
        </w:rPr>
        <w:t xml:space="preserve"> за спровођење верификације, оцену поступка верификације као и утврђивање испуњености услова за </w:t>
      </w:r>
      <w:proofErr w:type="spellStart"/>
      <w:r w:rsidR="00FD0B51" w:rsidRPr="005F1118">
        <w:rPr>
          <w:rFonts w:ascii="Times New Roman" w:eastAsia="Times New Roman" w:hAnsi="Times New Roman" w:cs="Times New Roman"/>
          <w:sz w:val="24"/>
          <w:szCs w:val="24"/>
          <w:lang w:val="sr-Cyrl-CS"/>
        </w:rPr>
        <w:t>верификаторе</w:t>
      </w:r>
      <w:proofErr w:type="spellEnd"/>
      <w:r w:rsidR="00FD0B51" w:rsidRPr="005F1118">
        <w:rPr>
          <w:rFonts w:ascii="Times New Roman" w:eastAsia="Times New Roman" w:hAnsi="Times New Roman" w:cs="Times New Roman"/>
          <w:sz w:val="24"/>
          <w:szCs w:val="24"/>
          <w:lang w:val="sr-Cyrl-CS"/>
        </w:rPr>
        <w:t xml:space="preserve"> из прописа донетог на основу овог закона.</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904C09" w:rsidRDefault="0030238A" w:rsidP="00593F7E">
      <w:pPr>
        <w:spacing w:after="0" w:line="240" w:lineRule="auto"/>
        <w:jc w:val="center"/>
        <w:rPr>
          <w:rFonts w:ascii="Times New Roman" w:hAnsi="Times New Roman" w:cs="Times New Roman"/>
          <w:sz w:val="24"/>
          <w:szCs w:val="24"/>
          <w:lang w:val="sr-Cyrl-CS"/>
        </w:rPr>
      </w:pPr>
      <w:proofErr w:type="spellStart"/>
      <w:r w:rsidRPr="005F1118">
        <w:rPr>
          <w:rFonts w:ascii="Times New Roman" w:hAnsi="Times New Roman" w:cs="Times New Roman"/>
          <w:sz w:val="24"/>
          <w:szCs w:val="24"/>
          <w:lang w:val="sr-Cyrl-CS"/>
        </w:rPr>
        <w:t>Oцењивање</w:t>
      </w:r>
      <w:proofErr w:type="spellEnd"/>
      <w:r w:rsidRPr="005F1118">
        <w:rPr>
          <w:rFonts w:ascii="Times New Roman" w:hAnsi="Times New Roman" w:cs="Times New Roman"/>
          <w:sz w:val="24"/>
          <w:szCs w:val="24"/>
          <w:lang w:val="sr-Cyrl-CS"/>
        </w:rPr>
        <w:t xml:space="preserve"> </w:t>
      </w:r>
      <w:proofErr w:type="spellStart"/>
      <w:r w:rsidRPr="005F1118">
        <w:rPr>
          <w:rFonts w:ascii="Times New Roman" w:hAnsi="Times New Roman" w:cs="Times New Roman"/>
          <w:sz w:val="24"/>
          <w:szCs w:val="24"/>
          <w:lang w:val="sr-Cyrl-CS"/>
        </w:rPr>
        <w:t>верификатора</w:t>
      </w:r>
      <w:proofErr w:type="spellEnd"/>
    </w:p>
    <w:p w:rsidR="00693BE5" w:rsidRPr="005F1118" w:rsidRDefault="00693BE5" w:rsidP="00593F7E">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49.</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радом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акредитованих</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оцењује</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испуњеност</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 xml:space="preserve">захтева </w:t>
      </w:r>
      <w:r w:rsidR="00A85723" w:rsidRPr="005F1118">
        <w:rPr>
          <w:rFonts w:ascii="Times New Roman" w:eastAsia="Times New Roman" w:hAnsi="Times New Roman" w:cs="Times New Roman"/>
          <w:sz w:val="24"/>
          <w:szCs w:val="24"/>
          <w:lang w:val="sr-Cyrl-CS"/>
        </w:rPr>
        <w:t>прописаних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уређује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испуњеност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донетим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2E3232">
        <w:rPr>
          <w:rFonts w:ascii="Times New Roman" w:eastAsia="Times New Roman" w:hAnsi="Times New Roman" w:cs="Times New Roman"/>
          <w:sz w:val="24"/>
          <w:szCs w:val="24"/>
          <w:lang w:val="sr-Cyrl-CS"/>
        </w:rPr>
        <w:t>овог закона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компетентност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вршење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донетим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2E3232">
        <w:rPr>
          <w:rFonts w:ascii="Times New Roman" w:eastAsia="Times New Roman" w:hAnsi="Times New Roman" w:cs="Times New Roman"/>
          <w:sz w:val="24"/>
          <w:szCs w:val="24"/>
          <w:lang w:val="sr-Cyrl-CS"/>
        </w:rPr>
        <w:t>овог закона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врши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донетим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2E3232">
        <w:rPr>
          <w:rFonts w:ascii="Times New Roman" w:eastAsia="Times New Roman" w:hAnsi="Times New Roman" w:cs="Times New Roman"/>
          <w:sz w:val="24"/>
          <w:szCs w:val="24"/>
          <w:lang w:val="sr-Cyrl-CS"/>
        </w:rPr>
        <w:t>овог закона</w:t>
      </w:r>
      <w:r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904C09" w:rsidRDefault="0030238A" w:rsidP="00593F7E">
      <w:pPr>
        <w:spacing w:after="0" w:line="240" w:lineRule="auto"/>
        <w:jc w:val="center"/>
        <w:rPr>
          <w:rFonts w:ascii="Times New Roman" w:eastAsia="Times New Roman" w:hAnsi="Times New Roman" w:cs="Times New Roman"/>
          <w:sz w:val="24"/>
          <w:szCs w:val="24"/>
          <w:lang w:val="sr-Cyrl-CS"/>
        </w:rPr>
      </w:pPr>
      <w:proofErr w:type="spellStart"/>
      <w:r w:rsidRPr="005F1118">
        <w:rPr>
          <w:rFonts w:ascii="Times New Roman" w:eastAsia="Times New Roman" w:hAnsi="Times New Roman" w:cs="Times New Roman"/>
          <w:sz w:val="24"/>
          <w:szCs w:val="24"/>
          <w:lang w:val="sr-Cyrl-CS"/>
        </w:rPr>
        <w:t>Tим</w:t>
      </w:r>
      <w:proofErr w:type="spellEnd"/>
      <w:r w:rsidRPr="005F1118">
        <w:rPr>
          <w:rFonts w:ascii="Times New Roman" w:eastAsia="Times New Roman" w:hAnsi="Times New Roman" w:cs="Times New Roman"/>
          <w:sz w:val="24"/>
          <w:szCs w:val="24"/>
          <w:lang w:val="sr-Cyrl-CS"/>
        </w:rPr>
        <w:t xml:space="preserve"> за оцењивање</w:t>
      </w:r>
    </w:p>
    <w:p w:rsidR="00693BE5" w:rsidRPr="005F1118" w:rsidRDefault="00693BE5" w:rsidP="00593F7E">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50.</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тим за оцењивање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нарочито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преглед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релевантних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докумената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 xml:space="preserve">записа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уз</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 xml:space="preserve">пријаву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акредитацију</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обилазак</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просторија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подносиоца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прегледа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репрезентативног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узорка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интерне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документације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оцењивања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система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менаџмента</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квалитетом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подносиоца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процедура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процеса</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успоставља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подносилац</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пријаве</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оцену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репрезентативног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дела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обима</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затражена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рада</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компетентности</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репрезентативног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броја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особља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подносиоца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пријаве</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учествује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верификацији</w:t>
      </w:r>
      <w:r w:rsidRPr="005F1118">
        <w:rPr>
          <w:rFonts w:ascii="Times New Roman" w:eastAsia="Times New Roman" w:hAnsi="Times New Roman" w:cs="Times New Roman"/>
          <w:sz w:val="24"/>
          <w:szCs w:val="24"/>
          <w:lang w:val="sr-Cyrl-CS"/>
        </w:rPr>
        <w:t xml:space="preserve">. </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тим за оцењивање</w:t>
      </w:r>
      <w:r w:rsidR="0030238A" w:rsidRPr="005F1118" w:rsidDel="0030238A">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испуни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дефинисане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47. </w:t>
      </w:r>
      <w:r w:rsidR="00B56D0C"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Поред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47. </w:t>
      </w:r>
      <w:r w:rsidR="00AB56D7" w:rsidRPr="005F1118">
        <w:rPr>
          <w:rFonts w:ascii="Times New Roman" w:eastAsia="Times New Roman" w:hAnsi="Times New Roman" w:cs="Times New Roman"/>
          <w:sz w:val="24"/>
          <w:szCs w:val="24"/>
          <w:lang w:val="sr-Cyrl-CS"/>
        </w:rPr>
        <w:t>о</w:t>
      </w:r>
      <w:r w:rsidR="00A85723" w:rsidRPr="005F1118">
        <w:rPr>
          <w:rFonts w:ascii="Times New Roman" w:eastAsia="Times New Roman" w:hAnsi="Times New Roman" w:cs="Times New Roman"/>
          <w:sz w:val="24"/>
          <w:szCs w:val="24"/>
          <w:lang w:val="sr-Cyrl-CS"/>
        </w:rPr>
        <w:t>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тим за оцењивање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испуњава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погледу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састава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тима за оцењивање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компетентности</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оцењивача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оцењује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вође тима</w:t>
      </w:r>
      <w:r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члана тима</w:t>
      </w:r>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особа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доносе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одлуке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додели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проширењу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обнављању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акредитације</w:t>
      </w:r>
      <w:r w:rsidR="00AA1EC2"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морају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испуне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технички</w:t>
      </w:r>
      <w:r w:rsidRPr="005F1118">
        <w:rPr>
          <w:rFonts w:ascii="Times New Roman" w:eastAsia="Times New Roman" w:hAnsi="Times New Roman" w:cs="Times New Roman"/>
          <w:sz w:val="24"/>
          <w:szCs w:val="24"/>
          <w:lang w:val="sr-Cyrl-CS"/>
        </w:rPr>
        <w:t xml:space="preserve"> </w:t>
      </w:r>
      <w:r w:rsidR="005F1118">
        <w:rPr>
          <w:rFonts w:ascii="Times New Roman" w:eastAsia="Times New Roman" w:hAnsi="Times New Roman" w:cs="Times New Roman"/>
          <w:sz w:val="24"/>
          <w:szCs w:val="24"/>
          <w:lang w:val="sr-Cyrl-CS"/>
        </w:rPr>
        <w:t>е</w:t>
      </w:r>
      <w:r w:rsidR="0030238A" w:rsidRPr="005F1118">
        <w:rPr>
          <w:rFonts w:ascii="Times New Roman" w:eastAsia="Times New Roman" w:hAnsi="Times New Roman" w:cs="Times New Roman"/>
          <w:sz w:val="24"/>
          <w:szCs w:val="24"/>
          <w:lang w:val="sr-Cyrl-CS"/>
        </w:rPr>
        <w:t>к</w:t>
      </w:r>
      <w:r w:rsidR="005F1118">
        <w:rPr>
          <w:rFonts w:ascii="Times New Roman" w:eastAsia="Times New Roman" w:hAnsi="Times New Roman" w:cs="Times New Roman"/>
          <w:sz w:val="24"/>
          <w:szCs w:val="24"/>
          <w:lang w:val="sr-Cyrl-CS"/>
        </w:rPr>
        <w:t>с</w:t>
      </w:r>
      <w:r w:rsidR="0030238A" w:rsidRPr="005F1118">
        <w:rPr>
          <w:rFonts w:ascii="Times New Roman" w:eastAsia="Times New Roman" w:hAnsi="Times New Roman" w:cs="Times New Roman"/>
          <w:sz w:val="24"/>
          <w:szCs w:val="24"/>
          <w:lang w:val="sr-Cyrl-CS"/>
        </w:rPr>
        <w:t xml:space="preserve">перти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укључи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оцењивачки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тим</w:t>
      </w:r>
      <w:r w:rsidRPr="005F1118">
        <w:rPr>
          <w:rFonts w:ascii="Times New Roman" w:eastAsia="Times New Roman" w:hAnsi="Times New Roman" w:cs="Times New Roman"/>
          <w:sz w:val="24"/>
          <w:szCs w:val="24"/>
          <w:lang w:val="sr-Cyrl-CS"/>
        </w:rPr>
        <w:t>.</w:t>
      </w:r>
    </w:p>
    <w:p w:rsidR="00B43B97" w:rsidRPr="005F1118" w:rsidRDefault="00705118" w:rsidP="00A45BD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Министар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услове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3. </w:t>
      </w:r>
      <w:r w:rsidR="00B56D0C" w:rsidRPr="005F1118">
        <w:rPr>
          <w:rFonts w:ascii="Times New Roman" w:eastAsia="Times New Roman" w:hAnsi="Times New Roman" w:cs="Times New Roman"/>
          <w:sz w:val="24"/>
          <w:szCs w:val="24"/>
          <w:lang w:val="sr-Cyrl-CS"/>
        </w:rPr>
        <w:t>о</w:t>
      </w:r>
      <w:r w:rsidR="00A85723" w:rsidRPr="005F1118">
        <w:rPr>
          <w:rFonts w:ascii="Times New Roman" w:eastAsia="Times New Roman" w:hAnsi="Times New Roman" w:cs="Times New Roman"/>
          <w:sz w:val="24"/>
          <w:szCs w:val="24"/>
          <w:lang w:val="sr-Cyrl-CS"/>
        </w:rPr>
        <w:t>вог</w:t>
      </w:r>
      <w:r w:rsidRPr="005F1118">
        <w:rPr>
          <w:rFonts w:ascii="Times New Roman" w:eastAsia="Times New Roman" w:hAnsi="Times New Roman" w:cs="Times New Roman"/>
          <w:sz w:val="24"/>
          <w:szCs w:val="24"/>
          <w:lang w:val="sr-Cyrl-CS"/>
        </w:rPr>
        <w:t xml:space="preserve"> </w:t>
      </w:r>
      <w:r w:rsidR="00A01E55" w:rsidRPr="005F1118">
        <w:rPr>
          <w:rFonts w:ascii="Times New Roman" w:eastAsia="Times New Roman" w:hAnsi="Times New Roman" w:cs="Times New Roman"/>
          <w:sz w:val="24"/>
          <w:szCs w:val="24"/>
          <w:lang w:val="sr-Cyrl-CS"/>
        </w:rPr>
        <w:t>члана.</w:t>
      </w:r>
    </w:p>
    <w:p w:rsidR="00B43B97" w:rsidRPr="005F1118" w:rsidRDefault="00B43B97" w:rsidP="00593F7E">
      <w:pPr>
        <w:spacing w:after="0" w:line="240" w:lineRule="auto"/>
        <w:jc w:val="center"/>
        <w:rPr>
          <w:rFonts w:ascii="Times New Roman" w:eastAsia="Times New Roman" w:hAnsi="Times New Roman" w:cs="Times New Roman"/>
          <w:sz w:val="24"/>
          <w:szCs w:val="24"/>
          <w:lang w:val="sr-Cyrl-CS"/>
        </w:rPr>
      </w:pPr>
    </w:p>
    <w:p w:rsidR="00904C09" w:rsidRDefault="00593F7E" w:rsidP="00593F7E">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Обавезе </w:t>
      </w:r>
      <w:proofErr w:type="spellStart"/>
      <w:r w:rsidRPr="005F1118">
        <w:rPr>
          <w:rFonts w:ascii="Times New Roman" w:eastAsia="Times New Roman" w:hAnsi="Times New Roman" w:cs="Times New Roman"/>
          <w:sz w:val="24"/>
          <w:szCs w:val="24"/>
          <w:lang w:val="sr-Cyrl-CS"/>
        </w:rPr>
        <w:t>верификатора</w:t>
      </w:r>
      <w:proofErr w:type="spellEnd"/>
    </w:p>
    <w:p w:rsidR="00693BE5" w:rsidRPr="005F1118" w:rsidRDefault="00693BE5" w:rsidP="00593F7E">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51.</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proofErr w:type="spellStart"/>
      <w:r w:rsidRPr="005F1118">
        <w:rPr>
          <w:rFonts w:ascii="Times New Roman" w:eastAsia="Times New Roman" w:hAnsi="Times New Roman" w:cs="Times New Roman"/>
          <w:sz w:val="24"/>
          <w:szCs w:val="24"/>
          <w:lang w:val="sr-Cyrl-CS"/>
        </w:rPr>
        <w:t>Верификатор</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сваке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 </w:t>
      </w:r>
      <w:r w:rsidRPr="005F1118">
        <w:rPr>
          <w:rFonts w:ascii="Times New Roman" w:eastAsia="Times New Roman" w:hAnsi="Times New Roman" w:cs="Times New Roman"/>
          <w:sz w:val="24"/>
          <w:szCs w:val="24"/>
          <w:lang w:val="sr-Cyrl-CS"/>
        </w:rPr>
        <w:t>новембра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5A6500">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планираном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времену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предвидео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временском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плану</w:t>
      </w:r>
      <w:r w:rsidR="00A01E55"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адресу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01E55" w:rsidRPr="005F1118">
        <w:rPr>
          <w:rFonts w:ascii="Times New Roman" w:eastAsia="Times New Roman" w:hAnsi="Times New Roman" w:cs="Times New Roman"/>
          <w:sz w:val="24"/>
          <w:szCs w:val="24"/>
          <w:lang w:val="sr-Cyrl-CS"/>
        </w:rPr>
        <w:t xml:space="preserve">друге информације  о </w:t>
      </w:r>
      <w:r w:rsidRPr="005F1118">
        <w:rPr>
          <w:rFonts w:ascii="Times New Roman" w:eastAsia="Times New Roman" w:hAnsi="Times New Roman" w:cs="Times New Roman"/>
          <w:sz w:val="24"/>
          <w:szCs w:val="24"/>
          <w:lang w:val="sr-Cyrl-CS"/>
        </w:rPr>
        <w:t>операт</w:t>
      </w:r>
      <w:r w:rsidR="00A01E55" w:rsidRPr="005F1118">
        <w:rPr>
          <w:rFonts w:ascii="Times New Roman" w:eastAsia="Times New Roman" w:hAnsi="Times New Roman" w:cs="Times New Roman"/>
          <w:sz w:val="24"/>
          <w:szCs w:val="24"/>
          <w:lang w:val="sr-Cyrl-CS"/>
        </w:rPr>
        <w:t xml:space="preserve">ерима </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тонским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километрима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подлежу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без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одлагања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Информације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0030238A" w:rsidRPr="005F1118">
        <w:rPr>
          <w:rFonts w:ascii="Times New Roman" w:eastAsia="Times New Roman" w:hAnsi="Times New Roman" w:cs="Times New Roman"/>
          <w:sz w:val="24"/>
          <w:szCs w:val="24"/>
          <w:lang w:val="sr-Cyrl-CS"/>
        </w:rPr>
        <w:t xml:space="preserve">програма надзора над радом </w:t>
      </w:r>
      <w:proofErr w:type="spellStart"/>
      <w:r w:rsidR="0030238A" w:rsidRPr="005F1118">
        <w:rPr>
          <w:rFonts w:ascii="Times New Roman" w:eastAsia="Times New Roman" w:hAnsi="Times New Roman" w:cs="Times New Roman"/>
          <w:sz w:val="24"/>
          <w:szCs w:val="24"/>
          <w:lang w:val="sr-Cyrl-CS"/>
        </w:rPr>
        <w:t>верификатора</w:t>
      </w:r>
      <w:proofErr w:type="spellEnd"/>
      <w:r w:rsidR="0030238A" w:rsidRPr="005F1118" w:rsidDel="0030238A">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30238A" w:rsidRPr="005F1118">
        <w:rPr>
          <w:rFonts w:ascii="Times New Roman" w:hAnsi="Times New Roman" w:cs="Times New Roman"/>
          <w:sz w:val="24"/>
          <w:szCs w:val="24"/>
          <w:lang w:val="sr-Cyrl-CS"/>
        </w:rPr>
        <w:t xml:space="preserve">извештаја о надзору над радом </w:t>
      </w:r>
      <w:proofErr w:type="spellStart"/>
      <w:r w:rsidR="0030238A" w:rsidRPr="005F1118">
        <w:rPr>
          <w:rFonts w:ascii="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w:t>
      </w:r>
    </w:p>
    <w:p w:rsidR="00705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Pr="005F1118" w:rsidRDefault="00693BE5" w:rsidP="001E5597">
      <w:pPr>
        <w:spacing w:after="0" w:line="240" w:lineRule="auto"/>
        <w:jc w:val="both"/>
        <w:rPr>
          <w:rFonts w:ascii="Times New Roman" w:eastAsia="Times New Roman" w:hAnsi="Times New Roman" w:cs="Times New Roman"/>
          <w:sz w:val="24"/>
          <w:szCs w:val="24"/>
          <w:lang w:val="sr-Cyrl-CS"/>
        </w:rPr>
      </w:pPr>
    </w:p>
    <w:p w:rsidR="00B56D0C" w:rsidRDefault="0030238A" w:rsidP="00B56D0C">
      <w:pPr>
        <w:spacing w:after="0" w:line="240" w:lineRule="auto"/>
        <w:jc w:val="center"/>
        <w:rPr>
          <w:rFonts w:ascii="Times New Roman" w:eastAsia="Times New Roman" w:hAnsi="Times New Roman" w:cs="Times New Roman"/>
          <w:sz w:val="24"/>
          <w:szCs w:val="24"/>
          <w:lang w:val="sr-Cyrl-CS"/>
        </w:rPr>
      </w:pPr>
      <w:r w:rsidRPr="005F1118">
        <w:rPr>
          <w:rFonts w:ascii="Times New Roman" w:hAnsi="Times New Roman" w:cs="Times New Roman"/>
          <w:sz w:val="24"/>
          <w:szCs w:val="24"/>
          <w:lang w:val="sr-Cyrl-CS"/>
        </w:rPr>
        <w:lastRenderedPageBreak/>
        <w:t xml:space="preserve">Програм надзора над радом </w:t>
      </w:r>
      <w:proofErr w:type="spellStart"/>
      <w:r w:rsidRPr="005F1118">
        <w:rPr>
          <w:rFonts w:ascii="Times New Roman" w:hAnsi="Times New Roman" w:cs="Times New Roman"/>
          <w:sz w:val="24"/>
          <w:szCs w:val="24"/>
          <w:lang w:val="sr-Cyrl-CS"/>
        </w:rPr>
        <w:t>верификатора</w:t>
      </w:r>
      <w:proofErr w:type="spellEnd"/>
      <w:r w:rsidRPr="005F1118" w:rsidDel="0030238A">
        <w:rPr>
          <w:rFonts w:ascii="Times New Roman" w:eastAsia="Times New Roman" w:hAnsi="Times New Roman" w:cs="Times New Roman"/>
          <w:sz w:val="24"/>
          <w:szCs w:val="24"/>
          <w:lang w:val="sr-Cyrl-CS"/>
        </w:rPr>
        <w:t xml:space="preserve"> </w:t>
      </w:r>
    </w:p>
    <w:p w:rsidR="00693BE5" w:rsidRPr="005F1118" w:rsidRDefault="00693BE5" w:rsidP="00B56D0C">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B56D0C">
      <w:pPr>
        <w:spacing w:after="0" w:line="240" w:lineRule="auto"/>
        <w:jc w:val="center"/>
        <w:rPr>
          <w:rFonts w:ascii="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52.</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31. </w:t>
      </w:r>
      <w:r w:rsidRPr="005F1118">
        <w:rPr>
          <w:rFonts w:ascii="Times New Roman" w:eastAsia="Times New Roman" w:hAnsi="Times New Roman" w:cs="Times New Roman"/>
          <w:sz w:val="24"/>
          <w:szCs w:val="24"/>
          <w:lang w:val="sr-Cyrl-CS"/>
        </w:rPr>
        <w:t>децембра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текуће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0030238A" w:rsidRPr="005F1118">
        <w:rPr>
          <w:rFonts w:ascii="Times New Roman" w:hAnsi="Times New Roman" w:cs="Times New Roman"/>
          <w:sz w:val="24"/>
          <w:szCs w:val="24"/>
          <w:lang w:val="sr-Cyrl-CS"/>
        </w:rPr>
        <w:t xml:space="preserve">програм надзора над радом </w:t>
      </w:r>
      <w:proofErr w:type="spellStart"/>
      <w:r w:rsidR="0030238A" w:rsidRPr="005F1118">
        <w:rPr>
          <w:rFonts w:ascii="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наредну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годину</w:t>
      </w:r>
      <w:r w:rsidR="00705118" w:rsidRPr="005F1118">
        <w:rPr>
          <w:rFonts w:ascii="Times New Roman" w:eastAsia="Times New Roman" w:hAnsi="Times New Roman" w:cs="Times New Roman"/>
          <w:sz w:val="24"/>
          <w:szCs w:val="24"/>
          <w:lang w:val="sr-Cyrl-CS"/>
        </w:rPr>
        <w:t>.</w:t>
      </w:r>
    </w:p>
    <w:p w:rsidR="00705118" w:rsidRPr="005F1118" w:rsidRDefault="00AB4C89"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Програм надзора над радом </w:t>
      </w:r>
      <w:proofErr w:type="spellStart"/>
      <w:r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попис</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акредитовао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одредбама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51.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спроводе</w:t>
      </w:r>
      <w:r w:rsidR="00705118" w:rsidRPr="005F1118">
        <w:rPr>
          <w:rFonts w:ascii="Times New Roman" w:eastAsia="Times New Roman" w:hAnsi="Times New Roman" w:cs="Times New Roman"/>
          <w:sz w:val="24"/>
          <w:szCs w:val="24"/>
          <w:lang w:val="sr-Cyrl-CS"/>
        </w:rPr>
        <w:t xml:space="preserve"> </w:t>
      </w:r>
      <w:r w:rsidR="00A81C33" w:rsidRPr="005F1118">
        <w:rPr>
          <w:rFonts w:ascii="Times New Roman" w:eastAsia="Times New Roman" w:hAnsi="Times New Roman" w:cs="Times New Roman"/>
          <w:sz w:val="24"/>
          <w:szCs w:val="24"/>
          <w:lang w:val="sr-Cyrl-CS"/>
        </w:rPr>
        <w:t>верификацију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Републици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Србији</w:t>
      </w:r>
      <w:r w:rsidR="00705118" w:rsidRPr="005F1118">
        <w:rPr>
          <w:rFonts w:ascii="Times New Roman" w:eastAsia="Times New Roman" w:hAnsi="Times New Roman" w:cs="Times New Roman"/>
          <w:sz w:val="24"/>
          <w:szCs w:val="24"/>
          <w:lang w:val="sr-Cyrl-CS"/>
        </w:rPr>
        <w:t xml:space="preserve">. </w:t>
      </w:r>
    </w:p>
    <w:p w:rsidR="00705118" w:rsidRPr="005F1118" w:rsidRDefault="00D64A39"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hAnsi="Times New Roman" w:cs="Times New Roman"/>
          <w:sz w:val="24"/>
          <w:szCs w:val="24"/>
          <w:lang w:val="sr-Cyrl-CS"/>
        </w:rPr>
        <w:t>П</w:t>
      </w:r>
      <w:r w:rsidR="0030238A" w:rsidRPr="005F1118">
        <w:rPr>
          <w:rFonts w:ascii="Times New Roman" w:hAnsi="Times New Roman" w:cs="Times New Roman"/>
          <w:sz w:val="24"/>
          <w:szCs w:val="24"/>
          <w:lang w:val="sr-Cyrl-CS"/>
        </w:rPr>
        <w:t xml:space="preserve">рограм надзора над радом </w:t>
      </w:r>
      <w:proofErr w:type="spellStart"/>
      <w:r w:rsidR="0030238A" w:rsidRPr="005F1118">
        <w:rPr>
          <w:rFonts w:ascii="Times New Roman" w:hAnsi="Times New Roman" w:cs="Times New Roman"/>
          <w:sz w:val="24"/>
          <w:szCs w:val="24"/>
          <w:lang w:val="sr-Cyrl-CS"/>
        </w:rPr>
        <w:t>верификатора</w:t>
      </w:r>
      <w:proofErr w:type="spellEnd"/>
      <w:r w:rsidR="0030238A" w:rsidRPr="005F1118" w:rsidDel="0030238A">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нарочито</w:t>
      </w:r>
      <w:r w:rsidR="00705118"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предвиђено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време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место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верификације</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информације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 xml:space="preserve"> </w:t>
      </w:r>
      <w:r w:rsidR="00A81C33" w:rsidRPr="005F1118">
        <w:rPr>
          <w:rFonts w:ascii="Times New Roman" w:eastAsia="Times New Roman" w:hAnsi="Times New Roman" w:cs="Times New Roman"/>
          <w:sz w:val="24"/>
          <w:szCs w:val="24"/>
          <w:lang w:val="sr-Cyrl-CS"/>
        </w:rPr>
        <w:t>планира</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тог</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посебно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надзора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поновног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оцењивања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датуме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предвиђене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пракси</w:t>
      </w:r>
      <w:r w:rsidR="00A81C33"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спроводи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би</w:t>
      </w:r>
      <w:r w:rsidRPr="005F1118">
        <w:rPr>
          <w:rFonts w:ascii="Times New Roman" w:eastAsia="Times New Roman" w:hAnsi="Times New Roman" w:cs="Times New Roman"/>
          <w:sz w:val="24"/>
          <w:szCs w:val="24"/>
          <w:lang w:val="sr-Cyrl-CS"/>
        </w:rPr>
        <w:t xml:space="preserve"> </w:t>
      </w:r>
      <w:r w:rsidR="00A81C33" w:rsidRPr="005F1118">
        <w:rPr>
          <w:rFonts w:ascii="Times New Roman" w:eastAsia="Times New Roman" w:hAnsi="Times New Roman" w:cs="Times New Roman"/>
          <w:sz w:val="24"/>
          <w:szCs w:val="24"/>
          <w:lang w:val="sr-Cyrl-CS"/>
        </w:rPr>
        <w:t>оцени</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укључујући</w:t>
      </w:r>
      <w:r w:rsidRPr="005F1118">
        <w:rPr>
          <w:rFonts w:ascii="Times New Roman" w:eastAsia="Times New Roman" w:hAnsi="Times New Roman" w:cs="Times New Roman"/>
          <w:sz w:val="24"/>
          <w:szCs w:val="24"/>
          <w:lang w:val="sr-Cyrl-CS"/>
        </w:rPr>
        <w:t xml:space="preserve"> </w:t>
      </w:r>
      <w:r w:rsidR="00A81C33" w:rsidRPr="005F1118">
        <w:rPr>
          <w:rFonts w:ascii="Times New Roman" w:eastAsia="Times New Roman" w:hAnsi="Times New Roman" w:cs="Times New Roman"/>
          <w:sz w:val="24"/>
          <w:szCs w:val="24"/>
          <w:lang w:val="sr-Cyrl-CS"/>
        </w:rPr>
        <w:t xml:space="preserve">адресу и  друге информације  о оператерима </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обићи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приликом</w:t>
      </w:r>
      <w:r w:rsidRPr="005F1118">
        <w:rPr>
          <w:rFonts w:ascii="Times New Roman" w:eastAsia="Times New Roman" w:hAnsi="Times New Roman" w:cs="Times New Roman"/>
          <w:sz w:val="24"/>
          <w:szCs w:val="24"/>
          <w:lang w:val="sr-Cyrl-CS"/>
        </w:rPr>
        <w:t xml:space="preserve">  </w:t>
      </w:r>
      <w:r w:rsidR="00A81C33" w:rsidRPr="005F1118">
        <w:rPr>
          <w:rFonts w:ascii="Times New Roman" w:eastAsia="Times New Roman" w:hAnsi="Times New Roman" w:cs="Times New Roman"/>
          <w:sz w:val="24"/>
          <w:szCs w:val="24"/>
          <w:lang w:val="sr-Cyrl-CS"/>
        </w:rPr>
        <w:t>оцењивања</w:t>
      </w:r>
      <w:r w:rsidRPr="005F1118">
        <w:rPr>
          <w:rFonts w:ascii="Times New Roman" w:eastAsia="Times New Roman" w:hAnsi="Times New Roman" w:cs="Times New Roman"/>
          <w:sz w:val="24"/>
          <w:szCs w:val="24"/>
          <w:lang w:val="sr-Cyrl-CS"/>
        </w:rPr>
        <w:t>.</w:t>
      </w:r>
    </w:p>
    <w:p w:rsidR="00705118" w:rsidRPr="005F1118" w:rsidRDefault="00705118" w:rsidP="00286EAB">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јуна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286EAB" w:rsidRPr="005F1118">
        <w:rPr>
          <w:rFonts w:ascii="Times New Roman" w:eastAsia="Times New Roman" w:hAnsi="Times New Roman" w:cs="Times New Roman"/>
          <w:sz w:val="24"/>
          <w:szCs w:val="24"/>
          <w:lang w:val="sr-Cyrl-CS"/>
        </w:rPr>
        <w:t>реализацији  радног програма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w:t>
      </w:r>
      <w:r w:rsidR="00811AE1" w:rsidRPr="005F1118">
        <w:rPr>
          <w:rFonts w:ascii="Times New Roman" w:eastAsia="Times New Roman" w:hAnsi="Times New Roman" w:cs="Times New Roman"/>
          <w:sz w:val="24"/>
          <w:szCs w:val="24"/>
          <w:lang w:val="sr-Cyrl-CS"/>
        </w:rPr>
        <w:t>тх</w:t>
      </w:r>
      <w:r w:rsidR="00A85723" w:rsidRPr="005F1118">
        <w:rPr>
          <w:rFonts w:ascii="Times New Roman" w:eastAsia="Times New Roman" w:hAnsi="Times New Roman" w:cs="Times New Roman"/>
          <w:sz w:val="24"/>
          <w:szCs w:val="24"/>
          <w:lang w:val="sr-Cyrl-CS"/>
        </w:rPr>
        <w:t>одну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годину</w:t>
      </w:r>
      <w:r w:rsidR="00286EAB" w:rsidRPr="005F1118">
        <w:rPr>
          <w:rFonts w:ascii="Times New Roman" w:eastAsia="Times New Roman" w:hAnsi="Times New Roman" w:cs="Times New Roman"/>
          <w:sz w:val="24"/>
          <w:szCs w:val="24"/>
          <w:lang w:val="sr-Cyrl-CS"/>
        </w:rPr>
        <w:t xml:space="preserve">, који </w:t>
      </w:r>
      <w:r w:rsidR="00A85723" w:rsidRPr="005F1118">
        <w:rPr>
          <w:rFonts w:ascii="Times New Roman" w:eastAsia="Times New Roman" w:hAnsi="Times New Roman" w:cs="Times New Roman"/>
          <w:sz w:val="24"/>
          <w:szCs w:val="24"/>
          <w:lang w:val="sr-Cyrl-CS"/>
        </w:rPr>
        <w:t>садржи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верификатору</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Pr="005F1118">
        <w:rPr>
          <w:rFonts w:ascii="Times New Roman" w:eastAsia="Times New Roman" w:hAnsi="Times New Roman" w:cs="Times New Roman"/>
          <w:sz w:val="24"/>
          <w:szCs w:val="24"/>
          <w:lang w:val="sr-Cyrl-CS"/>
        </w:rPr>
        <w:t xml:space="preserve"> </w:t>
      </w:r>
      <w:r w:rsidR="00286EAB" w:rsidRPr="005F1118">
        <w:rPr>
          <w:rFonts w:ascii="Times New Roman" w:eastAsia="Times New Roman" w:hAnsi="Times New Roman" w:cs="Times New Roman"/>
          <w:sz w:val="24"/>
          <w:szCs w:val="24"/>
          <w:lang w:val="sr-Cyrl-CS"/>
        </w:rPr>
        <w:t>акредитова</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Министар</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Pr="005F1118">
        <w:rPr>
          <w:rFonts w:ascii="Times New Roman" w:eastAsia="Times New Roman" w:hAnsi="Times New Roman" w:cs="Times New Roman"/>
          <w:sz w:val="24"/>
          <w:szCs w:val="24"/>
          <w:lang w:val="sr-Cyrl-CS"/>
        </w:rPr>
        <w:t xml:space="preserve"> </w:t>
      </w:r>
      <w:r w:rsidR="00865BD1" w:rsidRPr="005F1118">
        <w:rPr>
          <w:rFonts w:ascii="Times New Roman" w:eastAsia="Times New Roman" w:hAnsi="Times New Roman" w:cs="Times New Roman"/>
          <w:sz w:val="24"/>
          <w:szCs w:val="24"/>
          <w:lang w:val="sr-Cyrl-CS"/>
        </w:rPr>
        <w:t xml:space="preserve"> форму и </w:t>
      </w:r>
      <w:r w:rsidR="00A85723" w:rsidRPr="005F1118">
        <w:rPr>
          <w:rFonts w:ascii="Times New Roman" w:eastAsia="Times New Roman" w:hAnsi="Times New Roman" w:cs="Times New Roman"/>
          <w:sz w:val="24"/>
          <w:szCs w:val="24"/>
          <w:lang w:val="sr-Cyrl-CS"/>
        </w:rPr>
        <w:t>садржај</w:t>
      </w:r>
      <w:r w:rsidRPr="005F1118">
        <w:rPr>
          <w:rFonts w:ascii="Times New Roman" w:eastAsia="Times New Roman" w:hAnsi="Times New Roman" w:cs="Times New Roman"/>
          <w:sz w:val="24"/>
          <w:szCs w:val="24"/>
          <w:lang w:val="sr-Cyrl-CS"/>
        </w:rPr>
        <w:t xml:space="preserve"> </w:t>
      </w:r>
      <w:r w:rsidR="00865BD1" w:rsidRPr="005F1118">
        <w:rPr>
          <w:rFonts w:ascii="Times New Roman" w:eastAsia="Times New Roman" w:hAnsi="Times New Roman" w:cs="Times New Roman"/>
          <w:sz w:val="24"/>
          <w:szCs w:val="24"/>
          <w:lang w:val="sr-Cyrl-CS"/>
        </w:rPr>
        <w:t>извештаја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w:t>
      </w:r>
      <w:r w:rsidR="00064DA5" w:rsidRPr="005F1118">
        <w:rPr>
          <w:rFonts w:ascii="Times New Roman" w:eastAsia="Times New Roman" w:hAnsi="Times New Roman" w:cs="Times New Roman"/>
          <w:sz w:val="24"/>
          <w:szCs w:val="24"/>
          <w:lang w:val="sr-Cyrl-CS"/>
        </w:rPr>
        <w:t>4</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237701" w:rsidP="00593F7E">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Административне мере и обавештавање о обиму </w:t>
      </w:r>
      <w:r w:rsidR="00593F7E" w:rsidRPr="005F1118">
        <w:rPr>
          <w:rFonts w:ascii="Times New Roman" w:eastAsia="Times New Roman" w:hAnsi="Times New Roman" w:cs="Times New Roman"/>
          <w:sz w:val="24"/>
          <w:szCs w:val="24"/>
          <w:lang w:val="sr-Cyrl-CS"/>
        </w:rPr>
        <w:t xml:space="preserve">акредитације </w:t>
      </w:r>
      <w:proofErr w:type="spellStart"/>
      <w:r w:rsidR="00593F7E" w:rsidRPr="005F1118">
        <w:rPr>
          <w:rFonts w:ascii="Times New Roman" w:eastAsia="Times New Roman" w:hAnsi="Times New Roman" w:cs="Times New Roman"/>
          <w:sz w:val="24"/>
          <w:szCs w:val="24"/>
          <w:lang w:val="sr-Cyrl-CS"/>
        </w:rPr>
        <w:t>верификатора</w:t>
      </w:r>
      <w:proofErr w:type="spellEnd"/>
    </w:p>
    <w:p w:rsidR="00693BE5" w:rsidRPr="005F1118" w:rsidRDefault="00693BE5" w:rsidP="00593F7E">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53.</w:t>
      </w:r>
    </w:p>
    <w:p w:rsidR="00237701" w:rsidRPr="005F1118" w:rsidRDefault="00237701"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АТС може да суспендује, повуче или смањи обим акредитације </w:t>
      </w:r>
      <w:proofErr w:type="spellStart"/>
      <w:r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ако </w:t>
      </w:r>
      <w:proofErr w:type="spellStart"/>
      <w:r w:rsidRPr="005F1118">
        <w:rPr>
          <w:rFonts w:ascii="Times New Roman" w:eastAsia="Times New Roman" w:hAnsi="Times New Roman" w:cs="Times New Roman"/>
          <w:sz w:val="24"/>
          <w:szCs w:val="24"/>
          <w:lang w:val="sr-Cyrl-CS"/>
        </w:rPr>
        <w:t>верификатор</w:t>
      </w:r>
      <w:proofErr w:type="spellEnd"/>
      <w:r w:rsidRPr="005F1118">
        <w:rPr>
          <w:rFonts w:ascii="Times New Roman" w:eastAsia="Times New Roman" w:hAnsi="Times New Roman" w:cs="Times New Roman"/>
          <w:sz w:val="24"/>
          <w:szCs w:val="24"/>
          <w:lang w:val="sr-Cyrl-CS"/>
        </w:rPr>
        <w:t xml:space="preserve"> не испуњава </w:t>
      </w:r>
      <w:proofErr w:type="spellStart"/>
      <w:r w:rsidRPr="005F1118">
        <w:rPr>
          <w:rFonts w:ascii="Times New Roman" w:eastAsia="Times New Roman" w:hAnsi="Times New Roman" w:cs="Times New Roman"/>
          <w:sz w:val="24"/>
          <w:szCs w:val="24"/>
          <w:lang w:val="sr-Cyrl-CS"/>
        </w:rPr>
        <w:t>захтев</w:t>
      </w:r>
      <w:r w:rsidR="00987F00" w:rsidRPr="005F1118">
        <w:rPr>
          <w:rFonts w:ascii="Times New Roman" w:eastAsia="Times New Roman" w:hAnsi="Times New Roman" w:cs="Times New Roman"/>
          <w:sz w:val="24"/>
          <w:szCs w:val="24"/>
          <w:lang w:val="sr-Cyrl-CS"/>
        </w:rPr>
        <w:t>e</w:t>
      </w:r>
      <w:proofErr w:type="spellEnd"/>
      <w:r w:rsidRPr="005F1118">
        <w:rPr>
          <w:rFonts w:ascii="Times New Roman" w:eastAsia="Times New Roman" w:hAnsi="Times New Roman" w:cs="Times New Roman"/>
          <w:sz w:val="24"/>
          <w:szCs w:val="24"/>
          <w:lang w:val="sr-Cyrl-CS"/>
        </w:rPr>
        <w:t xml:space="preserve"> из овог закона.</w:t>
      </w:r>
    </w:p>
    <w:p w:rsidR="00237701" w:rsidRPr="005F1118" w:rsidRDefault="00237701"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АТС суспендује акредитацију или смањује обим акредитације у било којем од следећих случајева:</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w:t>
      </w:r>
      <w:r w:rsidR="00237701" w:rsidRPr="005F1118">
        <w:rPr>
          <w:rFonts w:ascii="Times New Roman" w:eastAsia="Times New Roman" w:hAnsi="Times New Roman" w:cs="Times New Roman"/>
          <w:sz w:val="24"/>
          <w:szCs w:val="24"/>
          <w:lang w:val="sr-Cyrl-CS"/>
        </w:rPr>
        <w:t xml:space="preserve">) </w:t>
      </w:r>
      <w:proofErr w:type="spellStart"/>
      <w:r w:rsidR="00237701" w:rsidRPr="005F1118">
        <w:rPr>
          <w:rFonts w:ascii="Times New Roman" w:eastAsia="Times New Roman" w:hAnsi="Times New Roman" w:cs="Times New Roman"/>
          <w:sz w:val="24"/>
          <w:szCs w:val="24"/>
          <w:lang w:val="sr-Cyrl-CS"/>
        </w:rPr>
        <w:t>верификатор</w:t>
      </w:r>
      <w:proofErr w:type="spellEnd"/>
      <w:r w:rsidR="00237701" w:rsidRPr="005F1118">
        <w:rPr>
          <w:rFonts w:ascii="Times New Roman" w:eastAsia="Times New Roman" w:hAnsi="Times New Roman" w:cs="Times New Roman"/>
          <w:sz w:val="24"/>
          <w:szCs w:val="24"/>
          <w:lang w:val="sr-Cyrl-CS"/>
        </w:rPr>
        <w:t xml:space="preserve"> је озбиљно прекршио захтеве из овог закона;</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w:t>
      </w:r>
      <w:r w:rsidR="00237701" w:rsidRPr="005F1118">
        <w:rPr>
          <w:rFonts w:ascii="Times New Roman" w:eastAsia="Times New Roman" w:hAnsi="Times New Roman" w:cs="Times New Roman"/>
          <w:sz w:val="24"/>
          <w:szCs w:val="24"/>
          <w:lang w:val="sr-Cyrl-CS"/>
        </w:rPr>
        <w:t xml:space="preserve">) </w:t>
      </w:r>
      <w:proofErr w:type="spellStart"/>
      <w:r w:rsidR="00237701" w:rsidRPr="005F1118">
        <w:rPr>
          <w:rFonts w:ascii="Times New Roman" w:eastAsia="Times New Roman" w:hAnsi="Times New Roman" w:cs="Times New Roman"/>
          <w:sz w:val="24"/>
          <w:szCs w:val="24"/>
          <w:lang w:val="sr-Cyrl-CS"/>
        </w:rPr>
        <w:t>верификатор</w:t>
      </w:r>
      <w:proofErr w:type="spellEnd"/>
      <w:r w:rsidR="00237701" w:rsidRPr="005F1118">
        <w:rPr>
          <w:rFonts w:ascii="Times New Roman" w:eastAsia="Times New Roman" w:hAnsi="Times New Roman" w:cs="Times New Roman"/>
          <w:sz w:val="24"/>
          <w:szCs w:val="24"/>
          <w:lang w:val="sr-Cyrl-CS"/>
        </w:rPr>
        <w:t xml:space="preserve"> упорно и у више наврата није испуњавао захтеве из овог закона;</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w:t>
      </w:r>
      <w:r w:rsidR="00237701" w:rsidRPr="005F1118">
        <w:rPr>
          <w:rFonts w:ascii="Times New Roman" w:eastAsia="Times New Roman" w:hAnsi="Times New Roman" w:cs="Times New Roman"/>
          <w:sz w:val="24"/>
          <w:szCs w:val="24"/>
          <w:lang w:val="sr-Cyrl-CS"/>
        </w:rPr>
        <w:t xml:space="preserve">) </w:t>
      </w:r>
      <w:proofErr w:type="spellStart"/>
      <w:r w:rsidR="00237701" w:rsidRPr="005F1118">
        <w:rPr>
          <w:rFonts w:ascii="Times New Roman" w:eastAsia="Times New Roman" w:hAnsi="Times New Roman" w:cs="Times New Roman"/>
          <w:sz w:val="24"/>
          <w:szCs w:val="24"/>
          <w:lang w:val="sr-Cyrl-CS"/>
        </w:rPr>
        <w:t>верификатор</w:t>
      </w:r>
      <w:proofErr w:type="spellEnd"/>
      <w:r w:rsidR="00237701" w:rsidRPr="005F1118">
        <w:rPr>
          <w:rFonts w:ascii="Times New Roman" w:eastAsia="Times New Roman" w:hAnsi="Times New Roman" w:cs="Times New Roman"/>
          <w:sz w:val="24"/>
          <w:szCs w:val="24"/>
          <w:lang w:val="sr-Cyrl-CS"/>
        </w:rPr>
        <w:t xml:space="preserve"> је прекршио друге посебне одредбе и услов из правила ак</w:t>
      </w:r>
      <w:r w:rsidR="009224C2">
        <w:rPr>
          <w:rFonts w:ascii="Times New Roman" w:eastAsia="Times New Roman" w:hAnsi="Times New Roman" w:cs="Times New Roman"/>
          <w:sz w:val="24"/>
          <w:szCs w:val="24"/>
          <w:lang w:val="sr-Cyrl-CS"/>
        </w:rPr>
        <w:t>редитације и других аката АТС</w:t>
      </w:r>
      <w:r w:rsidR="00237701" w:rsidRPr="005F1118">
        <w:rPr>
          <w:rFonts w:ascii="Times New Roman" w:eastAsia="Times New Roman" w:hAnsi="Times New Roman" w:cs="Times New Roman"/>
          <w:sz w:val="24"/>
          <w:szCs w:val="24"/>
          <w:lang w:val="sr-Cyrl-CS"/>
        </w:rPr>
        <w:t>;</w:t>
      </w:r>
    </w:p>
    <w:p w:rsidR="00237701" w:rsidRPr="005F1118" w:rsidRDefault="00237701"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АТС повлачи акредитацију ако:</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w:t>
      </w:r>
      <w:r w:rsidR="00237701" w:rsidRPr="005F1118">
        <w:rPr>
          <w:rFonts w:ascii="Times New Roman" w:eastAsia="Times New Roman" w:hAnsi="Times New Roman" w:cs="Times New Roman"/>
          <w:sz w:val="24"/>
          <w:szCs w:val="24"/>
          <w:lang w:val="sr-Cyrl-CS"/>
        </w:rPr>
        <w:t xml:space="preserve">) </w:t>
      </w:r>
      <w:proofErr w:type="spellStart"/>
      <w:r w:rsidR="00237701" w:rsidRPr="005F1118">
        <w:rPr>
          <w:rFonts w:ascii="Times New Roman" w:eastAsia="Times New Roman" w:hAnsi="Times New Roman" w:cs="Times New Roman"/>
          <w:sz w:val="24"/>
          <w:szCs w:val="24"/>
          <w:lang w:val="sr-Cyrl-CS"/>
        </w:rPr>
        <w:t>верификатор</w:t>
      </w:r>
      <w:proofErr w:type="spellEnd"/>
      <w:r w:rsidR="00237701" w:rsidRPr="005F1118">
        <w:rPr>
          <w:rFonts w:ascii="Times New Roman" w:eastAsia="Times New Roman" w:hAnsi="Times New Roman" w:cs="Times New Roman"/>
          <w:sz w:val="24"/>
          <w:szCs w:val="24"/>
          <w:lang w:val="sr-Cyrl-CS"/>
        </w:rPr>
        <w:t xml:space="preserve"> није отклонио узорке на основу којих је </w:t>
      </w:r>
      <w:proofErr w:type="spellStart"/>
      <w:r w:rsidR="00237701" w:rsidRPr="005F1118">
        <w:rPr>
          <w:rFonts w:ascii="Times New Roman" w:eastAsia="Times New Roman" w:hAnsi="Times New Roman" w:cs="Times New Roman"/>
          <w:sz w:val="24"/>
          <w:szCs w:val="24"/>
          <w:lang w:val="sr-Cyrl-CS"/>
        </w:rPr>
        <w:t>донешена</w:t>
      </w:r>
      <w:proofErr w:type="spellEnd"/>
      <w:r w:rsidR="00237701" w:rsidRPr="005F1118">
        <w:rPr>
          <w:rFonts w:ascii="Times New Roman" w:eastAsia="Times New Roman" w:hAnsi="Times New Roman" w:cs="Times New Roman"/>
          <w:sz w:val="24"/>
          <w:szCs w:val="24"/>
          <w:lang w:val="sr-Cyrl-CS"/>
        </w:rPr>
        <w:t xml:space="preserve"> одлука о суспензији акредитације;</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w:t>
      </w:r>
      <w:r w:rsidR="00237701" w:rsidRPr="005F1118">
        <w:rPr>
          <w:rFonts w:ascii="Times New Roman" w:eastAsia="Times New Roman" w:hAnsi="Times New Roman" w:cs="Times New Roman"/>
          <w:sz w:val="24"/>
          <w:szCs w:val="24"/>
          <w:lang w:val="sr-Cyrl-CS"/>
        </w:rPr>
        <w:t xml:space="preserve">) је члан највишег руководства </w:t>
      </w:r>
      <w:proofErr w:type="spellStart"/>
      <w:r w:rsidR="00237701" w:rsidRPr="005F1118">
        <w:rPr>
          <w:rFonts w:ascii="Times New Roman" w:eastAsia="Times New Roman" w:hAnsi="Times New Roman" w:cs="Times New Roman"/>
          <w:sz w:val="24"/>
          <w:szCs w:val="24"/>
          <w:lang w:val="sr-Cyrl-CS"/>
        </w:rPr>
        <w:t>верификатора</w:t>
      </w:r>
      <w:proofErr w:type="spellEnd"/>
      <w:r w:rsidR="00237701" w:rsidRPr="005F1118">
        <w:rPr>
          <w:rFonts w:ascii="Times New Roman" w:eastAsia="Times New Roman" w:hAnsi="Times New Roman" w:cs="Times New Roman"/>
          <w:sz w:val="24"/>
          <w:szCs w:val="24"/>
          <w:lang w:val="sr-Cyrl-CS"/>
        </w:rPr>
        <w:t xml:space="preserve"> проглашен кривим за превару;</w:t>
      </w:r>
    </w:p>
    <w:p w:rsidR="00237701" w:rsidRPr="005F1118" w:rsidRDefault="002E3232" w:rsidP="002A6476">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w:t>
      </w:r>
      <w:r w:rsidR="00237701" w:rsidRPr="005F1118">
        <w:rPr>
          <w:rFonts w:ascii="Times New Roman" w:eastAsia="Times New Roman" w:hAnsi="Times New Roman" w:cs="Times New Roman"/>
          <w:sz w:val="24"/>
          <w:szCs w:val="24"/>
          <w:lang w:val="sr-Cyrl-CS"/>
        </w:rPr>
        <w:t xml:space="preserve">) је </w:t>
      </w:r>
      <w:proofErr w:type="spellStart"/>
      <w:r w:rsidR="00237701" w:rsidRPr="005F1118">
        <w:rPr>
          <w:rFonts w:ascii="Times New Roman" w:eastAsia="Times New Roman" w:hAnsi="Times New Roman" w:cs="Times New Roman"/>
          <w:sz w:val="24"/>
          <w:szCs w:val="24"/>
          <w:lang w:val="sr-Cyrl-CS"/>
        </w:rPr>
        <w:t>верификатор</w:t>
      </w:r>
      <w:proofErr w:type="spellEnd"/>
      <w:r w:rsidR="00237701" w:rsidRPr="005F1118">
        <w:rPr>
          <w:rFonts w:ascii="Times New Roman" w:eastAsia="Times New Roman" w:hAnsi="Times New Roman" w:cs="Times New Roman"/>
          <w:sz w:val="24"/>
          <w:szCs w:val="24"/>
          <w:lang w:val="sr-Cyrl-CS"/>
        </w:rPr>
        <w:t xml:space="preserve"> намерно дао погрешне информације.</w:t>
      </w:r>
    </w:p>
    <w:p w:rsidR="00237701" w:rsidRPr="005F1118" w:rsidRDefault="007D1755" w:rsidP="00237701">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Против одлуке АТС </w:t>
      </w:r>
      <w:r w:rsidR="00237701" w:rsidRPr="005F1118">
        <w:rPr>
          <w:rFonts w:ascii="Times New Roman" w:eastAsia="Times New Roman" w:hAnsi="Times New Roman" w:cs="Times New Roman"/>
          <w:sz w:val="24"/>
          <w:szCs w:val="24"/>
          <w:lang w:val="sr-Cyrl-CS"/>
        </w:rPr>
        <w:t xml:space="preserve">о суспензији, повлачењу или смањењу обима акредитације у складу са </w:t>
      </w:r>
      <w:proofErr w:type="spellStart"/>
      <w:r w:rsidR="00237701" w:rsidRPr="005F1118">
        <w:rPr>
          <w:rFonts w:ascii="Times New Roman" w:eastAsia="Times New Roman" w:hAnsi="Times New Roman" w:cs="Times New Roman"/>
          <w:sz w:val="24"/>
          <w:szCs w:val="24"/>
          <w:lang w:val="sr-Cyrl-CS"/>
        </w:rPr>
        <w:t>ст</w:t>
      </w:r>
      <w:proofErr w:type="spellEnd"/>
      <w:r w:rsidR="002E3232">
        <w:rPr>
          <w:rFonts w:ascii="Times New Roman" w:eastAsia="Times New Roman" w:hAnsi="Times New Roman" w:cs="Times New Roman"/>
          <w:sz w:val="24"/>
          <w:szCs w:val="24"/>
          <w:lang w:val="sr-Cyrl-CS"/>
        </w:rPr>
        <w:t>.</w:t>
      </w:r>
      <w:r w:rsidR="00237701" w:rsidRPr="005F1118">
        <w:rPr>
          <w:rFonts w:ascii="Times New Roman" w:eastAsia="Times New Roman" w:hAnsi="Times New Roman" w:cs="Times New Roman"/>
          <w:sz w:val="24"/>
          <w:szCs w:val="24"/>
          <w:lang w:val="sr-Cyrl-CS"/>
        </w:rPr>
        <w:t xml:space="preserve"> 4</w:t>
      </w:r>
      <w:r w:rsidR="002E3232">
        <w:rPr>
          <w:rFonts w:ascii="Times New Roman" w:eastAsia="Times New Roman" w:hAnsi="Times New Roman" w:cs="Times New Roman"/>
          <w:sz w:val="24"/>
          <w:szCs w:val="24"/>
          <w:lang w:val="sr-Cyrl-CS"/>
        </w:rPr>
        <w:t>.</w:t>
      </w:r>
      <w:r w:rsidR="00237701" w:rsidRPr="005F1118">
        <w:rPr>
          <w:rFonts w:ascii="Times New Roman" w:eastAsia="Times New Roman" w:hAnsi="Times New Roman" w:cs="Times New Roman"/>
          <w:sz w:val="24"/>
          <w:szCs w:val="24"/>
          <w:lang w:val="sr-Cyrl-CS"/>
        </w:rPr>
        <w:t xml:space="preserve"> </w:t>
      </w:r>
      <w:r w:rsidR="000F43CE">
        <w:rPr>
          <w:rFonts w:ascii="Times New Roman" w:eastAsia="Times New Roman" w:hAnsi="Times New Roman" w:cs="Times New Roman"/>
          <w:sz w:val="24"/>
          <w:szCs w:val="24"/>
          <w:lang w:val="sr-Cyrl-CS"/>
        </w:rPr>
        <w:t>и 5. може се поднети жалба АТС</w:t>
      </w:r>
      <w:r w:rsidR="00237701" w:rsidRPr="005F1118">
        <w:rPr>
          <w:rFonts w:ascii="Times New Roman" w:eastAsia="Times New Roman" w:hAnsi="Times New Roman" w:cs="Times New Roman"/>
          <w:sz w:val="24"/>
          <w:szCs w:val="24"/>
          <w:lang w:val="sr-Cyrl-CS"/>
        </w:rPr>
        <w:t xml:space="preserve"> у складу са одредбама закона којим се уређује област акредитације.</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обавештава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суспензији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повлачењу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смањењу</w:t>
      </w:r>
      <w:r w:rsidR="00705118" w:rsidRPr="005F1118">
        <w:rPr>
          <w:rFonts w:ascii="Times New Roman" w:eastAsia="Times New Roman" w:hAnsi="Times New Roman" w:cs="Times New Roman"/>
          <w:sz w:val="24"/>
          <w:szCs w:val="24"/>
          <w:lang w:val="sr-Cyrl-CS"/>
        </w:rPr>
        <w:t xml:space="preserve"> </w:t>
      </w:r>
      <w:r w:rsidR="00D56DC0" w:rsidRPr="005F1118">
        <w:rPr>
          <w:rFonts w:ascii="Times New Roman" w:eastAsia="Times New Roman" w:hAnsi="Times New Roman" w:cs="Times New Roman"/>
          <w:sz w:val="24"/>
          <w:szCs w:val="24"/>
          <w:lang w:val="sr-Cyrl-CS"/>
        </w:rPr>
        <w:t xml:space="preserve">обима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E47F39"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прекиду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суспензије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одлуке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суспензији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повлачењу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смањењу</w:t>
      </w:r>
      <w:r w:rsidR="00705118" w:rsidRPr="005F1118">
        <w:rPr>
          <w:rFonts w:ascii="Times New Roman" w:eastAsia="Times New Roman" w:hAnsi="Times New Roman" w:cs="Times New Roman"/>
          <w:sz w:val="24"/>
          <w:szCs w:val="24"/>
          <w:lang w:val="sr-Cyrl-CS"/>
        </w:rPr>
        <w:t xml:space="preserve"> </w:t>
      </w:r>
      <w:r w:rsidR="00D56DC0" w:rsidRPr="005F1118">
        <w:rPr>
          <w:rFonts w:ascii="Times New Roman" w:eastAsia="Times New Roman" w:hAnsi="Times New Roman" w:cs="Times New Roman"/>
          <w:sz w:val="24"/>
          <w:szCs w:val="24"/>
          <w:lang w:val="sr-Cyrl-CS"/>
        </w:rPr>
        <w:t xml:space="preserve">обима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жалбе</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АТС</w:t>
      </w:r>
      <w:r w:rsidR="000016D0">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информације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резултатима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провере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посебно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утврђеним</w:t>
      </w:r>
      <w:r w:rsidRPr="005F1118">
        <w:rPr>
          <w:rFonts w:ascii="Times New Roman" w:eastAsia="Times New Roman" w:hAnsi="Times New Roman" w:cs="Times New Roman"/>
          <w:sz w:val="24"/>
          <w:szCs w:val="24"/>
          <w:lang w:val="sr-Cyrl-CS"/>
        </w:rPr>
        <w:t xml:space="preserve"> </w:t>
      </w:r>
      <w:proofErr w:type="spellStart"/>
      <w:r w:rsidR="007B6CB6" w:rsidRPr="005F1118">
        <w:rPr>
          <w:rFonts w:ascii="Times New Roman" w:eastAsia="Times New Roman" w:hAnsi="Times New Roman" w:cs="Times New Roman"/>
          <w:sz w:val="24"/>
          <w:szCs w:val="24"/>
          <w:lang w:val="sr-Cyrl-CS"/>
        </w:rPr>
        <w:t>неусаглашеностима</w:t>
      </w:r>
      <w:proofErr w:type="spellEnd"/>
      <w:r w:rsidR="007B6CB6" w:rsidRPr="005F1118" w:rsidDel="007B6CB6">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релевантним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резултатима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инспекцијских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прегледа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утврђену</w:t>
      </w:r>
      <w:r w:rsidRPr="005F1118">
        <w:rPr>
          <w:rFonts w:ascii="Times New Roman" w:eastAsia="Times New Roman" w:hAnsi="Times New Roman" w:cs="Times New Roman"/>
          <w:sz w:val="24"/>
          <w:szCs w:val="24"/>
          <w:lang w:val="sr-Cyrl-CS"/>
        </w:rPr>
        <w:t xml:space="preserve"> </w:t>
      </w:r>
      <w:r w:rsidR="007B6CB6" w:rsidRPr="005F1118">
        <w:rPr>
          <w:rFonts w:ascii="Times New Roman" w:eastAsia="Times New Roman" w:hAnsi="Times New Roman" w:cs="Times New Roman"/>
          <w:sz w:val="24"/>
          <w:szCs w:val="24"/>
          <w:lang w:val="sr-Cyrl-CS"/>
        </w:rPr>
        <w:t>неусаглашеност</w:t>
      </w:r>
      <w:r w:rsidR="007B6CB6" w:rsidRPr="005F1118" w:rsidDel="007B6CB6">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резултатима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оцењивања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интерне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документације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w:t>
      </w:r>
    </w:p>
    <w:p w:rsidR="00705118" w:rsidRDefault="00705118" w:rsidP="002A6476">
      <w:pPr>
        <w:spacing w:after="0" w:line="240" w:lineRule="auto"/>
        <w:ind w:firstLine="709"/>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Default="00693BE5" w:rsidP="002A6476">
      <w:pPr>
        <w:spacing w:after="0" w:line="240" w:lineRule="auto"/>
        <w:ind w:firstLine="709"/>
        <w:rPr>
          <w:rFonts w:ascii="Times New Roman" w:eastAsia="Times New Roman" w:hAnsi="Times New Roman" w:cs="Times New Roman"/>
          <w:sz w:val="24"/>
          <w:szCs w:val="24"/>
          <w:lang w:val="sr-Cyrl-CS"/>
        </w:rPr>
      </w:pPr>
    </w:p>
    <w:p w:rsidR="00693BE5" w:rsidRDefault="00693BE5" w:rsidP="002A6476">
      <w:pPr>
        <w:spacing w:after="0" w:line="240" w:lineRule="auto"/>
        <w:ind w:firstLine="709"/>
        <w:rPr>
          <w:rFonts w:ascii="Times New Roman" w:eastAsia="Times New Roman" w:hAnsi="Times New Roman" w:cs="Times New Roman"/>
          <w:sz w:val="24"/>
          <w:szCs w:val="24"/>
          <w:lang w:val="sr-Cyrl-CS"/>
        </w:rPr>
      </w:pPr>
    </w:p>
    <w:p w:rsidR="00693BE5" w:rsidRDefault="00693BE5" w:rsidP="002A6476">
      <w:pPr>
        <w:spacing w:after="0" w:line="240" w:lineRule="auto"/>
        <w:ind w:firstLine="709"/>
        <w:rPr>
          <w:rFonts w:ascii="Times New Roman" w:eastAsia="Times New Roman" w:hAnsi="Times New Roman" w:cs="Times New Roman"/>
          <w:sz w:val="24"/>
          <w:szCs w:val="24"/>
          <w:lang w:val="sr-Cyrl-CS"/>
        </w:rPr>
      </w:pPr>
    </w:p>
    <w:p w:rsidR="00693BE5" w:rsidRPr="005F1118" w:rsidRDefault="00693BE5" w:rsidP="002A6476">
      <w:pPr>
        <w:spacing w:after="0" w:line="240" w:lineRule="auto"/>
        <w:ind w:firstLine="709"/>
        <w:rPr>
          <w:rFonts w:ascii="Times New Roman" w:eastAsia="Times New Roman" w:hAnsi="Times New Roman" w:cs="Times New Roman"/>
          <w:sz w:val="24"/>
          <w:szCs w:val="24"/>
          <w:lang w:val="sr-Cyrl-CS"/>
        </w:rPr>
      </w:pPr>
    </w:p>
    <w:p w:rsidR="00AF4251" w:rsidRDefault="00593F7E" w:rsidP="00593F7E">
      <w:pPr>
        <w:spacing w:after="0" w:line="240" w:lineRule="auto"/>
        <w:ind w:firstLine="709"/>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xml:space="preserve">Приговор на </w:t>
      </w:r>
      <w:proofErr w:type="spellStart"/>
      <w:r w:rsidRPr="005F1118">
        <w:rPr>
          <w:rFonts w:ascii="Times New Roman" w:eastAsia="Times New Roman" w:hAnsi="Times New Roman" w:cs="Times New Roman"/>
          <w:sz w:val="24"/>
          <w:szCs w:val="24"/>
          <w:lang w:val="sr-Cyrl-CS"/>
        </w:rPr>
        <w:t>верификатора</w:t>
      </w:r>
      <w:proofErr w:type="spellEnd"/>
    </w:p>
    <w:p w:rsidR="00693BE5" w:rsidRPr="005F1118" w:rsidRDefault="00693BE5" w:rsidP="00593F7E">
      <w:pPr>
        <w:spacing w:after="0" w:line="240" w:lineRule="auto"/>
        <w:ind w:firstLine="709"/>
        <w:jc w:val="center"/>
        <w:rPr>
          <w:rFonts w:ascii="Times New Roman" w:eastAsia="Times New Roman" w:hAnsi="Times New Roman" w:cs="Times New Roman"/>
          <w:sz w:val="24"/>
          <w:szCs w:val="24"/>
          <w:lang w:val="sr-Cyrl-CS"/>
        </w:rPr>
      </w:pPr>
    </w:p>
    <w:p w:rsidR="00705118" w:rsidRPr="005F1118" w:rsidRDefault="00A85723" w:rsidP="00593F7E">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54.</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заинтересована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упути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приговор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w:t>
      </w:r>
    </w:p>
    <w:p w:rsidR="00D36EE5" w:rsidRPr="005F1118" w:rsidRDefault="00637A4E" w:rsidP="00D36E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Приговор из става 1</w:t>
      </w:r>
      <w:r w:rsidR="002E3232">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овог члана може се поднети и из разлога  неусаглашености </w:t>
      </w:r>
      <w:proofErr w:type="spellStart"/>
      <w:r w:rsidRPr="005F1118">
        <w:rPr>
          <w:rFonts w:ascii="Times New Roman" w:eastAsia="Times New Roman" w:hAnsi="Times New Roman" w:cs="Times New Roman"/>
          <w:sz w:val="24"/>
          <w:szCs w:val="24"/>
          <w:lang w:val="sr-Cyrl-CS"/>
        </w:rPr>
        <w:t>верификатора</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53. </w:t>
      </w:r>
      <w:r w:rsidR="00865BD1" w:rsidRPr="005F1118">
        <w:rPr>
          <w:rFonts w:ascii="Times New Roman" w:eastAsia="Times New Roman" w:hAnsi="Times New Roman" w:cs="Times New Roman"/>
          <w:sz w:val="24"/>
          <w:szCs w:val="24"/>
          <w:lang w:val="sr-Cyrl-CS"/>
        </w:rPr>
        <w:t>став</w:t>
      </w:r>
      <w:r w:rsidR="00705118" w:rsidRPr="005F1118">
        <w:rPr>
          <w:rFonts w:ascii="Times New Roman" w:eastAsia="Times New Roman" w:hAnsi="Times New Roman" w:cs="Times New Roman"/>
          <w:sz w:val="24"/>
          <w:szCs w:val="24"/>
          <w:lang w:val="sr-Cyrl-CS"/>
        </w:rPr>
        <w:t xml:space="preserve"> </w:t>
      </w:r>
      <w:r w:rsidR="00987F00" w:rsidRPr="005F1118">
        <w:rPr>
          <w:rFonts w:ascii="Times New Roman" w:eastAsia="Times New Roman" w:hAnsi="Times New Roman" w:cs="Times New Roman"/>
          <w:sz w:val="24"/>
          <w:szCs w:val="24"/>
          <w:lang w:val="sr-Cyrl-CS"/>
        </w:rPr>
        <w:t>6</w:t>
      </w:r>
      <w:r w:rsidR="00705118" w:rsidRPr="005F1118">
        <w:rPr>
          <w:rFonts w:ascii="Times New Roman" w:eastAsia="Times New Roman" w:hAnsi="Times New Roman" w:cs="Times New Roman"/>
          <w:sz w:val="24"/>
          <w:szCs w:val="24"/>
          <w:lang w:val="sr-Cyrl-CS"/>
        </w:rPr>
        <w:t xml:space="preserve">. </w:t>
      </w:r>
      <w:proofErr w:type="spellStart"/>
      <w:r w:rsidR="001B2560" w:rsidRPr="005F1118">
        <w:rPr>
          <w:rFonts w:ascii="Times New Roman" w:eastAsia="Times New Roman" w:hAnsi="Times New Roman" w:cs="Times New Roman"/>
          <w:sz w:val="24"/>
          <w:szCs w:val="24"/>
          <w:lang w:val="sr-Cyrl-CS"/>
        </w:rPr>
        <w:t>тач</w:t>
      </w:r>
      <w:proofErr w:type="spellEnd"/>
      <w:r w:rsidR="001B2560" w:rsidRPr="005F1118">
        <w:rPr>
          <w:rFonts w:ascii="Times New Roman" w:eastAsia="Times New Roman" w:hAnsi="Times New Roman" w:cs="Times New Roman"/>
          <w:sz w:val="24"/>
          <w:szCs w:val="24"/>
          <w:lang w:val="sr-Cyrl-CS"/>
        </w:rPr>
        <w:t>. 1) и 2)</w:t>
      </w:r>
      <w:r w:rsidR="00CF1D9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D7619A" w:rsidRPr="005F1118" w:rsidRDefault="00D7619A" w:rsidP="00D36EE5">
      <w:pPr>
        <w:spacing w:after="0" w:line="240" w:lineRule="auto"/>
        <w:ind w:firstLine="709"/>
        <w:jc w:val="both"/>
        <w:rPr>
          <w:rFonts w:ascii="Times New Roman" w:eastAsia="Times New Roman" w:hAnsi="Times New Roman" w:cs="Times New Roman"/>
          <w:sz w:val="24"/>
          <w:szCs w:val="24"/>
          <w:lang w:val="sr-Cyrl-CS"/>
        </w:rPr>
      </w:pPr>
    </w:p>
    <w:p w:rsidR="00C32748" w:rsidRPr="005F1118" w:rsidRDefault="00C32748"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A85723" w:rsidRPr="005F1118">
        <w:rPr>
          <w:rFonts w:ascii="Times New Roman" w:eastAsia="Times New Roman" w:hAnsi="Times New Roman" w:cs="Times New Roman"/>
          <w:sz w:val="24"/>
          <w:szCs w:val="24"/>
          <w:lang w:val="sr-Cyrl-CS"/>
        </w:rPr>
        <w:t>ДОСТАВЉАЊЕ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ПРИСТУП</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ИНФОРМАЦИЈАМА</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Достављање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55.</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форму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докумената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прописаних</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чл</w:t>
      </w:r>
      <w:proofErr w:type="spellEnd"/>
      <w:r w:rsidR="00FD1B30" w:rsidRPr="005F1118">
        <w:rPr>
          <w:rFonts w:ascii="Times New Roman" w:eastAsia="Times New Roman" w:hAnsi="Times New Roman" w:cs="Times New Roman"/>
          <w:sz w:val="24"/>
          <w:szCs w:val="24"/>
          <w:lang w:val="sr-Cyrl-CS"/>
        </w:rPr>
        <w:t xml:space="preserve">. 26, </w:t>
      </w:r>
      <w:r w:rsidR="00FD1B30" w:rsidRPr="007D6923">
        <w:rPr>
          <w:rFonts w:ascii="Times New Roman" w:eastAsia="Times New Roman" w:hAnsi="Times New Roman" w:cs="Times New Roman"/>
          <w:sz w:val="24"/>
          <w:szCs w:val="24"/>
          <w:lang w:val="sr-Cyrl-CS"/>
        </w:rPr>
        <w:t>31, 33, 35</w:t>
      </w:r>
      <w:r w:rsidR="007D6923" w:rsidRPr="007D6923">
        <w:rPr>
          <w:rFonts w:ascii="Times New Roman" w:eastAsia="Times New Roman" w:hAnsi="Times New Roman" w:cs="Times New Roman"/>
          <w:sz w:val="24"/>
          <w:szCs w:val="24"/>
          <w:lang w:val="sr-Cyrl-CS"/>
        </w:rPr>
        <w:t xml:space="preserve">, 36, </w:t>
      </w:r>
      <w:r w:rsidR="00705118" w:rsidRPr="007D6923">
        <w:rPr>
          <w:rFonts w:ascii="Times New Roman" w:eastAsia="Times New Roman" w:hAnsi="Times New Roman" w:cs="Times New Roman"/>
          <w:sz w:val="24"/>
          <w:szCs w:val="24"/>
          <w:lang w:val="sr-Cyrl-CS"/>
        </w:rPr>
        <w:t xml:space="preserve">37, 43, 45. </w:t>
      </w:r>
      <w:r w:rsidRPr="007D6923">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46.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A26E9F" w:rsidRPr="005F1118" w:rsidRDefault="00A26E9F" w:rsidP="002A6476">
      <w:pPr>
        <w:spacing w:after="0" w:line="240" w:lineRule="auto"/>
        <w:ind w:firstLine="709"/>
        <w:jc w:val="both"/>
        <w:rPr>
          <w:rFonts w:ascii="Times New Roman" w:eastAsia="Times New Roman" w:hAnsi="Times New Roman" w:cs="Times New Roman"/>
          <w:sz w:val="24"/>
          <w:szCs w:val="24"/>
          <w:lang w:val="sr-Cyrl-CS"/>
        </w:rPr>
      </w:pPr>
    </w:p>
    <w:p w:rsidR="00A26E9F" w:rsidRDefault="00A26E9F" w:rsidP="00A26E9F">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Приступ информацијама</w:t>
      </w:r>
    </w:p>
    <w:p w:rsidR="00693BE5" w:rsidRPr="005F1118" w:rsidRDefault="00693BE5" w:rsidP="00A26E9F">
      <w:pPr>
        <w:spacing w:after="0" w:line="240" w:lineRule="auto"/>
        <w:jc w:val="center"/>
        <w:rPr>
          <w:rFonts w:ascii="Times New Roman" w:eastAsia="Times New Roman" w:hAnsi="Times New Roman" w:cs="Times New Roman"/>
          <w:sz w:val="24"/>
          <w:szCs w:val="24"/>
          <w:lang w:val="sr-Cyrl-CS"/>
        </w:rPr>
      </w:pPr>
    </w:p>
    <w:p w:rsidR="00A26E9F" w:rsidRPr="005F1118" w:rsidRDefault="00A26E9F" w:rsidP="00A26E9F">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 56.</w:t>
      </w:r>
    </w:p>
    <w:p w:rsidR="00A26E9F" w:rsidRPr="005F1118" w:rsidRDefault="00A26E9F" w:rsidP="00A26E9F">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 чини доступним јавности извештаје о емисији гасова у складу са прописом којим се уређује приступ информацијама од јавног значаја.</w:t>
      </w:r>
    </w:p>
    <w:p w:rsidR="00A26E9F" w:rsidRPr="005F1118" w:rsidRDefault="00A26E9F" w:rsidP="00A26E9F">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 Пословном тајном не могу се означити подаци који се односе на емисије, стање животне средине и могуће негативне утицаје и последице, резултате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и инспекцијски надзор.</w:t>
      </w:r>
    </w:p>
    <w:p w:rsidR="00D7619A" w:rsidRPr="005F1118" w:rsidRDefault="00D7619A" w:rsidP="00D36EE5">
      <w:pPr>
        <w:spacing w:after="0" w:line="240" w:lineRule="auto"/>
        <w:jc w:val="both"/>
        <w:rPr>
          <w:rFonts w:ascii="Times New Roman" w:eastAsia="Times New Roman" w:hAnsi="Times New Roman" w:cs="Times New Roman"/>
          <w:sz w:val="24"/>
          <w:szCs w:val="24"/>
          <w:lang w:val="sr-Cyrl-CS"/>
        </w:rPr>
      </w:pPr>
    </w:p>
    <w:p w:rsidR="00705118" w:rsidRPr="005F1118" w:rsidRDefault="00903EF2"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V</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СИСТЕМ</w:t>
      </w:r>
      <w:r w:rsidR="00586012"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НАЦИОНАЛНИМ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Национални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57.</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Национални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успоставља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константно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унапређује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255300" w:rsidRPr="005F1118">
        <w:rPr>
          <w:rFonts w:ascii="Times New Roman" w:eastAsia="Times New Roman" w:hAnsi="Times New Roman" w:cs="Times New Roman"/>
          <w:sz w:val="24"/>
          <w:szCs w:val="24"/>
          <w:lang w:val="sr-Cyrl-CS"/>
        </w:rPr>
        <w:t>,</w:t>
      </w:r>
      <w:r w:rsidR="002761C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255300" w:rsidRPr="005F1118">
        <w:rPr>
          <w:rFonts w:ascii="Times New Roman" w:eastAsia="Times New Roman" w:hAnsi="Times New Roman" w:cs="Times New Roman"/>
          <w:sz w:val="24"/>
          <w:szCs w:val="24"/>
          <w:lang w:val="sr-Cyrl-CS"/>
        </w:rPr>
        <w:t>захтевима</w:t>
      </w:r>
      <w:r w:rsidR="00705118" w:rsidRPr="005F1118">
        <w:rPr>
          <w:rFonts w:ascii="Times New Roman" w:eastAsia="Times New Roman" w:hAnsi="Times New Roman" w:cs="Times New Roman"/>
          <w:sz w:val="24"/>
          <w:szCs w:val="24"/>
          <w:lang w:val="sr-Cyrl-CS"/>
        </w:rPr>
        <w:t xml:space="preserve"> </w:t>
      </w:r>
      <w:proofErr w:type="spellStart"/>
      <w:r w:rsidR="00EC5FDA" w:rsidRPr="005F1118">
        <w:rPr>
          <w:rFonts w:ascii="Times New Roman" w:eastAsia="Times New Roman" w:hAnsi="Times New Roman" w:cs="Times New Roman"/>
          <w:sz w:val="24"/>
          <w:szCs w:val="24"/>
          <w:lang w:val="sr-Cyrl-CS"/>
        </w:rPr>
        <w:t>K</w:t>
      </w:r>
      <w:r w:rsidRPr="005F1118">
        <w:rPr>
          <w:rFonts w:ascii="Times New Roman" w:eastAsia="Times New Roman" w:hAnsi="Times New Roman" w:cs="Times New Roman"/>
          <w:sz w:val="24"/>
          <w:szCs w:val="24"/>
          <w:lang w:val="sr-Cyrl-CS"/>
        </w:rPr>
        <w:t>онвенциј</w:t>
      </w:r>
      <w:r w:rsidR="00255300" w:rsidRPr="005F1118">
        <w:rPr>
          <w:rFonts w:ascii="Times New Roman" w:eastAsia="Times New Roman" w:hAnsi="Times New Roman" w:cs="Times New Roman"/>
          <w:sz w:val="24"/>
          <w:szCs w:val="24"/>
          <w:lang w:val="sr-Cyrl-CS"/>
        </w:rPr>
        <w:t>е</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осигура</w:t>
      </w:r>
      <w:r w:rsidR="00EC5FDA" w:rsidRPr="005F1118">
        <w:rPr>
          <w:rFonts w:ascii="Times New Roman" w:eastAsia="Times New Roman" w:hAnsi="Times New Roman" w:cs="Times New Roman"/>
          <w:sz w:val="24"/>
          <w:szCs w:val="24"/>
          <w:lang w:val="sr-Cyrl-CS"/>
        </w:rPr>
        <w:t>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уклањања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понора</w:t>
      </w:r>
      <w:r w:rsidR="00856986"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правовременост</w:t>
      </w:r>
      <w:r w:rsidR="00EC5FDA"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транспарентност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тачност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доследност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упоредивост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потпуност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705118" w:rsidP="002761C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Инвентар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58.</w:t>
      </w:r>
    </w:p>
    <w:p w:rsidR="009629A3"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Национални</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9629A3" w:rsidRPr="005F1118">
        <w:rPr>
          <w:rFonts w:ascii="Times New Roman" w:eastAsia="Times New Roman" w:hAnsi="Times New Roman" w:cs="Times New Roman"/>
          <w:sz w:val="24"/>
          <w:szCs w:val="24"/>
          <w:lang w:val="sr-Cyrl-CS"/>
        </w:rPr>
        <w:t xml:space="preserve"> </w:t>
      </w:r>
      <w:r w:rsidR="00593F7E" w:rsidRPr="005F1118">
        <w:rPr>
          <w:rFonts w:ascii="Times New Roman" w:eastAsia="Times New Roman" w:hAnsi="Times New Roman" w:cs="Times New Roman"/>
          <w:sz w:val="24"/>
          <w:szCs w:val="24"/>
          <w:lang w:val="sr-Cyrl-CS"/>
        </w:rPr>
        <w:t xml:space="preserve"> (</w:t>
      </w:r>
      <w:r w:rsidR="003E6553" w:rsidRPr="005F1118">
        <w:rPr>
          <w:rFonts w:ascii="Times New Roman" w:eastAsia="Times New Roman" w:hAnsi="Times New Roman" w:cs="Times New Roman"/>
          <w:sz w:val="24"/>
          <w:szCs w:val="24"/>
          <w:lang w:val="sr-Cyrl-CS"/>
        </w:rPr>
        <w:t xml:space="preserve">у даљем тексту: Инвентар GHG) </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база</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садржи</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нарочито</w:t>
      </w:r>
      <w:r w:rsidR="009629A3" w:rsidRPr="005F1118">
        <w:rPr>
          <w:rFonts w:ascii="Times New Roman" w:eastAsia="Times New Roman" w:hAnsi="Times New Roman" w:cs="Times New Roman"/>
          <w:sz w:val="24"/>
          <w:szCs w:val="24"/>
          <w:lang w:val="sr-Cyrl-CS"/>
        </w:rPr>
        <w:t>:</w:t>
      </w:r>
    </w:p>
    <w:p w:rsidR="009629A3" w:rsidRPr="005F1118" w:rsidRDefault="009629A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активностима</w:t>
      </w:r>
      <w:r w:rsidR="00741485" w:rsidRPr="005F1118">
        <w:rPr>
          <w:rFonts w:ascii="Times New Roman" w:eastAsia="Times New Roman" w:hAnsi="Times New Roman" w:cs="Times New Roman"/>
          <w:sz w:val="24"/>
          <w:szCs w:val="24"/>
          <w:lang w:val="sr-Cyrl-CS"/>
        </w:rPr>
        <w:t>;</w:t>
      </w:r>
    </w:p>
    <w:p w:rsidR="00705118" w:rsidRPr="005F1118" w:rsidRDefault="009629A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примењене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емисионе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факторе</w:t>
      </w:r>
      <w:r w:rsidR="00741485" w:rsidRPr="005F1118">
        <w:rPr>
          <w:rFonts w:ascii="Times New Roman" w:eastAsia="Times New Roman" w:hAnsi="Times New Roman" w:cs="Times New Roman"/>
          <w:sz w:val="24"/>
          <w:szCs w:val="24"/>
          <w:lang w:val="sr-Cyrl-CS"/>
        </w:rPr>
        <w:t>;</w:t>
      </w:r>
    </w:p>
    <w:p w:rsidR="009629A3" w:rsidRPr="005F1118" w:rsidRDefault="009629A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уклањања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помоћу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понора</w:t>
      </w:r>
      <w:r w:rsidR="00741485" w:rsidRPr="005F1118">
        <w:rPr>
          <w:rFonts w:ascii="Times New Roman" w:eastAsia="Times New Roman" w:hAnsi="Times New Roman" w:cs="Times New Roman"/>
          <w:sz w:val="24"/>
          <w:szCs w:val="24"/>
          <w:lang w:val="sr-Cyrl-CS"/>
        </w:rPr>
        <w:t>;</w:t>
      </w:r>
    </w:p>
    <w:p w:rsidR="009629A3" w:rsidRPr="005F1118" w:rsidRDefault="009629A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друге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потребне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израду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извештаја</w:t>
      </w:r>
      <w:r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009629A3" w:rsidRPr="005F1118">
        <w:rPr>
          <w:rFonts w:ascii="Times New Roman" w:eastAsia="Times New Roman" w:hAnsi="Times New Roman" w:cs="Times New Roman"/>
          <w:sz w:val="24"/>
          <w:szCs w:val="24"/>
          <w:lang w:val="sr-Cyrl-CS"/>
        </w:rPr>
        <w:t xml:space="preserve"> </w:t>
      </w:r>
      <w:r w:rsidR="003E655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9629A3"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израђује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Национални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3E6553" w:rsidRPr="005F1118">
        <w:rPr>
          <w:rFonts w:ascii="Times New Roman" w:eastAsia="Times New Roman" w:hAnsi="Times New Roman" w:cs="Times New Roman"/>
          <w:sz w:val="24"/>
          <w:szCs w:val="24"/>
          <w:lang w:val="sr-Cyrl-CS"/>
        </w:rPr>
        <w:t xml:space="preserve"> (у даљем тексту: Извештај о инвентару GHG)</w:t>
      </w:r>
      <w:r w:rsidR="00705118" w:rsidRPr="005F1118">
        <w:rPr>
          <w:rFonts w:ascii="Times New Roman" w:eastAsia="Times New Roman" w:hAnsi="Times New Roman" w:cs="Times New Roman"/>
          <w:sz w:val="24"/>
          <w:szCs w:val="24"/>
          <w:lang w:val="sr-Cyrl-CS"/>
        </w:rPr>
        <w:t>.</w:t>
      </w:r>
    </w:p>
    <w:p w:rsidR="00705118" w:rsidRPr="005F1118" w:rsidRDefault="003E655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Агенција успоставља и води И</w:t>
      </w:r>
      <w:r w:rsidR="00A85723" w:rsidRPr="005F1118">
        <w:rPr>
          <w:rFonts w:ascii="Times New Roman" w:eastAsia="Times New Roman" w:hAnsi="Times New Roman" w:cs="Times New Roman"/>
          <w:sz w:val="24"/>
          <w:szCs w:val="24"/>
          <w:lang w:val="sr-Cyrl-CS"/>
        </w:rPr>
        <w:t>нвентар</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 и припрема</w:t>
      </w:r>
      <w:r w:rsidR="0057209C" w:rsidRPr="005F1118">
        <w:rPr>
          <w:rFonts w:ascii="Times New Roman" w:eastAsia="Times New Roman" w:hAnsi="Times New Roman" w:cs="Times New Roman"/>
          <w:sz w:val="24"/>
          <w:szCs w:val="24"/>
          <w:lang w:val="sr-Cyrl-CS"/>
        </w:rPr>
        <w:t xml:space="preserve"> Извештај о инвентару GHG.</w:t>
      </w:r>
      <w:r w:rsidRPr="005F1118">
        <w:rPr>
          <w:rFonts w:ascii="Times New Roman" w:eastAsia="Times New Roman" w:hAnsi="Times New Roman" w:cs="Times New Roman"/>
          <w:sz w:val="24"/>
          <w:szCs w:val="24"/>
          <w:lang w:val="sr-Cyrl-CS"/>
        </w:rPr>
        <w:t xml:space="preserve">  </w:t>
      </w:r>
    </w:p>
    <w:p w:rsidR="00705118" w:rsidRPr="005F1118" w:rsidRDefault="0057209C" w:rsidP="008848EF">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w:t>
      </w:r>
      <w:r w:rsidR="00A85723" w:rsidRPr="005F1118">
        <w:rPr>
          <w:rFonts w:ascii="Times New Roman" w:eastAsia="Times New Roman" w:hAnsi="Times New Roman" w:cs="Times New Roman"/>
          <w:sz w:val="24"/>
          <w:szCs w:val="24"/>
          <w:lang w:val="sr-Cyrl-CS"/>
        </w:rPr>
        <w:t>звештај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инвентару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583AD8" w:rsidRPr="005F1118">
        <w:rPr>
          <w:rFonts w:ascii="Times New Roman" w:eastAsia="Times New Roman" w:hAnsi="Times New Roman" w:cs="Times New Roman"/>
          <w:sz w:val="24"/>
          <w:szCs w:val="24"/>
          <w:lang w:val="sr-Cyrl-CS"/>
        </w:rPr>
        <w:t>, саставни је део Извештаја о стању животне средине у Републици Србији</w:t>
      </w:r>
      <w:r w:rsidR="00705118" w:rsidRPr="005F1118">
        <w:rPr>
          <w:rFonts w:ascii="Times New Roman" w:eastAsia="Times New Roman" w:hAnsi="Times New Roman" w:cs="Times New Roman"/>
          <w:sz w:val="24"/>
          <w:szCs w:val="24"/>
          <w:lang w:val="sr-Cyrl-CS"/>
        </w:rPr>
        <w:t>.</w:t>
      </w:r>
    </w:p>
    <w:p w:rsidR="003B611C" w:rsidRPr="005F1118" w:rsidRDefault="003B611C" w:rsidP="003B611C">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Агенција израђује до 15. јануара сваке године Инвентар </w:t>
      </w:r>
      <w:r w:rsidR="00CF1D98"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w:t>
      </w:r>
    </w:p>
    <w:p w:rsidR="003B611C" w:rsidRPr="005F1118" w:rsidRDefault="003B611C" w:rsidP="003B611C">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xml:space="preserve">Агенција израђује до 15. марта сваке године Извештај о инвентару </w:t>
      </w:r>
      <w:r w:rsidR="0033744B"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w:t>
      </w:r>
    </w:p>
    <w:p w:rsidR="003B611C" w:rsidRPr="005F1118" w:rsidRDefault="003B611C" w:rsidP="003B611C">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Агенција израђује до 31. јула сваке године инвентар </w:t>
      </w:r>
      <w:r w:rsidR="00CF1D98"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са привременим подацима за претходну годину.</w:t>
      </w:r>
    </w:p>
    <w:p w:rsidR="00705118" w:rsidRPr="005F1118" w:rsidRDefault="00593F7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w:t>
      </w:r>
      <w:r w:rsidR="00A85723" w:rsidRPr="005F1118">
        <w:rPr>
          <w:rFonts w:ascii="Times New Roman" w:eastAsia="Times New Roman" w:hAnsi="Times New Roman" w:cs="Times New Roman"/>
          <w:sz w:val="24"/>
          <w:szCs w:val="24"/>
          <w:lang w:val="sr-Cyrl-CS"/>
        </w:rPr>
        <w:t>инистар</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ближе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w:t>
      </w:r>
      <w:r w:rsidR="0084644A" w:rsidRPr="005F1118">
        <w:rPr>
          <w:rFonts w:ascii="Times New Roman" w:eastAsia="Times New Roman" w:hAnsi="Times New Roman" w:cs="Times New Roman"/>
          <w:sz w:val="24"/>
          <w:szCs w:val="24"/>
          <w:lang w:val="sr-Cyrl-CS"/>
        </w:rPr>
        <w:t>жину</w:t>
      </w:r>
      <w:r w:rsidR="0033744B" w:rsidRPr="005F1118">
        <w:rPr>
          <w:rFonts w:ascii="Times New Roman" w:eastAsia="Times New Roman" w:hAnsi="Times New Roman" w:cs="Times New Roman"/>
          <w:sz w:val="24"/>
          <w:szCs w:val="24"/>
          <w:lang w:val="sr-Cyrl-CS"/>
        </w:rPr>
        <w:t xml:space="preserve"> </w:t>
      </w:r>
      <w:r w:rsidR="0057209C" w:rsidRPr="005F1118">
        <w:rPr>
          <w:rFonts w:ascii="Times New Roman" w:eastAsia="Times New Roman" w:hAnsi="Times New Roman" w:cs="Times New Roman"/>
          <w:sz w:val="24"/>
          <w:szCs w:val="24"/>
          <w:lang w:val="sr-Cyrl-CS"/>
        </w:rPr>
        <w:t>И</w:t>
      </w:r>
      <w:r w:rsidR="00A85723" w:rsidRPr="005F1118">
        <w:rPr>
          <w:rFonts w:ascii="Times New Roman" w:eastAsia="Times New Roman" w:hAnsi="Times New Roman" w:cs="Times New Roman"/>
          <w:sz w:val="24"/>
          <w:szCs w:val="24"/>
          <w:lang w:val="sr-Cyrl-CS"/>
        </w:rPr>
        <w:t>нвентара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57209C" w:rsidRPr="005F1118">
        <w:rPr>
          <w:rFonts w:ascii="Times New Roman" w:eastAsia="Times New Roman" w:hAnsi="Times New Roman" w:cs="Times New Roman"/>
          <w:sz w:val="24"/>
          <w:szCs w:val="24"/>
          <w:lang w:val="sr-Cyrl-CS"/>
        </w:rPr>
        <w:t xml:space="preserve"> и</w:t>
      </w:r>
      <w:r w:rsidR="00705118" w:rsidRPr="005F1118">
        <w:rPr>
          <w:rFonts w:ascii="Times New Roman" w:eastAsia="Times New Roman" w:hAnsi="Times New Roman" w:cs="Times New Roman"/>
          <w:sz w:val="24"/>
          <w:szCs w:val="24"/>
          <w:lang w:val="sr-Cyrl-CS"/>
        </w:rPr>
        <w:t xml:space="preserve"> </w:t>
      </w:r>
      <w:r w:rsidR="0057209C" w:rsidRPr="005F1118">
        <w:rPr>
          <w:rFonts w:ascii="Times New Roman" w:eastAsia="Times New Roman" w:hAnsi="Times New Roman" w:cs="Times New Roman"/>
          <w:sz w:val="24"/>
          <w:szCs w:val="24"/>
          <w:lang w:val="sr-Cyrl-CS"/>
        </w:rPr>
        <w:t>И</w:t>
      </w:r>
      <w:r w:rsidR="00A85723" w:rsidRPr="005F1118">
        <w:rPr>
          <w:rFonts w:ascii="Times New Roman" w:eastAsia="Times New Roman" w:hAnsi="Times New Roman" w:cs="Times New Roman"/>
          <w:sz w:val="24"/>
          <w:szCs w:val="24"/>
          <w:lang w:val="sr-Cyrl-CS"/>
        </w:rPr>
        <w:t>звештаја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инвентару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Достављање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Националног</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59.</w:t>
      </w:r>
    </w:p>
    <w:p w:rsidR="00705118" w:rsidRPr="005F1118" w:rsidRDefault="00A85723" w:rsidP="00D0723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Органи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вођење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управљање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информационим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базама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w:t>
      </w:r>
      <w:r w:rsidR="0024488C" w:rsidRPr="005F1118">
        <w:rPr>
          <w:rFonts w:ascii="Times New Roman" w:eastAsia="Times New Roman" w:hAnsi="Times New Roman" w:cs="Times New Roman"/>
          <w:sz w:val="24"/>
          <w:szCs w:val="24"/>
          <w:lang w:val="sr-Cyrl-CS"/>
        </w:rPr>
        <w:t>т</w:t>
      </w:r>
      <w:r w:rsidRPr="005F1118">
        <w:rPr>
          <w:rFonts w:ascii="Times New Roman" w:eastAsia="Times New Roman" w:hAnsi="Times New Roman" w:cs="Times New Roman"/>
          <w:sz w:val="24"/>
          <w:szCs w:val="24"/>
          <w:lang w:val="sr-Cyrl-CS"/>
        </w:rPr>
        <w:t>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0057209C"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EC5FDA" w:rsidRPr="005F1118">
        <w:rPr>
          <w:rFonts w:ascii="Times New Roman" w:eastAsia="Times New Roman" w:hAnsi="Times New Roman" w:cs="Times New Roman"/>
          <w:sz w:val="24"/>
          <w:szCs w:val="24"/>
          <w:lang w:val="sr-Cyrl-CS"/>
        </w:rPr>
        <w:t>,</w:t>
      </w:r>
      <w:r w:rsidR="00D0723C" w:rsidRPr="005F1118">
        <w:rPr>
          <w:rFonts w:ascii="Times New Roman" w:eastAsia="Times New Roman" w:hAnsi="Times New Roman" w:cs="Times New Roman"/>
          <w:sz w:val="24"/>
          <w:szCs w:val="24"/>
          <w:lang w:val="sr-Cyrl-CS"/>
        </w:rPr>
        <w:t xml:space="preserve">  достављају </w:t>
      </w:r>
      <w:r w:rsidR="00825631" w:rsidRPr="005F1118">
        <w:rPr>
          <w:rFonts w:ascii="Times New Roman" w:eastAsia="Times New Roman" w:hAnsi="Times New Roman" w:cs="Times New Roman"/>
          <w:sz w:val="24"/>
          <w:szCs w:val="24"/>
          <w:lang w:val="sr-Cyrl-CS"/>
        </w:rPr>
        <w:t xml:space="preserve">податке </w:t>
      </w:r>
      <w:r w:rsidR="00D0723C" w:rsidRPr="005F1118">
        <w:rPr>
          <w:rFonts w:ascii="Times New Roman" w:eastAsia="Times New Roman" w:hAnsi="Times New Roman" w:cs="Times New Roman"/>
          <w:sz w:val="24"/>
          <w:szCs w:val="24"/>
          <w:lang w:val="sr-Cyrl-CS"/>
        </w:rPr>
        <w:t>Агенцији и осигура</w:t>
      </w:r>
      <w:r w:rsidR="00825631" w:rsidRPr="005F1118">
        <w:rPr>
          <w:rFonts w:ascii="Times New Roman" w:eastAsia="Times New Roman" w:hAnsi="Times New Roman" w:cs="Times New Roman"/>
          <w:sz w:val="24"/>
          <w:szCs w:val="24"/>
          <w:lang w:val="sr-Cyrl-CS"/>
        </w:rPr>
        <w:t>ва</w:t>
      </w:r>
      <w:r w:rsidR="00D0723C" w:rsidRPr="005F1118">
        <w:rPr>
          <w:rFonts w:ascii="Times New Roman" w:eastAsia="Times New Roman" w:hAnsi="Times New Roman" w:cs="Times New Roman"/>
          <w:sz w:val="24"/>
          <w:szCs w:val="24"/>
          <w:lang w:val="sr-Cyrl-CS"/>
        </w:rPr>
        <w:t>ју квалитет података и спроводе контролу квалитета података.</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w:t>
      </w:r>
      <w:r w:rsidR="0057209C" w:rsidRPr="005F1118">
        <w:rPr>
          <w:rFonts w:ascii="Times New Roman" w:eastAsia="Times New Roman" w:hAnsi="Times New Roman" w:cs="Times New Roman"/>
          <w:sz w:val="24"/>
          <w:szCs w:val="24"/>
          <w:lang w:val="sr-Cyrl-CS"/>
        </w:rPr>
        <w:t>је</w:t>
      </w:r>
      <w:r w:rsidR="00D0723C" w:rsidRPr="005F1118">
        <w:rPr>
          <w:rFonts w:ascii="Times New Roman" w:eastAsia="Times New Roman" w:hAnsi="Times New Roman" w:cs="Times New Roman"/>
          <w:sz w:val="24"/>
          <w:szCs w:val="24"/>
          <w:lang w:val="sr-Cyrl-CS"/>
        </w:rPr>
        <w:t xml:space="preserve"> </w:t>
      </w:r>
      <w:r w:rsidR="00705118" w:rsidRPr="005F1118">
        <w:rPr>
          <w:rFonts w:ascii="Times New Roman" w:eastAsia="Times New Roman" w:hAnsi="Times New Roman" w:cs="Times New Roman"/>
          <w:sz w:val="24"/>
          <w:szCs w:val="24"/>
          <w:lang w:val="sr-Cyrl-CS"/>
        </w:rPr>
        <w:t xml:space="preserve"> </w:t>
      </w:r>
      <w:r w:rsidR="00D0723C" w:rsidRPr="005F1118">
        <w:rPr>
          <w:rFonts w:ascii="Times New Roman" w:eastAsia="Times New Roman" w:hAnsi="Times New Roman" w:cs="Times New Roman"/>
          <w:sz w:val="24"/>
          <w:szCs w:val="24"/>
          <w:lang w:val="sr-Cyrl-CS"/>
        </w:rPr>
        <w:t>органе и организације  из става 1. овог члана</w:t>
      </w:r>
      <w:r w:rsidR="0076641F" w:rsidRPr="005F1118">
        <w:rPr>
          <w:rFonts w:ascii="Times New Roman" w:eastAsia="Times New Roman" w:hAnsi="Times New Roman" w:cs="Times New Roman"/>
          <w:sz w:val="24"/>
          <w:szCs w:val="24"/>
          <w:lang w:val="sr-Cyrl-CS"/>
        </w:rPr>
        <w:t xml:space="preserve"> 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0057209C"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2E1926"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може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пропису</w:t>
      </w:r>
      <w:r w:rsidR="00705118" w:rsidRPr="005F1118">
        <w:rPr>
          <w:rFonts w:ascii="Times New Roman" w:eastAsia="Times New Roman" w:hAnsi="Times New Roman" w:cs="Times New Roman"/>
          <w:sz w:val="24"/>
          <w:szCs w:val="24"/>
          <w:lang w:val="sr-Cyrl-CS"/>
        </w:rPr>
        <w:t xml:space="preserve">  </w:t>
      </w:r>
      <w:r w:rsidR="00064DA5" w:rsidRPr="005F1118">
        <w:rPr>
          <w:rFonts w:ascii="Times New Roman" w:eastAsia="Times New Roman" w:hAnsi="Times New Roman" w:cs="Times New Roman"/>
          <w:sz w:val="24"/>
          <w:szCs w:val="24"/>
          <w:lang w:val="sr-Cyrl-CS"/>
        </w:rPr>
        <w:t>из става 2. овог члана</w:t>
      </w:r>
      <w:r w:rsidR="00064DA5" w:rsidRPr="005F1118" w:rsidDel="00064DA5">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утврдити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других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физичких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делатност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потребне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Националног</w:t>
      </w:r>
      <w:r w:rsidR="00C628A9"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инвентара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располажу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CD4DEF"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w:t>
      </w:r>
      <w:r w:rsidR="004931E9" w:rsidRPr="005F1118">
        <w:rPr>
          <w:rFonts w:ascii="Times New Roman" w:eastAsia="Times New Roman" w:hAnsi="Times New Roman" w:cs="Times New Roman"/>
          <w:sz w:val="24"/>
          <w:szCs w:val="24"/>
          <w:lang w:val="sr-Cyrl-CS"/>
        </w:rPr>
        <w:t>акључење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споразума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60.</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Агенција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 xml:space="preserve">члана 59.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004931E9" w:rsidRPr="005F1118">
        <w:rPr>
          <w:rFonts w:ascii="Times New Roman" w:eastAsia="Times New Roman" w:hAnsi="Times New Roman" w:cs="Times New Roman"/>
          <w:sz w:val="24"/>
          <w:szCs w:val="24"/>
          <w:lang w:val="sr-Cyrl-CS"/>
        </w:rPr>
        <w:t xml:space="preserve">овог закона закључује </w:t>
      </w:r>
      <w:r w:rsidRPr="005F1118">
        <w:rPr>
          <w:rFonts w:ascii="Times New Roman" w:eastAsia="Times New Roman" w:hAnsi="Times New Roman" w:cs="Times New Roman"/>
          <w:sz w:val="24"/>
          <w:szCs w:val="24"/>
          <w:lang w:val="sr-Cyrl-CS"/>
        </w:rPr>
        <w:t>споразум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нарочито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подаци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рокови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облик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начин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њихово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достављање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D7619A" w:rsidRPr="005F1118" w:rsidRDefault="00D7619A" w:rsidP="001E5597">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Осигурање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квалитета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квалитета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61.</w:t>
      </w:r>
    </w:p>
    <w:p w:rsidR="002861CD" w:rsidRPr="005F1118" w:rsidRDefault="00A85723" w:rsidP="002A6476">
      <w:pPr>
        <w:autoSpaceDE w:val="0"/>
        <w:autoSpaceDN w:val="0"/>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Агенција</w:t>
      </w:r>
      <w:r w:rsidR="002861CD" w:rsidRPr="005F1118">
        <w:rPr>
          <w:rFonts w:ascii="Times New Roman" w:eastAsia="Times New Roman" w:hAnsi="Times New Roman" w:cs="Times New Roman"/>
          <w:sz w:val="24"/>
          <w:szCs w:val="24"/>
          <w:lang w:val="sr-Cyrl-CS"/>
        </w:rPr>
        <w:t xml:space="preserve"> </w:t>
      </w:r>
      <w:r w:rsidR="002761C8" w:rsidRPr="005F1118">
        <w:rPr>
          <w:rFonts w:ascii="Times New Roman" w:eastAsia="Times New Roman" w:hAnsi="Times New Roman" w:cs="Times New Roman"/>
          <w:sz w:val="24"/>
          <w:szCs w:val="24"/>
          <w:lang w:val="sr-Cyrl-CS"/>
        </w:rPr>
        <w:t>израђује</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спроводи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План</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осигурања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квалитета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контроле</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квалитета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825631" w:rsidRPr="005F1118">
        <w:rPr>
          <w:rFonts w:ascii="Times New Roman" w:eastAsia="Times New Roman" w:hAnsi="Times New Roman" w:cs="Times New Roman"/>
          <w:sz w:val="24"/>
          <w:szCs w:val="24"/>
          <w:lang w:val="sr-Cyrl-CS"/>
        </w:rPr>
        <w:t xml:space="preserve"> за потребе израде и унапређења квалитета Инвентара GHG</w:t>
      </w:r>
      <w:r w:rsidR="002861CD" w:rsidRPr="005F1118">
        <w:rPr>
          <w:rFonts w:ascii="Times New Roman" w:eastAsia="Times New Roman" w:hAnsi="Times New Roman" w:cs="Times New Roman"/>
          <w:sz w:val="24"/>
          <w:szCs w:val="24"/>
          <w:lang w:val="sr-Cyrl-CS"/>
        </w:rPr>
        <w:t>.</w:t>
      </w:r>
    </w:p>
    <w:p w:rsidR="002861CD" w:rsidRPr="005F1118" w:rsidRDefault="00A85723" w:rsidP="002A6476">
      <w:pPr>
        <w:autoSpaceDE w:val="0"/>
        <w:autoSpaceDN w:val="0"/>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Агенција</w:t>
      </w:r>
      <w:r w:rsidR="002861CD" w:rsidRPr="005F1118">
        <w:rPr>
          <w:rFonts w:ascii="Times New Roman" w:eastAsia="Times New Roman" w:hAnsi="Times New Roman" w:cs="Times New Roman"/>
          <w:sz w:val="24"/>
          <w:szCs w:val="24"/>
          <w:lang w:val="sr-Cyrl-CS"/>
        </w:rPr>
        <w:t xml:space="preserve"> </w:t>
      </w:r>
      <w:r w:rsidR="00825631" w:rsidRPr="005F1118">
        <w:rPr>
          <w:rFonts w:ascii="Times New Roman" w:eastAsia="Times New Roman" w:hAnsi="Times New Roman" w:cs="Times New Roman"/>
          <w:sz w:val="24"/>
          <w:szCs w:val="24"/>
          <w:lang w:val="sr-Cyrl-CS"/>
        </w:rPr>
        <w:t>координира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органима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организацијама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2E1926" w:rsidRPr="005F1118">
        <w:rPr>
          <w:rFonts w:ascii="Times New Roman" w:eastAsia="Times New Roman" w:hAnsi="Times New Roman" w:cs="Times New Roman"/>
          <w:sz w:val="24"/>
          <w:szCs w:val="24"/>
          <w:lang w:val="sr-Cyrl-CS"/>
        </w:rPr>
        <w:t xml:space="preserve"> чл</w:t>
      </w:r>
      <w:r w:rsidR="00475AEE" w:rsidRPr="005F1118">
        <w:rPr>
          <w:rFonts w:ascii="Times New Roman" w:eastAsia="Times New Roman" w:hAnsi="Times New Roman" w:cs="Times New Roman"/>
          <w:sz w:val="24"/>
          <w:szCs w:val="24"/>
          <w:lang w:val="sr-Cyrl-CS"/>
        </w:rPr>
        <w:t>ана 59</w:t>
      </w:r>
      <w:r w:rsidR="002E1926" w:rsidRPr="005F1118">
        <w:rPr>
          <w:rFonts w:ascii="Times New Roman" w:eastAsia="Times New Roman" w:hAnsi="Times New Roman" w:cs="Times New Roman"/>
          <w:sz w:val="24"/>
          <w:szCs w:val="24"/>
          <w:lang w:val="sr-Cyrl-CS"/>
        </w:rPr>
        <w:t>.</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475AEE" w:rsidRPr="005F1118">
        <w:rPr>
          <w:rFonts w:ascii="Times New Roman" w:eastAsia="Times New Roman" w:hAnsi="Times New Roman" w:cs="Times New Roman"/>
          <w:sz w:val="24"/>
          <w:szCs w:val="24"/>
          <w:lang w:val="sr-Cyrl-CS"/>
        </w:rPr>
        <w:t xml:space="preserve">, </w:t>
      </w:r>
      <w:r w:rsidR="00825631" w:rsidRPr="005F1118">
        <w:rPr>
          <w:rFonts w:ascii="Times New Roman" w:eastAsia="Times New Roman" w:hAnsi="Times New Roman" w:cs="Times New Roman"/>
          <w:sz w:val="24"/>
          <w:szCs w:val="24"/>
          <w:lang w:val="sr-Cyrl-CS"/>
        </w:rPr>
        <w:t xml:space="preserve">како би </w:t>
      </w:r>
      <w:r w:rsidRPr="005F1118">
        <w:rPr>
          <w:rFonts w:ascii="Times New Roman" w:eastAsia="Times New Roman" w:hAnsi="Times New Roman" w:cs="Times New Roman"/>
          <w:sz w:val="24"/>
          <w:szCs w:val="24"/>
          <w:lang w:val="sr-Cyrl-CS"/>
        </w:rPr>
        <w:t>осигура</w:t>
      </w:r>
      <w:r w:rsidR="00825631" w:rsidRPr="005F1118">
        <w:rPr>
          <w:rFonts w:ascii="Times New Roman" w:eastAsia="Times New Roman" w:hAnsi="Times New Roman" w:cs="Times New Roman"/>
          <w:sz w:val="24"/>
          <w:szCs w:val="24"/>
          <w:lang w:val="sr-Cyrl-CS"/>
        </w:rPr>
        <w:t>ла</w:t>
      </w:r>
      <w:r w:rsidR="002861CD" w:rsidRPr="005F1118">
        <w:rPr>
          <w:rFonts w:ascii="Times New Roman" w:eastAsia="Times New Roman" w:hAnsi="Times New Roman" w:cs="Times New Roman"/>
          <w:sz w:val="24"/>
          <w:szCs w:val="24"/>
          <w:lang w:val="sr-Cyrl-CS"/>
        </w:rPr>
        <w:t xml:space="preserve"> </w:t>
      </w:r>
      <w:r w:rsidR="00825631" w:rsidRPr="005F1118">
        <w:rPr>
          <w:rFonts w:ascii="Times New Roman" w:eastAsia="Times New Roman" w:hAnsi="Times New Roman" w:cs="Times New Roman"/>
          <w:sz w:val="24"/>
          <w:szCs w:val="24"/>
          <w:lang w:val="sr-Cyrl-CS"/>
        </w:rPr>
        <w:t>квалитет</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2861CD" w:rsidRPr="005F1118">
        <w:rPr>
          <w:rFonts w:ascii="Times New Roman" w:eastAsia="Times New Roman" w:hAnsi="Times New Roman" w:cs="Times New Roman"/>
          <w:sz w:val="24"/>
          <w:szCs w:val="24"/>
          <w:lang w:val="sr-Cyrl-CS"/>
        </w:rPr>
        <w:t xml:space="preserve"> </w:t>
      </w:r>
      <w:r w:rsidR="00825631" w:rsidRPr="005F1118">
        <w:rPr>
          <w:rFonts w:ascii="Times New Roman" w:eastAsia="Times New Roman" w:hAnsi="Times New Roman" w:cs="Times New Roman"/>
          <w:sz w:val="24"/>
          <w:szCs w:val="24"/>
          <w:lang w:val="sr-Cyrl-CS"/>
        </w:rPr>
        <w:t xml:space="preserve">обезбедила </w:t>
      </w:r>
      <w:r w:rsidRPr="005F1118">
        <w:rPr>
          <w:rFonts w:ascii="Times New Roman" w:eastAsia="Times New Roman" w:hAnsi="Times New Roman" w:cs="Times New Roman"/>
          <w:sz w:val="24"/>
          <w:szCs w:val="24"/>
          <w:lang w:val="sr-Cyrl-CS"/>
        </w:rPr>
        <w:t>контрол</w:t>
      </w:r>
      <w:r w:rsidR="00825631" w:rsidRPr="005F1118">
        <w:rPr>
          <w:rFonts w:ascii="Times New Roman" w:eastAsia="Times New Roman" w:hAnsi="Times New Roman" w:cs="Times New Roman"/>
          <w:sz w:val="24"/>
          <w:szCs w:val="24"/>
          <w:lang w:val="sr-Cyrl-CS"/>
        </w:rPr>
        <w:t>у</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квалитета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података</w:t>
      </w:r>
      <w:r w:rsidR="002861CD" w:rsidRPr="005F1118">
        <w:rPr>
          <w:rFonts w:ascii="Times New Roman" w:eastAsia="Times New Roman" w:hAnsi="Times New Roman" w:cs="Times New Roman"/>
          <w:sz w:val="24"/>
          <w:szCs w:val="24"/>
          <w:lang w:val="sr-Cyrl-CS"/>
        </w:rPr>
        <w:t xml:space="preserve"> </w:t>
      </w:r>
      <w:r w:rsidR="00825631" w:rsidRPr="005F1118">
        <w:rPr>
          <w:rFonts w:ascii="Times New Roman" w:eastAsia="Times New Roman" w:hAnsi="Times New Roman" w:cs="Times New Roman"/>
          <w:sz w:val="24"/>
          <w:szCs w:val="24"/>
          <w:lang w:val="sr-Cyrl-CS"/>
        </w:rPr>
        <w:t>у складу са п</w:t>
      </w:r>
      <w:r w:rsidRPr="005F1118">
        <w:rPr>
          <w:rFonts w:ascii="Times New Roman" w:eastAsia="Times New Roman" w:hAnsi="Times New Roman" w:cs="Times New Roman"/>
          <w:sz w:val="24"/>
          <w:szCs w:val="24"/>
          <w:lang w:val="sr-Cyrl-CS"/>
        </w:rPr>
        <w:t>лан</w:t>
      </w:r>
      <w:r w:rsidR="00825631" w:rsidRPr="005F1118">
        <w:rPr>
          <w:rFonts w:ascii="Times New Roman" w:eastAsia="Times New Roman" w:hAnsi="Times New Roman" w:cs="Times New Roman"/>
          <w:sz w:val="24"/>
          <w:szCs w:val="24"/>
          <w:lang w:val="sr-Cyrl-CS"/>
        </w:rPr>
        <w:t>ом из става 1</w:t>
      </w:r>
      <w:r w:rsidR="002861CD"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овог члана.</w:t>
      </w:r>
    </w:p>
    <w:p w:rsidR="00475AEE" w:rsidRPr="005F1118" w:rsidRDefault="00A85723" w:rsidP="002A6476">
      <w:pPr>
        <w:autoSpaceDE w:val="0"/>
        <w:autoSpaceDN w:val="0"/>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Органи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организације</w:t>
      </w:r>
      <w:r w:rsidR="002861CD" w:rsidRPr="005F1118">
        <w:rPr>
          <w:rFonts w:ascii="Times New Roman" w:eastAsia="Times New Roman" w:hAnsi="Times New Roman" w:cs="Times New Roman"/>
          <w:sz w:val="24"/>
          <w:szCs w:val="24"/>
          <w:lang w:val="sr-Cyrl-CS"/>
        </w:rPr>
        <w:t xml:space="preserve"> </w:t>
      </w:r>
      <w:r w:rsidR="00475AEE" w:rsidRPr="005F1118">
        <w:rPr>
          <w:rFonts w:ascii="Times New Roman" w:eastAsia="Times New Roman" w:hAnsi="Times New Roman" w:cs="Times New Roman"/>
          <w:sz w:val="24"/>
          <w:szCs w:val="24"/>
          <w:lang w:val="sr-Cyrl-CS"/>
        </w:rPr>
        <w:t xml:space="preserve">из </w:t>
      </w:r>
      <w:r w:rsidR="005E0ABB" w:rsidRPr="005F1118">
        <w:rPr>
          <w:rFonts w:ascii="Times New Roman" w:eastAsia="Times New Roman" w:hAnsi="Times New Roman" w:cs="Times New Roman"/>
          <w:sz w:val="24"/>
          <w:szCs w:val="24"/>
          <w:lang w:val="sr-Cyrl-CS"/>
        </w:rPr>
        <w:t>члана</w:t>
      </w:r>
      <w:r w:rsidR="00475AEE" w:rsidRPr="005F1118">
        <w:rPr>
          <w:rFonts w:ascii="Times New Roman" w:eastAsia="Times New Roman" w:hAnsi="Times New Roman" w:cs="Times New Roman"/>
          <w:sz w:val="24"/>
          <w:szCs w:val="24"/>
          <w:lang w:val="sr-Cyrl-CS"/>
        </w:rPr>
        <w:t xml:space="preserve"> 59.</w:t>
      </w:r>
      <w:r w:rsidR="002861CD"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 xml:space="preserve">овог закона </w:t>
      </w:r>
      <w:r w:rsidR="00475AEE" w:rsidRPr="005F1118">
        <w:rPr>
          <w:rFonts w:ascii="Times New Roman" w:eastAsia="Times New Roman" w:hAnsi="Times New Roman" w:cs="Times New Roman"/>
          <w:sz w:val="24"/>
          <w:szCs w:val="24"/>
          <w:lang w:val="sr-Cyrl-CS"/>
        </w:rPr>
        <w:t>поступају по</w:t>
      </w:r>
      <w:r w:rsidR="002861CD" w:rsidRPr="005F1118">
        <w:rPr>
          <w:rFonts w:ascii="Times New Roman" w:eastAsia="Times New Roman" w:hAnsi="Times New Roman" w:cs="Times New Roman"/>
          <w:sz w:val="24"/>
          <w:szCs w:val="24"/>
          <w:lang w:val="sr-Cyrl-CS"/>
        </w:rPr>
        <w:t xml:space="preserve"> </w:t>
      </w:r>
      <w:r w:rsidR="00475AEE" w:rsidRPr="005F1118">
        <w:rPr>
          <w:rFonts w:ascii="Times New Roman" w:eastAsia="Times New Roman" w:hAnsi="Times New Roman" w:cs="Times New Roman"/>
          <w:sz w:val="24"/>
          <w:szCs w:val="24"/>
          <w:lang w:val="sr-Cyrl-CS"/>
        </w:rPr>
        <w:t>процедурама</w:t>
      </w:r>
      <w:r w:rsidR="002861CD"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2861CD" w:rsidRPr="005F1118">
        <w:rPr>
          <w:rFonts w:ascii="Times New Roman" w:eastAsia="Times New Roman" w:hAnsi="Times New Roman" w:cs="Times New Roman"/>
          <w:sz w:val="24"/>
          <w:szCs w:val="24"/>
          <w:lang w:val="sr-Cyrl-CS"/>
        </w:rPr>
        <w:t xml:space="preserve"> </w:t>
      </w:r>
      <w:r w:rsidR="00475AEE" w:rsidRPr="005F1118">
        <w:rPr>
          <w:rFonts w:ascii="Times New Roman" w:eastAsia="Times New Roman" w:hAnsi="Times New Roman" w:cs="Times New Roman"/>
          <w:sz w:val="24"/>
          <w:szCs w:val="24"/>
          <w:lang w:val="sr-Cyrl-CS"/>
        </w:rPr>
        <w:t>п</w:t>
      </w:r>
      <w:r w:rsidRPr="005F1118">
        <w:rPr>
          <w:rFonts w:ascii="Times New Roman" w:eastAsia="Times New Roman" w:hAnsi="Times New Roman" w:cs="Times New Roman"/>
          <w:sz w:val="24"/>
          <w:szCs w:val="24"/>
          <w:lang w:val="sr-Cyrl-CS"/>
        </w:rPr>
        <w:t>лана</w:t>
      </w:r>
      <w:r w:rsidR="002861CD" w:rsidRPr="005F1118">
        <w:rPr>
          <w:rFonts w:ascii="Times New Roman" w:eastAsia="Times New Roman" w:hAnsi="Times New Roman" w:cs="Times New Roman"/>
          <w:sz w:val="24"/>
          <w:szCs w:val="24"/>
          <w:lang w:val="sr-Cyrl-CS"/>
        </w:rPr>
        <w:t xml:space="preserve"> </w:t>
      </w:r>
      <w:r w:rsidR="00475AEE" w:rsidRPr="005F1118">
        <w:rPr>
          <w:rFonts w:ascii="Times New Roman" w:eastAsia="Times New Roman" w:hAnsi="Times New Roman" w:cs="Times New Roman"/>
          <w:sz w:val="24"/>
          <w:szCs w:val="24"/>
          <w:lang w:val="sr-Cyrl-CS"/>
        </w:rPr>
        <w:t>из става 1</w:t>
      </w:r>
      <w:r w:rsidR="004931E9" w:rsidRPr="005F1118">
        <w:rPr>
          <w:rFonts w:ascii="Times New Roman" w:eastAsia="Times New Roman" w:hAnsi="Times New Roman" w:cs="Times New Roman"/>
          <w:sz w:val="24"/>
          <w:szCs w:val="24"/>
          <w:lang w:val="sr-Cyrl-CS"/>
        </w:rPr>
        <w:t xml:space="preserve">. </w:t>
      </w:r>
      <w:r w:rsidR="00475AEE" w:rsidRPr="005F1118">
        <w:rPr>
          <w:rFonts w:ascii="Times New Roman" w:eastAsia="Times New Roman" w:hAnsi="Times New Roman" w:cs="Times New Roman"/>
          <w:sz w:val="24"/>
          <w:szCs w:val="24"/>
          <w:lang w:val="sr-Cyrl-CS"/>
        </w:rPr>
        <w:t>овог члана и о свим реализованим и планираним изменама обавештавају Агенцију</w:t>
      </w:r>
      <w:r w:rsidR="009C7AAA" w:rsidRPr="005F1118">
        <w:rPr>
          <w:rFonts w:ascii="Times New Roman" w:eastAsia="Times New Roman" w:hAnsi="Times New Roman" w:cs="Times New Roman"/>
          <w:sz w:val="24"/>
          <w:szCs w:val="24"/>
          <w:lang w:val="sr-Cyrl-CS"/>
        </w:rPr>
        <w:t xml:space="preserve"> уз које достављају и образложење. </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903EF2"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VI</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ПРОЈЕКЦИЈЕ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УКЛАЊАЊА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ПОМОЋУ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ПОНОРА</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Пројекције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9C7AAA" w:rsidRPr="005F1118">
        <w:rPr>
          <w:rFonts w:ascii="Times New Roman" w:eastAsia="Times New Roman" w:hAnsi="Times New Roman" w:cs="Times New Roman"/>
          <w:sz w:val="24"/>
          <w:szCs w:val="24"/>
          <w:lang w:val="sr-Cyrl-CS"/>
        </w:rPr>
        <w:t xml:space="preserve"> из извора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уклањања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помоћу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понора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62.</w:t>
      </w:r>
    </w:p>
    <w:p w:rsidR="00705118" w:rsidRPr="005F1118" w:rsidRDefault="0053555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A172B4" w:rsidRPr="005F1118">
        <w:rPr>
          <w:rFonts w:ascii="Times New Roman" w:eastAsia="Times New Roman" w:hAnsi="Times New Roman" w:cs="Times New Roman"/>
          <w:sz w:val="24"/>
          <w:szCs w:val="24"/>
          <w:lang w:val="sr-Cyrl-CS"/>
        </w:rPr>
        <w:t xml:space="preserve"> </w:t>
      </w:r>
      <w:r w:rsidR="008848EF" w:rsidRPr="005F1118">
        <w:rPr>
          <w:rFonts w:ascii="Times New Roman" w:eastAsia="Times New Roman" w:hAnsi="Times New Roman" w:cs="Times New Roman"/>
          <w:sz w:val="24"/>
          <w:szCs w:val="24"/>
          <w:lang w:val="sr-Cyrl-CS"/>
        </w:rPr>
        <w:t>припрема п</w:t>
      </w:r>
      <w:r w:rsidR="00A85723" w:rsidRPr="005F1118">
        <w:rPr>
          <w:rFonts w:ascii="Times New Roman" w:eastAsia="Times New Roman" w:hAnsi="Times New Roman" w:cs="Times New Roman"/>
          <w:sz w:val="24"/>
          <w:szCs w:val="24"/>
          <w:lang w:val="sr-Cyrl-CS"/>
        </w:rPr>
        <w:t>ројекције</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антропогених</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њиховог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уклањања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помоћу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понора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даљем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тексту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пројекције</w:t>
      </w:r>
      <w:r w:rsidR="00705118" w:rsidRPr="005F1118">
        <w:rPr>
          <w:rFonts w:ascii="Times New Roman" w:eastAsia="Times New Roman" w:hAnsi="Times New Roman" w:cs="Times New Roman"/>
          <w:sz w:val="24"/>
          <w:szCs w:val="24"/>
          <w:lang w:val="sr-Cyrl-CS"/>
        </w:rPr>
        <w:t>)</w:t>
      </w:r>
      <w:r w:rsidR="009C7AAA"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008848EF"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утврђивање</w:t>
      </w:r>
      <w:r w:rsidR="00705118" w:rsidRPr="005F1118">
        <w:rPr>
          <w:rFonts w:ascii="Times New Roman" w:eastAsia="Times New Roman" w:hAnsi="Times New Roman" w:cs="Times New Roman"/>
          <w:sz w:val="24"/>
          <w:szCs w:val="24"/>
          <w:lang w:val="sr-Cyrl-CS"/>
        </w:rPr>
        <w:t xml:space="preserve"> </w:t>
      </w:r>
      <w:r w:rsidR="005E0ABB"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процену</w:t>
      </w:r>
      <w:r w:rsidR="00705118" w:rsidRPr="005F1118">
        <w:rPr>
          <w:rFonts w:ascii="Times New Roman" w:eastAsia="Times New Roman" w:hAnsi="Times New Roman" w:cs="Times New Roman"/>
          <w:sz w:val="24"/>
          <w:szCs w:val="24"/>
          <w:lang w:val="sr-Cyrl-CS"/>
        </w:rPr>
        <w:t xml:space="preserve"> </w:t>
      </w:r>
      <w:r w:rsidR="009C7AAA" w:rsidRPr="005F1118">
        <w:rPr>
          <w:rFonts w:ascii="Times New Roman" w:eastAsia="Times New Roman" w:hAnsi="Times New Roman" w:cs="Times New Roman"/>
          <w:sz w:val="24"/>
          <w:szCs w:val="24"/>
          <w:lang w:val="sr-Cyrl-CS"/>
        </w:rPr>
        <w:t xml:space="preserve">могућности </w:t>
      </w:r>
      <w:r w:rsidR="00A85723" w:rsidRPr="005F1118">
        <w:rPr>
          <w:rFonts w:ascii="Times New Roman" w:eastAsia="Times New Roman" w:hAnsi="Times New Roman" w:cs="Times New Roman"/>
          <w:sz w:val="24"/>
          <w:szCs w:val="24"/>
          <w:lang w:val="sr-Cyrl-CS"/>
        </w:rPr>
        <w:t>ограничења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доношење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политика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009C7AAA"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економски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исплатив</w:t>
      </w:r>
      <w:r w:rsidR="009C7AAA"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9C7AAA" w:rsidRPr="005F1118">
        <w:rPr>
          <w:rFonts w:ascii="Times New Roman" w:eastAsia="Times New Roman" w:hAnsi="Times New Roman" w:cs="Times New Roman"/>
          <w:sz w:val="24"/>
          <w:szCs w:val="24"/>
          <w:lang w:val="sr-Cyrl-CS"/>
        </w:rPr>
        <w:t xml:space="preserve">ограничење емисија GHG, као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00B42500" w:rsidRPr="005F1118">
        <w:rPr>
          <w:rFonts w:ascii="Times New Roman" w:eastAsia="Times New Roman" w:hAnsi="Times New Roman" w:cs="Times New Roman"/>
          <w:sz w:val="24"/>
          <w:szCs w:val="24"/>
          <w:lang w:val="sr-Cyrl-CS"/>
        </w:rPr>
        <w:t>достизања ограничења емисија GHG</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Пројекције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израђују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гасове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групе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гасова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8848EF" w:rsidRPr="005F1118">
        <w:rPr>
          <w:rFonts w:ascii="Times New Roman" w:eastAsia="Times New Roman" w:hAnsi="Times New Roman" w:cs="Times New Roman"/>
          <w:sz w:val="24"/>
          <w:szCs w:val="24"/>
          <w:lang w:val="sr-Cyrl-CS"/>
        </w:rPr>
        <w:t xml:space="preserve">за секторе и </w:t>
      </w:r>
      <w:r w:rsidRPr="005F1118">
        <w:rPr>
          <w:rFonts w:ascii="Times New Roman" w:eastAsia="Times New Roman" w:hAnsi="Times New Roman" w:cs="Times New Roman"/>
          <w:sz w:val="24"/>
          <w:szCs w:val="24"/>
          <w:lang w:val="sr-Cyrl-CS"/>
        </w:rPr>
        <w:t>категорије</w:t>
      </w:r>
      <w:r w:rsidR="00705118" w:rsidRPr="005F1118">
        <w:rPr>
          <w:rFonts w:ascii="Times New Roman" w:eastAsia="Times New Roman" w:hAnsi="Times New Roman" w:cs="Times New Roman"/>
          <w:sz w:val="24"/>
          <w:szCs w:val="24"/>
          <w:lang w:val="sr-Cyrl-CS"/>
        </w:rPr>
        <w:t xml:space="preserve"> </w:t>
      </w:r>
      <w:r w:rsidR="00937CC2" w:rsidRPr="005F1118">
        <w:rPr>
          <w:rFonts w:ascii="Times New Roman" w:eastAsia="Times New Roman" w:hAnsi="Times New Roman" w:cs="Times New Roman"/>
          <w:sz w:val="24"/>
          <w:szCs w:val="24"/>
          <w:lang w:val="sr-Cyrl-CS"/>
        </w:rPr>
        <w:t>и уна</w:t>
      </w:r>
      <w:r w:rsidR="008848EF" w:rsidRPr="005F1118">
        <w:rPr>
          <w:rFonts w:ascii="Times New Roman" w:eastAsia="Times New Roman" w:hAnsi="Times New Roman" w:cs="Times New Roman"/>
          <w:sz w:val="24"/>
          <w:szCs w:val="24"/>
          <w:lang w:val="sr-Cyrl-CS"/>
        </w:rPr>
        <w:t>пређују се по потреби</w:t>
      </w:r>
      <w:r w:rsidR="00705118" w:rsidRPr="005F1118">
        <w:rPr>
          <w:rFonts w:ascii="Times New Roman" w:eastAsia="Times New Roman" w:hAnsi="Times New Roman" w:cs="Times New Roman"/>
          <w:sz w:val="24"/>
          <w:szCs w:val="24"/>
          <w:lang w:val="sr-Cyrl-CS"/>
        </w:rPr>
        <w:t>.</w:t>
      </w:r>
    </w:p>
    <w:p w:rsidR="00705118" w:rsidRPr="005F1118" w:rsidRDefault="0064326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xml:space="preserve">Пројекције за релевантне секторе израђују се у сарадњи са надлежним министарствима. </w:t>
      </w:r>
      <w:r w:rsidR="00705118" w:rsidRPr="005F1118">
        <w:rPr>
          <w:rFonts w:ascii="Times New Roman" w:eastAsia="Times New Roman" w:hAnsi="Times New Roman" w:cs="Times New Roman"/>
          <w:sz w:val="24"/>
          <w:szCs w:val="24"/>
          <w:lang w:val="sr-Cyrl-CS"/>
        </w:rPr>
        <w:t>  </w:t>
      </w:r>
    </w:p>
    <w:p w:rsidR="005E0ABB" w:rsidRPr="005F1118" w:rsidRDefault="005E0ABB" w:rsidP="002A6476">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705118" w:rsidP="00AF4251">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903EF2" w:rsidRPr="005F1118">
        <w:rPr>
          <w:rFonts w:ascii="Times New Roman" w:eastAsia="Times New Roman" w:hAnsi="Times New Roman" w:cs="Times New Roman"/>
          <w:sz w:val="24"/>
          <w:szCs w:val="24"/>
          <w:lang w:val="sr-Cyrl-CS"/>
        </w:rPr>
        <w:t>VII</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СИСТЕМ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ПОЛИТИКАМА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МЕРАМА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ПРОЈЕКЦИЈАМА</w:t>
      </w:r>
      <w:r w:rsidR="00A53234"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p>
    <w:p w:rsidR="00705118" w:rsidRPr="005F1118" w:rsidRDefault="00705118" w:rsidP="001E5597">
      <w:pPr>
        <w:spacing w:after="0" w:line="240" w:lineRule="auto"/>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пројекцијама</w:t>
      </w:r>
      <w:r w:rsidR="00C459D0"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63</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циљу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обезбеђења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правовремености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транспарентности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тачности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доследности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упоредивости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потпуности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информација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политикама</w:t>
      </w:r>
      <w:r w:rsidR="000C0323">
        <w:rPr>
          <w:rFonts w:ascii="Times New Roman" w:eastAsia="Times New Roman" w:hAnsi="Times New Roman" w:cs="Times New Roman"/>
          <w:sz w:val="24"/>
          <w:szCs w:val="24"/>
          <w:lang w:val="sr-Cyrl-CS"/>
        </w:rPr>
        <w:t xml:space="preserve"> 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пројекцијама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успоставља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одржава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континуирано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унапређује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политикама</w:t>
      </w:r>
      <w:r w:rsidR="000C0323">
        <w:rPr>
          <w:rFonts w:ascii="Times New Roman" w:eastAsia="Times New Roman" w:hAnsi="Times New Roman" w:cs="Times New Roman"/>
          <w:sz w:val="24"/>
          <w:szCs w:val="24"/>
          <w:lang w:val="sr-Cyrl-CS"/>
        </w:rPr>
        <w:t xml:space="preserve"> 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пројекцијама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w:t>
      </w:r>
    </w:p>
    <w:p w:rsidR="00705118" w:rsidRPr="005F1118" w:rsidRDefault="00A85723" w:rsidP="00E25DB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Систем</w:t>
      </w:r>
      <w:r w:rsidR="00705118" w:rsidRPr="005F1118">
        <w:rPr>
          <w:rFonts w:ascii="Times New Roman" w:eastAsia="Times New Roman" w:hAnsi="Times New Roman" w:cs="Times New Roman"/>
          <w:sz w:val="24"/>
          <w:szCs w:val="24"/>
          <w:lang w:val="sr-Cyrl-CS"/>
        </w:rPr>
        <w:t xml:space="preserve"> </w:t>
      </w:r>
      <w:r w:rsidR="00E20805" w:rsidRPr="005F1118">
        <w:rPr>
          <w:rFonts w:ascii="Times New Roman" w:eastAsia="Times New Roman" w:hAnsi="Times New Roman" w:cs="Times New Roman"/>
          <w:sz w:val="24"/>
          <w:szCs w:val="24"/>
          <w:lang w:val="sr-Cyrl-CS"/>
        </w:rPr>
        <w:t>подразумева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институционалне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процедуралне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механизме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политикама</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мерама</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DC4E30"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пројекцијама</w:t>
      </w:r>
      <w:r w:rsidR="00A53234"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антропогених</w:t>
      </w:r>
      <w:proofErr w:type="spellEnd"/>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извора</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уклањања</w:t>
      </w:r>
      <w:r w:rsidR="00A53234" w:rsidRPr="005F1118">
        <w:rPr>
          <w:rFonts w:ascii="Times New Roman" w:eastAsia="Times New Roman" w:hAnsi="Times New Roman" w:cs="Times New Roman"/>
          <w:sz w:val="24"/>
          <w:szCs w:val="24"/>
          <w:lang w:val="sr-Cyrl-CS"/>
        </w:rPr>
        <w:t xml:space="preserve"> </w:t>
      </w:r>
      <w:r w:rsidR="00DC4E30" w:rsidRPr="005F1118">
        <w:rPr>
          <w:rFonts w:ascii="Times New Roman" w:eastAsia="Times New Roman" w:hAnsi="Times New Roman" w:cs="Times New Roman"/>
          <w:sz w:val="24"/>
          <w:szCs w:val="24"/>
          <w:lang w:val="sr-Cyrl-CS"/>
        </w:rPr>
        <w:t>помоћ</w:t>
      </w:r>
      <w:r w:rsidRPr="005F1118">
        <w:rPr>
          <w:rFonts w:ascii="Times New Roman" w:eastAsia="Times New Roman" w:hAnsi="Times New Roman" w:cs="Times New Roman"/>
          <w:sz w:val="24"/>
          <w:szCs w:val="24"/>
          <w:lang w:val="sr-Cyrl-CS"/>
        </w:rPr>
        <w:t>у</w:t>
      </w:r>
      <w:r w:rsidR="00A53234"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понора</w:t>
      </w:r>
      <w:r w:rsidR="00705118" w:rsidRPr="005F1118">
        <w:rPr>
          <w:rFonts w:ascii="Times New Roman" w:eastAsia="Times New Roman" w:hAnsi="Times New Roman" w:cs="Times New Roman"/>
          <w:sz w:val="24"/>
          <w:szCs w:val="24"/>
          <w:lang w:val="sr-Cyrl-CS"/>
        </w:rPr>
        <w:t xml:space="preserve">. </w:t>
      </w:r>
    </w:p>
    <w:p w:rsidR="00705118" w:rsidRPr="005F1118" w:rsidRDefault="00A85723" w:rsidP="00DA69A2">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Органи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организације</w:t>
      </w:r>
      <w:r w:rsidR="00F83F75" w:rsidRPr="005F1118">
        <w:rPr>
          <w:rFonts w:ascii="Times New Roman" w:eastAsia="Times New Roman" w:hAnsi="Times New Roman" w:cs="Times New Roman"/>
          <w:sz w:val="24"/>
          <w:szCs w:val="24"/>
          <w:lang w:val="sr-Cyrl-CS"/>
        </w:rPr>
        <w:t xml:space="preserve"> укључујући орга</w:t>
      </w:r>
      <w:r w:rsidR="00967FF4" w:rsidRPr="005F1118">
        <w:rPr>
          <w:rFonts w:ascii="Times New Roman" w:eastAsia="Times New Roman" w:hAnsi="Times New Roman" w:cs="Times New Roman"/>
          <w:sz w:val="24"/>
          <w:szCs w:val="24"/>
          <w:lang w:val="sr-Cyrl-CS"/>
        </w:rPr>
        <w:t>не и организације локалних само</w:t>
      </w:r>
      <w:r w:rsidR="00F83F75" w:rsidRPr="005F1118">
        <w:rPr>
          <w:rFonts w:ascii="Times New Roman" w:eastAsia="Times New Roman" w:hAnsi="Times New Roman" w:cs="Times New Roman"/>
          <w:sz w:val="24"/>
          <w:szCs w:val="24"/>
          <w:lang w:val="sr-Cyrl-CS"/>
        </w:rPr>
        <w:t xml:space="preserve">управа </w:t>
      </w:r>
      <w:r w:rsidR="00DA69A2" w:rsidRPr="005F1118">
        <w:rPr>
          <w:rFonts w:ascii="Times New Roman" w:eastAsia="Times New Roman" w:hAnsi="Times New Roman" w:cs="Times New Roman"/>
          <w:sz w:val="24"/>
          <w:szCs w:val="24"/>
          <w:lang w:val="sr-Cyrl-CS"/>
        </w:rPr>
        <w:t>надлежне за послове заштите животне средине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ефеката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ниво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надлежности</w:t>
      </w:r>
      <w:r w:rsidR="00705118" w:rsidRPr="005F1118">
        <w:rPr>
          <w:rFonts w:ascii="Times New Roman" w:eastAsia="Times New Roman" w:hAnsi="Times New Roman" w:cs="Times New Roman"/>
          <w:sz w:val="24"/>
          <w:szCs w:val="24"/>
          <w:lang w:val="sr-Cyrl-CS"/>
        </w:rPr>
        <w:t xml:space="preserve"> </w:t>
      </w:r>
      <w:r w:rsidR="007D0E3C"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E25DB9"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004C6EF0" w:rsidRPr="005F1118">
        <w:rPr>
          <w:rFonts w:ascii="Times New Roman" w:eastAsia="Times New Roman" w:hAnsi="Times New Roman" w:cs="Times New Roman"/>
          <w:sz w:val="24"/>
          <w:szCs w:val="24"/>
          <w:lang w:val="sr-Cyrl-CS"/>
        </w:rPr>
        <w:t xml:space="preserve">одређује </w:t>
      </w:r>
      <w:r w:rsidRPr="005F1118">
        <w:rPr>
          <w:rFonts w:ascii="Times New Roman" w:eastAsia="Times New Roman" w:hAnsi="Times New Roman" w:cs="Times New Roman"/>
          <w:sz w:val="24"/>
          <w:szCs w:val="24"/>
          <w:lang w:val="sr-Cyrl-CS"/>
        </w:rPr>
        <w:t>листу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организација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741485" w:rsidRPr="005F1118">
        <w:rPr>
          <w:rFonts w:ascii="Times New Roman" w:eastAsia="Times New Roman" w:hAnsi="Times New Roman" w:cs="Times New Roman"/>
          <w:sz w:val="24"/>
          <w:szCs w:val="24"/>
          <w:lang w:val="sr-Cyrl-CS"/>
        </w:rPr>
        <w:t>ст</w:t>
      </w:r>
      <w:r w:rsidR="00E25DB9" w:rsidRPr="005F1118">
        <w:rPr>
          <w:rFonts w:ascii="Times New Roman" w:eastAsia="Times New Roman" w:hAnsi="Times New Roman" w:cs="Times New Roman"/>
          <w:sz w:val="24"/>
          <w:szCs w:val="24"/>
          <w:lang w:val="sr-Cyrl-CS"/>
        </w:rPr>
        <w:t>ава 3</w:t>
      </w:r>
      <w:r w:rsidR="00741485"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облик</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Министарства</w:t>
      </w:r>
      <w:r w:rsidR="00705118"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реализацији</w:t>
      </w:r>
      <w:r w:rsidR="00705118" w:rsidRPr="005F1118">
        <w:rPr>
          <w:rFonts w:ascii="Times New Roman" w:eastAsia="Times New Roman" w:hAnsi="Times New Roman" w:cs="Times New Roman"/>
          <w:sz w:val="24"/>
          <w:szCs w:val="24"/>
          <w:lang w:val="sr-Cyrl-CS"/>
        </w:rPr>
        <w:t xml:space="preserve"> </w:t>
      </w:r>
      <w:r w:rsidR="0059430D" w:rsidRPr="005F1118">
        <w:rPr>
          <w:rFonts w:ascii="Times New Roman" w:eastAsia="Times New Roman" w:hAnsi="Times New Roman" w:cs="Times New Roman"/>
          <w:sz w:val="24"/>
          <w:szCs w:val="24"/>
          <w:lang w:val="sr-Cyrl-CS"/>
        </w:rPr>
        <w:t>планских докумената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64</w:t>
      </w:r>
      <w:r w:rsidR="00705118" w:rsidRPr="005F1118">
        <w:rPr>
          <w:rFonts w:ascii="Times New Roman" w:eastAsia="Times New Roman" w:hAnsi="Times New Roman" w:cs="Times New Roman"/>
          <w:sz w:val="24"/>
          <w:szCs w:val="24"/>
          <w:lang w:val="sr-Cyrl-CS"/>
        </w:rPr>
        <w:t>.</w:t>
      </w:r>
    </w:p>
    <w:p w:rsidR="00705118" w:rsidRPr="005F1118" w:rsidRDefault="002630CC"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 извештава Владу 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реализацији</w:t>
      </w:r>
      <w:r w:rsidR="00705118"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А</w:t>
      </w:r>
      <w:r w:rsidR="00A85723" w:rsidRPr="005F1118">
        <w:rPr>
          <w:rFonts w:ascii="Times New Roman" w:eastAsia="Times New Roman" w:hAnsi="Times New Roman" w:cs="Times New Roman"/>
          <w:sz w:val="24"/>
          <w:szCs w:val="24"/>
          <w:lang w:val="sr-Cyrl-CS"/>
        </w:rPr>
        <w:t>кционог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CD4DEF"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П</w:t>
      </w:r>
      <w:r w:rsidR="00B561BD" w:rsidRPr="005F1118">
        <w:rPr>
          <w:rFonts w:ascii="Times New Roman" w:eastAsia="Times New Roman" w:hAnsi="Times New Roman" w:cs="Times New Roman"/>
          <w:sz w:val="24"/>
          <w:szCs w:val="24"/>
          <w:lang w:val="sr-Cyrl-CS"/>
        </w:rPr>
        <w:t>рограм</w:t>
      </w:r>
      <w:r w:rsidR="004931E9" w:rsidRPr="005F1118">
        <w:rPr>
          <w:rFonts w:ascii="Times New Roman" w:eastAsia="Times New Roman" w:hAnsi="Times New Roman" w:cs="Times New Roman"/>
          <w:sz w:val="24"/>
          <w:szCs w:val="24"/>
          <w:lang w:val="sr-Cyrl-CS"/>
        </w:rPr>
        <w:t>а</w:t>
      </w:r>
      <w:r w:rsidR="00B561BD" w:rsidRPr="005F1118">
        <w:rPr>
          <w:rFonts w:ascii="Times New Roman" w:eastAsia="Times New Roman" w:hAnsi="Times New Roman" w:cs="Times New Roman"/>
          <w:sz w:val="24"/>
          <w:szCs w:val="24"/>
          <w:lang w:val="sr-Cyrl-CS"/>
        </w:rPr>
        <w:t xml:space="preserve"> прилагођавања</w:t>
      </w:r>
      <w:r w:rsidR="00B50AF0" w:rsidRPr="005F1118">
        <w:rPr>
          <w:rFonts w:ascii="Times New Roman" w:eastAsia="Times New Roman" w:hAnsi="Times New Roman" w:cs="Times New Roman"/>
          <w:sz w:val="24"/>
          <w:szCs w:val="24"/>
          <w:lang w:val="sr-Cyrl-CS"/>
        </w:rPr>
        <w:t>,</w:t>
      </w:r>
      <w:r w:rsidR="00A359BC" w:rsidRPr="005F1118">
        <w:rPr>
          <w:rFonts w:ascii="Times New Roman" w:eastAsia="Times New Roman" w:hAnsi="Times New Roman" w:cs="Times New Roman"/>
          <w:sz w:val="24"/>
          <w:szCs w:val="24"/>
          <w:lang w:val="sr-Cyrl-CS"/>
        </w:rPr>
        <w:t xml:space="preserve"> реализацији политика и мера, пројекцијама и постизању </w:t>
      </w:r>
      <w:r w:rsidR="00A359BC" w:rsidRPr="008B080B">
        <w:rPr>
          <w:rFonts w:ascii="Times New Roman" w:eastAsia="Times New Roman" w:hAnsi="Times New Roman" w:cs="Times New Roman"/>
          <w:sz w:val="24"/>
          <w:szCs w:val="24"/>
          <w:lang w:val="sr-Cyrl-CS"/>
        </w:rPr>
        <w:t>квантита</w:t>
      </w:r>
      <w:r w:rsidR="00C328F8" w:rsidRPr="008B080B">
        <w:rPr>
          <w:rFonts w:ascii="Times New Roman" w:eastAsia="Times New Roman" w:hAnsi="Times New Roman" w:cs="Times New Roman"/>
          <w:sz w:val="24"/>
          <w:szCs w:val="24"/>
          <w:lang w:val="sr-Cyrl-CS"/>
        </w:rPr>
        <w:t>ти</w:t>
      </w:r>
      <w:r w:rsidR="00A359BC" w:rsidRPr="008B080B">
        <w:rPr>
          <w:rFonts w:ascii="Times New Roman" w:eastAsia="Times New Roman" w:hAnsi="Times New Roman" w:cs="Times New Roman"/>
          <w:sz w:val="24"/>
          <w:szCs w:val="24"/>
          <w:lang w:val="sr-Cyrl-CS"/>
        </w:rPr>
        <w:t>вних</w:t>
      </w:r>
      <w:r w:rsidR="00A359BC" w:rsidRPr="005F1118">
        <w:rPr>
          <w:rFonts w:ascii="Times New Roman" w:eastAsia="Times New Roman" w:hAnsi="Times New Roman" w:cs="Times New Roman"/>
          <w:sz w:val="24"/>
          <w:szCs w:val="24"/>
          <w:lang w:val="sr-Cyrl-CS"/>
        </w:rPr>
        <w:t xml:space="preserve"> циљева из </w:t>
      </w:r>
      <w:r w:rsidR="004931E9" w:rsidRPr="005F1118">
        <w:rPr>
          <w:rFonts w:ascii="Times New Roman" w:eastAsia="Times New Roman" w:hAnsi="Times New Roman" w:cs="Times New Roman"/>
          <w:sz w:val="24"/>
          <w:szCs w:val="24"/>
          <w:lang w:val="sr-Cyrl-CS"/>
        </w:rPr>
        <w:t>С</w:t>
      </w:r>
      <w:r w:rsidR="00A359BC" w:rsidRPr="005F1118">
        <w:rPr>
          <w:rFonts w:ascii="Times New Roman" w:eastAsia="Times New Roman" w:hAnsi="Times New Roman" w:cs="Times New Roman"/>
          <w:sz w:val="24"/>
          <w:szCs w:val="24"/>
          <w:lang w:val="sr-Cyrl-CS"/>
        </w:rPr>
        <w:t>тратегије</w:t>
      </w:r>
      <w:r w:rsidR="00CD4DEF"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p>
    <w:p w:rsidR="00705118" w:rsidRPr="005F1118" w:rsidRDefault="00A85723" w:rsidP="00C17ABB">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E25DB9" w:rsidRPr="005F1118">
        <w:rPr>
          <w:rFonts w:ascii="Times New Roman" w:eastAsia="Times New Roman" w:hAnsi="Times New Roman" w:cs="Times New Roman"/>
          <w:sz w:val="24"/>
          <w:szCs w:val="24"/>
          <w:lang w:val="sr-Cyrl-CS"/>
        </w:rPr>
        <w:t xml:space="preserve"> става 1. овог члана </w:t>
      </w:r>
      <w:r w:rsidRPr="005F1118">
        <w:rPr>
          <w:rFonts w:ascii="Times New Roman" w:eastAsia="Times New Roman" w:hAnsi="Times New Roman" w:cs="Times New Roman"/>
          <w:sz w:val="24"/>
          <w:szCs w:val="24"/>
          <w:lang w:val="sr-Cyrl-CS"/>
        </w:rPr>
        <w:t>Влада</w:t>
      </w:r>
      <w:r w:rsidR="00C17ABB" w:rsidRPr="005F1118">
        <w:rPr>
          <w:rFonts w:ascii="Times New Roman" w:eastAsia="Times New Roman" w:hAnsi="Times New Roman" w:cs="Times New Roman"/>
          <w:sz w:val="24"/>
          <w:szCs w:val="24"/>
          <w:lang w:val="sr-Cyrl-CS"/>
        </w:rPr>
        <w:t xml:space="preserve"> подноси Народној скупштини.</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C17ABB" w:rsidRPr="005F1118">
        <w:rPr>
          <w:rFonts w:ascii="Times New Roman" w:eastAsia="Times New Roman" w:hAnsi="Times New Roman" w:cs="Times New Roman"/>
          <w:sz w:val="24"/>
          <w:szCs w:val="24"/>
          <w:lang w:val="sr-Cyrl-CS"/>
        </w:rPr>
        <w:t xml:space="preserve"> 1</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релевантне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ефеката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политика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ограничавају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смањују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повећавају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уклоњене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количине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путем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понора</w:t>
      </w:r>
      <w:r w:rsidR="00705118" w:rsidRPr="005F1118">
        <w:rPr>
          <w:rFonts w:ascii="Times New Roman" w:eastAsia="Times New Roman" w:hAnsi="Times New Roman" w:cs="Times New Roman"/>
          <w:sz w:val="24"/>
          <w:szCs w:val="24"/>
          <w:lang w:val="sr-Cyrl-CS"/>
        </w:rPr>
        <w:t xml:space="preserve">, </w:t>
      </w:r>
      <w:r w:rsidR="00035FB5" w:rsidRPr="005F1118">
        <w:rPr>
          <w:rFonts w:ascii="Times New Roman" w:eastAsia="Times New Roman" w:hAnsi="Times New Roman" w:cs="Times New Roman"/>
          <w:sz w:val="24"/>
          <w:szCs w:val="24"/>
          <w:lang w:val="sr-Cyrl-CS"/>
        </w:rPr>
        <w:t xml:space="preserve"> значајне информације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процене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заснивају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описе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модела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коришћене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методолошке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приступе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дефиниције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претпоставке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заснивају</w:t>
      </w:r>
      <w:r w:rsidR="002630CC"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увид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јавности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својој</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интернет</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страници</w:t>
      </w:r>
      <w:r w:rsidR="00705118" w:rsidRPr="005F1118">
        <w:rPr>
          <w:rFonts w:ascii="Times New Roman" w:eastAsia="Times New Roman" w:hAnsi="Times New Roman" w:cs="Times New Roman"/>
          <w:sz w:val="24"/>
          <w:szCs w:val="24"/>
          <w:lang w:val="sr-Cyrl-CS"/>
        </w:rPr>
        <w:t>.</w:t>
      </w:r>
    </w:p>
    <w:p w:rsidR="00705118" w:rsidRPr="005F1118" w:rsidRDefault="00C17ABB"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прописује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форму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рокове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достављање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w:t>
      </w: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922326"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Извештавање према</w:t>
      </w:r>
      <w:r w:rsidR="00433CCC" w:rsidRPr="005F1118">
        <w:rPr>
          <w:rFonts w:ascii="Times New Roman" w:eastAsia="Times New Roman" w:hAnsi="Times New Roman" w:cs="Times New Roman"/>
          <w:sz w:val="24"/>
          <w:szCs w:val="24"/>
          <w:lang w:val="sr-Cyrl-CS"/>
        </w:rPr>
        <w:t xml:space="preserve"> захтевима</w:t>
      </w:r>
      <w:r w:rsidRPr="005F1118">
        <w:rPr>
          <w:rFonts w:ascii="Times New Roman" w:eastAsia="Times New Roman" w:hAnsi="Times New Roman" w:cs="Times New Roman"/>
          <w:sz w:val="24"/>
          <w:szCs w:val="24"/>
          <w:lang w:val="sr-Cyrl-CS"/>
        </w:rPr>
        <w:t xml:space="preserve"> Конв</w:t>
      </w:r>
      <w:r w:rsidR="00433CCC" w:rsidRPr="005F1118">
        <w:rPr>
          <w:rFonts w:ascii="Times New Roman" w:eastAsia="Times New Roman" w:hAnsi="Times New Roman" w:cs="Times New Roman"/>
          <w:sz w:val="24"/>
          <w:szCs w:val="24"/>
          <w:lang w:val="sr-Cyrl-CS"/>
        </w:rPr>
        <w:t>енције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922326">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6</w:t>
      </w:r>
      <w:r w:rsidR="009D35D7"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w:t>
      </w:r>
    </w:p>
    <w:p w:rsidR="00705118" w:rsidRPr="005F1118" w:rsidRDefault="00AD2EB3" w:rsidP="00922326">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ab/>
        <w:t>У складу са обавезама које произилазе из Конвенције, Министарство припрема Двогодишњи ажурирани извештај и Извештај Републике Србије према Оквирној конвенцији УН о промени климе.</w:t>
      </w:r>
    </w:p>
    <w:p w:rsidR="00705118" w:rsidRPr="005F1118" w:rsidRDefault="00922326"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Извештаје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усваја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Влада</w:t>
      </w:r>
      <w:r w:rsidR="00705118" w:rsidRPr="005F1118">
        <w:rPr>
          <w:rFonts w:ascii="Times New Roman" w:eastAsia="Times New Roman" w:hAnsi="Times New Roman" w:cs="Times New Roman"/>
          <w:sz w:val="24"/>
          <w:szCs w:val="24"/>
          <w:lang w:val="sr-Cyrl-CS"/>
        </w:rPr>
        <w:t>.</w:t>
      </w:r>
    </w:p>
    <w:p w:rsidR="00705118" w:rsidRPr="005F1118" w:rsidRDefault="00922326"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Извештаје из става 1. овог члана </w:t>
      </w:r>
      <w:r w:rsidR="00A85723"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ставља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увид</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јавности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својој</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интернет</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страници</w:t>
      </w:r>
      <w:r w:rsidR="00705118" w:rsidRPr="005F1118">
        <w:rPr>
          <w:rFonts w:ascii="Times New Roman" w:eastAsia="Times New Roman" w:hAnsi="Times New Roman" w:cs="Times New Roman"/>
          <w:sz w:val="24"/>
          <w:szCs w:val="24"/>
          <w:lang w:val="sr-Cyrl-CS"/>
        </w:rPr>
        <w:t>.</w:t>
      </w:r>
    </w:p>
    <w:p w:rsidR="00903EF2"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Pr="005F1118" w:rsidRDefault="00693BE5" w:rsidP="001E5597">
      <w:pPr>
        <w:spacing w:after="0" w:line="240" w:lineRule="auto"/>
        <w:jc w:val="both"/>
        <w:rPr>
          <w:rFonts w:ascii="Times New Roman" w:eastAsia="Times New Roman" w:hAnsi="Times New Roman" w:cs="Times New Roman"/>
          <w:sz w:val="24"/>
          <w:szCs w:val="24"/>
          <w:lang w:val="sr-Cyrl-CS"/>
        </w:rPr>
      </w:pPr>
    </w:p>
    <w:p w:rsidR="00705118" w:rsidRPr="005F1118" w:rsidRDefault="00903EF2"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VIII</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АДМИНИСТРАТИВНЕ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ТАКСЕ</w:t>
      </w:r>
    </w:p>
    <w:p w:rsidR="00904C09" w:rsidRPr="005F1118" w:rsidRDefault="00904C09" w:rsidP="001E5597">
      <w:pPr>
        <w:spacing w:after="0" w:line="240" w:lineRule="auto"/>
        <w:jc w:val="center"/>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Обавеза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плаћања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административне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таксе</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66</w:t>
      </w:r>
      <w:r w:rsidR="002D55A7">
        <w:rPr>
          <w:rFonts w:ascii="Times New Roman" w:eastAsia="Times New Roman" w:hAnsi="Times New Roman" w:cs="Times New Roman"/>
          <w:sz w:val="24"/>
          <w:szCs w:val="24"/>
          <w:lang w:val="sr-Cyrl-CS"/>
        </w:rPr>
        <w:t>.</w:t>
      </w:r>
      <w:bookmarkStart w:id="0" w:name="_GoBack"/>
      <w:bookmarkEnd w:id="0"/>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сноси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трошкове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плаћања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административних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такси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утврђених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посебним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подношење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одобрења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D36EE5" w:rsidRPr="005F1118" w:rsidRDefault="00A85723" w:rsidP="00D7619A">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Административне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таксе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приход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буџета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Републике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Србије</w:t>
      </w:r>
      <w:r w:rsidR="00705118" w:rsidRPr="005F1118">
        <w:rPr>
          <w:rFonts w:ascii="Times New Roman" w:eastAsia="Times New Roman" w:hAnsi="Times New Roman" w:cs="Times New Roman"/>
          <w:sz w:val="24"/>
          <w:szCs w:val="24"/>
          <w:lang w:val="sr-Cyrl-CS"/>
        </w:rPr>
        <w:t>.</w:t>
      </w:r>
    </w:p>
    <w:p w:rsidR="006F02A5" w:rsidRPr="005F1118" w:rsidRDefault="006F02A5" w:rsidP="00D7619A">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903EF2"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IX</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НАДЗОР</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Инспекцијски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67</w:t>
      </w:r>
      <w:r w:rsidR="00705118" w:rsidRPr="005F1118">
        <w:rPr>
          <w:rFonts w:ascii="Times New Roman" w:eastAsia="Times New Roman" w:hAnsi="Times New Roman" w:cs="Times New Roman"/>
          <w:sz w:val="24"/>
          <w:szCs w:val="24"/>
          <w:lang w:val="sr-Cyrl-CS"/>
        </w:rPr>
        <w:t>.</w:t>
      </w:r>
    </w:p>
    <w:p w:rsidR="00705118" w:rsidRPr="005F1118" w:rsidRDefault="00A85723" w:rsidP="002A6476">
      <w:pPr>
        <w:widowControl w:val="0"/>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Надзор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донетих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њега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4931E9" w:rsidRPr="005F1118">
        <w:rPr>
          <w:rFonts w:ascii="Times New Roman" w:eastAsia="Times New Roman" w:hAnsi="Times New Roman" w:cs="Times New Roman"/>
          <w:sz w:val="24"/>
          <w:szCs w:val="24"/>
          <w:lang w:val="sr-Cyrl-CS"/>
        </w:rPr>
        <w:t xml:space="preserve"> послове</w:t>
      </w:r>
      <w:r w:rsidR="00705118" w:rsidRPr="005F1118">
        <w:rPr>
          <w:rFonts w:ascii="Times New Roman" w:eastAsia="Times New Roman" w:hAnsi="Times New Roman" w:cs="Times New Roman"/>
          <w:sz w:val="24"/>
          <w:szCs w:val="24"/>
          <w:lang w:val="sr-Cyrl-CS"/>
        </w:rPr>
        <w:t xml:space="preserve"> </w:t>
      </w:r>
      <w:r w:rsidR="00CD4DEF" w:rsidRPr="005F1118">
        <w:rPr>
          <w:rFonts w:ascii="Times New Roman" w:eastAsia="Times New Roman" w:hAnsi="Times New Roman" w:cs="Times New Roman"/>
          <w:sz w:val="24"/>
          <w:szCs w:val="24"/>
          <w:lang w:val="sr-Cyrl-CS"/>
        </w:rPr>
        <w:t>заштите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r w:rsidR="00344EB1" w:rsidRPr="005F1118">
        <w:rPr>
          <w:rFonts w:ascii="Times New Roman" w:eastAsia="Times New Roman" w:hAnsi="Times New Roman" w:cs="Times New Roman"/>
          <w:sz w:val="24"/>
          <w:szCs w:val="24"/>
          <w:lang w:val="sr-Cyrl-CS"/>
        </w:rPr>
        <w:t>,</w:t>
      </w:r>
      <w:r w:rsidR="00D6653F" w:rsidRPr="005F1118">
        <w:rPr>
          <w:rFonts w:ascii="Times New Roman" w:eastAsia="Times New Roman" w:hAnsi="Times New Roman" w:cs="Times New Roman"/>
          <w:sz w:val="24"/>
          <w:szCs w:val="24"/>
          <w:lang w:val="sr-Cyrl-CS"/>
        </w:rPr>
        <w:t xml:space="preserve"> Директорат</w:t>
      </w:r>
      <w:r w:rsidR="003C7A98" w:rsidRPr="005F1118">
        <w:rPr>
          <w:rFonts w:ascii="Times New Roman" w:eastAsia="Times New Roman" w:hAnsi="Times New Roman" w:cs="Times New Roman"/>
          <w:sz w:val="24"/>
          <w:szCs w:val="24"/>
          <w:lang w:val="sr-Cyrl-CS"/>
        </w:rPr>
        <w:t>,</w:t>
      </w:r>
      <w:r w:rsidR="00344EB1" w:rsidRPr="005F1118">
        <w:rPr>
          <w:rFonts w:ascii="Times New Roman" w:eastAsia="Times New Roman" w:hAnsi="Times New Roman" w:cs="Times New Roman"/>
          <w:sz w:val="24"/>
          <w:szCs w:val="24"/>
          <w:lang w:val="sr-Cyrl-CS"/>
        </w:rPr>
        <w:t xml:space="preserve"> и министарство надлежно за</w:t>
      </w:r>
      <w:r w:rsidR="004931E9" w:rsidRPr="005F1118">
        <w:rPr>
          <w:rFonts w:ascii="Times New Roman" w:eastAsia="Times New Roman" w:hAnsi="Times New Roman" w:cs="Times New Roman"/>
          <w:sz w:val="24"/>
          <w:szCs w:val="24"/>
          <w:lang w:val="sr-Cyrl-CS"/>
        </w:rPr>
        <w:t xml:space="preserve"> послове трговине</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Инспекцијски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надлежно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4931E9" w:rsidRPr="005F1118">
        <w:rPr>
          <w:rFonts w:ascii="Times New Roman" w:eastAsia="Times New Roman" w:hAnsi="Times New Roman" w:cs="Times New Roman"/>
          <w:sz w:val="24"/>
          <w:szCs w:val="24"/>
          <w:lang w:val="sr-Cyrl-CS"/>
        </w:rPr>
        <w:t xml:space="preserve">послове заштите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заштиту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r w:rsidR="00433CCC"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3A32BF" w:rsidRPr="005F1118">
        <w:rPr>
          <w:rFonts w:ascii="Times New Roman" w:eastAsia="Times New Roman" w:hAnsi="Times New Roman" w:cs="Times New Roman"/>
          <w:sz w:val="24"/>
          <w:szCs w:val="24"/>
          <w:lang w:val="sr-Cyrl-CS"/>
        </w:rPr>
        <w:t xml:space="preserve">Директорат </w:t>
      </w:r>
      <w:r w:rsidRPr="005F1118">
        <w:rPr>
          <w:rFonts w:ascii="Times New Roman" w:eastAsia="Times New Roman" w:hAnsi="Times New Roman" w:cs="Times New Roman"/>
          <w:sz w:val="24"/>
          <w:szCs w:val="24"/>
          <w:lang w:val="sr-Cyrl-CS"/>
        </w:rPr>
        <w:t>преко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инспектора</w:t>
      </w:r>
      <w:r w:rsidR="00344EB1" w:rsidRPr="005F1118">
        <w:rPr>
          <w:rFonts w:ascii="Times New Roman" w:eastAsia="Times New Roman" w:hAnsi="Times New Roman" w:cs="Times New Roman"/>
          <w:sz w:val="24"/>
          <w:szCs w:val="24"/>
          <w:lang w:val="sr-Cyrl-CS"/>
        </w:rPr>
        <w:t xml:space="preserve"> и министарство надлежно за </w:t>
      </w:r>
      <w:r w:rsidR="004931E9" w:rsidRPr="005F1118">
        <w:rPr>
          <w:rFonts w:ascii="Times New Roman" w:eastAsia="Times New Roman" w:hAnsi="Times New Roman" w:cs="Times New Roman"/>
          <w:sz w:val="24"/>
          <w:szCs w:val="24"/>
          <w:lang w:val="sr-Cyrl-CS"/>
        </w:rPr>
        <w:t>послове трговине</w:t>
      </w:r>
      <w:r w:rsidR="00344EB1" w:rsidRPr="005F1118">
        <w:rPr>
          <w:rFonts w:ascii="Times New Roman" w:eastAsia="Times New Roman" w:hAnsi="Times New Roman" w:cs="Times New Roman"/>
          <w:sz w:val="24"/>
          <w:szCs w:val="24"/>
          <w:lang w:val="sr-Cyrl-CS"/>
        </w:rPr>
        <w:t xml:space="preserve"> преко тржишних инспектора</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Инспектор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заштиту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животне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средине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инспекцијски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одред</w:t>
      </w:r>
      <w:r w:rsidR="00532682" w:rsidRPr="005F1118">
        <w:rPr>
          <w:rFonts w:ascii="Times New Roman" w:eastAsia="Times New Roman" w:hAnsi="Times New Roman" w:cs="Times New Roman"/>
          <w:sz w:val="24"/>
          <w:szCs w:val="24"/>
          <w:lang w:val="sr-Cyrl-CS"/>
        </w:rPr>
        <w:t>аба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применом</w:t>
      </w:r>
      <w:r w:rsidR="00705118" w:rsidRPr="005F1118">
        <w:rPr>
          <w:rFonts w:ascii="Times New Roman" w:eastAsia="Times New Roman" w:hAnsi="Times New Roman" w:cs="Times New Roman"/>
          <w:sz w:val="24"/>
          <w:szCs w:val="24"/>
          <w:lang w:val="sr-Cyrl-CS"/>
        </w:rPr>
        <w:t xml:space="preserve"> </w:t>
      </w:r>
      <w:r w:rsidR="00532682" w:rsidRPr="005F1118">
        <w:rPr>
          <w:rFonts w:ascii="Times New Roman" w:eastAsia="Times New Roman" w:hAnsi="Times New Roman" w:cs="Times New Roman"/>
          <w:sz w:val="24"/>
          <w:szCs w:val="24"/>
          <w:lang w:val="sr-Cyrl-CS"/>
        </w:rPr>
        <w:t>одредаба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оператера</w:t>
      </w:r>
      <w:r w:rsidR="00C222B3" w:rsidRPr="005F1118">
        <w:rPr>
          <w:lang w:val="sr-Cyrl-CS"/>
        </w:rPr>
        <w:t xml:space="preserve"> </w:t>
      </w:r>
      <w:r w:rsidR="00C222B3" w:rsidRPr="005F1118">
        <w:rPr>
          <w:rFonts w:ascii="Times New Roman" w:eastAsia="Times New Roman" w:hAnsi="Times New Roman" w:cs="Times New Roman"/>
          <w:sz w:val="24"/>
          <w:szCs w:val="24"/>
          <w:lang w:val="sr-Cyrl-CS"/>
        </w:rPr>
        <w:t>ваздухоплова</w:t>
      </w:r>
      <w:r w:rsidR="00344EB1" w:rsidRPr="005F1118">
        <w:rPr>
          <w:rFonts w:ascii="Times New Roman" w:eastAsia="Times New Roman" w:hAnsi="Times New Roman" w:cs="Times New Roman"/>
          <w:sz w:val="24"/>
          <w:szCs w:val="24"/>
          <w:lang w:val="sr-Cyrl-CS"/>
        </w:rPr>
        <w:t xml:space="preserve">, а тржишни инспектор над применом одредаба овог закона које се односе на доступност информација потрошачима о економичности потрошње горива и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344EB1" w:rsidRPr="005F1118">
        <w:rPr>
          <w:rFonts w:ascii="Times New Roman" w:eastAsia="Times New Roman" w:hAnsi="Times New Roman" w:cs="Times New Roman"/>
          <w:sz w:val="24"/>
          <w:szCs w:val="24"/>
          <w:lang w:val="sr-Cyrl-CS"/>
        </w:rPr>
        <w:t xml:space="preserve"> из нових путничких возила</w:t>
      </w:r>
      <w:r w:rsidR="00705118" w:rsidRPr="005F1118">
        <w:rPr>
          <w:rFonts w:ascii="Times New Roman" w:eastAsia="Times New Roman" w:hAnsi="Times New Roman" w:cs="Times New Roman"/>
          <w:sz w:val="24"/>
          <w:szCs w:val="24"/>
          <w:lang w:val="sr-Cyrl-CS"/>
        </w:rPr>
        <w:t>.</w:t>
      </w:r>
    </w:p>
    <w:p w:rsidR="00DA69A2" w:rsidRPr="005F1118" w:rsidRDefault="00DA69A2"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На поступак вршења инспекцијског надзора примењују се одредбе закона који уређује инспекцијски надзор, ако овим законом није другачије прописано. </w:t>
      </w:r>
    </w:p>
    <w:p w:rsidR="00904C09" w:rsidRPr="005F1118" w:rsidRDefault="00904C09" w:rsidP="002A6476">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Права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68</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вршењу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инспекцијског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надзора</w:t>
      </w:r>
      <w:r w:rsidR="00DA69A2" w:rsidRPr="005F1118">
        <w:rPr>
          <w:rFonts w:ascii="Times New Roman" w:eastAsia="Times New Roman" w:hAnsi="Times New Roman" w:cs="Times New Roman"/>
          <w:sz w:val="24"/>
          <w:szCs w:val="24"/>
          <w:lang w:val="sr-Cyrl-CS"/>
        </w:rPr>
        <w:t xml:space="preserve"> тржишни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има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дужност</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утврђује</w:t>
      </w:r>
      <w:r w:rsidR="00705118" w:rsidRPr="005F1118">
        <w:rPr>
          <w:rFonts w:ascii="Times New Roman" w:eastAsia="Times New Roman" w:hAnsi="Times New Roman" w:cs="Times New Roman"/>
          <w:sz w:val="24"/>
          <w:szCs w:val="24"/>
          <w:lang w:val="sr-Cyrl-CS"/>
        </w:rPr>
        <w:t>:</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D06D94" w:rsidRPr="005F1118">
        <w:rPr>
          <w:rFonts w:ascii="Times New Roman" w:eastAsia="Times New Roman" w:hAnsi="Times New Roman" w:cs="Times New Roman"/>
          <w:sz w:val="24"/>
          <w:szCs w:val="24"/>
          <w:lang w:val="sr-Cyrl-CS"/>
        </w:rPr>
        <w:t xml:space="preserve">) да ли је продавац који ставља у промет модел новог путничког возила на продајном месту и у близини путничког возила на јасно видљив начин поставио, односно изложио ознаку о економичности потрошње горива и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 xml:space="preserve">2 </w:t>
      </w:r>
      <w:r w:rsidR="00D06D94" w:rsidRPr="005F1118">
        <w:rPr>
          <w:rFonts w:ascii="Times New Roman" w:eastAsia="Times New Roman" w:hAnsi="Times New Roman" w:cs="Times New Roman"/>
          <w:sz w:val="24"/>
          <w:szCs w:val="24"/>
          <w:lang w:val="sr-Cyrl-CS"/>
        </w:rPr>
        <w:t>тог возила;</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D06D94" w:rsidRPr="005F1118">
        <w:rPr>
          <w:rFonts w:ascii="Times New Roman" w:eastAsia="Times New Roman" w:hAnsi="Times New Roman" w:cs="Times New Roman"/>
          <w:sz w:val="24"/>
          <w:szCs w:val="24"/>
          <w:lang w:val="sr-Cyrl-CS"/>
        </w:rPr>
        <w:t xml:space="preserve">) да ли је добављач о свом трошку обезбедио водич о економичности потрошње горива и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D06D94" w:rsidRPr="005F1118">
        <w:rPr>
          <w:rFonts w:ascii="Times New Roman" w:eastAsia="Times New Roman" w:hAnsi="Times New Roman" w:cs="Times New Roman"/>
          <w:sz w:val="24"/>
          <w:szCs w:val="24"/>
          <w:lang w:val="sr-Cyrl-CS"/>
        </w:rPr>
        <w:t>) да ли је добављач бесплатно доставио електронску верзију водича продавцу и Агенцији за безбедност саобраћаја;</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D06D94" w:rsidRPr="005F1118">
        <w:rPr>
          <w:rFonts w:ascii="Times New Roman" w:eastAsia="Times New Roman" w:hAnsi="Times New Roman" w:cs="Times New Roman"/>
          <w:sz w:val="24"/>
          <w:szCs w:val="24"/>
          <w:lang w:val="sr-Cyrl-CS"/>
        </w:rPr>
        <w:t>) да ли је обезбеђен преносив, компактан и бесплатан водич за потрошаче на продајним местима</w:t>
      </w:r>
      <w:r w:rsidRPr="005F1118">
        <w:rPr>
          <w:rFonts w:ascii="Times New Roman" w:eastAsia="Times New Roman" w:hAnsi="Times New Roman" w:cs="Times New Roman"/>
          <w:sz w:val="24"/>
          <w:szCs w:val="24"/>
          <w:lang w:val="sr-Cyrl-CS"/>
        </w:rPr>
        <w:t>;</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D06D94" w:rsidRPr="005F1118">
        <w:rPr>
          <w:rFonts w:ascii="Times New Roman" w:eastAsia="Times New Roman" w:hAnsi="Times New Roman" w:cs="Times New Roman"/>
          <w:sz w:val="24"/>
          <w:szCs w:val="24"/>
          <w:lang w:val="sr-Cyrl-CS"/>
        </w:rPr>
        <w:t xml:space="preserve">) да ли је продавац за сваку марку новог путничког возила изложеног или понуђеног на продају или лизинг, на  продајном месту видно изложио плакат или дисплеј са подацима о званичној потрошњи горива и званичним специфичним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6</w:t>
      </w:r>
      <w:r w:rsidR="00D06D94" w:rsidRPr="005F1118">
        <w:rPr>
          <w:rFonts w:ascii="Times New Roman" w:eastAsia="Times New Roman" w:hAnsi="Times New Roman" w:cs="Times New Roman"/>
          <w:sz w:val="24"/>
          <w:szCs w:val="24"/>
          <w:lang w:val="sr-Cyrl-CS"/>
        </w:rPr>
        <w:t xml:space="preserve">) да ли су добављачи и продавци обезбедили да сва промотивна литература садржи податке о званичној потрошњи горива и званичној специфичној емисији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 xml:space="preserve"> модела новог путничког возила на које се односи</w:t>
      </w:r>
      <w:r w:rsidRPr="005F1118">
        <w:rPr>
          <w:rFonts w:ascii="Times New Roman" w:eastAsia="Times New Roman" w:hAnsi="Times New Roman" w:cs="Times New Roman"/>
          <w:sz w:val="24"/>
          <w:szCs w:val="24"/>
          <w:lang w:val="sr-Cyrl-CS"/>
        </w:rPr>
        <w:t>;</w:t>
      </w:r>
    </w:p>
    <w:p w:rsidR="00D06D94" w:rsidRPr="005F1118" w:rsidRDefault="002F0377"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D06D94" w:rsidRPr="005F1118">
        <w:rPr>
          <w:rFonts w:ascii="Times New Roman" w:eastAsia="Times New Roman" w:hAnsi="Times New Roman" w:cs="Times New Roman"/>
          <w:sz w:val="24"/>
          <w:szCs w:val="24"/>
          <w:lang w:val="sr-Cyrl-CS"/>
        </w:rPr>
        <w:t xml:space="preserve">) да ли су присутне ознаке, симболи или натписи који се односе на потрошњу горива или емисију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 xml:space="preserve"> на ознакама, у водичима или на плакатима или у промотивној литератури који могу довести у забуну потенцијалне купце нових путничких аутомобила</w:t>
      </w:r>
      <w:r w:rsidR="000C0323">
        <w:rPr>
          <w:rFonts w:ascii="Times New Roman" w:eastAsia="Times New Roman" w:hAnsi="Times New Roman" w:cs="Times New Roman"/>
          <w:sz w:val="24"/>
          <w:szCs w:val="24"/>
          <w:lang w:val="sr-Cyrl-CS"/>
        </w:rPr>
        <w:t>.</w:t>
      </w:r>
    </w:p>
    <w:p w:rsidR="00DA69A2" w:rsidRPr="005F1118" w:rsidRDefault="00DA69A2" w:rsidP="00DA69A2">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У вршењу инспекцијског надзора </w:t>
      </w:r>
      <w:r w:rsidR="00CE661E" w:rsidRPr="005F1118">
        <w:rPr>
          <w:rFonts w:ascii="Times New Roman" w:eastAsia="Times New Roman" w:hAnsi="Times New Roman" w:cs="Times New Roman"/>
          <w:sz w:val="24"/>
          <w:szCs w:val="24"/>
          <w:lang w:val="sr-Cyrl-CS"/>
        </w:rPr>
        <w:t xml:space="preserve">над радом оператера постројења, </w:t>
      </w:r>
      <w:r w:rsidRPr="005F1118">
        <w:rPr>
          <w:rFonts w:ascii="Times New Roman" w:eastAsia="Times New Roman" w:hAnsi="Times New Roman" w:cs="Times New Roman"/>
          <w:sz w:val="24"/>
          <w:szCs w:val="24"/>
          <w:lang w:val="sr-Cyrl-CS"/>
        </w:rPr>
        <w:t>инспектор за заштиту животне средине има право и дужност да утврђује:</w:t>
      </w:r>
    </w:p>
    <w:p w:rsidR="00705118" w:rsidRPr="005F1118" w:rsidRDefault="00DA69A2"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почетка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гасова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прибављена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 xml:space="preserve">; </w:t>
      </w:r>
    </w:p>
    <w:p w:rsidR="00705118" w:rsidRPr="005F1118" w:rsidRDefault="00DA69A2"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постојеће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поднет</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утврђеном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законом</w:t>
      </w:r>
      <w:r w:rsidR="00705118" w:rsidRPr="005F1118">
        <w:rPr>
          <w:rFonts w:ascii="Times New Roman" w:eastAsia="Times New Roman" w:hAnsi="Times New Roman" w:cs="Times New Roman"/>
          <w:sz w:val="24"/>
          <w:szCs w:val="24"/>
          <w:lang w:val="sr-Cyrl-CS"/>
        </w:rPr>
        <w:t xml:space="preserve">; </w:t>
      </w:r>
    </w:p>
    <w:p w:rsidR="00705118" w:rsidRPr="005F1118" w:rsidRDefault="00DA69A2"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проширењу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смањењу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капацитета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p>
    <w:p w:rsidR="00705118" w:rsidRPr="005F1118" w:rsidRDefault="00DA69A2"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поднет</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00705118"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p>
    <w:p w:rsidR="00705118" w:rsidRPr="005F1118" w:rsidRDefault="00CE661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евиденција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p>
    <w:p w:rsidR="00705118" w:rsidRPr="005F1118" w:rsidRDefault="00CE661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4703D8" w:rsidRPr="005F1118">
        <w:rPr>
          <w:rFonts w:ascii="Times New Roman" w:eastAsia="Times New Roman" w:hAnsi="Times New Roman" w:cs="Times New Roman"/>
          <w:sz w:val="24"/>
          <w:szCs w:val="24"/>
          <w:lang w:val="sr-Cyrl-CS"/>
        </w:rPr>
        <w:t xml:space="preserve">чувају </w:t>
      </w:r>
      <w:r w:rsidR="00A85723" w:rsidRPr="005F1118">
        <w:rPr>
          <w:rFonts w:ascii="Times New Roman" w:eastAsia="Times New Roman" w:hAnsi="Times New Roman" w:cs="Times New Roman"/>
          <w:sz w:val="24"/>
          <w:szCs w:val="24"/>
          <w:lang w:val="sr-Cyrl-CS"/>
        </w:rPr>
        <w:t>сви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релевантни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прикупљени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41.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CE661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марта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достављен</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претходну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годину</w:t>
      </w:r>
      <w:r w:rsidRPr="005F1118">
        <w:rPr>
          <w:rFonts w:ascii="Times New Roman" w:eastAsia="Times New Roman" w:hAnsi="Times New Roman" w:cs="Times New Roman"/>
          <w:sz w:val="24"/>
          <w:szCs w:val="24"/>
          <w:lang w:val="sr-Cyrl-CS"/>
        </w:rPr>
        <w:t>,</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заједно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извештајем</w:t>
      </w:r>
      <w:r w:rsidR="00705118" w:rsidRPr="005F1118">
        <w:rPr>
          <w:rFonts w:ascii="Times New Roman" w:eastAsia="Times New Roman" w:hAnsi="Times New Roman" w:cs="Times New Roman"/>
          <w:sz w:val="24"/>
          <w:szCs w:val="24"/>
          <w:lang w:val="sr-Cyrl-CS"/>
        </w:rPr>
        <w:t xml:space="preserve">; </w:t>
      </w:r>
    </w:p>
    <w:p w:rsidR="00705118" w:rsidRPr="005F1118" w:rsidRDefault="00CE661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8</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достављен</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побољшањима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896D3A" w:rsidRPr="005F1118">
        <w:rPr>
          <w:rFonts w:ascii="Times New Roman" w:eastAsia="Times New Roman" w:hAnsi="Times New Roman" w:cs="Times New Roman"/>
          <w:sz w:val="24"/>
          <w:szCs w:val="24"/>
          <w:lang w:val="sr-Cyrl-CS"/>
        </w:rPr>
        <w:t>;</w:t>
      </w:r>
    </w:p>
    <w:p w:rsidR="00704F57" w:rsidRPr="005F1118" w:rsidRDefault="00CE661E"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9</w:t>
      </w:r>
      <w:r w:rsidR="002F0377" w:rsidRPr="005F1118">
        <w:rPr>
          <w:rFonts w:ascii="Times New Roman" w:eastAsia="Times New Roman" w:hAnsi="Times New Roman" w:cs="Times New Roman"/>
          <w:sz w:val="24"/>
          <w:szCs w:val="24"/>
          <w:lang w:val="sr-Cyrl-CS"/>
        </w:rPr>
        <w:t>)</w:t>
      </w:r>
      <w:r w:rsidR="00704F57" w:rsidRPr="005F1118">
        <w:rPr>
          <w:rFonts w:ascii="Times New Roman" w:eastAsia="Times New Roman" w:hAnsi="Times New Roman" w:cs="Times New Roman"/>
          <w:sz w:val="24"/>
          <w:szCs w:val="24"/>
          <w:lang w:val="sr-Cyrl-CS"/>
        </w:rPr>
        <w:t xml:space="preserve"> да ли се спроводе друге обавезе прописане овим законом. </w:t>
      </w:r>
    </w:p>
    <w:p w:rsidR="004703D8" w:rsidRPr="005F1118" w:rsidRDefault="004703D8" w:rsidP="004703D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У вршењу инспекцијског надзора </w:t>
      </w:r>
      <w:r w:rsidR="00CE661E" w:rsidRPr="005F1118">
        <w:rPr>
          <w:rFonts w:ascii="Times New Roman" w:eastAsia="Times New Roman" w:hAnsi="Times New Roman" w:cs="Times New Roman"/>
          <w:sz w:val="24"/>
          <w:szCs w:val="24"/>
          <w:lang w:val="sr-Cyrl-CS"/>
        </w:rPr>
        <w:t>над радом оператера</w:t>
      </w:r>
      <w:r w:rsidR="00C222B3" w:rsidRPr="005F1118">
        <w:rPr>
          <w:lang w:val="sr-Cyrl-CS"/>
        </w:rPr>
        <w:t xml:space="preserve"> </w:t>
      </w:r>
      <w:r w:rsidR="00C222B3" w:rsidRPr="005F1118">
        <w:rPr>
          <w:rFonts w:ascii="Times New Roman" w:eastAsia="Times New Roman" w:hAnsi="Times New Roman" w:cs="Times New Roman"/>
          <w:sz w:val="24"/>
          <w:szCs w:val="24"/>
          <w:lang w:val="sr-Cyrl-CS"/>
        </w:rPr>
        <w:t>ваздухоплова</w:t>
      </w:r>
      <w:r w:rsidR="00CE661E"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ваздухопловни инспектор има право и дужност да утврђује:</w:t>
      </w:r>
    </w:p>
    <w:p w:rsidR="004703D8" w:rsidRPr="005F1118" w:rsidRDefault="004703D8" w:rsidP="004703D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да ли је пре започињања обављања активности у ваздушном саобраћају Министарству достављен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односно да ли је оператер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 xml:space="preserve">који по први пут обавља активности доставио Министарству без одлагања, а најкасније шест недеља након обављене активности,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4703D8" w:rsidRPr="005F1118" w:rsidRDefault="004703D8" w:rsidP="004703D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да ли је до 31. марта текуће године достављен Министарству извештај о емисијама GHG односно извештај о подацима тонских километара за претходну годину заједно са верификационим извештајем; </w:t>
      </w:r>
    </w:p>
    <w:p w:rsidR="00CE661E" w:rsidRPr="005F1118" w:rsidRDefault="00CE661E" w:rsidP="00CE661E">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да ли се води евиденција о свим изменама плана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p>
    <w:p w:rsidR="00CE661E" w:rsidRPr="005F1118" w:rsidRDefault="00CE661E" w:rsidP="00CE661E">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 да ли се чувају сви релевантни подаци прикупљени у складу са чланом 41. овог закона;</w:t>
      </w:r>
    </w:p>
    <w:p w:rsidR="00CE661E" w:rsidRPr="005F1118" w:rsidRDefault="00CE661E" w:rsidP="00CE661E">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да ли је у прописаном року достављен Министарству извештај о побољшањима методологије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CE661E" w:rsidRPr="005F1118" w:rsidRDefault="004B4D6E" w:rsidP="00CE661E">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CE661E" w:rsidRPr="005F1118">
        <w:rPr>
          <w:rFonts w:ascii="Times New Roman" w:eastAsia="Times New Roman" w:hAnsi="Times New Roman" w:cs="Times New Roman"/>
          <w:sz w:val="24"/>
          <w:szCs w:val="24"/>
          <w:lang w:val="sr-Cyrl-CS"/>
        </w:rPr>
        <w:t xml:space="preserve">) да ли се спроводе друге обавезе прописане овим законом. </w:t>
      </w:r>
    </w:p>
    <w:p w:rsidR="00AF4251" w:rsidRPr="005F1118" w:rsidRDefault="00AF4251" w:rsidP="001E5597">
      <w:pPr>
        <w:spacing w:after="0" w:line="240" w:lineRule="auto"/>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Овлашћења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инспектора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69</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вршењу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послова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D06D94" w:rsidRPr="005F1118">
        <w:rPr>
          <w:rFonts w:ascii="Times New Roman" w:eastAsia="Times New Roman" w:hAnsi="Times New Roman" w:cs="Times New Roman"/>
          <w:sz w:val="24"/>
          <w:szCs w:val="24"/>
          <w:lang w:val="sr-Cyrl-CS"/>
        </w:rPr>
        <w:t xml:space="preserve"> </w:t>
      </w:r>
      <w:r w:rsidR="009D35D7" w:rsidRPr="005F1118">
        <w:rPr>
          <w:rFonts w:ascii="Times New Roman" w:eastAsia="Times New Roman" w:hAnsi="Times New Roman" w:cs="Times New Roman"/>
          <w:sz w:val="24"/>
          <w:szCs w:val="24"/>
          <w:lang w:val="sr-Cyrl-CS"/>
        </w:rPr>
        <w:t>68</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009766DC" w:rsidRPr="005F1118">
        <w:rPr>
          <w:rFonts w:ascii="Times New Roman" w:eastAsia="Times New Roman" w:hAnsi="Times New Roman" w:cs="Times New Roman"/>
          <w:sz w:val="24"/>
          <w:szCs w:val="24"/>
          <w:lang w:val="sr-Cyrl-CS"/>
        </w:rPr>
        <w:t xml:space="preserve">тржишни </w:t>
      </w:r>
      <w:r w:rsidRPr="005F1118">
        <w:rPr>
          <w:rFonts w:ascii="Times New Roman" w:eastAsia="Times New Roman" w:hAnsi="Times New Roman" w:cs="Times New Roman"/>
          <w:sz w:val="24"/>
          <w:szCs w:val="24"/>
          <w:lang w:val="sr-Cyrl-CS"/>
        </w:rPr>
        <w:t>инспектор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овлашћен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w:t>
      </w:r>
    </w:p>
    <w:p w:rsidR="00D06D94" w:rsidRPr="005F1118" w:rsidRDefault="00D06D94"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704F57" w:rsidRPr="005F1118">
        <w:rPr>
          <w:rFonts w:ascii="Times New Roman" w:eastAsia="Times New Roman" w:hAnsi="Times New Roman" w:cs="Times New Roman"/>
          <w:sz w:val="24"/>
          <w:szCs w:val="24"/>
          <w:lang w:val="sr-Cyrl-CS"/>
        </w:rPr>
        <w:t xml:space="preserve">нареди </w:t>
      </w:r>
      <w:r w:rsidRPr="005F1118">
        <w:rPr>
          <w:rFonts w:ascii="Times New Roman" w:eastAsia="Times New Roman" w:hAnsi="Times New Roman" w:cs="Times New Roman"/>
          <w:sz w:val="24"/>
          <w:szCs w:val="24"/>
          <w:lang w:val="sr-Cyrl-CS"/>
        </w:rPr>
        <w:t>постав</w:t>
      </w:r>
      <w:r w:rsidR="00704F57" w:rsidRPr="005F1118">
        <w:rPr>
          <w:rFonts w:ascii="Times New Roman" w:eastAsia="Times New Roman" w:hAnsi="Times New Roman" w:cs="Times New Roman"/>
          <w:sz w:val="24"/>
          <w:szCs w:val="24"/>
          <w:lang w:val="sr-Cyrl-CS"/>
        </w:rPr>
        <w:t>љање</w:t>
      </w:r>
      <w:r w:rsidRPr="005F1118">
        <w:rPr>
          <w:rFonts w:ascii="Times New Roman" w:eastAsia="Times New Roman" w:hAnsi="Times New Roman" w:cs="Times New Roman"/>
          <w:sz w:val="24"/>
          <w:szCs w:val="24"/>
          <w:lang w:val="sr-Cyrl-CS"/>
        </w:rPr>
        <w:t>, односно изл</w:t>
      </w:r>
      <w:r w:rsidR="00704F57" w:rsidRPr="005F1118">
        <w:rPr>
          <w:rFonts w:ascii="Times New Roman" w:eastAsia="Times New Roman" w:hAnsi="Times New Roman" w:cs="Times New Roman"/>
          <w:sz w:val="24"/>
          <w:szCs w:val="24"/>
          <w:lang w:val="sr-Cyrl-CS"/>
        </w:rPr>
        <w:t>агање</w:t>
      </w:r>
      <w:r w:rsidRPr="005F1118">
        <w:rPr>
          <w:rFonts w:ascii="Times New Roman" w:eastAsia="Times New Roman" w:hAnsi="Times New Roman" w:cs="Times New Roman"/>
          <w:sz w:val="24"/>
          <w:szCs w:val="24"/>
          <w:lang w:val="sr-Cyrl-CS"/>
        </w:rPr>
        <w:t xml:space="preserve"> ознак</w:t>
      </w:r>
      <w:r w:rsidR="00704F57" w:rsidRPr="005F1118">
        <w:rPr>
          <w:rFonts w:ascii="Times New Roman" w:eastAsia="Times New Roman" w:hAnsi="Times New Roman" w:cs="Times New Roman"/>
          <w:sz w:val="24"/>
          <w:szCs w:val="24"/>
          <w:lang w:val="sr-Cyrl-CS"/>
        </w:rPr>
        <w:t>е</w:t>
      </w:r>
      <w:r w:rsidRPr="005F1118">
        <w:rPr>
          <w:rFonts w:ascii="Times New Roman" w:eastAsia="Times New Roman" w:hAnsi="Times New Roman" w:cs="Times New Roman"/>
          <w:sz w:val="24"/>
          <w:szCs w:val="24"/>
          <w:lang w:val="sr-Cyrl-CS"/>
        </w:rPr>
        <w:t xml:space="preserve"> о економичности потрошње горива и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 xml:space="preserve"> возила;</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D06D94" w:rsidRPr="005F1118">
        <w:rPr>
          <w:rFonts w:ascii="Times New Roman" w:eastAsia="Times New Roman" w:hAnsi="Times New Roman" w:cs="Times New Roman"/>
          <w:sz w:val="24"/>
          <w:szCs w:val="24"/>
          <w:lang w:val="sr-Cyrl-CS"/>
        </w:rPr>
        <w:t xml:space="preserve">) </w:t>
      </w:r>
      <w:r w:rsidR="00704F57" w:rsidRPr="005F1118">
        <w:rPr>
          <w:rFonts w:ascii="Times New Roman" w:eastAsia="Times New Roman" w:hAnsi="Times New Roman" w:cs="Times New Roman"/>
          <w:sz w:val="24"/>
          <w:szCs w:val="24"/>
          <w:lang w:val="sr-Cyrl-CS"/>
        </w:rPr>
        <w:t>нареди продавцу да</w:t>
      </w:r>
      <w:r w:rsidR="00D06D94" w:rsidRPr="005F1118">
        <w:rPr>
          <w:rFonts w:ascii="Times New Roman" w:eastAsia="Times New Roman" w:hAnsi="Times New Roman" w:cs="Times New Roman"/>
          <w:sz w:val="24"/>
          <w:szCs w:val="24"/>
          <w:lang w:val="sr-Cyrl-CS"/>
        </w:rPr>
        <w:t xml:space="preserve">  обезбе</w:t>
      </w:r>
      <w:r w:rsidR="00704F57" w:rsidRPr="005F1118">
        <w:rPr>
          <w:rFonts w:ascii="Times New Roman" w:eastAsia="Times New Roman" w:hAnsi="Times New Roman" w:cs="Times New Roman"/>
          <w:sz w:val="24"/>
          <w:szCs w:val="24"/>
          <w:lang w:val="sr-Cyrl-CS"/>
        </w:rPr>
        <w:t>ди</w:t>
      </w:r>
      <w:r w:rsidR="00D06D94" w:rsidRPr="005F1118">
        <w:rPr>
          <w:rFonts w:ascii="Times New Roman" w:eastAsia="Times New Roman" w:hAnsi="Times New Roman" w:cs="Times New Roman"/>
          <w:sz w:val="24"/>
          <w:szCs w:val="24"/>
          <w:lang w:val="sr-Cyrl-CS"/>
        </w:rPr>
        <w:t xml:space="preserve"> водич о економичности потрошње горива и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3</w:t>
      </w:r>
      <w:r w:rsidR="00D06D94" w:rsidRPr="005F1118">
        <w:rPr>
          <w:rFonts w:ascii="Times New Roman" w:eastAsia="Times New Roman" w:hAnsi="Times New Roman" w:cs="Times New Roman"/>
          <w:sz w:val="24"/>
          <w:szCs w:val="24"/>
          <w:lang w:val="sr-Cyrl-CS"/>
        </w:rPr>
        <w:t xml:space="preserve">) </w:t>
      </w:r>
      <w:r w:rsidR="00704F57" w:rsidRPr="005F1118">
        <w:rPr>
          <w:rFonts w:ascii="Times New Roman" w:eastAsia="Times New Roman" w:hAnsi="Times New Roman" w:cs="Times New Roman"/>
          <w:sz w:val="24"/>
          <w:szCs w:val="24"/>
          <w:lang w:val="sr-Cyrl-CS"/>
        </w:rPr>
        <w:t xml:space="preserve">нареди </w:t>
      </w:r>
      <w:proofErr w:type="spellStart"/>
      <w:r w:rsidR="00D06D94" w:rsidRPr="005F1118">
        <w:rPr>
          <w:rFonts w:ascii="Times New Roman" w:eastAsia="Times New Roman" w:hAnsi="Times New Roman" w:cs="Times New Roman"/>
          <w:sz w:val="24"/>
          <w:szCs w:val="24"/>
          <w:lang w:val="sr-Cyrl-CS"/>
        </w:rPr>
        <w:t>добављач</w:t>
      </w:r>
      <w:r w:rsidR="00704F57" w:rsidRPr="005F1118">
        <w:rPr>
          <w:rFonts w:ascii="Times New Roman" w:eastAsia="Times New Roman" w:hAnsi="Times New Roman" w:cs="Times New Roman"/>
          <w:sz w:val="24"/>
          <w:szCs w:val="24"/>
          <w:lang w:val="sr-Cyrl-CS"/>
        </w:rPr>
        <w:t>у</w:t>
      </w:r>
      <w:proofErr w:type="spellEnd"/>
      <w:r w:rsidR="00704F57" w:rsidRPr="005F1118">
        <w:rPr>
          <w:rFonts w:ascii="Times New Roman" w:eastAsia="Times New Roman" w:hAnsi="Times New Roman" w:cs="Times New Roman"/>
          <w:sz w:val="24"/>
          <w:szCs w:val="24"/>
          <w:lang w:val="sr-Cyrl-CS"/>
        </w:rPr>
        <w:t xml:space="preserve"> да </w:t>
      </w:r>
      <w:r w:rsidR="00D06D94" w:rsidRPr="005F1118">
        <w:rPr>
          <w:rFonts w:ascii="Times New Roman" w:eastAsia="Times New Roman" w:hAnsi="Times New Roman" w:cs="Times New Roman"/>
          <w:sz w:val="24"/>
          <w:szCs w:val="24"/>
          <w:lang w:val="sr-Cyrl-CS"/>
        </w:rPr>
        <w:t xml:space="preserve"> бесплатно достави електронску верзију водича продавцу и Агенцији за безбедност саобраћаја;</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D06D94" w:rsidRPr="005F1118">
        <w:rPr>
          <w:rFonts w:ascii="Times New Roman" w:eastAsia="Times New Roman" w:hAnsi="Times New Roman" w:cs="Times New Roman"/>
          <w:sz w:val="24"/>
          <w:szCs w:val="24"/>
          <w:lang w:val="sr-Cyrl-CS"/>
        </w:rPr>
        <w:t xml:space="preserve">) </w:t>
      </w:r>
      <w:r w:rsidR="00704F57" w:rsidRPr="005F1118">
        <w:rPr>
          <w:rFonts w:ascii="Times New Roman" w:eastAsia="Times New Roman" w:hAnsi="Times New Roman" w:cs="Times New Roman"/>
          <w:sz w:val="24"/>
          <w:szCs w:val="24"/>
          <w:lang w:val="sr-Cyrl-CS"/>
        </w:rPr>
        <w:t xml:space="preserve"> нареди </w:t>
      </w:r>
      <w:r w:rsidR="00C06A75" w:rsidRPr="005F1118">
        <w:rPr>
          <w:rFonts w:ascii="Times New Roman" w:eastAsia="Times New Roman" w:hAnsi="Times New Roman" w:cs="Times New Roman"/>
          <w:sz w:val="24"/>
          <w:szCs w:val="24"/>
          <w:lang w:val="sr-Cyrl-CS"/>
        </w:rPr>
        <w:t xml:space="preserve"> </w:t>
      </w:r>
      <w:proofErr w:type="spellStart"/>
      <w:r w:rsidR="00C06A75" w:rsidRPr="005F1118">
        <w:rPr>
          <w:rFonts w:ascii="Times New Roman" w:eastAsia="Times New Roman" w:hAnsi="Times New Roman" w:cs="Times New Roman"/>
          <w:sz w:val="24"/>
          <w:szCs w:val="24"/>
          <w:lang w:val="sr-Cyrl-CS"/>
        </w:rPr>
        <w:t>добављачу</w:t>
      </w:r>
      <w:proofErr w:type="spellEnd"/>
      <w:r w:rsidR="00C06A75" w:rsidRPr="005F1118">
        <w:rPr>
          <w:rFonts w:ascii="Times New Roman" w:eastAsia="Times New Roman" w:hAnsi="Times New Roman" w:cs="Times New Roman"/>
          <w:sz w:val="24"/>
          <w:szCs w:val="24"/>
          <w:lang w:val="sr-Cyrl-CS"/>
        </w:rPr>
        <w:t xml:space="preserve"> да обезбеди </w:t>
      </w:r>
      <w:r w:rsidR="00D06D94" w:rsidRPr="005F1118">
        <w:rPr>
          <w:rFonts w:ascii="Times New Roman" w:eastAsia="Times New Roman" w:hAnsi="Times New Roman" w:cs="Times New Roman"/>
          <w:sz w:val="24"/>
          <w:szCs w:val="24"/>
          <w:lang w:val="sr-Cyrl-CS"/>
        </w:rPr>
        <w:t xml:space="preserve"> преносив, компактан и бесплатан водич за потрошаче на продајним местима</w:t>
      </w:r>
      <w:r w:rsidRPr="005F1118">
        <w:rPr>
          <w:rFonts w:ascii="Times New Roman" w:eastAsia="Times New Roman" w:hAnsi="Times New Roman" w:cs="Times New Roman"/>
          <w:sz w:val="24"/>
          <w:szCs w:val="24"/>
          <w:lang w:val="sr-Cyrl-CS"/>
        </w:rPr>
        <w:t>;</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D06D94" w:rsidRPr="005F1118">
        <w:rPr>
          <w:rFonts w:ascii="Times New Roman" w:eastAsia="Times New Roman" w:hAnsi="Times New Roman" w:cs="Times New Roman"/>
          <w:sz w:val="24"/>
          <w:szCs w:val="24"/>
          <w:lang w:val="sr-Cyrl-CS"/>
        </w:rPr>
        <w:t xml:space="preserve">) </w:t>
      </w:r>
      <w:r w:rsidR="00C06A75" w:rsidRPr="005F1118">
        <w:rPr>
          <w:rFonts w:ascii="Times New Roman" w:eastAsia="Times New Roman" w:hAnsi="Times New Roman" w:cs="Times New Roman"/>
          <w:sz w:val="24"/>
          <w:szCs w:val="24"/>
          <w:lang w:val="sr-Cyrl-CS"/>
        </w:rPr>
        <w:t xml:space="preserve">нареди </w:t>
      </w:r>
      <w:r w:rsidR="00D06D94" w:rsidRPr="005F1118">
        <w:rPr>
          <w:rFonts w:ascii="Times New Roman" w:eastAsia="Times New Roman" w:hAnsi="Times New Roman" w:cs="Times New Roman"/>
          <w:sz w:val="24"/>
          <w:szCs w:val="24"/>
          <w:lang w:val="sr-Cyrl-CS"/>
        </w:rPr>
        <w:t xml:space="preserve"> продавц</w:t>
      </w:r>
      <w:r w:rsidR="00C06A75" w:rsidRPr="005F1118">
        <w:rPr>
          <w:rFonts w:ascii="Times New Roman" w:eastAsia="Times New Roman" w:hAnsi="Times New Roman" w:cs="Times New Roman"/>
          <w:sz w:val="24"/>
          <w:szCs w:val="24"/>
          <w:lang w:val="sr-Cyrl-CS"/>
        </w:rPr>
        <w:t xml:space="preserve">у  да </w:t>
      </w:r>
      <w:r w:rsidR="00D06D94" w:rsidRPr="005F1118">
        <w:rPr>
          <w:rFonts w:ascii="Times New Roman" w:eastAsia="Times New Roman" w:hAnsi="Times New Roman" w:cs="Times New Roman"/>
          <w:sz w:val="24"/>
          <w:szCs w:val="24"/>
          <w:lang w:val="sr-Cyrl-CS"/>
        </w:rPr>
        <w:t xml:space="preserve"> за сваку марку новог путничког возила изложеног или понуђеног на продају или лизинг, на  продајном месту видно изложи плакат или дисплеј са подацима о званичној потрошњи горива и званичним специфичним емисијама </w:t>
      </w:r>
      <w:r w:rsidR="00A26C22" w:rsidRPr="005F1118">
        <w:rPr>
          <w:rFonts w:ascii="Times New Roman" w:hAnsi="Times New Roman" w:cs="Times New Roman"/>
          <w:sz w:val="24"/>
          <w:szCs w:val="24"/>
          <w:lang w:val="sr-Cyrl-CS"/>
        </w:rPr>
        <w:t>CO</w:t>
      </w:r>
      <w:r w:rsidR="00A26C22" w:rsidRPr="005F1118">
        <w:rPr>
          <w:rFonts w:ascii="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D06D94" w:rsidRPr="005F1118">
        <w:rPr>
          <w:rFonts w:ascii="Times New Roman" w:eastAsia="Times New Roman" w:hAnsi="Times New Roman" w:cs="Times New Roman"/>
          <w:sz w:val="24"/>
          <w:szCs w:val="24"/>
          <w:lang w:val="sr-Cyrl-CS"/>
        </w:rPr>
        <w:t xml:space="preserve">) </w:t>
      </w:r>
      <w:r w:rsidR="00C06A75" w:rsidRPr="005F1118">
        <w:rPr>
          <w:rFonts w:ascii="Times New Roman" w:eastAsia="Times New Roman" w:hAnsi="Times New Roman" w:cs="Times New Roman"/>
          <w:sz w:val="24"/>
          <w:szCs w:val="24"/>
          <w:lang w:val="sr-Cyrl-CS"/>
        </w:rPr>
        <w:t xml:space="preserve">нареди </w:t>
      </w:r>
      <w:r w:rsidR="00D06D94" w:rsidRPr="005F1118">
        <w:rPr>
          <w:rFonts w:ascii="Times New Roman" w:eastAsia="Times New Roman" w:hAnsi="Times New Roman" w:cs="Times New Roman"/>
          <w:sz w:val="24"/>
          <w:szCs w:val="24"/>
          <w:lang w:val="sr-Cyrl-CS"/>
        </w:rPr>
        <w:t xml:space="preserve"> </w:t>
      </w:r>
      <w:proofErr w:type="spellStart"/>
      <w:r w:rsidR="00D06D94" w:rsidRPr="005F1118">
        <w:rPr>
          <w:rFonts w:ascii="Times New Roman" w:eastAsia="Times New Roman" w:hAnsi="Times New Roman" w:cs="Times New Roman"/>
          <w:sz w:val="24"/>
          <w:szCs w:val="24"/>
          <w:lang w:val="sr-Cyrl-CS"/>
        </w:rPr>
        <w:t>добављач</w:t>
      </w:r>
      <w:r w:rsidR="00C06A75" w:rsidRPr="005F1118">
        <w:rPr>
          <w:rFonts w:ascii="Times New Roman" w:eastAsia="Times New Roman" w:hAnsi="Times New Roman" w:cs="Times New Roman"/>
          <w:sz w:val="24"/>
          <w:szCs w:val="24"/>
          <w:lang w:val="sr-Cyrl-CS"/>
        </w:rPr>
        <w:t>у</w:t>
      </w:r>
      <w:proofErr w:type="spellEnd"/>
      <w:r w:rsidR="00D06D94" w:rsidRPr="005F1118">
        <w:rPr>
          <w:rFonts w:ascii="Times New Roman" w:eastAsia="Times New Roman" w:hAnsi="Times New Roman" w:cs="Times New Roman"/>
          <w:sz w:val="24"/>
          <w:szCs w:val="24"/>
          <w:lang w:val="sr-Cyrl-CS"/>
        </w:rPr>
        <w:t xml:space="preserve"> и продавц</w:t>
      </w:r>
      <w:r w:rsidR="00C06A75" w:rsidRPr="005F1118">
        <w:rPr>
          <w:rFonts w:ascii="Times New Roman" w:eastAsia="Times New Roman" w:hAnsi="Times New Roman" w:cs="Times New Roman"/>
          <w:sz w:val="24"/>
          <w:szCs w:val="24"/>
          <w:lang w:val="sr-Cyrl-CS"/>
        </w:rPr>
        <w:t xml:space="preserve">у да </w:t>
      </w:r>
      <w:r w:rsidR="00D06D94" w:rsidRPr="005F1118">
        <w:rPr>
          <w:rFonts w:ascii="Times New Roman" w:eastAsia="Times New Roman" w:hAnsi="Times New Roman" w:cs="Times New Roman"/>
          <w:sz w:val="24"/>
          <w:szCs w:val="24"/>
          <w:lang w:val="sr-Cyrl-CS"/>
        </w:rPr>
        <w:t xml:space="preserve"> обезбед</w:t>
      </w:r>
      <w:r w:rsidR="00C06A75" w:rsidRPr="005F1118">
        <w:rPr>
          <w:rFonts w:ascii="Times New Roman" w:eastAsia="Times New Roman" w:hAnsi="Times New Roman" w:cs="Times New Roman"/>
          <w:sz w:val="24"/>
          <w:szCs w:val="24"/>
          <w:lang w:val="sr-Cyrl-CS"/>
        </w:rPr>
        <w:t xml:space="preserve">е </w:t>
      </w:r>
      <w:r w:rsidR="00D06D94" w:rsidRPr="005F1118">
        <w:rPr>
          <w:rFonts w:ascii="Times New Roman" w:eastAsia="Times New Roman" w:hAnsi="Times New Roman" w:cs="Times New Roman"/>
          <w:sz w:val="24"/>
          <w:szCs w:val="24"/>
          <w:lang w:val="sr-Cyrl-CS"/>
        </w:rPr>
        <w:t xml:space="preserve"> да сва промотивна литература садржи податке о званичној потрошњи горива и званичној специфичној емисији</w:t>
      </w:r>
      <w:r w:rsidR="00A26C22" w:rsidRPr="005F1118">
        <w:rPr>
          <w:rFonts w:ascii="Times New Roman" w:hAnsi="Times New Roman" w:cs="Times New Roman"/>
          <w:sz w:val="24"/>
          <w:szCs w:val="24"/>
          <w:lang w:val="sr-Cyrl-CS"/>
        </w:rPr>
        <w:t xml:space="preserve"> 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 xml:space="preserve"> модела новог путничког возила на које се односи</w:t>
      </w:r>
      <w:r w:rsidRPr="005F1118">
        <w:rPr>
          <w:rFonts w:ascii="Times New Roman" w:eastAsia="Times New Roman" w:hAnsi="Times New Roman" w:cs="Times New Roman"/>
          <w:sz w:val="24"/>
          <w:szCs w:val="24"/>
          <w:lang w:val="sr-Cyrl-CS"/>
        </w:rPr>
        <w:t>;</w:t>
      </w:r>
    </w:p>
    <w:p w:rsidR="00D06D94" w:rsidRPr="005F1118" w:rsidRDefault="00375618" w:rsidP="00D06D94">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D06D94" w:rsidRPr="005F1118">
        <w:rPr>
          <w:rFonts w:ascii="Times New Roman" w:eastAsia="Times New Roman" w:hAnsi="Times New Roman" w:cs="Times New Roman"/>
          <w:sz w:val="24"/>
          <w:szCs w:val="24"/>
          <w:lang w:val="sr-Cyrl-CS"/>
        </w:rPr>
        <w:t xml:space="preserve">) </w:t>
      </w:r>
      <w:r w:rsidR="00C06A75" w:rsidRPr="005F1118">
        <w:rPr>
          <w:rFonts w:ascii="Times New Roman" w:eastAsia="Times New Roman" w:hAnsi="Times New Roman" w:cs="Times New Roman"/>
          <w:sz w:val="24"/>
          <w:szCs w:val="24"/>
          <w:lang w:val="sr-Cyrl-CS"/>
        </w:rPr>
        <w:t>забрани</w:t>
      </w:r>
      <w:r w:rsidR="00D06D94" w:rsidRPr="005F1118">
        <w:rPr>
          <w:rFonts w:ascii="Times New Roman" w:eastAsia="Times New Roman" w:hAnsi="Times New Roman" w:cs="Times New Roman"/>
          <w:sz w:val="24"/>
          <w:szCs w:val="24"/>
          <w:lang w:val="sr-Cyrl-CS"/>
        </w:rPr>
        <w:t xml:space="preserve"> ознаке, симбол</w:t>
      </w:r>
      <w:r w:rsidR="00C06A75" w:rsidRPr="005F1118">
        <w:rPr>
          <w:rFonts w:ascii="Times New Roman" w:eastAsia="Times New Roman" w:hAnsi="Times New Roman" w:cs="Times New Roman"/>
          <w:sz w:val="24"/>
          <w:szCs w:val="24"/>
          <w:lang w:val="sr-Cyrl-CS"/>
        </w:rPr>
        <w:t>е</w:t>
      </w:r>
      <w:r w:rsidR="00D06D94" w:rsidRPr="005F1118">
        <w:rPr>
          <w:rFonts w:ascii="Times New Roman" w:eastAsia="Times New Roman" w:hAnsi="Times New Roman" w:cs="Times New Roman"/>
          <w:sz w:val="24"/>
          <w:szCs w:val="24"/>
          <w:lang w:val="sr-Cyrl-CS"/>
        </w:rPr>
        <w:t xml:space="preserve"> или натпис</w:t>
      </w:r>
      <w:r w:rsidR="00C06A75" w:rsidRPr="005F1118">
        <w:rPr>
          <w:rFonts w:ascii="Times New Roman" w:eastAsia="Times New Roman" w:hAnsi="Times New Roman" w:cs="Times New Roman"/>
          <w:sz w:val="24"/>
          <w:szCs w:val="24"/>
          <w:lang w:val="sr-Cyrl-CS"/>
        </w:rPr>
        <w:t>е</w:t>
      </w:r>
      <w:r w:rsidR="00D06D94" w:rsidRPr="005F1118">
        <w:rPr>
          <w:rFonts w:ascii="Times New Roman" w:eastAsia="Times New Roman" w:hAnsi="Times New Roman" w:cs="Times New Roman"/>
          <w:sz w:val="24"/>
          <w:szCs w:val="24"/>
          <w:lang w:val="sr-Cyrl-CS"/>
        </w:rPr>
        <w:t xml:space="preserve"> који се односе на потрошњу горива или емисију</w:t>
      </w:r>
      <w:r w:rsidR="00A26C22" w:rsidRPr="005F1118">
        <w:rPr>
          <w:rFonts w:ascii="Times New Roman" w:hAnsi="Times New Roman" w:cs="Times New Roman"/>
          <w:sz w:val="24"/>
          <w:szCs w:val="24"/>
          <w:lang w:val="sr-Cyrl-CS"/>
        </w:rPr>
        <w:t xml:space="preserve"> CO</w:t>
      </w:r>
      <w:r w:rsidR="00A26C22" w:rsidRPr="005F1118">
        <w:rPr>
          <w:rFonts w:ascii="Times New Roman" w:hAnsi="Times New Roman" w:cs="Times New Roman"/>
          <w:sz w:val="24"/>
          <w:szCs w:val="24"/>
          <w:vertAlign w:val="subscript"/>
          <w:lang w:val="sr-Cyrl-CS"/>
        </w:rPr>
        <w:t>2</w:t>
      </w:r>
      <w:r w:rsidR="00D06D94" w:rsidRPr="005F1118">
        <w:rPr>
          <w:rFonts w:ascii="Times New Roman" w:eastAsia="Times New Roman" w:hAnsi="Times New Roman" w:cs="Times New Roman"/>
          <w:sz w:val="24"/>
          <w:szCs w:val="24"/>
          <w:lang w:val="sr-Cyrl-CS"/>
        </w:rPr>
        <w:t xml:space="preserve">  на ознакама, у водичима или на плакатима или у промотивној литератури који могу довести у забуну потенцијалне купце нових путничких аутомобила;</w:t>
      </w:r>
    </w:p>
    <w:p w:rsidR="00705118" w:rsidRPr="005F1118" w:rsidRDefault="003756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8</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гасова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прибави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дозвола</w:t>
      </w:r>
      <w:r w:rsidR="004931E9" w:rsidRPr="005F1118">
        <w:rPr>
          <w:rFonts w:ascii="Times New Roman" w:eastAsia="Times New Roman" w:hAnsi="Times New Roman" w:cs="Times New Roman"/>
          <w:sz w:val="24"/>
          <w:szCs w:val="24"/>
          <w:lang w:val="sr-Cyrl-CS"/>
        </w:rPr>
        <w:t>.</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У вршењу послова из члана </w:t>
      </w:r>
      <w:r w:rsidR="009D35D7" w:rsidRPr="005F1118">
        <w:rPr>
          <w:rFonts w:ascii="Times New Roman" w:eastAsia="Times New Roman" w:hAnsi="Times New Roman" w:cs="Times New Roman"/>
          <w:sz w:val="24"/>
          <w:szCs w:val="24"/>
          <w:lang w:val="sr-Cyrl-CS"/>
        </w:rPr>
        <w:t>68</w:t>
      </w:r>
      <w:r w:rsidRPr="005F1118">
        <w:rPr>
          <w:rFonts w:ascii="Times New Roman" w:eastAsia="Times New Roman" w:hAnsi="Times New Roman" w:cs="Times New Roman"/>
          <w:sz w:val="24"/>
          <w:szCs w:val="24"/>
          <w:lang w:val="sr-Cyrl-CS"/>
        </w:rPr>
        <w:t>. овог закона, инспектор за заштиту животне средине је овлашћен и дужан да:</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проширењу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смањењу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капацитета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00705118"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врши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мониторинг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w:t>
      </w:r>
      <w:r w:rsidR="009766DC"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саставни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дало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одобрење</w:t>
      </w:r>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евиденција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чува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евиденција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релевантним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прописаном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заједно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извештајем</w:t>
      </w:r>
      <w:r w:rsidR="00705118" w:rsidRPr="005F1118">
        <w:rPr>
          <w:rFonts w:ascii="Times New Roman" w:eastAsia="Times New Roman" w:hAnsi="Times New Roman" w:cs="Times New Roman"/>
          <w:sz w:val="24"/>
          <w:szCs w:val="24"/>
          <w:lang w:val="sr-Cyrl-CS"/>
        </w:rPr>
        <w:t>;</w:t>
      </w:r>
    </w:p>
    <w:p w:rsidR="00705118"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нареди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побољшањима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методологије</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375618" w:rsidRPr="005F1118">
        <w:rPr>
          <w:rFonts w:ascii="Times New Roman" w:eastAsia="Times New Roman" w:hAnsi="Times New Roman" w:cs="Times New Roman"/>
          <w:sz w:val="24"/>
          <w:szCs w:val="24"/>
          <w:lang w:val="sr-Cyrl-CS"/>
        </w:rPr>
        <w:t>;</w:t>
      </w:r>
    </w:p>
    <w:p w:rsidR="00D06D94" w:rsidRPr="005F1118" w:rsidRDefault="00307800"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8</w:t>
      </w:r>
      <w:r w:rsidR="00375618" w:rsidRPr="005F1118">
        <w:rPr>
          <w:rFonts w:ascii="Times New Roman" w:eastAsia="Times New Roman" w:hAnsi="Times New Roman" w:cs="Times New Roman"/>
          <w:sz w:val="24"/>
          <w:szCs w:val="24"/>
          <w:lang w:val="sr-Cyrl-CS"/>
        </w:rPr>
        <w:t>)</w:t>
      </w:r>
      <w:r w:rsidR="00D06D94" w:rsidRPr="005F1118">
        <w:rPr>
          <w:rFonts w:ascii="Times New Roman" w:eastAsia="Times New Roman" w:hAnsi="Times New Roman" w:cs="Times New Roman"/>
          <w:sz w:val="24"/>
          <w:szCs w:val="24"/>
          <w:lang w:val="sr-Cyrl-CS"/>
        </w:rPr>
        <w:t xml:space="preserve"> нареди извршење других обавеза прописаних овим законом.</w:t>
      </w:r>
    </w:p>
    <w:p w:rsidR="009766DC" w:rsidRPr="005F1118" w:rsidRDefault="00705118"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9766DC" w:rsidRPr="005F1118">
        <w:rPr>
          <w:rFonts w:ascii="Times New Roman" w:eastAsia="Times New Roman" w:hAnsi="Times New Roman" w:cs="Times New Roman"/>
          <w:sz w:val="24"/>
          <w:szCs w:val="24"/>
          <w:lang w:val="sr-Cyrl-CS"/>
        </w:rPr>
        <w:t xml:space="preserve">У вршењу послова из члана </w:t>
      </w:r>
      <w:r w:rsidR="009D35D7" w:rsidRPr="005F1118">
        <w:rPr>
          <w:rFonts w:ascii="Times New Roman" w:eastAsia="Times New Roman" w:hAnsi="Times New Roman" w:cs="Times New Roman"/>
          <w:sz w:val="24"/>
          <w:szCs w:val="24"/>
          <w:lang w:val="sr-Cyrl-CS"/>
        </w:rPr>
        <w:t>68</w:t>
      </w:r>
      <w:r w:rsidR="009766DC" w:rsidRPr="005F1118">
        <w:rPr>
          <w:rFonts w:ascii="Times New Roman" w:eastAsia="Times New Roman" w:hAnsi="Times New Roman" w:cs="Times New Roman"/>
          <w:sz w:val="24"/>
          <w:szCs w:val="24"/>
          <w:lang w:val="sr-Cyrl-CS"/>
        </w:rPr>
        <w:t>. овог закона, ваздухопловни инспектор је овлашћен и дужан да:</w:t>
      </w:r>
    </w:p>
    <w:p w:rsidR="009766DC" w:rsidRPr="005F1118" w:rsidRDefault="009766DC" w:rsidP="002C490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нареди да оператер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 xml:space="preserve">достави план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705118" w:rsidRPr="005F1118" w:rsidRDefault="009766DC" w:rsidP="002C490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нареди да се врши мониторинг емисија GHG односно мониторинг података о тонским километрима на основу плана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на који је Министарство дало одобрење; </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нареди да се води евиденција о свим изменама плана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 нареди да се води и чува евиденција о свим релевантним подацима у прописаном року;</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 нареди да се у прописаном року достави извештај о емисијама GHG заједно са верификационим извештајем;</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6) нареди да се достави извештај о побољшањима методологије </w:t>
      </w:r>
      <w:proofErr w:type="spellStart"/>
      <w:r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w:t>
      </w:r>
    </w:p>
    <w:p w:rsidR="009766DC" w:rsidRPr="005F1118" w:rsidRDefault="009766DC" w:rsidP="009766DC">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7) нареди извршење других обавеза прописаних овим законом.</w:t>
      </w:r>
    </w:p>
    <w:p w:rsidR="00705118" w:rsidRDefault="00705118"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Default="00693BE5" w:rsidP="001E5597">
      <w:pPr>
        <w:spacing w:after="0" w:line="240" w:lineRule="auto"/>
        <w:jc w:val="both"/>
        <w:rPr>
          <w:rFonts w:ascii="Times New Roman" w:eastAsia="Times New Roman" w:hAnsi="Times New Roman" w:cs="Times New Roman"/>
          <w:sz w:val="24"/>
          <w:szCs w:val="24"/>
          <w:lang w:val="sr-Cyrl-CS"/>
        </w:rPr>
      </w:pPr>
    </w:p>
    <w:p w:rsidR="00693BE5" w:rsidRPr="005F1118" w:rsidRDefault="00693BE5" w:rsidP="001E5597">
      <w:pPr>
        <w:spacing w:after="0" w:line="240" w:lineRule="auto"/>
        <w:jc w:val="both"/>
        <w:rPr>
          <w:rFonts w:ascii="Times New Roman" w:eastAsia="Times New Roman" w:hAnsi="Times New Roman" w:cs="Times New Roman"/>
          <w:sz w:val="24"/>
          <w:szCs w:val="24"/>
          <w:lang w:val="sr-Cyrl-CS"/>
        </w:rPr>
      </w:pP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 xml:space="preserve">X. </w:t>
      </w:r>
      <w:r w:rsidR="00A85723" w:rsidRPr="005F1118">
        <w:rPr>
          <w:rFonts w:ascii="Times New Roman" w:eastAsia="Times New Roman" w:hAnsi="Times New Roman" w:cs="Times New Roman"/>
          <w:sz w:val="24"/>
          <w:szCs w:val="24"/>
          <w:lang w:val="sr-Cyrl-CS"/>
        </w:rPr>
        <w:t>КАЗНЕНЕ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ОДРЕДБЕ</w:t>
      </w:r>
    </w:p>
    <w:p w:rsidR="00904C09" w:rsidRPr="005F1118" w:rsidRDefault="00904C09" w:rsidP="001E5597">
      <w:pPr>
        <w:spacing w:after="0" w:line="240" w:lineRule="auto"/>
        <w:jc w:val="center"/>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Привредни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преступи</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70</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150.000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3.000.000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привредни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преступ</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пре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почетка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доводи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гасова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прибави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гасова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25. </w:t>
      </w:r>
      <w:r w:rsidR="00A85723" w:rsidRPr="005F1118">
        <w:rPr>
          <w:rFonts w:ascii="Times New Roman" w:eastAsia="Times New Roman" w:hAnsi="Times New Roman" w:cs="Times New Roman"/>
          <w:sz w:val="24"/>
          <w:szCs w:val="24"/>
          <w:lang w:val="sr-Cyrl-CS"/>
        </w:rPr>
        <w:t>став</w:t>
      </w:r>
      <w:r w:rsidR="004931E9"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врсте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начина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сваком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проширењу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смањењу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капацитета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004931E9"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347303" w:rsidRPr="005F1118">
        <w:rPr>
          <w:rFonts w:ascii="Times New Roman" w:eastAsia="Times New Roman" w:hAnsi="Times New Roman" w:cs="Times New Roman"/>
          <w:sz w:val="24"/>
          <w:szCs w:val="24"/>
          <w:lang w:val="sr-Cyrl-CS"/>
        </w:rPr>
        <w:t>пре започињања ваздухопловне 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347303" w:rsidRPr="005F1118">
        <w:rPr>
          <w:rFonts w:ascii="Times New Roman" w:eastAsia="Times New Roman" w:hAnsi="Times New Roman" w:cs="Times New Roman"/>
          <w:sz w:val="24"/>
          <w:szCs w:val="24"/>
          <w:lang w:val="sr-Cyrl-CS"/>
        </w:rPr>
        <w:t xml:space="preserve">оператер ваздухоплова који </w:t>
      </w:r>
      <w:r w:rsidR="00A85723" w:rsidRPr="005F1118">
        <w:rPr>
          <w:rFonts w:ascii="Times New Roman" w:eastAsia="Times New Roman" w:hAnsi="Times New Roman" w:cs="Times New Roman"/>
          <w:sz w:val="24"/>
          <w:szCs w:val="24"/>
          <w:lang w:val="sr-Cyrl-CS"/>
        </w:rPr>
        <w:t>по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пут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w:t>
      </w:r>
      <w:r w:rsidRPr="005F1118">
        <w:rPr>
          <w:rFonts w:ascii="Times New Roman" w:eastAsia="Times New Roman" w:hAnsi="Times New Roman" w:cs="Times New Roman"/>
          <w:sz w:val="24"/>
          <w:szCs w:val="24"/>
          <w:lang w:val="sr-Cyrl-CS"/>
        </w:rPr>
        <w:t xml:space="preserve"> </w:t>
      </w:r>
      <w:r w:rsidR="00347303" w:rsidRPr="005F1118">
        <w:rPr>
          <w:rFonts w:ascii="Times New Roman" w:eastAsia="Times New Roman" w:hAnsi="Times New Roman" w:cs="Times New Roman"/>
          <w:sz w:val="24"/>
          <w:szCs w:val="24"/>
          <w:lang w:val="sr-Cyrl-CS"/>
        </w:rPr>
        <w:t xml:space="preserve">ваздухопловне </w:t>
      </w:r>
      <w:r w:rsidR="00A85723" w:rsidRPr="005F1118">
        <w:rPr>
          <w:rFonts w:ascii="Times New Roman" w:eastAsia="Times New Roman" w:hAnsi="Times New Roman" w:cs="Times New Roman"/>
          <w:sz w:val="24"/>
          <w:szCs w:val="24"/>
          <w:lang w:val="sr-Cyrl-CS"/>
        </w:rPr>
        <w:t>активности</w:t>
      </w:r>
      <w:r w:rsidR="00347303"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без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одлагања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најкасније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шест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недеља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након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33. </w:t>
      </w:r>
      <w:proofErr w:type="spellStart"/>
      <w:r w:rsidR="00A85723" w:rsidRPr="005F1118">
        <w:rPr>
          <w:rFonts w:ascii="Times New Roman" w:eastAsia="Times New Roman" w:hAnsi="Times New Roman" w:cs="Times New Roman"/>
          <w:sz w:val="24"/>
          <w:szCs w:val="24"/>
          <w:lang w:val="sr-Cyrl-CS"/>
        </w:rPr>
        <w:t>ст</w:t>
      </w:r>
      <w:proofErr w:type="spellEnd"/>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и</w:t>
      </w:r>
      <w:r w:rsidR="004931E9" w:rsidRPr="005F1118">
        <w:rPr>
          <w:rFonts w:ascii="Times New Roman" w:eastAsia="Times New Roman" w:hAnsi="Times New Roman" w:cs="Times New Roman"/>
          <w:sz w:val="24"/>
          <w:szCs w:val="24"/>
          <w:lang w:val="sr-Cyrl-CS"/>
        </w:rPr>
        <w:t xml:space="preserve"> 2</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случају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36.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4.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396749"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w:t>
      </w:r>
      <w:r w:rsidR="00396749" w:rsidRPr="005F1118">
        <w:rPr>
          <w:rFonts w:ascii="Times New Roman" w:eastAsia="Times New Roman" w:hAnsi="Times New Roman" w:cs="Times New Roman"/>
          <w:sz w:val="24"/>
          <w:szCs w:val="24"/>
          <w:lang w:val="sr-Cyrl-CS"/>
        </w:rPr>
        <w:t xml:space="preserve">у складу са роковима прописаним законом којим се уређује инспекцијски надзор, </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пратећом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документацијом</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6)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марта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верификован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сектора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ваздушног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саобраћаја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тонских</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километара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претходну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заједно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верификационим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извештајем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43. </w:t>
      </w:r>
      <w:r w:rsidR="00A85723" w:rsidRPr="005F1118">
        <w:rPr>
          <w:rFonts w:ascii="Times New Roman" w:eastAsia="Times New Roman" w:hAnsi="Times New Roman" w:cs="Times New Roman"/>
          <w:sz w:val="24"/>
          <w:szCs w:val="24"/>
          <w:lang w:val="sr-Cyrl-CS"/>
        </w:rPr>
        <w:t>став</w:t>
      </w:r>
      <w:r w:rsidR="004931E9"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7) </w:t>
      </w:r>
      <w:r w:rsidR="00A85723" w:rsidRPr="005F1118">
        <w:rPr>
          <w:rFonts w:ascii="Times New Roman" w:eastAsia="Times New Roman" w:hAnsi="Times New Roman" w:cs="Times New Roman"/>
          <w:sz w:val="24"/>
          <w:szCs w:val="24"/>
          <w:lang w:val="sr-Cyrl-CS"/>
        </w:rPr>
        <w:t>без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одлагања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верификован</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емисијама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GHG</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период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јануара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43.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w:t>
      </w:r>
      <w:r w:rsidR="000F0D7F" w:rsidRPr="005F1118">
        <w:rPr>
          <w:rFonts w:ascii="Times New Roman" w:eastAsia="Times New Roman" w:hAnsi="Times New Roman" w:cs="Times New Roman"/>
          <w:sz w:val="24"/>
          <w:szCs w:val="24"/>
          <w:lang w:val="sr-Cyrl-CS"/>
        </w:rPr>
        <w:t>3</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8)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побољшањима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методологије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45.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1).</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привредни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преступ</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одговорно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50.000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200.000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Прекршаји</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71</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100.000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2.000.000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прекршај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w:t>
      </w:r>
    </w:p>
    <w:p w:rsidR="00C06A75" w:rsidRPr="005F1118" w:rsidRDefault="00C06A75"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приликом стављања у промет модела новог путничког возила на продајном месту и у близини путничког возила на јасно видљив начин не постави, односно изложи ознаку о економичности потрошње горива и емисијама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Pr="005F1118">
        <w:rPr>
          <w:rFonts w:ascii="Times New Roman" w:eastAsia="Times New Roman" w:hAnsi="Times New Roman" w:cs="Times New Roman"/>
          <w:sz w:val="24"/>
          <w:szCs w:val="24"/>
          <w:lang w:val="sr-Cyrl-CS"/>
        </w:rPr>
        <w:t xml:space="preserve"> тог возила</w:t>
      </w:r>
      <w:r w:rsidR="00B566E5" w:rsidRPr="005F1118">
        <w:rPr>
          <w:rFonts w:ascii="Times New Roman" w:eastAsia="Times New Roman" w:hAnsi="Times New Roman" w:cs="Times New Roman"/>
          <w:sz w:val="24"/>
          <w:szCs w:val="24"/>
          <w:lang w:val="sr-Cyrl-CS"/>
        </w:rPr>
        <w:t xml:space="preserve"> (члан 20. став 1)</w:t>
      </w:r>
      <w:r w:rsidRPr="005F1118">
        <w:rPr>
          <w:rFonts w:ascii="Times New Roman" w:eastAsia="Times New Roman" w:hAnsi="Times New Roman" w:cs="Times New Roman"/>
          <w:sz w:val="24"/>
          <w:szCs w:val="24"/>
          <w:lang w:val="sr-Cyrl-CS"/>
        </w:rPr>
        <w:t>;</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2</w:t>
      </w:r>
      <w:r w:rsidR="00C06A75" w:rsidRPr="005F1118">
        <w:rPr>
          <w:rFonts w:ascii="Times New Roman" w:eastAsia="Times New Roman" w:hAnsi="Times New Roman" w:cs="Times New Roman"/>
          <w:sz w:val="24"/>
          <w:szCs w:val="24"/>
          <w:lang w:val="sr-Cyrl-CS"/>
        </w:rPr>
        <w:t>) о свом трошку</w:t>
      </w:r>
      <w:r w:rsidR="00A26C22" w:rsidRPr="005F1118">
        <w:rPr>
          <w:rFonts w:ascii="Times New Roman" w:eastAsia="Times New Roman" w:hAnsi="Times New Roman" w:cs="Times New Roman"/>
          <w:sz w:val="24"/>
          <w:szCs w:val="24"/>
          <w:lang w:val="sr-Cyrl-CS"/>
        </w:rPr>
        <w:t xml:space="preserve"> не</w:t>
      </w:r>
      <w:r w:rsidR="00C06A75" w:rsidRPr="005F1118">
        <w:rPr>
          <w:rFonts w:ascii="Times New Roman" w:eastAsia="Times New Roman" w:hAnsi="Times New Roman" w:cs="Times New Roman"/>
          <w:sz w:val="24"/>
          <w:szCs w:val="24"/>
          <w:lang w:val="sr-Cyrl-CS"/>
        </w:rPr>
        <w:t xml:space="preserve"> обезбеди водич о економичности потрошње горива и емисијама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003712A2" w:rsidRPr="005F1118">
        <w:rPr>
          <w:rFonts w:ascii="Times New Roman" w:eastAsia="Times New Roman" w:hAnsi="Times New Roman" w:cs="Times New Roman"/>
          <w:sz w:val="24"/>
          <w:szCs w:val="24"/>
          <w:lang w:val="sr-Cyrl-CS"/>
        </w:rPr>
        <w:t xml:space="preserve"> (члан 21. став </w:t>
      </w:r>
      <w:r w:rsidR="00B566E5" w:rsidRPr="005F1118">
        <w:rPr>
          <w:rFonts w:ascii="Times New Roman" w:eastAsia="Times New Roman" w:hAnsi="Times New Roman" w:cs="Times New Roman"/>
          <w:sz w:val="24"/>
          <w:szCs w:val="24"/>
          <w:lang w:val="sr-Cyrl-CS"/>
        </w:rPr>
        <w:t>3</w:t>
      </w:r>
      <w:r w:rsidR="003712A2" w:rsidRPr="005F1118">
        <w:rPr>
          <w:rFonts w:ascii="Times New Roman" w:eastAsia="Times New Roman" w:hAnsi="Times New Roman" w:cs="Times New Roman"/>
          <w:sz w:val="24"/>
          <w:szCs w:val="24"/>
          <w:lang w:val="sr-Cyrl-CS"/>
        </w:rPr>
        <w:t>);</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3</w:t>
      </w:r>
      <w:r w:rsidR="00C06A75" w:rsidRPr="005F1118">
        <w:rPr>
          <w:rFonts w:ascii="Times New Roman" w:eastAsia="Times New Roman" w:hAnsi="Times New Roman" w:cs="Times New Roman"/>
          <w:sz w:val="24"/>
          <w:szCs w:val="24"/>
          <w:lang w:val="sr-Cyrl-CS"/>
        </w:rPr>
        <w:t xml:space="preserve">) </w:t>
      </w:r>
      <w:r w:rsidR="003712A2" w:rsidRPr="005F1118">
        <w:rPr>
          <w:rFonts w:ascii="Times New Roman" w:eastAsia="Times New Roman" w:hAnsi="Times New Roman" w:cs="Times New Roman"/>
          <w:sz w:val="24"/>
          <w:szCs w:val="24"/>
          <w:lang w:val="sr-Cyrl-CS"/>
        </w:rPr>
        <w:t xml:space="preserve">не </w:t>
      </w:r>
      <w:r w:rsidR="00C06A75" w:rsidRPr="005F1118">
        <w:rPr>
          <w:rFonts w:ascii="Times New Roman" w:eastAsia="Times New Roman" w:hAnsi="Times New Roman" w:cs="Times New Roman"/>
          <w:sz w:val="24"/>
          <w:szCs w:val="24"/>
          <w:lang w:val="sr-Cyrl-CS"/>
        </w:rPr>
        <w:t>достави електронску верзију водича продавцу и Агенцији за безбедност саобраћаја</w:t>
      </w:r>
      <w:r w:rsidR="003712A2" w:rsidRPr="005F1118">
        <w:rPr>
          <w:rFonts w:ascii="Times New Roman" w:eastAsia="Times New Roman" w:hAnsi="Times New Roman" w:cs="Times New Roman"/>
          <w:sz w:val="24"/>
          <w:szCs w:val="24"/>
          <w:lang w:val="sr-Cyrl-CS"/>
        </w:rPr>
        <w:t xml:space="preserve"> (члан 21. став </w:t>
      </w:r>
      <w:r w:rsidR="00513BA8" w:rsidRPr="005F1118">
        <w:rPr>
          <w:rFonts w:ascii="Times New Roman" w:eastAsia="Times New Roman" w:hAnsi="Times New Roman" w:cs="Times New Roman"/>
          <w:sz w:val="24"/>
          <w:szCs w:val="24"/>
          <w:lang w:val="sr-Cyrl-CS"/>
        </w:rPr>
        <w:t>4</w:t>
      </w:r>
      <w:r w:rsidR="003712A2" w:rsidRPr="005F1118">
        <w:rPr>
          <w:rFonts w:ascii="Times New Roman" w:eastAsia="Times New Roman" w:hAnsi="Times New Roman" w:cs="Times New Roman"/>
          <w:sz w:val="24"/>
          <w:szCs w:val="24"/>
          <w:lang w:val="sr-Cyrl-CS"/>
        </w:rPr>
        <w:t>);</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4</w:t>
      </w:r>
      <w:r w:rsidR="00C06A75" w:rsidRPr="005F1118">
        <w:rPr>
          <w:rFonts w:ascii="Times New Roman" w:eastAsia="Times New Roman" w:hAnsi="Times New Roman" w:cs="Times New Roman"/>
          <w:sz w:val="24"/>
          <w:szCs w:val="24"/>
          <w:lang w:val="sr-Cyrl-CS"/>
        </w:rPr>
        <w:t xml:space="preserve">) </w:t>
      </w:r>
      <w:r w:rsidR="003712A2" w:rsidRPr="005F1118">
        <w:rPr>
          <w:rFonts w:ascii="Times New Roman" w:eastAsia="Times New Roman" w:hAnsi="Times New Roman" w:cs="Times New Roman"/>
          <w:sz w:val="24"/>
          <w:szCs w:val="24"/>
          <w:lang w:val="sr-Cyrl-CS"/>
        </w:rPr>
        <w:t>не</w:t>
      </w:r>
      <w:r w:rsidR="00C06A75" w:rsidRPr="005F1118">
        <w:rPr>
          <w:rFonts w:ascii="Times New Roman" w:eastAsia="Times New Roman" w:hAnsi="Times New Roman" w:cs="Times New Roman"/>
          <w:sz w:val="24"/>
          <w:szCs w:val="24"/>
          <w:lang w:val="sr-Cyrl-CS"/>
        </w:rPr>
        <w:t xml:space="preserve"> обезбе</w:t>
      </w:r>
      <w:r w:rsidR="003712A2" w:rsidRPr="005F1118">
        <w:rPr>
          <w:rFonts w:ascii="Times New Roman" w:eastAsia="Times New Roman" w:hAnsi="Times New Roman" w:cs="Times New Roman"/>
          <w:sz w:val="24"/>
          <w:szCs w:val="24"/>
          <w:lang w:val="sr-Cyrl-CS"/>
        </w:rPr>
        <w:t>ди</w:t>
      </w:r>
      <w:r w:rsidR="00C06A75" w:rsidRPr="005F1118">
        <w:rPr>
          <w:rFonts w:ascii="Times New Roman" w:eastAsia="Times New Roman" w:hAnsi="Times New Roman" w:cs="Times New Roman"/>
          <w:sz w:val="24"/>
          <w:szCs w:val="24"/>
          <w:lang w:val="sr-Cyrl-CS"/>
        </w:rPr>
        <w:t xml:space="preserve"> преносив, компактан и бесплатан водич за потрошаче на продајним местима</w:t>
      </w:r>
      <w:r w:rsidR="003712A2" w:rsidRPr="005F1118">
        <w:rPr>
          <w:rFonts w:ascii="Times New Roman" w:eastAsia="Times New Roman" w:hAnsi="Times New Roman" w:cs="Times New Roman"/>
          <w:sz w:val="24"/>
          <w:szCs w:val="24"/>
          <w:lang w:val="sr-Cyrl-CS"/>
        </w:rPr>
        <w:t xml:space="preserve"> (члан 21. став </w:t>
      </w:r>
      <w:r w:rsidR="00B566E5" w:rsidRPr="005F1118">
        <w:rPr>
          <w:rFonts w:ascii="Times New Roman" w:eastAsia="Times New Roman" w:hAnsi="Times New Roman" w:cs="Times New Roman"/>
          <w:sz w:val="24"/>
          <w:szCs w:val="24"/>
          <w:lang w:val="sr-Cyrl-CS"/>
        </w:rPr>
        <w:t>5</w:t>
      </w:r>
      <w:r w:rsidR="000C0323">
        <w:rPr>
          <w:rFonts w:ascii="Times New Roman" w:eastAsia="Times New Roman" w:hAnsi="Times New Roman" w:cs="Times New Roman"/>
          <w:sz w:val="24"/>
          <w:szCs w:val="24"/>
          <w:lang w:val="sr-Cyrl-CS"/>
        </w:rPr>
        <w:t>);</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5</w:t>
      </w:r>
      <w:r w:rsidR="00C06A75" w:rsidRPr="005F1118">
        <w:rPr>
          <w:rFonts w:ascii="Times New Roman" w:eastAsia="Times New Roman" w:hAnsi="Times New Roman" w:cs="Times New Roman"/>
          <w:sz w:val="24"/>
          <w:szCs w:val="24"/>
          <w:lang w:val="sr-Cyrl-CS"/>
        </w:rPr>
        <w:t>) за сваку марку новог путничког возила изложеног или понуђеног на продају или лизинг, на  продајном месту видно</w:t>
      </w:r>
      <w:r w:rsidR="003712A2" w:rsidRPr="005F1118">
        <w:rPr>
          <w:rFonts w:ascii="Times New Roman" w:eastAsia="Times New Roman" w:hAnsi="Times New Roman" w:cs="Times New Roman"/>
          <w:sz w:val="24"/>
          <w:szCs w:val="24"/>
          <w:lang w:val="sr-Cyrl-CS"/>
        </w:rPr>
        <w:t xml:space="preserve"> не</w:t>
      </w:r>
      <w:r w:rsidR="00C06A75" w:rsidRPr="005F1118">
        <w:rPr>
          <w:rFonts w:ascii="Times New Roman" w:eastAsia="Times New Roman" w:hAnsi="Times New Roman" w:cs="Times New Roman"/>
          <w:sz w:val="24"/>
          <w:szCs w:val="24"/>
          <w:lang w:val="sr-Cyrl-CS"/>
        </w:rPr>
        <w:t xml:space="preserve"> изложи плакат или дисплеј са подацима о званичној потрошњи горива и званичним специфичним емисијама </w:t>
      </w:r>
      <w:r w:rsidR="0011127C" w:rsidRPr="005F1118">
        <w:rPr>
          <w:rFonts w:ascii="Times New Roman" w:hAnsi="Times New Roman" w:cs="Times New Roman"/>
          <w:sz w:val="24"/>
          <w:szCs w:val="24"/>
          <w:lang w:val="sr-Cyrl-CS"/>
        </w:rPr>
        <w:t>CO</w:t>
      </w:r>
      <w:r w:rsidR="0011127C" w:rsidRPr="005F1118">
        <w:rPr>
          <w:rFonts w:ascii="Times New Roman" w:hAnsi="Times New Roman" w:cs="Times New Roman"/>
          <w:sz w:val="24"/>
          <w:szCs w:val="24"/>
          <w:vertAlign w:val="subscript"/>
          <w:lang w:val="sr-Cyrl-CS"/>
        </w:rPr>
        <w:t>2</w:t>
      </w:r>
      <w:r w:rsidR="0011127C" w:rsidRPr="005F1118">
        <w:rPr>
          <w:rFonts w:ascii="Times New Roman" w:eastAsia="Times New Roman" w:hAnsi="Times New Roman" w:cs="Times New Roman"/>
          <w:sz w:val="24"/>
          <w:szCs w:val="24"/>
          <w:lang w:val="sr-Cyrl-CS"/>
        </w:rPr>
        <w:t xml:space="preserve"> </w:t>
      </w:r>
      <w:r w:rsidR="003712A2" w:rsidRPr="005F1118">
        <w:rPr>
          <w:rFonts w:ascii="Times New Roman" w:eastAsia="Times New Roman" w:hAnsi="Times New Roman" w:cs="Times New Roman"/>
          <w:sz w:val="24"/>
          <w:szCs w:val="24"/>
          <w:lang w:val="sr-Cyrl-CS"/>
        </w:rPr>
        <w:t>(члан 22. став 1);</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6</w:t>
      </w:r>
      <w:r w:rsidR="00C06A75" w:rsidRPr="005F1118">
        <w:rPr>
          <w:rFonts w:ascii="Times New Roman" w:eastAsia="Times New Roman" w:hAnsi="Times New Roman" w:cs="Times New Roman"/>
          <w:sz w:val="24"/>
          <w:szCs w:val="24"/>
          <w:lang w:val="sr-Cyrl-CS"/>
        </w:rPr>
        <w:t xml:space="preserve">) </w:t>
      </w:r>
      <w:r w:rsidR="003712A2" w:rsidRPr="005F1118">
        <w:rPr>
          <w:rFonts w:ascii="Times New Roman" w:eastAsia="Times New Roman" w:hAnsi="Times New Roman" w:cs="Times New Roman"/>
          <w:sz w:val="24"/>
          <w:szCs w:val="24"/>
          <w:lang w:val="sr-Cyrl-CS"/>
        </w:rPr>
        <w:t xml:space="preserve">не </w:t>
      </w:r>
      <w:r w:rsidR="00C06A75" w:rsidRPr="005F1118">
        <w:rPr>
          <w:rFonts w:ascii="Times New Roman" w:eastAsia="Times New Roman" w:hAnsi="Times New Roman" w:cs="Times New Roman"/>
          <w:sz w:val="24"/>
          <w:szCs w:val="24"/>
          <w:lang w:val="sr-Cyrl-CS"/>
        </w:rPr>
        <w:t>обезбеди да сва промотивна литература садржи податке о званичној потрошњи горива и званичној специфичној емисији модела новог путничког возила на које се односи</w:t>
      </w:r>
      <w:r w:rsidR="003712A2" w:rsidRPr="005F1118">
        <w:rPr>
          <w:rFonts w:ascii="Times New Roman" w:eastAsia="Times New Roman" w:hAnsi="Times New Roman" w:cs="Times New Roman"/>
          <w:sz w:val="24"/>
          <w:szCs w:val="24"/>
          <w:lang w:val="sr-Cyrl-CS"/>
        </w:rPr>
        <w:t xml:space="preserve"> (члан 23. став 1);</w:t>
      </w:r>
    </w:p>
    <w:p w:rsidR="00C06A75" w:rsidRPr="005F1118" w:rsidRDefault="00375618" w:rsidP="00C06A7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7</w:t>
      </w:r>
      <w:r w:rsidR="00C06A75" w:rsidRPr="005F1118">
        <w:rPr>
          <w:rFonts w:ascii="Times New Roman" w:eastAsia="Times New Roman" w:hAnsi="Times New Roman" w:cs="Times New Roman"/>
          <w:sz w:val="24"/>
          <w:szCs w:val="24"/>
          <w:lang w:val="sr-Cyrl-CS"/>
        </w:rPr>
        <w:t xml:space="preserve">) су присутне ознаке, симболи или натписи који се односе на потрошњу горива или емисију </w:t>
      </w:r>
      <w:r w:rsidR="00824CF5" w:rsidRPr="005F1118">
        <w:rPr>
          <w:rFonts w:ascii="Times New Roman" w:eastAsia="Times New Roman" w:hAnsi="Times New Roman" w:cs="Times New Roman"/>
          <w:sz w:val="24"/>
          <w:szCs w:val="24"/>
          <w:lang w:val="sr-Cyrl-CS"/>
        </w:rPr>
        <w:t>CO</w:t>
      </w:r>
      <w:r w:rsidR="00824CF5" w:rsidRPr="005F1118">
        <w:rPr>
          <w:rFonts w:ascii="Times New Roman" w:eastAsia="Times New Roman" w:hAnsi="Times New Roman" w:cs="Times New Roman"/>
          <w:sz w:val="24"/>
          <w:szCs w:val="24"/>
          <w:vertAlign w:val="subscript"/>
          <w:lang w:val="sr-Cyrl-CS"/>
        </w:rPr>
        <w:t>2</w:t>
      </w:r>
      <w:r w:rsidR="00C06A75" w:rsidRPr="005F1118">
        <w:rPr>
          <w:rFonts w:ascii="Times New Roman" w:eastAsia="Times New Roman" w:hAnsi="Times New Roman" w:cs="Times New Roman"/>
          <w:sz w:val="24"/>
          <w:szCs w:val="24"/>
          <w:lang w:val="sr-Cyrl-CS"/>
        </w:rPr>
        <w:t xml:space="preserve"> на ознакама, у водичима или на плакатима или у промотивној литератури који могу довести у забуну потенцијалне купце нових путничких аутомобила</w:t>
      </w:r>
      <w:r w:rsidRPr="005F1118">
        <w:rPr>
          <w:rFonts w:ascii="Times New Roman" w:eastAsia="Times New Roman" w:hAnsi="Times New Roman" w:cs="Times New Roman"/>
          <w:sz w:val="24"/>
          <w:szCs w:val="24"/>
          <w:lang w:val="sr-Cyrl-CS"/>
        </w:rPr>
        <w:t xml:space="preserve"> </w:t>
      </w:r>
      <w:r w:rsidR="003712A2" w:rsidRPr="005F1118">
        <w:rPr>
          <w:rFonts w:ascii="Times New Roman" w:eastAsia="Times New Roman" w:hAnsi="Times New Roman" w:cs="Times New Roman"/>
          <w:sz w:val="24"/>
          <w:szCs w:val="24"/>
          <w:lang w:val="sr-Cyrl-CS"/>
        </w:rPr>
        <w:t>(члан 24);</w:t>
      </w:r>
    </w:p>
    <w:p w:rsidR="00705118" w:rsidRPr="005F1118" w:rsidRDefault="003756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8</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података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004B4D6E" w:rsidRPr="005F1118">
        <w:rPr>
          <w:rFonts w:ascii="Times New Roman" w:eastAsia="Times New Roman" w:hAnsi="Times New Roman" w:cs="Times New Roman"/>
          <w:sz w:val="24"/>
          <w:szCs w:val="24"/>
          <w:lang w:val="sr-Cyrl-CS"/>
        </w:rPr>
        <w:t xml:space="preserve"> 7</w:t>
      </w:r>
      <w:r w:rsidR="00705118" w:rsidRPr="005F1118">
        <w:rPr>
          <w:rFonts w:ascii="Times New Roman" w:eastAsia="Times New Roman" w:hAnsi="Times New Roman" w:cs="Times New Roman"/>
          <w:sz w:val="24"/>
          <w:szCs w:val="24"/>
          <w:lang w:val="sr-Cyrl-CS"/>
        </w:rPr>
        <w:t>);</w:t>
      </w:r>
    </w:p>
    <w:p w:rsidR="00705118" w:rsidRPr="005F1118" w:rsidRDefault="003756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9</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престанку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обављања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32. </w:t>
      </w:r>
      <w:r w:rsidR="00A85723" w:rsidRPr="005F1118">
        <w:rPr>
          <w:rFonts w:ascii="Times New Roman" w:eastAsia="Times New Roman" w:hAnsi="Times New Roman" w:cs="Times New Roman"/>
          <w:sz w:val="24"/>
          <w:szCs w:val="24"/>
          <w:lang w:val="sr-Cyrl-CS"/>
        </w:rPr>
        <w:t>став</w:t>
      </w:r>
      <w:r w:rsidR="00705118"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тачка</w:t>
      </w:r>
      <w:r w:rsidR="00705118" w:rsidRPr="005F1118">
        <w:rPr>
          <w:rFonts w:ascii="Times New Roman" w:eastAsia="Times New Roman" w:hAnsi="Times New Roman" w:cs="Times New Roman"/>
          <w:sz w:val="24"/>
          <w:szCs w:val="24"/>
          <w:lang w:val="sr-Cyrl-CS"/>
        </w:rPr>
        <w:t xml:space="preserve"> </w:t>
      </w:r>
      <w:r w:rsidR="00BB2B8B" w:rsidRPr="005F1118">
        <w:rPr>
          <w:rFonts w:ascii="Times New Roman" w:eastAsia="Times New Roman" w:hAnsi="Times New Roman" w:cs="Times New Roman"/>
          <w:sz w:val="24"/>
          <w:szCs w:val="24"/>
          <w:lang w:val="sr-Cyrl-CS"/>
        </w:rPr>
        <w:t>2</w:t>
      </w:r>
      <w:r w:rsidR="00705118" w:rsidRPr="005F1118">
        <w:rPr>
          <w:rFonts w:ascii="Times New Roman" w:eastAsia="Times New Roman" w:hAnsi="Times New Roman" w:cs="Times New Roman"/>
          <w:sz w:val="24"/>
          <w:szCs w:val="24"/>
          <w:lang w:val="sr-Cyrl-CS"/>
        </w:rPr>
        <w:t>);</w:t>
      </w:r>
    </w:p>
    <w:p w:rsidR="00705118" w:rsidRPr="005F1118" w:rsidRDefault="003756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10</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евиденцију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изменама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00705118"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36.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6</w:t>
      </w:r>
      <w:r w:rsidR="00705118" w:rsidRPr="005F1118">
        <w:rPr>
          <w:rFonts w:ascii="Times New Roman" w:eastAsia="Times New Roman" w:hAnsi="Times New Roman" w:cs="Times New Roman"/>
          <w:sz w:val="24"/>
          <w:szCs w:val="24"/>
          <w:lang w:val="sr-Cyrl-CS"/>
        </w:rPr>
        <w:t>);</w:t>
      </w:r>
    </w:p>
    <w:p w:rsidR="00375618" w:rsidRPr="005F1118" w:rsidRDefault="00375618" w:rsidP="00D772F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11</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води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евиденцију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свим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релевантним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прикупљеним</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00705118" w:rsidRPr="005F1118">
        <w:rPr>
          <w:rFonts w:ascii="Times New Roman" w:eastAsia="Times New Roman" w:hAnsi="Times New Roman" w:cs="Times New Roman"/>
          <w:sz w:val="24"/>
          <w:szCs w:val="24"/>
          <w:lang w:val="sr-Cyrl-CS"/>
        </w:rPr>
        <w:t xml:space="preserve"> 41.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чува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их</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најмање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десет</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w:t>
      </w:r>
      <w:r w:rsidR="00BB2B8B" w:rsidRPr="005F1118">
        <w:rPr>
          <w:rFonts w:ascii="Times New Roman" w:eastAsia="Times New Roman" w:hAnsi="Times New Roman" w:cs="Times New Roman"/>
          <w:sz w:val="24"/>
          <w:szCs w:val="24"/>
          <w:lang w:val="sr-Cyrl-CS"/>
        </w:rPr>
        <w:t>4</w:t>
      </w:r>
      <w:r w:rsidR="00705118"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1</w:t>
      </w:r>
      <w:r w:rsidR="00D772F9"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прекршај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става</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одговорно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5.000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w:t>
      </w:r>
    </w:p>
    <w:p w:rsidR="004E5FA2" w:rsidRDefault="00705118" w:rsidP="00D772F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прекршај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казниће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предузетник</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новчаном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казном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10.000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500.000 </w:t>
      </w:r>
      <w:r w:rsidR="00A85723" w:rsidRPr="005F1118">
        <w:rPr>
          <w:rFonts w:ascii="Times New Roman" w:eastAsia="Times New Roman" w:hAnsi="Times New Roman" w:cs="Times New Roman"/>
          <w:sz w:val="24"/>
          <w:szCs w:val="24"/>
          <w:lang w:val="sr-Cyrl-CS"/>
        </w:rPr>
        <w:t>динара</w:t>
      </w:r>
      <w:r w:rsidRPr="005F1118">
        <w:rPr>
          <w:rFonts w:ascii="Times New Roman" w:eastAsia="Times New Roman" w:hAnsi="Times New Roman" w:cs="Times New Roman"/>
          <w:sz w:val="24"/>
          <w:szCs w:val="24"/>
          <w:lang w:val="sr-Cyrl-CS"/>
        </w:rPr>
        <w:t>.</w:t>
      </w:r>
    </w:p>
    <w:p w:rsidR="00693BE5" w:rsidRPr="005F1118" w:rsidRDefault="00693BE5" w:rsidP="00D772F9">
      <w:pPr>
        <w:spacing w:after="0" w:line="240" w:lineRule="auto"/>
        <w:ind w:firstLine="709"/>
        <w:jc w:val="both"/>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72</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5.000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прекршај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одговорно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Министарству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пет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потпуног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заједно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Агенцији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2</w:t>
      </w:r>
      <w:r w:rsidR="00BB2B8B" w:rsidRPr="005F1118">
        <w:rPr>
          <w:rFonts w:ascii="Times New Roman" w:eastAsia="Times New Roman" w:hAnsi="Times New Roman" w:cs="Times New Roman"/>
          <w:sz w:val="24"/>
          <w:szCs w:val="24"/>
          <w:lang w:val="sr-Cyrl-CS"/>
        </w:rPr>
        <w:t>8</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највише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четири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потпуног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позитивне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Агенције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2</w:t>
      </w:r>
      <w:r w:rsidR="005468C9" w:rsidRPr="005F1118">
        <w:rPr>
          <w:rFonts w:ascii="Times New Roman" w:eastAsia="Times New Roman" w:hAnsi="Times New Roman" w:cs="Times New Roman"/>
          <w:sz w:val="24"/>
          <w:szCs w:val="24"/>
          <w:lang w:val="sr-Cyrl-CS"/>
        </w:rPr>
        <w:t>8</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29.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утврди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такве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утичу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30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одређеном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поднесе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измењеним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31. </w:t>
      </w:r>
      <w:proofErr w:type="spellStart"/>
      <w:r w:rsidR="00A85723" w:rsidRPr="005F1118">
        <w:rPr>
          <w:rFonts w:ascii="Times New Roman" w:eastAsia="Times New Roman" w:hAnsi="Times New Roman" w:cs="Times New Roman"/>
          <w:sz w:val="24"/>
          <w:szCs w:val="24"/>
          <w:lang w:val="sr-Cyrl-CS"/>
        </w:rPr>
        <w:t>ст</w:t>
      </w:r>
      <w:proofErr w:type="spellEnd"/>
      <w:r w:rsidR="005468C9"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2</w:t>
      </w:r>
      <w:r w:rsidR="000C0323">
        <w:rPr>
          <w:rFonts w:ascii="Times New Roman" w:eastAsia="Times New Roman" w:hAnsi="Times New Roman" w:cs="Times New Roman"/>
          <w:sz w:val="24"/>
          <w:szCs w:val="24"/>
          <w:lang w:val="sr-Cyrl-CS"/>
        </w:rPr>
        <w:t>.</w:t>
      </w:r>
      <w:r w:rsidR="005468C9" w:rsidRPr="005F1118">
        <w:rPr>
          <w:rFonts w:ascii="Times New Roman" w:eastAsia="Times New Roman" w:hAnsi="Times New Roman" w:cs="Times New Roman"/>
          <w:sz w:val="24"/>
          <w:szCs w:val="24"/>
          <w:lang w:val="sr-Cyrl-CS"/>
        </w:rPr>
        <w:t xml:space="preserve"> и 3</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4)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30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обавештења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намераваној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оператера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постројења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8</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5)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пет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Директорату</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34.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1</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6)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највише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четири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позитивне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оцене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Директората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одобрење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34.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4</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7) </w:t>
      </w:r>
      <w:r w:rsidR="00A85723" w:rsidRPr="005F1118">
        <w:rPr>
          <w:rFonts w:ascii="Times New Roman" w:eastAsia="Times New Roman" w:hAnsi="Times New Roman" w:cs="Times New Roman"/>
          <w:sz w:val="24"/>
          <w:szCs w:val="24"/>
          <w:lang w:val="sr-Cyrl-CS"/>
        </w:rPr>
        <w:t>АТС</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информације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утв</w:t>
      </w:r>
      <w:r w:rsidR="00520E93" w:rsidRPr="005F1118">
        <w:rPr>
          <w:rFonts w:ascii="Times New Roman" w:eastAsia="Times New Roman" w:hAnsi="Times New Roman" w:cs="Times New Roman"/>
          <w:sz w:val="24"/>
          <w:szCs w:val="24"/>
          <w:lang w:val="sr-Cyrl-CS"/>
        </w:rPr>
        <w:t>р</w:t>
      </w:r>
      <w:r w:rsidR="00A85723" w:rsidRPr="005F1118">
        <w:rPr>
          <w:rFonts w:ascii="Times New Roman" w:eastAsia="Times New Roman" w:hAnsi="Times New Roman" w:cs="Times New Roman"/>
          <w:sz w:val="24"/>
          <w:szCs w:val="24"/>
          <w:lang w:val="sr-Cyrl-CS"/>
        </w:rPr>
        <w:t>ђене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члану</w:t>
      </w:r>
      <w:r w:rsidRPr="005F1118">
        <w:rPr>
          <w:rFonts w:ascii="Times New Roman" w:eastAsia="Times New Roman" w:hAnsi="Times New Roman" w:cs="Times New Roman"/>
          <w:sz w:val="24"/>
          <w:szCs w:val="24"/>
          <w:lang w:val="sr-Cyrl-CS"/>
        </w:rPr>
        <w:t xml:space="preserve"> 53.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8)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учини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доступним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јавности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56. </w:t>
      </w:r>
      <w:r w:rsidR="00BB2B8B" w:rsidRPr="005F1118">
        <w:rPr>
          <w:rFonts w:ascii="Times New Roman" w:eastAsia="Times New Roman" w:hAnsi="Times New Roman" w:cs="Times New Roman"/>
          <w:sz w:val="24"/>
          <w:szCs w:val="24"/>
          <w:lang w:val="sr-Cyrl-CS"/>
        </w:rPr>
        <w:t xml:space="preserve">став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9) </w:t>
      </w:r>
      <w:r w:rsidR="00A85723" w:rsidRPr="005F1118">
        <w:rPr>
          <w:rFonts w:ascii="Times New Roman" w:eastAsia="Times New Roman" w:hAnsi="Times New Roman" w:cs="Times New Roman"/>
          <w:sz w:val="24"/>
          <w:szCs w:val="24"/>
          <w:lang w:val="sr-Cyrl-CS"/>
        </w:rPr>
        <w:t>учини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доступним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јавности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које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сматрају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пословном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тајном</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Pr="005F1118">
        <w:rPr>
          <w:rFonts w:ascii="Times New Roman" w:eastAsia="Times New Roman" w:hAnsi="Times New Roman" w:cs="Times New Roman"/>
          <w:sz w:val="24"/>
          <w:szCs w:val="24"/>
          <w:lang w:val="sr-Cyrl-CS"/>
        </w:rPr>
        <w:t xml:space="preserve"> 56. </w:t>
      </w:r>
      <w:r w:rsidR="00A85723" w:rsidRPr="005F1118">
        <w:rPr>
          <w:rFonts w:ascii="Times New Roman" w:eastAsia="Times New Roman" w:hAnsi="Times New Roman" w:cs="Times New Roman"/>
          <w:sz w:val="24"/>
          <w:szCs w:val="24"/>
          <w:lang w:val="sr-Cyrl-CS"/>
        </w:rPr>
        <w:t>став</w:t>
      </w:r>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ради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подацима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значаја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заштиту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животне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средине</w:t>
      </w:r>
      <w:r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73</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5.000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прекршај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одговорно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Агенцији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Директорату</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највише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издавање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заједно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планом</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28.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2</w:t>
      </w:r>
      <w:r w:rsidRPr="005F1118">
        <w:rPr>
          <w:rFonts w:ascii="Times New Roman" w:eastAsia="Times New Roman" w:hAnsi="Times New Roman" w:cs="Times New Roman"/>
          <w:sz w:val="24"/>
          <w:szCs w:val="24"/>
          <w:lang w:val="sr-Cyrl-CS"/>
        </w:rPr>
        <w:t>);</w:t>
      </w:r>
    </w:p>
    <w:p w:rsidR="00705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највише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процени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плана</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мониторинга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34.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2</w:t>
      </w:r>
      <w:r w:rsidRPr="005F1118">
        <w:rPr>
          <w:rFonts w:ascii="Times New Roman" w:eastAsia="Times New Roman" w:hAnsi="Times New Roman" w:cs="Times New Roman"/>
          <w:sz w:val="24"/>
          <w:szCs w:val="24"/>
          <w:lang w:val="sr-Cyrl-CS"/>
        </w:rPr>
        <w:t>).</w:t>
      </w:r>
    </w:p>
    <w:p w:rsidR="00693BE5" w:rsidRDefault="00693BE5" w:rsidP="002A6476">
      <w:pPr>
        <w:spacing w:after="0" w:line="240" w:lineRule="auto"/>
        <w:ind w:firstLine="709"/>
        <w:jc w:val="both"/>
        <w:rPr>
          <w:rFonts w:ascii="Times New Roman" w:eastAsia="Times New Roman" w:hAnsi="Times New Roman" w:cs="Times New Roman"/>
          <w:sz w:val="24"/>
          <w:szCs w:val="24"/>
          <w:lang w:val="sr-Cyrl-CS"/>
        </w:rPr>
      </w:pPr>
    </w:p>
    <w:p w:rsidR="00693BE5" w:rsidRDefault="00693BE5" w:rsidP="002A6476">
      <w:pPr>
        <w:spacing w:after="0" w:line="240" w:lineRule="auto"/>
        <w:ind w:firstLine="709"/>
        <w:jc w:val="both"/>
        <w:rPr>
          <w:rFonts w:ascii="Times New Roman" w:eastAsia="Times New Roman" w:hAnsi="Times New Roman" w:cs="Times New Roman"/>
          <w:sz w:val="24"/>
          <w:szCs w:val="24"/>
          <w:lang w:val="sr-Cyrl-CS"/>
        </w:rPr>
      </w:pPr>
    </w:p>
    <w:p w:rsidR="00693BE5" w:rsidRDefault="00693BE5" w:rsidP="002A6476">
      <w:pPr>
        <w:spacing w:after="0" w:line="240" w:lineRule="auto"/>
        <w:ind w:firstLine="709"/>
        <w:jc w:val="both"/>
        <w:rPr>
          <w:rFonts w:ascii="Times New Roman" w:eastAsia="Times New Roman" w:hAnsi="Times New Roman" w:cs="Times New Roman"/>
          <w:sz w:val="24"/>
          <w:szCs w:val="24"/>
          <w:lang w:val="sr-Cyrl-CS"/>
        </w:rPr>
      </w:pPr>
    </w:p>
    <w:p w:rsidR="00693BE5" w:rsidRDefault="00693BE5" w:rsidP="002A6476">
      <w:pPr>
        <w:spacing w:after="0" w:line="240" w:lineRule="auto"/>
        <w:ind w:firstLine="709"/>
        <w:jc w:val="both"/>
        <w:rPr>
          <w:rFonts w:ascii="Times New Roman" w:eastAsia="Times New Roman" w:hAnsi="Times New Roman" w:cs="Times New Roman"/>
          <w:sz w:val="24"/>
          <w:szCs w:val="24"/>
          <w:lang w:val="sr-Cyrl-CS"/>
        </w:rPr>
      </w:pPr>
    </w:p>
    <w:p w:rsidR="00693BE5" w:rsidRPr="005F1118" w:rsidRDefault="00693BE5" w:rsidP="002A6476">
      <w:pPr>
        <w:spacing w:after="0" w:line="240" w:lineRule="auto"/>
        <w:ind w:firstLine="709"/>
        <w:jc w:val="both"/>
        <w:rPr>
          <w:rFonts w:ascii="Times New Roman" w:eastAsia="Times New Roman" w:hAnsi="Times New Roman" w:cs="Times New Roman"/>
          <w:sz w:val="24"/>
          <w:szCs w:val="24"/>
          <w:lang w:val="sr-Cyrl-CS"/>
        </w:rPr>
      </w:pPr>
    </w:p>
    <w:p w:rsidR="00904C09" w:rsidRPr="005F1118" w:rsidRDefault="00705118" w:rsidP="001E5597">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lastRenderedPageBreak/>
        <w:t>Члан</w:t>
      </w:r>
      <w:r w:rsidR="009D35D7" w:rsidRPr="005F1118">
        <w:rPr>
          <w:rFonts w:ascii="Times New Roman" w:eastAsia="Times New Roman" w:hAnsi="Times New Roman" w:cs="Times New Roman"/>
          <w:sz w:val="24"/>
          <w:szCs w:val="24"/>
          <w:lang w:val="sr-Cyrl-CS"/>
        </w:rPr>
        <w:t xml:space="preserve"> 74</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Новчаном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казном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5.000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150.000 </w:t>
      </w:r>
      <w:r w:rsidRPr="005F1118">
        <w:rPr>
          <w:rFonts w:ascii="Times New Roman" w:eastAsia="Times New Roman" w:hAnsi="Times New Roman" w:cs="Times New Roman"/>
          <w:sz w:val="24"/>
          <w:szCs w:val="24"/>
          <w:lang w:val="sr-Cyrl-CS"/>
        </w:rPr>
        <w:t>динара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казниће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прекршај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одгов</w:t>
      </w:r>
      <w:r w:rsidR="00A40293" w:rsidRPr="005F1118">
        <w:rPr>
          <w:rFonts w:ascii="Times New Roman" w:eastAsia="Times New Roman" w:hAnsi="Times New Roman" w:cs="Times New Roman"/>
          <w:sz w:val="24"/>
          <w:szCs w:val="24"/>
          <w:lang w:val="sr-Cyrl-CS"/>
        </w:rPr>
        <w:t>ор</w:t>
      </w:r>
      <w:r w:rsidRPr="005F1118">
        <w:rPr>
          <w:rFonts w:ascii="Times New Roman" w:eastAsia="Times New Roman" w:hAnsi="Times New Roman" w:cs="Times New Roman"/>
          <w:sz w:val="24"/>
          <w:szCs w:val="24"/>
          <w:lang w:val="sr-Cyrl-CS"/>
        </w:rPr>
        <w:t>но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ако</w:t>
      </w:r>
      <w:r w:rsidR="00705118" w:rsidRPr="005F1118">
        <w:rPr>
          <w:rFonts w:ascii="Times New Roman" w:eastAsia="Times New Roman" w:hAnsi="Times New Roman" w:cs="Times New Roman"/>
          <w:sz w:val="24"/>
          <w:szCs w:val="24"/>
          <w:lang w:val="sr-Cyrl-CS"/>
        </w:rPr>
        <w:t>:</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1)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31. </w:t>
      </w:r>
      <w:r w:rsidR="00A85723" w:rsidRPr="005F1118">
        <w:rPr>
          <w:rFonts w:ascii="Times New Roman" w:eastAsia="Times New Roman" w:hAnsi="Times New Roman" w:cs="Times New Roman"/>
          <w:sz w:val="24"/>
          <w:szCs w:val="24"/>
          <w:lang w:val="sr-Cyrl-CS"/>
        </w:rPr>
        <w:t>децембра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7B6CB6" w:rsidRPr="005F1118">
        <w:rPr>
          <w:rFonts w:ascii="Times New Roman" w:eastAsia="Times New Roman" w:hAnsi="Times New Roman" w:cs="Times New Roman"/>
          <w:sz w:val="24"/>
          <w:szCs w:val="24"/>
          <w:lang w:val="sr-Cyrl-CS"/>
        </w:rPr>
        <w:t xml:space="preserve">програм надзора над радом </w:t>
      </w:r>
      <w:proofErr w:type="spellStart"/>
      <w:r w:rsidR="007B6CB6"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BB2B8B" w:rsidRPr="005F1118">
        <w:rPr>
          <w:rFonts w:ascii="Times New Roman" w:eastAsia="Times New Roman" w:hAnsi="Times New Roman" w:cs="Times New Roman"/>
          <w:sz w:val="24"/>
          <w:szCs w:val="24"/>
          <w:lang w:val="sr-Cyrl-CS"/>
        </w:rPr>
        <w:t>у складу са чланом 52. став 1</w:t>
      </w:r>
      <w:r w:rsidR="004931E9" w:rsidRPr="005F1118">
        <w:rPr>
          <w:rFonts w:ascii="Times New Roman" w:eastAsia="Times New Roman" w:hAnsi="Times New Roman" w:cs="Times New Roman"/>
          <w:sz w:val="24"/>
          <w:szCs w:val="24"/>
          <w:lang w:val="sr-Cyrl-CS"/>
        </w:rPr>
        <w:t>. овог закона</w:t>
      </w:r>
      <w:r w:rsidR="00BB2B8B"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програма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складу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чланом</w:t>
      </w:r>
      <w:r w:rsidRPr="005F1118">
        <w:rPr>
          <w:rFonts w:ascii="Times New Roman" w:eastAsia="Times New Roman" w:hAnsi="Times New Roman" w:cs="Times New Roman"/>
          <w:sz w:val="24"/>
          <w:szCs w:val="24"/>
          <w:lang w:val="sr-Cyrl-CS"/>
        </w:rPr>
        <w:t xml:space="preserve"> 52. </w:t>
      </w:r>
      <w:proofErr w:type="spellStart"/>
      <w:r w:rsidR="00A85723" w:rsidRPr="005F1118">
        <w:rPr>
          <w:rFonts w:ascii="Times New Roman" w:eastAsia="Times New Roman" w:hAnsi="Times New Roman" w:cs="Times New Roman"/>
          <w:sz w:val="24"/>
          <w:szCs w:val="24"/>
          <w:lang w:val="sr-Cyrl-CS"/>
        </w:rPr>
        <w:t>ст</w:t>
      </w:r>
      <w:proofErr w:type="spellEnd"/>
      <w:r w:rsidRPr="005F1118">
        <w:rPr>
          <w:rFonts w:ascii="Times New Roman" w:eastAsia="Times New Roman" w:hAnsi="Times New Roman" w:cs="Times New Roman"/>
          <w:sz w:val="24"/>
          <w:szCs w:val="24"/>
          <w:lang w:val="sr-Cyrl-CS"/>
        </w:rPr>
        <w:t xml:space="preserve">. 2.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3.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Pr="005F1118">
        <w:rPr>
          <w:rFonts w:ascii="Times New Roman" w:eastAsia="Times New Roman" w:hAnsi="Times New Roman" w:cs="Times New Roman"/>
          <w:sz w:val="24"/>
          <w:szCs w:val="24"/>
          <w:lang w:val="sr-Cyrl-CS"/>
        </w:rPr>
        <w:t xml:space="preserve">; </w:t>
      </w:r>
    </w:p>
    <w:p w:rsidR="00705118" w:rsidRPr="005F1118" w:rsidRDefault="00705118"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2) </w:t>
      </w:r>
      <w:r w:rsidR="00A85723" w:rsidRPr="005F1118">
        <w:rPr>
          <w:rFonts w:ascii="Times New Roman" w:eastAsia="Times New Roman" w:hAnsi="Times New Roman" w:cs="Times New Roman"/>
          <w:sz w:val="24"/>
          <w:szCs w:val="24"/>
          <w:lang w:val="sr-Cyrl-CS"/>
        </w:rPr>
        <w:t>до</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јуна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текуће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достави</w:t>
      </w:r>
      <w:r w:rsidRPr="005F1118">
        <w:rPr>
          <w:rFonts w:ascii="Times New Roman" w:eastAsia="Times New Roman" w:hAnsi="Times New Roman" w:cs="Times New Roman"/>
          <w:sz w:val="24"/>
          <w:szCs w:val="24"/>
          <w:lang w:val="sr-Cyrl-CS"/>
        </w:rPr>
        <w:t xml:space="preserve"> </w:t>
      </w:r>
      <w:r w:rsidR="007B6CB6" w:rsidRPr="005F1118">
        <w:rPr>
          <w:rFonts w:ascii="Times New Roman" w:eastAsia="Times New Roman" w:hAnsi="Times New Roman" w:cs="Times New Roman"/>
          <w:sz w:val="24"/>
          <w:szCs w:val="24"/>
          <w:lang w:val="sr-Cyrl-CS"/>
        </w:rPr>
        <w:t xml:space="preserve">извештај о надзору над радом </w:t>
      </w:r>
      <w:proofErr w:type="spellStart"/>
      <w:r w:rsidR="007B6CB6" w:rsidRPr="005F1118">
        <w:rPr>
          <w:rFonts w:ascii="Times New Roman" w:eastAsia="Times New Roman" w:hAnsi="Times New Roman" w:cs="Times New Roman"/>
          <w:sz w:val="24"/>
          <w:szCs w:val="24"/>
          <w:lang w:val="sr-Cyrl-CS"/>
        </w:rPr>
        <w:t>верификатора</w:t>
      </w:r>
      <w:proofErr w:type="spellEnd"/>
      <w:r w:rsidR="007B6CB6" w:rsidRPr="005F1118" w:rsidDel="007B6CB6">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w:t>
      </w:r>
      <w:r w:rsidR="00811AE1" w:rsidRPr="005F1118">
        <w:rPr>
          <w:rFonts w:ascii="Times New Roman" w:eastAsia="Times New Roman" w:hAnsi="Times New Roman" w:cs="Times New Roman"/>
          <w:sz w:val="24"/>
          <w:szCs w:val="24"/>
          <w:lang w:val="sr-Cyrl-CS"/>
        </w:rPr>
        <w:t>т</w:t>
      </w:r>
      <w:r w:rsidR="00A85723" w:rsidRPr="005F1118">
        <w:rPr>
          <w:rFonts w:ascii="Times New Roman" w:eastAsia="Times New Roman" w:hAnsi="Times New Roman" w:cs="Times New Roman"/>
          <w:sz w:val="24"/>
          <w:szCs w:val="24"/>
          <w:lang w:val="sr-Cyrl-CS"/>
        </w:rPr>
        <w:t>ходну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годину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извештај</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садржи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прописане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податке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52. </w:t>
      </w:r>
      <w:proofErr w:type="spellStart"/>
      <w:r w:rsidR="00A85723" w:rsidRPr="005F1118">
        <w:rPr>
          <w:rFonts w:ascii="Times New Roman" w:eastAsia="Times New Roman" w:hAnsi="Times New Roman" w:cs="Times New Roman"/>
          <w:sz w:val="24"/>
          <w:szCs w:val="24"/>
          <w:lang w:val="sr-Cyrl-CS"/>
        </w:rPr>
        <w:t>ст</w:t>
      </w:r>
      <w:proofErr w:type="spellEnd"/>
      <w:r w:rsidRPr="005F1118">
        <w:rPr>
          <w:rFonts w:ascii="Times New Roman" w:eastAsia="Times New Roman" w:hAnsi="Times New Roman" w:cs="Times New Roman"/>
          <w:sz w:val="24"/>
          <w:szCs w:val="24"/>
          <w:lang w:val="sr-Cyrl-CS"/>
        </w:rPr>
        <w:t xml:space="preserve">. 4. </w:t>
      </w:r>
      <w:r w:rsidR="00A85723" w:rsidRPr="005F1118">
        <w:rPr>
          <w:rFonts w:ascii="Times New Roman" w:eastAsia="Times New Roman" w:hAnsi="Times New Roman" w:cs="Times New Roman"/>
          <w:sz w:val="24"/>
          <w:szCs w:val="24"/>
          <w:lang w:val="sr-Cyrl-CS"/>
        </w:rPr>
        <w:t>и</w:t>
      </w:r>
      <w:r w:rsidR="0011127C" w:rsidRPr="005F1118">
        <w:rPr>
          <w:rFonts w:ascii="Times New Roman" w:eastAsia="Times New Roman" w:hAnsi="Times New Roman" w:cs="Times New Roman"/>
          <w:sz w:val="24"/>
          <w:szCs w:val="24"/>
          <w:lang w:val="sr-Cyrl-CS"/>
        </w:rPr>
        <w:t xml:space="preserve"> 5</w:t>
      </w:r>
      <w:r w:rsidRPr="005F1118">
        <w:rPr>
          <w:rFonts w:ascii="Times New Roman" w:eastAsia="Times New Roman" w:hAnsi="Times New Roman" w:cs="Times New Roman"/>
          <w:sz w:val="24"/>
          <w:szCs w:val="24"/>
          <w:lang w:val="sr-Cyrl-CS"/>
        </w:rPr>
        <w:t>);</w:t>
      </w:r>
    </w:p>
    <w:p w:rsidR="00D772F9" w:rsidRPr="005F1118" w:rsidRDefault="00705118" w:rsidP="00D772F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3) </w:t>
      </w:r>
      <w:r w:rsidR="00A85723" w:rsidRPr="005F1118">
        <w:rPr>
          <w:rFonts w:ascii="Times New Roman" w:eastAsia="Times New Roman" w:hAnsi="Times New Roman" w:cs="Times New Roman"/>
          <w:sz w:val="24"/>
          <w:szCs w:val="24"/>
          <w:lang w:val="sr-Cyrl-CS"/>
        </w:rPr>
        <w:t>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обавести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суспензији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повлачењу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смањењу</w:t>
      </w:r>
      <w:r w:rsidRPr="005F1118">
        <w:rPr>
          <w:rFonts w:ascii="Times New Roman" w:eastAsia="Times New Roman" w:hAnsi="Times New Roman" w:cs="Times New Roman"/>
          <w:sz w:val="24"/>
          <w:szCs w:val="24"/>
          <w:lang w:val="sr-Cyrl-CS"/>
        </w:rPr>
        <w:t xml:space="preserve"> </w:t>
      </w:r>
      <w:r w:rsidR="004A774C" w:rsidRPr="005F1118">
        <w:rPr>
          <w:rFonts w:ascii="Times New Roman" w:eastAsia="Times New Roman" w:hAnsi="Times New Roman" w:cs="Times New Roman"/>
          <w:sz w:val="24"/>
          <w:szCs w:val="24"/>
          <w:lang w:val="sr-Cyrl-CS"/>
        </w:rPr>
        <w:t>обима</w:t>
      </w:r>
      <w:r w:rsidR="004A774C" w:rsidRPr="005F1118" w:rsidDel="004A774C">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акредитације</w:t>
      </w:r>
      <w:r w:rsidRPr="005F1118">
        <w:rPr>
          <w:rFonts w:ascii="Times New Roman" w:eastAsia="Times New Roman" w:hAnsi="Times New Roman" w:cs="Times New Roman"/>
          <w:sz w:val="24"/>
          <w:szCs w:val="24"/>
          <w:lang w:val="sr-Cyrl-CS"/>
        </w:rPr>
        <w:t xml:space="preserve"> </w:t>
      </w:r>
      <w:proofErr w:type="spellStart"/>
      <w:r w:rsidR="00A85723" w:rsidRPr="005F1118">
        <w:rPr>
          <w:rFonts w:ascii="Times New Roman" w:eastAsia="Times New Roman" w:hAnsi="Times New Roman" w:cs="Times New Roman"/>
          <w:sz w:val="24"/>
          <w:szCs w:val="24"/>
          <w:lang w:val="sr-Cyrl-CS"/>
        </w:rPr>
        <w:t>верификатора</w:t>
      </w:r>
      <w:proofErr w:type="spellEnd"/>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односно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прекиду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суспензије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промени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одлуке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суспензији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повлачењу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или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смањењу</w:t>
      </w:r>
      <w:r w:rsidRPr="005F1118">
        <w:rPr>
          <w:rFonts w:ascii="Times New Roman" w:eastAsia="Times New Roman" w:hAnsi="Times New Roman" w:cs="Times New Roman"/>
          <w:sz w:val="24"/>
          <w:szCs w:val="24"/>
          <w:lang w:val="sr-Cyrl-CS"/>
        </w:rPr>
        <w:t xml:space="preserve"> </w:t>
      </w:r>
      <w:r w:rsidR="004A774C" w:rsidRPr="005F1118">
        <w:rPr>
          <w:rFonts w:ascii="Times New Roman" w:eastAsia="Times New Roman" w:hAnsi="Times New Roman" w:cs="Times New Roman"/>
          <w:sz w:val="24"/>
          <w:szCs w:val="24"/>
          <w:lang w:val="sr-Cyrl-CS"/>
        </w:rPr>
        <w:t>обима</w:t>
      </w:r>
      <w:r w:rsidR="004A774C" w:rsidRPr="005F1118" w:rsidDel="004A774C">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акредитације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основу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жалбе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w:t>
      </w:r>
      <w:r w:rsidRPr="005F1118">
        <w:rPr>
          <w:rFonts w:ascii="Times New Roman" w:eastAsia="Times New Roman" w:hAnsi="Times New Roman" w:cs="Times New Roman"/>
          <w:sz w:val="24"/>
          <w:szCs w:val="24"/>
          <w:lang w:val="sr-Cyrl-CS"/>
        </w:rPr>
        <w:t xml:space="preserve"> 53. </w:t>
      </w:r>
      <w:r w:rsidR="00A85723" w:rsidRPr="005F1118">
        <w:rPr>
          <w:rFonts w:ascii="Times New Roman" w:eastAsia="Times New Roman" w:hAnsi="Times New Roman" w:cs="Times New Roman"/>
          <w:sz w:val="24"/>
          <w:szCs w:val="24"/>
          <w:lang w:val="sr-Cyrl-CS"/>
        </w:rPr>
        <w:t>став</w:t>
      </w:r>
      <w:r w:rsidR="0011127C" w:rsidRPr="005F1118">
        <w:rPr>
          <w:rFonts w:ascii="Times New Roman" w:eastAsia="Times New Roman" w:hAnsi="Times New Roman" w:cs="Times New Roman"/>
          <w:sz w:val="24"/>
          <w:szCs w:val="24"/>
          <w:lang w:val="sr-Cyrl-CS"/>
        </w:rPr>
        <w:t xml:space="preserve"> 1</w:t>
      </w:r>
      <w:r w:rsidR="00D772F9" w:rsidRPr="005F1118">
        <w:rPr>
          <w:rFonts w:ascii="Times New Roman" w:eastAsia="Times New Roman" w:hAnsi="Times New Roman" w:cs="Times New Roman"/>
          <w:sz w:val="24"/>
          <w:szCs w:val="24"/>
          <w:lang w:val="sr-Cyrl-CS"/>
        </w:rPr>
        <w:t>).</w:t>
      </w:r>
    </w:p>
    <w:p w:rsidR="00705118" w:rsidRPr="005F1118" w:rsidRDefault="00705118"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X</w:t>
      </w:r>
      <w:r w:rsidR="00903EF2" w:rsidRPr="005F1118">
        <w:rPr>
          <w:rFonts w:ascii="Times New Roman" w:eastAsia="Times New Roman" w:hAnsi="Times New Roman" w:cs="Times New Roman"/>
          <w:sz w:val="24"/>
          <w:szCs w:val="24"/>
          <w:lang w:val="sr-Cyrl-CS"/>
        </w:rPr>
        <w:t>I</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ПРЕЛАЗНЕ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ЗАВРШНЕ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ОДРЕДБЕ</w:t>
      </w:r>
    </w:p>
    <w:p w:rsidR="00887FCC" w:rsidRPr="005F1118" w:rsidRDefault="00705118" w:rsidP="00105FCF">
      <w:pPr>
        <w:spacing w:after="0" w:line="240" w:lineRule="auto"/>
        <w:jc w:val="center"/>
        <w:rPr>
          <w:rFonts w:ascii="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887FCC" w:rsidRPr="005F1118" w:rsidRDefault="00887FCC" w:rsidP="00887FCC">
      <w:pPr>
        <w:spacing w:after="0" w:line="240" w:lineRule="auto"/>
        <w:rPr>
          <w:rFonts w:ascii="Times New Roman" w:hAnsi="Times New Roman" w:cs="Times New Roman"/>
          <w:sz w:val="24"/>
          <w:szCs w:val="24"/>
          <w:lang w:val="sr-Cyrl-CS"/>
        </w:rPr>
      </w:pPr>
    </w:p>
    <w:p w:rsidR="00470C3F" w:rsidRDefault="00DC61AC" w:rsidP="00887FCC">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Ознака, водич, плакат или дисплеј и промотивни материјал</w:t>
      </w:r>
    </w:p>
    <w:p w:rsidR="00693BE5" w:rsidRPr="005F1118" w:rsidRDefault="00693BE5" w:rsidP="00887FCC">
      <w:pPr>
        <w:spacing w:after="0" w:line="240" w:lineRule="auto"/>
        <w:jc w:val="center"/>
        <w:rPr>
          <w:rFonts w:ascii="Times New Roman" w:eastAsia="Times New Roman" w:hAnsi="Times New Roman" w:cs="Times New Roman"/>
          <w:sz w:val="24"/>
          <w:szCs w:val="24"/>
          <w:lang w:val="sr-Cyrl-CS"/>
        </w:rPr>
      </w:pPr>
    </w:p>
    <w:p w:rsidR="00887FCC" w:rsidRPr="005F1118" w:rsidRDefault="00375618" w:rsidP="00887FCC">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9D35D7" w:rsidRPr="005F1118">
        <w:rPr>
          <w:rFonts w:ascii="Times New Roman" w:eastAsia="Times New Roman" w:hAnsi="Times New Roman" w:cs="Times New Roman"/>
          <w:sz w:val="24"/>
          <w:szCs w:val="24"/>
          <w:lang w:val="sr-Cyrl-CS"/>
        </w:rPr>
        <w:t xml:space="preserve"> 75</w:t>
      </w:r>
      <w:r w:rsidR="00887FCC" w:rsidRPr="005F1118">
        <w:rPr>
          <w:rFonts w:ascii="Times New Roman" w:eastAsia="Times New Roman" w:hAnsi="Times New Roman" w:cs="Times New Roman"/>
          <w:sz w:val="24"/>
          <w:szCs w:val="24"/>
          <w:lang w:val="sr-Cyrl-CS"/>
        </w:rPr>
        <w:t>.</w:t>
      </w:r>
    </w:p>
    <w:p w:rsidR="00DC61AC" w:rsidRPr="005F1118" w:rsidRDefault="00DC61AC" w:rsidP="00DC61AC">
      <w:pPr>
        <w:widowControl w:val="0"/>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Добављач и продавац су дужни да ознаку, плакат или дисплеј као и сав промотивни материјал са подацима о потрошњи горива, званичним емисијама </w:t>
      </w:r>
      <w:r w:rsidR="0011127C" w:rsidRPr="005F1118">
        <w:rPr>
          <w:rFonts w:ascii="Times New Roman" w:hAnsi="Times New Roman" w:cs="Times New Roman"/>
          <w:sz w:val="24"/>
          <w:szCs w:val="24"/>
          <w:lang w:val="sr-Cyrl-CS"/>
        </w:rPr>
        <w:t>CO</w:t>
      </w:r>
      <w:r w:rsidR="0011127C" w:rsidRPr="005F1118">
        <w:rPr>
          <w:rFonts w:ascii="Times New Roman" w:hAnsi="Times New Roman" w:cs="Times New Roman"/>
          <w:sz w:val="24"/>
          <w:szCs w:val="24"/>
          <w:vertAlign w:val="subscript"/>
          <w:lang w:val="sr-Cyrl-CS"/>
        </w:rPr>
        <w:t xml:space="preserve">2 </w:t>
      </w:r>
      <w:r w:rsidRPr="005F1118">
        <w:rPr>
          <w:rFonts w:ascii="Times New Roman" w:eastAsia="Times New Roman" w:hAnsi="Times New Roman" w:cs="Times New Roman"/>
          <w:sz w:val="24"/>
          <w:szCs w:val="24"/>
          <w:lang w:val="sr-Cyrl-CS"/>
        </w:rPr>
        <w:t xml:space="preserve">и </w:t>
      </w:r>
      <w:proofErr w:type="spellStart"/>
      <w:r w:rsidRPr="005F1118">
        <w:rPr>
          <w:rFonts w:ascii="Times New Roman" w:eastAsia="Times New Roman" w:hAnsi="Times New Roman" w:cs="Times New Roman"/>
          <w:sz w:val="24"/>
          <w:szCs w:val="24"/>
          <w:lang w:val="sr-Cyrl-CS"/>
        </w:rPr>
        <w:t>загађујућих</w:t>
      </w:r>
      <w:proofErr w:type="spellEnd"/>
      <w:r w:rsidRPr="005F1118">
        <w:rPr>
          <w:rFonts w:ascii="Times New Roman" w:eastAsia="Times New Roman" w:hAnsi="Times New Roman" w:cs="Times New Roman"/>
          <w:sz w:val="24"/>
          <w:szCs w:val="24"/>
          <w:lang w:val="sr-Cyrl-CS"/>
        </w:rPr>
        <w:t xml:space="preserve"> материја у ваздух први пут учине доступним три месеца након ступ</w:t>
      </w:r>
      <w:r w:rsidR="00CF1D98" w:rsidRPr="005F1118">
        <w:rPr>
          <w:rFonts w:ascii="Times New Roman" w:eastAsia="Times New Roman" w:hAnsi="Times New Roman" w:cs="Times New Roman"/>
          <w:sz w:val="24"/>
          <w:szCs w:val="24"/>
          <w:lang w:val="sr-Cyrl-CS"/>
        </w:rPr>
        <w:t xml:space="preserve">ања на снагу прописа из </w:t>
      </w:r>
      <w:proofErr w:type="spellStart"/>
      <w:r w:rsidR="00CF1D98" w:rsidRPr="005F1118">
        <w:rPr>
          <w:rFonts w:ascii="Times New Roman" w:eastAsia="Times New Roman" w:hAnsi="Times New Roman" w:cs="Times New Roman"/>
          <w:sz w:val="24"/>
          <w:szCs w:val="24"/>
          <w:lang w:val="sr-Cyrl-CS"/>
        </w:rPr>
        <w:t>чл</w:t>
      </w:r>
      <w:proofErr w:type="spellEnd"/>
      <w:r w:rsidR="00CF1D98" w:rsidRPr="005F1118">
        <w:rPr>
          <w:rFonts w:ascii="Times New Roman" w:eastAsia="Times New Roman" w:hAnsi="Times New Roman" w:cs="Times New Roman"/>
          <w:sz w:val="24"/>
          <w:szCs w:val="24"/>
          <w:lang w:val="sr-Cyrl-CS"/>
        </w:rPr>
        <w:t xml:space="preserve">. </w:t>
      </w:r>
      <w:r w:rsidR="004467CA" w:rsidRPr="005F1118">
        <w:rPr>
          <w:rFonts w:ascii="Times New Roman" w:eastAsia="Times New Roman" w:hAnsi="Times New Roman" w:cs="Times New Roman"/>
          <w:sz w:val="24"/>
          <w:szCs w:val="24"/>
          <w:lang w:val="sr-Cyrl-CS"/>
        </w:rPr>
        <w:t>20</w:t>
      </w:r>
      <w:r w:rsidR="004931E9"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23. овог закона.</w:t>
      </w:r>
    </w:p>
    <w:p w:rsidR="00DC61AC" w:rsidRPr="005F1118" w:rsidRDefault="00DC61AC" w:rsidP="00DC61AC">
      <w:pPr>
        <w:widowControl w:val="0"/>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Добављач је дужан да листу модела свих нових возила које продаје на територији Републике Србије достави први пут Агенцији за безбедност саобраћаја три месеца након ступања на снагу прописа из члана 21. став 6</w:t>
      </w:r>
      <w:r w:rsidR="00CF1D98" w:rsidRPr="005F1118">
        <w:rPr>
          <w:rFonts w:ascii="Times New Roman" w:eastAsia="Times New Roman" w:hAnsi="Times New Roman" w:cs="Times New Roman"/>
          <w:sz w:val="24"/>
          <w:szCs w:val="24"/>
          <w:lang w:val="sr-Cyrl-CS"/>
        </w:rPr>
        <w:t>.</w:t>
      </w:r>
      <w:r w:rsidRPr="005F1118">
        <w:rPr>
          <w:rFonts w:ascii="Times New Roman" w:eastAsia="Times New Roman" w:hAnsi="Times New Roman" w:cs="Times New Roman"/>
          <w:sz w:val="24"/>
          <w:szCs w:val="24"/>
          <w:lang w:val="sr-Cyrl-CS"/>
        </w:rPr>
        <w:t xml:space="preserve"> овог закона.</w:t>
      </w:r>
    </w:p>
    <w:p w:rsidR="00DC61AC" w:rsidRPr="005F1118" w:rsidRDefault="00DC61AC" w:rsidP="00DC61AC">
      <w:pPr>
        <w:widowControl w:val="0"/>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Агенција за безбедност саобраћаја обј</w:t>
      </w:r>
      <w:r w:rsidR="004931E9" w:rsidRPr="005F1118">
        <w:rPr>
          <w:rFonts w:ascii="Times New Roman" w:eastAsia="Times New Roman" w:hAnsi="Times New Roman" w:cs="Times New Roman"/>
          <w:sz w:val="24"/>
          <w:szCs w:val="24"/>
          <w:lang w:val="sr-Cyrl-CS"/>
        </w:rPr>
        <w:t>ављује листе из члана 21. став 3.</w:t>
      </w:r>
      <w:r w:rsidR="0011127C"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 закона први пут шест месеци након добијања листа из претходног става</w:t>
      </w:r>
      <w:r w:rsidR="00CF1D98" w:rsidRPr="005F1118">
        <w:rPr>
          <w:rFonts w:ascii="Times New Roman" w:eastAsia="Times New Roman" w:hAnsi="Times New Roman" w:cs="Times New Roman"/>
          <w:sz w:val="24"/>
          <w:szCs w:val="24"/>
          <w:lang w:val="sr-Cyrl-CS"/>
        </w:rPr>
        <w:t xml:space="preserve"> овог члана</w:t>
      </w:r>
      <w:r w:rsidRPr="005F1118">
        <w:rPr>
          <w:rFonts w:ascii="Times New Roman" w:eastAsia="Times New Roman" w:hAnsi="Times New Roman" w:cs="Times New Roman"/>
          <w:sz w:val="24"/>
          <w:szCs w:val="24"/>
          <w:lang w:val="sr-Cyrl-CS"/>
        </w:rPr>
        <w:t>.</w:t>
      </w:r>
    </w:p>
    <w:p w:rsidR="00105FCF" w:rsidRPr="005F1118" w:rsidRDefault="00DC61AC" w:rsidP="00375618">
      <w:pPr>
        <w:spacing w:after="0" w:line="240" w:lineRule="auto"/>
        <w:ind w:firstLine="708"/>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Добављач је дужан да водич о економичности потрошње горива, емисијама </w:t>
      </w:r>
      <w:r w:rsidR="0011127C" w:rsidRPr="005F1118">
        <w:rPr>
          <w:rFonts w:ascii="Times New Roman" w:hAnsi="Times New Roman" w:cs="Times New Roman"/>
          <w:sz w:val="24"/>
          <w:szCs w:val="24"/>
          <w:lang w:val="sr-Cyrl-CS"/>
        </w:rPr>
        <w:t>CO</w:t>
      </w:r>
      <w:r w:rsidR="0011127C" w:rsidRPr="005F1118">
        <w:rPr>
          <w:rFonts w:ascii="Times New Roman" w:hAnsi="Times New Roman" w:cs="Times New Roman"/>
          <w:sz w:val="24"/>
          <w:szCs w:val="24"/>
          <w:vertAlign w:val="subscript"/>
          <w:lang w:val="sr-Cyrl-CS"/>
        </w:rPr>
        <w:t xml:space="preserve">2 </w:t>
      </w:r>
      <w:r w:rsidRPr="005F1118">
        <w:rPr>
          <w:rFonts w:ascii="Times New Roman" w:eastAsia="Times New Roman" w:hAnsi="Times New Roman" w:cs="Times New Roman"/>
          <w:sz w:val="24"/>
          <w:szCs w:val="24"/>
          <w:lang w:val="sr-Cyrl-CS"/>
        </w:rPr>
        <w:t xml:space="preserve">и </w:t>
      </w:r>
      <w:proofErr w:type="spellStart"/>
      <w:r w:rsidRPr="005F1118">
        <w:rPr>
          <w:rFonts w:ascii="Times New Roman" w:eastAsia="Times New Roman" w:hAnsi="Times New Roman" w:cs="Times New Roman"/>
          <w:sz w:val="24"/>
          <w:szCs w:val="24"/>
          <w:lang w:val="sr-Cyrl-CS"/>
        </w:rPr>
        <w:t>загађујућих</w:t>
      </w:r>
      <w:proofErr w:type="spellEnd"/>
      <w:r w:rsidRPr="005F1118">
        <w:rPr>
          <w:rFonts w:ascii="Times New Roman" w:eastAsia="Times New Roman" w:hAnsi="Times New Roman" w:cs="Times New Roman"/>
          <w:sz w:val="24"/>
          <w:szCs w:val="24"/>
          <w:lang w:val="sr-Cyrl-CS"/>
        </w:rPr>
        <w:t xml:space="preserve"> материја у ваздух постави на своју </w:t>
      </w:r>
      <w:proofErr w:type="spellStart"/>
      <w:r w:rsidRPr="005F1118">
        <w:rPr>
          <w:rFonts w:ascii="Times New Roman" w:eastAsia="Times New Roman" w:hAnsi="Times New Roman" w:cs="Times New Roman"/>
          <w:sz w:val="24"/>
          <w:szCs w:val="24"/>
          <w:lang w:val="sr-Cyrl-CS"/>
        </w:rPr>
        <w:t>интернет</w:t>
      </w:r>
      <w:proofErr w:type="spellEnd"/>
      <w:r w:rsidRPr="005F1118">
        <w:rPr>
          <w:rFonts w:ascii="Times New Roman" w:eastAsia="Times New Roman" w:hAnsi="Times New Roman" w:cs="Times New Roman"/>
          <w:sz w:val="24"/>
          <w:szCs w:val="24"/>
          <w:lang w:val="sr-Cyrl-CS"/>
        </w:rPr>
        <w:t xml:space="preserve"> страницу и достави га продавцима први пут три месеца након постављања листе на </w:t>
      </w:r>
      <w:proofErr w:type="spellStart"/>
      <w:r w:rsidRPr="005F1118">
        <w:rPr>
          <w:rFonts w:ascii="Times New Roman" w:eastAsia="Times New Roman" w:hAnsi="Times New Roman" w:cs="Times New Roman"/>
          <w:sz w:val="24"/>
          <w:szCs w:val="24"/>
          <w:lang w:val="sr-Cyrl-CS"/>
        </w:rPr>
        <w:t>интернет</w:t>
      </w:r>
      <w:proofErr w:type="spellEnd"/>
      <w:r w:rsidRPr="005F1118">
        <w:rPr>
          <w:rFonts w:ascii="Times New Roman" w:eastAsia="Times New Roman" w:hAnsi="Times New Roman" w:cs="Times New Roman"/>
          <w:sz w:val="24"/>
          <w:szCs w:val="24"/>
          <w:lang w:val="sr-Cyrl-CS"/>
        </w:rPr>
        <w:t xml:space="preserve"> страници Агенције за безбедност саобраћаја из става</w:t>
      </w:r>
      <w:r w:rsidR="00CF1D98" w:rsidRPr="005F1118">
        <w:rPr>
          <w:rFonts w:ascii="Times New Roman" w:eastAsia="Times New Roman" w:hAnsi="Times New Roman" w:cs="Times New Roman"/>
          <w:sz w:val="24"/>
          <w:szCs w:val="24"/>
          <w:lang w:val="sr-Cyrl-CS"/>
        </w:rPr>
        <w:t xml:space="preserve"> </w:t>
      </w:r>
      <w:r w:rsidR="000C0323">
        <w:rPr>
          <w:rFonts w:ascii="Times New Roman" w:eastAsia="Times New Roman" w:hAnsi="Times New Roman" w:cs="Times New Roman"/>
          <w:sz w:val="24"/>
          <w:szCs w:val="24"/>
          <w:lang w:val="sr-Cyrl-CS"/>
        </w:rPr>
        <w:t xml:space="preserve">3. </w:t>
      </w:r>
      <w:r w:rsidR="00CF1D98" w:rsidRPr="005F1118">
        <w:rPr>
          <w:rFonts w:ascii="Times New Roman" w:eastAsia="Times New Roman" w:hAnsi="Times New Roman" w:cs="Times New Roman"/>
          <w:sz w:val="24"/>
          <w:szCs w:val="24"/>
          <w:lang w:val="sr-Cyrl-CS"/>
        </w:rPr>
        <w:t>овог члана.</w:t>
      </w:r>
    </w:p>
    <w:p w:rsidR="00470C3F" w:rsidRPr="005F1118" w:rsidRDefault="00470C3F" w:rsidP="001E5597">
      <w:pPr>
        <w:spacing w:after="0" w:line="240" w:lineRule="auto"/>
        <w:jc w:val="center"/>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7</w:t>
      </w:r>
      <w:r w:rsidR="009D35D7" w:rsidRPr="005F1118">
        <w:rPr>
          <w:rFonts w:ascii="Times New Roman" w:eastAsia="Times New Roman" w:hAnsi="Times New Roman" w:cs="Times New Roman"/>
          <w:sz w:val="24"/>
          <w:szCs w:val="24"/>
          <w:lang w:val="sr-Cyrl-CS"/>
        </w:rPr>
        <w:t>6</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Оператер</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постројења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којем</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ступања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снагу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обавља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одређена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врста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активности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доводи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емисије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прописаних</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GHG</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дужан</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поднесе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захтев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издавање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дозволе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26.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најкасније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00064DA5" w:rsidRPr="005F1118">
        <w:rPr>
          <w:rFonts w:ascii="Times New Roman" w:eastAsia="Times New Roman" w:hAnsi="Times New Roman" w:cs="Times New Roman"/>
          <w:sz w:val="24"/>
          <w:szCs w:val="24"/>
          <w:lang w:val="sr-Cyrl-CS"/>
        </w:rPr>
        <w:t xml:space="preserve">шест </w:t>
      </w:r>
      <w:r w:rsidRPr="005F1118">
        <w:rPr>
          <w:rFonts w:ascii="Times New Roman" w:eastAsia="Times New Roman" w:hAnsi="Times New Roman" w:cs="Times New Roman"/>
          <w:sz w:val="24"/>
          <w:szCs w:val="24"/>
          <w:lang w:val="sr-Cyrl-CS"/>
        </w:rPr>
        <w:t>месец</w:t>
      </w:r>
      <w:r w:rsidR="00064DA5" w:rsidRPr="005F1118">
        <w:rPr>
          <w:rFonts w:ascii="Times New Roman" w:eastAsia="Times New Roman" w:hAnsi="Times New Roman" w:cs="Times New Roman"/>
          <w:sz w:val="24"/>
          <w:szCs w:val="24"/>
          <w:lang w:val="sr-Cyrl-CS"/>
        </w:rPr>
        <w:t>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ступања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снагу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w:t>
      </w:r>
      <w:r w:rsidR="00705118" w:rsidRPr="005F1118">
        <w:rPr>
          <w:rFonts w:ascii="Times New Roman" w:eastAsia="Times New Roman" w:hAnsi="Times New Roman" w:cs="Times New Roman"/>
          <w:sz w:val="24"/>
          <w:szCs w:val="24"/>
          <w:lang w:val="sr-Cyrl-CS"/>
        </w:rPr>
        <w:t xml:space="preserve"> </w:t>
      </w:r>
      <w:r w:rsidR="0011127C" w:rsidRPr="005F1118">
        <w:rPr>
          <w:rFonts w:ascii="Times New Roman" w:hAnsi="Times New Roman" w:cs="Times New Roman"/>
          <w:sz w:val="24"/>
          <w:szCs w:val="24"/>
          <w:lang w:val="sr-Cyrl-CS"/>
        </w:rPr>
        <w:t>из члан</w:t>
      </w:r>
      <w:r w:rsidR="00E65657" w:rsidRPr="005F1118">
        <w:rPr>
          <w:rFonts w:ascii="Times New Roman" w:hAnsi="Times New Roman" w:cs="Times New Roman"/>
          <w:sz w:val="24"/>
          <w:szCs w:val="24"/>
          <w:lang w:val="sr-Cyrl-CS"/>
        </w:rPr>
        <w:t>а</w:t>
      </w:r>
      <w:r w:rsidR="00D73432" w:rsidRPr="005F1118">
        <w:rPr>
          <w:rFonts w:ascii="Times New Roman" w:hAnsi="Times New Roman" w:cs="Times New Roman"/>
          <w:sz w:val="24"/>
          <w:szCs w:val="24"/>
          <w:lang w:val="sr-Cyrl-CS"/>
        </w:rPr>
        <w:t xml:space="preserve"> 25. став 3, </w:t>
      </w:r>
      <w:r w:rsidR="0011127C" w:rsidRPr="005F1118">
        <w:rPr>
          <w:rFonts w:ascii="Times New Roman" w:hAnsi="Times New Roman" w:cs="Times New Roman"/>
          <w:sz w:val="24"/>
          <w:szCs w:val="24"/>
          <w:lang w:val="sr-Cyrl-CS"/>
        </w:rPr>
        <w:t>члан</w:t>
      </w:r>
      <w:r w:rsidR="00E65657" w:rsidRPr="005F1118">
        <w:rPr>
          <w:rFonts w:ascii="Times New Roman" w:hAnsi="Times New Roman" w:cs="Times New Roman"/>
          <w:sz w:val="24"/>
          <w:szCs w:val="24"/>
          <w:lang w:val="sr-Cyrl-CS"/>
        </w:rPr>
        <w:t>а</w:t>
      </w:r>
      <w:r w:rsidR="0011127C" w:rsidRPr="005F1118">
        <w:rPr>
          <w:rFonts w:ascii="Times New Roman" w:hAnsi="Times New Roman" w:cs="Times New Roman"/>
          <w:sz w:val="24"/>
          <w:szCs w:val="24"/>
          <w:lang w:val="sr-Cyrl-CS"/>
        </w:rPr>
        <w:t xml:space="preserve"> </w:t>
      </w:r>
      <w:r w:rsidR="00D73432" w:rsidRPr="005F1118">
        <w:rPr>
          <w:rFonts w:ascii="Times New Roman" w:hAnsi="Times New Roman" w:cs="Times New Roman"/>
          <w:sz w:val="24"/>
          <w:szCs w:val="24"/>
          <w:lang w:val="sr-Cyrl-CS"/>
        </w:rPr>
        <w:t xml:space="preserve">35. став 7, </w:t>
      </w:r>
      <w:r w:rsidR="0011127C" w:rsidRPr="005F1118">
        <w:rPr>
          <w:rFonts w:ascii="Times New Roman" w:hAnsi="Times New Roman" w:cs="Times New Roman"/>
          <w:sz w:val="24"/>
          <w:szCs w:val="24"/>
          <w:lang w:val="sr-Cyrl-CS"/>
        </w:rPr>
        <w:t xml:space="preserve">члан </w:t>
      </w:r>
      <w:r w:rsidR="00D46A05" w:rsidRPr="005F1118">
        <w:rPr>
          <w:rFonts w:ascii="Times New Roman" w:hAnsi="Times New Roman" w:cs="Times New Roman"/>
          <w:sz w:val="24"/>
          <w:szCs w:val="24"/>
          <w:lang w:val="sr-Cyrl-CS"/>
        </w:rPr>
        <w:t>39. став 2</w:t>
      </w:r>
      <w:r w:rsidR="0011127C" w:rsidRPr="005F1118">
        <w:rPr>
          <w:rFonts w:ascii="Times New Roman" w:hAnsi="Times New Roman" w:cs="Times New Roman"/>
          <w:sz w:val="24"/>
          <w:szCs w:val="24"/>
          <w:lang w:val="sr-Cyrl-CS"/>
        </w:rPr>
        <w:t>.</w:t>
      </w:r>
      <w:r w:rsidR="00D46A05" w:rsidRPr="005F1118">
        <w:rPr>
          <w:rFonts w:ascii="Times New Roman" w:hAnsi="Times New Roman" w:cs="Times New Roman"/>
          <w:sz w:val="24"/>
          <w:szCs w:val="24"/>
          <w:lang w:val="sr-Cyrl-CS"/>
        </w:rPr>
        <w:t xml:space="preserve"> </w:t>
      </w:r>
      <w:r w:rsidR="00CF1D98" w:rsidRPr="005F1118">
        <w:rPr>
          <w:rFonts w:ascii="Times New Roman" w:hAnsi="Times New Roman" w:cs="Times New Roman"/>
          <w:sz w:val="24"/>
          <w:szCs w:val="24"/>
          <w:lang w:val="sr-Cyrl-CS"/>
        </w:rPr>
        <w:t xml:space="preserve">и </w:t>
      </w:r>
      <w:r w:rsidR="00E65657" w:rsidRPr="005F1118">
        <w:rPr>
          <w:rFonts w:ascii="Times New Roman" w:hAnsi="Times New Roman" w:cs="Times New Roman"/>
          <w:sz w:val="24"/>
          <w:szCs w:val="24"/>
          <w:lang w:val="sr-Cyrl-CS"/>
        </w:rPr>
        <w:t>члана</w:t>
      </w:r>
      <w:r w:rsidR="00D73432" w:rsidRPr="005F1118">
        <w:rPr>
          <w:rFonts w:ascii="Times New Roman" w:hAnsi="Times New Roman" w:cs="Times New Roman"/>
          <w:sz w:val="24"/>
          <w:szCs w:val="24"/>
          <w:lang w:val="sr-Cyrl-CS"/>
        </w:rPr>
        <w:t xml:space="preserve"> 40. став 3. </w:t>
      </w:r>
      <w:r w:rsidR="00D46A05" w:rsidRPr="005F1118">
        <w:rPr>
          <w:rFonts w:ascii="Times New Roman" w:hAnsi="Times New Roman" w:cs="Times New Roman"/>
          <w:sz w:val="24"/>
          <w:szCs w:val="24"/>
          <w:lang w:val="sr-Cyrl-CS"/>
        </w:rPr>
        <w:t>овог закона</w:t>
      </w:r>
      <w:r w:rsidR="00705118" w:rsidRPr="005F1118">
        <w:rPr>
          <w:rFonts w:ascii="Times New Roman" w:eastAsia="Times New Roman" w:hAnsi="Times New Roman" w:cs="Times New Roman"/>
          <w:sz w:val="24"/>
          <w:szCs w:val="24"/>
          <w:lang w:val="sr-Cyrl-CS"/>
        </w:rPr>
        <w:t>.</w:t>
      </w:r>
    </w:p>
    <w:p w:rsidR="00904C09" w:rsidRPr="005F1118" w:rsidRDefault="00705118" w:rsidP="00D772F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r w:rsidR="00A85723" w:rsidRPr="005F1118">
        <w:rPr>
          <w:rFonts w:ascii="Times New Roman" w:eastAsia="Times New Roman" w:hAnsi="Times New Roman" w:cs="Times New Roman"/>
          <w:sz w:val="24"/>
          <w:szCs w:val="24"/>
          <w:lang w:val="sr-Cyrl-CS"/>
        </w:rPr>
        <w:t>Министарство</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издаје</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дозволу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девет</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месеци</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пријема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потпуног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захтева</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става</w:t>
      </w:r>
      <w:r w:rsidRPr="005F1118">
        <w:rPr>
          <w:rFonts w:ascii="Times New Roman" w:eastAsia="Times New Roman" w:hAnsi="Times New Roman" w:cs="Times New Roman"/>
          <w:sz w:val="24"/>
          <w:szCs w:val="24"/>
          <w:lang w:val="sr-Cyrl-CS"/>
        </w:rPr>
        <w:t xml:space="preserve"> 1. </w:t>
      </w:r>
      <w:r w:rsidR="00A85723" w:rsidRPr="005F1118">
        <w:rPr>
          <w:rFonts w:ascii="Times New Roman" w:eastAsia="Times New Roman" w:hAnsi="Times New Roman" w:cs="Times New Roman"/>
          <w:sz w:val="24"/>
          <w:szCs w:val="24"/>
          <w:lang w:val="sr-Cyrl-CS"/>
        </w:rPr>
        <w:t>овог</w:t>
      </w:r>
      <w:r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D772F9" w:rsidRPr="005F1118">
        <w:rPr>
          <w:rFonts w:ascii="Times New Roman" w:eastAsia="Times New Roman" w:hAnsi="Times New Roman" w:cs="Times New Roman"/>
          <w:sz w:val="24"/>
          <w:szCs w:val="24"/>
          <w:lang w:val="sr-Cyrl-CS"/>
        </w:rPr>
        <w:t>.</w:t>
      </w:r>
    </w:p>
    <w:p w:rsidR="00D772F9" w:rsidRPr="005F1118" w:rsidRDefault="00D772F9" w:rsidP="00D772F9">
      <w:pPr>
        <w:spacing w:after="0" w:line="240" w:lineRule="auto"/>
        <w:ind w:firstLine="709"/>
        <w:jc w:val="both"/>
        <w:rPr>
          <w:rFonts w:ascii="Times New Roman" w:eastAsia="Times New Roman" w:hAnsi="Times New Roman" w:cs="Times New Roman"/>
          <w:sz w:val="24"/>
          <w:szCs w:val="24"/>
          <w:lang w:val="sr-Cyrl-CS"/>
        </w:rPr>
      </w:pPr>
    </w:p>
    <w:p w:rsidR="00705118" w:rsidRDefault="00C222B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w:t>
      </w:r>
      <w:r w:rsidR="00A85723" w:rsidRPr="005F1118">
        <w:rPr>
          <w:rFonts w:ascii="Times New Roman" w:eastAsia="Times New Roman" w:hAnsi="Times New Roman" w:cs="Times New Roman"/>
          <w:sz w:val="24"/>
          <w:szCs w:val="24"/>
          <w:lang w:val="sr-Cyrl-CS"/>
        </w:rPr>
        <w:t>ператер</w:t>
      </w:r>
      <w:r w:rsidRPr="005F1118">
        <w:rPr>
          <w:rFonts w:ascii="Times New Roman" w:eastAsia="Times New Roman" w:hAnsi="Times New Roman" w:cs="Times New Roman"/>
          <w:sz w:val="24"/>
          <w:szCs w:val="24"/>
          <w:lang w:val="sr-Cyrl-CS"/>
        </w:rPr>
        <w:t xml:space="preserve"> ваздухоплова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105FCF" w:rsidRPr="005F1118">
        <w:rPr>
          <w:rFonts w:ascii="Times New Roman" w:eastAsia="Times New Roman" w:hAnsi="Times New Roman" w:cs="Times New Roman"/>
          <w:sz w:val="24"/>
          <w:szCs w:val="24"/>
          <w:lang w:val="sr-Cyrl-CS"/>
        </w:rPr>
        <w:t xml:space="preserve"> 7</w:t>
      </w:r>
      <w:r w:rsidR="009D35D7" w:rsidRPr="005F1118">
        <w:rPr>
          <w:rFonts w:ascii="Times New Roman" w:eastAsia="Times New Roman" w:hAnsi="Times New Roman" w:cs="Times New Roman"/>
          <w:sz w:val="24"/>
          <w:szCs w:val="24"/>
          <w:lang w:val="sr-Cyrl-CS"/>
        </w:rPr>
        <w:t>7</w:t>
      </w:r>
      <w:r w:rsidR="00705118" w:rsidRPr="005F1118">
        <w:rPr>
          <w:rFonts w:ascii="Times New Roman" w:eastAsia="Times New Roman" w:hAnsi="Times New Roman" w:cs="Times New Roman"/>
          <w:sz w:val="24"/>
          <w:szCs w:val="24"/>
          <w:lang w:val="sr-Cyrl-CS"/>
        </w:rPr>
        <w:t>.</w:t>
      </w:r>
    </w:p>
    <w:p w:rsidR="00705118"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Одредбе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оператере</w:t>
      </w:r>
      <w:r w:rsidR="00705118" w:rsidRPr="005F1118">
        <w:rPr>
          <w:rFonts w:ascii="Times New Roman" w:eastAsia="Times New Roman" w:hAnsi="Times New Roman" w:cs="Times New Roman"/>
          <w:sz w:val="24"/>
          <w:szCs w:val="24"/>
          <w:lang w:val="sr-Cyrl-CS"/>
        </w:rPr>
        <w:t xml:space="preserve"> </w:t>
      </w:r>
      <w:r w:rsidR="00C222B3" w:rsidRPr="005F1118">
        <w:rPr>
          <w:rFonts w:ascii="Times New Roman" w:eastAsia="Times New Roman" w:hAnsi="Times New Roman" w:cs="Times New Roman"/>
          <w:sz w:val="24"/>
          <w:szCs w:val="24"/>
          <w:lang w:val="sr-Cyrl-CS"/>
        </w:rPr>
        <w:t xml:space="preserve">ваздухоплова </w:t>
      </w:r>
      <w:r w:rsidRPr="005F1118">
        <w:rPr>
          <w:rFonts w:ascii="Times New Roman" w:eastAsia="Times New Roman" w:hAnsi="Times New Roman" w:cs="Times New Roman"/>
          <w:sz w:val="24"/>
          <w:szCs w:val="24"/>
          <w:lang w:val="sr-Cyrl-CS"/>
        </w:rPr>
        <w:t>почињу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примењују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почев</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1. </w:t>
      </w:r>
      <w:r w:rsidRPr="005F1118">
        <w:rPr>
          <w:rFonts w:ascii="Times New Roman" w:eastAsia="Times New Roman" w:hAnsi="Times New Roman" w:cs="Times New Roman"/>
          <w:sz w:val="24"/>
          <w:szCs w:val="24"/>
          <w:lang w:val="sr-Cyrl-CS"/>
        </w:rPr>
        <w:t>јануара</w:t>
      </w:r>
      <w:r w:rsidR="00510477" w:rsidRPr="005F1118">
        <w:rPr>
          <w:rFonts w:ascii="Times New Roman" w:eastAsia="Times New Roman" w:hAnsi="Times New Roman" w:cs="Times New Roman"/>
          <w:sz w:val="24"/>
          <w:szCs w:val="24"/>
          <w:lang w:val="sr-Cyrl-CS"/>
        </w:rPr>
        <w:t xml:space="preserve"> 2023</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године</w:t>
      </w:r>
      <w:r w:rsidR="00705118" w:rsidRPr="005F1118">
        <w:rPr>
          <w:rFonts w:ascii="Times New Roman" w:eastAsia="Times New Roman" w:hAnsi="Times New Roman" w:cs="Times New Roman"/>
          <w:sz w:val="24"/>
          <w:szCs w:val="24"/>
          <w:lang w:val="sr-Cyrl-CS"/>
        </w:rPr>
        <w:t>.</w:t>
      </w:r>
    </w:p>
    <w:p w:rsidR="00904C09" w:rsidRDefault="00705118" w:rsidP="00D36EE5">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693BE5"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693BE5"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693BE5" w:rsidRPr="005F1118" w:rsidRDefault="00693BE5" w:rsidP="00D36EE5">
      <w:pPr>
        <w:spacing w:after="0" w:line="240" w:lineRule="auto"/>
        <w:ind w:firstLine="709"/>
        <w:jc w:val="both"/>
        <w:rPr>
          <w:rFonts w:ascii="Times New Roman" w:eastAsia="Times New Roman" w:hAnsi="Times New Roman" w:cs="Times New Roman"/>
          <w:sz w:val="24"/>
          <w:szCs w:val="24"/>
          <w:lang w:val="sr-Cyrl-CS"/>
        </w:rPr>
      </w:pPr>
    </w:p>
    <w:p w:rsidR="00D772F9" w:rsidRPr="005F1118" w:rsidRDefault="00D772F9" w:rsidP="00D36EE5">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Верификација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w:t>
      </w:r>
      <w:r w:rsidR="00771720" w:rsidRPr="005F1118">
        <w:rPr>
          <w:rFonts w:ascii="Times New Roman" w:eastAsia="Times New Roman" w:hAnsi="Times New Roman" w:cs="Times New Roman"/>
          <w:sz w:val="24"/>
          <w:szCs w:val="24"/>
          <w:lang w:val="sr-Cyrl-CS"/>
        </w:rPr>
        <w:t>78</w:t>
      </w:r>
      <w:r w:rsidR="00705118" w:rsidRPr="005F1118">
        <w:rPr>
          <w:rFonts w:ascii="Times New Roman" w:eastAsia="Times New Roman" w:hAnsi="Times New Roman" w:cs="Times New Roman"/>
          <w:sz w:val="24"/>
          <w:szCs w:val="24"/>
          <w:lang w:val="sr-Cyrl-CS"/>
        </w:rPr>
        <w:t>.</w:t>
      </w:r>
    </w:p>
    <w:p w:rsidR="00AF4251" w:rsidRPr="005F1118" w:rsidRDefault="00A85723" w:rsidP="00D772F9">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Извештај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4</w:t>
      </w:r>
      <w:r w:rsidR="004D0277" w:rsidRPr="005F1118">
        <w:rPr>
          <w:rFonts w:ascii="Times New Roman" w:eastAsia="Times New Roman" w:hAnsi="Times New Roman" w:cs="Times New Roman"/>
          <w:sz w:val="24"/>
          <w:szCs w:val="24"/>
          <w:lang w:val="sr-Cyrl-CS"/>
        </w:rPr>
        <w:t>3</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првој</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примене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одредбе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обавези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извештавања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могу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верификовати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правна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лица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w:t>
      </w:r>
      <w:r w:rsidR="004D0277" w:rsidRPr="005F1118">
        <w:rPr>
          <w:rFonts w:ascii="Times New Roman" w:eastAsia="Times New Roman" w:hAnsi="Times New Roman" w:cs="Times New Roman"/>
          <w:sz w:val="24"/>
          <w:szCs w:val="24"/>
          <w:lang w:val="sr-Cyrl-CS"/>
        </w:rPr>
        <w:t>п</w:t>
      </w:r>
      <w:r w:rsidRPr="005F1118">
        <w:rPr>
          <w:rFonts w:ascii="Times New Roman" w:eastAsia="Times New Roman" w:hAnsi="Times New Roman" w:cs="Times New Roman"/>
          <w:sz w:val="24"/>
          <w:szCs w:val="24"/>
          <w:lang w:val="sr-Cyrl-CS"/>
        </w:rPr>
        <w:t>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добијања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стране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АТС</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верификација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тог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извештаја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је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део</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поступка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акредитације</w:t>
      </w:r>
      <w:r w:rsidR="00D772F9" w:rsidRPr="005F1118">
        <w:rPr>
          <w:rFonts w:ascii="Times New Roman" w:eastAsia="Times New Roman" w:hAnsi="Times New Roman" w:cs="Times New Roman"/>
          <w:sz w:val="24"/>
          <w:szCs w:val="24"/>
          <w:lang w:val="sr-Cyrl-CS"/>
        </w:rPr>
        <w:t>.</w:t>
      </w:r>
    </w:p>
    <w:p w:rsidR="00D772F9" w:rsidRPr="005F1118" w:rsidRDefault="00D772F9" w:rsidP="00D772F9">
      <w:pPr>
        <w:spacing w:after="0" w:line="240" w:lineRule="auto"/>
        <w:ind w:firstLine="709"/>
        <w:jc w:val="both"/>
        <w:rPr>
          <w:rFonts w:ascii="Times New Roman" w:eastAsia="Times New Roman" w:hAnsi="Times New Roman" w:cs="Times New Roman"/>
          <w:sz w:val="24"/>
          <w:szCs w:val="24"/>
          <w:lang w:val="sr-Cyrl-CS"/>
        </w:rPr>
      </w:pP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Рокови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доношење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прописа</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705118" w:rsidRPr="005F1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71720" w:rsidRPr="005F1118">
        <w:rPr>
          <w:rFonts w:ascii="Times New Roman" w:eastAsia="Times New Roman" w:hAnsi="Times New Roman" w:cs="Times New Roman"/>
          <w:sz w:val="24"/>
          <w:szCs w:val="24"/>
          <w:lang w:val="sr-Cyrl-CS"/>
        </w:rPr>
        <w:t xml:space="preserve"> 79</w:t>
      </w:r>
      <w:r w:rsidR="00705118" w:rsidRPr="005F1118">
        <w:rPr>
          <w:rFonts w:ascii="Times New Roman" w:eastAsia="Times New Roman" w:hAnsi="Times New Roman" w:cs="Times New Roman"/>
          <w:sz w:val="24"/>
          <w:szCs w:val="24"/>
          <w:lang w:val="sr-Cyrl-CS"/>
        </w:rPr>
        <w:t>.</w:t>
      </w:r>
    </w:p>
    <w:p w:rsidR="000D2CC3"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Прописи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који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доносе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основу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донеће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годину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ступања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снагу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0D2CC3" w:rsidRPr="005F1118">
        <w:rPr>
          <w:rFonts w:ascii="Times New Roman" w:eastAsia="Times New Roman" w:hAnsi="Times New Roman" w:cs="Times New Roman"/>
          <w:sz w:val="24"/>
          <w:szCs w:val="24"/>
          <w:lang w:val="sr-Cyrl-CS"/>
        </w:rPr>
        <w:t>.</w:t>
      </w:r>
    </w:p>
    <w:p w:rsidR="00705118" w:rsidRPr="005F1118" w:rsidRDefault="000D2CC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Изузетно од става 1. овог члана, прописи који се односе на оператере</w:t>
      </w:r>
      <w:r w:rsidR="00C222B3" w:rsidRPr="005F1118">
        <w:rPr>
          <w:lang w:val="sr-Cyrl-CS"/>
        </w:rPr>
        <w:t xml:space="preserve"> </w:t>
      </w:r>
      <w:r w:rsidR="00C222B3" w:rsidRPr="005F1118">
        <w:rPr>
          <w:rFonts w:ascii="Times New Roman" w:eastAsia="Times New Roman" w:hAnsi="Times New Roman" w:cs="Times New Roman"/>
          <w:sz w:val="24"/>
          <w:szCs w:val="24"/>
          <w:lang w:val="sr-Cyrl-CS"/>
        </w:rPr>
        <w:t>ваздухоплова</w:t>
      </w:r>
      <w:r w:rsidRPr="005F1118">
        <w:rPr>
          <w:rFonts w:ascii="Times New Roman" w:eastAsia="Times New Roman" w:hAnsi="Times New Roman" w:cs="Times New Roman"/>
          <w:sz w:val="24"/>
          <w:szCs w:val="24"/>
          <w:lang w:val="sr-Cyrl-CS"/>
        </w:rPr>
        <w:t xml:space="preserve">, биће донети до дана почетка примене одредаба овог закона које се односе на </w:t>
      </w:r>
      <w:r w:rsidR="00B546E0" w:rsidRPr="005F1118">
        <w:rPr>
          <w:rFonts w:ascii="Times New Roman" w:eastAsia="Times New Roman" w:hAnsi="Times New Roman" w:cs="Times New Roman"/>
          <w:sz w:val="24"/>
          <w:szCs w:val="24"/>
          <w:lang w:val="sr-Cyrl-CS"/>
        </w:rPr>
        <w:t>о</w:t>
      </w:r>
      <w:r w:rsidRPr="005F1118">
        <w:rPr>
          <w:rFonts w:ascii="Times New Roman" w:eastAsia="Times New Roman" w:hAnsi="Times New Roman" w:cs="Times New Roman"/>
          <w:sz w:val="24"/>
          <w:szCs w:val="24"/>
          <w:lang w:val="sr-Cyrl-CS"/>
        </w:rPr>
        <w:t>пер</w:t>
      </w:r>
      <w:r w:rsidR="00746F8D" w:rsidRPr="005F1118">
        <w:rPr>
          <w:rFonts w:ascii="Times New Roman" w:eastAsia="Times New Roman" w:hAnsi="Times New Roman" w:cs="Times New Roman"/>
          <w:sz w:val="24"/>
          <w:szCs w:val="24"/>
          <w:lang w:val="sr-Cyrl-CS"/>
        </w:rPr>
        <w:t>атере</w:t>
      </w:r>
      <w:r w:rsidR="007E368F" w:rsidRPr="005F1118">
        <w:rPr>
          <w:lang w:val="sr-Cyrl-CS"/>
        </w:rPr>
        <w:t xml:space="preserve"> </w:t>
      </w:r>
      <w:r w:rsidR="007E368F" w:rsidRPr="005F1118">
        <w:rPr>
          <w:rFonts w:ascii="Times New Roman" w:eastAsia="Times New Roman" w:hAnsi="Times New Roman" w:cs="Times New Roman"/>
          <w:sz w:val="24"/>
          <w:szCs w:val="24"/>
          <w:lang w:val="sr-Cyrl-CS"/>
        </w:rPr>
        <w:t>ваздухоплова</w:t>
      </w:r>
      <w:r w:rsidR="00746F8D" w:rsidRPr="005F1118">
        <w:rPr>
          <w:rFonts w:ascii="Times New Roman" w:eastAsia="Times New Roman" w:hAnsi="Times New Roman" w:cs="Times New Roman"/>
          <w:sz w:val="24"/>
          <w:szCs w:val="24"/>
          <w:lang w:val="sr-Cyrl-CS"/>
        </w:rPr>
        <w:t xml:space="preserve"> из члана 7</w:t>
      </w:r>
      <w:r w:rsidR="007E368F" w:rsidRPr="005F1118">
        <w:rPr>
          <w:rFonts w:ascii="Times New Roman" w:eastAsia="Times New Roman" w:hAnsi="Times New Roman" w:cs="Times New Roman"/>
          <w:sz w:val="24"/>
          <w:szCs w:val="24"/>
          <w:lang w:val="sr-Cyrl-CS"/>
        </w:rPr>
        <w:t>7</w:t>
      </w:r>
      <w:r w:rsidR="00746F8D" w:rsidRPr="005F1118">
        <w:rPr>
          <w:rFonts w:ascii="Times New Roman" w:eastAsia="Times New Roman" w:hAnsi="Times New Roman" w:cs="Times New Roman"/>
          <w:sz w:val="24"/>
          <w:szCs w:val="24"/>
          <w:lang w:val="sr-Cyrl-CS"/>
        </w:rPr>
        <w:t>. став 1. овог закона.</w:t>
      </w:r>
      <w:r w:rsidRPr="005F1118">
        <w:rPr>
          <w:rFonts w:ascii="Times New Roman" w:eastAsia="Times New Roman" w:hAnsi="Times New Roman" w:cs="Times New Roman"/>
          <w:sz w:val="24"/>
          <w:szCs w:val="24"/>
          <w:lang w:val="sr-Cyrl-CS"/>
        </w:rPr>
        <w:t xml:space="preserve"> </w:t>
      </w:r>
      <w:r w:rsidR="00705118" w:rsidRPr="005F1118">
        <w:rPr>
          <w:rFonts w:ascii="Times New Roman" w:eastAsia="Times New Roman" w:hAnsi="Times New Roman" w:cs="Times New Roman"/>
          <w:sz w:val="24"/>
          <w:szCs w:val="24"/>
          <w:lang w:val="sr-Cyrl-CS"/>
        </w:rPr>
        <w:t xml:space="preserve"> </w:t>
      </w:r>
    </w:p>
    <w:p w:rsidR="00E53929" w:rsidRPr="005F1118" w:rsidRDefault="00A85723"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Стратегија</w:t>
      </w:r>
      <w:r w:rsidR="00705118" w:rsidRPr="005F1118">
        <w:rPr>
          <w:rFonts w:ascii="Times New Roman" w:eastAsia="Times New Roman" w:hAnsi="Times New Roman" w:cs="Times New Roman"/>
          <w:sz w:val="24"/>
          <w:szCs w:val="24"/>
          <w:lang w:val="sr-Cyrl-CS"/>
        </w:rPr>
        <w:t xml:space="preserve"> </w:t>
      </w:r>
      <w:proofErr w:type="spellStart"/>
      <w:r w:rsidRPr="005F1118">
        <w:rPr>
          <w:rFonts w:ascii="Times New Roman" w:eastAsia="Times New Roman" w:hAnsi="Times New Roman" w:cs="Times New Roman"/>
          <w:sz w:val="24"/>
          <w:szCs w:val="24"/>
          <w:lang w:val="sr-Cyrl-CS"/>
        </w:rPr>
        <w:t>нискоугљ</w:t>
      </w:r>
      <w:r w:rsidR="00741485" w:rsidRPr="005F1118">
        <w:rPr>
          <w:rFonts w:ascii="Times New Roman" w:eastAsia="Times New Roman" w:hAnsi="Times New Roman" w:cs="Times New Roman"/>
          <w:sz w:val="24"/>
          <w:szCs w:val="24"/>
          <w:lang w:val="sr-Cyrl-CS"/>
        </w:rPr>
        <w:t>еничног</w:t>
      </w:r>
      <w:proofErr w:type="spellEnd"/>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развоја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7.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донеће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од</w:t>
      </w:r>
      <w:r w:rsidR="00E70241" w:rsidRPr="005F1118">
        <w:rPr>
          <w:rFonts w:ascii="Times New Roman" w:eastAsia="Times New Roman" w:hAnsi="Times New Roman" w:cs="Times New Roman"/>
          <w:sz w:val="24"/>
          <w:szCs w:val="24"/>
          <w:lang w:val="sr-Cyrl-CS"/>
        </w:rPr>
        <w:t xml:space="preserve"> </w:t>
      </w:r>
      <w:r w:rsidR="00A237B4" w:rsidRPr="005F1118">
        <w:rPr>
          <w:rFonts w:ascii="Times New Roman" w:eastAsia="Times New Roman" w:hAnsi="Times New Roman" w:cs="Times New Roman"/>
          <w:sz w:val="24"/>
          <w:szCs w:val="24"/>
          <w:lang w:val="sr-Cyrl-CS"/>
        </w:rPr>
        <w:t xml:space="preserve">две </w:t>
      </w:r>
      <w:r w:rsidR="00E70241" w:rsidRPr="005F1118">
        <w:rPr>
          <w:rFonts w:ascii="Times New Roman" w:eastAsia="Times New Roman" w:hAnsi="Times New Roman" w:cs="Times New Roman"/>
          <w:sz w:val="24"/>
          <w:szCs w:val="24"/>
          <w:lang w:val="sr-Cyrl-CS"/>
        </w:rPr>
        <w:t>годин</w:t>
      </w:r>
      <w:r w:rsidR="00A237B4" w:rsidRPr="005F1118">
        <w:rPr>
          <w:rFonts w:ascii="Times New Roman" w:eastAsia="Times New Roman" w:hAnsi="Times New Roman" w:cs="Times New Roman"/>
          <w:sz w:val="24"/>
          <w:szCs w:val="24"/>
          <w:lang w:val="sr-Cyrl-CS"/>
        </w:rPr>
        <w:t>е</w:t>
      </w:r>
      <w:r w:rsidR="00E70241" w:rsidRPr="005F1118">
        <w:rPr>
          <w:rFonts w:ascii="Times New Roman" w:eastAsia="Times New Roman" w:hAnsi="Times New Roman" w:cs="Times New Roman"/>
          <w:sz w:val="24"/>
          <w:szCs w:val="24"/>
          <w:lang w:val="sr-Cyrl-CS"/>
        </w:rPr>
        <w:t xml:space="preserve"> дана </w:t>
      </w:r>
      <w:r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ступања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снагу</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705118" w:rsidRPr="005F1118" w:rsidRDefault="000C4B5D" w:rsidP="002A6476">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Програм</w:t>
      </w:r>
      <w:r w:rsidR="00B46CAD"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прилагођавања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измењене </w:t>
      </w:r>
      <w:r w:rsidR="00A85723" w:rsidRPr="005F1118">
        <w:rPr>
          <w:rFonts w:ascii="Times New Roman" w:eastAsia="Times New Roman" w:hAnsi="Times New Roman" w:cs="Times New Roman"/>
          <w:sz w:val="24"/>
          <w:szCs w:val="24"/>
          <w:lang w:val="sr-Cyrl-CS"/>
        </w:rPr>
        <w:t>климатске</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услове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из</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члана</w:t>
      </w:r>
      <w:r w:rsidR="00705118" w:rsidRPr="005F1118">
        <w:rPr>
          <w:rFonts w:ascii="Times New Roman" w:eastAsia="Times New Roman" w:hAnsi="Times New Roman" w:cs="Times New Roman"/>
          <w:sz w:val="24"/>
          <w:szCs w:val="24"/>
          <w:lang w:val="sr-Cyrl-CS"/>
        </w:rPr>
        <w:t xml:space="preserve"> 13.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донеће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року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00E70241" w:rsidRPr="005F1118">
        <w:rPr>
          <w:rFonts w:ascii="Times New Roman" w:eastAsia="Times New Roman" w:hAnsi="Times New Roman" w:cs="Times New Roman"/>
          <w:sz w:val="24"/>
          <w:szCs w:val="24"/>
          <w:lang w:val="sr-Cyrl-CS"/>
        </w:rPr>
        <w:t>две године</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од</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дана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ступања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на</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снагу</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овог</w:t>
      </w:r>
      <w:r w:rsidR="00705118" w:rsidRPr="005F1118">
        <w:rPr>
          <w:rFonts w:ascii="Times New Roman" w:eastAsia="Times New Roman" w:hAnsi="Times New Roman" w:cs="Times New Roman"/>
          <w:sz w:val="24"/>
          <w:szCs w:val="24"/>
          <w:lang w:val="sr-Cyrl-CS"/>
        </w:rPr>
        <w:t xml:space="preserve"> </w:t>
      </w:r>
      <w:r w:rsidR="00A85723" w:rsidRPr="005F1118">
        <w:rPr>
          <w:rFonts w:ascii="Times New Roman" w:eastAsia="Times New Roman" w:hAnsi="Times New Roman" w:cs="Times New Roman"/>
          <w:sz w:val="24"/>
          <w:szCs w:val="24"/>
          <w:lang w:val="sr-Cyrl-CS"/>
        </w:rPr>
        <w:t>закона</w:t>
      </w:r>
      <w:r w:rsidR="00705118" w:rsidRPr="005F1118">
        <w:rPr>
          <w:rFonts w:ascii="Times New Roman" w:eastAsia="Times New Roman" w:hAnsi="Times New Roman" w:cs="Times New Roman"/>
          <w:sz w:val="24"/>
          <w:szCs w:val="24"/>
          <w:lang w:val="sr-Cyrl-CS"/>
        </w:rPr>
        <w:t>.</w:t>
      </w:r>
    </w:p>
    <w:p w:rsidR="00151427" w:rsidRPr="005F1118" w:rsidRDefault="00705118" w:rsidP="00D36EE5">
      <w:pPr>
        <w:spacing w:after="0" w:line="240" w:lineRule="auto"/>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w:t>
      </w:r>
    </w:p>
    <w:p w:rsidR="00705118" w:rsidRDefault="00A85723" w:rsidP="001E5597">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Први</w:t>
      </w:r>
      <w:r w:rsidR="00705118" w:rsidRPr="005F1118">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период</w:t>
      </w:r>
    </w:p>
    <w:p w:rsidR="00693BE5" w:rsidRPr="005F1118" w:rsidRDefault="00693BE5" w:rsidP="001E5597">
      <w:pPr>
        <w:spacing w:after="0" w:line="240" w:lineRule="auto"/>
        <w:jc w:val="center"/>
        <w:rPr>
          <w:rFonts w:ascii="Times New Roman" w:eastAsia="Times New Roman" w:hAnsi="Times New Roman" w:cs="Times New Roman"/>
          <w:sz w:val="24"/>
          <w:szCs w:val="24"/>
          <w:lang w:val="sr-Cyrl-CS"/>
        </w:rPr>
      </w:pPr>
    </w:p>
    <w:p w:rsidR="0031114E" w:rsidRPr="005F1118" w:rsidRDefault="00A85723" w:rsidP="00D772F9">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w:t>
      </w:r>
      <w:r w:rsidR="00705118" w:rsidRPr="005F1118">
        <w:rPr>
          <w:rFonts w:ascii="Times New Roman" w:eastAsia="Times New Roman" w:hAnsi="Times New Roman" w:cs="Times New Roman"/>
          <w:sz w:val="24"/>
          <w:szCs w:val="24"/>
          <w:lang w:val="sr-Cyrl-CS"/>
        </w:rPr>
        <w:t xml:space="preserve"> 8</w:t>
      </w:r>
      <w:r w:rsidR="00771720" w:rsidRPr="005F1118">
        <w:rPr>
          <w:rFonts w:ascii="Times New Roman" w:eastAsia="Times New Roman" w:hAnsi="Times New Roman" w:cs="Times New Roman"/>
          <w:sz w:val="24"/>
          <w:szCs w:val="24"/>
          <w:lang w:val="sr-Cyrl-CS"/>
        </w:rPr>
        <w:t>0</w:t>
      </w:r>
      <w:r w:rsidR="00D772F9" w:rsidRPr="005F1118">
        <w:rPr>
          <w:rFonts w:ascii="Times New Roman" w:eastAsia="Times New Roman" w:hAnsi="Times New Roman" w:cs="Times New Roman"/>
          <w:sz w:val="24"/>
          <w:szCs w:val="24"/>
          <w:lang w:val="sr-Cyrl-CS"/>
        </w:rPr>
        <w:t>.</w:t>
      </w:r>
    </w:p>
    <w:p w:rsidR="00E86068" w:rsidRPr="005F1118" w:rsidRDefault="00E86068" w:rsidP="00E8606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Први период из члана 11. овог закона почиње 2021. године, а завршава се 2030. године.</w:t>
      </w:r>
    </w:p>
    <w:p w:rsidR="00E86068" w:rsidRPr="005F1118" w:rsidRDefault="00E86068" w:rsidP="00E86068">
      <w:pPr>
        <w:spacing w:after="0" w:line="240" w:lineRule="auto"/>
        <w:jc w:val="both"/>
        <w:rPr>
          <w:rFonts w:ascii="Times New Roman" w:eastAsia="Times New Roman" w:hAnsi="Times New Roman" w:cs="Times New Roman"/>
          <w:sz w:val="24"/>
          <w:szCs w:val="24"/>
          <w:lang w:val="sr-Cyrl-CS"/>
        </w:rPr>
      </w:pPr>
    </w:p>
    <w:p w:rsidR="00E86068" w:rsidRDefault="00A5247C" w:rsidP="00E8606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Закључи</w:t>
      </w:r>
      <w:r w:rsidR="00E86068" w:rsidRPr="005F1118">
        <w:rPr>
          <w:rFonts w:ascii="Times New Roman" w:eastAsia="Times New Roman" w:hAnsi="Times New Roman" w:cs="Times New Roman"/>
          <w:sz w:val="24"/>
          <w:szCs w:val="24"/>
          <w:lang w:val="sr-Cyrl-CS"/>
        </w:rPr>
        <w:t>вање споразума</w:t>
      </w:r>
    </w:p>
    <w:p w:rsidR="00693BE5" w:rsidRPr="005F1118" w:rsidRDefault="00693BE5" w:rsidP="00E86068">
      <w:pPr>
        <w:spacing w:after="0" w:line="240" w:lineRule="auto"/>
        <w:jc w:val="center"/>
        <w:rPr>
          <w:rFonts w:ascii="Times New Roman" w:eastAsia="Times New Roman" w:hAnsi="Times New Roman" w:cs="Times New Roman"/>
          <w:sz w:val="24"/>
          <w:szCs w:val="24"/>
          <w:lang w:val="sr-Cyrl-CS"/>
        </w:rPr>
      </w:pPr>
    </w:p>
    <w:p w:rsidR="00E86068" w:rsidRPr="005F1118" w:rsidRDefault="00E86068" w:rsidP="00E8606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 81.</w:t>
      </w:r>
    </w:p>
    <w:p w:rsidR="00E86068" w:rsidRPr="005F1118" w:rsidRDefault="00E86068" w:rsidP="00E8606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 xml:space="preserve">Агенција, органи и организације из члана 59. овог закона дужни су склопити споразуме најкасније у року од шест месеци </w:t>
      </w:r>
      <w:r w:rsidR="00151427" w:rsidRPr="005F1118">
        <w:rPr>
          <w:rFonts w:ascii="Times New Roman" w:eastAsia="Times New Roman" w:hAnsi="Times New Roman" w:cs="Times New Roman"/>
          <w:sz w:val="24"/>
          <w:szCs w:val="24"/>
          <w:lang w:val="sr-Cyrl-CS"/>
        </w:rPr>
        <w:t>од дана</w:t>
      </w:r>
      <w:r w:rsidRPr="005F1118">
        <w:rPr>
          <w:rFonts w:ascii="Times New Roman" w:eastAsia="Times New Roman" w:hAnsi="Times New Roman" w:cs="Times New Roman"/>
          <w:sz w:val="24"/>
          <w:szCs w:val="24"/>
          <w:lang w:val="sr-Cyrl-CS"/>
        </w:rPr>
        <w:t xml:space="preserve"> ступања на снагу прописа из члана 59. став 2. овог закона.</w:t>
      </w:r>
    </w:p>
    <w:p w:rsidR="00E86068" w:rsidRPr="005F1118" w:rsidRDefault="00E86068" w:rsidP="00E86068">
      <w:pPr>
        <w:spacing w:after="0" w:line="240" w:lineRule="auto"/>
        <w:jc w:val="both"/>
        <w:rPr>
          <w:rFonts w:ascii="Times New Roman" w:eastAsia="Times New Roman" w:hAnsi="Times New Roman" w:cs="Times New Roman"/>
          <w:sz w:val="24"/>
          <w:szCs w:val="24"/>
          <w:lang w:val="sr-Cyrl-CS"/>
        </w:rPr>
      </w:pPr>
    </w:p>
    <w:p w:rsidR="00E86068" w:rsidRDefault="00E86068" w:rsidP="00E8606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Престанак важења</w:t>
      </w:r>
    </w:p>
    <w:p w:rsidR="00693BE5" w:rsidRPr="005F1118" w:rsidRDefault="00693BE5" w:rsidP="00E86068">
      <w:pPr>
        <w:spacing w:after="0" w:line="240" w:lineRule="auto"/>
        <w:jc w:val="center"/>
        <w:rPr>
          <w:rFonts w:ascii="Times New Roman" w:eastAsia="Times New Roman" w:hAnsi="Times New Roman" w:cs="Times New Roman"/>
          <w:sz w:val="24"/>
          <w:szCs w:val="24"/>
          <w:lang w:val="sr-Cyrl-CS"/>
        </w:rPr>
      </w:pPr>
    </w:p>
    <w:p w:rsidR="004467CA" w:rsidRPr="005F1118" w:rsidRDefault="00E86068" w:rsidP="009E6B30">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 82.</w:t>
      </w:r>
    </w:p>
    <w:p w:rsidR="005D7DC4" w:rsidRDefault="009E6B30" w:rsidP="009E6B30">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Даном ступања на снагу овог закона престају да важе одредбе</w:t>
      </w:r>
      <w:r w:rsidR="000C0323">
        <w:rPr>
          <w:rFonts w:ascii="Times New Roman" w:eastAsia="Times New Roman" w:hAnsi="Times New Roman" w:cs="Times New Roman"/>
          <w:sz w:val="24"/>
          <w:szCs w:val="24"/>
          <w:lang w:val="sr-Cyrl-CS"/>
        </w:rPr>
        <w:t xml:space="preserve"> </w:t>
      </w:r>
      <w:r w:rsidRPr="005F1118">
        <w:rPr>
          <w:rFonts w:ascii="Times New Roman" w:eastAsia="Times New Roman" w:hAnsi="Times New Roman" w:cs="Times New Roman"/>
          <w:sz w:val="24"/>
          <w:szCs w:val="24"/>
          <w:lang w:val="sr-Cyrl-CS"/>
        </w:rPr>
        <w:t xml:space="preserve"> </w:t>
      </w:r>
      <w:r w:rsidR="000C0323" w:rsidRPr="005F1118">
        <w:rPr>
          <w:rFonts w:ascii="Times New Roman" w:eastAsia="Times New Roman" w:hAnsi="Times New Roman" w:cs="Times New Roman"/>
          <w:sz w:val="24"/>
          <w:szCs w:val="24"/>
          <w:lang w:val="sr-Cyrl-CS"/>
        </w:rPr>
        <w:t xml:space="preserve">Закона о заштити ваздуха („Службени </w:t>
      </w:r>
      <w:r w:rsidR="005D7DC4">
        <w:rPr>
          <w:rFonts w:ascii="Times New Roman" w:eastAsia="Times New Roman" w:hAnsi="Times New Roman" w:cs="Times New Roman"/>
          <w:sz w:val="24"/>
          <w:szCs w:val="24"/>
          <w:lang w:val="sr-Cyrl-CS"/>
        </w:rPr>
        <w:t xml:space="preserve">гласник РС”, бр. 36/09 и 10/13), и то: </w:t>
      </w:r>
    </w:p>
    <w:p w:rsidR="005D7DC4" w:rsidRDefault="005D7DC4" w:rsidP="009E6B30">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1) одредбе </w:t>
      </w:r>
      <w:proofErr w:type="spellStart"/>
      <w:r w:rsidR="009E6B30" w:rsidRPr="005F1118">
        <w:rPr>
          <w:rFonts w:ascii="Times New Roman" w:eastAsia="Times New Roman" w:hAnsi="Times New Roman" w:cs="Times New Roman"/>
          <w:sz w:val="24"/>
          <w:szCs w:val="24"/>
          <w:lang w:val="sr-Cyrl-CS"/>
        </w:rPr>
        <w:t>чланa</w:t>
      </w:r>
      <w:proofErr w:type="spellEnd"/>
      <w:r w:rsidR="009E6B30" w:rsidRPr="005F1118">
        <w:rPr>
          <w:rFonts w:ascii="Times New Roman" w:eastAsia="Times New Roman" w:hAnsi="Times New Roman" w:cs="Times New Roman"/>
          <w:sz w:val="24"/>
          <w:szCs w:val="24"/>
          <w:lang w:val="sr-Cyrl-CS"/>
        </w:rPr>
        <w:t xml:space="preserve"> 2. тачка 3) у делу који гласи: „и климатске промене”,</w:t>
      </w:r>
    </w:p>
    <w:p w:rsidR="005D7DC4" w:rsidRDefault="005D7DC4" w:rsidP="009E6B30">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2) </w:t>
      </w:r>
      <w:r w:rsidR="009E6B30" w:rsidRPr="005F1118">
        <w:rPr>
          <w:rFonts w:ascii="Times New Roman" w:eastAsia="Times New Roman" w:hAnsi="Times New Roman" w:cs="Times New Roman"/>
          <w:sz w:val="24"/>
          <w:szCs w:val="24"/>
          <w:lang w:val="sr-Cyrl-CS"/>
        </w:rPr>
        <w:t xml:space="preserve">одредбе члана 3. </w:t>
      </w:r>
      <w:proofErr w:type="spellStart"/>
      <w:r w:rsidR="009E6B30" w:rsidRPr="005F1118">
        <w:rPr>
          <w:rFonts w:ascii="Times New Roman" w:eastAsia="Times New Roman" w:hAnsi="Times New Roman" w:cs="Times New Roman"/>
          <w:sz w:val="24"/>
          <w:szCs w:val="24"/>
          <w:lang w:val="sr-Cyrl-CS"/>
        </w:rPr>
        <w:t>тач</w:t>
      </w:r>
      <w:proofErr w:type="spellEnd"/>
      <w:r w:rsidR="009E6B30" w:rsidRPr="005F1118">
        <w:rPr>
          <w:rFonts w:ascii="Times New Roman" w:eastAsia="Times New Roman" w:hAnsi="Times New Roman" w:cs="Times New Roman"/>
          <w:sz w:val="24"/>
          <w:szCs w:val="24"/>
          <w:lang w:val="sr-Cyrl-CS"/>
        </w:rPr>
        <w:t xml:space="preserve">. 2) и 12), </w:t>
      </w:r>
    </w:p>
    <w:p w:rsidR="005D7DC4" w:rsidRDefault="005D7DC4" w:rsidP="009E6B30">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3) </w:t>
      </w:r>
      <w:r w:rsidR="009E6B30" w:rsidRPr="005F1118">
        <w:rPr>
          <w:rFonts w:ascii="Times New Roman" w:eastAsia="Times New Roman" w:hAnsi="Times New Roman" w:cs="Times New Roman"/>
          <w:sz w:val="24"/>
          <w:szCs w:val="24"/>
          <w:lang w:val="sr-Cyrl-CS"/>
        </w:rPr>
        <w:t xml:space="preserve">одредбе члана 29. став 1. у делу који гласи: „сузбијање климатских </w:t>
      </w:r>
      <w:proofErr w:type="spellStart"/>
      <w:r w:rsidR="009E6B30" w:rsidRPr="005F1118">
        <w:rPr>
          <w:rFonts w:ascii="Times New Roman" w:eastAsia="Times New Roman" w:hAnsi="Times New Roman" w:cs="Times New Roman"/>
          <w:sz w:val="24"/>
          <w:szCs w:val="24"/>
          <w:lang w:val="sr-Cyrl-CS"/>
        </w:rPr>
        <w:t>променаˮ</w:t>
      </w:r>
      <w:proofErr w:type="spellEnd"/>
      <w:r w:rsidR="009E6B30" w:rsidRPr="005F1118">
        <w:rPr>
          <w:rFonts w:ascii="Times New Roman" w:eastAsia="Times New Roman" w:hAnsi="Times New Roman" w:cs="Times New Roman"/>
          <w:sz w:val="24"/>
          <w:szCs w:val="24"/>
          <w:lang w:val="sr-Cyrl-CS"/>
        </w:rPr>
        <w:t xml:space="preserve"> и </w:t>
      </w:r>
    </w:p>
    <w:p w:rsidR="009E6B30" w:rsidRPr="005F1118" w:rsidRDefault="005D7DC4" w:rsidP="009E6B30">
      <w:pPr>
        <w:spacing w:after="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4) </w:t>
      </w:r>
      <w:r w:rsidR="009E6B30" w:rsidRPr="005F1118">
        <w:rPr>
          <w:rFonts w:ascii="Times New Roman" w:eastAsia="Times New Roman" w:hAnsi="Times New Roman" w:cs="Times New Roman"/>
          <w:sz w:val="24"/>
          <w:szCs w:val="24"/>
          <w:lang w:val="sr-Cyrl-CS"/>
        </w:rPr>
        <w:t xml:space="preserve">одредбе члана 68. </w:t>
      </w:r>
      <w:proofErr w:type="spellStart"/>
      <w:r w:rsidR="009E6B30" w:rsidRPr="005F1118">
        <w:rPr>
          <w:rFonts w:ascii="Times New Roman" w:eastAsia="Times New Roman" w:hAnsi="Times New Roman" w:cs="Times New Roman"/>
          <w:sz w:val="24"/>
          <w:szCs w:val="24"/>
          <w:lang w:val="sr-Cyrl-CS"/>
        </w:rPr>
        <w:t>тач</w:t>
      </w:r>
      <w:proofErr w:type="spellEnd"/>
      <w:r w:rsidR="009E6B30" w:rsidRPr="005F1118">
        <w:rPr>
          <w:rFonts w:ascii="Times New Roman" w:eastAsia="Times New Roman" w:hAnsi="Times New Roman" w:cs="Times New Roman"/>
          <w:sz w:val="24"/>
          <w:szCs w:val="24"/>
          <w:lang w:val="sr-Cyrl-CS"/>
        </w:rPr>
        <w:t>. 3) и 6).</w:t>
      </w:r>
    </w:p>
    <w:p w:rsidR="004467CA" w:rsidRPr="005F1118" w:rsidRDefault="004467CA" w:rsidP="009E6B30">
      <w:pPr>
        <w:spacing w:after="0" w:line="240" w:lineRule="auto"/>
        <w:rPr>
          <w:rFonts w:ascii="Times New Roman" w:eastAsia="Times New Roman" w:hAnsi="Times New Roman" w:cs="Times New Roman"/>
          <w:sz w:val="24"/>
          <w:szCs w:val="24"/>
          <w:lang w:val="sr-Cyrl-CS"/>
        </w:rPr>
      </w:pPr>
    </w:p>
    <w:p w:rsidR="00E86068" w:rsidRDefault="00E86068" w:rsidP="00E8606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Ступање на снагу</w:t>
      </w:r>
    </w:p>
    <w:p w:rsidR="00693BE5" w:rsidRPr="005F1118" w:rsidRDefault="00693BE5" w:rsidP="00E86068">
      <w:pPr>
        <w:spacing w:after="0" w:line="240" w:lineRule="auto"/>
        <w:jc w:val="center"/>
        <w:rPr>
          <w:rFonts w:ascii="Times New Roman" w:eastAsia="Times New Roman" w:hAnsi="Times New Roman" w:cs="Times New Roman"/>
          <w:sz w:val="24"/>
          <w:szCs w:val="24"/>
          <w:lang w:val="sr-Cyrl-CS"/>
        </w:rPr>
      </w:pPr>
    </w:p>
    <w:p w:rsidR="00E86068" w:rsidRPr="005F1118" w:rsidRDefault="00E86068" w:rsidP="00E86068">
      <w:pPr>
        <w:spacing w:after="0" w:line="240" w:lineRule="auto"/>
        <w:jc w:val="center"/>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Члан 83.</w:t>
      </w:r>
    </w:p>
    <w:p w:rsidR="00E86068" w:rsidRPr="005F1118" w:rsidRDefault="00E86068" w:rsidP="00E86068">
      <w:pPr>
        <w:spacing w:after="0" w:line="240" w:lineRule="auto"/>
        <w:ind w:firstLine="709"/>
        <w:jc w:val="both"/>
        <w:rPr>
          <w:rFonts w:ascii="Times New Roman" w:eastAsia="Times New Roman" w:hAnsi="Times New Roman" w:cs="Times New Roman"/>
          <w:sz w:val="24"/>
          <w:szCs w:val="24"/>
          <w:lang w:val="sr-Cyrl-CS"/>
        </w:rPr>
      </w:pPr>
      <w:r w:rsidRPr="005F1118">
        <w:rPr>
          <w:rFonts w:ascii="Times New Roman" w:eastAsia="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rsidR="00E86068" w:rsidRPr="005F1118" w:rsidRDefault="00E86068" w:rsidP="00E86068">
      <w:pPr>
        <w:rPr>
          <w:rFonts w:ascii="Times New Roman" w:hAnsi="Times New Roman" w:cs="Times New Roman"/>
          <w:sz w:val="24"/>
          <w:szCs w:val="24"/>
          <w:lang w:val="sr-Cyrl-CS"/>
        </w:rPr>
      </w:pPr>
    </w:p>
    <w:p w:rsidR="00E86068" w:rsidRPr="005F1118" w:rsidRDefault="00E86068" w:rsidP="0007136A">
      <w:pPr>
        <w:rPr>
          <w:rFonts w:ascii="Times New Roman" w:hAnsi="Times New Roman" w:cs="Times New Roman"/>
          <w:sz w:val="24"/>
          <w:szCs w:val="24"/>
          <w:lang w:val="sr-Cyrl-CS"/>
        </w:rPr>
      </w:pPr>
    </w:p>
    <w:sectPr w:rsidR="00E86068" w:rsidRPr="005F1118" w:rsidSect="002A22E5">
      <w:headerReference w:type="default" r:id="rId8"/>
      <w:pgSz w:w="11906" w:h="16838" w:code="9"/>
      <w:pgMar w:top="992" w:right="1440"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1B8" w:rsidRDefault="00A341B8" w:rsidP="004020F4">
      <w:pPr>
        <w:spacing w:after="0" w:line="240" w:lineRule="auto"/>
      </w:pPr>
      <w:r>
        <w:separator/>
      </w:r>
    </w:p>
  </w:endnote>
  <w:endnote w:type="continuationSeparator" w:id="0">
    <w:p w:rsidR="00A341B8" w:rsidRDefault="00A341B8" w:rsidP="00402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1B8" w:rsidRDefault="00A341B8" w:rsidP="004020F4">
      <w:pPr>
        <w:spacing w:after="0" w:line="240" w:lineRule="auto"/>
      </w:pPr>
      <w:r>
        <w:separator/>
      </w:r>
    </w:p>
  </w:footnote>
  <w:footnote w:type="continuationSeparator" w:id="0">
    <w:p w:rsidR="00A341B8" w:rsidRDefault="00A341B8" w:rsidP="00402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79128"/>
      <w:docPartObj>
        <w:docPartGallery w:val="Page Numbers (Top of Page)"/>
        <w:docPartUnique/>
      </w:docPartObj>
    </w:sdtPr>
    <w:sdtEndPr>
      <w:rPr>
        <w:noProof/>
      </w:rPr>
    </w:sdtEndPr>
    <w:sdtContent>
      <w:p w:rsidR="00C07922" w:rsidRDefault="00C07922">
        <w:pPr>
          <w:pStyle w:val="Header"/>
          <w:jc w:val="center"/>
        </w:pPr>
        <w:r>
          <w:fldChar w:fldCharType="begin"/>
        </w:r>
        <w:r>
          <w:instrText xml:space="preserve"> PAGE   \* MERGEFORMAT </w:instrText>
        </w:r>
        <w:r>
          <w:fldChar w:fldCharType="separate"/>
        </w:r>
        <w:r w:rsidR="002D55A7">
          <w:rPr>
            <w:noProof/>
          </w:rPr>
          <w:t>27</w:t>
        </w:r>
        <w:r>
          <w:rPr>
            <w:noProof/>
          </w:rPr>
          <w:fldChar w:fldCharType="end"/>
        </w:r>
      </w:p>
    </w:sdtContent>
  </w:sdt>
  <w:p w:rsidR="00C07922" w:rsidRDefault="00C0792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61FB"/>
    <w:multiLevelType w:val="hybridMultilevel"/>
    <w:tmpl w:val="9CC6EC52"/>
    <w:lvl w:ilvl="0" w:tplc="9902715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4E35FE1"/>
    <w:multiLevelType w:val="hybridMultilevel"/>
    <w:tmpl w:val="2416B18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26E5EBE"/>
    <w:multiLevelType w:val="hybridMultilevel"/>
    <w:tmpl w:val="ADC0299A"/>
    <w:lvl w:ilvl="0" w:tplc="C92ADEF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ABB4F00"/>
    <w:multiLevelType w:val="hybridMultilevel"/>
    <w:tmpl w:val="84FACCEC"/>
    <w:lvl w:ilvl="0" w:tplc="5BB6D8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0A34C0"/>
    <w:multiLevelType w:val="hybridMultilevel"/>
    <w:tmpl w:val="50484686"/>
    <w:lvl w:ilvl="0" w:tplc="E6A62AAA">
      <w:start w:val="1"/>
      <w:numFmt w:val="decimal"/>
      <w:lvlText w:val="%1)"/>
      <w:lvlJc w:val="left"/>
      <w:pPr>
        <w:ind w:left="1834" w:hanging="1125"/>
      </w:pPr>
      <w:rPr>
        <w:rFonts w:eastAsiaTheme="minorHAnsi"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53094818"/>
    <w:multiLevelType w:val="hybridMultilevel"/>
    <w:tmpl w:val="1884D86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6CED7E5A"/>
    <w:multiLevelType w:val="hybridMultilevel"/>
    <w:tmpl w:val="76A65E84"/>
    <w:lvl w:ilvl="0" w:tplc="87880E2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76950DE1"/>
    <w:multiLevelType w:val="hybridMultilevel"/>
    <w:tmpl w:val="D0F869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6A1033"/>
    <w:multiLevelType w:val="hybridMultilevel"/>
    <w:tmpl w:val="32FC648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6"/>
  </w:num>
  <w:num w:numId="6">
    <w:abstractNumId w:val="8"/>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597"/>
    <w:rsid w:val="000016D0"/>
    <w:rsid w:val="000019C8"/>
    <w:rsid w:val="000038F2"/>
    <w:rsid w:val="00006932"/>
    <w:rsid w:val="0000723A"/>
    <w:rsid w:val="000131CA"/>
    <w:rsid w:val="00030BFE"/>
    <w:rsid w:val="000316A9"/>
    <w:rsid w:val="000350C5"/>
    <w:rsid w:val="00035FB5"/>
    <w:rsid w:val="0004553C"/>
    <w:rsid w:val="0005589F"/>
    <w:rsid w:val="00056908"/>
    <w:rsid w:val="00064DA5"/>
    <w:rsid w:val="00070250"/>
    <w:rsid w:val="0007136A"/>
    <w:rsid w:val="00071A90"/>
    <w:rsid w:val="00071CD4"/>
    <w:rsid w:val="00074B0F"/>
    <w:rsid w:val="00074F48"/>
    <w:rsid w:val="00087E50"/>
    <w:rsid w:val="000913A7"/>
    <w:rsid w:val="00094888"/>
    <w:rsid w:val="000962EE"/>
    <w:rsid w:val="000A5971"/>
    <w:rsid w:val="000B2DA0"/>
    <w:rsid w:val="000B2E0E"/>
    <w:rsid w:val="000B4CE2"/>
    <w:rsid w:val="000B749D"/>
    <w:rsid w:val="000C0323"/>
    <w:rsid w:val="000C0ECE"/>
    <w:rsid w:val="000C1CE3"/>
    <w:rsid w:val="000C2762"/>
    <w:rsid w:val="000C4B5D"/>
    <w:rsid w:val="000C636F"/>
    <w:rsid w:val="000D2CC3"/>
    <w:rsid w:val="000D4612"/>
    <w:rsid w:val="000E15C0"/>
    <w:rsid w:val="000E3083"/>
    <w:rsid w:val="000E7248"/>
    <w:rsid w:val="000E7C77"/>
    <w:rsid w:val="000F0433"/>
    <w:rsid w:val="000F04CC"/>
    <w:rsid w:val="000F0D7F"/>
    <w:rsid w:val="000F43CE"/>
    <w:rsid w:val="000F555C"/>
    <w:rsid w:val="00101401"/>
    <w:rsid w:val="00102D0E"/>
    <w:rsid w:val="00105FCF"/>
    <w:rsid w:val="00110224"/>
    <w:rsid w:val="0011127C"/>
    <w:rsid w:val="001131AC"/>
    <w:rsid w:val="00117406"/>
    <w:rsid w:val="001202F4"/>
    <w:rsid w:val="00124DF7"/>
    <w:rsid w:val="00126505"/>
    <w:rsid w:val="00131C92"/>
    <w:rsid w:val="00131ECC"/>
    <w:rsid w:val="001334FD"/>
    <w:rsid w:val="00134277"/>
    <w:rsid w:val="00134AB1"/>
    <w:rsid w:val="00140607"/>
    <w:rsid w:val="00141783"/>
    <w:rsid w:val="0014195A"/>
    <w:rsid w:val="0014757D"/>
    <w:rsid w:val="00151427"/>
    <w:rsid w:val="00152F6D"/>
    <w:rsid w:val="00154E8F"/>
    <w:rsid w:val="00155287"/>
    <w:rsid w:val="00161CFE"/>
    <w:rsid w:val="00166690"/>
    <w:rsid w:val="00174F7F"/>
    <w:rsid w:val="00176253"/>
    <w:rsid w:val="0017725E"/>
    <w:rsid w:val="00180E29"/>
    <w:rsid w:val="001837A7"/>
    <w:rsid w:val="00183E20"/>
    <w:rsid w:val="00185EFD"/>
    <w:rsid w:val="00192692"/>
    <w:rsid w:val="001951E0"/>
    <w:rsid w:val="00196AF7"/>
    <w:rsid w:val="001A0DCC"/>
    <w:rsid w:val="001A1C0D"/>
    <w:rsid w:val="001A4169"/>
    <w:rsid w:val="001A41B8"/>
    <w:rsid w:val="001A5899"/>
    <w:rsid w:val="001A6294"/>
    <w:rsid w:val="001B1050"/>
    <w:rsid w:val="001B2560"/>
    <w:rsid w:val="001B2CF0"/>
    <w:rsid w:val="001B3FDA"/>
    <w:rsid w:val="001B5C1D"/>
    <w:rsid w:val="001B78F1"/>
    <w:rsid w:val="001C1E71"/>
    <w:rsid w:val="001C71D2"/>
    <w:rsid w:val="001D39B3"/>
    <w:rsid w:val="001D58D3"/>
    <w:rsid w:val="001E085A"/>
    <w:rsid w:val="001E2491"/>
    <w:rsid w:val="001E5597"/>
    <w:rsid w:val="001E70A7"/>
    <w:rsid w:val="001F15FC"/>
    <w:rsid w:val="00202916"/>
    <w:rsid w:val="002035B7"/>
    <w:rsid w:val="00212BFF"/>
    <w:rsid w:val="00220D6C"/>
    <w:rsid w:val="00221147"/>
    <w:rsid w:val="00232DE3"/>
    <w:rsid w:val="00232FFD"/>
    <w:rsid w:val="00237701"/>
    <w:rsid w:val="002379B9"/>
    <w:rsid w:val="0024488C"/>
    <w:rsid w:val="002469FF"/>
    <w:rsid w:val="002523EC"/>
    <w:rsid w:val="00253551"/>
    <w:rsid w:val="00255300"/>
    <w:rsid w:val="00256041"/>
    <w:rsid w:val="00257339"/>
    <w:rsid w:val="002575EA"/>
    <w:rsid w:val="00262D42"/>
    <w:rsid w:val="002630CC"/>
    <w:rsid w:val="0026317F"/>
    <w:rsid w:val="0026393F"/>
    <w:rsid w:val="00274C7C"/>
    <w:rsid w:val="002761C8"/>
    <w:rsid w:val="00276E20"/>
    <w:rsid w:val="00276F14"/>
    <w:rsid w:val="002816C6"/>
    <w:rsid w:val="002832AF"/>
    <w:rsid w:val="002861CD"/>
    <w:rsid w:val="00286EAB"/>
    <w:rsid w:val="00291D90"/>
    <w:rsid w:val="00295298"/>
    <w:rsid w:val="00295E10"/>
    <w:rsid w:val="00296DFA"/>
    <w:rsid w:val="00297BBE"/>
    <w:rsid w:val="002A06EE"/>
    <w:rsid w:val="002A22E5"/>
    <w:rsid w:val="002A27B4"/>
    <w:rsid w:val="002A49D1"/>
    <w:rsid w:val="002A4ED4"/>
    <w:rsid w:val="002A60CC"/>
    <w:rsid w:val="002A6476"/>
    <w:rsid w:val="002B26F0"/>
    <w:rsid w:val="002B4500"/>
    <w:rsid w:val="002B4B72"/>
    <w:rsid w:val="002C3064"/>
    <w:rsid w:val="002C3D7A"/>
    <w:rsid w:val="002C4908"/>
    <w:rsid w:val="002C6E47"/>
    <w:rsid w:val="002D18F0"/>
    <w:rsid w:val="002D28F4"/>
    <w:rsid w:val="002D339F"/>
    <w:rsid w:val="002D55A7"/>
    <w:rsid w:val="002D6833"/>
    <w:rsid w:val="002E1926"/>
    <w:rsid w:val="002E25C1"/>
    <w:rsid w:val="002E3232"/>
    <w:rsid w:val="002E66FC"/>
    <w:rsid w:val="002F0377"/>
    <w:rsid w:val="0030080C"/>
    <w:rsid w:val="003022A4"/>
    <w:rsid w:val="0030238A"/>
    <w:rsid w:val="00303F9A"/>
    <w:rsid w:val="00307800"/>
    <w:rsid w:val="00310446"/>
    <w:rsid w:val="0031114E"/>
    <w:rsid w:val="00323E06"/>
    <w:rsid w:val="00324CD9"/>
    <w:rsid w:val="00332DB1"/>
    <w:rsid w:val="00333CC1"/>
    <w:rsid w:val="0033744B"/>
    <w:rsid w:val="00337668"/>
    <w:rsid w:val="00337DE4"/>
    <w:rsid w:val="00340AAF"/>
    <w:rsid w:val="00341A5D"/>
    <w:rsid w:val="00341B0A"/>
    <w:rsid w:val="00344EB1"/>
    <w:rsid w:val="00347303"/>
    <w:rsid w:val="00351C65"/>
    <w:rsid w:val="003522AC"/>
    <w:rsid w:val="003527A4"/>
    <w:rsid w:val="00362DB2"/>
    <w:rsid w:val="00365BCB"/>
    <w:rsid w:val="00365DDF"/>
    <w:rsid w:val="00366B3C"/>
    <w:rsid w:val="003712A2"/>
    <w:rsid w:val="00371890"/>
    <w:rsid w:val="00375618"/>
    <w:rsid w:val="003760CA"/>
    <w:rsid w:val="00390099"/>
    <w:rsid w:val="00391001"/>
    <w:rsid w:val="00392244"/>
    <w:rsid w:val="00395130"/>
    <w:rsid w:val="00395B97"/>
    <w:rsid w:val="00396749"/>
    <w:rsid w:val="003A32BF"/>
    <w:rsid w:val="003A4FC8"/>
    <w:rsid w:val="003A5E2B"/>
    <w:rsid w:val="003A63F5"/>
    <w:rsid w:val="003A78C0"/>
    <w:rsid w:val="003B1788"/>
    <w:rsid w:val="003B35C4"/>
    <w:rsid w:val="003B4361"/>
    <w:rsid w:val="003B5DBC"/>
    <w:rsid w:val="003B611C"/>
    <w:rsid w:val="003B7302"/>
    <w:rsid w:val="003C0AB5"/>
    <w:rsid w:val="003C44E2"/>
    <w:rsid w:val="003C57A1"/>
    <w:rsid w:val="003C7296"/>
    <w:rsid w:val="003C7A98"/>
    <w:rsid w:val="003D5B42"/>
    <w:rsid w:val="003D5C84"/>
    <w:rsid w:val="003D7A6D"/>
    <w:rsid w:val="003E3EC8"/>
    <w:rsid w:val="003E54E2"/>
    <w:rsid w:val="003E5866"/>
    <w:rsid w:val="003E6553"/>
    <w:rsid w:val="003F1AFC"/>
    <w:rsid w:val="00401461"/>
    <w:rsid w:val="00401E60"/>
    <w:rsid w:val="004020F4"/>
    <w:rsid w:val="00403006"/>
    <w:rsid w:val="00406E53"/>
    <w:rsid w:val="00406ECF"/>
    <w:rsid w:val="004147B7"/>
    <w:rsid w:val="0042030C"/>
    <w:rsid w:val="00420AE7"/>
    <w:rsid w:val="00423003"/>
    <w:rsid w:val="0042694D"/>
    <w:rsid w:val="004277E2"/>
    <w:rsid w:val="00427EB5"/>
    <w:rsid w:val="00432DC6"/>
    <w:rsid w:val="0043317D"/>
    <w:rsid w:val="00433CCC"/>
    <w:rsid w:val="00437BB3"/>
    <w:rsid w:val="00443E74"/>
    <w:rsid w:val="004467CA"/>
    <w:rsid w:val="0045283C"/>
    <w:rsid w:val="00452F10"/>
    <w:rsid w:val="00456124"/>
    <w:rsid w:val="0045690E"/>
    <w:rsid w:val="00460811"/>
    <w:rsid w:val="004614AA"/>
    <w:rsid w:val="00461551"/>
    <w:rsid w:val="00464057"/>
    <w:rsid w:val="00465F18"/>
    <w:rsid w:val="004703D8"/>
    <w:rsid w:val="00470C3F"/>
    <w:rsid w:val="00472E8F"/>
    <w:rsid w:val="00475AEE"/>
    <w:rsid w:val="004816F7"/>
    <w:rsid w:val="00482A00"/>
    <w:rsid w:val="00483D66"/>
    <w:rsid w:val="004872D5"/>
    <w:rsid w:val="00492F0F"/>
    <w:rsid w:val="004931E9"/>
    <w:rsid w:val="004A1D4E"/>
    <w:rsid w:val="004A4E01"/>
    <w:rsid w:val="004A774C"/>
    <w:rsid w:val="004B4D6E"/>
    <w:rsid w:val="004C2F96"/>
    <w:rsid w:val="004C4DFE"/>
    <w:rsid w:val="004C6EF0"/>
    <w:rsid w:val="004D0277"/>
    <w:rsid w:val="004D0AD6"/>
    <w:rsid w:val="004D1AF8"/>
    <w:rsid w:val="004E2347"/>
    <w:rsid w:val="004E402B"/>
    <w:rsid w:val="004E4BE7"/>
    <w:rsid w:val="004E5FA2"/>
    <w:rsid w:val="004E674A"/>
    <w:rsid w:val="004E7CBF"/>
    <w:rsid w:val="004F3B5F"/>
    <w:rsid w:val="00504A40"/>
    <w:rsid w:val="00506465"/>
    <w:rsid w:val="005079C1"/>
    <w:rsid w:val="00510477"/>
    <w:rsid w:val="005125D2"/>
    <w:rsid w:val="00512908"/>
    <w:rsid w:val="00513BA8"/>
    <w:rsid w:val="00520226"/>
    <w:rsid w:val="00520E93"/>
    <w:rsid w:val="00521B1A"/>
    <w:rsid w:val="00532682"/>
    <w:rsid w:val="00535550"/>
    <w:rsid w:val="00537E0A"/>
    <w:rsid w:val="005403A5"/>
    <w:rsid w:val="00541557"/>
    <w:rsid w:val="00542486"/>
    <w:rsid w:val="00546318"/>
    <w:rsid w:val="005468C9"/>
    <w:rsid w:val="00552145"/>
    <w:rsid w:val="005542F7"/>
    <w:rsid w:val="00556208"/>
    <w:rsid w:val="00557D1D"/>
    <w:rsid w:val="00557FAA"/>
    <w:rsid w:val="005600B9"/>
    <w:rsid w:val="00562D96"/>
    <w:rsid w:val="005634DD"/>
    <w:rsid w:val="00564A9C"/>
    <w:rsid w:val="0057173F"/>
    <w:rsid w:val="0057209C"/>
    <w:rsid w:val="0057219D"/>
    <w:rsid w:val="00574B1F"/>
    <w:rsid w:val="00576ED6"/>
    <w:rsid w:val="0058011E"/>
    <w:rsid w:val="005817EC"/>
    <w:rsid w:val="00583AD8"/>
    <w:rsid w:val="00584945"/>
    <w:rsid w:val="00585E42"/>
    <w:rsid w:val="00586012"/>
    <w:rsid w:val="005861E8"/>
    <w:rsid w:val="005926C1"/>
    <w:rsid w:val="005939D8"/>
    <w:rsid w:val="00593F7E"/>
    <w:rsid w:val="0059430D"/>
    <w:rsid w:val="00594D5C"/>
    <w:rsid w:val="00595C27"/>
    <w:rsid w:val="005A1178"/>
    <w:rsid w:val="005A3883"/>
    <w:rsid w:val="005A41F5"/>
    <w:rsid w:val="005A4C68"/>
    <w:rsid w:val="005A5B87"/>
    <w:rsid w:val="005A6269"/>
    <w:rsid w:val="005A6500"/>
    <w:rsid w:val="005B03C8"/>
    <w:rsid w:val="005B3207"/>
    <w:rsid w:val="005B3A66"/>
    <w:rsid w:val="005C322F"/>
    <w:rsid w:val="005C46B6"/>
    <w:rsid w:val="005D0B61"/>
    <w:rsid w:val="005D1D7B"/>
    <w:rsid w:val="005D525B"/>
    <w:rsid w:val="005D5E16"/>
    <w:rsid w:val="005D7DC4"/>
    <w:rsid w:val="005E0ABB"/>
    <w:rsid w:val="005E2180"/>
    <w:rsid w:val="005E2215"/>
    <w:rsid w:val="005E304D"/>
    <w:rsid w:val="005E607A"/>
    <w:rsid w:val="005F0AAC"/>
    <w:rsid w:val="005F1118"/>
    <w:rsid w:val="005F252B"/>
    <w:rsid w:val="005F5272"/>
    <w:rsid w:val="005F6DE9"/>
    <w:rsid w:val="00603A44"/>
    <w:rsid w:val="00603C63"/>
    <w:rsid w:val="006139E4"/>
    <w:rsid w:val="00617795"/>
    <w:rsid w:val="006216BC"/>
    <w:rsid w:val="00622022"/>
    <w:rsid w:val="00622E19"/>
    <w:rsid w:val="00624F69"/>
    <w:rsid w:val="00631BD9"/>
    <w:rsid w:val="00636619"/>
    <w:rsid w:val="00636AAB"/>
    <w:rsid w:val="0063742B"/>
    <w:rsid w:val="006379ED"/>
    <w:rsid w:val="00637A4E"/>
    <w:rsid w:val="006403B1"/>
    <w:rsid w:val="00643263"/>
    <w:rsid w:val="00643547"/>
    <w:rsid w:val="00651A2E"/>
    <w:rsid w:val="0065374A"/>
    <w:rsid w:val="00657B00"/>
    <w:rsid w:val="006673CE"/>
    <w:rsid w:val="006734CF"/>
    <w:rsid w:val="00675599"/>
    <w:rsid w:val="00675F98"/>
    <w:rsid w:val="00677374"/>
    <w:rsid w:val="00681864"/>
    <w:rsid w:val="006837F7"/>
    <w:rsid w:val="006840F0"/>
    <w:rsid w:val="00685B0E"/>
    <w:rsid w:val="0069386D"/>
    <w:rsid w:val="00693BE5"/>
    <w:rsid w:val="006A1D0D"/>
    <w:rsid w:val="006A31C1"/>
    <w:rsid w:val="006A726B"/>
    <w:rsid w:val="006B3507"/>
    <w:rsid w:val="006B4F0A"/>
    <w:rsid w:val="006B5450"/>
    <w:rsid w:val="006B7372"/>
    <w:rsid w:val="006C0542"/>
    <w:rsid w:val="006C0AA2"/>
    <w:rsid w:val="006C0F30"/>
    <w:rsid w:val="006C1730"/>
    <w:rsid w:val="006C5DCB"/>
    <w:rsid w:val="006C5F28"/>
    <w:rsid w:val="006C67E8"/>
    <w:rsid w:val="006D0710"/>
    <w:rsid w:val="006D3234"/>
    <w:rsid w:val="006D4EB2"/>
    <w:rsid w:val="006D749C"/>
    <w:rsid w:val="006E074E"/>
    <w:rsid w:val="006E20B4"/>
    <w:rsid w:val="006E4427"/>
    <w:rsid w:val="006F02A5"/>
    <w:rsid w:val="006F3C69"/>
    <w:rsid w:val="006F400B"/>
    <w:rsid w:val="006F4A09"/>
    <w:rsid w:val="00703404"/>
    <w:rsid w:val="00704EC9"/>
    <w:rsid w:val="00704F57"/>
    <w:rsid w:val="00705118"/>
    <w:rsid w:val="00705BA4"/>
    <w:rsid w:val="0070751C"/>
    <w:rsid w:val="00711837"/>
    <w:rsid w:val="00712906"/>
    <w:rsid w:val="00717A82"/>
    <w:rsid w:val="00717F7A"/>
    <w:rsid w:val="00721E86"/>
    <w:rsid w:val="0072691E"/>
    <w:rsid w:val="00732966"/>
    <w:rsid w:val="007360E7"/>
    <w:rsid w:val="007373D4"/>
    <w:rsid w:val="00737908"/>
    <w:rsid w:val="00741485"/>
    <w:rsid w:val="00741550"/>
    <w:rsid w:val="00742B19"/>
    <w:rsid w:val="00743B2C"/>
    <w:rsid w:val="00746F8D"/>
    <w:rsid w:val="00751A29"/>
    <w:rsid w:val="007527EE"/>
    <w:rsid w:val="00753755"/>
    <w:rsid w:val="00756A06"/>
    <w:rsid w:val="00763378"/>
    <w:rsid w:val="00764A80"/>
    <w:rsid w:val="0076641F"/>
    <w:rsid w:val="00767462"/>
    <w:rsid w:val="007708A2"/>
    <w:rsid w:val="00771720"/>
    <w:rsid w:val="007720F5"/>
    <w:rsid w:val="00776DAC"/>
    <w:rsid w:val="00783102"/>
    <w:rsid w:val="0078504C"/>
    <w:rsid w:val="00786FAB"/>
    <w:rsid w:val="00787936"/>
    <w:rsid w:val="00792D21"/>
    <w:rsid w:val="00793E4B"/>
    <w:rsid w:val="00794E14"/>
    <w:rsid w:val="00794ECD"/>
    <w:rsid w:val="007968CA"/>
    <w:rsid w:val="007A1F44"/>
    <w:rsid w:val="007A38CE"/>
    <w:rsid w:val="007A6C51"/>
    <w:rsid w:val="007A7D72"/>
    <w:rsid w:val="007B162A"/>
    <w:rsid w:val="007B1CFB"/>
    <w:rsid w:val="007B2A2E"/>
    <w:rsid w:val="007B2C49"/>
    <w:rsid w:val="007B316F"/>
    <w:rsid w:val="007B6CB6"/>
    <w:rsid w:val="007C6D94"/>
    <w:rsid w:val="007D0E3C"/>
    <w:rsid w:val="007D1755"/>
    <w:rsid w:val="007D587E"/>
    <w:rsid w:val="007D6923"/>
    <w:rsid w:val="007E05A3"/>
    <w:rsid w:val="007E2FE1"/>
    <w:rsid w:val="007E3340"/>
    <w:rsid w:val="007E356D"/>
    <w:rsid w:val="007E368F"/>
    <w:rsid w:val="007E3B5E"/>
    <w:rsid w:val="007E619D"/>
    <w:rsid w:val="007E6785"/>
    <w:rsid w:val="007F74B3"/>
    <w:rsid w:val="00802193"/>
    <w:rsid w:val="00804ADA"/>
    <w:rsid w:val="00804C21"/>
    <w:rsid w:val="008050CE"/>
    <w:rsid w:val="00810DA0"/>
    <w:rsid w:val="00811AE1"/>
    <w:rsid w:val="0081232F"/>
    <w:rsid w:val="008130A8"/>
    <w:rsid w:val="00814769"/>
    <w:rsid w:val="008159CE"/>
    <w:rsid w:val="00816D4A"/>
    <w:rsid w:val="00824CF5"/>
    <w:rsid w:val="00825631"/>
    <w:rsid w:val="00826376"/>
    <w:rsid w:val="00827410"/>
    <w:rsid w:val="00832482"/>
    <w:rsid w:val="0084407F"/>
    <w:rsid w:val="00844F3C"/>
    <w:rsid w:val="0084644A"/>
    <w:rsid w:val="00851A78"/>
    <w:rsid w:val="00854397"/>
    <w:rsid w:val="00856986"/>
    <w:rsid w:val="008569F3"/>
    <w:rsid w:val="00857522"/>
    <w:rsid w:val="00865BD1"/>
    <w:rsid w:val="0087747D"/>
    <w:rsid w:val="00881DD2"/>
    <w:rsid w:val="00881F00"/>
    <w:rsid w:val="00882917"/>
    <w:rsid w:val="008848EF"/>
    <w:rsid w:val="00885AB9"/>
    <w:rsid w:val="00885DAF"/>
    <w:rsid w:val="0088639E"/>
    <w:rsid w:val="00887FCC"/>
    <w:rsid w:val="00892F5A"/>
    <w:rsid w:val="008944CB"/>
    <w:rsid w:val="00894A9E"/>
    <w:rsid w:val="00895E13"/>
    <w:rsid w:val="00896D3A"/>
    <w:rsid w:val="00897E36"/>
    <w:rsid w:val="008A1ACA"/>
    <w:rsid w:val="008A6FE8"/>
    <w:rsid w:val="008A7649"/>
    <w:rsid w:val="008B080B"/>
    <w:rsid w:val="008B2BDE"/>
    <w:rsid w:val="008B6C18"/>
    <w:rsid w:val="008C29EA"/>
    <w:rsid w:val="008C4AC7"/>
    <w:rsid w:val="008C795D"/>
    <w:rsid w:val="008D6279"/>
    <w:rsid w:val="008E0809"/>
    <w:rsid w:val="008E19FE"/>
    <w:rsid w:val="008E3470"/>
    <w:rsid w:val="008E44CE"/>
    <w:rsid w:val="008E6F32"/>
    <w:rsid w:val="008F7B56"/>
    <w:rsid w:val="008F7CB0"/>
    <w:rsid w:val="00903EF2"/>
    <w:rsid w:val="00904C09"/>
    <w:rsid w:val="00904DF7"/>
    <w:rsid w:val="00910DE0"/>
    <w:rsid w:val="00912833"/>
    <w:rsid w:val="0092029E"/>
    <w:rsid w:val="00922326"/>
    <w:rsid w:val="009224C2"/>
    <w:rsid w:val="009227C6"/>
    <w:rsid w:val="00923D0F"/>
    <w:rsid w:val="00923E06"/>
    <w:rsid w:val="00927591"/>
    <w:rsid w:val="00927B42"/>
    <w:rsid w:val="009332E6"/>
    <w:rsid w:val="00937CC2"/>
    <w:rsid w:val="00950955"/>
    <w:rsid w:val="00952770"/>
    <w:rsid w:val="00952F41"/>
    <w:rsid w:val="00953971"/>
    <w:rsid w:val="00953E7A"/>
    <w:rsid w:val="009629A3"/>
    <w:rsid w:val="00963CA4"/>
    <w:rsid w:val="00964477"/>
    <w:rsid w:val="00964A81"/>
    <w:rsid w:val="00964C33"/>
    <w:rsid w:val="00967FF4"/>
    <w:rsid w:val="009766DC"/>
    <w:rsid w:val="009771E6"/>
    <w:rsid w:val="00981ABD"/>
    <w:rsid w:val="00984127"/>
    <w:rsid w:val="009846A2"/>
    <w:rsid w:val="009879B5"/>
    <w:rsid w:val="00987F00"/>
    <w:rsid w:val="009942B3"/>
    <w:rsid w:val="009A690D"/>
    <w:rsid w:val="009B1067"/>
    <w:rsid w:val="009B5ABE"/>
    <w:rsid w:val="009C5C20"/>
    <w:rsid w:val="009C5D8E"/>
    <w:rsid w:val="009C6D76"/>
    <w:rsid w:val="009C7875"/>
    <w:rsid w:val="009C7AAA"/>
    <w:rsid w:val="009D068E"/>
    <w:rsid w:val="009D1438"/>
    <w:rsid w:val="009D35D7"/>
    <w:rsid w:val="009D7896"/>
    <w:rsid w:val="009E2DBF"/>
    <w:rsid w:val="009E6B30"/>
    <w:rsid w:val="009E7DBC"/>
    <w:rsid w:val="009F1ABF"/>
    <w:rsid w:val="009F29C3"/>
    <w:rsid w:val="009F608F"/>
    <w:rsid w:val="00A01E55"/>
    <w:rsid w:val="00A10131"/>
    <w:rsid w:val="00A10529"/>
    <w:rsid w:val="00A1244A"/>
    <w:rsid w:val="00A1411E"/>
    <w:rsid w:val="00A151FA"/>
    <w:rsid w:val="00A15F5B"/>
    <w:rsid w:val="00A1712C"/>
    <w:rsid w:val="00A172B4"/>
    <w:rsid w:val="00A21207"/>
    <w:rsid w:val="00A237B4"/>
    <w:rsid w:val="00A26C22"/>
    <w:rsid w:val="00A26E9F"/>
    <w:rsid w:val="00A341B8"/>
    <w:rsid w:val="00A359BC"/>
    <w:rsid w:val="00A365AF"/>
    <w:rsid w:val="00A37027"/>
    <w:rsid w:val="00A37ABE"/>
    <w:rsid w:val="00A40293"/>
    <w:rsid w:val="00A419FA"/>
    <w:rsid w:val="00A44AC7"/>
    <w:rsid w:val="00A4524F"/>
    <w:rsid w:val="00A45BD4"/>
    <w:rsid w:val="00A5020B"/>
    <w:rsid w:val="00A51FDA"/>
    <w:rsid w:val="00A5247C"/>
    <w:rsid w:val="00A53234"/>
    <w:rsid w:val="00A539A0"/>
    <w:rsid w:val="00A57406"/>
    <w:rsid w:val="00A6444C"/>
    <w:rsid w:val="00A65ABF"/>
    <w:rsid w:val="00A65E63"/>
    <w:rsid w:val="00A72D43"/>
    <w:rsid w:val="00A7511D"/>
    <w:rsid w:val="00A81C33"/>
    <w:rsid w:val="00A8213F"/>
    <w:rsid w:val="00A829F3"/>
    <w:rsid w:val="00A84E41"/>
    <w:rsid w:val="00A85723"/>
    <w:rsid w:val="00A92E69"/>
    <w:rsid w:val="00A95E5D"/>
    <w:rsid w:val="00AA1EC2"/>
    <w:rsid w:val="00AA3219"/>
    <w:rsid w:val="00AB07D4"/>
    <w:rsid w:val="00AB12A4"/>
    <w:rsid w:val="00AB4C89"/>
    <w:rsid w:val="00AB56D7"/>
    <w:rsid w:val="00AC1775"/>
    <w:rsid w:val="00AC5569"/>
    <w:rsid w:val="00AC6129"/>
    <w:rsid w:val="00AD0C06"/>
    <w:rsid w:val="00AD2EB3"/>
    <w:rsid w:val="00AD79C0"/>
    <w:rsid w:val="00AE3B1D"/>
    <w:rsid w:val="00AE4271"/>
    <w:rsid w:val="00AF2485"/>
    <w:rsid w:val="00AF34FA"/>
    <w:rsid w:val="00AF4251"/>
    <w:rsid w:val="00B02574"/>
    <w:rsid w:val="00B10588"/>
    <w:rsid w:val="00B1536B"/>
    <w:rsid w:val="00B15FB9"/>
    <w:rsid w:val="00B22A64"/>
    <w:rsid w:val="00B240E2"/>
    <w:rsid w:val="00B26534"/>
    <w:rsid w:val="00B304A4"/>
    <w:rsid w:val="00B34AC2"/>
    <w:rsid w:val="00B36AD9"/>
    <w:rsid w:val="00B37A0F"/>
    <w:rsid w:val="00B41AB8"/>
    <w:rsid w:val="00B42442"/>
    <w:rsid w:val="00B42500"/>
    <w:rsid w:val="00B43B97"/>
    <w:rsid w:val="00B46CAD"/>
    <w:rsid w:val="00B50AF0"/>
    <w:rsid w:val="00B5148D"/>
    <w:rsid w:val="00B546E0"/>
    <w:rsid w:val="00B561BD"/>
    <w:rsid w:val="00B566E5"/>
    <w:rsid w:val="00B56D0C"/>
    <w:rsid w:val="00B62EB4"/>
    <w:rsid w:val="00B634B3"/>
    <w:rsid w:val="00B66D3F"/>
    <w:rsid w:val="00B67BF0"/>
    <w:rsid w:val="00B75BE3"/>
    <w:rsid w:val="00B75D96"/>
    <w:rsid w:val="00B77F21"/>
    <w:rsid w:val="00B803E0"/>
    <w:rsid w:val="00B80B48"/>
    <w:rsid w:val="00B810A3"/>
    <w:rsid w:val="00B87616"/>
    <w:rsid w:val="00B87D41"/>
    <w:rsid w:val="00B90091"/>
    <w:rsid w:val="00B90BEE"/>
    <w:rsid w:val="00B90EE9"/>
    <w:rsid w:val="00B9265D"/>
    <w:rsid w:val="00B93D5D"/>
    <w:rsid w:val="00BA160C"/>
    <w:rsid w:val="00BA19DC"/>
    <w:rsid w:val="00BA2B4D"/>
    <w:rsid w:val="00BA6B63"/>
    <w:rsid w:val="00BA747B"/>
    <w:rsid w:val="00BB09EB"/>
    <w:rsid w:val="00BB2B8B"/>
    <w:rsid w:val="00BB64B5"/>
    <w:rsid w:val="00BB7D7B"/>
    <w:rsid w:val="00BC2B0F"/>
    <w:rsid w:val="00BC48C9"/>
    <w:rsid w:val="00BC563F"/>
    <w:rsid w:val="00BD2038"/>
    <w:rsid w:val="00BD2F0E"/>
    <w:rsid w:val="00BD4FA1"/>
    <w:rsid w:val="00BD6DA9"/>
    <w:rsid w:val="00BE2F72"/>
    <w:rsid w:val="00BE3916"/>
    <w:rsid w:val="00BE57E9"/>
    <w:rsid w:val="00BE5A39"/>
    <w:rsid w:val="00BF13CD"/>
    <w:rsid w:val="00C02529"/>
    <w:rsid w:val="00C0618C"/>
    <w:rsid w:val="00C06A75"/>
    <w:rsid w:val="00C07922"/>
    <w:rsid w:val="00C07EFA"/>
    <w:rsid w:val="00C12068"/>
    <w:rsid w:val="00C1489B"/>
    <w:rsid w:val="00C170A7"/>
    <w:rsid w:val="00C17ABB"/>
    <w:rsid w:val="00C20D97"/>
    <w:rsid w:val="00C222B3"/>
    <w:rsid w:val="00C23A1E"/>
    <w:rsid w:val="00C3083E"/>
    <w:rsid w:val="00C32748"/>
    <w:rsid w:val="00C328F8"/>
    <w:rsid w:val="00C34841"/>
    <w:rsid w:val="00C4127C"/>
    <w:rsid w:val="00C43367"/>
    <w:rsid w:val="00C459D0"/>
    <w:rsid w:val="00C5120D"/>
    <w:rsid w:val="00C52AC0"/>
    <w:rsid w:val="00C53891"/>
    <w:rsid w:val="00C55BF5"/>
    <w:rsid w:val="00C567ED"/>
    <w:rsid w:val="00C61EDB"/>
    <w:rsid w:val="00C628A9"/>
    <w:rsid w:val="00C6392C"/>
    <w:rsid w:val="00C6746C"/>
    <w:rsid w:val="00C67E4D"/>
    <w:rsid w:val="00C706D5"/>
    <w:rsid w:val="00C7072F"/>
    <w:rsid w:val="00C759C9"/>
    <w:rsid w:val="00C804A8"/>
    <w:rsid w:val="00C82D20"/>
    <w:rsid w:val="00C87066"/>
    <w:rsid w:val="00C949FD"/>
    <w:rsid w:val="00CA2968"/>
    <w:rsid w:val="00CA2CF7"/>
    <w:rsid w:val="00CA4F37"/>
    <w:rsid w:val="00CA5848"/>
    <w:rsid w:val="00CA5C43"/>
    <w:rsid w:val="00CB1145"/>
    <w:rsid w:val="00CB44C0"/>
    <w:rsid w:val="00CC054D"/>
    <w:rsid w:val="00CC2732"/>
    <w:rsid w:val="00CD1B7C"/>
    <w:rsid w:val="00CD274C"/>
    <w:rsid w:val="00CD4DEF"/>
    <w:rsid w:val="00CD7322"/>
    <w:rsid w:val="00CE4465"/>
    <w:rsid w:val="00CE661E"/>
    <w:rsid w:val="00CF0E83"/>
    <w:rsid w:val="00CF1D98"/>
    <w:rsid w:val="00CF2042"/>
    <w:rsid w:val="00CF2878"/>
    <w:rsid w:val="00CF63D5"/>
    <w:rsid w:val="00D00AB7"/>
    <w:rsid w:val="00D012C7"/>
    <w:rsid w:val="00D0343C"/>
    <w:rsid w:val="00D06D94"/>
    <w:rsid w:val="00D0723C"/>
    <w:rsid w:val="00D1036A"/>
    <w:rsid w:val="00D10F88"/>
    <w:rsid w:val="00D11000"/>
    <w:rsid w:val="00D2025E"/>
    <w:rsid w:val="00D21C28"/>
    <w:rsid w:val="00D25EFA"/>
    <w:rsid w:val="00D26A15"/>
    <w:rsid w:val="00D32E62"/>
    <w:rsid w:val="00D36EE5"/>
    <w:rsid w:val="00D44622"/>
    <w:rsid w:val="00D44778"/>
    <w:rsid w:val="00D45F42"/>
    <w:rsid w:val="00D468DC"/>
    <w:rsid w:val="00D46A05"/>
    <w:rsid w:val="00D55011"/>
    <w:rsid w:val="00D56DC0"/>
    <w:rsid w:val="00D60477"/>
    <w:rsid w:val="00D62E68"/>
    <w:rsid w:val="00D64A39"/>
    <w:rsid w:val="00D65066"/>
    <w:rsid w:val="00D65F38"/>
    <w:rsid w:val="00D6653F"/>
    <w:rsid w:val="00D70D1C"/>
    <w:rsid w:val="00D7274A"/>
    <w:rsid w:val="00D73432"/>
    <w:rsid w:val="00D75989"/>
    <w:rsid w:val="00D7619A"/>
    <w:rsid w:val="00D76DAD"/>
    <w:rsid w:val="00D772F9"/>
    <w:rsid w:val="00D77883"/>
    <w:rsid w:val="00D9215C"/>
    <w:rsid w:val="00D94E85"/>
    <w:rsid w:val="00DA4AA2"/>
    <w:rsid w:val="00DA658C"/>
    <w:rsid w:val="00DA69A2"/>
    <w:rsid w:val="00DB15AD"/>
    <w:rsid w:val="00DB2551"/>
    <w:rsid w:val="00DC1CAB"/>
    <w:rsid w:val="00DC3038"/>
    <w:rsid w:val="00DC4E30"/>
    <w:rsid w:val="00DC61AC"/>
    <w:rsid w:val="00DD1923"/>
    <w:rsid w:val="00DD218C"/>
    <w:rsid w:val="00DD522C"/>
    <w:rsid w:val="00DD6D73"/>
    <w:rsid w:val="00DD6DDF"/>
    <w:rsid w:val="00DE0B55"/>
    <w:rsid w:val="00DE2180"/>
    <w:rsid w:val="00DE328B"/>
    <w:rsid w:val="00DE3971"/>
    <w:rsid w:val="00DE46B1"/>
    <w:rsid w:val="00DE51BB"/>
    <w:rsid w:val="00DE67D7"/>
    <w:rsid w:val="00DF4CB6"/>
    <w:rsid w:val="00E0074B"/>
    <w:rsid w:val="00E03C58"/>
    <w:rsid w:val="00E04B0C"/>
    <w:rsid w:val="00E1114F"/>
    <w:rsid w:val="00E11578"/>
    <w:rsid w:val="00E14D40"/>
    <w:rsid w:val="00E163EA"/>
    <w:rsid w:val="00E20805"/>
    <w:rsid w:val="00E23669"/>
    <w:rsid w:val="00E25DB9"/>
    <w:rsid w:val="00E32906"/>
    <w:rsid w:val="00E34AFF"/>
    <w:rsid w:val="00E34EE7"/>
    <w:rsid w:val="00E45CF2"/>
    <w:rsid w:val="00E46653"/>
    <w:rsid w:val="00E4675C"/>
    <w:rsid w:val="00E47F39"/>
    <w:rsid w:val="00E52619"/>
    <w:rsid w:val="00E53929"/>
    <w:rsid w:val="00E5560E"/>
    <w:rsid w:val="00E60A22"/>
    <w:rsid w:val="00E61850"/>
    <w:rsid w:val="00E62BA5"/>
    <w:rsid w:val="00E65657"/>
    <w:rsid w:val="00E67C60"/>
    <w:rsid w:val="00E70241"/>
    <w:rsid w:val="00E72949"/>
    <w:rsid w:val="00E74865"/>
    <w:rsid w:val="00E755FF"/>
    <w:rsid w:val="00E75B08"/>
    <w:rsid w:val="00E77653"/>
    <w:rsid w:val="00E81E8D"/>
    <w:rsid w:val="00E82C64"/>
    <w:rsid w:val="00E83A23"/>
    <w:rsid w:val="00E84452"/>
    <w:rsid w:val="00E86068"/>
    <w:rsid w:val="00E93FDA"/>
    <w:rsid w:val="00E955CD"/>
    <w:rsid w:val="00E97423"/>
    <w:rsid w:val="00EA5B59"/>
    <w:rsid w:val="00EC1884"/>
    <w:rsid w:val="00EC1E68"/>
    <w:rsid w:val="00EC3B8B"/>
    <w:rsid w:val="00EC4C32"/>
    <w:rsid w:val="00EC5DC6"/>
    <w:rsid w:val="00EC5FDA"/>
    <w:rsid w:val="00EE1BC5"/>
    <w:rsid w:val="00EE2BB1"/>
    <w:rsid w:val="00EE65DF"/>
    <w:rsid w:val="00EF3232"/>
    <w:rsid w:val="00EF3F21"/>
    <w:rsid w:val="00EF7763"/>
    <w:rsid w:val="00F04198"/>
    <w:rsid w:val="00F0483F"/>
    <w:rsid w:val="00F07561"/>
    <w:rsid w:val="00F11171"/>
    <w:rsid w:val="00F13407"/>
    <w:rsid w:val="00F14BFA"/>
    <w:rsid w:val="00F16BBD"/>
    <w:rsid w:val="00F250D7"/>
    <w:rsid w:val="00F272A1"/>
    <w:rsid w:val="00F30D5B"/>
    <w:rsid w:val="00F319B5"/>
    <w:rsid w:val="00F37FB8"/>
    <w:rsid w:val="00F4001D"/>
    <w:rsid w:val="00F40822"/>
    <w:rsid w:val="00F42871"/>
    <w:rsid w:val="00F429E5"/>
    <w:rsid w:val="00F44EFB"/>
    <w:rsid w:val="00F4565F"/>
    <w:rsid w:val="00F46EBA"/>
    <w:rsid w:val="00F50E8D"/>
    <w:rsid w:val="00F519B3"/>
    <w:rsid w:val="00F52FB4"/>
    <w:rsid w:val="00F563EB"/>
    <w:rsid w:val="00F573A4"/>
    <w:rsid w:val="00F6073B"/>
    <w:rsid w:val="00F61375"/>
    <w:rsid w:val="00F64346"/>
    <w:rsid w:val="00F673DF"/>
    <w:rsid w:val="00F7040D"/>
    <w:rsid w:val="00F714D4"/>
    <w:rsid w:val="00F727FA"/>
    <w:rsid w:val="00F7541F"/>
    <w:rsid w:val="00F83F75"/>
    <w:rsid w:val="00F913A8"/>
    <w:rsid w:val="00F96004"/>
    <w:rsid w:val="00F96012"/>
    <w:rsid w:val="00FA077F"/>
    <w:rsid w:val="00FA07E9"/>
    <w:rsid w:val="00FA083E"/>
    <w:rsid w:val="00FA1CDC"/>
    <w:rsid w:val="00FA4308"/>
    <w:rsid w:val="00FA643D"/>
    <w:rsid w:val="00FA73A9"/>
    <w:rsid w:val="00FB004C"/>
    <w:rsid w:val="00FB10DC"/>
    <w:rsid w:val="00FB5386"/>
    <w:rsid w:val="00FB5A57"/>
    <w:rsid w:val="00FB5DFA"/>
    <w:rsid w:val="00FC0566"/>
    <w:rsid w:val="00FC5ECB"/>
    <w:rsid w:val="00FD00CE"/>
    <w:rsid w:val="00FD0B51"/>
    <w:rsid w:val="00FD14A0"/>
    <w:rsid w:val="00FD1B30"/>
    <w:rsid w:val="00FD2B01"/>
    <w:rsid w:val="00FD4F83"/>
    <w:rsid w:val="00FD5023"/>
    <w:rsid w:val="00FD5D4B"/>
    <w:rsid w:val="00FD71DA"/>
    <w:rsid w:val="00FE4729"/>
    <w:rsid w:val="00FE5643"/>
    <w:rsid w:val="00FE7E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22E80"/>
  <w15:docId w15:val="{C57785F1-8C8C-4385-B7FC-C84944D7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5597"/>
    <w:rPr>
      <w:color w:val="0563C1"/>
      <w:u w:val="single"/>
    </w:rPr>
  </w:style>
  <w:style w:type="character" w:styleId="FollowedHyperlink">
    <w:name w:val="FollowedHyperlink"/>
    <w:basedOn w:val="DefaultParagraphFont"/>
    <w:uiPriority w:val="99"/>
    <w:semiHidden/>
    <w:unhideWhenUsed/>
    <w:rsid w:val="001E5597"/>
    <w:rPr>
      <w:color w:val="954F72"/>
      <w:u w:val="single"/>
    </w:rPr>
  </w:style>
  <w:style w:type="paragraph" w:customStyle="1" w:styleId="font5">
    <w:name w:val="font5"/>
    <w:basedOn w:val="Normal"/>
    <w:rsid w:val="001E5597"/>
    <w:pPr>
      <w:spacing w:before="100" w:beforeAutospacing="1" w:after="100" w:afterAutospacing="1" w:line="240" w:lineRule="auto"/>
    </w:pPr>
    <w:rPr>
      <w:rFonts w:ascii="Arial" w:eastAsia="Times New Roman" w:hAnsi="Arial" w:cs="Arial"/>
      <w:b/>
      <w:bCs/>
      <w:color w:val="000000"/>
      <w:sz w:val="28"/>
      <w:szCs w:val="28"/>
      <w:u w:val="single"/>
    </w:rPr>
  </w:style>
  <w:style w:type="paragraph" w:customStyle="1" w:styleId="font6">
    <w:name w:val="font6"/>
    <w:basedOn w:val="Normal"/>
    <w:rsid w:val="001E5597"/>
    <w:pPr>
      <w:spacing w:before="100" w:beforeAutospacing="1" w:after="100" w:afterAutospacing="1" w:line="240" w:lineRule="auto"/>
    </w:pPr>
    <w:rPr>
      <w:rFonts w:ascii="Arial" w:eastAsia="Times New Roman" w:hAnsi="Arial" w:cs="Arial"/>
      <w:color w:val="000000"/>
      <w:sz w:val="28"/>
      <w:szCs w:val="28"/>
    </w:rPr>
  </w:style>
  <w:style w:type="paragraph" w:customStyle="1" w:styleId="font7">
    <w:name w:val="font7"/>
    <w:basedOn w:val="Normal"/>
    <w:rsid w:val="001E5597"/>
    <w:pPr>
      <w:spacing w:before="100" w:beforeAutospacing="1" w:after="100" w:afterAutospacing="1" w:line="240" w:lineRule="auto"/>
    </w:pPr>
    <w:rPr>
      <w:rFonts w:ascii="Arial" w:eastAsia="Times New Roman" w:hAnsi="Arial" w:cs="Arial"/>
      <w:color w:val="000000"/>
      <w:sz w:val="28"/>
      <w:szCs w:val="28"/>
    </w:rPr>
  </w:style>
  <w:style w:type="paragraph" w:customStyle="1" w:styleId="font8">
    <w:name w:val="font8"/>
    <w:basedOn w:val="Normal"/>
    <w:rsid w:val="001E5597"/>
    <w:pPr>
      <w:spacing w:before="100" w:beforeAutospacing="1" w:after="100" w:afterAutospacing="1" w:line="240" w:lineRule="auto"/>
    </w:pPr>
    <w:rPr>
      <w:rFonts w:ascii="Arial" w:eastAsia="Times New Roman" w:hAnsi="Arial" w:cs="Arial"/>
      <w:color w:val="1A171C"/>
      <w:sz w:val="28"/>
      <w:szCs w:val="28"/>
    </w:rPr>
  </w:style>
  <w:style w:type="paragraph" w:customStyle="1" w:styleId="font9">
    <w:name w:val="font9"/>
    <w:basedOn w:val="Normal"/>
    <w:rsid w:val="001E5597"/>
    <w:pPr>
      <w:spacing w:before="100" w:beforeAutospacing="1" w:after="100" w:afterAutospacing="1" w:line="240" w:lineRule="auto"/>
    </w:pPr>
    <w:rPr>
      <w:rFonts w:ascii="Arial" w:eastAsia="Times New Roman" w:hAnsi="Arial" w:cs="Arial"/>
      <w:color w:val="333333"/>
      <w:sz w:val="28"/>
      <w:szCs w:val="28"/>
    </w:rPr>
  </w:style>
  <w:style w:type="paragraph" w:customStyle="1" w:styleId="font10">
    <w:name w:val="font10"/>
    <w:basedOn w:val="Normal"/>
    <w:rsid w:val="001E5597"/>
    <w:pPr>
      <w:spacing w:before="100" w:beforeAutospacing="1" w:after="100" w:afterAutospacing="1" w:line="240" w:lineRule="auto"/>
    </w:pPr>
    <w:rPr>
      <w:rFonts w:ascii="Times New Roman" w:eastAsia="Times New Roman" w:hAnsi="Times New Roman" w:cs="Times New Roman"/>
      <w:color w:val="333333"/>
      <w:sz w:val="14"/>
      <w:szCs w:val="14"/>
    </w:rPr>
  </w:style>
  <w:style w:type="paragraph" w:customStyle="1" w:styleId="font11">
    <w:name w:val="font11"/>
    <w:basedOn w:val="Normal"/>
    <w:rsid w:val="001E5597"/>
    <w:pPr>
      <w:spacing w:before="100" w:beforeAutospacing="1" w:after="100" w:afterAutospacing="1" w:line="240" w:lineRule="auto"/>
    </w:pPr>
    <w:rPr>
      <w:rFonts w:ascii="Arial" w:eastAsia="Times New Roman" w:hAnsi="Arial" w:cs="Arial"/>
      <w:color w:val="000000"/>
      <w:sz w:val="28"/>
      <w:szCs w:val="28"/>
    </w:rPr>
  </w:style>
  <w:style w:type="paragraph" w:customStyle="1" w:styleId="font12">
    <w:name w:val="font12"/>
    <w:basedOn w:val="Normal"/>
    <w:rsid w:val="001E5597"/>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xl65">
    <w:name w:val="xl65"/>
    <w:basedOn w:val="Normal"/>
    <w:rsid w:val="001E5597"/>
    <w:pPr>
      <w:pBdr>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6">
    <w:name w:val="xl66"/>
    <w:basedOn w:val="Normal"/>
    <w:rsid w:val="001E559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
    <w:rsid w:val="001E559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1E5597"/>
    <w:pPr>
      <w:pBdr>
        <w:right w:val="single" w:sz="4" w:space="0" w:color="auto"/>
      </w:pBdr>
      <w:shd w:val="clear" w:color="000000" w:fill="F2F2F2"/>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9">
    <w:name w:val="xl69"/>
    <w:basedOn w:val="Normal"/>
    <w:rsid w:val="001E559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1E559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72">
    <w:name w:val="xl72"/>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right"/>
      <w:textAlignment w:val="center"/>
    </w:pPr>
    <w:rPr>
      <w:rFonts w:ascii="Arial" w:eastAsia="Times New Roman" w:hAnsi="Arial" w:cs="Arial"/>
      <w:b/>
      <w:bCs/>
      <w:color w:val="000000"/>
      <w:sz w:val="28"/>
      <w:szCs w:val="28"/>
    </w:rPr>
  </w:style>
  <w:style w:type="paragraph" w:customStyle="1" w:styleId="xl73">
    <w:name w:val="xl73"/>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right"/>
      <w:textAlignment w:val="center"/>
    </w:pPr>
    <w:rPr>
      <w:rFonts w:ascii="Arial" w:eastAsia="Times New Roman" w:hAnsi="Arial" w:cs="Arial"/>
      <w:sz w:val="28"/>
      <w:szCs w:val="28"/>
    </w:rPr>
  </w:style>
  <w:style w:type="paragraph" w:customStyle="1" w:styleId="xl74">
    <w:name w:val="xl74"/>
    <w:basedOn w:val="Normal"/>
    <w:rsid w:val="001E5597"/>
    <w:pPr>
      <w:pBdr>
        <w:left w:val="single" w:sz="4" w:space="0" w:color="auto"/>
        <w:right w:val="single" w:sz="4" w:space="0" w:color="auto"/>
      </w:pBdr>
      <w:shd w:val="clear" w:color="000000" w:fill="E2EFDA"/>
      <w:spacing w:before="100" w:beforeAutospacing="1" w:after="100" w:afterAutospacing="1" w:line="240" w:lineRule="auto"/>
      <w:textAlignment w:val="center"/>
    </w:pPr>
    <w:rPr>
      <w:rFonts w:ascii="Arial" w:eastAsia="Times New Roman" w:hAnsi="Arial" w:cs="Arial"/>
      <w:sz w:val="28"/>
      <w:szCs w:val="28"/>
    </w:rPr>
  </w:style>
  <w:style w:type="paragraph" w:customStyle="1" w:styleId="xl75">
    <w:name w:val="xl75"/>
    <w:basedOn w:val="Normal"/>
    <w:rsid w:val="001E5597"/>
    <w:pPr>
      <w:pBdr>
        <w:left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Arial" w:eastAsia="Times New Roman" w:hAnsi="Arial" w:cs="Arial"/>
      <w:color w:val="000000"/>
      <w:sz w:val="28"/>
      <w:szCs w:val="28"/>
    </w:rPr>
  </w:style>
  <w:style w:type="paragraph" w:customStyle="1" w:styleId="xl77">
    <w:name w:val="xl77"/>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both"/>
      <w:textAlignment w:val="center"/>
    </w:pPr>
    <w:rPr>
      <w:rFonts w:ascii="Arial" w:eastAsia="Times New Roman" w:hAnsi="Arial" w:cs="Arial"/>
      <w:color w:val="000000"/>
      <w:sz w:val="28"/>
      <w:szCs w:val="28"/>
    </w:rPr>
  </w:style>
  <w:style w:type="paragraph" w:customStyle="1" w:styleId="xl78">
    <w:name w:val="xl78"/>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Arial" w:eastAsia="Times New Roman" w:hAnsi="Arial" w:cs="Arial"/>
      <w:sz w:val="28"/>
      <w:szCs w:val="28"/>
    </w:rPr>
  </w:style>
  <w:style w:type="paragraph" w:customStyle="1" w:styleId="xl79">
    <w:name w:val="xl79"/>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both"/>
      <w:textAlignment w:val="center"/>
    </w:pPr>
    <w:rPr>
      <w:rFonts w:ascii="Arial" w:eastAsia="Times New Roman" w:hAnsi="Arial" w:cs="Arial"/>
      <w:sz w:val="28"/>
      <w:szCs w:val="28"/>
    </w:rPr>
  </w:style>
  <w:style w:type="paragraph" w:customStyle="1" w:styleId="xl80">
    <w:name w:val="xl80"/>
    <w:basedOn w:val="Normal"/>
    <w:rsid w:val="001E5597"/>
    <w:pPr>
      <w:pBdr>
        <w:left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color w:val="000000"/>
      <w:sz w:val="28"/>
      <w:szCs w:val="28"/>
    </w:rPr>
  </w:style>
  <w:style w:type="paragraph" w:customStyle="1" w:styleId="xl81">
    <w:name w:val="xl81"/>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both"/>
      <w:textAlignment w:val="center"/>
    </w:pPr>
    <w:rPr>
      <w:rFonts w:ascii="Arial" w:eastAsia="Times New Roman" w:hAnsi="Arial" w:cs="Arial"/>
      <w:color w:val="FF0000"/>
      <w:sz w:val="28"/>
      <w:szCs w:val="28"/>
    </w:rPr>
  </w:style>
  <w:style w:type="paragraph" w:customStyle="1" w:styleId="xl82">
    <w:name w:val="xl82"/>
    <w:basedOn w:val="Normal"/>
    <w:rsid w:val="001E5597"/>
    <w:pPr>
      <w:pBdr>
        <w:left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sz w:val="28"/>
      <w:szCs w:val="28"/>
    </w:rPr>
  </w:style>
  <w:style w:type="paragraph" w:customStyle="1" w:styleId="xl83">
    <w:name w:val="xl83"/>
    <w:basedOn w:val="Normal"/>
    <w:rsid w:val="001E5597"/>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28"/>
      <w:szCs w:val="28"/>
    </w:rPr>
  </w:style>
  <w:style w:type="paragraph" w:customStyle="1" w:styleId="xl84">
    <w:name w:val="xl84"/>
    <w:basedOn w:val="Normal"/>
    <w:rsid w:val="001E5597"/>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8"/>
      <w:szCs w:val="28"/>
    </w:rPr>
  </w:style>
  <w:style w:type="paragraph" w:customStyle="1" w:styleId="xl85">
    <w:name w:val="xl85"/>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both"/>
      <w:textAlignment w:val="center"/>
    </w:pPr>
    <w:rPr>
      <w:rFonts w:ascii="Arial" w:eastAsia="Times New Roman" w:hAnsi="Arial" w:cs="Arial"/>
      <w:color w:val="333333"/>
      <w:sz w:val="28"/>
      <w:szCs w:val="28"/>
    </w:rPr>
  </w:style>
  <w:style w:type="paragraph" w:customStyle="1" w:styleId="xl86">
    <w:name w:val="xl86"/>
    <w:basedOn w:val="Normal"/>
    <w:rsid w:val="001E5597"/>
    <w:pPr>
      <w:pBdr>
        <w:left w:val="single" w:sz="4" w:space="0" w:color="auto"/>
        <w:right w:val="single" w:sz="4" w:space="0" w:color="auto"/>
      </w:pBdr>
      <w:shd w:val="clear" w:color="000000" w:fill="E2EFDA"/>
      <w:spacing w:before="100" w:beforeAutospacing="1" w:after="100" w:afterAutospacing="1" w:line="240" w:lineRule="auto"/>
      <w:textAlignment w:val="center"/>
    </w:pPr>
    <w:rPr>
      <w:rFonts w:ascii="Arial" w:eastAsia="Times New Roman" w:hAnsi="Arial" w:cs="Arial"/>
      <w:color w:val="333333"/>
      <w:sz w:val="28"/>
      <w:szCs w:val="28"/>
    </w:rPr>
  </w:style>
  <w:style w:type="paragraph" w:customStyle="1" w:styleId="xl87">
    <w:name w:val="xl87"/>
    <w:basedOn w:val="Normal"/>
    <w:rsid w:val="001E5597"/>
    <w:pPr>
      <w:pBdr>
        <w:left w:val="single" w:sz="4" w:space="0" w:color="auto"/>
        <w:right w:val="single" w:sz="4" w:space="0" w:color="auto"/>
      </w:pBdr>
      <w:shd w:val="clear" w:color="000000" w:fill="E2EFDA"/>
      <w:spacing w:before="100" w:beforeAutospacing="1" w:after="100" w:afterAutospacing="1" w:line="240" w:lineRule="auto"/>
      <w:textAlignment w:val="center"/>
    </w:pPr>
    <w:rPr>
      <w:rFonts w:ascii="Arial" w:eastAsia="Times New Roman" w:hAnsi="Arial" w:cs="Arial"/>
      <w:color w:val="000000"/>
      <w:sz w:val="28"/>
      <w:szCs w:val="28"/>
    </w:rPr>
  </w:style>
  <w:style w:type="paragraph" w:customStyle="1" w:styleId="xl88">
    <w:name w:val="xl88"/>
    <w:basedOn w:val="Normal"/>
    <w:rsid w:val="001E5597"/>
    <w:pPr>
      <w:pBdr>
        <w:left w:val="single" w:sz="4" w:space="0" w:color="auto"/>
        <w:right w:val="single" w:sz="4" w:space="0" w:color="auto"/>
      </w:pBdr>
      <w:shd w:val="clear" w:color="000000" w:fill="E2EFDA"/>
      <w:spacing w:before="100" w:beforeAutospacing="1" w:after="100" w:afterAutospacing="1" w:line="240" w:lineRule="auto"/>
      <w:jc w:val="both"/>
      <w:textAlignment w:val="center"/>
    </w:pPr>
    <w:rPr>
      <w:rFonts w:ascii="Arial" w:eastAsia="Times New Roman" w:hAnsi="Arial" w:cs="Arial"/>
      <w:sz w:val="28"/>
      <w:szCs w:val="28"/>
    </w:rPr>
  </w:style>
  <w:style w:type="paragraph" w:customStyle="1" w:styleId="xl89">
    <w:name w:val="xl89"/>
    <w:basedOn w:val="Normal"/>
    <w:rsid w:val="001E559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8"/>
      <w:szCs w:val="28"/>
    </w:rPr>
  </w:style>
  <w:style w:type="paragraph" w:customStyle="1" w:styleId="xl90">
    <w:name w:val="xl90"/>
    <w:basedOn w:val="Normal"/>
    <w:rsid w:val="001E559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Normal"/>
    <w:rsid w:val="001E5597"/>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8"/>
      <w:szCs w:val="28"/>
    </w:rPr>
  </w:style>
  <w:style w:type="paragraph" w:customStyle="1" w:styleId="xl92">
    <w:name w:val="xl92"/>
    <w:basedOn w:val="Normal"/>
    <w:rsid w:val="001E559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28"/>
      <w:szCs w:val="28"/>
    </w:rPr>
  </w:style>
  <w:style w:type="paragraph" w:customStyle="1" w:styleId="xl93">
    <w:name w:val="xl93"/>
    <w:basedOn w:val="Normal"/>
    <w:rsid w:val="001E559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8"/>
      <w:szCs w:val="28"/>
    </w:rPr>
  </w:style>
  <w:style w:type="paragraph" w:customStyle="1" w:styleId="xl94">
    <w:name w:val="xl94"/>
    <w:basedOn w:val="Normal"/>
    <w:rsid w:val="001E559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020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0F4"/>
  </w:style>
  <w:style w:type="paragraph" w:styleId="Footer">
    <w:name w:val="footer"/>
    <w:basedOn w:val="Normal"/>
    <w:link w:val="FooterChar"/>
    <w:uiPriority w:val="99"/>
    <w:unhideWhenUsed/>
    <w:rsid w:val="004020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0F4"/>
  </w:style>
  <w:style w:type="paragraph" w:styleId="ListParagraph">
    <w:name w:val="List Paragraph"/>
    <w:basedOn w:val="Normal"/>
    <w:uiPriority w:val="34"/>
    <w:qFormat/>
    <w:rsid w:val="00F14BFA"/>
    <w:pPr>
      <w:ind w:left="720"/>
      <w:contextualSpacing/>
    </w:pPr>
  </w:style>
  <w:style w:type="paragraph" w:styleId="BalloonText">
    <w:name w:val="Balloon Text"/>
    <w:basedOn w:val="Normal"/>
    <w:link w:val="BalloonTextChar"/>
    <w:uiPriority w:val="99"/>
    <w:semiHidden/>
    <w:unhideWhenUsed/>
    <w:rsid w:val="00341B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B0A"/>
    <w:rPr>
      <w:rFonts w:ascii="Tahoma" w:hAnsi="Tahoma" w:cs="Tahoma"/>
      <w:sz w:val="16"/>
      <w:szCs w:val="16"/>
    </w:rPr>
  </w:style>
  <w:style w:type="character" w:styleId="CommentReference">
    <w:name w:val="annotation reference"/>
    <w:basedOn w:val="DefaultParagraphFont"/>
    <w:uiPriority w:val="99"/>
    <w:semiHidden/>
    <w:unhideWhenUsed/>
    <w:rsid w:val="00323E06"/>
    <w:rPr>
      <w:sz w:val="16"/>
      <w:szCs w:val="16"/>
    </w:rPr>
  </w:style>
  <w:style w:type="paragraph" w:styleId="CommentText">
    <w:name w:val="annotation text"/>
    <w:basedOn w:val="Normal"/>
    <w:link w:val="CommentTextChar"/>
    <w:uiPriority w:val="99"/>
    <w:unhideWhenUsed/>
    <w:rsid w:val="00323E06"/>
    <w:pPr>
      <w:spacing w:line="240" w:lineRule="auto"/>
    </w:pPr>
    <w:rPr>
      <w:sz w:val="20"/>
      <w:szCs w:val="20"/>
    </w:rPr>
  </w:style>
  <w:style w:type="character" w:customStyle="1" w:styleId="CommentTextChar">
    <w:name w:val="Comment Text Char"/>
    <w:basedOn w:val="DefaultParagraphFont"/>
    <w:link w:val="CommentText"/>
    <w:uiPriority w:val="99"/>
    <w:rsid w:val="00323E06"/>
    <w:rPr>
      <w:sz w:val="20"/>
      <w:szCs w:val="20"/>
    </w:rPr>
  </w:style>
  <w:style w:type="paragraph" w:styleId="CommentSubject">
    <w:name w:val="annotation subject"/>
    <w:basedOn w:val="CommentText"/>
    <w:next w:val="CommentText"/>
    <w:link w:val="CommentSubjectChar"/>
    <w:uiPriority w:val="99"/>
    <w:semiHidden/>
    <w:unhideWhenUsed/>
    <w:rsid w:val="00323E06"/>
    <w:rPr>
      <w:b/>
      <w:bCs/>
    </w:rPr>
  </w:style>
  <w:style w:type="character" w:customStyle="1" w:styleId="CommentSubjectChar">
    <w:name w:val="Comment Subject Char"/>
    <w:basedOn w:val="CommentTextChar"/>
    <w:link w:val="CommentSubject"/>
    <w:uiPriority w:val="99"/>
    <w:semiHidden/>
    <w:rsid w:val="00323E06"/>
    <w:rPr>
      <w:b/>
      <w:bCs/>
      <w:sz w:val="20"/>
      <w:szCs w:val="20"/>
    </w:rPr>
  </w:style>
  <w:style w:type="paragraph" w:customStyle="1" w:styleId="1tekst">
    <w:name w:val="1tekst"/>
    <w:basedOn w:val="Normal"/>
    <w:rsid w:val="00D012C7"/>
    <w:pPr>
      <w:spacing w:after="0" w:line="240" w:lineRule="auto"/>
      <w:ind w:left="375" w:right="375" w:firstLine="240"/>
      <w:jc w:val="both"/>
    </w:pPr>
    <w:rPr>
      <w:rFonts w:ascii="Arial" w:eastAsia="Times New Roman" w:hAnsi="Arial" w:cs="Arial"/>
      <w:sz w:val="20"/>
      <w:szCs w:val="20"/>
      <w:lang w:val="en-US"/>
    </w:rPr>
  </w:style>
  <w:style w:type="paragraph" w:customStyle="1" w:styleId="2zakon">
    <w:name w:val="2zakon"/>
    <w:basedOn w:val="Normal"/>
    <w:rsid w:val="00D012C7"/>
    <w:pPr>
      <w:spacing w:before="100" w:beforeAutospacing="1" w:after="100" w:afterAutospacing="1" w:line="240" w:lineRule="auto"/>
      <w:jc w:val="center"/>
    </w:pPr>
    <w:rPr>
      <w:rFonts w:ascii="Arial" w:eastAsia="Times New Roman" w:hAnsi="Arial" w:cs="Arial"/>
      <w:color w:val="0033CC"/>
      <w:sz w:val="36"/>
      <w:szCs w:val="36"/>
      <w:lang w:val="en-US"/>
    </w:rPr>
  </w:style>
  <w:style w:type="paragraph" w:styleId="BodyText">
    <w:name w:val="Body Text"/>
    <w:basedOn w:val="Normal"/>
    <w:link w:val="BodyTextChar"/>
    <w:uiPriority w:val="1"/>
    <w:qFormat/>
    <w:rsid w:val="00810DA0"/>
    <w:pPr>
      <w:widowControl w:val="0"/>
      <w:autoSpaceDE w:val="0"/>
      <w:autoSpaceDN w:val="0"/>
      <w:spacing w:after="0" w:line="240" w:lineRule="auto"/>
      <w:ind w:left="100"/>
    </w:pPr>
    <w:rPr>
      <w:rFonts w:ascii="Times New Roman" w:eastAsia="Times New Roman" w:hAnsi="Times New Roman" w:cs="Times New Roman"/>
      <w:sz w:val="24"/>
      <w:szCs w:val="24"/>
      <w:lang w:val="en-GB" w:eastAsia="en-GB" w:bidi="en-GB"/>
    </w:rPr>
  </w:style>
  <w:style w:type="character" w:customStyle="1" w:styleId="BodyTextChar">
    <w:name w:val="Body Text Char"/>
    <w:basedOn w:val="DefaultParagraphFont"/>
    <w:link w:val="BodyText"/>
    <w:uiPriority w:val="1"/>
    <w:rsid w:val="00810DA0"/>
    <w:rPr>
      <w:rFonts w:ascii="Times New Roman" w:eastAsia="Times New Roman" w:hAnsi="Times New Roman" w:cs="Times New Roman"/>
      <w:sz w:val="24"/>
      <w:szCs w:val="24"/>
      <w:lang w:val="en-GB" w:eastAsia="en-GB" w:bidi="en-GB"/>
    </w:rPr>
  </w:style>
  <w:style w:type="paragraph" w:styleId="EndnoteText">
    <w:name w:val="endnote text"/>
    <w:basedOn w:val="Normal"/>
    <w:link w:val="EndnoteTextChar"/>
    <w:uiPriority w:val="99"/>
    <w:semiHidden/>
    <w:unhideWhenUsed/>
    <w:rsid w:val="00810DA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10DA0"/>
    <w:rPr>
      <w:sz w:val="20"/>
      <w:szCs w:val="20"/>
    </w:rPr>
  </w:style>
  <w:style w:type="character" w:styleId="EndnoteReference">
    <w:name w:val="endnote reference"/>
    <w:basedOn w:val="DefaultParagraphFont"/>
    <w:uiPriority w:val="99"/>
    <w:semiHidden/>
    <w:unhideWhenUsed/>
    <w:rsid w:val="00810DA0"/>
    <w:rPr>
      <w:vertAlign w:val="superscript"/>
    </w:rPr>
  </w:style>
  <w:style w:type="paragraph" w:styleId="Revision">
    <w:name w:val="Revision"/>
    <w:hidden/>
    <w:uiPriority w:val="99"/>
    <w:semiHidden/>
    <w:rsid w:val="00DD522C"/>
    <w:pPr>
      <w:spacing w:after="0" w:line="240" w:lineRule="auto"/>
    </w:pPr>
  </w:style>
  <w:style w:type="paragraph" w:customStyle="1" w:styleId="basic-paragraph">
    <w:name w:val="basic-paragraph"/>
    <w:basedOn w:val="Normal"/>
    <w:rsid w:val="003C729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pronadjen">
    <w:name w:val="pronadjen"/>
    <w:basedOn w:val="DefaultParagraphFont"/>
    <w:rsid w:val="003C7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830157">
      <w:bodyDiv w:val="1"/>
      <w:marLeft w:val="0"/>
      <w:marRight w:val="0"/>
      <w:marTop w:val="0"/>
      <w:marBottom w:val="0"/>
      <w:divBdr>
        <w:top w:val="none" w:sz="0" w:space="0" w:color="auto"/>
        <w:left w:val="none" w:sz="0" w:space="0" w:color="auto"/>
        <w:bottom w:val="none" w:sz="0" w:space="0" w:color="auto"/>
        <w:right w:val="none" w:sz="0" w:space="0" w:color="auto"/>
      </w:divBdr>
    </w:div>
    <w:div w:id="1164202368">
      <w:bodyDiv w:val="1"/>
      <w:marLeft w:val="0"/>
      <w:marRight w:val="0"/>
      <w:marTop w:val="0"/>
      <w:marBottom w:val="0"/>
      <w:divBdr>
        <w:top w:val="none" w:sz="0" w:space="0" w:color="auto"/>
        <w:left w:val="none" w:sz="0" w:space="0" w:color="auto"/>
        <w:bottom w:val="none" w:sz="0" w:space="0" w:color="auto"/>
        <w:right w:val="none" w:sz="0" w:space="0" w:color="auto"/>
      </w:divBdr>
    </w:div>
    <w:div w:id="185155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96385-81AF-4B0B-8AE6-1A674D22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11332</Words>
  <Characters>64599</Characters>
  <Application>Microsoft Office Word</Application>
  <DocSecurity>0</DocSecurity>
  <Lines>538</Lines>
  <Paragraphs>151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HD</Company>
  <LinksUpToDate>false</LinksUpToDate>
  <CharactersWithSpaces>75780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Gasperic</dc:creator>
  <cp:keywords/>
  <dc:description/>
  <cp:lastModifiedBy>Andjelka Opacic</cp:lastModifiedBy>
  <cp:revision>34</cp:revision>
  <cp:lastPrinted>2021-02-26T12:58:00Z</cp:lastPrinted>
  <dcterms:created xsi:type="dcterms:W3CDTF">2021-02-25T16:52:00Z</dcterms:created>
  <dcterms:modified xsi:type="dcterms:W3CDTF">2021-02-26T12:59:00Z</dcterms:modified>
</cp:coreProperties>
</file>