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A91" w:rsidRPr="0077295F" w:rsidRDefault="00426A91" w:rsidP="008B2AAB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bookmarkStart w:id="0" w:name="_GoBack"/>
      <w:bookmarkEnd w:id="0"/>
    </w:p>
    <w:p w:rsidR="00426A91" w:rsidRPr="0077295F" w:rsidRDefault="00426A91" w:rsidP="008B2AAB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EC5350" w:rsidRPr="0077295F" w:rsidRDefault="00632E6A" w:rsidP="008B2AAB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 основу члана 28. тачка 10) и члана 29. став 3. Закона о туризму („Службени гласник РС”, број 17/19) и члана 42. став 1. Закона о Влади („Службени</w:t>
      </w:r>
      <w:r w:rsidR="0008577D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гласник РС”, бр. 55/05, 71/05 -</w:t>
      </w: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исправк</w:t>
      </w:r>
      <w:r w:rsidR="0008577D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а, 101/07, 65/08, 16/11, 68/12 - УС, 72/12, 7/14 - УС, 44/14 и 30/18 -</w:t>
      </w: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др. закон),</w:t>
      </w:r>
    </w:p>
    <w:p w:rsidR="003E3B4F" w:rsidRPr="0077295F" w:rsidRDefault="003E3B4F" w:rsidP="008B2A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C5350" w:rsidRPr="0077295F" w:rsidRDefault="00632E6A" w:rsidP="008B2AAB">
      <w:pPr>
        <w:spacing w:after="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Влада доноси</w:t>
      </w:r>
    </w:p>
    <w:p w:rsidR="003E3B4F" w:rsidRPr="0077295F" w:rsidRDefault="003E3B4F" w:rsidP="008B2AAB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C5350" w:rsidRPr="0077295F" w:rsidRDefault="00F27914" w:rsidP="008B2AA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УРЕДБУ</w:t>
      </w:r>
    </w:p>
    <w:p w:rsidR="00EC5350" w:rsidRPr="0077295F" w:rsidRDefault="00F27914" w:rsidP="008B2AA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 УСЛОВИМА И НАЧИНУ ДОДЕЛЕ И КОРИШЋЕЊА СРЕДСТАВА ЗА ПОДСТИЦАЊЕ УНАПРЕЂЕЊА ТУРИСТИЧКОГ ПРОМЕТА ДОМАЋИХ ТУРИСТА НА ТЕРИТОРИЈИ РЕПУБЛИКЕ СРБИЈЕ</w:t>
      </w:r>
    </w:p>
    <w:p w:rsidR="00010926" w:rsidRPr="0077295F" w:rsidRDefault="00010926" w:rsidP="008B2AA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EC5350" w:rsidRPr="0077295F" w:rsidRDefault="00F27914" w:rsidP="008B2AA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:rsidR="00EC5350" w:rsidRPr="0077295F" w:rsidRDefault="00632E6A" w:rsidP="008B2AA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1.</w:t>
      </w:r>
    </w:p>
    <w:p w:rsidR="00EC5350" w:rsidRPr="0077295F" w:rsidRDefault="00632E6A" w:rsidP="008B2AAB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Овом уредбом утврђују се услови и начин доделе и коришћења средстава за подстицање унапређења туристичког промета домаћих туриста на територији Републике Србије (у даљем тексту: подстицање развоја домаћег туризма).</w:t>
      </w:r>
    </w:p>
    <w:p w:rsidR="004035E1" w:rsidRPr="0077295F" w:rsidRDefault="004035E1" w:rsidP="008B2A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C5350" w:rsidRPr="0077295F" w:rsidRDefault="00632E6A" w:rsidP="008B2AA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2.</w:t>
      </w:r>
    </w:p>
    <w:p w:rsidR="00EC5350" w:rsidRPr="0077295F" w:rsidRDefault="00632E6A" w:rsidP="008B2A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Подстицање развоја домаћег туризма спроводи се кроз доделу ваучера за субвенционисано коришћење услуге смештаја у угоститељским објектима, на територији Републике Србије (у даљем тексту: ваучер), у трајању од најмање пет ноћења, изван пребивалишта корисника ваучера.</w:t>
      </w:r>
    </w:p>
    <w:p w:rsidR="00EC5350" w:rsidRPr="0077295F" w:rsidRDefault="00F27914" w:rsidP="008B2AAB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:rsidR="00EC5350" w:rsidRPr="0077295F" w:rsidRDefault="00632E6A" w:rsidP="008B2AA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3.</w:t>
      </w:r>
    </w:p>
    <w:p w:rsidR="00EC5350" w:rsidRPr="0077295F" w:rsidRDefault="00632E6A" w:rsidP="008B2A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Услуге смештаја из члана 2. ове уредбе пружа привредно друштво, друго правно лице, предузетник, физичко лице, као и здравствене установе које организују боравак и пружају услуге превенције, лечења и рехабилитације, а пружају услуге смештаја и исхране трећим лицима у складу са прописима којима се уређује област угоститељства, као и физичка лица која пружају угоститељске услуге у категорисаним објектима домаће радиности и сеоског туристичког домаћинства, а у којима се угоститељска делатност обавља у складу са прописима којима се уређује област угоститељства (у даљем тексту: Угоститељ).</w:t>
      </w:r>
    </w:p>
    <w:p w:rsidR="00EC5350" w:rsidRPr="0077295F" w:rsidRDefault="00632E6A" w:rsidP="008B2A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 завршетку коришћења услуга смештаја, Угоститељ јe у обавези да кориснику ваучера изда фискални исечак за пружене услуге.</w:t>
      </w:r>
    </w:p>
    <w:p w:rsidR="00EC5350" w:rsidRPr="0077295F" w:rsidRDefault="00632E6A" w:rsidP="006A40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Фискални исечак из става 2. овог члана мора да садржи све елементе прописане Законом о фискалним касама („Слу</w:t>
      </w:r>
      <w:r w:rsidR="00D83AB9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жбени гласник РСˮ, бр. 135/04, </w:t>
      </w: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93/12</w:t>
      </w:r>
      <w:r w:rsidR="00D83AB9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 153/20 – др. закон</w:t>
      </w: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), као и износ боравишне таксе, ослобађања од њеног плаћања или умањења, у складу са прописима којима се уређује област угоститељства.</w:t>
      </w:r>
    </w:p>
    <w:p w:rsidR="00EC5350" w:rsidRPr="0077295F" w:rsidRDefault="00632E6A" w:rsidP="006A40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Изузетно од ст. 2. и 3. овог</w:t>
      </w:r>
      <w:r w:rsidR="00727777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члана</w:t>
      </w:r>
      <w:r w:rsidR="00F60A88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="00727777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физичко лице које</w:t>
      </w: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угоститељске услуге пружа непосредно, по завршетку коришћења услуге смештаја у обавези је да кориснику изда посебан рачун.</w:t>
      </w:r>
    </w:p>
    <w:p w:rsidR="00EC5350" w:rsidRPr="0077295F" w:rsidRDefault="00632E6A" w:rsidP="003D42D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lastRenderedPageBreak/>
        <w:t>Посебан рачун из става 4. овог члана физичко лице својеручно потписује и исти садржи све прописане елементе из члана 34. став 2. Закона о угоститељству</w:t>
      </w:r>
      <w:r w:rsidR="000B4A8C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(„Службени гласник РСˮ, брoj 17/19).</w:t>
      </w:r>
    </w:p>
    <w:p w:rsidR="00EC5350" w:rsidRPr="0077295F" w:rsidRDefault="00632E6A" w:rsidP="003D42D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случају да физичко лице, као Угоститељ, угоститељске услуге пружа преко посредника (привредно друштво, друго правно лице или предузетник)</w:t>
      </w:r>
      <w:r w:rsidR="000718DC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посредник је у обавези да по завршетку коришћења услуге смештаја кориснику изда фискални исечак, који мора да садржи све елементе прописане Законом о фискалним касама.</w:t>
      </w:r>
    </w:p>
    <w:p w:rsidR="00EC5350" w:rsidRPr="0077295F" w:rsidRDefault="00632E6A" w:rsidP="003D42DD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Посебан рачун из става 4. овог члана и фискални исечак из става 6. овог члана не садржи податке о боравишној такси.</w:t>
      </w:r>
    </w:p>
    <w:p w:rsidR="00F27914" w:rsidRPr="0077295F" w:rsidRDefault="00F27914" w:rsidP="008B2AAB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C5350" w:rsidRPr="0077295F" w:rsidRDefault="00632E6A" w:rsidP="008B2AA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4.</w:t>
      </w:r>
    </w:p>
    <w:p w:rsidR="00EC5350" w:rsidRPr="0077295F" w:rsidRDefault="00632E6A" w:rsidP="008B2AAB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Корисници ваучера у смислу ове уредбе су:</w:t>
      </w:r>
    </w:p>
    <w:p w:rsidR="00EC5350" w:rsidRPr="0077295F" w:rsidRDefault="00632E6A" w:rsidP="008B2AAB">
      <w:pPr>
        <w:spacing w:after="0"/>
        <w:ind w:left="709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1) корисници права на пензију;</w:t>
      </w:r>
    </w:p>
    <w:p w:rsidR="00EC5350" w:rsidRPr="0077295F" w:rsidRDefault="00632E6A" w:rsidP="00317C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2) незапослена лица из евиденције Националне службе за запошљавање и друга лица на евиденцији Националне службе за запошљавање (корисници посебне новчане накнаде и привремене накнаде);</w:t>
      </w:r>
    </w:p>
    <w:p w:rsidR="00EC5350" w:rsidRPr="0077295F" w:rsidRDefault="00632E6A" w:rsidP="00317C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3) корисници права на додатак за помоћ и негу другог лица, који то право остварују у складу са законом којим се уређује социјална заштита;</w:t>
      </w:r>
    </w:p>
    <w:p w:rsidR="00EC5350" w:rsidRPr="0077295F" w:rsidRDefault="00632E6A" w:rsidP="00317C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4) корисници права на додатак за помоћ и негу другог лица, који то право остварују у складу са законом којим се уређује пензијско и инвалидско осигурање;</w:t>
      </w:r>
    </w:p>
    <w:p w:rsidR="00EC5350" w:rsidRPr="0077295F" w:rsidRDefault="00632E6A" w:rsidP="00317C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5) радно ангажована лица са примањима, која не прелазе износ од 70.000 динара месечно;</w:t>
      </w:r>
      <w:r w:rsidR="00F27914" w:rsidRPr="0077295F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sr-Cyrl-CS"/>
        </w:rPr>
        <w:t xml:space="preserve"> </w:t>
      </w:r>
    </w:p>
    <w:p w:rsidR="00EC5350" w:rsidRPr="0077295F" w:rsidRDefault="00632E6A" w:rsidP="00317C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6) ратни војни инвалиди и цивилни инвалиди рата са примањима, која не прелазе износ од 70.000 динара месечно;</w:t>
      </w:r>
      <w:r w:rsidR="00F27914" w:rsidRPr="0077295F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sr-Cyrl-CS"/>
        </w:rPr>
        <w:t xml:space="preserve"> </w:t>
      </w:r>
    </w:p>
    <w:p w:rsidR="00EC5350" w:rsidRPr="0077295F" w:rsidRDefault="00632E6A" w:rsidP="00317C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7) корисници права на накнаду на породичну инвалиднину по палом борцу;</w:t>
      </w:r>
    </w:p>
    <w:p w:rsidR="00EC5350" w:rsidRPr="0077295F" w:rsidRDefault="00632E6A" w:rsidP="00317C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8) носиоци активног породичног пољопривредног газдинства који су се изјаснили да се баве искључиво пољопривредом, уписани у Регистар пољопривредних газдинстава у складу са Законом о пољопривреди и руралном развоју („Службени</w:t>
      </w:r>
      <w:r w:rsidR="00183823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гласник РС”, бр. 41/09, 10/13 -</w:t>
      </w: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др. закон и 101/16);</w:t>
      </w:r>
    </w:p>
    <w:p w:rsidR="00EC5350" w:rsidRPr="0077295F" w:rsidRDefault="00632E6A" w:rsidP="008B2AAB">
      <w:pPr>
        <w:spacing w:after="0"/>
        <w:ind w:left="709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9) студенти.</w:t>
      </w:r>
      <w:r w:rsidR="00F27914" w:rsidRPr="0077295F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sr-Cyrl-CS"/>
        </w:rPr>
        <w:t xml:space="preserve"> </w:t>
      </w:r>
    </w:p>
    <w:p w:rsidR="00EC5350" w:rsidRPr="0077295F" w:rsidRDefault="00632E6A" w:rsidP="008B2AA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Лица из става 1. тачка 9) овог члана субвенционисано коришћење услуге смештаја у угоститељским објектима, поред места пребивалишта, не могу да остваре и у месту студирања.</w:t>
      </w:r>
    </w:p>
    <w:p w:rsidR="00EC5350" w:rsidRPr="0077295F" w:rsidRDefault="00632E6A" w:rsidP="008B2AA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Корисник ваучера може остварити право на субвенционисано коришћење услуга смештаја у угоститељским објектима само по једном основу из става 1. овог члана.</w:t>
      </w:r>
    </w:p>
    <w:p w:rsidR="00EC5350" w:rsidRPr="0077295F" w:rsidRDefault="00632E6A" w:rsidP="008B2AA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Корисник ваучера је дужан да ваучер користи лично, искључиво за услуге смештаја у угоститељском објекту </w:t>
      </w:r>
      <w:r w:rsidR="00587C14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за који је издата потврда </w:t>
      </w: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 резервацији, на начин прописан овом уредбом.</w:t>
      </w:r>
    </w:p>
    <w:p w:rsidR="00F27914" w:rsidRPr="0077295F" w:rsidRDefault="00F27914" w:rsidP="008B2AA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C5350" w:rsidRPr="0077295F" w:rsidRDefault="00632E6A" w:rsidP="008B2AA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5.</w:t>
      </w:r>
    </w:p>
    <w:p w:rsidR="00EC5350" w:rsidRPr="0077295F" w:rsidRDefault="00632E6A" w:rsidP="008B2AAB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Подстицање развоја домаћег туризма спроводи Министарство трговине, туризма и телекомуникација (у даљем тексту: Министарство), у сарадњи са Министарством финансија, Министарством за рад, запошљавање, борачка и социјална питања, центрима за социјални рад, филијалама Републичког фонда за пензијско и инвалидско осигурање, </w:t>
      </w: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lastRenderedPageBreak/>
        <w:t>Националном службом за запошљавање, Централним регистром обавезног социјалног осигурања, Министарством пољопривреде, шумарства и водопривреде – Управом за аграрна плаћања и Јавним предузећем „Пошта Србије”, Београд (у даљем тексту: Пошта Србије).</w:t>
      </w:r>
    </w:p>
    <w:p w:rsidR="00F27914" w:rsidRPr="0077295F" w:rsidRDefault="00F27914" w:rsidP="008B2A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C5350" w:rsidRPr="0077295F" w:rsidRDefault="00632E6A" w:rsidP="008B2AA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6.</w:t>
      </w:r>
    </w:p>
    <w:p w:rsidR="00EC5350" w:rsidRPr="0077295F" w:rsidRDefault="00632E6A" w:rsidP="008B2A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Министарство објављује обавештење којим се позивају Угоститељи да се пријаве ради реализације шеме доделе ваучера корисницима.</w:t>
      </w:r>
    </w:p>
    <w:p w:rsidR="00EC5350" w:rsidRPr="0077295F" w:rsidRDefault="00632E6A" w:rsidP="008B2A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Пријаву за учешће у реализацији шеме доделе ваучера корисницима (у даљем тексту: пријава за учешће), Министарству подносе Угоститељи писаним путем.</w:t>
      </w:r>
    </w:p>
    <w:p w:rsidR="00EC5350" w:rsidRPr="0077295F" w:rsidRDefault="00632E6A" w:rsidP="008B2AAB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Пријава за учешће садржи нарочито:</w:t>
      </w:r>
    </w:p>
    <w:p w:rsidR="00EC5350" w:rsidRPr="0077295F" w:rsidRDefault="00632E6A" w:rsidP="00FA6F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1) пословно име привредног друштва, другог правног лица или предузетника, односно име и презиме физичког лица из члана 3. ове уредбе;</w:t>
      </w:r>
    </w:p>
    <w:p w:rsidR="00EC5350" w:rsidRPr="0077295F" w:rsidRDefault="00632E6A" w:rsidP="00FA6F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2) матични број и ПИБ за привредно друштво, друго правно лице или предузетника, односно ЈМБГ за физичка лица, као и матични број и ПИБ посредника са којим физичко лице има закључен уговор и преко кога пружа угоститељске услуге;</w:t>
      </w:r>
    </w:p>
    <w:p w:rsidR="00EC5350" w:rsidRPr="0077295F" w:rsidRDefault="00632E6A" w:rsidP="00FA6F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3) број рачуна у банци Угоститеља/физичког лица, односно број рачуна у банци привредног друштва, другог правног лица или предузетника са којим физичко лице има закључен уговор и преко кога пружа угоститељске услуге;</w:t>
      </w:r>
    </w:p>
    <w:p w:rsidR="00EC5350" w:rsidRPr="0077295F" w:rsidRDefault="00632E6A" w:rsidP="00FA6F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4) седиште, односно адресу Угоститеља (улица, број, место, поштански број, општина);</w:t>
      </w:r>
    </w:p>
    <w:p w:rsidR="00EC5350" w:rsidRPr="0077295F" w:rsidRDefault="00632E6A" w:rsidP="00FA6F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5) податке о угоститељском објекту (назив, врста, адреса, а за категорисане објекте и </w:t>
      </w:r>
      <w:r w:rsidR="008B2AAB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категорија и број решења о категоризацији, као и број индивидуалних лежаја, односно податак о укупним смештајним капацитетима);</w:t>
      </w:r>
    </w:p>
    <w:p w:rsidR="00EC5350" w:rsidRPr="0077295F" w:rsidRDefault="008B2AAB" w:rsidP="00135537">
      <w:pPr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6) телефон</w:t>
      </w:r>
      <w:r w:rsidR="009E7CFE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</w:t>
      </w: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гоститеља;</w:t>
      </w:r>
    </w:p>
    <w:p w:rsidR="00EC5350" w:rsidRPr="0077295F" w:rsidRDefault="008B2AAB" w:rsidP="00135537">
      <w:pPr>
        <w:spacing w:after="0"/>
        <w:ind w:left="993" w:hanging="284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7) е-маил адресу</w:t>
      </w:r>
      <w:r w:rsidR="009E7CFE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</w:t>
      </w: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гоститеља;</w:t>
      </w:r>
    </w:p>
    <w:p w:rsidR="00EC5350" w:rsidRPr="0077295F" w:rsidRDefault="008B2AAB" w:rsidP="00135537">
      <w:pPr>
        <w:spacing w:after="0"/>
        <w:ind w:left="993" w:hanging="284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8) податке о контакт особи</w:t>
      </w:r>
      <w:r w:rsidR="00632E6A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  <w:r w:rsidR="00EC1B91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</w:t>
      </w:r>
      <w:r w:rsidR="00587C14" w:rsidRPr="0077295F">
        <w:rPr>
          <w:rFonts w:ascii="Times New Roman" w:hAnsi="Times New Roman" w:cs="Times New Roman"/>
          <w:color w:val="FF0000"/>
          <w:sz w:val="24"/>
          <w:szCs w:val="24"/>
          <w:lang w:val="sr-Cyrl-CS"/>
        </w:rPr>
        <w:t xml:space="preserve"> </w:t>
      </w:r>
    </w:p>
    <w:p w:rsidR="00EC5350" w:rsidRPr="0077295F" w:rsidRDefault="00426A91" w:rsidP="00426A91">
      <w:pPr>
        <w:tabs>
          <w:tab w:val="left" w:pos="72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="00632E6A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Уз пријаву за учешће потребно је обезбедити следећа документа:</w:t>
      </w:r>
    </w:p>
    <w:p w:rsidR="00EC5350" w:rsidRPr="0077295F" w:rsidRDefault="00632E6A" w:rsidP="00426A9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1) копију решења о упису привредног друштва, другог правног лица или предузетника у одговарајући регистар;</w:t>
      </w:r>
    </w:p>
    <w:p w:rsidR="00EC5350" w:rsidRPr="0077295F" w:rsidRDefault="00632E6A" w:rsidP="00426A9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2) копију решења о категоризацији за категорисане објекте;</w:t>
      </w:r>
    </w:p>
    <w:p w:rsidR="00EC5350" w:rsidRPr="0077295F" w:rsidRDefault="00632E6A" w:rsidP="00426A9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3) копију одобрења министра надлежног за послове туризма, за здравствену установу из члана 3. став 1. ове уредбе;</w:t>
      </w:r>
    </w:p>
    <w:p w:rsidR="009C45DA" w:rsidRPr="0077295F" w:rsidRDefault="00E25C83" w:rsidP="00426A9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4</w:t>
      </w:r>
      <w:r w:rsidR="009C45DA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) </w:t>
      </w:r>
      <w:r w:rsidR="00587C14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решење </w:t>
      </w:r>
      <w:r w:rsidR="00587C14" w:rsidRPr="0077295F">
        <w:rPr>
          <w:rFonts w:ascii="Times New Roman" w:hAnsi="Times New Roman" w:cs="Times New Roman"/>
          <w:sz w:val="24"/>
          <w:szCs w:val="24"/>
          <w:lang w:val="sr-Cyrl-CS"/>
        </w:rPr>
        <w:t>из тачке 1) ово</w:t>
      </w:r>
      <w:r w:rsidR="001D5057" w:rsidRPr="0077295F">
        <w:rPr>
          <w:rFonts w:ascii="Times New Roman" w:hAnsi="Times New Roman" w:cs="Times New Roman"/>
          <w:sz w:val="24"/>
          <w:szCs w:val="24"/>
          <w:lang w:val="sr-Cyrl-CS"/>
        </w:rPr>
        <w:t>г става за посредника са којим У</w:t>
      </w:r>
      <w:r w:rsidR="008B2263" w:rsidRPr="0077295F">
        <w:rPr>
          <w:rFonts w:ascii="Times New Roman" w:hAnsi="Times New Roman" w:cs="Times New Roman"/>
          <w:sz w:val="24"/>
          <w:szCs w:val="24"/>
          <w:lang w:val="sr-Cyrl-CS"/>
        </w:rPr>
        <w:t xml:space="preserve">гоститељ </w:t>
      </w:r>
      <w:r w:rsidR="00587C14" w:rsidRPr="0077295F">
        <w:rPr>
          <w:rFonts w:ascii="Times New Roman" w:hAnsi="Times New Roman" w:cs="Times New Roman"/>
          <w:sz w:val="24"/>
          <w:szCs w:val="24"/>
          <w:lang w:val="sr-Cyrl-CS"/>
        </w:rPr>
        <w:t>физичко лице има закључен уговор, као и копију тог уговора овереног код јавног бележника;</w:t>
      </w:r>
    </w:p>
    <w:p w:rsidR="009C45DA" w:rsidRPr="0077295F" w:rsidRDefault="00E25C83" w:rsidP="00426A9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9C45DA" w:rsidRPr="0077295F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1D5057" w:rsidRPr="0077295F">
        <w:rPr>
          <w:rFonts w:ascii="Times New Roman" w:hAnsi="Times New Roman" w:cs="Times New Roman"/>
          <w:sz w:val="24"/>
          <w:szCs w:val="24"/>
          <w:lang w:val="sr-Cyrl-CS"/>
        </w:rPr>
        <w:t>очитану личну карту У</w:t>
      </w:r>
      <w:r w:rsidR="00587C14" w:rsidRPr="0077295F">
        <w:rPr>
          <w:rFonts w:ascii="Times New Roman" w:hAnsi="Times New Roman" w:cs="Times New Roman"/>
          <w:sz w:val="24"/>
          <w:szCs w:val="24"/>
          <w:lang w:val="sr-Cyrl-CS"/>
        </w:rPr>
        <w:t>гоститеља</w:t>
      </w:r>
      <w:r w:rsidR="008B2263" w:rsidRPr="0077295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87C14" w:rsidRPr="0077295F">
        <w:rPr>
          <w:rFonts w:ascii="Times New Roman" w:hAnsi="Times New Roman" w:cs="Times New Roman"/>
          <w:sz w:val="24"/>
          <w:szCs w:val="24"/>
          <w:lang w:val="sr-Cyrl-CS"/>
        </w:rPr>
        <w:t>физичког лица;</w:t>
      </w:r>
    </w:p>
    <w:p w:rsidR="00FD2F06" w:rsidRPr="0077295F" w:rsidRDefault="00E25C83" w:rsidP="00426A9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1D5057" w:rsidRPr="0077295F">
        <w:rPr>
          <w:rFonts w:ascii="Times New Roman" w:hAnsi="Times New Roman" w:cs="Times New Roman"/>
          <w:sz w:val="24"/>
          <w:szCs w:val="24"/>
          <w:lang w:val="sr-Cyrl-CS"/>
        </w:rPr>
        <w:t>) фотокопију банкарске картице У</w:t>
      </w:r>
      <w:r w:rsidR="008B2263" w:rsidRPr="0077295F">
        <w:rPr>
          <w:rFonts w:ascii="Times New Roman" w:hAnsi="Times New Roman" w:cs="Times New Roman"/>
          <w:sz w:val="24"/>
          <w:szCs w:val="24"/>
          <w:lang w:val="sr-Cyrl-CS"/>
        </w:rPr>
        <w:t xml:space="preserve">гоститеља </w:t>
      </w:r>
      <w:r w:rsidR="00587C14" w:rsidRPr="0077295F">
        <w:rPr>
          <w:rFonts w:ascii="Times New Roman" w:hAnsi="Times New Roman" w:cs="Times New Roman"/>
          <w:sz w:val="24"/>
          <w:szCs w:val="24"/>
          <w:lang w:val="sr-Cyrl-CS"/>
        </w:rPr>
        <w:t>физичког лица, који угост</w:t>
      </w:r>
      <w:r w:rsidRPr="0077295F">
        <w:rPr>
          <w:rFonts w:ascii="Times New Roman" w:hAnsi="Times New Roman" w:cs="Times New Roman"/>
          <w:sz w:val="24"/>
          <w:szCs w:val="24"/>
          <w:lang w:val="sr-Cyrl-CS"/>
        </w:rPr>
        <w:t>итељске услуге пружа непосредно.</w:t>
      </w:r>
    </w:p>
    <w:p w:rsidR="00E25C83" w:rsidRPr="0077295F" w:rsidRDefault="00E25C83" w:rsidP="00426A9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sz w:val="24"/>
          <w:szCs w:val="24"/>
          <w:lang w:val="sr-Cyrl-CS"/>
        </w:rPr>
        <w:t>Документа из става 4. тач. 1), 3) и 4) овог члана</w:t>
      </w:r>
      <w:r w:rsidR="00C66C13" w:rsidRPr="0077295F">
        <w:rPr>
          <w:rFonts w:ascii="Times New Roman" w:hAnsi="Times New Roman" w:cs="Times New Roman"/>
          <w:sz w:val="24"/>
          <w:szCs w:val="24"/>
          <w:lang w:val="sr-Cyrl-CS"/>
        </w:rPr>
        <w:t>, односно податке који су садржани у тим документима,</w:t>
      </w:r>
      <w:r w:rsidRPr="0077295F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Министарство прибавља по службеној дужности,</w:t>
      </w:r>
      <w:r w:rsidR="00C66C13" w:rsidRPr="0077295F">
        <w:rPr>
          <w:rFonts w:ascii="Times New Roman" w:hAnsi="Times New Roman" w:cs="Times New Roman"/>
          <w:sz w:val="24"/>
          <w:szCs w:val="24"/>
          <w:lang w:val="sr-Cyrl-CS"/>
        </w:rPr>
        <w:t xml:space="preserve"> осим ако </w:t>
      </w:r>
      <w:r w:rsidRPr="0077295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66C13" w:rsidRPr="0077295F">
        <w:rPr>
          <w:rFonts w:ascii="Times New Roman" w:hAnsi="Times New Roman" w:cs="Times New Roman"/>
          <w:sz w:val="24"/>
          <w:szCs w:val="24"/>
          <w:lang w:val="sr-Cyrl-CS"/>
        </w:rPr>
        <w:t>Угоститељ изричито изјави да ће те податке прибавити сам и доставити тражена документа</w:t>
      </w:r>
      <w:r w:rsidRPr="0077295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C5350" w:rsidRPr="0077295F" w:rsidRDefault="00632E6A" w:rsidP="00426A9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случају да физичко лице угоститељске услуге пружа непосредно</w:t>
      </w:r>
      <w:r w:rsidR="00E82774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подаци о посреднику из става 3. тач. 2) и 3) овог члана се не уносе.</w:t>
      </w:r>
    </w:p>
    <w:p w:rsidR="00EC5350" w:rsidRPr="0077295F" w:rsidRDefault="00632E6A" w:rsidP="001350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lastRenderedPageBreak/>
        <w:t>За сваки објекат који Угоститељ ставља у функцију реализације шеме доделе ваучера подноси се посебна пријава.</w:t>
      </w:r>
    </w:p>
    <w:p w:rsidR="00EC5350" w:rsidRPr="0077295F" w:rsidRDefault="00632E6A" w:rsidP="001350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Подаци из пријава и документа из става 3. oвог члана морају да буду тачни и истинити.</w:t>
      </w:r>
    </w:p>
    <w:p w:rsidR="00EC5350" w:rsidRPr="0077295F" w:rsidRDefault="00632E6A" w:rsidP="001350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Угоститељ је у обавези да писаним путем информише Министарство о свим статусним и другим променама у току периода трајања шеме доделе ваучера, о чему прилаже одговарајуће доказе.</w:t>
      </w:r>
    </w:p>
    <w:p w:rsidR="00EC5350" w:rsidRPr="0077295F" w:rsidRDefault="00632E6A" w:rsidP="001350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случају повећања смештајних капацитета Угоститељ је дужан да пре њиховог стављања у функцију по</w:t>
      </w:r>
      <w:r w:rsidR="00582123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ступи на начин прописан </w:t>
      </w:r>
      <w:r w:rsidR="00582123" w:rsidRPr="0077295F">
        <w:rPr>
          <w:rFonts w:ascii="Times New Roman" w:hAnsi="Times New Roman" w:cs="Times New Roman"/>
          <w:sz w:val="24"/>
          <w:szCs w:val="24"/>
          <w:lang w:val="sr-Cyrl-CS"/>
        </w:rPr>
        <w:t>ставом 9</w:t>
      </w:r>
      <w:r w:rsidRPr="0077295F">
        <w:rPr>
          <w:rFonts w:ascii="Times New Roman" w:hAnsi="Times New Roman" w:cs="Times New Roman"/>
          <w:sz w:val="24"/>
          <w:szCs w:val="24"/>
          <w:lang w:val="sr-Cyrl-CS"/>
        </w:rPr>
        <w:t>. овог члана</w:t>
      </w: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EC5350" w:rsidRPr="0077295F" w:rsidRDefault="00632E6A" w:rsidP="001350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Министарство сачињава листу Угоститеља који су испунили услове за реализацију шеме доделе ваучера и објављује је на званичној интернет презентацији Министарства.</w:t>
      </w:r>
    </w:p>
    <w:p w:rsidR="00EC5350" w:rsidRPr="0077295F" w:rsidRDefault="00632E6A" w:rsidP="001350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Корисницима ваучера Угоститељ може да пружа услуге смештаја почев од наредног дана, рачунајући од дана објављивања на листи из става 1</w:t>
      </w:r>
      <w:r w:rsidR="00E25C83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</w:t>
      </w: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овог члана.</w:t>
      </w:r>
    </w:p>
    <w:p w:rsidR="00EC5350" w:rsidRPr="0077295F" w:rsidRDefault="00632E6A" w:rsidP="001350AB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Уколико у току периода трајања шеме доделе ваучера Угоститељ престане да испуњава услове прописане законом и овом уредбом, у обавези је да од дана престанка испуњења услова, обустави реализацију доделе ваучера.</w:t>
      </w:r>
    </w:p>
    <w:p w:rsidR="003D5BA1" w:rsidRPr="0077295F" w:rsidRDefault="00587C14" w:rsidP="001350AB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Ваучери реализовани пре рока из става 1</w:t>
      </w:r>
      <w:r w:rsidR="00E25C83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</w:t>
      </w: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овог члана неће се рефундирати.</w:t>
      </w:r>
    </w:p>
    <w:p w:rsidR="0072505B" w:rsidRPr="0077295F" w:rsidRDefault="00587C14" w:rsidP="001350AB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Ваучери реализовани након престанка испуњења услова из става 1</w:t>
      </w:r>
      <w:r w:rsidR="00E25C83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</w:t>
      </w: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овог члана неће се рефундирати.</w:t>
      </w:r>
    </w:p>
    <w:p w:rsidR="00967DE5" w:rsidRPr="0077295F" w:rsidRDefault="00587C14" w:rsidP="001350AB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Ваучери реализовани у објектима домаће радиности и сеоског туристичког домаћинства, преко капацитета индивидуалних лежаја прописаних законом и решењем о категоризацији неће се рефундирати</w:t>
      </w:r>
      <w:r w:rsidR="008B2ADF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EC5350" w:rsidRPr="0077295F" w:rsidRDefault="00632E6A" w:rsidP="001350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Министарство у случају из става 1</w:t>
      </w:r>
      <w:r w:rsidR="00E25C83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</w:t>
      </w: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  <w:r w:rsidR="0072505B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овог члана може по службеној дужности брисати Угоститеља са листе Угоститеља.</w:t>
      </w:r>
    </w:p>
    <w:p w:rsidR="00EC5350" w:rsidRPr="0077295F" w:rsidRDefault="00632E6A" w:rsidP="001350AB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 поновном испуњењу прописаних услова и уз обезбеђивање релевантне документације, Угоститељ може бити враћен на листу Угоститеља.</w:t>
      </w:r>
    </w:p>
    <w:p w:rsidR="00304C46" w:rsidRPr="0077295F" w:rsidRDefault="00587C14" w:rsidP="001350AB">
      <w:pPr>
        <w:pStyle w:val="CommentText"/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sz w:val="24"/>
          <w:szCs w:val="24"/>
          <w:lang w:val="sr-Cyrl-CS"/>
        </w:rPr>
        <w:t>Угоститељ физичко лице не може дати овлашћење другом физичком лицу да у његово име и за његов рачун обавља послове у вези са реализацијом шеме доделе ваучера (потписивање ваучера, пријава</w:t>
      </w:r>
      <w:r w:rsidR="00624059" w:rsidRPr="0077295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7295F">
        <w:rPr>
          <w:rFonts w:ascii="Times New Roman" w:hAnsi="Times New Roman" w:cs="Times New Roman"/>
          <w:sz w:val="24"/>
          <w:szCs w:val="24"/>
          <w:lang w:val="sr-Cyrl-CS"/>
        </w:rPr>
        <w:t>угоститеља за учешће у реализацији шеме доделе ваучера, захтева за рефундацију, посебних рачуна и</w:t>
      </w:r>
      <w:r w:rsidR="00624059" w:rsidRPr="0077295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7295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EE6685" w:rsidRPr="0077295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660B2C" w:rsidRPr="0077295F">
        <w:rPr>
          <w:rFonts w:ascii="Times New Roman" w:hAnsi="Times New Roman" w:cs="Times New Roman"/>
          <w:sz w:val="24"/>
          <w:szCs w:val="24"/>
          <w:lang w:val="sr-Cyrl-CS"/>
        </w:rPr>
        <w:t>).</w:t>
      </w:r>
    </w:p>
    <w:p w:rsidR="00660B2C" w:rsidRPr="0077295F" w:rsidRDefault="00304C46" w:rsidP="008B2AAB">
      <w:pPr>
        <w:spacing w:after="0"/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6F7967" w:rsidRPr="0077295F">
        <w:rPr>
          <w:rFonts w:ascii="Times New Roman" w:hAnsi="Times New Roman" w:cs="Times New Roman"/>
          <w:sz w:val="24"/>
          <w:szCs w:val="24"/>
          <w:lang w:val="sr-Cyrl-CS"/>
        </w:rPr>
        <w:t xml:space="preserve">гоститељ који није евидентиран </w:t>
      </w:r>
      <w:r w:rsidR="006F7967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централном информационом систему у области угоститељства и туризма (Е-туриста)</w:t>
      </w: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6F7967" w:rsidRPr="0077295F">
        <w:rPr>
          <w:rFonts w:ascii="Times New Roman" w:hAnsi="Times New Roman" w:cs="Times New Roman"/>
          <w:sz w:val="24"/>
          <w:szCs w:val="24"/>
          <w:lang w:val="sr-Cyrl-CS"/>
        </w:rPr>
        <w:t>не може остварити право по основу ове уредбе.</w:t>
      </w:r>
    </w:p>
    <w:p w:rsidR="001106CC" w:rsidRPr="0077295F" w:rsidRDefault="006F7967" w:rsidP="008B2A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sz w:val="24"/>
          <w:szCs w:val="24"/>
          <w:lang w:val="sr-Cyrl-CS"/>
        </w:rPr>
        <w:t>Угоститељ који кориснике ваучера није унео</w:t>
      </w:r>
      <w:r w:rsidR="00130568" w:rsidRPr="0077295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77295F">
        <w:rPr>
          <w:rFonts w:ascii="Times New Roman" w:hAnsi="Times New Roman" w:cs="Times New Roman"/>
          <w:sz w:val="24"/>
          <w:szCs w:val="24"/>
          <w:lang w:val="sr-Cyrl-CS"/>
        </w:rPr>
        <w:t>као кориснике услуге смештаја, у</w:t>
      </w: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централни информациони систем у области угоститељства и туризма (Е-туриста), за та лица </w:t>
      </w:r>
      <w:r w:rsidRPr="0077295F">
        <w:rPr>
          <w:rFonts w:ascii="Times New Roman" w:hAnsi="Times New Roman" w:cs="Times New Roman"/>
          <w:sz w:val="24"/>
          <w:szCs w:val="24"/>
          <w:lang w:val="sr-Cyrl-CS"/>
        </w:rPr>
        <w:t>не може остварити право на рефундацију ваучера.</w:t>
      </w:r>
    </w:p>
    <w:p w:rsidR="00F27914" w:rsidRPr="0077295F" w:rsidRDefault="00F27914" w:rsidP="008B2AA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C5350" w:rsidRPr="0077295F" w:rsidRDefault="00632E6A" w:rsidP="008B2AA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7.</w:t>
      </w:r>
    </w:p>
    <w:p w:rsidR="00EC5350" w:rsidRPr="0077295F" w:rsidRDefault="00632E6A" w:rsidP="008B2A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 објављивању листе Угоститеља из члана 6. став 1</w:t>
      </w:r>
      <w:r w:rsidR="00E25C83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</w:t>
      </w: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ове уредбе, Министарство објављује обавештење за подношење пријава за доделу ваучера (у даљем тексту: пријава).</w:t>
      </w:r>
      <w:r w:rsidR="00E70D97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:rsidR="00EC5350" w:rsidRPr="0077295F" w:rsidRDefault="00632E6A" w:rsidP="008B2A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Лице које испуњава услове из члана 4. ове уредбе врши резервацију смештаја код Угоститеља са објављене листе, на основу чега Угоститељ издаје потврду о резервацији.</w:t>
      </w:r>
    </w:p>
    <w:p w:rsidR="00EC5350" w:rsidRPr="0077295F" w:rsidRDefault="00632E6A" w:rsidP="008B2A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lastRenderedPageBreak/>
        <w:t>Лице из става 2. овог члана подноси пријаву, која садржи нарочито:</w:t>
      </w:r>
    </w:p>
    <w:p w:rsidR="00EC5350" w:rsidRPr="0077295F" w:rsidRDefault="00632E6A" w:rsidP="008B2AAB">
      <w:pPr>
        <w:spacing w:after="0"/>
        <w:ind w:left="709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1) име и презиме подносиоца пријаве;</w:t>
      </w:r>
    </w:p>
    <w:p w:rsidR="00EC5350" w:rsidRPr="0077295F" w:rsidRDefault="00632E6A" w:rsidP="008B2AAB">
      <w:pPr>
        <w:spacing w:after="0"/>
        <w:ind w:left="709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2) ЈМБГ;</w:t>
      </w:r>
    </w:p>
    <w:p w:rsidR="00EC5350" w:rsidRPr="0077295F" w:rsidRDefault="00632E6A" w:rsidP="004F4A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3) адресу пребивалишта или привременог боравишта корисника ваучера на коју се врши достава ваучера;</w:t>
      </w:r>
    </w:p>
    <w:p w:rsidR="00EC5350" w:rsidRPr="0077295F" w:rsidRDefault="00632E6A" w:rsidP="008B2AAB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4) контакт телефон;</w:t>
      </w:r>
    </w:p>
    <w:p w:rsidR="00EC5350" w:rsidRPr="0077295F" w:rsidRDefault="00632E6A" w:rsidP="008B2AAB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5) назив угоститељског објекта за који је извршена резервација;</w:t>
      </w:r>
    </w:p>
    <w:p w:rsidR="00EC5350" w:rsidRPr="0077295F" w:rsidRDefault="00632E6A" w:rsidP="008B2AAB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6) период резервације смештаја;</w:t>
      </w:r>
    </w:p>
    <w:p w:rsidR="00EC5350" w:rsidRPr="0077295F" w:rsidRDefault="00632E6A" w:rsidP="008B2AAB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7) податак о оствареном праву из члана 4. ове уредбе.</w:t>
      </w:r>
    </w:p>
    <w:p w:rsidR="00EC5350" w:rsidRPr="0077295F" w:rsidRDefault="00632E6A" w:rsidP="008B2AA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Лице из става 2. овог члана уз пријаву ставља на увид личну карту или пасош, као и потврду о извршеној резервацији.</w:t>
      </w:r>
    </w:p>
    <w:p w:rsidR="00EC5350" w:rsidRPr="0077295F" w:rsidRDefault="00632E6A" w:rsidP="008B2AA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Лице из члана 4. став 1. тачка 1) ове уредбе ставља на увид оригинал пензионог чека или решење о оствареном праву на пензију.</w:t>
      </w:r>
    </w:p>
    <w:p w:rsidR="00EC5350" w:rsidRPr="0077295F" w:rsidRDefault="00632E6A" w:rsidP="008B2AA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Изузетно, корисник права на пензију из иностранства </w:t>
      </w:r>
      <w:r w:rsidR="006F7967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ставља на увид оригинални документ к</w:t>
      </w:r>
      <w:r w:rsidR="00E70D97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оји издаје банка са територије Републике С</w:t>
      </w:r>
      <w:r w:rsidR="006F7967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</w:t>
      </w: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бије, а којим се потврђује новчани прилив по основу оствареног права на пензију.</w:t>
      </w:r>
    </w:p>
    <w:p w:rsidR="00EC5350" w:rsidRPr="0077295F" w:rsidRDefault="00632E6A" w:rsidP="008B2AA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Лице из члана 4. став 1. тачка 5) ове уредбе ставља на увид оригинал потврде о запослењу и оствареној заради исплаћеној у месецу који претходи месецу у коме се подноси пријава, коју издаје послодавац или исплатни листић за зараду исплаћену у месецу који претходи месецу у коме се подноси пријава.</w:t>
      </w:r>
    </w:p>
    <w:p w:rsidR="00EF5B80" w:rsidRPr="0077295F" w:rsidRDefault="00632E6A" w:rsidP="008B2AA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Лице из члана 4. став 1. тачка 9) ове уредбе прилаже оригинал потврду високошколске установе о статусу студента првог, другог или трећег степена, за текућу школску </w:t>
      </w:r>
      <w:r w:rsidR="008E56D6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годину</w:t>
      </w:r>
      <w:r w:rsidR="00EF5B80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EC5350" w:rsidRPr="0077295F" w:rsidRDefault="00632E6A" w:rsidP="008B2AA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Лице из става 2. овог члана пријаву подноси лично и ставља на увид, односно прилаже потребну документацију.</w:t>
      </w:r>
    </w:p>
    <w:p w:rsidR="003A5927" w:rsidRPr="0077295F" w:rsidRDefault="00632E6A" w:rsidP="003A5927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Изузетно, за лица из члана 4. став 1. тач. </w:t>
      </w:r>
      <w:r w:rsidR="008151E7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1), </w:t>
      </w: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3), 4), 6) и 7) ове уредбе, подношење пријаве и стављање на увид потребне документације може извршити друго лице.</w:t>
      </w:r>
    </w:p>
    <w:p w:rsidR="003A5927" w:rsidRPr="0077295F" w:rsidRDefault="003A5927" w:rsidP="003A5927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случају из става 10. овог члана</w:t>
      </w:r>
      <w:r w:rsidR="004F4A96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лица из члана 4. став 1. тачка 1) </w:t>
      </w:r>
      <w:r w:rsidR="004F4A96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ове уредбе </w:t>
      </w: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овлашћење за подношење пријаве и стављање на увид потребне документације </w:t>
      </w:r>
      <w:r w:rsidR="004F4A96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дају</w:t>
      </w: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на </w:t>
      </w:r>
      <w:r w:rsidRPr="0077295F">
        <w:rPr>
          <w:rFonts w:ascii="Times New Roman" w:hAnsi="Times New Roman" w:cs="Times New Roman"/>
          <w:sz w:val="24"/>
          <w:szCs w:val="24"/>
          <w:lang w:val="sr-Cyrl-CS"/>
        </w:rPr>
        <w:t>обрасцу једнократног пуномоћја, који се обј</w:t>
      </w:r>
      <w:r w:rsidR="004F4A96" w:rsidRPr="0077295F">
        <w:rPr>
          <w:rFonts w:ascii="Times New Roman" w:hAnsi="Times New Roman" w:cs="Times New Roman"/>
          <w:sz w:val="24"/>
          <w:szCs w:val="24"/>
          <w:lang w:val="sr-Cyrl-CS"/>
        </w:rPr>
        <w:t xml:space="preserve">ављује </w:t>
      </w:r>
      <w:r w:rsidR="008B4D6E" w:rsidRPr="0077295F">
        <w:rPr>
          <w:rFonts w:ascii="Times New Roman" w:hAnsi="Times New Roman" w:cs="Times New Roman"/>
          <w:sz w:val="24"/>
          <w:szCs w:val="24"/>
          <w:lang w:val="sr-Cyrl-CS"/>
        </w:rPr>
        <w:t>на сајту Министарства и</w:t>
      </w:r>
      <w:r w:rsidRPr="0077295F">
        <w:rPr>
          <w:rFonts w:ascii="Times New Roman" w:hAnsi="Times New Roman" w:cs="Times New Roman"/>
          <w:sz w:val="24"/>
          <w:szCs w:val="24"/>
          <w:lang w:val="sr-Cyrl-CS"/>
        </w:rPr>
        <w:t xml:space="preserve"> Поште </w:t>
      </w: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Србије</w:t>
      </w:r>
      <w:r w:rsidR="004A17FD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  <w:r w:rsidRPr="0077295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EC5350" w:rsidRPr="0077295F" w:rsidRDefault="00632E6A" w:rsidP="008B2AA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За малолетно или пословно неспособно лице, које испуњава услов из члана 4. ове уредбе, пријаву подноси законски заступник (родитељ, односно старатељ).</w:t>
      </w:r>
    </w:p>
    <w:p w:rsidR="00EC5350" w:rsidRPr="0077295F" w:rsidRDefault="0032668B" w:rsidP="008B2AA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Лице које испуњава услове из члана 4. ове уредбе</w:t>
      </w:r>
      <w:r w:rsidR="008151E7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632E6A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стиче право на доделу ваучера, ако је услов из члана 4. ове уредбе оствари</w:t>
      </w:r>
      <w:r w:rsidR="004F4A96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л</w:t>
      </w:r>
      <w:r w:rsidR="00632E6A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 даном подношења пријаве.</w:t>
      </w:r>
    </w:p>
    <w:p w:rsidR="00EC5350" w:rsidRPr="0077295F" w:rsidRDefault="00632E6A" w:rsidP="008B2AA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Пријава се попуњава на обрасцу „Пријава за доделу ваучера за субвенционисано коришћење услуга смештаја у угоститељским објектима у 202</w:t>
      </w:r>
      <w:r w:rsidR="008151E7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</w:t>
      </w: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години”, који је одштампан уз ову уредбу и чини њен саставни део.</w:t>
      </w:r>
    </w:p>
    <w:p w:rsidR="00EC5350" w:rsidRPr="0077295F" w:rsidRDefault="00F27914" w:rsidP="008B2AAB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:rsidR="00EC5350" w:rsidRPr="0077295F" w:rsidRDefault="00632E6A" w:rsidP="008B2AA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8.</w:t>
      </w:r>
    </w:p>
    <w:p w:rsidR="00EC5350" w:rsidRPr="0077295F" w:rsidRDefault="00632E6A" w:rsidP="0040404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Подношење пријаве и њихово евидентирање путем наменске апликације врши се преко шалтера Поште Србије.</w:t>
      </w:r>
    </w:p>
    <w:p w:rsidR="00EC5350" w:rsidRPr="0077295F" w:rsidRDefault="00632E6A" w:rsidP="008B2A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Лице из члана 7. ст. 2, 9. и 10. ове уредбе након подношења пријаве и потребне документације, односно стављања на увид потребне документације, својеручно </w:t>
      </w: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lastRenderedPageBreak/>
        <w:t>потписује потврду о евидентирању пријаве, коју издаје Пошта Србије и која садржи изјаву да су подаци унети у пријаву, као и да су подаци из потврде тачни и истинити.</w:t>
      </w:r>
    </w:p>
    <w:p w:rsidR="00EC5350" w:rsidRPr="0077295F" w:rsidRDefault="00632E6A" w:rsidP="008B2A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Поднете, односно евидентиране пријаве и издате потврде о евидентирању из ст. 1. и 2. овог члана хронолошки се одлажу и чувају 18 месеци у Пошти Србије, сагласно листи категорија</w:t>
      </w:r>
      <w:r w:rsidR="001E1622" w:rsidRPr="0077295F">
        <w:rPr>
          <w:rFonts w:ascii="Times New Roman" w:hAnsi="Times New Roman" w:cs="Times New Roman"/>
          <w:color w:val="FF0000"/>
          <w:sz w:val="24"/>
          <w:szCs w:val="24"/>
          <w:lang w:val="sr-Cyrl-CS"/>
        </w:rPr>
        <w:t xml:space="preserve"> </w:t>
      </w:r>
      <w:r w:rsidR="001E1622" w:rsidRPr="0077295F">
        <w:rPr>
          <w:rFonts w:ascii="Times New Roman" w:hAnsi="Times New Roman" w:cs="Times New Roman"/>
          <w:sz w:val="24"/>
          <w:szCs w:val="24"/>
          <w:lang w:val="sr-Cyrl-CS"/>
        </w:rPr>
        <w:t>регистрату</w:t>
      </w:r>
      <w:r w:rsidRPr="0077295F">
        <w:rPr>
          <w:rFonts w:ascii="Times New Roman" w:hAnsi="Times New Roman" w:cs="Times New Roman"/>
          <w:sz w:val="24"/>
          <w:szCs w:val="24"/>
          <w:lang w:val="sr-Cyrl-CS"/>
        </w:rPr>
        <w:t xml:space="preserve">рског </w:t>
      </w: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материјала са роковима чувања Поште Србије.</w:t>
      </w:r>
    </w:p>
    <w:p w:rsidR="00EC5350" w:rsidRPr="0077295F" w:rsidRDefault="00632E6A" w:rsidP="008B2AAB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Пошта Србије ће након спроведеног пријема пријава Министарству, као и другим институцијама из члана 9. ст. 1</w:t>
      </w:r>
      <w:r w:rsidR="00092739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- </w:t>
      </w: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3. ове уредбе омогућити приступ евидентираним пријавама по категоријама подносилаца пријава, преко свог FTP сервера.</w:t>
      </w:r>
    </w:p>
    <w:p w:rsidR="008151E7" w:rsidRPr="0077295F" w:rsidRDefault="008151E7" w:rsidP="008B2A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C5350" w:rsidRPr="0077295F" w:rsidRDefault="00632E6A" w:rsidP="008B2AA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9.</w:t>
      </w:r>
    </w:p>
    <w:p w:rsidR="00EC5350" w:rsidRPr="0077295F" w:rsidRDefault="00632E6A" w:rsidP="008B2A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Проверу испуњености услова за доделу ваучера за л</w:t>
      </w:r>
      <w:r w:rsidR="00092739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ица из члана 4. став 1. тач. 1) - </w:t>
      </w: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4), 6) и 7) ове уредбе, врши Министарство за рад, запошљавање, борачка и социјална питања, преко Републичког фонда за пензијско и инвалидско осигурање, Националне службе за запошљавање, центара за социјални рад и јединствене матичне евиденције корисника борачко-инвалидске заштите.</w:t>
      </w:r>
    </w:p>
    <w:p w:rsidR="00EC5350" w:rsidRPr="0077295F" w:rsidRDefault="00632E6A" w:rsidP="008B2A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Проверу испуњености услова за доделу ваучера за лица из члана 4. став 1. тачка 5) ове уредбе, у вези са статусом запосленог, врши Министарство финансија преко Централног регистра обавезног социјалног осигурања.</w:t>
      </w:r>
    </w:p>
    <w:p w:rsidR="00EC5350" w:rsidRPr="0077295F" w:rsidRDefault="00632E6A" w:rsidP="008B2A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Проверу испуњености услова за доделу ваучера за лица из члана 4. став 1. тачка 8) ове уредбе, врши Министарство пољопривреде, шумарства и водопривреде преко Управе за аграрна плаћања.</w:t>
      </w:r>
    </w:p>
    <w:p w:rsidR="00EC5350" w:rsidRPr="0077295F" w:rsidRDefault="00632E6A" w:rsidP="008B2A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Након спроведе</w:t>
      </w:r>
      <w:r w:rsidR="00E045B8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не провере институције из ст. 1 - </w:t>
      </w: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3. овог члана, преко FTP сервера, враћају електронски извештај Пошти Србије, а Пошта Србије доставља Министарству електронски извештај са обједињеним подацима из поднетих пријава за она лица, која испуњавају прописане услове за доделу ваучера.</w:t>
      </w:r>
    </w:p>
    <w:p w:rsidR="00EC5350" w:rsidRPr="0077295F" w:rsidRDefault="00632E6A" w:rsidP="008B2A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Електронски извештај са обједињеним подацима из става 4. овог члана, који Пошта Србије доставља Министарству, садржи и податке из поднетих пријава за ли</w:t>
      </w:r>
      <w:r w:rsidR="00FA16DD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ца из члана 4. став 1. тачка 9) </w:t>
      </w: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ове уредбе</w:t>
      </w:r>
      <w:r w:rsidR="00FA16DD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</w:t>
      </w:r>
      <w:r w:rsidR="008B2AAB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као и за корисника права на пензију из иностранства.</w:t>
      </w:r>
    </w:p>
    <w:p w:rsidR="00EC5350" w:rsidRPr="0077295F" w:rsidRDefault="00632E6A" w:rsidP="00452B3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Изузетно, на захтев Министарства Пошта Србије пакује (опрема) и путем препорученог писма (резервисане поштанске услуге) доставља пријаву и потврду о евидентирању пријаве из члана 8. ст. 1. и 2. ове уредбе.</w:t>
      </w:r>
    </w:p>
    <w:p w:rsidR="00EC5350" w:rsidRPr="0077295F" w:rsidRDefault="00F27914" w:rsidP="008B2AAB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:rsidR="00EC5350" w:rsidRPr="0077295F" w:rsidRDefault="00632E6A" w:rsidP="008B2AA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10.</w:t>
      </w:r>
    </w:p>
    <w:p w:rsidR="00EC5350" w:rsidRPr="0077295F" w:rsidRDefault="00632E6A" w:rsidP="008B2A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Вредност ваучера износи 5.000 динара и наведени износ представља максимални износ средстава, која корисник може једном у току календарске године користити при субвенционисаном коришћењу услуга смештаја у угоститељским објектима, без обзира колика је вредност извршене услуге смештаја.</w:t>
      </w:r>
    </w:p>
    <w:p w:rsidR="00EC5350" w:rsidRPr="0077295F" w:rsidRDefault="00632E6A" w:rsidP="008B2A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Ваучер нарочито садржи следеће податке, и то:</w:t>
      </w:r>
    </w:p>
    <w:p w:rsidR="00EC5350" w:rsidRPr="0077295F" w:rsidRDefault="00632E6A" w:rsidP="00B75D92">
      <w:pPr>
        <w:spacing w:after="0"/>
        <w:ind w:left="567" w:firstLine="153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1) одштампане податке:</w:t>
      </w:r>
    </w:p>
    <w:p w:rsidR="00EC5350" w:rsidRPr="0077295F" w:rsidRDefault="00632E6A" w:rsidP="00B75D9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(1) намена: субвенционисано коришћење услуга смештаја у угоститељским објектима;</w:t>
      </w:r>
    </w:p>
    <w:p w:rsidR="00EC5350" w:rsidRPr="0077295F" w:rsidRDefault="00632E6A" w:rsidP="00B75D9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(2) издавалац ваучера: Министарство трговине, туризма и телекомуникација;</w:t>
      </w:r>
    </w:p>
    <w:p w:rsidR="00EC5350" w:rsidRPr="0077295F" w:rsidRDefault="00632E6A" w:rsidP="00B75D9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(3) новчана вредност: 5.000 динара;</w:t>
      </w:r>
    </w:p>
    <w:p w:rsidR="00EC5350" w:rsidRPr="0077295F" w:rsidRDefault="00632E6A" w:rsidP="00B75D92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lastRenderedPageBreak/>
        <w:t>(4) серијски број ваучера;</w:t>
      </w:r>
    </w:p>
    <w:p w:rsidR="00EC5350" w:rsidRPr="0077295F" w:rsidRDefault="00632E6A" w:rsidP="00B75D92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(5) крајњи рок коришћења (20. новембар 202</w:t>
      </w:r>
      <w:r w:rsidR="00AF6A34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</w:t>
      </w: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године);</w:t>
      </w:r>
    </w:p>
    <w:p w:rsidR="00EC5350" w:rsidRPr="0077295F" w:rsidRDefault="00632E6A" w:rsidP="00B75D92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(6) назив угоститељског објекта;</w:t>
      </w:r>
    </w:p>
    <w:p w:rsidR="00EC5350" w:rsidRPr="0077295F" w:rsidRDefault="00632E6A" w:rsidP="00B75D92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(7) податке о кориснику вауч</w:t>
      </w:r>
      <w:r w:rsidR="00397362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ера из члана 7. став 3. тач. 1) - </w:t>
      </w: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3) ове уредбе;</w:t>
      </w:r>
    </w:p>
    <w:p w:rsidR="00EC5350" w:rsidRPr="0077295F" w:rsidRDefault="00632E6A" w:rsidP="00B75D92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(8) изјаву корисника вауч</w:t>
      </w:r>
      <w:r w:rsidR="007955B7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ера о коришћењу услуге смештаја;</w:t>
      </w:r>
    </w:p>
    <w:p w:rsidR="00EC5350" w:rsidRPr="0077295F" w:rsidRDefault="00632E6A" w:rsidP="00B75D92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2) податке који се попуњавају:</w:t>
      </w:r>
    </w:p>
    <w:p w:rsidR="00EC5350" w:rsidRPr="0077295F" w:rsidRDefault="00632E6A" w:rsidP="00DB342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(1) матични број Угоститеља, односно ЈМБГ физичког лица, са листе Угоститеља;</w:t>
      </w:r>
    </w:p>
    <w:p w:rsidR="00EC5350" w:rsidRPr="0077295F" w:rsidRDefault="00632E6A" w:rsidP="00DB342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(2) матични број посредника са којим физичко лице има закључен уговор и преко кога пружа угоститељске услуге;</w:t>
      </w:r>
    </w:p>
    <w:p w:rsidR="00EC5350" w:rsidRPr="0077295F" w:rsidRDefault="00632E6A" w:rsidP="00DB342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(3) број рачуна у банци Угоститеља/физичког лица, односно број рачуна у банци посредника са којим физичко лице има закључен уговор и преко кога пружа угоститељске услуге;</w:t>
      </w:r>
    </w:p>
    <w:p w:rsidR="00EC5350" w:rsidRPr="0077295F" w:rsidRDefault="00632E6A" w:rsidP="00DB342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(4) потпис корисника ваучера, односно његовог законског заступника (родитеља, односно старатеља);</w:t>
      </w:r>
    </w:p>
    <w:p w:rsidR="00EC5350" w:rsidRPr="0077295F" w:rsidRDefault="00632E6A" w:rsidP="00DB3426">
      <w:pPr>
        <w:spacing w:after="0"/>
        <w:ind w:left="567" w:firstLine="153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(5) потпис Угоститеља/физичког лица;</w:t>
      </w:r>
    </w:p>
    <w:p w:rsidR="00EC5350" w:rsidRPr="0077295F" w:rsidRDefault="00632E6A" w:rsidP="00DB3426">
      <w:pPr>
        <w:spacing w:after="0"/>
        <w:ind w:left="567" w:firstLine="153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(6) датум.</w:t>
      </w:r>
    </w:p>
    <w:p w:rsidR="00EC5350" w:rsidRPr="0077295F" w:rsidRDefault="00632E6A" w:rsidP="00DB342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случају да физичко лице угоститељске услуге пружа непосредно</w:t>
      </w:r>
      <w:r w:rsidR="007955B7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подаци о посреднику из става 2. тачка 2) подтач. (2) и (3) овог члана се не уносе.</w:t>
      </w:r>
    </w:p>
    <w:p w:rsidR="00EC5350" w:rsidRPr="0077295F" w:rsidRDefault="00632E6A" w:rsidP="00DB342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Број пријава за доделу ваучера ограничен је расположивим буџетским средствима и рангирање пријава вршиће се на основу датума и времена пријема на шалтеру Поште Србије.</w:t>
      </w:r>
    </w:p>
    <w:p w:rsidR="00EC5350" w:rsidRPr="0077295F" w:rsidRDefault="00632E6A" w:rsidP="00DB3426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Пријављеним лицима која су стекла право на ваучер, Министарство, преко Поште Србије, доставља ваучере личним уручењем на адресу, путем вредносног писма (резервисане поштанске услуге).</w:t>
      </w:r>
    </w:p>
    <w:p w:rsidR="003E3B4F" w:rsidRPr="0077295F" w:rsidRDefault="003E3B4F" w:rsidP="008B2AA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C5350" w:rsidRPr="0077295F" w:rsidRDefault="00632E6A" w:rsidP="008B2AA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11.</w:t>
      </w:r>
    </w:p>
    <w:p w:rsidR="00EC5350" w:rsidRPr="0077295F" w:rsidRDefault="00632E6A" w:rsidP="008B2A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 окончању коришћења услуге смештаја, Угоститељ попуњава и потписује ваучер са подацима из члана 10. ове уредбе, а корисник ваучера, односно његов законски заступник (родитељ, односно старатељ), потписује ваучер о коришћењу услуге смештаја.</w:t>
      </w:r>
    </w:p>
    <w:p w:rsidR="00EC5350" w:rsidRPr="0077295F" w:rsidRDefault="00632E6A" w:rsidP="008B2A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Ваучери се могу користити закључно са 20. новембром 202</w:t>
      </w:r>
      <w:r w:rsidR="003E3B4F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</w:t>
      </w: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године.</w:t>
      </w:r>
    </w:p>
    <w:p w:rsidR="00EC5350" w:rsidRPr="0077295F" w:rsidRDefault="00632E6A" w:rsidP="008B2A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Угоститељ је дужан да услуге смештаја пружи имаоцима ваучера лично, у угоститељском објекту за који је издата потврда о резервацији.</w:t>
      </w:r>
    </w:p>
    <w:p w:rsidR="00EC5350" w:rsidRPr="0077295F" w:rsidRDefault="00632E6A" w:rsidP="008B2A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случају да корисник ваучера користи услуге смештаја у већем износу од износа ваучера, Угоститељу се рефундира износ у вредности ваучера.</w:t>
      </w:r>
    </w:p>
    <w:p w:rsidR="00EC5350" w:rsidRPr="0077295F" w:rsidRDefault="00632E6A" w:rsidP="008B2A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случају да је вредност ваучера већа од вредности пружених услуга смештаја, рефундира се износ средстава у вредности пружених услуга.</w:t>
      </w:r>
    </w:p>
    <w:p w:rsidR="00EC5350" w:rsidRPr="0077295F" w:rsidRDefault="00632E6A" w:rsidP="008B2A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Угоститељ месечно, а најкасније до 25. новембра 202</w:t>
      </w:r>
      <w:r w:rsidR="00FA16DD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</w:t>
      </w: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године, доставља Министарству захтев за рефундацију средстава за ваучере реализоване у претходном периоду са пратећом документацијом, и то:</w:t>
      </w:r>
    </w:p>
    <w:p w:rsidR="00EC5350" w:rsidRPr="0077295F" w:rsidRDefault="00632E6A" w:rsidP="008B2AAB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1) потписан списак реализованих ваучера;</w:t>
      </w:r>
    </w:p>
    <w:p w:rsidR="00EC5350" w:rsidRPr="0077295F" w:rsidRDefault="00632E6A" w:rsidP="008B2AAB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2) уредно попуњене и потписане ваучере;</w:t>
      </w:r>
    </w:p>
    <w:p w:rsidR="00EC5350" w:rsidRPr="0077295F" w:rsidRDefault="00632E6A" w:rsidP="008B2AAB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3) фискални исечак за пружене услуге;</w:t>
      </w:r>
    </w:p>
    <w:p w:rsidR="00EC5350" w:rsidRPr="0077295F" w:rsidRDefault="00632E6A" w:rsidP="008B2AAB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lastRenderedPageBreak/>
        <w:t>4) посебан рачун из члана 3. став 5. ове уредбе.</w:t>
      </w:r>
    </w:p>
    <w:p w:rsidR="00EC5350" w:rsidRPr="0077295F" w:rsidRDefault="00632E6A" w:rsidP="003E02D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Поред документације из става 6. овог члана, Угоститељ доставља потписану спецификацију, која садржи:</w:t>
      </w:r>
    </w:p>
    <w:p w:rsidR="00EC5350" w:rsidRPr="0077295F" w:rsidRDefault="00632E6A" w:rsidP="003E02D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1) све пружене услуге са посебно исказаном услугом ноћења и појединачном ценом (која се једино рефундира);</w:t>
      </w:r>
    </w:p>
    <w:p w:rsidR="00EC5350" w:rsidRPr="0077295F" w:rsidRDefault="00632E6A" w:rsidP="003E02D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2) исказан износ боравишне таксе, са назнаком о евентуалном умањењу или ослобађању (позив на одредбе прописа којима се уређује област угоститељства).</w:t>
      </w:r>
    </w:p>
    <w:p w:rsidR="00EC5350" w:rsidRPr="0077295F" w:rsidRDefault="00632E6A" w:rsidP="003E02D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случају да физичко лице угоститељске услуге пружа непосредно</w:t>
      </w:r>
      <w:r w:rsidR="007955B7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није у обавези да достави спецификацију из става 7. овог члана.</w:t>
      </w:r>
    </w:p>
    <w:p w:rsidR="00EC5350" w:rsidRPr="0077295F" w:rsidRDefault="00632E6A" w:rsidP="003E02D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Посредник са којим физичко лице има закључен уговор и преко кога пружа угоститељске услуге не исказује податке из става 7. тачка 2) овог члана.</w:t>
      </w:r>
    </w:p>
    <w:p w:rsidR="00EC5350" w:rsidRPr="0077295F" w:rsidRDefault="00632E6A" w:rsidP="003E02D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Ваучер из става 6. тачка 2) овог члана мора да буде уредно и читко попуњен, без оштећења и корекција.</w:t>
      </w:r>
    </w:p>
    <w:p w:rsidR="00EC5350" w:rsidRPr="0077295F" w:rsidRDefault="00632E6A" w:rsidP="003E02D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Ваучери који садрже неправилности из става 10. овог члана неће бити рефундирани.</w:t>
      </w:r>
    </w:p>
    <w:p w:rsidR="00EC5350" w:rsidRPr="0077295F" w:rsidRDefault="00632E6A" w:rsidP="003E02D9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 основу достављене уредне документације, врши се рефундација средстава</w:t>
      </w:r>
      <w:r w:rsidR="0003397A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</w:t>
      </w: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року од 45 дана од датума пријема комплетне документације.</w:t>
      </w:r>
    </w:p>
    <w:p w:rsidR="003E3B4F" w:rsidRPr="0077295F" w:rsidRDefault="003E3B4F" w:rsidP="008B2AAB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C5350" w:rsidRPr="0077295F" w:rsidRDefault="00632E6A" w:rsidP="008B2AA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12.</w:t>
      </w:r>
    </w:p>
    <w:p w:rsidR="00EC5350" w:rsidRPr="0077295F" w:rsidRDefault="00AE6DE2" w:rsidP="008B2AAB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Даном почетка приме</w:t>
      </w:r>
      <w:r w:rsidR="001E1622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не ове уредбе престаје да важи У</w:t>
      </w: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редба о условима и начину доделе и коришћења средстава за подстицање унапређења туристичког промета домаћих туриста на територији Републике Србије </w:t>
      </w:r>
      <w:r w:rsidR="003E3B4F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(„</w:t>
      </w: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Службени гласник </w:t>
      </w:r>
      <w:r w:rsidR="003E3B4F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РС”, </w:t>
      </w: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бр.</w:t>
      </w:r>
      <w:r w:rsidR="003E3B4F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90/19 </w:t>
      </w: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</w:t>
      </w:r>
      <w:r w:rsidR="003E3B4F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66/20).</w:t>
      </w:r>
    </w:p>
    <w:p w:rsidR="003E3B4F" w:rsidRPr="0077295F" w:rsidRDefault="003E3B4F" w:rsidP="008B2AAB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EC5350" w:rsidRPr="0077295F" w:rsidRDefault="00632E6A" w:rsidP="008B2AA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13.</w:t>
      </w:r>
    </w:p>
    <w:p w:rsidR="00EC5350" w:rsidRPr="0077295F" w:rsidRDefault="00632E6A" w:rsidP="008B2AAB">
      <w:pPr>
        <w:spacing w:after="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Ова уредба ступа на снагу наредног дана од дана објављивања у „Службеном гласнику Републике Србијеˮ, а примењује се од 1. јануара 202</w:t>
      </w:r>
      <w:r w:rsidR="003E3B4F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</w:t>
      </w: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године.</w:t>
      </w:r>
    </w:p>
    <w:p w:rsidR="00F27914" w:rsidRPr="0077295F" w:rsidRDefault="00F27914" w:rsidP="008B2AAB">
      <w:pPr>
        <w:spacing w:after="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EC5350" w:rsidRPr="0077295F" w:rsidRDefault="0044354D" w:rsidP="008B2AAB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05 Б</w:t>
      </w:r>
      <w:r w:rsidR="00154C1F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рој</w:t>
      </w:r>
      <w:r w:rsidR="00527105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:</w:t>
      </w:r>
      <w:r w:rsidR="00154C1F"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110-10694/2020-1</w:t>
      </w:r>
    </w:p>
    <w:p w:rsidR="00EC5350" w:rsidRPr="0077295F" w:rsidRDefault="00632E6A" w:rsidP="008B2AA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Београду, </w:t>
      </w:r>
      <w:r w:rsid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24. децембра 2020. године</w:t>
      </w:r>
    </w:p>
    <w:p w:rsidR="0044354D" w:rsidRPr="0077295F" w:rsidRDefault="0044354D" w:rsidP="008B2AAB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C5350" w:rsidRPr="0077295F" w:rsidRDefault="0044354D" w:rsidP="0044354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 Л А Д А</w:t>
      </w:r>
    </w:p>
    <w:p w:rsidR="0044354D" w:rsidRPr="0077295F" w:rsidRDefault="0044354D" w:rsidP="0044354D">
      <w:pPr>
        <w:spacing w:after="0"/>
        <w:ind w:left="5760"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44354D" w:rsidRPr="0077295F" w:rsidRDefault="0044354D" w:rsidP="0044354D">
      <w:pPr>
        <w:spacing w:after="0"/>
        <w:ind w:left="5760"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EC5350" w:rsidRDefault="0044354D" w:rsidP="0044354D">
      <w:pPr>
        <w:spacing w:after="0"/>
        <w:ind w:left="5760"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729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ПРЕДСЕДНИК</w:t>
      </w:r>
    </w:p>
    <w:p w:rsidR="0077295F" w:rsidRDefault="0077295F" w:rsidP="0044354D">
      <w:pPr>
        <w:spacing w:after="0"/>
        <w:ind w:left="5760"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77295F" w:rsidRPr="0077295F" w:rsidRDefault="0077295F" w:rsidP="0044354D">
      <w:pPr>
        <w:spacing w:after="0"/>
        <w:ind w:left="5760" w:firstLine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Ана Брнабић, с.р.</w:t>
      </w:r>
    </w:p>
    <w:sectPr w:rsidR="0077295F" w:rsidRPr="0077295F" w:rsidSect="001355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28E" w:rsidRDefault="00A3628E" w:rsidP="00135537">
      <w:pPr>
        <w:spacing w:after="0" w:line="240" w:lineRule="auto"/>
      </w:pPr>
      <w:r>
        <w:separator/>
      </w:r>
    </w:p>
  </w:endnote>
  <w:endnote w:type="continuationSeparator" w:id="0">
    <w:p w:rsidR="00A3628E" w:rsidRDefault="00A3628E" w:rsidP="00135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D7C" w:rsidRDefault="00670D7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84119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135537" w:rsidRPr="00670D7C" w:rsidRDefault="00135537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70D7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70D7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70D7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B46F1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670D7C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135537" w:rsidRDefault="0013553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D7C" w:rsidRDefault="00670D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28E" w:rsidRDefault="00A3628E" w:rsidP="00135537">
      <w:pPr>
        <w:spacing w:after="0" w:line="240" w:lineRule="auto"/>
      </w:pPr>
      <w:r>
        <w:separator/>
      </w:r>
    </w:p>
  </w:footnote>
  <w:footnote w:type="continuationSeparator" w:id="0">
    <w:p w:rsidR="00A3628E" w:rsidRDefault="00A3628E" w:rsidP="00135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D7C" w:rsidRDefault="00670D7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D7C" w:rsidRDefault="00670D7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D7C" w:rsidRDefault="00670D7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350"/>
    <w:rsid w:val="00010926"/>
    <w:rsid w:val="0003397A"/>
    <w:rsid w:val="000718DC"/>
    <w:rsid w:val="0008577D"/>
    <w:rsid w:val="00092739"/>
    <w:rsid w:val="000B4A8C"/>
    <w:rsid w:val="00106DAE"/>
    <w:rsid w:val="001106CC"/>
    <w:rsid w:val="00130568"/>
    <w:rsid w:val="001350AB"/>
    <w:rsid w:val="00135537"/>
    <w:rsid w:val="00154C1F"/>
    <w:rsid w:val="00183823"/>
    <w:rsid w:val="001D5057"/>
    <w:rsid w:val="001E1622"/>
    <w:rsid w:val="00232A7F"/>
    <w:rsid w:val="00281543"/>
    <w:rsid w:val="002A5DCC"/>
    <w:rsid w:val="0030090C"/>
    <w:rsid w:val="00304C46"/>
    <w:rsid w:val="00317C43"/>
    <w:rsid w:val="0032668B"/>
    <w:rsid w:val="00332B5B"/>
    <w:rsid w:val="003502A1"/>
    <w:rsid w:val="00385315"/>
    <w:rsid w:val="00397362"/>
    <w:rsid w:val="003A5927"/>
    <w:rsid w:val="003D42DD"/>
    <w:rsid w:val="003D5BA1"/>
    <w:rsid w:val="003E02D9"/>
    <w:rsid w:val="003E3B4F"/>
    <w:rsid w:val="004035E1"/>
    <w:rsid w:val="00404048"/>
    <w:rsid w:val="00426A91"/>
    <w:rsid w:val="00426D10"/>
    <w:rsid w:val="0044354D"/>
    <w:rsid w:val="00452B39"/>
    <w:rsid w:val="004A17FD"/>
    <w:rsid w:val="004F4A96"/>
    <w:rsid w:val="00527105"/>
    <w:rsid w:val="00530373"/>
    <w:rsid w:val="00582123"/>
    <w:rsid w:val="00587C14"/>
    <w:rsid w:val="00611862"/>
    <w:rsid w:val="00624059"/>
    <w:rsid w:val="00632E6A"/>
    <w:rsid w:val="00660B2C"/>
    <w:rsid w:val="00666A4F"/>
    <w:rsid w:val="00670D7C"/>
    <w:rsid w:val="006A40AB"/>
    <w:rsid w:val="006F7967"/>
    <w:rsid w:val="0072505B"/>
    <w:rsid w:val="00727777"/>
    <w:rsid w:val="00765C80"/>
    <w:rsid w:val="0077295F"/>
    <w:rsid w:val="007955B7"/>
    <w:rsid w:val="00812271"/>
    <w:rsid w:val="008151E7"/>
    <w:rsid w:val="008B2263"/>
    <w:rsid w:val="008B2AAB"/>
    <w:rsid w:val="008B2ADF"/>
    <w:rsid w:val="008B4D6E"/>
    <w:rsid w:val="008E56D6"/>
    <w:rsid w:val="008E5C45"/>
    <w:rsid w:val="009020A4"/>
    <w:rsid w:val="00957A74"/>
    <w:rsid w:val="00967DE5"/>
    <w:rsid w:val="00973826"/>
    <w:rsid w:val="009C45DA"/>
    <w:rsid w:val="009E7CFE"/>
    <w:rsid w:val="00A2124E"/>
    <w:rsid w:val="00A3628E"/>
    <w:rsid w:val="00AA06D0"/>
    <w:rsid w:val="00AE6DE2"/>
    <w:rsid w:val="00AF6A34"/>
    <w:rsid w:val="00B06435"/>
    <w:rsid w:val="00B75C47"/>
    <w:rsid w:val="00B75D92"/>
    <w:rsid w:val="00C66C13"/>
    <w:rsid w:val="00C806B6"/>
    <w:rsid w:val="00CB2CFB"/>
    <w:rsid w:val="00CF1B54"/>
    <w:rsid w:val="00D11A57"/>
    <w:rsid w:val="00D83AB9"/>
    <w:rsid w:val="00D8406A"/>
    <w:rsid w:val="00DB0D67"/>
    <w:rsid w:val="00DB3426"/>
    <w:rsid w:val="00E045B8"/>
    <w:rsid w:val="00E25C83"/>
    <w:rsid w:val="00E70D97"/>
    <w:rsid w:val="00E82774"/>
    <w:rsid w:val="00E97238"/>
    <w:rsid w:val="00EB46F1"/>
    <w:rsid w:val="00EC1B91"/>
    <w:rsid w:val="00EC23F5"/>
    <w:rsid w:val="00EC5350"/>
    <w:rsid w:val="00EE6685"/>
    <w:rsid w:val="00EF5B80"/>
    <w:rsid w:val="00F27914"/>
    <w:rsid w:val="00F60A88"/>
    <w:rsid w:val="00FA16DD"/>
    <w:rsid w:val="00FA6FD1"/>
    <w:rsid w:val="00FD2F06"/>
    <w:rsid w:val="00FF5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EA0E-A186-4F10-ACA0-8340C48BF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character" w:styleId="CommentReference">
    <w:name w:val="annotation reference"/>
    <w:basedOn w:val="DefaultParagraphFont"/>
    <w:uiPriority w:val="99"/>
    <w:semiHidden/>
    <w:unhideWhenUsed/>
    <w:rsid w:val="009C45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C45D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45DA"/>
    <w:rPr>
      <w:rFonts w:ascii="Verdana" w:hAnsi="Verdana" w:cs="Verdan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45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5DA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2F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2F06"/>
    <w:rPr>
      <w:rFonts w:ascii="Verdana" w:hAnsi="Verdana" w:cs="Verdana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35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5537"/>
    <w:rPr>
      <w:rFonts w:ascii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2842</Words>
  <Characters>16204</Characters>
  <Application>Microsoft Office Word</Application>
  <DocSecurity>0</DocSecurity>
  <Lines>135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Rovcanin</dc:creator>
  <cp:lastModifiedBy>XXXXX</cp:lastModifiedBy>
  <cp:revision>2</cp:revision>
  <cp:lastPrinted>2020-12-22T08:56:00Z</cp:lastPrinted>
  <dcterms:created xsi:type="dcterms:W3CDTF">2020-12-24T15:58:00Z</dcterms:created>
  <dcterms:modified xsi:type="dcterms:W3CDTF">2020-12-24T15:58:00Z</dcterms:modified>
</cp:coreProperties>
</file>