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D6E" w:rsidRPr="001E361D" w:rsidRDefault="001E361D" w:rsidP="00880D6E">
      <w:pPr>
        <w:tabs>
          <w:tab w:val="left" w:pos="1418"/>
        </w:tabs>
        <w:jc w:val="center"/>
        <w:rPr>
          <w:rFonts w:ascii="Times New Roman" w:hAnsi="Times New Roman"/>
          <w:noProof/>
          <w:spacing w:val="0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noProof/>
          <w:spacing w:val="0"/>
          <w:szCs w:val="24"/>
          <w:lang w:val="sr-Latn-CS"/>
        </w:rPr>
        <w:t>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B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L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Ž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NJ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E</w:t>
      </w:r>
    </w:p>
    <w:p w:rsidR="00880D6E" w:rsidRPr="001E361D" w:rsidRDefault="00880D6E" w:rsidP="00880D6E">
      <w:pPr>
        <w:tabs>
          <w:tab w:val="left" w:pos="1418"/>
        </w:tabs>
        <w:jc w:val="center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880D6E" w:rsidP="00880D6E">
      <w:pPr>
        <w:ind w:left="698" w:firstLine="720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I.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Ustavni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osnov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donošenje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Zakona</w:t>
      </w:r>
    </w:p>
    <w:p w:rsidR="00880D6E" w:rsidRPr="001E361D" w:rsidRDefault="00880D6E" w:rsidP="00880D6E">
      <w:pPr>
        <w:ind w:left="698" w:firstLine="720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1E361D" w:rsidP="00880D6E">
      <w:pPr>
        <w:ind w:firstLine="1418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>
        <w:rPr>
          <w:rFonts w:ascii="Times New Roman" w:hAnsi="Times New Roman"/>
          <w:noProof/>
          <w:spacing w:val="0"/>
          <w:szCs w:val="24"/>
          <w:lang w:val="sr-Latn-CS"/>
        </w:rPr>
        <w:t>Ustavni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osnov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donošenje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ovog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zakona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sadržan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članu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99.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stav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tačka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Ustava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prema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kojem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Narodna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skupština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potvrđuje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međunarodne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kada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zakonom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predviđena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obaveza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njihovog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potvrđivanja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ab/>
        <w:t xml:space="preserve"> </w:t>
      </w:r>
    </w:p>
    <w:p w:rsidR="00880D6E" w:rsidRPr="001E361D" w:rsidRDefault="00880D6E" w:rsidP="00880D6E">
      <w:pPr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880D6E" w:rsidP="00880D6E">
      <w:pPr>
        <w:ind w:left="720" w:firstLine="720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II.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Razlozi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potvrđivanje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Ugovora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ciljevi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koji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njime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žele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ostvariti</w:t>
      </w:r>
    </w:p>
    <w:p w:rsidR="00880D6E" w:rsidRPr="001E361D" w:rsidRDefault="00880D6E" w:rsidP="00880D6E">
      <w:pPr>
        <w:ind w:firstLine="1418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1E361D" w:rsidP="00880D6E">
      <w:pPr>
        <w:ind w:firstLine="1418"/>
        <w:jc w:val="both"/>
        <w:rPr>
          <w:rFonts w:ascii="Times New Roman" w:hAnsi="Times New Roman"/>
          <w:noProof/>
          <w:spacing w:val="0"/>
          <w:lang w:val="sr-Latn-CS"/>
        </w:rPr>
      </w:pPr>
      <w:r>
        <w:rPr>
          <w:rFonts w:ascii="Times New Roman" w:hAnsi="Times New Roman"/>
          <w:noProof/>
          <w:spacing w:val="0"/>
          <w:szCs w:val="24"/>
          <w:lang w:val="sr-Latn-CS"/>
        </w:rPr>
        <w:t>Nacrt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između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Japana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o </w:t>
      </w:r>
      <w:r>
        <w:rPr>
          <w:rFonts w:ascii="Times New Roman" w:hAnsi="Times New Roman"/>
          <w:noProof/>
          <w:spacing w:val="0"/>
          <w:lang w:val="sr-Latn-CS"/>
        </w:rPr>
        <w:t>otklanjanju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dvostrukog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oporezivanja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odnosu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poreze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dohodak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sprečavanju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poreske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evazije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izbegavanja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(</w:t>
      </w:r>
      <w:r>
        <w:rPr>
          <w:rFonts w:ascii="Times New Roman" w:hAnsi="Times New Roman"/>
          <w:noProof/>
          <w:spacing w:val="0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daljem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tekstu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: </w:t>
      </w:r>
      <w:r>
        <w:rPr>
          <w:rFonts w:ascii="Times New Roman" w:hAnsi="Times New Roman"/>
          <w:noProof/>
          <w:spacing w:val="0"/>
          <w:lang w:val="sr-Latn-CS"/>
        </w:rPr>
        <w:t>Ugovor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) </w:t>
      </w:r>
      <w:r>
        <w:rPr>
          <w:rFonts w:ascii="Times New Roman" w:hAnsi="Times New Roman"/>
          <w:noProof/>
          <w:spacing w:val="0"/>
          <w:lang w:val="sr-Latn-CS"/>
        </w:rPr>
        <w:t>parafiran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Tokiju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27. </w:t>
      </w:r>
      <w:r>
        <w:rPr>
          <w:rFonts w:ascii="Times New Roman" w:hAnsi="Times New Roman"/>
          <w:noProof/>
          <w:spacing w:val="0"/>
          <w:lang w:val="sr-Latn-CS"/>
        </w:rPr>
        <w:t>novembra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2019. </w:t>
      </w:r>
      <w:r>
        <w:rPr>
          <w:rFonts w:ascii="Times New Roman" w:hAnsi="Times New Roman"/>
          <w:noProof/>
          <w:spacing w:val="0"/>
          <w:lang w:val="sr-Latn-CS"/>
        </w:rPr>
        <w:t>godine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. </w:t>
      </w:r>
      <w:r>
        <w:rPr>
          <w:rFonts w:ascii="Times New Roman" w:hAnsi="Times New Roman"/>
          <w:noProof/>
          <w:spacing w:val="0"/>
          <w:lang w:val="sr-Latn-CS"/>
        </w:rPr>
        <w:t>Dve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strane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saglasile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potrebi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preduzimanja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svih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mera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neophodnih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za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što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skorije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potpisivanje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Ugovora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. </w:t>
      </w:r>
    </w:p>
    <w:p w:rsidR="00880D6E" w:rsidRPr="001E361D" w:rsidRDefault="001E361D" w:rsidP="00880D6E">
      <w:pPr>
        <w:tabs>
          <w:tab w:val="left" w:pos="1418"/>
          <w:tab w:val="left" w:pos="7655"/>
        </w:tabs>
        <w:ind w:firstLine="1418"/>
        <w:jc w:val="both"/>
        <w:rPr>
          <w:rFonts w:ascii="Times New Roman" w:hAnsi="Times New Roman"/>
          <w:noProof/>
          <w:spacing w:val="0"/>
          <w:lang w:val="sr-Latn-CS"/>
        </w:rPr>
      </w:pPr>
      <w:r>
        <w:rPr>
          <w:rFonts w:ascii="Times New Roman" w:hAnsi="Times New Roman"/>
          <w:noProof/>
          <w:spacing w:val="0"/>
          <w:lang w:val="sr-Latn-CS"/>
        </w:rPr>
        <w:t>S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tim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vezi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lang w:val="sr-Latn-CS"/>
        </w:rPr>
        <w:t>Vlada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lang w:val="sr-Latn-CS"/>
        </w:rPr>
        <w:t>Zaključkom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05 </w:t>
      </w:r>
      <w:r>
        <w:rPr>
          <w:rFonts w:ascii="Times New Roman" w:hAnsi="Times New Roman"/>
          <w:noProof/>
          <w:spacing w:val="0"/>
          <w:lang w:val="sr-Latn-CS"/>
        </w:rPr>
        <w:t>Broj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: 018-1633/2020 </w:t>
      </w:r>
      <w:r>
        <w:rPr>
          <w:rFonts w:ascii="Times New Roman" w:hAnsi="Times New Roman"/>
          <w:noProof/>
          <w:spacing w:val="0"/>
          <w:lang w:val="sr-Latn-CS"/>
        </w:rPr>
        <w:t>od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27. </w:t>
      </w:r>
      <w:r>
        <w:rPr>
          <w:rFonts w:ascii="Times New Roman" w:hAnsi="Times New Roman"/>
          <w:noProof/>
          <w:spacing w:val="0"/>
          <w:lang w:val="sr-Latn-CS"/>
        </w:rPr>
        <w:t>februara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2020. </w:t>
      </w:r>
      <w:r>
        <w:rPr>
          <w:rFonts w:ascii="Times New Roman" w:hAnsi="Times New Roman"/>
          <w:noProof/>
          <w:spacing w:val="0"/>
          <w:lang w:val="sr-Latn-CS"/>
        </w:rPr>
        <w:t>godine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lang w:val="sr-Latn-CS"/>
        </w:rPr>
        <w:t>usvojila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Nacrt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ugovora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između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Japana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o </w:t>
      </w:r>
      <w:r>
        <w:rPr>
          <w:rFonts w:ascii="Times New Roman" w:hAnsi="Times New Roman"/>
          <w:noProof/>
          <w:spacing w:val="0"/>
          <w:lang w:val="sr-Latn-CS"/>
        </w:rPr>
        <w:t>otklanjanju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dvostrukog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oporezivanja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odnosu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poreze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dohodak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sprečavanju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poreske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evazije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izbegavanja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(</w:t>
      </w:r>
      <w:r>
        <w:rPr>
          <w:rFonts w:ascii="Times New Roman" w:hAnsi="Times New Roman"/>
          <w:noProof/>
          <w:spacing w:val="0"/>
          <w:lang w:val="sr-Latn-CS"/>
        </w:rPr>
        <w:t>tačka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2. </w:t>
      </w:r>
      <w:r>
        <w:rPr>
          <w:rFonts w:ascii="Times New Roman" w:hAnsi="Times New Roman"/>
          <w:noProof/>
          <w:spacing w:val="0"/>
          <w:lang w:val="sr-Latn-CS"/>
        </w:rPr>
        <w:t>Zaključka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>).</w:t>
      </w:r>
    </w:p>
    <w:p w:rsidR="00880D6E" w:rsidRPr="001E361D" w:rsidRDefault="001E361D" w:rsidP="00880D6E">
      <w:pPr>
        <w:tabs>
          <w:tab w:val="left" w:pos="1418"/>
          <w:tab w:val="left" w:pos="7655"/>
        </w:tabs>
        <w:ind w:firstLine="1418"/>
        <w:jc w:val="both"/>
        <w:rPr>
          <w:rFonts w:ascii="Times New Roman" w:hAnsi="Times New Roman"/>
          <w:noProof/>
          <w:spacing w:val="0"/>
          <w:lang w:val="sr-Latn-CS"/>
        </w:rPr>
      </w:pPr>
      <w:r>
        <w:rPr>
          <w:rFonts w:ascii="Times New Roman" w:hAnsi="Times New Roman"/>
          <w:noProof/>
          <w:spacing w:val="0"/>
          <w:lang w:val="sr-Latn-CS"/>
        </w:rPr>
        <w:t>Vlada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zadužila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Ministarstvo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finansija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predloži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lice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koje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će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ime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Vlade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kao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zastupnika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lang w:val="sr-Latn-CS"/>
        </w:rPr>
        <w:t>potpisati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navedeni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ugovor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lang w:val="sr-Latn-CS"/>
        </w:rPr>
        <w:t>onda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kada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Japanom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postigne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dogovor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terminu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mestu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potpisivanja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lang w:val="sr-Latn-CS"/>
        </w:rPr>
        <w:t>kao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nivou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potpisnika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(</w:t>
      </w:r>
      <w:r>
        <w:rPr>
          <w:rFonts w:ascii="Times New Roman" w:hAnsi="Times New Roman"/>
          <w:noProof/>
          <w:spacing w:val="0"/>
          <w:lang w:val="sr-Latn-CS"/>
        </w:rPr>
        <w:t>tačka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3. </w:t>
      </w:r>
      <w:r>
        <w:rPr>
          <w:rFonts w:ascii="Times New Roman" w:hAnsi="Times New Roman"/>
          <w:noProof/>
          <w:spacing w:val="0"/>
          <w:lang w:val="sr-Latn-CS"/>
        </w:rPr>
        <w:t>Zaključka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>).</w:t>
      </w:r>
    </w:p>
    <w:p w:rsidR="00880D6E" w:rsidRPr="001E361D" w:rsidRDefault="001E361D" w:rsidP="00880D6E">
      <w:pPr>
        <w:ind w:firstLine="1418"/>
        <w:jc w:val="both"/>
        <w:rPr>
          <w:rFonts w:ascii="Times New Roman" w:hAnsi="Times New Roman"/>
          <w:noProof/>
          <w:spacing w:val="0"/>
          <w:lang w:val="sr-Latn-CS"/>
        </w:rPr>
      </w:pPr>
      <w:r>
        <w:rPr>
          <w:rFonts w:ascii="Times New Roman" w:hAnsi="Times New Roman"/>
          <w:noProof/>
          <w:spacing w:val="0"/>
          <w:lang w:val="sr-Latn-CS"/>
        </w:rPr>
        <w:t>S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obzirom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navedeno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lang w:val="sr-Latn-CS"/>
        </w:rPr>
        <w:t>sa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Japanom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(</w:t>
      </w:r>
      <w:r>
        <w:rPr>
          <w:rFonts w:ascii="Times New Roman" w:hAnsi="Times New Roman"/>
          <w:noProof/>
          <w:spacing w:val="0"/>
          <w:lang w:val="sr-Latn-CS"/>
        </w:rPr>
        <w:t>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njihov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predlog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) </w:t>
      </w:r>
      <w:r>
        <w:rPr>
          <w:rFonts w:ascii="Times New Roman" w:hAnsi="Times New Roman"/>
          <w:noProof/>
          <w:spacing w:val="0"/>
          <w:lang w:val="sr-Latn-CS"/>
        </w:rPr>
        <w:t>dogovoreno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Ugovor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potpiše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Beogradu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21. </w:t>
      </w:r>
      <w:r>
        <w:rPr>
          <w:rFonts w:ascii="Times New Roman" w:hAnsi="Times New Roman"/>
          <w:noProof/>
          <w:spacing w:val="0"/>
          <w:lang w:val="sr-Latn-CS"/>
        </w:rPr>
        <w:t>jula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2020. </w:t>
      </w:r>
      <w:r>
        <w:rPr>
          <w:rFonts w:ascii="Times New Roman" w:hAnsi="Times New Roman"/>
          <w:noProof/>
          <w:spacing w:val="0"/>
          <w:lang w:val="sr-Latn-CS"/>
        </w:rPr>
        <w:t>godine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>.</w:t>
      </w:r>
    </w:p>
    <w:p w:rsidR="00880D6E" w:rsidRPr="001E361D" w:rsidRDefault="001E361D" w:rsidP="00880D6E">
      <w:pPr>
        <w:ind w:firstLine="1418"/>
        <w:jc w:val="both"/>
        <w:rPr>
          <w:rFonts w:ascii="Times New Roman" w:hAnsi="Times New Roman"/>
          <w:noProof/>
          <w:spacing w:val="0"/>
          <w:lang w:val="sr-Latn-CS"/>
        </w:rPr>
      </w:pPr>
      <w:r>
        <w:rPr>
          <w:rFonts w:ascii="Times New Roman" w:hAnsi="Times New Roman"/>
          <w:noProof/>
          <w:spacing w:val="0"/>
          <w:lang w:val="sr-Latn-CS"/>
        </w:rPr>
        <w:t>Dogovoreno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lang w:val="sr-Latn-CS"/>
        </w:rPr>
        <w:t>da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Ugovor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lang w:val="sr-Latn-CS"/>
        </w:rPr>
        <w:t>potpiše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Siniša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Mali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lang w:val="sr-Latn-CS"/>
        </w:rPr>
        <w:t>ministar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finansija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>.</w:t>
      </w:r>
    </w:p>
    <w:p w:rsidR="00880D6E" w:rsidRPr="001E361D" w:rsidRDefault="001E361D" w:rsidP="00880D6E">
      <w:pPr>
        <w:ind w:firstLine="1440"/>
        <w:jc w:val="both"/>
        <w:rPr>
          <w:rFonts w:ascii="Times New Roman" w:hAnsi="Times New Roman"/>
          <w:strike/>
          <w:noProof/>
          <w:spacing w:val="0"/>
          <w:szCs w:val="24"/>
          <w:lang w:val="sr-Latn-CS"/>
        </w:rPr>
      </w:pPr>
      <w:r>
        <w:rPr>
          <w:rFonts w:ascii="Times New Roman" w:hAnsi="Times New Roman"/>
          <w:noProof/>
          <w:spacing w:val="0"/>
          <w:szCs w:val="24"/>
          <w:lang w:val="sr-Latn-CS"/>
        </w:rPr>
        <w:t>Vlada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Zaključkom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05 </w:t>
      </w:r>
      <w:r>
        <w:rPr>
          <w:rFonts w:ascii="Times New Roman" w:hAnsi="Times New Roman"/>
          <w:noProof/>
          <w:spacing w:val="0"/>
          <w:szCs w:val="24"/>
          <w:lang w:val="sr-Latn-CS"/>
        </w:rPr>
        <w:t>Broj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: 119-5572/2020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od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jula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godine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ovlastila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Sinišu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Malog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ministra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finansija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ime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Vlade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kao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zastupnika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potpiše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između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Japana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o </w:t>
      </w:r>
      <w:r>
        <w:rPr>
          <w:rFonts w:ascii="Times New Roman" w:hAnsi="Times New Roman"/>
          <w:noProof/>
          <w:spacing w:val="0"/>
          <w:lang w:val="sr-Latn-CS"/>
        </w:rPr>
        <w:t>otklanjanju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dvostrukog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oporezivanja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odnosu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poreze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dohodak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sprečavanju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poreske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evazije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izbegavanja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  <w:r w:rsidR="00880D6E" w:rsidRPr="001E361D">
        <w:rPr>
          <w:rFonts w:ascii="Times New Roman" w:hAnsi="Times New Roman"/>
          <w:strike/>
          <w:noProof/>
          <w:spacing w:val="0"/>
          <w:szCs w:val="24"/>
          <w:lang w:val="sr-Latn-CS"/>
        </w:rPr>
        <w:t xml:space="preserve"> </w:t>
      </w:r>
    </w:p>
    <w:p w:rsidR="00880D6E" w:rsidRPr="001E361D" w:rsidRDefault="001E361D" w:rsidP="00880D6E">
      <w:pPr>
        <w:ind w:firstLine="1440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>
        <w:rPr>
          <w:rFonts w:ascii="Times New Roman" w:hAnsi="Times New Roman"/>
          <w:noProof/>
          <w:spacing w:val="0"/>
          <w:szCs w:val="24"/>
          <w:lang w:val="sr-Latn-CS"/>
        </w:rPr>
        <w:t>Ugovor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potpisan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jula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godine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Beogradu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ime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Vlade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kao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zastupnika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potpisao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Siniša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Mali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ministar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finansija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ime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Japana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NJ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  <w:r>
        <w:rPr>
          <w:rFonts w:ascii="Times New Roman" w:hAnsi="Times New Roman"/>
          <w:noProof/>
          <w:spacing w:val="0"/>
          <w:szCs w:val="24"/>
          <w:lang w:val="sr-Latn-CS"/>
        </w:rPr>
        <w:t>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Đunići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Marujama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ambasador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Japana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Republici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</w:p>
    <w:p w:rsidR="00880D6E" w:rsidRPr="001E361D" w:rsidRDefault="001E361D" w:rsidP="00880D6E">
      <w:pPr>
        <w:tabs>
          <w:tab w:val="left" w:pos="1418"/>
        </w:tabs>
        <w:ind w:firstLine="1440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>
        <w:rPr>
          <w:rFonts w:ascii="Times New Roman" w:hAnsi="Times New Roman"/>
          <w:noProof/>
          <w:spacing w:val="0"/>
          <w:szCs w:val="24"/>
          <w:lang w:val="sr-Latn-CS"/>
        </w:rPr>
        <w:t>Zaključenje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predstavlja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značajan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doprinos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unapređenju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bilateralne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privredne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finansijske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saradnje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Japana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jer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njime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otklanja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problem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dvostrukog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oporezivanja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fizičkih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pravnih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lica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rezidenata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dve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države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obezbeđuje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zajedničke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kriterijume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određivanje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prava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oporezivanja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pojedinih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kategorija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dohotka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. </w:t>
      </w:r>
    </w:p>
    <w:p w:rsidR="00880D6E" w:rsidRPr="001E361D" w:rsidRDefault="001E361D" w:rsidP="00880D6E">
      <w:pPr>
        <w:tabs>
          <w:tab w:val="left" w:pos="1418"/>
        </w:tabs>
        <w:ind w:firstLine="1440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>
        <w:rPr>
          <w:rFonts w:ascii="Times New Roman" w:hAnsi="Times New Roman"/>
          <w:noProof/>
          <w:spacing w:val="0"/>
          <w:szCs w:val="24"/>
          <w:lang w:val="sr-Latn-CS"/>
        </w:rPr>
        <w:t>Napominjemo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stimuliše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ulaganje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kapitala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rezidenata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Japanu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rezidenata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Japana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Republici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. </w:t>
      </w:r>
    </w:p>
    <w:p w:rsidR="00880D6E" w:rsidRPr="001E361D" w:rsidRDefault="001E361D" w:rsidP="00880D6E">
      <w:pPr>
        <w:tabs>
          <w:tab w:val="left" w:pos="1418"/>
        </w:tabs>
        <w:ind w:firstLine="1418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>
        <w:rPr>
          <w:rFonts w:ascii="Times New Roman" w:hAnsi="Times New Roman"/>
          <w:noProof/>
          <w:spacing w:val="0"/>
          <w:szCs w:val="24"/>
          <w:lang w:val="sr-Latn-CS"/>
        </w:rPr>
        <w:t>Imajući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vidu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navedeno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generalno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možemo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zaključiti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zaključenje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obezbeđuje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pravni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preduslov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efikasnije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privređivanje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konkurentnost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preduzeća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Japanu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odnosno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preduzeća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Japana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Republici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što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predstavlja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značajan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doprinos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unapređenju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bilateralne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privredne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finansijske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saradnje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</w:p>
    <w:p w:rsidR="00880D6E" w:rsidRPr="001E361D" w:rsidRDefault="001E361D" w:rsidP="00880D6E">
      <w:pPr>
        <w:ind w:firstLine="1418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>
        <w:rPr>
          <w:rFonts w:ascii="Times New Roman" w:hAnsi="Times New Roman"/>
          <w:noProof/>
          <w:spacing w:val="0"/>
          <w:szCs w:val="24"/>
          <w:lang w:val="sr-Latn-CS"/>
        </w:rPr>
        <w:t>Posebno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ukazujemo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predstavlja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preduslov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buduća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ulaganja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japanskih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investitora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privredu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odnosno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stvaranje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uslova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njihovo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učešće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procesu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privatizacije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ali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korišćenje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odgovarajućih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finansijskih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instrumenata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podsticanje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viših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oblika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bilateralne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ekonomske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saradnje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</w:p>
    <w:p w:rsidR="00880D6E" w:rsidRPr="001E361D" w:rsidRDefault="00880D6E" w:rsidP="00880D6E">
      <w:pPr>
        <w:ind w:firstLine="1418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880D6E" w:rsidP="00880D6E">
      <w:pPr>
        <w:ind w:firstLine="1418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BE2FC1" w:rsidRPr="001E361D" w:rsidRDefault="00BE2FC1" w:rsidP="00880D6E">
      <w:pPr>
        <w:ind w:firstLine="1418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ab/>
        <w:t xml:space="preserve">III.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Objašnjenje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osnovnih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pravnih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instituta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pojedinačnih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rešenja</w:t>
      </w: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1E361D" w:rsidP="00880D6E">
      <w:pPr>
        <w:tabs>
          <w:tab w:val="left" w:pos="1418"/>
        </w:tabs>
        <w:ind w:firstLine="1418"/>
        <w:jc w:val="both"/>
        <w:rPr>
          <w:rFonts w:ascii="Times New Roman" w:hAnsi="Times New Roman"/>
          <w:noProof/>
          <w:spacing w:val="0"/>
          <w:szCs w:val="24"/>
          <w:u w:val="single"/>
          <w:lang w:val="sr-Latn-CS"/>
        </w:rPr>
      </w:pPr>
      <w:r>
        <w:rPr>
          <w:rFonts w:ascii="Times New Roman" w:hAnsi="Times New Roman"/>
          <w:noProof/>
          <w:spacing w:val="0"/>
          <w:szCs w:val="24"/>
          <w:lang w:val="sr-Latn-CS"/>
        </w:rPr>
        <w:t>Odredbom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člana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Predloga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zakona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predviđa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potvrđivanje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između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Japana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o </w:t>
      </w:r>
      <w:r>
        <w:rPr>
          <w:rFonts w:ascii="Times New Roman" w:hAnsi="Times New Roman"/>
          <w:noProof/>
          <w:spacing w:val="0"/>
          <w:lang w:val="sr-Latn-CS"/>
        </w:rPr>
        <w:t>otklanjanju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dvostrukog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oporezivanja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odnosu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poreze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na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dohodak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sprečavanju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poreske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evazije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lang w:val="sr-Latn-CS"/>
        </w:rPr>
        <w:t>izbegavanja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potpisanog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jula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2020. </w:t>
      </w:r>
      <w:r>
        <w:rPr>
          <w:rFonts w:ascii="Times New Roman" w:hAnsi="Times New Roman"/>
          <w:noProof/>
          <w:spacing w:val="0"/>
          <w:szCs w:val="24"/>
          <w:lang w:val="sr-Latn-CS"/>
        </w:rPr>
        <w:t>godine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Beogradu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ab/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ab/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Odredba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člana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2.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Predloga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zakona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sadrži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tekst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Ugovora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između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Japana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o </w:t>
      </w:r>
      <w:r w:rsidR="001E361D">
        <w:rPr>
          <w:rFonts w:ascii="Times New Roman" w:hAnsi="Times New Roman"/>
          <w:noProof/>
          <w:spacing w:val="0"/>
          <w:lang w:val="sr-Latn-CS"/>
        </w:rPr>
        <w:t>otklanjanju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dvostrukog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oporezivanja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u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odnosu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na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poreze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na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dohodak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i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sprečavanju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poreske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evazije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i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izbegavanja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originalu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engleskom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jeziku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prevodu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srpski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jezik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ab/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odredbi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člana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3.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Predloga</w:t>
      </w:r>
      <w:r w:rsidR="0098117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zakona</w:t>
      </w:r>
      <w:r w:rsidR="0098117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propisuje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stupanje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snagu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ovog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zakona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ab/>
        <w:t xml:space="preserve">IV.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Ocena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potrebnih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finansijskih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sredstava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sprovođenje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Zakona</w:t>
      </w: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ab/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sprovođenje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ovog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zakona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nisu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potrebna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finansijska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sredstva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iz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budžeta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ab/>
        <w:t xml:space="preserve">V.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Analiza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efekata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Zakona</w:t>
      </w: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880D6E" w:rsidP="00880D6E">
      <w:pPr>
        <w:ind w:firstLine="1418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ab/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skladu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odredbama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člana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40.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stav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2.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člana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46.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stav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6.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Poslovnika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Vlade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(„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Službeni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glasnik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RS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”,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br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. 61/06 -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prečišćen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tekst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69/08, 88/09, 33/10, 69/10, 20/11, 37/11, 30/13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76/14),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uz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Predlog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zakona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potvrđivanju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Ugovora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između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Republike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Srbije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Japana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o </w:t>
      </w:r>
      <w:r w:rsidR="001E361D">
        <w:rPr>
          <w:rFonts w:ascii="Times New Roman" w:hAnsi="Times New Roman"/>
          <w:noProof/>
          <w:spacing w:val="0"/>
          <w:lang w:val="sr-Latn-CS"/>
        </w:rPr>
        <w:t>otklanjanju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dvostrukog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oporezivanja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u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odnosu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na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poreze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na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dohodak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i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sprečavanju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poreske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evazije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i</w:t>
      </w:r>
      <w:r w:rsidRPr="001E361D">
        <w:rPr>
          <w:rFonts w:ascii="Times New Roman" w:hAnsi="Times New Roman"/>
          <w:noProof/>
          <w:spacing w:val="0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lang w:val="sr-Latn-CS"/>
        </w:rPr>
        <w:t>izbegavanja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ne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treba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priložiti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Analizu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efekata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zakona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s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obzirom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da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donošenje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ovog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zakona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predstavlja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ispunjavanje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međunarodne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 w:rsidR="001E361D">
        <w:rPr>
          <w:rFonts w:ascii="Times New Roman" w:hAnsi="Times New Roman"/>
          <w:noProof/>
          <w:spacing w:val="0"/>
          <w:szCs w:val="24"/>
          <w:lang w:val="sr-Latn-CS"/>
        </w:rPr>
        <w:t>obaveze</w:t>
      </w:r>
      <w:r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</w:p>
    <w:p w:rsidR="00880D6E" w:rsidRPr="001E361D" w:rsidRDefault="001E361D" w:rsidP="00880D6E">
      <w:pPr>
        <w:ind w:firstLine="1418"/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  <w:r>
        <w:rPr>
          <w:rFonts w:ascii="Times New Roman" w:hAnsi="Times New Roman"/>
          <w:noProof/>
          <w:spacing w:val="0"/>
          <w:szCs w:val="24"/>
          <w:lang w:val="sr-Latn-CS"/>
        </w:rPr>
        <w:t>Imajući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vidu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da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reč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potvrđivanju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međunarodnog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ispunjavanju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međunarodne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obaveze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0"/>
          <w:szCs w:val="24"/>
          <w:lang w:val="sr-Latn-CS"/>
        </w:rPr>
        <w:t>tekst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ugovora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nije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moguće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jednostrano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0"/>
          <w:szCs w:val="24"/>
          <w:lang w:val="sr-Latn-CS"/>
        </w:rPr>
        <w:t>menjati</w:t>
      </w:r>
      <w:r w:rsidR="00880D6E" w:rsidRPr="001E361D">
        <w:rPr>
          <w:rFonts w:ascii="Times New Roman" w:hAnsi="Times New Roman"/>
          <w:noProof/>
          <w:spacing w:val="0"/>
          <w:szCs w:val="24"/>
          <w:lang w:val="sr-Latn-CS"/>
        </w:rPr>
        <w:t>.</w:t>
      </w: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880D6E" w:rsidRPr="001E361D" w:rsidRDefault="00880D6E" w:rsidP="00880D6E">
      <w:pPr>
        <w:tabs>
          <w:tab w:val="left" w:pos="1418"/>
        </w:tabs>
        <w:jc w:val="both"/>
        <w:rPr>
          <w:rFonts w:ascii="Times New Roman" w:hAnsi="Times New Roman"/>
          <w:noProof/>
          <w:spacing w:val="0"/>
          <w:szCs w:val="24"/>
          <w:lang w:val="sr-Latn-CS"/>
        </w:rPr>
      </w:pPr>
    </w:p>
    <w:p w:rsidR="00136480" w:rsidRPr="001E361D" w:rsidRDefault="00136480">
      <w:pPr>
        <w:rPr>
          <w:lang w:val="sr-Latn-CS"/>
        </w:rPr>
      </w:pPr>
    </w:p>
    <w:sectPr w:rsidR="00136480" w:rsidRPr="001E361D" w:rsidSect="00BB5C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644" w:right="851" w:bottom="1418" w:left="85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9C4" w:rsidRDefault="007C49C4">
      <w:r>
        <w:separator/>
      </w:r>
    </w:p>
  </w:endnote>
  <w:endnote w:type="continuationSeparator" w:id="0">
    <w:p w:rsidR="007C49C4" w:rsidRDefault="007C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-CN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61D" w:rsidRDefault="001E36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61D" w:rsidRDefault="001E36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61D" w:rsidRDefault="001E36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9C4" w:rsidRDefault="007C49C4">
      <w:r>
        <w:separator/>
      </w:r>
    </w:p>
  </w:footnote>
  <w:footnote w:type="continuationSeparator" w:id="0">
    <w:p w:rsidR="007C49C4" w:rsidRDefault="007C4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794" w:rsidRDefault="00880D6E" w:rsidP="00204F2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7794" w:rsidRDefault="007C49C4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794" w:rsidRPr="001E361D" w:rsidRDefault="00880D6E" w:rsidP="006167A6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1E361D">
      <w:rPr>
        <w:rStyle w:val="PageNumber"/>
        <w:noProof/>
        <w:lang w:val="sr-Latn-CS"/>
      </w:rPr>
      <w:fldChar w:fldCharType="begin"/>
    </w:r>
    <w:r w:rsidRPr="001E361D">
      <w:rPr>
        <w:rStyle w:val="PageNumber"/>
        <w:noProof/>
        <w:lang w:val="sr-Latn-CS"/>
      </w:rPr>
      <w:instrText xml:space="preserve">PAGE  </w:instrText>
    </w:r>
    <w:r w:rsidRPr="001E361D">
      <w:rPr>
        <w:rStyle w:val="PageNumber"/>
        <w:noProof/>
        <w:lang w:val="sr-Latn-CS"/>
      </w:rPr>
      <w:fldChar w:fldCharType="separate"/>
    </w:r>
    <w:r w:rsidR="001E361D">
      <w:rPr>
        <w:rStyle w:val="PageNumber"/>
        <w:noProof/>
        <w:lang w:val="sr-Latn-CS"/>
      </w:rPr>
      <w:t>2</w:t>
    </w:r>
    <w:r w:rsidRPr="001E361D">
      <w:rPr>
        <w:rStyle w:val="PageNumber"/>
        <w:noProof/>
        <w:lang w:val="sr-Latn-CS"/>
      </w:rPr>
      <w:fldChar w:fldCharType="end"/>
    </w:r>
  </w:p>
  <w:p w:rsidR="006E7794" w:rsidRPr="001E361D" w:rsidRDefault="007C49C4" w:rsidP="00204F2A">
    <w:pPr>
      <w:pStyle w:val="Header"/>
      <w:ind w:right="360"/>
      <w:jc w:val="right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61D" w:rsidRDefault="001E36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920"/>
    <w:rsid w:val="00000567"/>
    <w:rsid w:val="00006BAF"/>
    <w:rsid w:val="00014424"/>
    <w:rsid w:val="000A0257"/>
    <w:rsid w:val="000A60EF"/>
    <w:rsid w:val="000F1F2B"/>
    <w:rsid w:val="0010778F"/>
    <w:rsid w:val="00111CD0"/>
    <w:rsid w:val="00120350"/>
    <w:rsid w:val="00136480"/>
    <w:rsid w:val="001551E5"/>
    <w:rsid w:val="001B5155"/>
    <w:rsid w:val="001E361D"/>
    <w:rsid w:val="00202797"/>
    <w:rsid w:val="002116F8"/>
    <w:rsid w:val="002162A2"/>
    <w:rsid w:val="00252F76"/>
    <w:rsid w:val="00264312"/>
    <w:rsid w:val="002667B7"/>
    <w:rsid w:val="00270B5A"/>
    <w:rsid w:val="00292546"/>
    <w:rsid w:val="002E45B2"/>
    <w:rsid w:val="002F08BD"/>
    <w:rsid w:val="0032520A"/>
    <w:rsid w:val="00326DA4"/>
    <w:rsid w:val="00375456"/>
    <w:rsid w:val="003A671D"/>
    <w:rsid w:val="003B277C"/>
    <w:rsid w:val="00404127"/>
    <w:rsid w:val="00423954"/>
    <w:rsid w:val="00426CD9"/>
    <w:rsid w:val="00464A54"/>
    <w:rsid w:val="004729B1"/>
    <w:rsid w:val="004806CB"/>
    <w:rsid w:val="004916B4"/>
    <w:rsid w:val="004929D5"/>
    <w:rsid w:val="004C1167"/>
    <w:rsid w:val="004E5E7A"/>
    <w:rsid w:val="00506E84"/>
    <w:rsid w:val="005151E7"/>
    <w:rsid w:val="00517662"/>
    <w:rsid w:val="0059156C"/>
    <w:rsid w:val="00597AED"/>
    <w:rsid w:val="005B32A2"/>
    <w:rsid w:val="005E4F8A"/>
    <w:rsid w:val="00611210"/>
    <w:rsid w:val="00635C22"/>
    <w:rsid w:val="00681511"/>
    <w:rsid w:val="006906A0"/>
    <w:rsid w:val="00690F22"/>
    <w:rsid w:val="006C0314"/>
    <w:rsid w:val="006D2768"/>
    <w:rsid w:val="006D38ED"/>
    <w:rsid w:val="006E09C5"/>
    <w:rsid w:val="007314FB"/>
    <w:rsid w:val="00741451"/>
    <w:rsid w:val="007A401E"/>
    <w:rsid w:val="007B1A8E"/>
    <w:rsid w:val="007C49C4"/>
    <w:rsid w:val="007D079B"/>
    <w:rsid w:val="00820190"/>
    <w:rsid w:val="008618C8"/>
    <w:rsid w:val="00873A82"/>
    <w:rsid w:val="00880D6E"/>
    <w:rsid w:val="008820F3"/>
    <w:rsid w:val="00883683"/>
    <w:rsid w:val="00884922"/>
    <w:rsid w:val="00884ACB"/>
    <w:rsid w:val="008945B1"/>
    <w:rsid w:val="008A5920"/>
    <w:rsid w:val="008D4430"/>
    <w:rsid w:val="00900F2A"/>
    <w:rsid w:val="00962AB6"/>
    <w:rsid w:val="0098117E"/>
    <w:rsid w:val="009817ED"/>
    <w:rsid w:val="009A4E70"/>
    <w:rsid w:val="009E01A4"/>
    <w:rsid w:val="009E4BC8"/>
    <w:rsid w:val="009E5858"/>
    <w:rsid w:val="00A201F5"/>
    <w:rsid w:val="00A52CCD"/>
    <w:rsid w:val="00A616C3"/>
    <w:rsid w:val="00A672F0"/>
    <w:rsid w:val="00A82B08"/>
    <w:rsid w:val="00A9294F"/>
    <w:rsid w:val="00AA654D"/>
    <w:rsid w:val="00B331F8"/>
    <w:rsid w:val="00B52BFB"/>
    <w:rsid w:val="00B56B91"/>
    <w:rsid w:val="00B72612"/>
    <w:rsid w:val="00B73067"/>
    <w:rsid w:val="00BA7007"/>
    <w:rsid w:val="00BE2FC1"/>
    <w:rsid w:val="00C1309A"/>
    <w:rsid w:val="00C157FD"/>
    <w:rsid w:val="00C34230"/>
    <w:rsid w:val="00C34691"/>
    <w:rsid w:val="00C370B4"/>
    <w:rsid w:val="00C552BD"/>
    <w:rsid w:val="00C761C6"/>
    <w:rsid w:val="00C876C3"/>
    <w:rsid w:val="00CD2EDF"/>
    <w:rsid w:val="00D455BD"/>
    <w:rsid w:val="00DD77B8"/>
    <w:rsid w:val="00E22220"/>
    <w:rsid w:val="00E34C0E"/>
    <w:rsid w:val="00E80ED9"/>
    <w:rsid w:val="00E841C8"/>
    <w:rsid w:val="00E92A3E"/>
    <w:rsid w:val="00ED7376"/>
    <w:rsid w:val="00F03FF6"/>
    <w:rsid w:val="00F15905"/>
    <w:rsid w:val="00F27EF8"/>
    <w:rsid w:val="00F4637A"/>
    <w:rsid w:val="00F47450"/>
    <w:rsid w:val="00F736DB"/>
    <w:rsid w:val="00F9558B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39AC04D-3383-4D65-ABF8-E20C74F7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D6E"/>
    <w:rPr>
      <w:rFonts w:ascii="Helvetica-CN" w:hAnsi="Helvetica-CN"/>
      <w:spacing w:val="2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80D6E"/>
    <w:pPr>
      <w:tabs>
        <w:tab w:val="center" w:pos="4819"/>
        <w:tab w:val="right" w:pos="9071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rsid w:val="00880D6E"/>
    <w:rPr>
      <w:rFonts w:ascii="Helvetica-CN" w:hAnsi="Helvetica-CN"/>
      <w:spacing w:val="20"/>
      <w:sz w:val="22"/>
    </w:rPr>
  </w:style>
  <w:style w:type="character" w:styleId="PageNumber">
    <w:name w:val="page number"/>
    <w:basedOn w:val="DefaultParagraphFont"/>
    <w:rsid w:val="00880D6E"/>
  </w:style>
  <w:style w:type="paragraph" w:styleId="BalloonText">
    <w:name w:val="Balloon Text"/>
    <w:basedOn w:val="Normal"/>
    <w:link w:val="BalloonTextChar"/>
    <w:rsid w:val="00252F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2F76"/>
    <w:rPr>
      <w:rFonts w:ascii="Segoe UI" w:hAnsi="Segoe UI" w:cs="Segoe UI"/>
      <w:spacing w:val="20"/>
      <w:sz w:val="18"/>
      <w:szCs w:val="18"/>
    </w:rPr>
  </w:style>
  <w:style w:type="paragraph" w:styleId="Footer">
    <w:name w:val="footer"/>
    <w:basedOn w:val="Normal"/>
    <w:link w:val="FooterChar"/>
    <w:unhideWhenUsed/>
    <w:rsid w:val="001E36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E361D"/>
    <w:rPr>
      <w:rFonts w:ascii="Helvetica-CN" w:hAnsi="Helvetica-CN"/>
      <w:spacing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Bojan Grgic</cp:lastModifiedBy>
  <cp:revision>2</cp:revision>
  <cp:lastPrinted>2020-12-10T11:05:00Z</cp:lastPrinted>
  <dcterms:created xsi:type="dcterms:W3CDTF">2020-12-11T16:13:00Z</dcterms:created>
  <dcterms:modified xsi:type="dcterms:W3CDTF">2020-12-11T16:13:00Z</dcterms:modified>
</cp:coreProperties>
</file>