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E2A" w:rsidRPr="00C319C0" w:rsidRDefault="002A3E2A" w:rsidP="002A3E2A">
      <w:pPr>
        <w:spacing w:after="0" w:line="240" w:lineRule="auto"/>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ab/>
        <w:t xml:space="preserve">  V. ПРЕГЛЕД ОДРЕДАБА ЗАКОНА О ПОРЕСКОМ ПОСТУПКУ И ПОРЕСКОЈ АДМИНИСТРАЦИЈИ КОЈЕ СЕ МЕЊАЈУ, ОДНОСНО ДОПУЊУЈУ</w:t>
      </w:r>
    </w:p>
    <w:p w:rsidR="002A3E2A" w:rsidRPr="00C319C0" w:rsidRDefault="002A3E2A" w:rsidP="00126A84">
      <w:pPr>
        <w:spacing w:after="0" w:line="240" w:lineRule="auto"/>
        <w:jc w:val="center"/>
        <w:rPr>
          <w:rFonts w:ascii="Times New Roman" w:eastAsiaTheme="minorEastAsia" w:hAnsi="Times New Roman" w:cs="Times New Roman"/>
          <w:color w:val="000000"/>
          <w:lang w:val="sr-Cyrl-CS" w:eastAsia="sr-Latn-RS"/>
        </w:rPr>
      </w:pPr>
    </w:p>
    <w:p w:rsidR="00126A84" w:rsidRPr="00C319C0" w:rsidRDefault="00126A84" w:rsidP="00126A84">
      <w:pPr>
        <w:spacing w:after="0" w:line="240" w:lineRule="auto"/>
        <w:jc w:val="center"/>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Члан 2а</w:t>
      </w:r>
    </w:p>
    <w:p w:rsidR="00126A84" w:rsidRPr="00C319C0" w:rsidRDefault="00126A84" w:rsidP="00126A84">
      <w:pPr>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Овај закон примењује се и на изворне јавне приходе јединица локалне самоуправе које те јединице утврђују, наплаћују и контролишу у јавноправном односу, као и на споредна пореска давања по тим основама, укључујући и изворне јавне приходе које јединице локалне самоуправе утврђују, наплаћују и контролишу у поступцима у којима доносе ПОРЕСКЕ АКТЕ, пореске управне акте, као и друге акте у управном поступку.</w:t>
      </w:r>
    </w:p>
    <w:p w:rsidR="00126A84" w:rsidRPr="00C319C0" w:rsidRDefault="00126A84" w:rsidP="00126A84">
      <w:pPr>
        <w:spacing w:after="0" w:line="240" w:lineRule="auto"/>
        <w:ind w:firstLine="72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   Код утврђивања, наплате и контроле јавних прихода и споредних пореских давања из става 1. овог члана, издавања прекршајног налога, као и код подношења захтева за покретање прекршајног поступка за пореске прекршаје, надлежном прекршајном суду, надлежни орган јединице локалне самоуправе има права и обавезе које по овом закону има Пореска управа, осим права и обавеза које се односе на:</w:t>
      </w:r>
    </w:p>
    <w:p w:rsidR="00126A84" w:rsidRPr="00C319C0" w:rsidRDefault="00126A84" w:rsidP="00126A84">
      <w:pPr>
        <w:spacing w:after="0" w:line="240" w:lineRule="auto"/>
        <w:ind w:firstLine="6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    1) идентификацију и регистрацију пореских обвезника;</w:t>
      </w:r>
    </w:p>
    <w:p w:rsidR="00126A84" w:rsidRPr="00C319C0" w:rsidRDefault="00126A84" w:rsidP="00126A84">
      <w:pPr>
        <w:spacing w:after="0" w:line="240" w:lineRule="auto"/>
        <w:ind w:firstLine="108"/>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             2) процену пореске основице методом парификације и методом унакрсне процене;</w:t>
      </w:r>
    </w:p>
    <w:p w:rsidR="00126A84" w:rsidRPr="00C319C0" w:rsidRDefault="00126A84" w:rsidP="00126A84">
      <w:pPr>
        <w:spacing w:after="0" w:line="240" w:lineRule="auto"/>
        <w:ind w:firstLine="108"/>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             3) откривање пореских кривичних дела;</w:t>
      </w:r>
    </w:p>
    <w:p w:rsidR="00126A84" w:rsidRPr="00C319C0" w:rsidRDefault="00126A84" w:rsidP="00126A84">
      <w:pPr>
        <w:spacing w:after="0" w:line="240" w:lineRule="auto"/>
        <w:ind w:firstLine="108"/>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ab/>
        <w:t xml:space="preserve">  4) брисана (</w:t>
      </w:r>
      <w:r w:rsidR="003B2A26" w:rsidRPr="00C319C0">
        <w:rPr>
          <w:rFonts w:ascii="Times New Roman" w:eastAsiaTheme="minorEastAsia" w:hAnsi="Times New Roman" w:cs="Times New Roman"/>
          <w:color w:val="000000"/>
          <w:lang w:val="sr-Cyrl-CS" w:eastAsia="sr-Latn-RS"/>
        </w:rPr>
        <w:t>„</w:t>
      </w:r>
      <w:r w:rsidRPr="00C319C0">
        <w:rPr>
          <w:rFonts w:ascii="Times New Roman" w:eastAsiaTheme="minorEastAsia" w:hAnsi="Times New Roman" w:cs="Times New Roman"/>
          <w:color w:val="000000"/>
          <w:lang w:val="sr-Cyrl-CS" w:eastAsia="sr-Latn-RS"/>
        </w:rPr>
        <w:t>Службени гласник РС</w:t>
      </w:r>
      <w:r w:rsidR="003B2A26" w:rsidRPr="00C319C0">
        <w:rPr>
          <w:rFonts w:ascii="Times New Roman" w:eastAsiaTheme="minorEastAsia" w:hAnsi="Times New Roman" w:cs="Times New Roman"/>
          <w:color w:val="000000"/>
          <w:lang w:val="sr-Cyrl-CS" w:eastAsia="sr-Latn-RS"/>
        </w:rPr>
        <w:t>”</w:t>
      </w:r>
      <w:r w:rsidRPr="00C319C0">
        <w:rPr>
          <w:rFonts w:ascii="Times New Roman" w:eastAsiaTheme="minorEastAsia" w:hAnsi="Times New Roman" w:cs="Times New Roman"/>
          <w:color w:val="000000"/>
          <w:lang w:val="sr-Cyrl-CS" w:eastAsia="sr-Latn-RS"/>
        </w:rPr>
        <w:t xml:space="preserve">, број 108/16) </w:t>
      </w:r>
    </w:p>
    <w:p w:rsidR="00126A84" w:rsidRPr="00C319C0" w:rsidRDefault="00126A84" w:rsidP="00126A84">
      <w:pPr>
        <w:spacing w:after="0" w:line="240" w:lineRule="auto"/>
        <w:ind w:firstLine="108"/>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ab/>
        <w:t xml:space="preserve">  4а) брисана (</w:t>
      </w:r>
      <w:r w:rsidR="003B2A26" w:rsidRPr="00C319C0">
        <w:rPr>
          <w:rFonts w:ascii="Times New Roman" w:eastAsiaTheme="minorEastAsia" w:hAnsi="Times New Roman" w:cs="Times New Roman"/>
          <w:color w:val="000000"/>
          <w:lang w:val="sr-Cyrl-CS" w:eastAsia="sr-Latn-RS"/>
        </w:rPr>
        <w:t>„</w:t>
      </w:r>
      <w:r w:rsidRPr="00C319C0">
        <w:rPr>
          <w:rFonts w:ascii="Times New Roman" w:eastAsiaTheme="minorEastAsia" w:hAnsi="Times New Roman" w:cs="Times New Roman"/>
          <w:color w:val="000000"/>
          <w:lang w:val="sr-Cyrl-CS" w:eastAsia="sr-Latn-RS"/>
        </w:rPr>
        <w:t>Службени</w:t>
      </w:r>
      <w:r w:rsidR="003B2A26" w:rsidRPr="00C319C0">
        <w:rPr>
          <w:rFonts w:ascii="Times New Roman" w:eastAsiaTheme="minorEastAsia" w:hAnsi="Times New Roman" w:cs="Times New Roman"/>
          <w:color w:val="000000"/>
          <w:lang w:val="sr-Cyrl-CS" w:eastAsia="sr-Latn-RS"/>
        </w:rPr>
        <w:t xml:space="preserve"> гласник РС”</w:t>
      </w:r>
      <w:r w:rsidRPr="00C319C0">
        <w:rPr>
          <w:rFonts w:ascii="Times New Roman" w:eastAsiaTheme="minorEastAsia" w:hAnsi="Times New Roman" w:cs="Times New Roman"/>
          <w:color w:val="000000"/>
          <w:lang w:val="sr-Cyrl-CS" w:eastAsia="sr-Latn-RS"/>
        </w:rPr>
        <w:t xml:space="preserve">, број 47/13) </w:t>
      </w:r>
    </w:p>
    <w:p w:rsidR="00126A84" w:rsidRPr="00C319C0" w:rsidRDefault="00126A84" w:rsidP="00126A84">
      <w:pPr>
        <w:spacing w:after="0" w:line="240" w:lineRule="auto"/>
        <w:ind w:firstLine="108"/>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ab/>
        <w:t xml:space="preserve">  </w:t>
      </w:r>
      <w:r w:rsidR="003B2A26" w:rsidRPr="00C319C0">
        <w:rPr>
          <w:rFonts w:ascii="Times New Roman" w:eastAsiaTheme="minorEastAsia" w:hAnsi="Times New Roman" w:cs="Times New Roman"/>
          <w:color w:val="000000"/>
          <w:lang w:val="sr-Cyrl-CS" w:eastAsia="sr-Latn-RS"/>
        </w:rPr>
        <w:t>5) брисана („</w:t>
      </w:r>
      <w:r w:rsidRPr="00C319C0">
        <w:rPr>
          <w:rFonts w:ascii="Times New Roman" w:eastAsiaTheme="minorEastAsia" w:hAnsi="Times New Roman" w:cs="Times New Roman"/>
          <w:color w:val="000000"/>
          <w:lang w:val="sr-Cyrl-CS" w:eastAsia="sr-Latn-RS"/>
        </w:rPr>
        <w:t>Службени гласник РС</w:t>
      </w:r>
      <w:r w:rsidR="003B2A26" w:rsidRPr="00C319C0">
        <w:rPr>
          <w:rFonts w:ascii="Times New Roman" w:eastAsiaTheme="minorEastAsia" w:hAnsi="Times New Roman" w:cs="Times New Roman"/>
          <w:color w:val="000000"/>
          <w:lang w:val="sr-Cyrl-CS" w:eastAsia="sr-Latn-RS"/>
        </w:rPr>
        <w:t>”</w:t>
      </w:r>
      <w:r w:rsidRPr="00C319C0">
        <w:rPr>
          <w:rFonts w:ascii="Times New Roman" w:eastAsiaTheme="minorEastAsia" w:hAnsi="Times New Roman" w:cs="Times New Roman"/>
          <w:color w:val="000000"/>
          <w:lang w:val="sr-Cyrl-CS" w:eastAsia="sr-Latn-RS"/>
        </w:rPr>
        <w:t xml:space="preserve">, број 53/10) </w:t>
      </w:r>
    </w:p>
    <w:p w:rsidR="00126A84" w:rsidRPr="00C319C0" w:rsidRDefault="00126A84" w:rsidP="00126A84">
      <w:pPr>
        <w:spacing w:after="0" w:line="240" w:lineRule="auto"/>
        <w:ind w:firstLine="108"/>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ab/>
        <w:t xml:space="preserve">  6) остала права и обавезе Пореске управе садржане у одредбама члана 160. тач. 9) и 12), чл. 161 , 164. и 167-171. овог закона. </w:t>
      </w:r>
    </w:p>
    <w:p w:rsidR="00126A84" w:rsidRPr="00C319C0" w:rsidRDefault="00126A84" w:rsidP="00C358E7">
      <w:pPr>
        <w:spacing w:after="0" w:line="240" w:lineRule="auto"/>
        <w:jc w:val="both"/>
        <w:rPr>
          <w:rFonts w:ascii="Times New Roman" w:eastAsiaTheme="minorEastAsia" w:hAnsi="Times New Roman" w:cs="Times New Roman"/>
          <w:color w:val="000000"/>
          <w:lang w:val="sr-Cyrl-CS" w:eastAsia="sr-Latn-RS"/>
        </w:rPr>
      </w:pPr>
    </w:p>
    <w:p w:rsidR="00C358E7" w:rsidRPr="00C319C0" w:rsidRDefault="00C358E7" w:rsidP="00C358E7">
      <w:pPr>
        <w:jc w:val="center"/>
        <w:rPr>
          <w:rFonts w:ascii="Times New Roman" w:hAnsi="Times New Roman" w:cs="Times New Roman"/>
          <w:lang w:val="sr-Cyrl-CS"/>
        </w:rPr>
      </w:pPr>
      <w:r w:rsidRPr="00C319C0">
        <w:rPr>
          <w:rFonts w:ascii="Times New Roman" w:hAnsi="Times New Roman" w:cs="Times New Roman"/>
          <w:lang w:val="sr-Cyrl-CS"/>
        </w:rPr>
        <w:t xml:space="preserve">Начело чувања </w:t>
      </w:r>
      <w:r w:rsidRPr="00C319C0">
        <w:rPr>
          <w:rFonts w:ascii="Times New Roman" w:hAnsi="Times New Roman" w:cs="Times New Roman"/>
          <w:strike/>
          <w:lang w:val="sr-Cyrl-CS"/>
        </w:rPr>
        <w:t>службене тајне</w:t>
      </w:r>
      <w:r w:rsidRPr="00C319C0">
        <w:rPr>
          <w:rFonts w:ascii="Times New Roman" w:hAnsi="Times New Roman" w:cs="Times New Roman"/>
          <w:lang w:val="sr-Cyrl-CS"/>
        </w:rPr>
        <w:t xml:space="preserve"> ТАЈНОГ ПОДАТКА у пореском поступку</w:t>
      </w:r>
    </w:p>
    <w:p w:rsidR="00986E2D" w:rsidRPr="00C319C0" w:rsidRDefault="00986E2D" w:rsidP="00986E2D">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7.</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Тајним податком у пореском поступку (у даљем тексту: тајни податак), у смислу овог закона, сматра се и чува као тајни податак:</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сваки документ, информација, податак или друга чињеница о пореском обвезнику до којих су службена лица и сва друга лица која учествују у пореском поступку дошла у пореском, прекршајном, предистражном или судском поступку;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2) подаци о техничким проналасцима или патентима, као и сви други подаци о технолошким поступцима које примењује порески обвезник, до којих су службена лица и сва друга лица која учествују у пореском поступку дошла у пореском, прекршајном, предистражном или судском поступку.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Повреда тајног податка угрожава интерес пореских обвезника и јавни интерес Републике, који претежу над интересом за приступ информацијама од јавног значаја које представљају тајни податак, а због чијег би одавања могле наступити тешке правне или друге последице по интересе заштићене овим законом.</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Тајни податак дужна су да чувају сва службена лица и друга лица која учествују у пореском, прекршајном, предистражном и судском поступку.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Обавеза чувања тајног податка односи се и на лица из става 1. овог члана када им престане радни однос, односно својство у којем су дошли до сазнања о документима, чињеницама, односно подацима из става 1. овог члана.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Обавеза чувања тајног податка је повређена ако се документи, чињенице, односно подаци из става 1. овог члана неовлашћено користе или објаве.</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Обавеза чувања тајног податка није повређена: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радњом са којом се порески обвезник писмено сагласи;</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2) ако се одређени документ, чињеница, односно податак не могу повезати са одређеним пореским обвезником;</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lastRenderedPageBreak/>
        <w:tab/>
        <w:t>3) ако се одређени документ, чињеница, односно податак износе током пореског, прекршајног, предистражног или судског поступка;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4) ако се ради о пореском идентификационом броју (у даљем тексту: ПИБ) пореског обвезника;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5) ако се одређени документ, чињеница, односно податак користе од стране надлежног органа у поступку откривања кривичних дела или прекршаја;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6) ако се одређени документ, чињеница, односно податак, у складу са одредбама члана 157. овог закона, достављају овлашћеном лицу пореског органа стране државе у поступку размене информација и пружања правне помоћи; </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7) ако се пореском јемцу омогући увид у податке о пореском обвезнику, битне за регулисање обавеза које проистичу из његовог односа према пореском обвезнику;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8) ако се одређени документ, чињеница, односно податак у вези са постојањем пореског дуга, пружају у складу са одредбама посебног закона, осим уколико пружање документа, чињеница, односно података по свом обиму представља велике трошкове, односно захтева прекомерно ангажовање запослених у Пореској управи, што порески орган опредељује у сваком конкретном случају;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9) ако се одређени документ, чињеница, односно податак, пружају овлашћеном лицу другог државног органа и организације, </w:t>
      </w:r>
      <w:r w:rsidRPr="00C319C0">
        <w:rPr>
          <w:rFonts w:ascii="Times New Roman" w:hAnsi="Times New Roman" w:cs="Times New Roman"/>
          <w:strike/>
          <w:lang w:val="sr-Cyrl-CS"/>
        </w:rPr>
        <w:t>органа територијалне</w:t>
      </w:r>
      <w:r w:rsidRPr="00C319C0">
        <w:rPr>
          <w:rFonts w:ascii="Times New Roman" w:hAnsi="Times New Roman" w:cs="Times New Roman"/>
          <w:lang w:val="sr-Cyrl-CS"/>
        </w:rPr>
        <w:t xml:space="preserve"> </w:t>
      </w:r>
      <w:r w:rsidRPr="00C319C0">
        <w:rPr>
          <w:rFonts w:ascii="Times New Roman" w:hAnsi="Times New Roman" w:cs="Times New Roman"/>
          <w:strike/>
          <w:lang w:val="sr-Cyrl-CS"/>
        </w:rPr>
        <w:t>самоуправе</w:t>
      </w:r>
      <w:r w:rsidRPr="00C319C0">
        <w:rPr>
          <w:rFonts w:ascii="Times New Roman" w:hAnsi="Times New Roman" w:cs="Times New Roman"/>
          <w:lang w:val="sr-Cyrl-CS"/>
        </w:rPr>
        <w:t xml:space="preserve"> </w:t>
      </w:r>
      <w:r w:rsidR="007F647F" w:rsidRPr="00C319C0">
        <w:rPr>
          <w:rFonts w:ascii="Times New Roman" w:hAnsi="Times New Roman" w:cs="Times New Roman"/>
          <w:lang w:val="sr-Cyrl-CS"/>
        </w:rPr>
        <w:t xml:space="preserve">ОРГАНА ТЕРИТОРИЈАЛНЕ </w:t>
      </w:r>
      <w:r w:rsidRPr="00C319C0">
        <w:rPr>
          <w:rFonts w:ascii="Times New Roman" w:hAnsi="Times New Roman" w:cs="Times New Roman"/>
          <w:lang w:val="sr-Cyrl-CS"/>
        </w:rPr>
        <w:t xml:space="preserve">АУТОНОМИЈЕ и локалне самоуправе у поступку размене информација неопходних за предузимање активности из делокруга надлежности тих органа. </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Пореска управа најмање једном годишње, са пресеком стања на последњи дан календарског месеца који претходи дану објављивања, објављује на својој интернет страни назив, односно име и презиме, ПИБ и износ пореског дуга пореских дужника, и то правних лица са пореским дугом у износу од 20.000.000 динара и вишем и предузетника са пореским дугом у износу од 5.000.000 динара и вишем, чиме обавеза чувања тајног податка није повређена.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У погледу заштите тајних података, у свему осталом што није прописано овим законом, Пореска управа је дужна да поступа у складу са законом који уређује тајност података, односно законом који уређује заштиту података о личности.</w:t>
      </w:r>
    </w:p>
    <w:p w:rsidR="00986E2D" w:rsidRPr="00C319C0" w:rsidRDefault="00962425" w:rsidP="00800918">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p>
    <w:p w:rsidR="008F1016" w:rsidRPr="00C319C0" w:rsidRDefault="008F1016" w:rsidP="008F1016">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10.</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Порескоправни однос је однос јавног права који обухвата права и обавезе у пореском поступку Пореске управе с једне и физичког, односно правног лица, </w:t>
      </w:r>
      <w:r w:rsidR="00A47AF9" w:rsidRPr="00C319C0">
        <w:rPr>
          <w:rFonts w:ascii="Times New Roman" w:hAnsi="Times New Roman" w:cs="Times New Roman"/>
          <w:lang w:val="sr-Cyrl-CS"/>
        </w:rPr>
        <w:t xml:space="preserve">КАО И ОТВОРЕНОГ ИНВЕСТИЦИОНОГ ФОНДА, ОДНОСНО АЛТЕРНАТИВНОГ ИНВЕСТИЦИОНОГ ФОНДА КОЈИ НЕМА СВОЈСТВО ПРАВНОГ ЛИЦА, А КОЈИ ЈЕ </w:t>
      </w:r>
      <w:r w:rsidR="00BF3C65" w:rsidRPr="00C319C0">
        <w:rPr>
          <w:rFonts w:ascii="Times New Roman" w:hAnsi="Times New Roman" w:cs="Times New Roman"/>
          <w:lang w:val="sr-Cyrl-CS"/>
        </w:rPr>
        <w:t>УПИСАН У ОДГОВАРАЈУЋИ РЕГИСТАР У СКЛАДУ СА ЗАКОНОМ</w:t>
      </w:r>
      <w:r w:rsidR="00A47AF9" w:rsidRPr="00C319C0">
        <w:rPr>
          <w:rFonts w:ascii="Times New Roman" w:hAnsi="Times New Roman" w:cs="Times New Roman"/>
          <w:lang w:val="sr-Cyrl-CS"/>
        </w:rPr>
        <w:t xml:space="preserve"> (У ДАЉЕМ ТЕКСТУ: ФОНД)</w:t>
      </w:r>
      <w:r w:rsidR="006C51FA" w:rsidRPr="00C319C0">
        <w:rPr>
          <w:rFonts w:ascii="Times New Roman" w:hAnsi="Times New Roman" w:cs="Times New Roman"/>
          <w:lang w:val="sr-Cyrl-CS"/>
        </w:rPr>
        <w:t>,</w:t>
      </w:r>
      <w:r w:rsidR="00A47AF9" w:rsidRPr="00C319C0">
        <w:rPr>
          <w:rFonts w:ascii="Times New Roman" w:hAnsi="Times New Roman" w:cs="Times New Roman"/>
          <w:lang w:val="sr-Cyrl-CS"/>
        </w:rPr>
        <w:t xml:space="preserve"> </w:t>
      </w:r>
      <w:r w:rsidRPr="00C319C0">
        <w:rPr>
          <w:rFonts w:ascii="Times New Roman" w:hAnsi="Times New Roman" w:cs="Times New Roman"/>
          <w:lang w:val="sr-Cyrl-CS"/>
        </w:rPr>
        <w:t>с друге стране, којим се уређује:</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обавеза плаћања пореза, обавеза обезбеђења пореске обавезе и обавеза плаћања споредних пореских давања од стране физичког, односно правног лица</w:t>
      </w:r>
      <w:r w:rsidR="00A47AF9" w:rsidRPr="00C319C0">
        <w:rPr>
          <w:rFonts w:ascii="Times New Roman" w:hAnsi="Times New Roman" w:cs="Times New Roman"/>
          <w:lang w:val="sr-Cyrl-CS"/>
        </w:rPr>
        <w:t>, KAO И ФОНДА</w:t>
      </w:r>
      <w:r w:rsidR="006C51FA" w:rsidRPr="00C319C0">
        <w:rPr>
          <w:rFonts w:ascii="Times New Roman" w:hAnsi="Times New Roman" w:cs="Times New Roman"/>
          <w:lang w:val="sr-Cyrl-CS"/>
        </w:rPr>
        <w:t>,</w:t>
      </w:r>
      <w:r w:rsidRPr="00C319C0">
        <w:rPr>
          <w:rFonts w:ascii="Times New Roman" w:hAnsi="Times New Roman" w:cs="Times New Roman"/>
          <w:lang w:val="sr-Cyrl-CS"/>
        </w:rPr>
        <w:t xml:space="preserve"> и право Пореске управе да захтева испуњење ових обавеза;</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2) обавеза физичког, односно правног лица</w:t>
      </w:r>
      <w:r w:rsidR="00A47AF9" w:rsidRPr="00C319C0">
        <w:rPr>
          <w:rFonts w:ascii="Times New Roman" w:hAnsi="Times New Roman" w:cs="Times New Roman"/>
          <w:lang w:val="sr-Cyrl-CS"/>
        </w:rPr>
        <w:t>, KAO И ФОНДА</w:t>
      </w:r>
      <w:r w:rsidR="006C51FA" w:rsidRPr="00C319C0">
        <w:rPr>
          <w:rFonts w:ascii="Times New Roman" w:hAnsi="Times New Roman" w:cs="Times New Roman"/>
          <w:lang w:val="sr-Cyrl-CS"/>
        </w:rPr>
        <w:t>,</w:t>
      </w:r>
      <w:r w:rsidRPr="00C319C0">
        <w:rPr>
          <w:rFonts w:ascii="Times New Roman" w:hAnsi="Times New Roman" w:cs="Times New Roman"/>
          <w:lang w:val="sr-Cyrl-CS"/>
        </w:rPr>
        <w:t xml:space="preserve"> да, у складу са законом, утврди порез, односно, по одбитку, наплати порез у име пореског обвезника, води прописано рачуноводство, подноси пореске пријаве, доставља Пореској управи тражену документацију и податке, не обавља плаћања на начин друкчији од прописаног, дозволи преглед свог пословања службеном лицу Пореске управе и друге законом утврђене обавезе чињења, нечињења или трпљења, у циљу благовременог и правилног плаћања пореза, као и право Пореске управе да захтева испуњење ових обавеза.</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У порескоправном односу из става 1. овог члана, физичко, односно правно лице</w:t>
      </w:r>
      <w:r w:rsidR="00655D83" w:rsidRPr="00C319C0">
        <w:rPr>
          <w:rFonts w:ascii="Times New Roman" w:hAnsi="Times New Roman" w:cs="Times New Roman"/>
          <w:lang w:val="sr-Cyrl-CS"/>
        </w:rPr>
        <w:t>, КАО И ФОНД,</w:t>
      </w:r>
      <w:r w:rsidRPr="00C319C0">
        <w:rPr>
          <w:rFonts w:ascii="Times New Roman" w:hAnsi="Times New Roman" w:cs="Times New Roman"/>
          <w:lang w:val="sr-Cyrl-CS"/>
        </w:rPr>
        <w:t xml:space="preserve"> има право:</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на повраћај више или погрешно плаћеног пореза, односно споредних пореских давања, као и на повраћај пореза када је то другим пореским законом предвиђено;</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2) на пореску рефакцију, односно на рефундацију пореза у складу са пореским законом;</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lastRenderedPageBreak/>
        <w:tab/>
        <w:t>3) да користи порески кредит у односу на пореску обавезу, односно обавезу по основу споредних пореских давања;</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4) да користи више или погрешно плаћени порез односно споредна пореска давања за намирење доспелих обавеза по другом основу, путем прекњижавања.</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Ако се лице из става 2. овог члана определи за повраћај више или погрешно плаћеног пореза, односно споредних пореских давања, као и за рефакцију, односно рефундацију пореза, односно за намирење доспелих обавеза по другом основу путем прекњижавања пореза, Пореска управа има обавезу да по захтеву донесе решење без одлагања, а најкасније у року од 15 дана од дана пријема захтева, ако пореским законом није друкчије уређено.</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 xml:space="preserve">Уз захтев за повраћај више или погрешно плаћеног доприноса за пензијско и инвалидско осигурање порески обвезник - физичко лице подноси и решење Републичког фонда за пензијско и инвалидско осигурање о утврђеном праву на повраћај доприноса за пензијско и инвалидско осигурање. </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Порески кредит је износ за који се умањује пореска обавеза. </w:t>
      </w:r>
    </w:p>
    <w:p w:rsidR="00655D83" w:rsidRPr="00C319C0" w:rsidRDefault="00C81F41"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655D83" w:rsidRPr="00C319C0">
        <w:rPr>
          <w:rFonts w:ascii="Times New Roman" w:hAnsi="Times New Roman" w:cs="Times New Roman"/>
          <w:lang w:val="sr-Cyrl-CS"/>
        </w:rPr>
        <w:t>ЗАХТЕВ ИЗ СТАВА 3. ОВОГ ЧЛАНА ПОРЕСКИ ОБВЕЗНИК МОЖЕ ПОДНЕТИ У ЕЛЕКТРОНСКОМ ОБЛИКУ ПРЕКО ПОРТАЛА ПОРЕСКЕ УПРАВЕ ИЛИ У ПИСМЕНОМ ОБЛИКУ – НЕПОСРЕДНО ИЛИ ПУТЕМ ПОШТЕ.</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Друга права физичког, односно правног лица и обавезе Пореске управе из порескоправног односа уређени су овим законом. </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Ако порески обвезник предаје документ на језику и писму који код пореског органа нису у службеној употреби у складу са законом којим се уређују службена употреба језика и писама, порески орган ће одредити рок који не може бити краћи од пет дана у којем ће порески обвезник доставити оверени превод на српски језик. </w:t>
      </w:r>
    </w:p>
    <w:p w:rsidR="008F1016" w:rsidRPr="00C319C0" w:rsidRDefault="008F1016"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Ако порески обвезник у остављеном року не достави оверени превод из става 6. овог члана, сматра се да документ није ни поднет.</w:t>
      </w:r>
    </w:p>
    <w:p w:rsidR="00962425" w:rsidRPr="00C319C0" w:rsidRDefault="00962425" w:rsidP="008F101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 </w:t>
      </w:r>
    </w:p>
    <w:p w:rsidR="00655D83" w:rsidRPr="00C319C0" w:rsidRDefault="00655D83" w:rsidP="00655D8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12.</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дужник је физичко или правно лице, КАО И ФОНД, који дугује одређену радњу из порескоправног односа из члана 10. овог закона.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обвезник је порески дужник који је обавезан да плати порез, односно споредно пореско давање.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Други порески дужници су:</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порески јемац који одговара за плаћање обвезниковог пореског дуга, за случај да порески обвезник тај дуг не плати о доспелости;</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исплатилац прихода пореском обвезнику (у даљем тексту: порески платац) који је дужан да обрачуна и по одбитку плати прописани порез на тај приход, у име и за рачун пореског обвезника, на одговарајући уплатни рачун;</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порески посредник који је дужан да са рачуна пореског дужника (пореског обвезника или пореског плаца) на основу њиховог налога за пренос средстава обустави и по одбитку уплати утврђени порез, у своје име, а за рачун пореског обвезника, односно пореског плаца, на одговарајући уплатни рачун;</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остала правна и физичка лица, КАО И ФОНД, кој</w:t>
      </w:r>
      <w:r w:rsidR="00A94862" w:rsidRPr="00C319C0">
        <w:rPr>
          <w:rFonts w:ascii="Times New Roman" w:eastAsia="Times New Roman" w:hAnsi="Times New Roman" w:cs="Times New Roman"/>
          <w:color w:val="000000"/>
          <w:lang w:val="sr-Cyrl-CS"/>
        </w:rPr>
        <w:t>а</w:t>
      </w:r>
      <w:r w:rsidRPr="00C319C0">
        <w:rPr>
          <w:rFonts w:ascii="Times New Roman" w:eastAsia="Times New Roman" w:hAnsi="Times New Roman" w:cs="Times New Roman"/>
          <w:color w:val="000000"/>
          <w:lang w:val="sr-Cyrl-CS"/>
        </w:rPr>
        <w:t xml:space="preserve"> дугују какву радњу из порескоправног односа из члана 10. овог закона.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обвезници и други порески дужници (у даљем тексту: порески обвезници) странке су у пореском поступку.</w:t>
      </w:r>
    </w:p>
    <w:p w:rsidR="00962425" w:rsidRPr="00C319C0" w:rsidRDefault="00962425" w:rsidP="00962425">
      <w:pPr>
        <w:spacing w:after="0" w:line="240" w:lineRule="auto"/>
        <w:ind w:right="90" w:firstLine="900"/>
        <w:jc w:val="both"/>
        <w:rPr>
          <w:rFonts w:ascii="Times New Roman" w:eastAsia="Times New Roman" w:hAnsi="Times New Roman" w:cs="Times New Roman"/>
          <w:color w:val="000000"/>
          <w:lang w:val="sr-Cyrl-CS"/>
        </w:rPr>
      </w:pPr>
    </w:p>
    <w:p w:rsidR="00655D83" w:rsidRPr="00C319C0" w:rsidRDefault="00655D83" w:rsidP="00655D8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15. ﻿</w:t>
      </w:r>
    </w:p>
    <w:p w:rsidR="00655D83" w:rsidRPr="00C319C0" w:rsidRDefault="00655D83" w:rsidP="00962425">
      <w:pPr>
        <w:spacing w:after="0" w:line="240" w:lineRule="auto"/>
        <w:ind w:right="90" w:firstLine="9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Законски заступници физичких лица (родитељи малолетног лица, старалац пословно неспособног штићеника и др.) и правних лица (физичко лице које је као такво уписано у прописани регистар), као и пословођа предузетника и привремени старалац заоставштине, испуњавају пореске обавезе лица која заступају.</w:t>
      </w:r>
    </w:p>
    <w:p w:rsidR="00655D83" w:rsidRPr="00C319C0" w:rsidRDefault="00655D83" w:rsidP="00962425">
      <w:pPr>
        <w:spacing w:after="0" w:line="240" w:lineRule="auto"/>
        <w:ind w:right="90" w:firstLine="990"/>
        <w:jc w:val="both"/>
        <w:rPr>
          <w:rFonts w:ascii="Times New Roman" w:hAnsi="Times New Roman" w:cs="Times New Roman"/>
          <w:lang w:val="sr-Cyrl-CS"/>
        </w:rPr>
      </w:pPr>
      <w:r w:rsidRPr="00C319C0">
        <w:rPr>
          <w:rFonts w:ascii="Times New Roman" w:eastAsia="Times New Roman" w:hAnsi="Times New Roman" w:cs="Times New Roman"/>
          <w:color w:val="000000"/>
          <w:lang w:val="sr-Cyrl-CS"/>
        </w:rPr>
        <w:lastRenderedPageBreak/>
        <w:t>Ако предузетник нема пословођу, односно ако није постављен привремени старалац на заоставштини, пореске обавезе из става 1. овог члана испуњава предузетник, односно</w:t>
      </w:r>
      <w:r w:rsidRPr="00C319C0">
        <w:rPr>
          <w:lang w:val="sr-Cyrl-CS"/>
        </w:rPr>
        <w:t xml:space="preserve"> </w:t>
      </w:r>
      <w:r w:rsidRPr="00C319C0">
        <w:rPr>
          <w:rFonts w:ascii="Times New Roman" w:eastAsia="Times New Roman" w:hAnsi="Times New Roman" w:cs="Times New Roman"/>
          <w:color w:val="000000"/>
          <w:lang w:val="sr-Cyrl-CS"/>
        </w:rPr>
        <w:t xml:space="preserve">наследници као солидарни порески дужници. </w:t>
      </w:r>
    </w:p>
    <w:p w:rsidR="00655D83" w:rsidRPr="00C319C0" w:rsidRDefault="00655D83" w:rsidP="00962425">
      <w:pPr>
        <w:tabs>
          <w:tab w:val="left" w:pos="975"/>
        </w:tabs>
        <w:spacing w:after="0" w:line="240" w:lineRule="auto"/>
        <w:ind w:right="90" w:firstLine="990"/>
        <w:jc w:val="both"/>
        <w:rPr>
          <w:rFonts w:ascii="Times New Roman" w:hAnsi="Times New Roman" w:cs="Times New Roman"/>
          <w:lang w:val="sr-Cyrl-CS"/>
        </w:rPr>
      </w:pPr>
      <w:r w:rsidRPr="00C319C0">
        <w:rPr>
          <w:rFonts w:ascii="Times New Roman" w:hAnsi="Times New Roman" w:cs="Times New Roman"/>
          <w:lang w:val="sr-Cyrl-CS"/>
        </w:rPr>
        <w:t>ПОРЕСКЕ ОБАВЕЗЕ ФОНДА КОЈИ СЕ ПРЕМА ОДРЕДБАМА ОВОГА ЗАКОНА СМАТРА ПОРЕСКИМ ОБВЕЗНИКОМ ИСПУЊАВА ДРУШТВO ЗА УПРАВЉАЊЕ ФОНДОМ</w:t>
      </w:r>
      <w:r w:rsidR="0019731B" w:rsidRPr="00C319C0">
        <w:rPr>
          <w:rFonts w:ascii="Times New Roman" w:hAnsi="Times New Roman" w:cs="Times New Roman"/>
          <w:lang w:val="sr-Cyrl-CS"/>
        </w:rPr>
        <w:t xml:space="preserve"> ИЗ ИМОВИНЕ ФОНДА</w:t>
      </w:r>
      <w:r w:rsidRPr="00C319C0">
        <w:rPr>
          <w:rFonts w:ascii="Times New Roman" w:hAnsi="Times New Roman" w:cs="Times New Roman"/>
          <w:lang w:val="sr-Cyrl-CS"/>
        </w:rPr>
        <w:t>.</w:t>
      </w:r>
    </w:p>
    <w:p w:rsidR="00705229" w:rsidRPr="00C319C0" w:rsidRDefault="003150E9" w:rsidP="00962425">
      <w:pPr>
        <w:tabs>
          <w:tab w:val="left" w:pos="975"/>
        </w:tabs>
        <w:spacing w:after="0" w:line="240" w:lineRule="auto"/>
        <w:ind w:right="90" w:firstLine="990"/>
        <w:jc w:val="both"/>
        <w:rPr>
          <w:rFonts w:ascii="Times New Roman" w:hAnsi="Times New Roman" w:cs="Times New Roman"/>
          <w:lang w:val="sr-Cyrl-CS"/>
        </w:rPr>
      </w:pPr>
      <w:r w:rsidRPr="00C319C0">
        <w:rPr>
          <w:rFonts w:ascii="Times New Roman" w:hAnsi="Times New Roman" w:cs="Times New Roman"/>
          <w:lang w:val="sr-Cyrl-CS"/>
        </w:rPr>
        <w:t xml:space="preserve">ДРУШТВО ЗА УПРАВЉАЊЕ ФОНДОМ </w:t>
      </w:r>
      <w:r w:rsidR="00705229" w:rsidRPr="00C319C0">
        <w:rPr>
          <w:rFonts w:ascii="Times New Roman" w:hAnsi="Times New Roman" w:cs="Times New Roman"/>
          <w:lang w:val="sr-Cyrl-CS"/>
        </w:rPr>
        <w:t>У ИМЕ И ЗА РАЧУН ФОНДА ИЗВРШАВА ПОСЛОВЕ У ВЕЗИ СА ПОРЕСКИМ ОБАВЕЗАМА ФОНДА (ПОДНОСИ ПРИЈАВУ ЗА РЕГИСТРАЦИЈУ, ПОДНОСИ ПОРЕСКЕ ПРИЈАВЕ, ПРИМА ПОРЕСКЕ</w:t>
      </w:r>
      <w:r w:rsidR="0046194E" w:rsidRPr="00C319C0">
        <w:rPr>
          <w:rFonts w:ascii="Times New Roman" w:hAnsi="Times New Roman" w:cs="Times New Roman"/>
          <w:lang w:val="sr-Cyrl-CS"/>
        </w:rPr>
        <w:t xml:space="preserve"> И ПОРЕСКО УПРАВНЕ</w:t>
      </w:r>
      <w:r w:rsidR="00705229" w:rsidRPr="00C319C0">
        <w:rPr>
          <w:rFonts w:ascii="Times New Roman" w:hAnsi="Times New Roman" w:cs="Times New Roman"/>
          <w:lang w:val="sr-Cyrl-CS"/>
        </w:rPr>
        <w:t xml:space="preserve"> АКТЕ, ВОДИ ПОСЛОВНЕ КЊИГЕ И ЕВИДЕНЦИЈЕ РАДИ ОПОРЕЗИВАЊА</w:t>
      </w:r>
      <w:r w:rsidR="0046194E" w:rsidRPr="00C319C0">
        <w:rPr>
          <w:rFonts w:ascii="Times New Roman" w:hAnsi="Times New Roman" w:cs="Times New Roman"/>
          <w:lang w:val="sr-Cyrl-CS"/>
        </w:rPr>
        <w:t>, ВРШИ ИСПУЊЕЊЕ, ОДНОСНО ПЛАЋАЊЕ ПОРЕСКЕ ОБАВЕЗЕ ФОНДА</w:t>
      </w:r>
      <w:r w:rsidR="00705229" w:rsidRPr="00C319C0">
        <w:rPr>
          <w:rFonts w:ascii="Times New Roman" w:hAnsi="Times New Roman" w:cs="Times New Roman"/>
          <w:lang w:val="sr-Cyrl-CS"/>
        </w:rPr>
        <w:t xml:space="preserve"> И ДР.).</w:t>
      </w:r>
    </w:p>
    <w:p w:rsidR="00655D83" w:rsidRPr="00C319C0" w:rsidRDefault="00962425" w:rsidP="00800918">
      <w:pPr>
        <w:tabs>
          <w:tab w:val="left" w:pos="975"/>
        </w:tabs>
        <w:spacing w:after="0" w:line="240" w:lineRule="auto"/>
        <w:ind w:right="90"/>
        <w:jc w:val="both"/>
        <w:rPr>
          <w:rFonts w:ascii="Times New Roman" w:hAnsi="Times New Roman" w:cs="Times New Roman"/>
          <w:lang w:val="sr-Cyrl-CS"/>
        </w:rPr>
      </w:pPr>
      <w:r w:rsidRPr="00C319C0">
        <w:rPr>
          <w:rFonts w:ascii="Times New Roman" w:hAnsi="Times New Roman" w:cs="Times New Roman"/>
          <w:lang w:val="sr-Cyrl-CS"/>
        </w:rPr>
        <w:tab/>
      </w:r>
    </w:p>
    <w:p w:rsidR="00655D83" w:rsidRPr="00C319C0" w:rsidRDefault="00655D83" w:rsidP="00655D8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19. ﻿</w:t>
      </w:r>
    </w:p>
    <w:p w:rsidR="00655D83" w:rsidRPr="00C319C0" w:rsidRDefault="00655D83" w:rsidP="00962425">
      <w:pPr>
        <w:spacing w:after="0" w:line="240" w:lineRule="auto"/>
        <w:ind w:right="90" w:firstLine="9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Испуњење пореске обавезе састоји се у плаћању, о доспелости, дугованог износа пореза.</w:t>
      </w:r>
    </w:p>
    <w:p w:rsidR="00655D83" w:rsidRPr="00C319C0" w:rsidRDefault="00655D83" w:rsidP="00962425">
      <w:pPr>
        <w:spacing w:after="0" w:line="240" w:lineRule="auto"/>
        <w:ind w:right="90" w:firstLine="9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Пореску обавезу:</w:t>
      </w:r>
    </w:p>
    <w:p w:rsidR="00655D83" w:rsidRPr="00C319C0" w:rsidRDefault="00655D83" w:rsidP="00962425">
      <w:pPr>
        <w:spacing w:after="0" w:line="240" w:lineRule="auto"/>
        <w:ind w:right="90" w:firstLine="9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испуњава порески обвезник непосредно;</w:t>
      </w:r>
    </w:p>
    <w:p w:rsidR="00655D83" w:rsidRPr="00C319C0" w:rsidRDefault="00655D83" w:rsidP="00962425">
      <w:pPr>
        <w:spacing w:after="0" w:line="240" w:lineRule="auto"/>
        <w:ind w:right="90" w:firstLine="9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испуњава друго лице, када је овим законом или другим пореским законом прописано да је одговорно за испуњење пореске обавезе пореског обвезника;</w:t>
      </w:r>
    </w:p>
    <w:p w:rsidR="00655D83" w:rsidRPr="00C319C0" w:rsidRDefault="00655D83" w:rsidP="00962425">
      <w:pPr>
        <w:spacing w:after="0" w:line="240" w:lineRule="auto"/>
        <w:ind w:right="90" w:firstLine="9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може да испуни друго лице које према пореском закону није одговорно за испуњење пореске обавезе.</w:t>
      </w:r>
    </w:p>
    <w:p w:rsidR="00655D83" w:rsidRPr="00C319C0" w:rsidRDefault="00655D83" w:rsidP="00962425">
      <w:pPr>
        <w:tabs>
          <w:tab w:val="left" w:pos="4170"/>
        </w:tabs>
        <w:spacing w:after="0" w:line="240" w:lineRule="auto"/>
        <w:ind w:right="90" w:firstLine="990"/>
        <w:jc w:val="both"/>
        <w:rPr>
          <w:rFonts w:ascii="Times New Roman" w:hAnsi="Times New Roman" w:cs="Times New Roman"/>
          <w:lang w:val="sr-Cyrl-CS"/>
        </w:rPr>
      </w:pPr>
      <w:r w:rsidRPr="00C319C0">
        <w:rPr>
          <w:rFonts w:ascii="Times New Roman" w:eastAsia="Times New Roman" w:hAnsi="Times New Roman" w:cs="Times New Roman"/>
          <w:color w:val="000000"/>
          <w:lang w:val="sr-Cyrl-CS"/>
        </w:rPr>
        <w:t xml:space="preserve">Порески обвезници - правна лица, предузетници или физичка лица, КАО И ФОНД, која обављају делатност, чији су рачуни у тренутку плаћања блокирани ради извршења принудне наплате код организације надлежне за принудну наплату, могу међусобне новчане обавезе измиривати и уговарањем промене повериоца, односно дужника у одређеном облигационом односу (асигнација, цесија и др.), искључиво ради испуњења обавеза по </w:t>
      </w:r>
      <w:r w:rsidRPr="00C319C0">
        <w:rPr>
          <w:rFonts w:ascii="Times New Roman" w:hAnsi="Times New Roman" w:cs="Times New Roman"/>
          <w:lang w:val="sr-Cyrl-CS"/>
        </w:rPr>
        <w:t>основу јавних прихода на које се примењује овај закон.</w:t>
      </w:r>
    </w:p>
    <w:p w:rsidR="00962425" w:rsidRPr="00C319C0" w:rsidRDefault="00962425" w:rsidP="00962425">
      <w:pPr>
        <w:tabs>
          <w:tab w:val="left" w:pos="4170"/>
        </w:tabs>
        <w:spacing w:after="0" w:line="240" w:lineRule="auto"/>
        <w:ind w:right="90" w:firstLine="990"/>
        <w:jc w:val="both"/>
        <w:rPr>
          <w:rFonts w:ascii="Times New Roman" w:hAnsi="Times New Roman" w:cs="Times New Roman"/>
          <w:lang w:val="sr-Cyrl-CS"/>
        </w:rPr>
      </w:pPr>
    </w:p>
    <w:p w:rsidR="00655D83" w:rsidRPr="00C319C0" w:rsidRDefault="00655D83" w:rsidP="00655D83">
      <w:pPr>
        <w:spacing w:after="0" w:line="240" w:lineRule="auto"/>
        <w:ind w:right="90"/>
        <w:jc w:val="center"/>
        <w:rPr>
          <w:rFonts w:ascii="Times New Roman" w:eastAsia="Times New Roman" w:hAnsi="Times New Roman" w:cs="Times New Roman"/>
          <w:b/>
          <w:bCs/>
          <w:color w:val="000000"/>
          <w:lang w:val="sr-Cyrl-CS"/>
        </w:rPr>
      </w:pPr>
      <w:r w:rsidRPr="00C319C0">
        <w:rPr>
          <w:rFonts w:ascii="Times New Roman" w:eastAsia="Times New Roman" w:hAnsi="Times New Roman" w:cs="Times New Roman"/>
          <w:bCs/>
          <w:color w:val="000000"/>
          <w:lang w:val="sr-Cyrl-CS"/>
        </w:rPr>
        <w:t>Члан 20.</w:t>
      </w:r>
      <w:r w:rsidRPr="00C319C0">
        <w:rPr>
          <w:rFonts w:ascii="Times New Roman" w:eastAsia="Times New Roman" w:hAnsi="Times New Roman" w:cs="Times New Roman"/>
          <w:b/>
          <w:bCs/>
          <w:color w:val="000000"/>
          <w:lang w:val="sr-Cyrl-CS"/>
        </w:rPr>
        <w:t xml:space="preserve"> ﻿</w:t>
      </w:r>
    </w:p>
    <w:p w:rsidR="00655D83" w:rsidRPr="00C319C0" w:rsidRDefault="00962425" w:rsidP="00962425">
      <w:pPr>
        <w:spacing w:after="0" w:line="240" w:lineRule="auto"/>
        <w:ind w:right="90" w:firstLine="72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w:t>
      </w:r>
      <w:r w:rsidR="00655D83" w:rsidRPr="00C319C0">
        <w:rPr>
          <w:rFonts w:ascii="Times New Roman" w:eastAsia="Times New Roman" w:hAnsi="Times New Roman" w:cs="Times New Roman"/>
          <w:color w:val="000000"/>
          <w:lang w:val="sr-Cyrl-CS"/>
        </w:rPr>
        <w:t>Пореску обавезу правног лица у ликвидацији испуњава ликвидациони управник из новчаних средстава правног лица, укључујући приходе од продаје имовине.</w:t>
      </w:r>
    </w:p>
    <w:p w:rsidR="00655D83" w:rsidRPr="00C319C0" w:rsidRDefault="00655D83" w:rsidP="00962425">
      <w:pPr>
        <w:spacing w:after="0" w:line="240" w:lineRule="auto"/>
        <w:ind w:right="90" w:firstLine="108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Пореску обавезу пословне јединице правног лица у ликвидацији непосредно испуњава правно лице чији је део та јединица, а ако је у ликвидацији и правно лице, пореску обавезу испуњава ликвидациони управник.</w:t>
      </w:r>
    </w:p>
    <w:p w:rsidR="00655D83" w:rsidRPr="00C319C0" w:rsidRDefault="00655D83" w:rsidP="00962425">
      <w:pPr>
        <w:spacing w:after="0" w:line="240" w:lineRule="auto"/>
        <w:ind w:right="90" w:firstLine="108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правно лице у ликвидацији нема довољно новчаних средстава да испуни пореску обавезу у целости, укључујући и приходе од продаје имовине, преостали порески дуг платиће оснивачи, односно чланови правног лица, ако су, у складу са законом, статутом или оснивачким актом правног лица солидарно одговорни за обавезе правног лица.</w:t>
      </w:r>
    </w:p>
    <w:p w:rsidR="00655D83" w:rsidRPr="00C319C0" w:rsidRDefault="00655D83" w:rsidP="00962425">
      <w:pPr>
        <w:spacing w:after="0" w:line="240" w:lineRule="auto"/>
        <w:ind w:right="90" w:firstLine="108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Испуњење пореске обавезе у случају стечаја пореског обвезника који се спроводи банкротством уређено је законом којим се уређује стечај.</w:t>
      </w:r>
    </w:p>
    <w:p w:rsidR="00655D83" w:rsidRPr="00C319C0" w:rsidRDefault="00962425" w:rsidP="00962425">
      <w:pPr>
        <w:tabs>
          <w:tab w:val="left" w:pos="3390"/>
        </w:tabs>
        <w:spacing w:after="0" w:line="240" w:lineRule="auto"/>
        <w:ind w:right="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w:t>
      </w:r>
      <w:r w:rsidR="00655D83" w:rsidRPr="00C319C0">
        <w:rPr>
          <w:rFonts w:ascii="Times New Roman" w:eastAsia="Times New Roman" w:hAnsi="Times New Roman" w:cs="Times New Roman"/>
          <w:color w:val="000000"/>
          <w:lang w:val="sr-Cyrl-CS"/>
        </w:rPr>
        <w:t>У случају стечаја пореског обвезника који се спроводи реорганизацијом, начин намирења пореског потраживања и мере реализације плана реорганизације, односно унапред припремљеног плана реорганизације, не могу бити предвиђени супротно</w:t>
      </w:r>
      <w:r w:rsidR="00655D83" w:rsidRPr="00C319C0">
        <w:rPr>
          <w:rFonts w:ascii="Times New Roman" w:hAnsi="Times New Roman" w:cs="Times New Roman"/>
          <w:lang w:val="sr-Cyrl-CS"/>
        </w:rPr>
        <w:t xml:space="preserve"> </w:t>
      </w:r>
      <w:r w:rsidR="00655D83" w:rsidRPr="00C319C0">
        <w:rPr>
          <w:rFonts w:ascii="Times New Roman" w:eastAsia="Times New Roman" w:hAnsi="Times New Roman" w:cs="Times New Roman"/>
          <w:color w:val="000000"/>
          <w:lang w:val="sr-Cyrl-CS"/>
        </w:rPr>
        <w:t xml:space="preserve">одредбама овог закона и других пореских прописа. </w:t>
      </w:r>
    </w:p>
    <w:p w:rsidR="00655D83" w:rsidRPr="00C319C0" w:rsidRDefault="00962425" w:rsidP="00962425">
      <w:pPr>
        <w:tabs>
          <w:tab w:val="left" w:pos="3390"/>
        </w:tabs>
        <w:spacing w:after="0" w:line="240" w:lineRule="auto"/>
        <w:ind w:right="9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w:t>
      </w:r>
      <w:r w:rsidR="00655D83" w:rsidRPr="00C319C0">
        <w:rPr>
          <w:rFonts w:ascii="Times New Roman" w:eastAsia="Times New Roman" w:hAnsi="Times New Roman" w:cs="Times New Roman"/>
          <w:color w:val="000000"/>
          <w:lang w:val="sr-Cyrl-CS"/>
        </w:rPr>
        <w:t>ПОРЕСКУ ОБАВЕЗУ У СЛУЧАЈУ РАСПУШТАЊА, ОДНОСНО ПРЕСТАНКА ПОСТОЈАЊА ФОНДА ИСПУЊАВА ДРУШТВО ЗА УПРАВЉАЊЕ ФОНДОМ.</w:t>
      </w:r>
    </w:p>
    <w:p w:rsidR="00655D83" w:rsidRPr="00C319C0" w:rsidRDefault="00962425" w:rsidP="00655D83">
      <w:pPr>
        <w:tabs>
          <w:tab w:val="left" w:pos="3390"/>
        </w:tabs>
        <w:spacing w:after="0" w:line="240" w:lineRule="auto"/>
        <w:ind w:right="90"/>
        <w:jc w:val="both"/>
        <w:rPr>
          <w:rFonts w:ascii="Times New Roman" w:hAnsi="Times New Roman" w:cs="Times New Roman"/>
          <w:lang w:val="sr-Cyrl-CS"/>
        </w:rPr>
      </w:pPr>
      <w:r w:rsidRPr="00C319C0">
        <w:rPr>
          <w:rFonts w:ascii="Times New Roman" w:eastAsia="Times New Roman" w:hAnsi="Times New Roman" w:cs="Times New Roman"/>
          <w:color w:val="000000"/>
          <w:lang w:val="sr-Cyrl-CS"/>
        </w:rPr>
        <w:t xml:space="preserve">                 </w:t>
      </w:r>
    </w:p>
    <w:p w:rsidR="00655D83" w:rsidRPr="00C319C0" w:rsidRDefault="00655D83" w:rsidP="00655D8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21.</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Пореску обавезу правног лица које престаје да постоји у статусној промени испуњава правни следбеник, без обзира да ли је пре окончања поступка статусне промене знао да правни претходник није испунио, делимично или у потпуности, своју пореску обавезу.</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Споредна пореска давања у вези са неиспуњеном пореском обавезом правног лица које престаје да постоји у статусној промени падају на терет правног следбеника.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Рок за испуњење пореске обавезе правног лица које престаје да постоји у статусној промени не мења се ако је испуњење те обавезе прешло на правног следбеника.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Правни следбеник на којег је прешла пореска обавеза једног или више правних лица која престају да постоје у статусној промени је: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у случају спајања - правно лице које је настало спајањем два или више правних лица, пореских обвезника;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у случају припајања - правно лице коме се једно или више правних лица, пореских обвезника припојило;</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у случају поделе - правна лица настала деобом пореског обвезника.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постоји више правних следбеника, сви су они неограничено солидарно одговорни за пореску обавезу правног претходника.</w:t>
      </w:r>
    </w:p>
    <w:p w:rsidR="00655D83" w:rsidRPr="00C319C0" w:rsidRDefault="00655D83"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Промена организационог или својинског облика правног лица не утиче на</w:t>
      </w:r>
      <w:r w:rsidRPr="00C319C0">
        <w:rPr>
          <w:lang w:val="sr-Cyrl-CS"/>
        </w:rPr>
        <w:t xml:space="preserve"> </w:t>
      </w:r>
      <w:r w:rsidRPr="00C319C0">
        <w:rPr>
          <w:rFonts w:ascii="Times New Roman" w:eastAsia="Times New Roman" w:hAnsi="Times New Roman" w:cs="Times New Roman"/>
          <w:color w:val="000000"/>
          <w:lang w:val="sr-Cyrl-CS"/>
        </w:rPr>
        <w:t>испуњење пореске обавезе.</w:t>
      </w:r>
    </w:p>
    <w:p w:rsidR="00655D83" w:rsidRPr="00C319C0" w:rsidRDefault="00962425"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w:t>
      </w:r>
      <w:r w:rsidR="00655D83" w:rsidRPr="00C319C0">
        <w:rPr>
          <w:rFonts w:ascii="Times New Roman" w:eastAsia="Times New Roman" w:hAnsi="Times New Roman" w:cs="Times New Roman"/>
          <w:color w:val="000000"/>
          <w:lang w:val="sr-Cyrl-CS"/>
        </w:rPr>
        <w:t>У СЛУЧАЈУ СТАТУСНЕ ПРОМЕНЕ ФОНДА И ИСПУЊЕЊА ПОРЕСКЕ ОБАВЕЗЕ ОД СТРАНЕ ДРУШТВА ЗА УПРАВЉАЊЕ ФОНД</w:t>
      </w:r>
      <w:r w:rsidR="00007E91" w:rsidRPr="00C319C0">
        <w:rPr>
          <w:rFonts w:ascii="Times New Roman" w:eastAsia="Times New Roman" w:hAnsi="Times New Roman" w:cs="Times New Roman"/>
          <w:color w:val="000000"/>
          <w:lang w:val="sr-Cyrl-CS"/>
        </w:rPr>
        <w:t>OM</w:t>
      </w:r>
      <w:r w:rsidR="00655D83" w:rsidRPr="00C319C0">
        <w:rPr>
          <w:rFonts w:ascii="Times New Roman" w:eastAsia="Times New Roman" w:hAnsi="Times New Roman" w:cs="Times New Roman"/>
          <w:color w:val="000000"/>
          <w:lang w:val="sr-Cyrl-CS"/>
        </w:rPr>
        <w:t>, СХОДНО СЕ ПРИМЕЊУЈУ ОДРЕДБЕ ОВОГ ЧЛАНА.</w:t>
      </w:r>
    </w:p>
    <w:p w:rsidR="00962425" w:rsidRPr="00C319C0" w:rsidRDefault="00962425"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p>
    <w:p w:rsidR="00655D83" w:rsidRPr="00C319C0" w:rsidRDefault="00655D83" w:rsidP="00655D83">
      <w:pPr>
        <w:spacing w:after="0" w:line="240" w:lineRule="auto"/>
        <w:ind w:right="90"/>
        <w:jc w:val="center"/>
        <w:rPr>
          <w:rFonts w:ascii="Times New Roman" w:eastAsia="Times New Roman" w:hAnsi="Times New Roman" w:cs="Times New Roman"/>
          <w:b/>
          <w:bCs/>
          <w:color w:val="000000"/>
          <w:lang w:val="sr-Cyrl-CS"/>
        </w:rPr>
      </w:pPr>
      <w:r w:rsidRPr="00C319C0">
        <w:rPr>
          <w:rFonts w:ascii="Times New Roman" w:eastAsia="Times New Roman" w:hAnsi="Times New Roman" w:cs="Times New Roman"/>
          <w:bCs/>
          <w:color w:val="000000"/>
          <w:lang w:val="sr-Cyrl-CS"/>
        </w:rPr>
        <w:t>Члан 26.</w:t>
      </w:r>
      <w:r w:rsidRPr="00C319C0">
        <w:rPr>
          <w:rFonts w:ascii="Times New Roman" w:eastAsia="Times New Roman" w:hAnsi="Times New Roman" w:cs="Times New Roman"/>
          <w:b/>
          <w:bCs/>
          <w:color w:val="000000"/>
          <w:lang w:val="sr-Cyrl-CS"/>
        </w:rPr>
        <w:t xml:space="preserve"> ﻿</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У циљу идентификације пореских обвезника, Пореска управа додељује </w:t>
      </w:r>
      <w:r w:rsidR="00646910" w:rsidRPr="00C319C0">
        <w:rPr>
          <w:rFonts w:ascii="Times New Roman" w:eastAsia="Times New Roman" w:hAnsi="Times New Roman" w:cs="Times New Roman"/>
          <w:color w:val="000000"/>
          <w:lang w:val="sr-Cyrl-CS"/>
        </w:rPr>
        <w:t xml:space="preserve">ПИБ </w:t>
      </w:r>
      <w:r w:rsidRPr="00C319C0">
        <w:rPr>
          <w:rFonts w:ascii="Times New Roman" w:eastAsia="Times New Roman" w:hAnsi="Times New Roman" w:cs="Times New Roman"/>
          <w:color w:val="000000"/>
          <w:lang w:val="sr-Cyrl-CS"/>
        </w:rPr>
        <w:t xml:space="preserve">физичким лицима, предузетницима, правним лицима и сталним пословним јединицама нерезидентног </w:t>
      </w:r>
      <w:r w:rsidRPr="00C319C0">
        <w:rPr>
          <w:rFonts w:ascii="Times New Roman" w:eastAsia="Times New Roman" w:hAnsi="Times New Roman" w:cs="Times New Roman"/>
          <w:strike/>
          <w:color w:val="000000"/>
          <w:lang w:val="sr-Cyrl-CS"/>
        </w:rPr>
        <w:t>правног лица</w:t>
      </w:r>
      <w:r w:rsidR="00A94862" w:rsidRPr="00C319C0">
        <w:rPr>
          <w:rFonts w:ascii="Times New Roman" w:eastAsia="Times New Roman" w:hAnsi="Times New Roman" w:cs="Times New Roman"/>
          <w:strike/>
          <w:color w:val="000000"/>
          <w:lang w:val="sr-Cyrl-CS"/>
        </w:rPr>
        <w:t xml:space="preserve"> </w:t>
      </w:r>
      <w:r w:rsidR="00646910" w:rsidRPr="00C319C0">
        <w:rPr>
          <w:rFonts w:ascii="Times New Roman" w:eastAsia="Times New Roman" w:hAnsi="Times New Roman" w:cs="Times New Roman"/>
          <w:strike/>
          <w:color w:val="000000"/>
          <w:lang w:val="sr-Cyrl-CS"/>
        </w:rPr>
        <w:t>ПИБ</w:t>
      </w:r>
      <w:r w:rsidR="00646910" w:rsidRPr="00C319C0">
        <w:rPr>
          <w:rFonts w:ascii="Times New Roman" w:eastAsia="Times New Roman" w:hAnsi="Times New Roman" w:cs="Times New Roman"/>
          <w:color w:val="000000"/>
          <w:lang w:val="sr-Cyrl-CS"/>
        </w:rPr>
        <w:t xml:space="preserve"> ПРАВНОГ ЛИЦА, </w:t>
      </w:r>
      <w:r w:rsidR="00A94862" w:rsidRPr="00C319C0">
        <w:rPr>
          <w:rFonts w:ascii="Times New Roman" w:eastAsia="Times New Roman" w:hAnsi="Times New Roman" w:cs="Times New Roman"/>
          <w:color w:val="000000"/>
          <w:lang w:val="sr-Cyrl-CS"/>
        </w:rPr>
        <w:t>КАО И ФОНДОВИМА</w:t>
      </w:r>
      <w:r w:rsidRPr="00C319C0">
        <w:rPr>
          <w:rFonts w:ascii="Times New Roman" w:eastAsia="Times New Roman" w:hAnsi="Times New Roman" w:cs="Times New Roman"/>
          <w:color w:val="000000"/>
          <w:lang w:val="sr-Cyrl-CS"/>
        </w:rPr>
        <w:t>.</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Не може се доделити ПИБ:</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правном лицу чији оснивач, односно члан (у даљем тексту: оснивач) - правно лице, предузетник или физичко лице има доспеле, а неизмирене обавезе по основу јавних прихода настале у вези са обављањем делатности, односно ако је правном лицу или предузетнику привремено одузет ПИБ у складу са овим законом. Не може се доделити ПИБ ни правном лицу чији је оснивач - правно лице, предузетник или физичко лице истовремено оснивач лица коме је привремено одузет ПИБ, у складу са овим законом;</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правном лицу чији је оснивач физичко лице које је истовремено оснивач и другог привредног субјекта који има неизмирених обавеза по основу јавних прихода у вези са обављањем делатности;</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правном лицу насталом статусном променом издвајања уз оснивање, односно мешовитог издвајања у складу са законом којим се уређују привредна друштва,</w:t>
      </w:r>
      <w:r w:rsidRPr="00C319C0">
        <w:rPr>
          <w:lang w:val="sr-Cyrl-CS"/>
        </w:rPr>
        <w:t xml:space="preserve"> </w:t>
      </w:r>
      <w:r w:rsidRPr="00C319C0">
        <w:rPr>
          <w:rFonts w:ascii="Times New Roman" w:eastAsia="Times New Roman" w:hAnsi="Times New Roman" w:cs="Times New Roman"/>
          <w:color w:val="000000"/>
          <w:lang w:val="sr-Cyrl-CS"/>
        </w:rPr>
        <w:t>ОДНОСНО СТАТУСНЕ ПРОМЕНЕ ПОСЕБНИХ ОБЛИКА ОРГАНИЗОВАЊА, ако правно лице</w:t>
      </w:r>
      <w:r w:rsidR="00A94862" w:rsidRPr="00C319C0">
        <w:rPr>
          <w:rFonts w:ascii="Times New Roman" w:eastAsia="Times New Roman" w:hAnsi="Times New Roman" w:cs="Times New Roman"/>
          <w:color w:val="000000"/>
          <w:lang w:val="sr-Cyrl-CS"/>
        </w:rPr>
        <w:t>, КАО И ФОНД,</w:t>
      </w:r>
      <w:r w:rsidRPr="00C319C0">
        <w:rPr>
          <w:rFonts w:ascii="Times New Roman" w:eastAsia="Times New Roman" w:hAnsi="Times New Roman" w:cs="Times New Roman"/>
          <w:color w:val="000000"/>
          <w:lang w:val="sr-Cyrl-CS"/>
        </w:rPr>
        <w:t xml:space="preserve"> које је предмет поделе има неизмирене обавезе по основу јавних прихода, односно ако му је привремено одузет ПИБ у складу са овим законом;</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предузетнику који има доспеле, а неизмирене обавезе по основу јавних прихода, настале у вези са обављањем делатности у другим привредним субјектима у којима је истовремено оснивач са уделом већим од 5%, односно ако му је привремено одузет ПИБ у складу са овим законом.</w:t>
      </w:r>
    </w:p>
    <w:p w:rsidR="00655D83" w:rsidRPr="00C319C0" w:rsidRDefault="00655D83" w:rsidP="00962425">
      <w:pPr>
        <w:spacing w:after="0" w:line="240" w:lineRule="auto"/>
        <w:ind w:right="90" w:firstLine="900"/>
        <w:jc w:val="both"/>
        <w:rPr>
          <w:rFonts w:ascii="Times New Roman" w:eastAsia="Times New Roman" w:hAnsi="Times New Roman" w:cs="Times New Roman"/>
          <w:strike/>
          <w:color w:val="000000"/>
          <w:lang w:val="sr-Cyrl-CS"/>
        </w:rPr>
      </w:pPr>
      <w:r w:rsidRPr="00C319C0">
        <w:rPr>
          <w:rFonts w:ascii="Times New Roman" w:eastAsia="Times New Roman" w:hAnsi="Times New Roman" w:cs="Times New Roman"/>
          <w:strike/>
          <w:color w:val="000000"/>
          <w:lang w:val="sr-Cyrl-CS"/>
        </w:rPr>
        <w:t>Изузетно од става 2. овог члана, Пореска управа доделиће ПИБ ако су доспеле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пружена неопозива банкарска гаранција или меница авалирана од стране пословне банке.</w:t>
      </w:r>
    </w:p>
    <w:p w:rsidR="00975037" w:rsidRPr="00C319C0" w:rsidRDefault="00975037" w:rsidP="00975037">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ИЗУЗЕТНО ОД СТАВА 2. ОВОГ ЧЛАНА, ПОРЕСКА УПРАВА ДОДЕЛИЋЕ ПИБ:</w:t>
      </w:r>
    </w:p>
    <w:p w:rsidR="00975037" w:rsidRPr="00C319C0" w:rsidRDefault="00975037" w:rsidP="00975037">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1) АКО СУ ДОСПЕЛЕ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w:t>
      </w:r>
      <w:r w:rsidRPr="00C319C0">
        <w:rPr>
          <w:rFonts w:ascii="Times New Roman" w:eastAsia="Times New Roman" w:hAnsi="Times New Roman" w:cs="Times New Roman"/>
          <w:color w:val="000000"/>
          <w:lang w:val="sr-Cyrl-CS"/>
        </w:rPr>
        <w:lastRenderedPageBreak/>
        <w:t>ПРУЖЕНА НЕОПОЗИВА БАНКАРСКА ГАРАНЦИЈА ИЛИ МЕНИЦА АВАЛИРАНА ОД СТРАНЕ ПОСЛОВНЕ БАНКЕ, ИЛИ</w:t>
      </w:r>
    </w:p>
    <w:p w:rsidR="00975037" w:rsidRPr="00C319C0" w:rsidRDefault="00975037" w:rsidP="00975037">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АКО СУ ДОСПЕЛЕ А НЕИЗМИРЕНЕ ОБАВЕЗЕ ПО ОСНОВУ ЈАВНИХ ПРИХОДА НАСТАЛЕ У ВЕЗИ СА ОБАВЉАЊЕМ ДЕЛАТНОСТИ, ОБАВЕЗЕ ПРИВРЕДНИХ СУБЈЕКАТА КОЈИ СУ БРИСАНИ ИЗ ПРОПИСАНИХ РЕГИСТАРА ПРАВОСНАЖНОМ ОДЛУКОМ НАДЛЕЖНОГ ОРГАНА У ПОСТУПКУ СТЕЧАЈА.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Правним лицима, предузетницима и другим субјектима за чију регистрацију је надлежна Агенција за привредне регистре, ПИБ се додељује преко те Агенције, у року прописаном законом којим се уређује регистрација привредних субјеката. Лицима за чију регистрацију је надлежан орган јединица локалне самоуправе, ПИБ се додељује преко тог органа, у року прописаном законом.</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За субјекте из става 4. овог члана регистрациона пријава за доделу ПИБ подноси се преко Агенције за привредне регистре, у оквиру регистрационе пријаве оснивања, односно преко другог надлежног органа у складу са законом.</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Приликом одлучивања по захтеву за доделу ПИБ из става 4. овог члана неће се утврђивати постојање сметњи за доделу ПИБ из става 2. овог члана. Ако је правно лице, предузетник или физичко лице оснивач задруге, фонда, фондације, удружења, привредне коморе, другог правног лица, као и привредног друштва са уделом мањим од 5%, односно ако је оснивач привредног друштва или правног лица истовремено оснивач задруге, фонда, фондације, удружења, привредне коморе, другог правног лица, као и привредног друштва са уделом мањим од 5%, Пореска управа доделиће ПИБ без утврђивања доспелих а неизмирених пореских обавеза по основу јавних прихода тих лица.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Уколико Пореска управа у року из става 4. овог члана, на основу података из своје евиденције и евиденције других надлежних органа утврди да пријава садржи податке који нису веродостојни или су против оснивача субјекта из тог става изречене заштитне мере, односно мере безбедности забране вршења делатности у прекршајном или кривичном поступку, донеће у том року решење о одбијању захтева за доделу ПИБ.</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Пореска управа у поступку контроле, односно у поступку провере на основу података из службене евиденције, утврди да су у време доделе ПИБ постојале сметње за доделу ПИБ из ст. 2. и 7. овог члана, Пореска управа ће решењем привремено одузети додељени ПИБ - до отклањања тих сметњи, а примерак решења доставиће банци и организацији надлежној за принудну наплату из новчаних средстава на рачуну обвезника.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Министар, у споразуму са министром надлежним за послове привреде, ближе ће уредити садржину регистрационе пријаве из става 5. овог члана, као и рок, начин и поступак одлучивања по захтеву за доделу ПИБ субјектима из става 4. овог члана.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свему осталом што није уређено одредбама овог члана у погледу доделе и одузимања ПИБ субјектима из става 4. овог члана, примењиваће се одредбе овог закона којим је уређена додела и одузимање ПИБ осталим субјектима.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ПИБ је јединствени и једини број физичког лица, предузетника и правног лица, КАО И ФОНДА, за све јавне приходе и задржава се до престанка постојања, односно смрти тог лица.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ПИБ се користи у пореском поступку и обавезно се уноси у:</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акт који порески обвезник подноси Пореској управи, организацијама обавезног социјалног осигурања, другим државним органима и организацијама и органима територијалне аутономије и локалне самоуправе;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акт који Пореска управа доставља пореском обвезнику;</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документ којим порески обвезник плаћа порез и споредна пореска давања;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налог којим се банци налаже плаћање пореза и споредних пореских давања;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5) акт који порески обвезник подноси органима и организацијама надлежним за вођење регистра и рачуна, у смислу чл. 29. и 30. овог закона.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Ако порески обвезник не пријави све касније измене података у пријави за регистрацију, односно не поднесе документацију и пружи информације које захтева Пореска </w:t>
      </w:r>
      <w:r w:rsidRPr="00C319C0">
        <w:rPr>
          <w:rFonts w:ascii="Times New Roman" w:eastAsia="Times New Roman" w:hAnsi="Times New Roman" w:cs="Times New Roman"/>
          <w:color w:val="000000"/>
          <w:lang w:val="sr-Cyrl-CS"/>
        </w:rPr>
        <w:lastRenderedPageBreak/>
        <w:t>управа у року од пет дана од дана настанка измене података, односно од дана пријема захтева за достављање документације и информација, Пореска управа решењем одузима пореском обвезнику додељени ПИБ до испуњења обавезе из члана 25. тач. 1) и 3) овог закона, а примерак решења доставља банци и организацији надлежној за принудну наплату из новчаних средстава на рачуну обвезника. Пореска управа решењем одузима додељени ПИБ и у случајевима када је пореском обвезнику наложена забрана располагања новчаним средствима преко рачуна пореског обвезника отвореног код банке сходно чл. 66. и 87. овог закона и када та забрана траје дуже од годину дана.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случају из става 13. овог члана, као и у другим случајевима одузимања ПИБ, банка је дужна да обустави извршење налога пореског обвезника за пренос средстава са рачуна обвезника од момента пријема решења, осим у сврху измиривања обавеза по основу пореза и споредних пореских давања.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При оснивању привредних субјеката у поступку статусне промене код које привредни субјект наставља да постоји примењују се одредбе ст. 2. и 3. овог члана.</w:t>
      </w:r>
    </w:p>
    <w:p w:rsidR="00655D83" w:rsidRPr="00C319C0" w:rsidRDefault="00646910"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ОДРЕДБЕ СТАВА 2.</w:t>
      </w:r>
      <w:r w:rsidR="00655D83" w:rsidRPr="00C319C0">
        <w:rPr>
          <w:rFonts w:ascii="Times New Roman" w:eastAsia="Times New Roman" w:hAnsi="Times New Roman" w:cs="Times New Roman"/>
          <w:color w:val="000000"/>
          <w:lang w:val="sr-Cyrl-CS"/>
        </w:rPr>
        <w:t xml:space="preserve"> ТАЧ. 1) И 2) ОВОГ ЧЛАНА СХОДНО СЕ ПРИМЕЊУЈУ И НА ДОДЕЛУ ПИБ ФОНДОВИМА.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ПИБ су дужни да користе и органи и организације који, у складу са прописом, воде евиденцију о правним и физичким лицима и на основу те евиденције издају јавне исправе.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Министар је овлашћен да пропише и друге акте од значаја за порески поступак у које се уноси ПИБ.</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случају из става 13. овог члана, пореским обвезницима према којима је отворен поступак стечаја, на захтев стечајног судије Пореска управа може вратити привремено одузети ПИБ, за време трајања поступка стечаја.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случајевима привременог одузимања ПИБ, Пореска управа може решењем изрећи привремену меру забране регистровања стицања удела или акција у привредним субјектима, односно оснивања нових привредних субјеката, оснивачима са уделом већим од 5% у привредним субјектима којима је привремено одузет ПИБ, за време док траје привремено одузимање ПИБ, а примерак решења доставља Агенцији за привредне регистре и Централном регистру, депоу и клирингу хартија од вредности.</w:t>
      </w:r>
    </w:p>
    <w:p w:rsidR="00655D83" w:rsidRPr="00C319C0" w:rsidRDefault="00655D83"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Упис привремене мере из </w:t>
      </w:r>
      <w:r w:rsidRPr="00C319C0">
        <w:rPr>
          <w:rFonts w:ascii="Times New Roman" w:eastAsia="Times New Roman" w:hAnsi="Times New Roman" w:cs="Times New Roman"/>
          <w:strike/>
          <w:color w:val="000000"/>
          <w:lang w:val="sr-Cyrl-CS"/>
        </w:rPr>
        <w:t>става 19</w:t>
      </w:r>
      <w:r w:rsidRPr="00C319C0">
        <w:rPr>
          <w:rFonts w:ascii="Times New Roman" w:eastAsia="Times New Roman" w:hAnsi="Times New Roman" w:cs="Times New Roman"/>
          <w:color w:val="000000"/>
          <w:lang w:val="sr-Cyrl-CS"/>
        </w:rPr>
        <w:t>. СТАВА 20. овог члана у Агенцији за привредне регистре, врши се у складу са законом којим се уређује централна евиденција привремених ограничења права лица регистрованих у Агенцији за привредне регистре.</w:t>
      </w:r>
    </w:p>
    <w:p w:rsidR="00962425" w:rsidRPr="00C319C0" w:rsidRDefault="00962425"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p>
    <w:p w:rsidR="00655D83" w:rsidRPr="00C319C0" w:rsidRDefault="00655D83" w:rsidP="00655D8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27. ﻿</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Регистрација пореских обвезника врши се код Пореске управе.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ПИБ су дужни да имају:</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резидентно правно лице;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државни орган и организација, орган и организација територијалне аутономије или локалне самоуправе, без својства правног лица;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резидентни предузетник</w:t>
      </w:r>
      <w:r w:rsidR="00C97A58" w:rsidRPr="00C319C0">
        <w:rPr>
          <w:rFonts w:ascii="Times New Roman" w:eastAsia="Times New Roman" w:hAnsi="Times New Roman" w:cs="Times New Roman"/>
          <w:color w:val="000000"/>
          <w:lang w:val="sr-Cyrl-CS"/>
        </w:rPr>
        <w:t xml:space="preserve">, </w:t>
      </w:r>
      <w:r w:rsidR="0046194E" w:rsidRPr="00C319C0">
        <w:rPr>
          <w:rFonts w:ascii="Times New Roman" w:eastAsia="Times New Roman" w:hAnsi="Times New Roman" w:cs="Times New Roman"/>
          <w:color w:val="000000"/>
          <w:lang w:val="sr-Cyrl-CS"/>
        </w:rPr>
        <w:t>ПРЕДУЗЕТНИК ПАУШАЛАЦ,</w:t>
      </w:r>
      <w:r w:rsidR="00C97A58" w:rsidRPr="00C319C0">
        <w:rPr>
          <w:rFonts w:ascii="Times New Roman" w:eastAsia="Times New Roman" w:hAnsi="Times New Roman" w:cs="Times New Roman"/>
          <w:color w:val="000000"/>
          <w:lang w:val="sr-Cyrl-CS"/>
        </w:rPr>
        <w:t xml:space="preserve"> ПРЕДУЗЕТНИК ПОЉОПРИВРЕДНИК И ПРЕДУЗЕТНИК ДРУГО ЛИЦЕ ДЕФИНИСАН</w:t>
      </w:r>
      <w:r w:rsidR="0046194E" w:rsidRPr="00C319C0">
        <w:rPr>
          <w:rFonts w:ascii="Times New Roman" w:eastAsia="Times New Roman" w:hAnsi="Times New Roman" w:cs="Times New Roman"/>
          <w:color w:val="000000"/>
          <w:lang w:val="sr-Cyrl-CS"/>
        </w:rPr>
        <w:t>И</w:t>
      </w:r>
      <w:r w:rsidR="00C97A58" w:rsidRPr="00C319C0">
        <w:rPr>
          <w:rFonts w:ascii="Times New Roman" w:eastAsia="Times New Roman" w:hAnsi="Times New Roman" w:cs="Times New Roman"/>
          <w:color w:val="000000"/>
          <w:lang w:val="sr-Cyrl-CS"/>
        </w:rPr>
        <w:t xml:space="preserve"> ОДРЕДБАМА ЗАКОНА КОЈИ УРЕЂУЈЕ ПОРЕЗ НА ДОХОДАК ГРАЂАНА</w:t>
      </w:r>
      <w:r w:rsidRPr="00C319C0">
        <w:rPr>
          <w:rFonts w:ascii="Times New Roman" w:eastAsia="Times New Roman" w:hAnsi="Times New Roman" w:cs="Times New Roman"/>
          <w:color w:val="000000"/>
          <w:lang w:val="sr-Cyrl-CS"/>
        </w:rPr>
        <w:t>;</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резидентно физичко лице;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5) стална пословна јединица нерезидентног правног лица;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6) нерезидентно правно лице које одређује пуномоћника у складу са одредбом члана 14. став 2. овог закона;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7) нерезидентно физичко лице које одређује пуномоћника у складу са одредбом члана 14. став 2. овог закона</w:t>
      </w:r>
      <w:r w:rsidRPr="00C319C0">
        <w:rPr>
          <w:rFonts w:ascii="Times New Roman" w:eastAsia="Times New Roman" w:hAnsi="Times New Roman" w:cs="Times New Roman"/>
          <w:strike/>
          <w:color w:val="000000"/>
          <w:lang w:val="sr-Cyrl-CS"/>
        </w:rPr>
        <w:t>;</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8) ФОНД.</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Под сталном пословном јединицом нерезидентног правног лица из става 2. тачка 5) овог члана, сматра се стална пословна јединица нерезидентног правног лица дефинисана одредбама закона који уређује порез на добит правних лица.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На сталну пословну јединицу из става 3. овог члана примењују се одредбе овог закона које се односе на правна лица, ако овим законом није друкчије уређено.</w:t>
      </w:r>
    </w:p>
    <w:p w:rsidR="00655D83" w:rsidRPr="00C319C0" w:rsidRDefault="00655D83"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Поступак, начин и рокови одређивања ПИБ-а, садржај и начин вођења јединственог регистра пореских обвезника, као и садржај и облик пријаве за регистрацију и доказа о извршеној регистрацији уређују се актом министра.</w:t>
      </w:r>
    </w:p>
    <w:p w:rsidR="002A3E2A" w:rsidRPr="00C319C0" w:rsidRDefault="002A3E2A"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p>
    <w:p w:rsidR="00655D83" w:rsidRPr="00C319C0" w:rsidRDefault="00655D83" w:rsidP="00655D83">
      <w:pPr>
        <w:spacing w:after="0" w:line="240" w:lineRule="auto"/>
        <w:ind w:right="90"/>
        <w:jc w:val="center"/>
        <w:rPr>
          <w:rFonts w:ascii="Times New Roman" w:eastAsia="Times New Roman" w:hAnsi="Times New Roman" w:cs="Times New Roman"/>
          <w:b/>
          <w:bCs/>
          <w:color w:val="000000"/>
          <w:lang w:val="sr-Cyrl-CS"/>
        </w:rPr>
      </w:pPr>
      <w:r w:rsidRPr="00C319C0">
        <w:rPr>
          <w:rFonts w:ascii="Times New Roman" w:eastAsia="Times New Roman" w:hAnsi="Times New Roman" w:cs="Times New Roman"/>
          <w:bCs/>
          <w:color w:val="000000"/>
          <w:lang w:val="sr-Cyrl-CS"/>
        </w:rPr>
        <w:t>Члан 28.</w:t>
      </w:r>
      <w:r w:rsidRPr="00C319C0">
        <w:rPr>
          <w:rFonts w:ascii="Times New Roman" w:eastAsia="Times New Roman" w:hAnsi="Times New Roman" w:cs="Times New Roman"/>
          <w:b/>
          <w:bCs/>
          <w:color w:val="000000"/>
          <w:lang w:val="sr-Cyrl-CS"/>
        </w:rPr>
        <w:t xml:space="preserve"> ﻿</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Резидентно правно лице за чију регистрацију, односно упис у регистар, није надлежна Агенција за привредне регистре и орган или организација из члана 27. став 2. тачка 2) овог закона подносе пријаву за регистрацију Пореској управи према месту седишта.</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Стална пословна јединица нерезидентног правног лица подноси пријаву за регистрацију Пореској управи према месту седишта те сталне пословне јединице.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Резидентни предузетник за чију регистрацију није надлежна Агенција за привредне регистре, подноси пријаву за регистрацију Пореској управи надлежној према седишту радње.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Нерезидентно правно лице и нерезидентно физичко лице из члана 27. став 2. тач. 6) и 7) овог закона подносе пријаву за регистрацију седишту Пореске управе.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Правна лица која су сврстана у велике пореске обвезнике (у даљем тексту: велики порески обвезници), воде се у регистру организационе јединице Пореске управе надлежне за велике пореске обвезнике.</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Критеријуме за одређивање великих пореских обвезника, на основу којих Пореска управа врши идентификацију и одређује статус великих пореских обвезника, као и врсте пореза за које организациона јединица из става 5. овог члана извршава послове из надлежности Пореске управе, на предлог директора Пореске управе, прописује министар.</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Правно лице, стална пословна јединица нерезидентног правног лица и предузетник, подносе пријаву за регистрацију у року од пет дана од дана уписа у судски или други регистар.</w:t>
      </w:r>
    </w:p>
    <w:p w:rsidR="00655D83" w:rsidRPr="00C319C0" w:rsidRDefault="00483545"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ФОНД </w:t>
      </w:r>
      <w:r w:rsidR="0046194E" w:rsidRPr="00C319C0">
        <w:rPr>
          <w:rFonts w:ascii="Times New Roman" w:eastAsia="Times New Roman" w:hAnsi="Times New Roman" w:cs="Times New Roman"/>
          <w:color w:val="000000"/>
          <w:lang w:val="sr-Cyrl-CS"/>
        </w:rPr>
        <w:t xml:space="preserve">ПРЕКО ДРУШТВА ЗА УПРАВЉАЊЕ ФОНДОМ </w:t>
      </w:r>
      <w:r w:rsidRPr="00C319C0">
        <w:rPr>
          <w:rFonts w:ascii="Times New Roman" w:eastAsia="Times New Roman" w:hAnsi="Times New Roman" w:cs="Times New Roman"/>
          <w:color w:val="000000"/>
          <w:lang w:val="sr-Cyrl-CS"/>
        </w:rPr>
        <w:t>ПОДНОСИ ПРИЈАВУ ЗА РЕГИСТРАЦИЈУ СЕДИШТ</w:t>
      </w:r>
      <w:r w:rsidR="00705229" w:rsidRPr="00C319C0">
        <w:rPr>
          <w:rFonts w:ascii="Times New Roman" w:eastAsia="Times New Roman" w:hAnsi="Times New Roman" w:cs="Times New Roman"/>
          <w:color w:val="000000"/>
          <w:lang w:val="sr-Cyrl-CS"/>
        </w:rPr>
        <w:t>У ПОРЕСКЕ УПРАВЕ</w:t>
      </w:r>
      <w:r w:rsidRPr="00C319C0">
        <w:rPr>
          <w:rFonts w:ascii="Times New Roman" w:eastAsia="Times New Roman" w:hAnsi="Times New Roman" w:cs="Times New Roman"/>
          <w:color w:val="000000"/>
          <w:lang w:val="sr-Cyrl-CS"/>
        </w:rPr>
        <w:t>,</w:t>
      </w:r>
      <w:r w:rsidR="00655D83" w:rsidRPr="00C319C0">
        <w:rPr>
          <w:rFonts w:ascii="Times New Roman" w:eastAsia="Times New Roman" w:hAnsi="Times New Roman" w:cs="Times New Roman"/>
          <w:color w:val="000000"/>
          <w:lang w:val="sr-Cyrl-CS"/>
        </w:rPr>
        <w:t xml:space="preserve"> У РОКУ ОД ПЕТ ДАНА ОД ДАНА </w:t>
      </w:r>
      <w:r w:rsidR="00705229" w:rsidRPr="00C319C0">
        <w:rPr>
          <w:rFonts w:ascii="Times New Roman" w:eastAsia="Times New Roman" w:hAnsi="Times New Roman" w:cs="Times New Roman"/>
          <w:color w:val="000000"/>
          <w:lang w:val="sr-Cyrl-CS"/>
        </w:rPr>
        <w:t>УПИСА У ПРОПИСАНИ РЕГИСТАР У СКЛАДУ СА ЗАКОНОМ.</w:t>
      </w:r>
    </w:p>
    <w:p w:rsidR="00655D83" w:rsidRPr="00C319C0" w:rsidRDefault="00655D83" w:rsidP="00962425">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 извршеној регистрацији, Пореска управа издаје пореском обвезнику доказ о извршеној регистрацији.</w:t>
      </w:r>
    </w:p>
    <w:p w:rsidR="00655D83" w:rsidRPr="00C319C0" w:rsidRDefault="00655D83"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порески обвезник не поднесе пријаву за регистрацију, Пореска управа ће по    службеној дужности доделити ПИБ, на основу расположивих података, односно</w:t>
      </w:r>
      <w:r w:rsidRPr="00C319C0">
        <w:rPr>
          <w:lang w:val="sr-Cyrl-CS"/>
        </w:rPr>
        <w:t xml:space="preserve"> </w:t>
      </w:r>
      <w:r w:rsidRPr="00C319C0">
        <w:rPr>
          <w:rFonts w:ascii="Times New Roman" w:eastAsia="Times New Roman" w:hAnsi="Times New Roman" w:cs="Times New Roman"/>
          <w:color w:val="000000"/>
          <w:lang w:val="sr-Cyrl-CS"/>
        </w:rPr>
        <w:t xml:space="preserve">фактичких околности. </w:t>
      </w:r>
    </w:p>
    <w:p w:rsidR="00962425" w:rsidRPr="00C319C0" w:rsidRDefault="00962425" w:rsidP="00962425">
      <w:pPr>
        <w:tabs>
          <w:tab w:val="left" w:pos="3390"/>
        </w:tabs>
        <w:spacing w:after="0" w:line="240" w:lineRule="auto"/>
        <w:ind w:right="90" w:firstLine="900"/>
        <w:jc w:val="both"/>
        <w:rPr>
          <w:rFonts w:ascii="Times New Roman" w:eastAsia="Times New Roman" w:hAnsi="Times New Roman" w:cs="Times New Roman"/>
          <w:color w:val="000000"/>
          <w:lang w:val="sr-Cyrl-CS"/>
        </w:rPr>
      </w:pPr>
    </w:p>
    <w:p w:rsidR="00655D83" w:rsidRPr="00C319C0" w:rsidRDefault="00655D83" w:rsidP="00655D83">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29.</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Агенција за привредне регистре доставља обавештење Пореској управи о извршеном упису у Регистар привредних субјеката (оснивање, повезивање и престанак привредног субјекта, статусне промене и промене облика организовања тог субјекта, подаци о привредном субјекту од значаја за правни промет, подаци у вези са стечајним поступком и други подаци одређени законом), као и о сваком другом решењу којим се врше промене оснивача, облика организовања, назива, делатности, висине основног улога и места седишта, или којим се врши било која друга промена од значаја за утврђивање пореза.</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Суд, орган локалне самоуправе, адвокатска комора, професионална удружења, као и други орган или организација надлежни за упис у одговарајући регистар лица која обављају одређену делатност дужни су да, у року од пет дана од дана извршеног уписа, Пореској управи доставе обавештење о упису, поништавању уписа и брисању из регистра, као и о сваком другом решењу којим се врши промена од значаја за утврђивање пореза.</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lastRenderedPageBreak/>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Орган који води евиденције о месту пребивалишта, односно боравишта физичког лица, дужан је да у року од пет дана од дана пријаве или одјаве пребивалишта, односно боравишта достави податке Пореској управи о: јединственом матичном броју грађана, евиденционом броју за странце, имену, презимену, шифри општине пребивалишта, односно боравишта, адреси пребивалишта, односно боравишта, месту рођења и статусу лица.</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Орган који води евиденције о рођењу или смрти физичког лица, дужан је да у року од пет дана од дана евиденције рођења или смрти, односно проглашења несталог лица за умрло, о томе достави податке Пореској управи.</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Подаци из ст. 1-4. овог члана достављају се у електронском облику.</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Поступак достављања података из става 3. овог члана споразумно ће ближе уредити министар надлежан за послове финансија и министар надлежан за унутрашње послове.</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Орган, организација или друго лице надлежно за упис у прописани регистар лица која обављају делатност не може брисати лице из прописаног регистра без доказа о престанку пореских обавеза, односно брисању из евиденције прописане пореским законом који издаје надлежни порески орган, не старијег од пет дана у моменту подношења захтева за брисање из прописаног регистра.</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Орган, организација или друго лице надлежно за упис у прописани регистар лица која обављају делатност, може брисати пореског обвезника предузетника из прописаног регистра, под условима прописаним у ставу 7. овог члана, па и у случају непостојања доказа о престанку обавеза по основу доприноса за пензијско и инвалидско осигурање уколико су та лица стекла право на пензију сходно одредбама закона којим се уређује пензијско и инвалидско осигурање.</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 xml:space="preserve">Агенција за привредне регистре не може извршити брисање правног лица или предузетника из прописаног регистра, регистровати статусне промене и вршити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укључујући и радње Пореске полиције у циљу откривања пореских кривичних дела, до добијања обавештења да је пореска контрола завршена, односно окончане радње Пореске полиције, као и у периоду од добијања обавештења да је правном лицу или предузетнику, у складу са овим законом, привремено одузет ПИБ, до добијања обавештења да је том субјекту враћен ПИБ. Агенција за привредне регистре може вршити промене података у вези обављања делатности предузетника у случајевима одређивања, односно промене пословође предузетника, у складу са законом. </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 xml:space="preserve"> АГЕНЦИЈА ЗА ПРИВРЕДНЕ РЕГИСТРЕ НЕ МОЖЕ ИЗВРШИТИ РЕГИСТРОВАЊЕ СТИЦАЊА УДЕЛА ИЛИ АКЦИЈА У ПРИВРЕДНИМ СУБЈЕКТИМА, ОДНОСНО ОСНИВАЊЕ НОВИХ ПРИВРЕДНИХ СУБЈЕКАТА, </w:t>
      </w:r>
      <w:r w:rsidR="00646910" w:rsidRPr="00C319C0">
        <w:rPr>
          <w:rFonts w:ascii="Times New Roman" w:hAnsi="Times New Roman" w:cs="Times New Roman"/>
          <w:lang w:val="sr-Cyrl-CS"/>
        </w:rPr>
        <w:t>У СЛУЧАЈЕВИМА КАДА</w:t>
      </w:r>
      <w:r w:rsidRPr="00C319C0">
        <w:rPr>
          <w:rFonts w:ascii="Times New Roman" w:hAnsi="Times New Roman" w:cs="Times New Roman"/>
          <w:lang w:val="sr-Cyrl-CS"/>
        </w:rPr>
        <w:t xml:space="preserve"> СЕ КАО ОСНИВАЧ УПИСУЈЕ ПРАВНО ЛИЦЕ ИЛИ ПРЕДУЗЕТНИК НАД КОЈИМ ЈЕ УСПОСТАВЉЕНА МЕРА ИЗ СТАВА 9. ОВОГ ЧЛАНА.</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Акт којим се уређују начин и поступак достављања и садржина обавештења из става 9. овог члана доноси министар, на предлог директора Пореске управе.</w:t>
      </w:r>
    </w:p>
    <w:p w:rsidR="00655D83" w:rsidRPr="00C319C0" w:rsidRDefault="00655D83" w:rsidP="00962425">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962425" w:rsidRPr="00C319C0">
        <w:rPr>
          <w:rFonts w:ascii="Times New Roman" w:hAnsi="Times New Roman" w:cs="Times New Roman"/>
          <w:lang w:val="sr-Cyrl-CS"/>
        </w:rPr>
        <w:t xml:space="preserve">  </w:t>
      </w:r>
      <w:r w:rsidRPr="00C319C0">
        <w:rPr>
          <w:rFonts w:ascii="Times New Roman" w:hAnsi="Times New Roman" w:cs="Times New Roman"/>
          <w:lang w:val="sr-Cyrl-CS"/>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rsidR="00655D83" w:rsidRPr="00C319C0" w:rsidRDefault="00962425" w:rsidP="00800918">
      <w:pPr>
        <w:tabs>
          <w:tab w:val="left" w:pos="900"/>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p>
    <w:p w:rsidR="00655D83" w:rsidRPr="00C319C0" w:rsidRDefault="00655D83" w:rsidP="00655D8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30.</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Банка може отворити рачун правном лицу, предузетнику и физичком лицу, КАО И ФОНДУ, под условом да, уз захтев за отварање рачуна, поднесу доказ о извршеној регистрацији.</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За отварање привременог рачуна, који се користи у поступку оснивања правног лица, доказ о извршеној регистрацији се не тражи.</w:t>
      </w:r>
    </w:p>
    <w:p w:rsidR="00655D83" w:rsidRPr="00C319C0" w:rsidRDefault="004F117A" w:rsidP="004F117A">
      <w:pPr>
        <w:tabs>
          <w:tab w:val="left" w:pos="3390"/>
        </w:tabs>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 xml:space="preserve"> </w:t>
      </w:r>
      <w:r w:rsidR="00655D83" w:rsidRPr="00C319C0">
        <w:rPr>
          <w:rFonts w:ascii="Times New Roman" w:eastAsia="Times New Roman" w:hAnsi="Times New Roman" w:cs="Times New Roman"/>
          <w:color w:val="000000"/>
          <w:lang w:val="sr-Cyrl-CS"/>
        </w:rPr>
        <w:t>Банка је дужна да, ради повезивања привременог рачуна са касније отвореним рачуном из става 1. овог члана, води евиденцију привремених рачуна у електронској форми, коју прописује министар.</w:t>
      </w:r>
    </w:p>
    <w:p w:rsidR="004F117A" w:rsidRPr="00C319C0" w:rsidRDefault="004F117A" w:rsidP="004F117A">
      <w:pPr>
        <w:tabs>
          <w:tab w:val="left" w:pos="3390"/>
        </w:tabs>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w:t>
      </w:r>
    </w:p>
    <w:p w:rsidR="00655D83" w:rsidRPr="00C319C0" w:rsidRDefault="00655D83" w:rsidP="00655D83">
      <w:pPr>
        <w:spacing w:after="0" w:line="240" w:lineRule="auto"/>
        <w:ind w:right="90"/>
        <w:jc w:val="center"/>
        <w:rPr>
          <w:rFonts w:ascii="Times New Roman" w:eastAsia="Times New Roman" w:hAnsi="Times New Roman" w:cs="Times New Roman"/>
          <w:b/>
          <w:bCs/>
          <w:color w:val="000000"/>
          <w:lang w:val="sr-Cyrl-CS"/>
        </w:rPr>
      </w:pPr>
      <w:r w:rsidRPr="00C319C0">
        <w:rPr>
          <w:rFonts w:ascii="Times New Roman" w:eastAsia="Times New Roman" w:hAnsi="Times New Roman" w:cs="Times New Roman"/>
          <w:b/>
          <w:bCs/>
          <w:color w:val="000000"/>
          <w:lang w:val="sr-Cyrl-CS"/>
        </w:rPr>
        <w:t xml:space="preserve">     </w:t>
      </w:r>
      <w:r w:rsidRPr="00C319C0">
        <w:rPr>
          <w:rFonts w:ascii="Times New Roman" w:eastAsia="Times New Roman" w:hAnsi="Times New Roman" w:cs="Times New Roman"/>
          <w:bCs/>
          <w:color w:val="000000"/>
          <w:lang w:val="sr-Cyrl-CS"/>
        </w:rPr>
        <w:t>Члан 31.</w:t>
      </w:r>
      <w:r w:rsidRPr="00C319C0">
        <w:rPr>
          <w:rFonts w:ascii="Times New Roman" w:eastAsia="Times New Roman" w:hAnsi="Times New Roman" w:cs="Times New Roman"/>
          <w:b/>
          <w:bCs/>
          <w:color w:val="000000"/>
          <w:lang w:val="sr-Cyrl-CS"/>
        </w:rPr>
        <w:t xml:space="preserve"> ﻿</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Секундарна пореска обавеза настаје када је неко лице одговорно за доспелу пореску обавезу другог пореског обвезника или за доспелу секундарну пореску обавезу другог пореског обвезника.</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Секундарна пореска обавеза односи се на:</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законске заступнике који су свесно или без дужне пажње пропустили да испуне своју обавезу да реализују плаћање пореза за пореског обвезника, иако је овај био у могућности да то уради - за износ неплаћеног пореза;</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лица која доприносе или помажу у избегавању плаћања пореза другог лица - за порески дуг тог другог лица чије је плаћање избегнуто;</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лица одговорна за обрачунавање и плаћање пореза - за износ тог пореза који није плаћен, у случајевима када се утврди да то лице није поступало са дужном пажњом;</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физичко лице које је одговорно лице у правном лицу, које обрачунава и плаћа порез и пропусти да уплати порез - за износ тог пореза који није плаћен, у случајевима када се утврди да то лице није поступало са дужном пажњом;</w:t>
      </w:r>
    </w:p>
    <w:p w:rsidR="00655D83" w:rsidRPr="00C319C0" w:rsidRDefault="00655D83" w:rsidP="004F117A">
      <w:pPr>
        <w:spacing w:after="0" w:line="240" w:lineRule="auto"/>
        <w:ind w:right="90" w:firstLine="810"/>
        <w:jc w:val="both"/>
        <w:rPr>
          <w:rFonts w:ascii="Times New Roman" w:eastAsia="Times New Roman" w:hAnsi="Times New Roman" w:cs="Times New Roman"/>
          <w:strike/>
          <w:color w:val="000000"/>
          <w:lang w:val="sr-Cyrl-CS"/>
        </w:rPr>
      </w:pPr>
      <w:r w:rsidRPr="00C319C0">
        <w:rPr>
          <w:rFonts w:ascii="Times New Roman" w:eastAsia="Times New Roman" w:hAnsi="Times New Roman" w:cs="Times New Roman"/>
          <w:color w:val="000000"/>
          <w:lang w:val="sr-Cyrl-CS"/>
        </w:rPr>
        <w:t>5) лице које је примило новчана средства, ствари или права из имовине пореског обвезника (у даљем тексту: имовина) путем трансакције без накнаде или уз накнаду која је нижа од цене која би се могла постићи на тржишту, у периоду од пет година пре доспелости пореске обавезе која није плаћена за пореског обвезника - за износ неплаћеног пореза, а највише до вредности примљене имовине, умањене за износ који је то лице за њу платило</w:t>
      </w:r>
      <w:r w:rsidRPr="00C319C0">
        <w:rPr>
          <w:rFonts w:ascii="Times New Roman" w:eastAsia="Times New Roman" w:hAnsi="Times New Roman" w:cs="Times New Roman"/>
          <w:strike/>
          <w:color w:val="000000"/>
          <w:lang w:val="sr-Cyrl-CS"/>
        </w:rPr>
        <w:t>.</w:t>
      </w:r>
      <w:r w:rsidR="003B2A26" w:rsidRPr="00C319C0">
        <w:rPr>
          <w:rFonts w:ascii="Times New Roman" w:eastAsia="Times New Roman" w:hAnsi="Times New Roman" w:cs="Times New Roman"/>
          <w:color w:val="000000"/>
          <w:lang w:val="sr-Cyrl-CS"/>
        </w:rPr>
        <w:t>;</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6) </w:t>
      </w:r>
      <w:r w:rsidR="00646910" w:rsidRPr="00C319C0">
        <w:rPr>
          <w:rFonts w:ascii="Times New Roman" w:eastAsia="Times New Roman" w:hAnsi="Times New Roman" w:cs="Times New Roman"/>
          <w:color w:val="000000"/>
          <w:lang w:val="sr-Cyrl-CS"/>
        </w:rPr>
        <w:t xml:space="preserve">ДРУШТВО ЗА УПРАВЉАЊЕ </w:t>
      </w:r>
      <w:r w:rsidRPr="00C319C0">
        <w:rPr>
          <w:rFonts w:ascii="Times New Roman" w:eastAsia="Times New Roman" w:hAnsi="Times New Roman" w:cs="Times New Roman"/>
          <w:color w:val="000000"/>
          <w:lang w:val="sr-Cyrl-CS"/>
        </w:rPr>
        <w:t>ФОНД</w:t>
      </w:r>
      <w:r w:rsidR="00646910" w:rsidRPr="00C319C0">
        <w:rPr>
          <w:rFonts w:ascii="Times New Roman" w:eastAsia="Times New Roman" w:hAnsi="Times New Roman" w:cs="Times New Roman"/>
          <w:color w:val="000000"/>
          <w:lang w:val="sr-Cyrl-CS"/>
        </w:rPr>
        <w:t>ОМ</w:t>
      </w:r>
      <w:r w:rsidRPr="00C319C0">
        <w:rPr>
          <w:rFonts w:ascii="Times New Roman" w:eastAsia="Times New Roman" w:hAnsi="Times New Roman" w:cs="Times New Roman"/>
          <w:color w:val="000000"/>
          <w:lang w:val="sr-Cyrl-CS"/>
        </w:rPr>
        <w:t>.</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Одредба из става 2. тачка 5) овог члана примењује се у случају када је лице примило имовину од пореског обвезника - правног лица само ако посредно или непосредно учешће тог лица у капиталу пореског обвезника износи или је износило најмање 10%.</w:t>
      </w:r>
    </w:p>
    <w:p w:rsidR="00655D83" w:rsidRPr="00C319C0" w:rsidRDefault="00655D83" w:rsidP="004F117A">
      <w:pPr>
        <w:spacing w:after="0" w:line="240" w:lineRule="auto"/>
        <w:ind w:right="90" w:firstLine="81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Уколико друкчије није прописано, секундарна пореска обавеза обухвата и</w:t>
      </w:r>
      <w:r w:rsidRPr="00C319C0">
        <w:rPr>
          <w:rFonts w:ascii="Times New Roman" w:hAnsi="Times New Roman" w:cs="Times New Roman"/>
          <w:lang w:val="sr-Cyrl-CS"/>
        </w:rPr>
        <w:t xml:space="preserve"> </w:t>
      </w:r>
      <w:r w:rsidRPr="00C319C0">
        <w:rPr>
          <w:rFonts w:ascii="Times New Roman" w:eastAsia="Times New Roman" w:hAnsi="Times New Roman" w:cs="Times New Roman"/>
          <w:color w:val="000000"/>
          <w:lang w:val="sr-Cyrl-CS"/>
        </w:rPr>
        <w:t xml:space="preserve">камату и трошкове принудне наплате. </w:t>
      </w:r>
    </w:p>
    <w:p w:rsidR="004F117A" w:rsidRPr="00C319C0" w:rsidRDefault="004F117A" w:rsidP="004F117A">
      <w:pPr>
        <w:spacing w:after="0" w:line="240" w:lineRule="auto"/>
        <w:ind w:right="90" w:firstLine="810"/>
        <w:jc w:val="both"/>
        <w:rPr>
          <w:rFonts w:ascii="Times New Roman" w:eastAsia="Times New Roman" w:hAnsi="Times New Roman" w:cs="Times New Roman"/>
          <w:color w:val="000000"/>
          <w:lang w:val="sr-Cyrl-CS"/>
        </w:rPr>
      </w:pPr>
    </w:p>
    <w:p w:rsidR="008F1016" w:rsidRPr="00C319C0" w:rsidRDefault="008F1016" w:rsidP="008F1016">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36.</w:t>
      </w:r>
    </w:p>
    <w:p w:rsidR="00D35E9F" w:rsidRPr="00C319C0" w:rsidRDefault="008F1016"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D35E9F" w:rsidRPr="00C319C0">
        <w:rPr>
          <w:rFonts w:ascii="Times New Roman" w:hAnsi="Times New Roman" w:cs="Times New Roman"/>
          <w:lang w:val="sr-Cyrl-CS"/>
        </w:rPr>
        <w:t xml:space="preserve">Порески акт из члана 34. овог закона, као и акта из члана 2а овог закона достављају се пореском обвезнику слањем препоручене пошиљке, обичне пошиљке или преко службеног лица пореског органа, односно на адресу електронске поште пореског обвезника, преко портала Пореске управе, на начин прописан овим законом, односно преко јединственог електронског сандучића.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Порески акт сматра се достављеним пореском обвезнику када се уручи пореском обвезнику, његовом законском заступнику, његовом пуномоћнику, његовом пореском пуномоћнику или његовом заступнику по службеној дужности.</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Pr="00C319C0">
        <w:rPr>
          <w:rFonts w:ascii="Times New Roman" w:hAnsi="Times New Roman" w:cs="Times New Roman"/>
          <w:strike/>
          <w:lang w:val="sr-Cyrl-CS"/>
        </w:rPr>
        <w:t>Ако се достављање пореског акта врши слањем препоручене пошиљке, порески акт сматра се достављеним даном уручења, а ако уручење није било могуће, порески акт сматра се достављеним 15-ог дана од дана предаје пореског акта пошти</w:t>
      </w:r>
      <w:r w:rsidRPr="00C319C0">
        <w:rPr>
          <w:rFonts w:ascii="Times New Roman" w:hAnsi="Times New Roman" w:cs="Times New Roman"/>
          <w:lang w:val="sr-Cyrl-CS"/>
        </w:rPr>
        <w:t>.</w:t>
      </w:r>
    </w:p>
    <w:p w:rsidR="000E6038" w:rsidRPr="00C319C0" w:rsidRDefault="00D35E9F" w:rsidP="000E6038">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F23888" w:rsidRPr="00C319C0">
        <w:rPr>
          <w:rFonts w:ascii="Times New Roman" w:hAnsi="Times New Roman" w:cs="Times New Roman"/>
          <w:lang w:val="sr-Cyrl-CS"/>
        </w:rPr>
        <w:t>АКО СЕ ДОСТАВЉАЊЕ ПОРЕСКОГ АКТА ВРШИ СЛАЊЕМ ПРЕПОРУЧЕНЕ ПОШИЉКЕ, ПОРЕСКИ АКТ СМАТРА СЕ ДОСТАВЉЕНИМ ДАНОМ УРУЧЕЊА, А АКО УРУЧЕЊЕ НИЈЕ БИЛО МОГУЋЕ, ПОНОВИЋЕ СЕ СЛАЊЕМ ПОРЕСКОГ АКТА ПРЕПОРУЧЕНОМ ПОШИЉКОМ, А ПОРЕСКИ АКТ СМАТРА СЕ ДОСТАВЉЕНИМ 15-ОГ ДАНА ОД ДАНА ПРЕДАЈЕ ПОРЕСКОГ АКТА ПОШТИ, БЕЗ ОБЗИРА ДА ЛИ ЈЕ БИЛО МОГУЋЕ УРУЧЕЊЕ ПОРЕСКОМ ОБВЕЗНИКУ</w:t>
      </w:r>
      <w:r w:rsidR="000E6038" w:rsidRPr="00C319C0">
        <w:rPr>
          <w:rFonts w:ascii="Times New Roman" w:hAnsi="Times New Roman" w:cs="Times New Roman"/>
          <w:lang w:val="sr-Cyrl-CS"/>
        </w:rPr>
        <w:t>.</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lastRenderedPageBreak/>
        <w:tab/>
        <w:t>Достављање пореског акта пореском обвезнику - правном лицу и предузетнику врши се на адресу његовог седишта уписану у прописаном регистру, односно на посебну адресу за пријем поште која је регистрована код Агенције за привредне регистре.</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Достављање пореског акта пореском обвезнику - физичком лицу врши се на адресу његовог пребивалишта, односно боравишта.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Ако је порески обвезник правно лице, порески акт сматра се достављеним и када се уручи одговорном лицу, односно лицу запосленом код правног лица.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Ако је порески обвезник физичко лице, укључујући и предузетника, порески акт сматра се достављеним и када се уручи пунолетном члану његовог домаћинства у смислу закона којим се уређује порез на доходак грађана, односно лицу запосленом код предузетника.</w:t>
      </w:r>
    </w:p>
    <w:p w:rsidR="001C01B3" w:rsidRPr="00C319C0" w:rsidRDefault="001C01B3"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ДОСТАВЉАЊЕ ПОРЕСКОГ</w:t>
      </w:r>
      <w:r w:rsidR="0046194E" w:rsidRPr="00C319C0">
        <w:rPr>
          <w:rFonts w:ascii="Times New Roman" w:hAnsi="Times New Roman" w:cs="Times New Roman"/>
          <w:lang w:val="sr-Cyrl-CS"/>
        </w:rPr>
        <w:t xml:space="preserve">, ОДНОСНО ПОРЕСКО УПРАВНОГ </w:t>
      </w:r>
      <w:r w:rsidRPr="00C319C0">
        <w:rPr>
          <w:rFonts w:ascii="Times New Roman" w:hAnsi="Times New Roman" w:cs="Times New Roman"/>
          <w:lang w:val="sr-Cyrl-CS"/>
        </w:rPr>
        <w:t>АКТА ФОНДУ ВРШИ СЕ НА АДРЕСУ СЕДИШТА ДРУШТВА ЗА УПРАВЉАЊЕ ФОНДОМ УПИСАНУ У ПРОПИСАНОМ РЕГИСТРУ, ОДНОСНО НА ПОСЕБНУ АДРЕСУ ЗА ПРИЈЕМ ПОШТЕ КОЈА ЈЕ РЕГИСТРОВАНА КОД АГЕНЦИЈЕ ЗА ПРИВРЕДНЕ РЕГИСТРЕ И ПОРЕСКИ АКТ СМАТРА СЕ ДОСТАВЉЕНИМ КАДА СЕ УРУЧИ ОДГОВОРНОМ ЛИЦУ</w:t>
      </w:r>
      <w:r w:rsidR="00705229" w:rsidRPr="00C319C0">
        <w:rPr>
          <w:lang w:val="sr-Cyrl-CS"/>
        </w:rPr>
        <w:t xml:space="preserve"> </w:t>
      </w:r>
      <w:r w:rsidR="00705229" w:rsidRPr="00C319C0">
        <w:rPr>
          <w:rFonts w:ascii="Times New Roman" w:hAnsi="Times New Roman" w:cs="Times New Roman"/>
          <w:lang w:val="sr-Cyrl-CS"/>
        </w:rPr>
        <w:t>ДРУШТВА ЗА УПРАВЉАЊЕ ФОНДОМ, ПУНОМОЋНИКУ, ОДНОСНО ПОРЕСКОМ ПУНОМОЋНИКУ ДРУШТВА ЗА УПРАВЉАЊЕ ФОНДОМ</w:t>
      </w:r>
      <w:r w:rsidRPr="00C319C0">
        <w:rPr>
          <w:rFonts w:ascii="Times New Roman" w:hAnsi="Times New Roman" w:cs="Times New Roman"/>
          <w:lang w:val="sr-Cyrl-CS"/>
        </w:rPr>
        <w:t xml:space="preserve">, </w:t>
      </w:r>
      <w:r w:rsidR="00705229" w:rsidRPr="00C319C0">
        <w:rPr>
          <w:rFonts w:ascii="Times New Roman" w:hAnsi="Times New Roman" w:cs="Times New Roman"/>
          <w:lang w:val="sr-Cyrl-CS"/>
        </w:rPr>
        <w:t xml:space="preserve">КАО И </w:t>
      </w:r>
      <w:r w:rsidRPr="00C319C0">
        <w:rPr>
          <w:rFonts w:ascii="Times New Roman" w:hAnsi="Times New Roman" w:cs="Times New Roman"/>
          <w:lang w:val="sr-Cyrl-CS"/>
        </w:rPr>
        <w:t>ЗАПОСЛЕНОМ КОД ДРУШТВА ЗА УПРАВЉАЊЕ ФОНДОМ.</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Достављање се, у смислу овог закона, сматра уредним и када лица из </w:t>
      </w:r>
      <w:r w:rsidRPr="00C319C0">
        <w:rPr>
          <w:rFonts w:ascii="Times New Roman" w:hAnsi="Times New Roman" w:cs="Times New Roman"/>
          <w:strike/>
          <w:lang w:val="sr-Cyrl-CS"/>
        </w:rPr>
        <w:t>ст. 7. и 8.</w:t>
      </w:r>
      <w:r w:rsidRPr="00C319C0">
        <w:rPr>
          <w:rFonts w:ascii="Times New Roman" w:hAnsi="Times New Roman" w:cs="Times New Roman"/>
          <w:lang w:val="sr-Cyrl-CS"/>
        </w:rPr>
        <w:t xml:space="preserve"> </w:t>
      </w:r>
      <w:r w:rsidR="001C01B3" w:rsidRPr="00C319C0">
        <w:rPr>
          <w:rFonts w:ascii="Times New Roman" w:hAnsi="Times New Roman" w:cs="Times New Roman"/>
          <w:lang w:val="sr-Cyrl-CS"/>
        </w:rPr>
        <w:t xml:space="preserve">СТ. 7-9. </w:t>
      </w:r>
      <w:r w:rsidRPr="00C319C0">
        <w:rPr>
          <w:rFonts w:ascii="Times New Roman" w:hAnsi="Times New Roman" w:cs="Times New Roman"/>
          <w:lang w:val="sr-Cyrl-CS"/>
        </w:rPr>
        <w:t>овог члана одбију да приме порески акт или одбију да потпишу пријем пореског акта, ако лице које врши достављање о томе сачини службену белешку.</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Пореском обвезнику порески акт се може доставити у електронском облику преко портала Пореске управе, као и ради информисања пореског обвезника преко јединственог електронског сандучића у складу са законом којим се уређује електронска управа. </w:t>
      </w:r>
    </w:p>
    <w:p w:rsidR="00D35E9F" w:rsidRPr="00C319C0" w:rsidRDefault="00D35E9F" w:rsidP="00D35E9F">
      <w:pPr>
        <w:tabs>
          <w:tab w:val="left" w:pos="915"/>
        </w:tabs>
        <w:spacing w:after="0" w:line="240" w:lineRule="auto"/>
        <w:jc w:val="both"/>
        <w:rPr>
          <w:rFonts w:ascii="Times New Roman" w:hAnsi="Times New Roman" w:cs="Times New Roman"/>
          <w:strike/>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r>
      <w:r w:rsidRPr="00C319C0">
        <w:rPr>
          <w:rFonts w:ascii="Times New Roman" w:hAnsi="Times New Roman" w:cs="Times New Roman"/>
          <w:strike/>
          <w:lang w:val="sr-Cyrl-CS"/>
        </w:rPr>
        <w:t xml:space="preserve">Физичком лицу порески акт се доставља у електронском облику, ако се исти сагласи са тим начином достављања. </w:t>
      </w:r>
    </w:p>
    <w:p w:rsidR="0046194E" w:rsidRPr="00C319C0" w:rsidRDefault="0046194E"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ПОРЕСКИ АКТ СЕ МОЖЕ ДОСТАВИТИ У ЕЛЕКТРОНСКОМ ОБЛИКУ ФИЗИЧКОМ ЛИЦУ КОЈЕ ПОРЕСКЕ ПРИЈАВЕ ПОДНОСИ  У ЕЛЕКТРОНСКОМ ОБЛИКУ, ПРЕКО ПОРТАЛА ПОРЕСКЕ УПРАВЕ, У КОМ СЛУЧАЈУ НИЈЕ НЕОПХОДНА ДО</w:t>
      </w:r>
      <w:r w:rsidR="007C0C24" w:rsidRPr="00C319C0">
        <w:rPr>
          <w:rFonts w:ascii="Times New Roman" w:hAnsi="Times New Roman" w:cs="Times New Roman"/>
          <w:lang w:val="sr-Cyrl-CS"/>
        </w:rPr>
        <w:t>ДАТНА САГЛАСНОСТ ФИЗИЧКОГ ЛИЦА</w:t>
      </w:r>
      <w:r w:rsidRPr="00C319C0">
        <w:rPr>
          <w:rFonts w:ascii="Times New Roman" w:hAnsi="Times New Roman" w:cs="Times New Roman"/>
          <w:lang w:val="sr-Cyrl-CS"/>
        </w:rPr>
        <w:t>. ФИЗИЧКОМ ЛИЦУ КОЈЕ ПОРЕСКЕ ПРИЈАВЕ, У СКЛАДУ СА ОДРЕДБАМА ОВОГ ЗАКОНА, ПОДНОСИ У ПАПИРНОМ ОБЛИКУ, ПОРЕСКИ АКТ СЕ ДОСТАВЉА У ЕЛЕКТРОНСКОМ ОБЛИКУ, АКО СЕ ИСТИ САГЛАСИ СА ТИМ НАЧИНОМ ДОСТАВЉАЊА</w:t>
      </w:r>
      <w:r w:rsidR="007C0C24" w:rsidRPr="00C319C0">
        <w:rPr>
          <w:rFonts w:ascii="Times New Roman" w:hAnsi="Times New Roman" w:cs="Times New Roman"/>
          <w:lang w:val="sr-Cyrl-CS"/>
        </w:rPr>
        <w:t>.</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 xml:space="preserve">У случају достављања пореског акта у електронском облику преко портала Пореске управе исти се сматра достављеним даном постављања на портал Пореске управе.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 xml:space="preserve">Порески акт који доноси надлежни орган јединице локалне самоуправе може се доставити у електронском облику преко јединственог електронског сандучића </w:t>
      </w:r>
      <w:r w:rsidR="008F1016" w:rsidRPr="00C319C0">
        <w:rPr>
          <w:rFonts w:ascii="Times New Roman" w:hAnsi="Times New Roman" w:cs="Times New Roman"/>
          <w:lang w:val="sr-Cyrl-CS"/>
        </w:rPr>
        <w:t xml:space="preserve">КАДА СЕ ПОРЕСКИ ОБВЕЗНИК РЕГИСТРУЈЕ </w:t>
      </w:r>
      <w:r w:rsidRPr="00C319C0">
        <w:rPr>
          <w:rFonts w:ascii="Times New Roman" w:hAnsi="Times New Roman" w:cs="Times New Roman"/>
          <w:lang w:val="sr-Cyrl-CS"/>
        </w:rPr>
        <w:t xml:space="preserve">у складу са законом којим се уређује електронска управа, </w:t>
      </w:r>
      <w:r w:rsidR="008F1016" w:rsidRPr="00C319C0">
        <w:rPr>
          <w:rFonts w:ascii="Times New Roman" w:hAnsi="Times New Roman" w:cs="Times New Roman"/>
          <w:lang w:val="sr-Cyrl-CS"/>
        </w:rPr>
        <w:t>У КОМ СЛУЧАЈУ</w:t>
      </w:r>
      <w:r w:rsidRPr="00C319C0">
        <w:rPr>
          <w:rFonts w:ascii="Times New Roman" w:hAnsi="Times New Roman" w:cs="Times New Roman"/>
          <w:lang w:val="sr-Cyrl-CS"/>
        </w:rPr>
        <w:t xml:space="preserve"> НИЈЕ НЕОПХОДНА ДОДАТНА САГЛАСНОСТ ПОРЕСКО</w:t>
      </w:r>
      <w:r w:rsidR="008F1016" w:rsidRPr="00C319C0">
        <w:rPr>
          <w:rFonts w:ascii="Times New Roman" w:hAnsi="Times New Roman" w:cs="Times New Roman"/>
          <w:lang w:val="sr-Cyrl-CS"/>
        </w:rPr>
        <w:t>Г ОБВЕЗНИКА.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Одредбе овог члана сходно се примењују и на достављање пореског акта другом учеснику у пореском поступку.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Пореска управа одређује начин достављања аката из </w:t>
      </w:r>
      <w:r w:rsidRPr="00C319C0">
        <w:rPr>
          <w:rFonts w:ascii="Times New Roman" w:hAnsi="Times New Roman" w:cs="Times New Roman"/>
          <w:strike/>
          <w:lang w:val="sr-Cyrl-CS"/>
        </w:rPr>
        <w:t>ст. 1-12.</w:t>
      </w:r>
      <w:r w:rsidRPr="00C319C0">
        <w:rPr>
          <w:rFonts w:ascii="Times New Roman" w:hAnsi="Times New Roman" w:cs="Times New Roman"/>
          <w:lang w:val="sr-Cyrl-CS"/>
        </w:rPr>
        <w:t xml:space="preserve"> </w:t>
      </w:r>
      <w:r w:rsidR="001C01B3" w:rsidRPr="00C319C0">
        <w:rPr>
          <w:rFonts w:ascii="Times New Roman" w:hAnsi="Times New Roman" w:cs="Times New Roman"/>
          <w:lang w:val="sr-Cyrl-CS"/>
        </w:rPr>
        <w:t xml:space="preserve">СТ. 1-13. </w:t>
      </w:r>
      <w:r w:rsidRPr="00C319C0">
        <w:rPr>
          <w:rFonts w:ascii="Times New Roman" w:hAnsi="Times New Roman" w:cs="Times New Roman"/>
          <w:lang w:val="sr-Cyrl-CS"/>
        </w:rPr>
        <w:t xml:space="preserve">овог члана.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Поступање са електронским документима обавља се у складу са законом којим се уређује електронски документ, односно законом којим се уређује електронска управа.</w:t>
      </w:r>
    </w:p>
    <w:p w:rsidR="001C01B3" w:rsidRPr="00C319C0" w:rsidRDefault="004F117A" w:rsidP="00800918">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p>
    <w:p w:rsidR="001C01B3" w:rsidRPr="00C319C0" w:rsidRDefault="001C01B3" w:rsidP="001C01B3">
      <w:pPr>
        <w:spacing w:after="0" w:line="240" w:lineRule="auto"/>
        <w:ind w:right="90"/>
        <w:jc w:val="center"/>
        <w:rPr>
          <w:rFonts w:ascii="Times New Roman" w:eastAsia="Times New Roman" w:hAnsi="Times New Roman" w:cs="Times New Roman"/>
          <w:bCs/>
          <w:color w:val="000000"/>
          <w:lang w:val="sr-Cyrl-CS"/>
        </w:rPr>
      </w:pPr>
      <w:r w:rsidRPr="00C319C0">
        <w:rPr>
          <w:rFonts w:ascii="Times New Roman" w:eastAsia="Times New Roman" w:hAnsi="Times New Roman" w:cs="Times New Roman"/>
          <w:bCs/>
          <w:color w:val="000000"/>
          <w:lang w:val="sr-Cyrl-CS"/>
        </w:rPr>
        <w:t>Члан 37.</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Порески обвезници - правна лица, сталне пословне јединице нерезидентних </w:t>
      </w:r>
      <w:r w:rsidRPr="00C319C0">
        <w:rPr>
          <w:rFonts w:ascii="Times New Roman" w:eastAsia="Times New Roman" w:hAnsi="Times New Roman" w:cs="Times New Roman"/>
          <w:strike/>
          <w:color w:val="000000"/>
          <w:lang w:val="sr-Cyrl-CS"/>
        </w:rPr>
        <w:t>правних лица и предузетници</w:t>
      </w:r>
      <w:r w:rsidRPr="00C319C0">
        <w:rPr>
          <w:rFonts w:ascii="Times New Roman" w:eastAsia="Times New Roman" w:hAnsi="Times New Roman" w:cs="Times New Roman"/>
          <w:color w:val="000000"/>
          <w:lang w:val="sr-Cyrl-CS"/>
        </w:rPr>
        <w:t xml:space="preserve"> ПРАВНИХ ЛИЦА, ПРЕДУЗЕТНИЦИ, КАО И ФОНДОВИ, дужни су да воде пословне књиге и евиденције ради опорезивања, у складу са пореским законом.</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Обавеза из става 1. овог члана обухвата и сталне пословне јединице резидентног пореског обвезника у иностранству.</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Порески обвезник - правно лице, КАО И ФОНД, дужан је да, на захтев Пореске управе и у року који она одреди, достави пословне књиге и евиденције које у иностранству или Аутономној Покрајини Косово и Метохија воде лица над којима порески обвезник има контролу или утицај, који му омогућују да обезбеди доставу тих пословних књига и евиденција.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инострани прописи или прописи Аутономне Покрајине Косово и Метохија не дозвољавају достављање пословних књига и евиденција из става 3. овог члана, порески обвезник из става 3. овог члана дужан је да достави оверене преписе.</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пословне књиге и евиденције из става 3. овог члана нису вођене на српском језику, на захтев Пореске управе прилаже се и оверени превод, чији трошак сноси порески обвезник.</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обвезник који податке обрађује средствима за аутоматску обраду података, дужан је да, на захтев Пореске управе, обезбеди извод података на медију који Пореска управа назначи, као и да омогући Пореској управи потпуни увид у рачуноводствени систем кроз документацију, а када је неопходно и кроз приступ</w:t>
      </w:r>
      <w:r w:rsidRPr="00C319C0">
        <w:rPr>
          <w:lang w:val="sr-Cyrl-CS"/>
        </w:rPr>
        <w:t xml:space="preserve"> </w:t>
      </w:r>
      <w:r w:rsidRPr="00C319C0">
        <w:rPr>
          <w:rFonts w:ascii="Times New Roman" w:eastAsia="Times New Roman" w:hAnsi="Times New Roman" w:cs="Times New Roman"/>
          <w:color w:val="000000"/>
          <w:lang w:val="sr-Cyrl-CS"/>
        </w:rPr>
        <w:t xml:space="preserve">хардверу и софтверу. </w:t>
      </w:r>
    </w:p>
    <w:p w:rsidR="004F117A" w:rsidRPr="00C319C0" w:rsidRDefault="004F117A" w:rsidP="004F117A">
      <w:pPr>
        <w:spacing w:after="0" w:line="240" w:lineRule="auto"/>
        <w:ind w:right="90" w:firstLine="900"/>
        <w:jc w:val="both"/>
        <w:rPr>
          <w:rFonts w:ascii="Times New Roman" w:eastAsia="Times New Roman" w:hAnsi="Times New Roman" w:cs="Times New Roman"/>
          <w:color w:val="000000"/>
          <w:lang w:val="sr-Cyrl-CS"/>
        </w:rPr>
      </w:pPr>
    </w:p>
    <w:p w:rsidR="001C01B3" w:rsidRPr="00C319C0" w:rsidRDefault="001C01B3" w:rsidP="001C01B3">
      <w:pPr>
        <w:spacing w:after="0" w:line="240" w:lineRule="auto"/>
        <w:ind w:right="90"/>
        <w:jc w:val="center"/>
        <w:rPr>
          <w:rFonts w:ascii="Times New Roman" w:eastAsia="Times New Roman" w:hAnsi="Times New Roman" w:cs="Times New Roman"/>
          <w:bCs/>
          <w:color w:val="000000"/>
          <w:lang w:val="sr-Cyrl-CS"/>
        </w:rPr>
      </w:pPr>
      <w:bookmarkStart w:id="0" w:name="clan_37a"/>
      <w:bookmarkEnd w:id="0"/>
      <w:r w:rsidRPr="00C319C0">
        <w:rPr>
          <w:rFonts w:ascii="Times New Roman" w:eastAsia="Times New Roman" w:hAnsi="Times New Roman" w:cs="Times New Roman"/>
          <w:bCs/>
          <w:color w:val="000000"/>
          <w:lang w:val="sr-Cyrl-CS"/>
        </w:rPr>
        <w:t>Члан 37а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обвезници - правна лица, КАО И ФОНДОВИ који врше обраду и унос података у пословне књиге на рачунару дужни су да на захтев пореског органа обезбеде:</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извод података из својих електронски вођених пословних књига и евиденција, у уређеним структурираним компјутерским датотекама, у стандардном облику који омогућава једноставну даљу електронску обраду података;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приступ и увид у податке у својим електронско вођеним пословним књигама и евиденцијама;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приступ и увид у софтверску и хардверску опрему, као и базу података који се користе у оквиру система за електронско вођење пословних књига и евиденција и омогуће тест правилности електронских програма и електронске обраде података.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Подаци и начин увида у податке из става 1. овог члана морају бити обезбеђени на један од следећих начина: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на електронским медијима;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употребом савремених телекомуникацијских услуга;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непосредним укључењем пореског органа у систем пореског обвезника (локални прикључак);</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посредним укључењем пореског органа у систем пореског обвезника преко телекомуникацијских веза (даљинско прикључење).</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случајевима из става 2. овог члана, потребно је обезбедити одговарајући степен заштите, чувања тајности и целовитости података.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Обвезници из става 1. овог члана који електронски обрађују податке дужни су да: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податке који су израђени или примљени у електронској форми чувају у електронској форми и омогуће доступност до њих у електронској форми;</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омогуће читљивост оригиналних података;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омогуће уредно чување података у законом прописаном периоду;</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омогуће приступ до електронско вођених пословних књига и евиденција, чак и када су чуване у електронском облику код других лица или у другој држави;</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5) чувају податке у одговарајућем облику који омогућава инспекцијски преглед у разумном времену;</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6) обезбеде аутентичност издатих докумената и онога који их је издао, као и интегритет садржаја издатих докумената.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обвезник - правно лице, КАО И ФОНД мора пореском органу, на његов захтев, дати на располагање документацију из које се види пун опис електронског система за вођење пословних књига и евиденција. Документација мора поседовати следеће описе:</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електронска решења (основа, грађење и деловање);</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подсистем и датотеку (садржај, структура, односи);</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3) функционалне поступке у оквиру електронских решења;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контролу која обезбеђује правилно и сигурно деловање електронских решења;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5) контролу која спречава неовлашћено додавање, промену или брисање унетих електронских записа.</w:t>
      </w:r>
    </w:p>
    <w:p w:rsidR="001C01B3" w:rsidRPr="00C319C0" w:rsidRDefault="001C01B3" w:rsidP="004F117A">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Свака промена електронских решења (електронских програма поступака и датотека) мора бити документована по временском настанку промене, заједно са узроком, врстом, последицом и датумом промене.</w:t>
      </w:r>
    </w:p>
    <w:p w:rsidR="001C01B3" w:rsidRPr="00C319C0" w:rsidRDefault="004F117A" w:rsidP="004F117A">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 </w:t>
      </w:r>
      <w:r w:rsidR="001C01B3" w:rsidRPr="00C319C0">
        <w:rPr>
          <w:rFonts w:ascii="Times New Roman" w:eastAsia="Times New Roman" w:hAnsi="Times New Roman" w:cs="Times New Roman"/>
          <w:color w:val="000000"/>
          <w:lang w:val="sr-Cyrl-CS"/>
        </w:rPr>
        <w:t>Акт за извршавање овог члана донеће министар.</w:t>
      </w:r>
    </w:p>
    <w:p w:rsidR="004F117A" w:rsidRPr="00C319C0" w:rsidRDefault="004F117A" w:rsidP="004F117A">
      <w:pPr>
        <w:tabs>
          <w:tab w:val="left" w:pos="4110"/>
        </w:tabs>
        <w:spacing w:after="0" w:line="240" w:lineRule="auto"/>
        <w:ind w:right="90" w:firstLine="900"/>
        <w:jc w:val="both"/>
        <w:rPr>
          <w:rFonts w:ascii="Times New Roman" w:eastAsia="Times New Roman" w:hAnsi="Times New Roman" w:cs="Times New Roman"/>
          <w:color w:val="000000"/>
          <w:lang w:val="sr-Cyrl-CS"/>
        </w:rPr>
      </w:pPr>
    </w:p>
    <w:p w:rsidR="00986E2D" w:rsidRPr="00C319C0" w:rsidRDefault="00986E2D" w:rsidP="00986E2D">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45.</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Порески обвезник дужан је да, на захтев Пореске управе и у разумном року који она одреди, пружи све расположиве информације, неопходне за утврђивање чињеничног стања од значаја за опорезивање. Пореска управа може да захтева од других лица, привредних субјеката, банака, државних органа и организација, органа територијалне аутономије и локалне самоуправе да, у разумном року који она одреди, пруже расположиве информације, као и податке од значаја за предузимање активности из делокруга надлежности Пореске управе.</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У захтеву за давање информација наводи се на кога се и на шта се оне односе, као и упозорење на последице ускраћивања давања информација, односно давања неистинитих информација.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Захтев за давање информација Пореска управа је, на тражење пореског обвезника, односно другог лица из става 1. овог члана, дужна да достави у писменом облику.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 Порески обвезник и друго лице из става 1. овог члана дужни су да дају информације у писменом облику.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Изузетно, Пореска управа ће наредити лицу дужном да испуни обавезу из става 1. овог члана да то учини усмено, на службеном месту, ако информација није дата када је захтевана или је дата у писменом облику, а није разјаснила чињенично стање.</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О усменој информацији, датој на службеном месту, саставља се записник.</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Записник из става 6. овог члана садржи имена присутних лица, место, датум и садржину информације, а потписују га службено лице Пореске управе и лице које је дало информацију.</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Лицу које је дало усмену информацију издаје се, на лични захтев, копија записника.</w:t>
      </w:r>
    </w:p>
    <w:p w:rsidR="00986E2D" w:rsidRPr="00C319C0" w:rsidRDefault="00986E2D" w:rsidP="00986E2D">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 xml:space="preserve">Достављање </w:t>
      </w:r>
      <w:r w:rsidRPr="00C319C0">
        <w:rPr>
          <w:rFonts w:ascii="Times New Roman" w:hAnsi="Times New Roman" w:cs="Times New Roman"/>
          <w:strike/>
          <w:lang w:val="sr-Cyrl-CS"/>
        </w:rPr>
        <w:t>информације и податке</w:t>
      </w:r>
      <w:r w:rsidRPr="00C319C0">
        <w:rPr>
          <w:rFonts w:ascii="Times New Roman" w:hAnsi="Times New Roman" w:cs="Times New Roman"/>
          <w:lang w:val="sr-Cyrl-CS"/>
        </w:rPr>
        <w:t xml:space="preserve"> ИНФОРМАЦИЈА И ПОДАТАКА из става 1. овог члана, Пореска управа неће захтевати ако су доступне путем службених евиденција и регистара.</w:t>
      </w:r>
    </w:p>
    <w:p w:rsidR="00D35E9F" w:rsidRPr="00C319C0" w:rsidRDefault="004F117A" w:rsidP="00800918">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p>
    <w:p w:rsidR="00D35E9F" w:rsidRPr="00C319C0" w:rsidRDefault="00D35E9F" w:rsidP="00D35E9F">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67.</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Наплата пореза врши се, по правилу, плаћањем новчаног износа о доспелости пореза на прописане уплатне рачуне јавних прихода у ро</w:t>
      </w:r>
      <w:r w:rsidR="00914A89" w:rsidRPr="00C319C0">
        <w:rPr>
          <w:rFonts w:ascii="Times New Roman" w:hAnsi="Times New Roman" w:cs="Times New Roman"/>
          <w:lang w:val="sr-Cyrl-CS"/>
        </w:rPr>
        <w:t>ковима прописани</w:t>
      </w:r>
      <w:r w:rsidRPr="00C319C0">
        <w:rPr>
          <w:rFonts w:ascii="Times New Roman" w:hAnsi="Times New Roman" w:cs="Times New Roman"/>
          <w:lang w:val="sr-Cyrl-CS"/>
        </w:rPr>
        <w:t xml:space="preserve">м законом.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Министар може прописати плаћање појединих пореза преко пореске благајне.</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Порез се може платити и куповином вредносног папира ( таксене марке, доплатне поштанске марке, фискалне акцизне маркице и сл. ) у случајевима прописаним законом.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Изузетно од одредби ст</w:t>
      </w:r>
      <w:r w:rsidR="00B90CBA" w:rsidRPr="00C319C0">
        <w:rPr>
          <w:rFonts w:ascii="Times New Roman" w:hAnsi="Times New Roman" w:cs="Times New Roman"/>
          <w:lang w:val="sr-Cyrl-CS"/>
        </w:rPr>
        <w:t>. 1–</w:t>
      </w:r>
      <w:r w:rsidRPr="00C319C0">
        <w:rPr>
          <w:rFonts w:ascii="Times New Roman" w:hAnsi="Times New Roman" w:cs="Times New Roman"/>
          <w:lang w:val="sr-Cyrl-CS"/>
        </w:rPr>
        <w:t>3</w:t>
      </w:r>
      <w:r w:rsidR="00FF0B90" w:rsidRPr="00C319C0">
        <w:rPr>
          <w:rFonts w:ascii="Times New Roman" w:hAnsi="Times New Roman" w:cs="Times New Roman"/>
          <w:lang w:val="sr-Cyrl-CS"/>
        </w:rPr>
        <w:t>.</w:t>
      </w:r>
      <w:r w:rsidRPr="00C319C0">
        <w:rPr>
          <w:rFonts w:ascii="Times New Roman" w:hAnsi="Times New Roman" w:cs="Times New Roman"/>
          <w:lang w:val="sr-Cyrl-CS"/>
        </w:rPr>
        <w:t xml:space="preserve"> овог члана</w:t>
      </w:r>
      <w:r w:rsidR="00E34076" w:rsidRPr="00C319C0">
        <w:rPr>
          <w:rFonts w:ascii="Times New Roman" w:hAnsi="Times New Roman" w:cs="Times New Roman"/>
          <w:lang w:val="sr-Cyrl-CS"/>
        </w:rPr>
        <w:t>,</w:t>
      </w:r>
      <w:r w:rsidRPr="00C319C0">
        <w:rPr>
          <w:rFonts w:ascii="Times New Roman" w:hAnsi="Times New Roman" w:cs="Times New Roman"/>
          <w:lang w:val="sr-Cyrl-CS"/>
        </w:rPr>
        <w:t xml:space="preserve"> пореска обавеза се може намирити:</w:t>
      </w:r>
    </w:p>
    <w:p w:rsidR="00D35E9F" w:rsidRPr="00C319C0" w:rsidRDefault="00D35E9F" w:rsidP="00FC0F19">
      <w:pPr>
        <w:pStyle w:val="ListParagraph"/>
        <w:numPr>
          <w:ilvl w:val="0"/>
          <w:numId w:val="1"/>
        </w:num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путем компензације, на начин и под условима које, у складу са пореским законом, ближе уређује министар</w:t>
      </w:r>
      <w:r w:rsidR="00FC0F19" w:rsidRPr="00C319C0">
        <w:rPr>
          <w:rFonts w:ascii="Times New Roman" w:hAnsi="Times New Roman" w:cs="Times New Roman"/>
          <w:lang w:val="sr-Cyrl-CS"/>
        </w:rPr>
        <w:t>;</w:t>
      </w:r>
    </w:p>
    <w:p w:rsidR="00FC0F19" w:rsidRPr="00C319C0" w:rsidRDefault="00FC0F19" w:rsidP="00FC0F19">
      <w:pPr>
        <w:pStyle w:val="ListParagraph"/>
        <w:numPr>
          <w:ilvl w:val="0"/>
          <w:numId w:val="1"/>
        </w:num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брисана</w:t>
      </w:r>
    </w:p>
    <w:p w:rsidR="00D35E9F" w:rsidRPr="00C319C0" w:rsidRDefault="00FC0F19"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3</w:t>
      </w:r>
      <w:r w:rsidR="00D35E9F" w:rsidRPr="00C319C0">
        <w:rPr>
          <w:rFonts w:ascii="Times New Roman" w:hAnsi="Times New Roman" w:cs="Times New Roman"/>
          <w:lang w:val="sr-Cyrl-CS"/>
        </w:rPr>
        <w:t xml:space="preserve">) </w:t>
      </w:r>
      <w:r w:rsidR="00E70289" w:rsidRPr="00C319C0">
        <w:rPr>
          <w:rFonts w:ascii="Times New Roman" w:hAnsi="Times New Roman" w:cs="Times New Roman"/>
          <w:lang w:val="sr-Cyrl-CS"/>
        </w:rPr>
        <w:t xml:space="preserve"> </w:t>
      </w:r>
      <w:r w:rsidR="00D35E9F" w:rsidRPr="00C319C0">
        <w:rPr>
          <w:rFonts w:ascii="Times New Roman" w:hAnsi="Times New Roman" w:cs="Times New Roman"/>
          <w:lang w:val="sr-Cyrl-CS"/>
        </w:rPr>
        <w:t>конверзијом потраживања по основу пореза у трајни улог Републике у капиталу пореског обвезника, на начин и под условима које пропише Влада</w:t>
      </w:r>
      <w:r w:rsidR="00256898" w:rsidRPr="00C319C0">
        <w:rPr>
          <w:rFonts w:ascii="Times New Roman" w:hAnsi="Times New Roman" w:cs="Times New Roman"/>
          <w:lang w:val="sr-Cyrl-CS"/>
        </w:rPr>
        <w:t>;</w:t>
      </w:r>
    </w:p>
    <w:p w:rsidR="00D35E9F" w:rsidRPr="00C319C0" w:rsidRDefault="0022209B"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3</w:t>
      </w:r>
      <w:r w:rsidR="00D35E9F" w:rsidRPr="00C319C0">
        <w:rPr>
          <w:rFonts w:ascii="Times New Roman" w:hAnsi="Times New Roman" w:cs="Times New Roman"/>
          <w:lang w:val="sr-Cyrl-CS"/>
        </w:rPr>
        <w:t xml:space="preserve">А) ДАВАЊЕМ УМЕСТО ПЛАЋАЊА, ОДНОСНО ЗАМЕНОМ ИСПУЊЕЊА, КАДА ЈЕ ПОРЕСКА ОБАВЕЗА ВЕЋА ОД </w:t>
      </w:r>
      <w:r w:rsidR="008A189F" w:rsidRPr="00C319C0">
        <w:rPr>
          <w:rFonts w:ascii="Times New Roman" w:hAnsi="Times New Roman" w:cs="Times New Roman"/>
          <w:lang w:val="sr-Cyrl-CS"/>
        </w:rPr>
        <w:t>50.000.000</w:t>
      </w:r>
      <w:r w:rsidR="00D35E9F" w:rsidRPr="00C319C0">
        <w:rPr>
          <w:rFonts w:ascii="Times New Roman" w:hAnsi="Times New Roman" w:cs="Times New Roman"/>
          <w:lang w:val="sr-Cyrl-CS"/>
        </w:rPr>
        <w:t xml:space="preserve"> ДИНАРА, НА НАЧИН И ПОД УСЛОВИМА КОЈЕ УТВРДИ ВЛАДА ОДЛУКОМ, И ТО САМО У СЛУЧАЈЕВИМА </w:t>
      </w:r>
      <w:r w:rsidR="008A189F" w:rsidRPr="00C319C0">
        <w:rPr>
          <w:rFonts w:ascii="Times New Roman" w:hAnsi="Times New Roman" w:cs="Times New Roman"/>
          <w:lang w:val="sr-Cyrl-CS"/>
        </w:rPr>
        <w:t xml:space="preserve">KAДА ПОСТОЈИ ИНТЕРЕС РЕПУБЛИКЕ ЗА </w:t>
      </w:r>
      <w:r w:rsidR="00D35E9F" w:rsidRPr="00C319C0">
        <w:rPr>
          <w:rFonts w:ascii="Times New Roman" w:hAnsi="Times New Roman" w:cs="Times New Roman"/>
          <w:lang w:val="sr-Cyrl-CS"/>
        </w:rPr>
        <w:t>СТИЦАЊ</w:t>
      </w:r>
      <w:r w:rsidR="008A189F" w:rsidRPr="00C319C0">
        <w:rPr>
          <w:rFonts w:ascii="Times New Roman" w:hAnsi="Times New Roman" w:cs="Times New Roman"/>
          <w:lang w:val="sr-Cyrl-CS"/>
        </w:rPr>
        <w:t>Е</w:t>
      </w:r>
      <w:r w:rsidR="00D35E9F" w:rsidRPr="00C319C0">
        <w:rPr>
          <w:rFonts w:ascii="Times New Roman" w:hAnsi="Times New Roman" w:cs="Times New Roman"/>
          <w:lang w:val="sr-Cyrl-CS"/>
        </w:rPr>
        <w:t xml:space="preserve"> </w:t>
      </w:r>
      <w:r w:rsidR="00FC0F19" w:rsidRPr="00C319C0">
        <w:rPr>
          <w:rFonts w:ascii="Times New Roman" w:hAnsi="Times New Roman" w:cs="Times New Roman"/>
          <w:lang w:val="sr-Cyrl-CS"/>
        </w:rPr>
        <w:t>ПРЕДМЕТНЕ ИМОВИНЕ.</w:t>
      </w:r>
    </w:p>
    <w:p w:rsidR="00FC0F19" w:rsidRPr="00C319C0" w:rsidRDefault="00FC0F19" w:rsidP="00300F0B">
      <w:pPr>
        <w:pStyle w:val="ListParagraph"/>
        <w:numPr>
          <w:ilvl w:val="0"/>
          <w:numId w:val="2"/>
        </w:num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брисана</w:t>
      </w:r>
    </w:p>
    <w:p w:rsidR="00646910" w:rsidRPr="00C319C0" w:rsidRDefault="00646910" w:rsidP="00D35E9F">
      <w:pPr>
        <w:tabs>
          <w:tab w:val="left" w:pos="915"/>
        </w:tabs>
        <w:spacing w:after="0" w:line="240" w:lineRule="auto"/>
        <w:jc w:val="both"/>
        <w:rPr>
          <w:rFonts w:ascii="Times New Roman" w:hAnsi="Times New Roman" w:cs="Times New Roman"/>
          <w:lang w:val="sr-Cyrl-CS"/>
        </w:rPr>
      </w:pPr>
    </w:p>
    <w:p w:rsidR="00D35E9F" w:rsidRPr="00C319C0" w:rsidRDefault="00D35E9F" w:rsidP="00D35E9F">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lastRenderedPageBreak/>
        <w:t>Члан 68.</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Дан плаћања пореза је дан када је:</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дуговани износ пореза и споредних пореских давања пореског дужника пренет на прописани уплатни рачун јавних прихода;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2) брисана ("Службени гласник РС", број 61/07)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3) дуговани износ пореза за који је порески обвезник - физичко лице, а који се утврђује самоопорезивањем, односно по решењу, осим по основу прихода од самосталне делатности, уплаћен на пореској благајни;</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4) на прописани начин поништен, односно купљен вредносни папир из члана 67. став 3. овог закона;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5) заплењени новац и приход од продаје покретних ствари и непокретности пренет на одговарајући рачун јавних прихода;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6) донето решење Пореске управе о преносу ствари у својину Републике у складу са чланом 104. став 18. овог закона;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7) донето решење Пореске управе о преносу непокретности у својину Републике у складу са чланом 110. став 5. овог закона;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8) износ остварен продајом покретних ствари и непокретности у поступку принудне наплате пореза и споредних пореских давања уплаћен на прописани уплатни рачун јавних прихода.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Даном намирења пореске обавезе путем компензације сматра се дан када је документ о компензацији реализован на начин и под условима из члана 67. став 4. тачка 1) овог закона. </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Даном намирења пореске обавезе путем конверзије пореског потраживања у трајни улог Републике у капиталу пореског обвезника сматра се дан када је Влада донела акт о конверзији.</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Ако порески обвезник поднесе захтев за плаћање пореза путем прекњижавања, даном плаћања пореза сматра се:</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дан на који је доспео порез који се плаћа путем прекњижавања, ако на тај дан постоји више плаћени порез по другом основу, или</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2) дан на који је порез по другом основу плаћен у износу већем од дугованог, ако је порез који се плаћа путем прекњижавања раније доспео.</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236210" w:rsidRPr="00C319C0">
        <w:rPr>
          <w:rFonts w:ascii="Times New Roman" w:hAnsi="Times New Roman" w:cs="Times New Roman"/>
          <w:lang w:val="sr-Cyrl-CS"/>
        </w:rPr>
        <w:tab/>
      </w:r>
      <w:r w:rsidRPr="00C319C0">
        <w:rPr>
          <w:rFonts w:ascii="Times New Roman" w:hAnsi="Times New Roman" w:cs="Times New Roman"/>
          <w:lang w:val="sr-Cyrl-CS"/>
        </w:rPr>
        <w:t>Дан плаћања пореза из става 4. овог члана одређује се на основу чињеничног стања на дан одлучивања по захтеву.</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00236210" w:rsidRPr="00C319C0">
        <w:rPr>
          <w:rFonts w:ascii="Times New Roman" w:hAnsi="Times New Roman" w:cs="Times New Roman"/>
          <w:lang w:val="sr-Cyrl-CS"/>
        </w:rPr>
        <w:tab/>
      </w:r>
      <w:r w:rsidRPr="00C319C0">
        <w:rPr>
          <w:rFonts w:ascii="Times New Roman" w:hAnsi="Times New Roman" w:cs="Times New Roman"/>
          <w:lang w:val="sr-Cyrl-CS"/>
        </w:rPr>
        <w:t>Дан на који је порез на додату вредност плаћен у износу већем од дугованог у смислу става 4. овог члана је дан на који порески обвезник има право да поднесе захтев за повраћај неискоришћеног износа пореског кредита у складу са законом којим се уређује порез на додату вредност.</w:t>
      </w:r>
    </w:p>
    <w:p w:rsidR="00D35E9F" w:rsidRPr="00C319C0" w:rsidRDefault="00D35E9F" w:rsidP="00D35E9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ДАНОМ НАМИРЕЊА ПОРЕСКЕ ОБАВЕЗЕ ПУТЕМ ДАВАЊА УМЕСТО ПЛАЋАЊА, ОДНОСНО ЗАМЕНОМ ИСПУЊЕЊА, СМАТРА СЕ ДАН </w:t>
      </w:r>
      <w:r w:rsidR="000F2B0A" w:rsidRPr="00C319C0">
        <w:rPr>
          <w:rFonts w:ascii="Times New Roman" w:hAnsi="Times New Roman" w:cs="Times New Roman"/>
          <w:lang w:val="sr-Cyrl-CS"/>
        </w:rPr>
        <w:t>ОВЕРЕ</w:t>
      </w:r>
      <w:r w:rsidR="00FB34A7" w:rsidRPr="00C319C0">
        <w:rPr>
          <w:rFonts w:ascii="Times New Roman" w:hAnsi="Times New Roman" w:cs="Times New Roman"/>
          <w:lang w:val="sr-Cyrl-CS"/>
        </w:rPr>
        <w:t xml:space="preserve"> СПОРАЗУМА КОЈИМ ЈЕ РЕАЛИЗОВАНА ОДЛУКА </w:t>
      </w:r>
      <w:r w:rsidRPr="00C319C0">
        <w:rPr>
          <w:rFonts w:ascii="Times New Roman" w:hAnsi="Times New Roman" w:cs="Times New Roman"/>
          <w:lang w:val="sr-Cyrl-CS"/>
        </w:rPr>
        <w:t>ВЛАД</w:t>
      </w:r>
      <w:r w:rsidR="00C31DF4" w:rsidRPr="00C319C0">
        <w:rPr>
          <w:rFonts w:ascii="Times New Roman" w:hAnsi="Times New Roman" w:cs="Times New Roman"/>
          <w:lang w:val="sr-Cyrl-CS"/>
        </w:rPr>
        <w:t>Е ИЗ ЧЛАНА 67. СТАВ 4. ТАЧКА 3</w:t>
      </w:r>
      <w:r w:rsidR="000F2B0A" w:rsidRPr="00C319C0">
        <w:rPr>
          <w:rFonts w:ascii="Times New Roman" w:hAnsi="Times New Roman" w:cs="Times New Roman"/>
          <w:lang w:val="sr-Cyrl-CS"/>
        </w:rPr>
        <w:t>А) ОВОГ ЗАКОНА.</w:t>
      </w:r>
    </w:p>
    <w:p w:rsidR="00D35E9F" w:rsidRPr="00C319C0" w:rsidRDefault="004F117A" w:rsidP="00800918">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p>
    <w:p w:rsidR="00D35E9F" w:rsidRPr="00C319C0" w:rsidRDefault="00D35E9F" w:rsidP="00D35E9F">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Члан 73.</w:t>
      </w:r>
    </w:p>
    <w:p w:rsidR="00F423E1" w:rsidRPr="00C319C0" w:rsidRDefault="00D35E9F"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F423E1" w:rsidRPr="00C319C0">
        <w:rPr>
          <w:rFonts w:ascii="Times New Roman" w:hAnsi="Times New Roman" w:cs="Times New Roman"/>
          <w:lang w:val="sr-Cyrl-CS"/>
        </w:rPr>
        <w:t>Пореска управа може, на образложени захтев пореског обвезника, у целости или делимично, одложити плаћање дугованог пореза, под условом да плаћање дугованог пореза:</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за пореског обвезника представља непримерено велико оптерећење;</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2) наноси битну економску штету пореском обвезнику.</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Услове из става 1. овог члана ближе уређује Влада.</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О одлагању плаћања дугованог пореза, по испуњењу услова из ст. 1. и 2. овог члана, одлучује:</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1) министар или лице које он овласти - на основу писменог предлога руководиоца организационе јединице Пореске управе према главном месту пословања, односно месту пребивалишта пореског обвезника - осим за изворне јавне приходе јединица локалне самоуправе;</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lastRenderedPageBreak/>
        <w:tab/>
        <w:t>2) градоначелник, односно председник општине, односно лице које он овласти, јединице локалне самоуправе којој припадају изворни јавни приходи чија наплата се одлаже у складу са овим законом.</w:t>
      </w:r>
    </w:p>
    <w:p w:rsidR="00F423E1" w:rsidRPr="00C319C0" w:rsidRDefault="00F423E1" w:rsidP="00F423E1">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Одлуком из става 3. овог члана може се одобрити одлагање плаћања дугованог пореза на рате, али најдуже до 60 месеци, уз могућност коришћења одложеног плаћања до 12 месеци.</w:t>
      </w:r>
    </w:p>
    <w:p w:rsidR="00F4503F" w:rsidRPr="00C319C0" w:rsidRDefault="00F423E1" w:rsidP="00F4503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F4503F" w:rsidRPr="00C319C0">
        <w:rPr>
          <w:rFonts w:ascii="Times New Roman" w:hAnsi="Times New Roman" w:cs="Times New Roman"/>
          <w:lang w:val="sr-Cyrl-CS"/>
        </w:rPr>
        <w:t>Одлука из става 3. овог члана мора да садржи образложене разлоге због којих се одлагање одобрава.</w:t>
      </w:r>
    </w:p>
    <w:p w:rsidR="00F4503F" w:rsidRPr="00C319C0" w:rsidRDefault="00F4503F" w:rsidP="00F4503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Одлагање плаћања дугованог пореза из ст. 1. до 3. овог члана врши се потписивањем споразума између Пореске управе и пореског обвезника, односно решењем Пореске управе.</w:t>
      </w:r>
    </w:p>
    <w:p w:rsidR="00F4503F" w:rsidRPr="00C319C0" w:rsidRDefault="00F4503F" w:rsidP="00F4503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Изузетно, ако подносилац захтева за одлагање плаћања дугованог пореза, који не испуњава услове из ст. 1. и 2. овог члана, као средство обезбеђења наплате понуди неопозиву банкарску гаранцију или меницу авалирану од стране пословне банке, на износ који не може бити мањи од висине дугованог пореза чије се плаћање одлаже, лице из става 3. овог члана може одлучити да се пореском обвезнику одобри одлагање плаћања дугованог пореза на начин из става 4. овог члана.</w:t>
      </w:r>
    </w:p>
    <w:p w:rsidR="00F4503F" w:rsidRPr="00C319C0" w:rsidRDefault="00F4503F" w:rsidP="00F4503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 xml:space="preserve">Захтев из става 1. овог члана порески обвезник може поднети </w:t>
      </w:r>
      <w:r w:rsidRPr="00C319C0">
        <w:rPr>
          <w:rFonts w:ascii="Times New Roman" w:hAnsi="Times New Roman" w:cs="Times New Roman"/>
          <w:strike/>
          <w:lang w:val="sr-Cyrl-CS"/>
        </w:rPr>
        <w:t>електронским путем</w:t>
      </w:r>
      <w:r w:rsidRPr="00C319C0">
        <w:rPr>
          <w:rFonts w:ascii="Times New Roman" w:hAnsi="Times New Roman" w:cs="Times New Roman"/>
          <w:lang w:val="sr-Cyrl-CS"/>
        </w:rPr>
        <w:t xml:space="preserve"> </w:t>
      </w:r>
      <w:r w:rsidR="001C01B3" w:rsidRPr="00C319C0">
        <w:rPr>
          <w:rFonts w:ascii="Times New Roman" w:hAnsi="Times New Roman" w:cs="Times New Roman"/>
          <w:lang w:val="sr-Cyrl-CS"/>
        </w:rPr>
        <w:t xml:space="preserve">У ЕЛЕКТРОНСКОМ ОБЛИКУ ПРЕКО ПОРТАЛА ПОРЕСКЕ УПРАВЕ </w:t>
      </w:r>
      <w:r w:rsidRPr="00C319C0">
        <w:rPr>
          <w:rFonts w:ascii="Times New Roman" w:hAnsi="Times New Roman" w:cs="Times New Roman"/>
          <w:lang w:val="sr-Cyrl-CS"/>
        </w:rPr>
        <w:t>или у писменом облику - непосредно или путем поште.</w:t>
      </w:r>
    </w:p>
    <w:p w:rsidR="0054747B" w:rsidRPr="00C319C0" w:rsidRDefault="00F4503F" w:rsidP="00F4503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 xml:space="preserve">Ако порески обвезник захтев из става 8. овог члана поднесе </w:t>
      </w:r>
      <w:r w:rsidRPr="00C319C0">
        <w:rPr>
          <w:rFonts w:ascii="Times New Roman" w:hAnsi="Times New Roman" w:cs="Times New Roman"/>
          <w:strike/>
          <w:lang w:val="sr-Cyrl-CS"/>
        </w:rPr>
        <w:t>електронским путем</w:t>
      </w:r>
      <w:r w:rsidR="001C01B3" w:rsidRPr="00C319C0">
        <w:rPr>
          <w:rFonts w:ascii="Times New Roman" w:hAnsi="Times New Roman" w:cs="Times New Roman"/>
          <w:lang w:val="sr-Cyrl-CS"/>
        </w:rPr>
        <w:t xml:space="preserve"> У ЕЛЕКТРОНСКОМ ОБЛИКУ ПРЕКО ПОРТАЛА ПОРЕСКЕ УПРАВЕ</w:t>
      </w:r>
      <w:r w:rsidRPr="00C319C0">
        <w:rPr>
          <w:rFonts w:ascii="Times New Roman" w:hAnsi="Times New Roman" w:cs="Times New Roman"/>
          <w:lang w:val="sr-Cyrl-CS"/>
        </w:rPr>
        <w:t>, Пореска управа акт из става 6. овог члана донет у електронском облику, може да достави на адресу електронске поште пореског обвезника.</w:t>
      </w:r>
    </w:p>
    <w:p w:rsidR="00F4503F" w:rsidRPr="00C319C0" w:rsidRDefault="00F4503F" w:rsidP="00F4503F">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FB34A7" w:rsidRPr="00C319C0">
        <w:rPr>
          <w:rFonts w:ascii="Times New Roman" w:hAnsi="Times New Roman" w:cs="Times New Roman"/>
          <w:lang w:val="sr-Cyrl-CS"/>
        </w:rPr>
        <w:t xml:space="preserve">ИЗУЗЕТНО, </w:t>
      </w:r>
      <w:r w:rsidR="00646910" w:rsidRPr="00C319C0">
        <w:rPr>
          <w:rFonts w:ascii="Times New Roman" w:hAnsi="Times New Roman" w:cs="Times New Roman"/>
          <w:lang w:val="sr-Cyrl-CS"/>
        </w:rPr>
        <w:t xml:space="preserve">У ЦИЉУ УБЛАЖАВАЊА ЕКОНОМСКИХ ПОСЛЕДИЦА ПРОУЗРОКОВАНИХ ПАНДЕМИЈОМ, ВИШОМ СИЛОМ, </w:t>
      </w:r>
      <w:r w:rsidR="00FB34A7" w:rsidRPr="00C319C0">
        <w:rPr>
          <w:rFonts w:ascii="Times New Roman" w:hAnsi="Times New Roman" w:cs="Times New Roman"/>
          <w:lang w:val="sr-Cyrl-CS"/>
        </w:rPr>
        <w:t xml:space="preserve">ОДНОСНО ДРУГИМ ВАНРЕДНИМ ДОГАЂАЈЕМ </w:t>
      </w:r>
      <w:r w:rsidR="00646910" w:rsidRPr="00C319C0">
        <w:rPr>
          <w:rFonts w:ascii="Times New Roman" w:hAnsi="Times New Roman" w:cs="Times New Roman"/>
          <w:lang w:val="sr-Cyrl-CS"/>
        </w:rPr>
        <w:t>НАСТАЛИ</w:t>
      </w:r>
      <w:r w:rsidR="00FB34A7" w:rsidRPr="00C319C0">
        <w:rPr>
          <w:rFonts w:ascii="Times New Roman" w:hAnsi="Times New Roman" w:cs="Times New Roman"/>
          <w:lang w:val="sr-Cyrl-CS"/>
        </w:rPr>
        <w:t>М</w:t>
      </w:r>
      <w:r w:rsidR="00646910" w:rsidRPr="00C319C0">
        <w:rPr>
          <w:rFonts w:ascii="Times New Roman" w:hAnsi="Times New Roman" w:cs="Times New Roman"/>
          <w:lang w:val="sr-Cyrl-CS"/>
        </w:rPr>
        <w:t xml:space="preserve"> У ТОКУ КАЛЕНДАРСКЕ ГОДИНЕ, </w:t>
      </w:r>
      <w:r w:rsidR="00B344F2" w:rsidRPr="00C319C0">
        <w:rPr>
          <w:rFonts w:ascii="Times New Roman" w:hAnsi="Times New Roman" w:cs="Times New Roman"/>
          <w:lang w:val="sr-Cyrl-CS"/>
        </w:rPr>
        <w:t>ОДЛ</w:t>
      </w:r>
      <w:r w:rsidR="004469AB" w:rsidRPr="00C319C0">
        <w:rPr>
          <w:rFonts w:ascii="Times New Roman" w:hAnsi="Times New Roman" w:cs="Times New Roman"/>
          <w:lang w:val="sr-Cyrl-CS"/>
        </w:rPr>
        <w:t>AГАЊЕ</w:t>
      </w:r>
      <w:r w:rsidR="00B344F2" w:rsidRPr="00C319C0">
        <w:rPr>
          <w:rFonts w:ascii="Times New Roman" w:hAnsi="Times New Roman" w:cs="Times New Roman"/>
          <w:lang w:val="sr-Cyrl-CS"/>
        </w:rPr>
        <w:t xml:space="preserve"> ПЛАЋАЊ</w:t>
      </w:r>
      <w:r w:rsidR="004469AB" w:rsidRPr="00C319C0">
        <w:rPr>
          <w:rFonts w:ascii="Times New Roman" w:hAnsi="Times New Roman" w:cs="Times New Roman"/>
          <w:lang w:val="sr-Cyrl-CS"/>
        </w:rPr>
        <w:t>А</w:t>
      </w:r>
      <w:r w:rsidR="00B344F2" w:rsidRPr="00C319C0">
        <w:rPr>
          <w:rFonts w:ascii="Times New Roman" w:hAnsi="Times New Roman" w:cs="Times New Roman"/>
          <w:lang w:val="sr-Cyrl-CS"/>
        </w:rPr>
        <w:t xml:space="preserve"> ДУГОВАНОГ ПОРЕЗА, ОДНОСНО НЕДОСПЕЛИХ ПОРЕСКИХ ОБАВЕЗА </w:t>
      </w:r>
      <w:r w:rsidR="004469AB" w:rsidRPr="00C319C0">
        <w:rPr>
          <w:rFonts w:ascii="Times New Roman" w:hAnsi="Times New Roman" w:cs="Times New Roman"/>
          <w:lang w:val="sr-Cyrl-CS"/>
        </w:rPr>
        <w:t>ОДОБР</w:t>
      </w:r>
      <w:r w:rsidR="003E0DB2" w:rsidRPr="00C319C0">
        <w:rPr>
          <w:rFonts w:ascii="Times New Roman" w:hAnsi="Times New Roman" w:cs="Times New Roman"/>
          <w:lang w:val="sr-Cyrl-CS"/>
        </w:rPr>
        <w:t xml:space="preserve">АВА СЕ </w:t>
      </w:r>
      <w:r w:rsidR="00B344F2" w:rsidRPr="00C319C0">
        <w:rPr>
          <w:rFonts w:ascii="Times New Roman" w:hAnsi="Times New Roman" w:cs="Times New Roman"/>
          <w:lang w:val="sr-Cyrl-CS"/>
        </w:rPr>
        <w:t xml:space="preserve">НА НАЧИН И ПОД УСЛОВИМА КОЈЕ </w:t>
      </w:r>
      <w:r w:rsidR="003E0DB2" w:rsidRPr="00C319C0">
        <w:rPr>
          <w:rFonts w:ascii="Times New Roman" w:hAnsi="Times New Roman" w:cs="Times New Roman"/>
          <w:lang w:val="sr-Cyrl-CS"/>
        </w:rPr>
        <w:t>УТВРДИ  ВЛАДА.</w:t>
      </w:r>
    </w:p>
    <w:p w:rsidR="00C803A6" w:rsidRPr="00C319C0" w:rsidRDefault="004F117A" w:rsidP="00800918">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r>
    </w:p>
    <w:p w:rsidR="001C01B3" w:rsidRPr="00C319C0" w:rsidRDefault="001C01B3" w:rsidP="001C01B3">
      <w:pPr>
        <w:spacing w:after="0" w:line="240" w:lineRule="auto"/>
        <w:ind w:right="90"/>
        <w:jc w:val="center"/>
        <w:rPr>
          <w:rFonts w:ascii="Times New Roman" w:eastAsia="Times New Roman" w:hAnsi="Times New Roman" w:cs="Times New Roman"/>
          <w:b/>
          <w:bCs/>
          <w:color w:val="000000"/>
          <w:lang w:val="sr-Cyrl-CS"/>
        </w:rPr>
      </w:pPr>
      <w:r w:rsidRPr="00C319C0">
        <w:rPr>
          <w:rFonts w:ascii="Times New Roman" w:eastAsia="Times New Roman" w:hAnsi="Times New Roman" w:cs="Times New Roman"/>
          <w:bCs/>
          <w:color w:val="000000"/>
          <w:lang w:val="sr-Cyrl-CS"/>
        </w:rPr>
        <w:t>Члан 74.</w:t>
      </w:r>
      <w:r w:rsidRPr="00C319C0">
        <w:rPr>
          <w:rFonts w:ascii="Times New Roman" w:eastAsia="Times New Roman" w:hAnsi="Times New Roman" w:cs="Times New Roman"/>
          <w:b/>
          <w:bCs/>
          <w:color w:val="000000"/>
          <w:lang w:val="sr-Cyrl-CS"/>
        </w:rPr>
        <w:t xml:space="preserve"> ﻿</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поступку одлучивања о одлагању плаћања дугованог пореза из члана 73. став 3. овог члана, од пореског обвезника се захтева давање средстава обезбеђења наплате, која не могу бити мања од висине дугованог пореза чије се плаћање одлаже.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Средства обезбеђења наплате из става 1. овог члана су:</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хипотека на непокретности пореског обвезника;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залога на покретним стварима пореског обвезника;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неопозива банкарска гаранција;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јемство другог лица које је власник имовине;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5) трасирана меница, акцептирана од стране два жиранта, из чијих се зарада, на којима се установљава административна забрана, порески дуг може наплатити;</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6) меница авалирана од стране пословне банке.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дуговани порез обезбеђује средствима из става 2. тач. 1), 2) и 4) овог члана, средства обезбеђења не могу бити мања од 120% висине дугованог пореза чија се наплата обезбеђује.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поступку одлучивања о одлагању плаћања дугованог пореза из члана 73. став 3. овог закона, Пореска управа одлучује из којих од предложених, односно од других, пореском обвезнику доступних средстава обезбеђења, из става 2. овог члана, ће се најефикасније наплатити дуговани порез и о томе обавештава пореског обвезника.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Доказ да је обезбедио средства обезбеђења из става 4. овог члана порески обвезник доставља Пореској управи као услов за потписивање споразума, односно доношење решења из члана 73. став 6. овог закона.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Изузетно од ст. 1-5. овог члана, од пореског обвезника не захтева се испуњење услова које је прописала Влада актом из члана 73. став 2. овог закона, као ни давање средстава обезбеђења наплате - ако дуговани порез из члана 73. став 3. овог закона, по основу свих јавних прихода које наплаћује Пореска управа, на дан подношења захтева за одлагање његовог плаћања, износи, и то:</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1) </w:t>
      </w:r>
      <w:r w:rsidRPr="00C319C0">
        <w:rPr>
          <w:rFonts w:ascii="Times New Roman" w:eastAsia="Times New Roman" w:hAnsi="Times New Roman" w:cs="Times New Roman"/>
          <w:strike/>
          <w:color w:val="000000"/>
          <w:lang w:val="sr-Cyrl-CS"/>
        </w:rPr>
        <w:t>за правно лице и предузетника</w:t>
      </w:r>
      <w:r w:rsidRPr="00C319C0">
        <w:rPr>
          <w:rFonts w:ascii="Times New Roman" w:eastAsia="Times New Roman" w:hAnsi="Times New Roman" w:cs="Times New Roman"/>
          <w:color w:val="000000"/>
          <w:lang w:val="sr-Cyrl-CS"/>
        </w:rPr>
        <w:t xml:space="preserve"> ЗА ПРАВНО ЛИЦЕ, ПРЕДУЗЕТНИКА И ФОНД - до 1.500.000 динара;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за физичко лице - до 200.000 динара.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порески обвезник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осим у случају ако је поднео захтев за одлагање плаћања те текуће обавезе, Пореска управа ће по службеној дужности поништити споразум, односно укинути решење и доспели, а неплаћени порески дуг, водећи рачуна о ефикасности наплате, наплатити:</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из средстава обезбеђења;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у поступку принудне наплате пореског дуга.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доспели, а неплаћени порески дуг у случају из става 7. овог члана, наплаћује из средстава обезбеђења, Пореска управа не доноси решење о принудној наплати, већ само обавештава пореског обвезника да ће приступити принудној наплати доспелог, а неплаћеног дуга из датих средстава обезбеђења наплате у складу са законом.</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порески обвезник из става 6. овог члана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осим у случају ако је поднео захтев за одлагање плаћања те текуће обавезе, Пореска управа ће по службеној дужности поништити споразум, односно укинути решење и доспели, а неплаћени дуговани порез наплатити у поступку принудне наплате над обвезником.</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обвезник за кога је Пореска управа по службеној дужности поништила споразум, односно укинула решење из ст. 7. и 9. овог члана, нема право да поново поднесе захтев за одлагање плаћања тог дугованог пореза.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Захтев за одлагање плаћања текуће обавезе из ст. 7. и 9. овог члана, порески обвезник може да поднесе најкасније у року од два дана од дана доспелости те текуће обавезе.</w:t>
      </w:r>
    </w:p>
    <w:p w:rsidR="001C01B3" w:rsidRPr="00C319C0" w:rsidRDefault="001C01B3" w:rsidP="00C03863">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Када Пореска управа у поступку одлучивања не прихвати захтев за одлагање плаћања текуће обавезе из ст. 7, 9. и 11. овог члана, порески обвезник је дужан да ту текућу обавезу, са припадајућом каматом обрачунатом у складу са овим законом, плати у року од пет дана од дана достављања акта којим Пореска управа одбија наведени захтев. Ако порески обвезник у наложеном року не плати текућу обавезу, са припадајућом каматом обрачунатом у складу са овим законом, сматра се да су испуњени услови за примену ст. 7. и 9. овог члана.</w:t>
      </w:r>
    </w:p>
    <w:p w:rsidR="007C0C24" w:rsidRPr="00C319C0" w:rsidRDefault="007C0C24" w:rsidP="007C0C24">
      <w:pPr>
        <w:tabs>
          <w:tab w:val="left" w:pos="4110"/>
        </w:tabs>
        <w:spacing w:after="0" w:line="240" w:lineRule="auto"/>
        <w:ind w:right="90"/>
        <w:jc w:val="both"/>
        <w:rPr>
          <w:rFonts w:ascii="Times New Roman" w:eastAsia="Times New Roman" w:hAnsi="Times New Roman" w:cs="Times New Roman"/>
          <w:color w:val="000000"/>
          <w:lang w:val="sr-Cyrl-CS"/>
        </w:rPr>
      </w:pPr>
    </w:p>
    <w:p w:rsidR="007C0C24" w:rsidRPr="00C319C0" w:rsidRDefault="007C0C24" w:rsidP="007C0C24">
      <w:pPr>
        <w:spacing w:after="0" w:line="240" w:lineRule="auto"/>
        <w:jc w:val="center"/>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Члан 130.</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У току пореске контроле порески инспектор одузеће робу у случајевима:</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 када постоји сумња да су роба или сировине, односно репродукциони материјал, употребљени, набављени без обрачунатог пореза или на неки други, супротан прописима, начин, а порески обвезник нема доказа да их је набавио у складу са прописима и уз плаћање пореза, ако је оно прописано;</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2) када робу ставља у промет лице које није регистровано, односно овлашћено за обављање те делатности;</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3) када се врши производња робе ради стављања у промет, односно када се врши промет робе, а роба није прописно евидентирана у пословним књигама и другим прописаним евиденцијама;</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4) када се врши транспорт робе без прописане документације (отпремница, товарни лист, рачун и сл.);</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lastRenderedPageBreak/>
        <w:t>5) када се роба продаје ван регистрованих пословних просторија или другог места одређеног за продају од стране надлежног органа</w:t>
      </w:r>
      <w:r w:rsidRPr="00C319C0">
        <w:rPr>
          <w:rFonts w:ascii="Times New Roman" w:eastAsiaTheme="minorEastAsia" w:hAnsi="Times New Roman" w:cs="Times New Roman"/>
          <w:strike/>
          <w:color w:val="000000"/>
          <w:lang w:val="sr-Cyrl-CS" w:eastAsia="sr-Latn-RS"/>
        </w:rPr>
        <w:t>.</w:t>
      </w:r>
      <w:r w:rsidRPr="00C319C0">
        <w:rPr>
          <w:rFonts w:ascii="Times New Roman" w:eastAsiaTheme="minorEastAsia" w:hAnsi="Times New Roman" w:cs="Times New Roman"/>
          <w:color w:val="000000"/>
          <w:lang w:val="sr-Cyrl-CS" w:eastAsia="sr-Latn-RS"/>
        </w:rPr>
        <w:t>;</w:t>
      </w:r>
    </w:p>
    <w:p w:rsidR="007C0C24" w:rsidRPr="00C319C0" w:rsidRDefault="007C0C24" w:rsidP="007C0C24">
      <w:pPr>
        <w:spacing w:after="0" w:line="240" w:lineRule="auto"/>
        <w:ind w:firstLine="99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6)  КАДА СЕ ДОБРА СКЛАДИШТЕ, ОДНОСНО СМЕШТАЈУ У ПРОСТОРИМА И ПРОСТОРИЈАМА О КОЈИМА ПОРЕСКА УПРАВА НИЈЕ ОБАВЕШТЕНА.</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У случају из става 1. овог члана порески инспектор одузеће и превозно или друго средство којим се роба транспортује, односно ставља у промет, ако је вредност робе већа од једне трећине вредности тог средства.</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 Превозно или друго средство одузеће се и када вредност робе није већа од једне трећине вредности тог средства, ако је оно, после фабричке израде, додатно опремљено посебним простором за скривање или тајно транспортовање робе.</w:t>
      </w:r>
    </w:p>
    <w:p w:rsidR="007C0C24" w:rsidRPr="00C319C0" w:rsidRDefault="007C0C24" w:rsidP="007C0C24">
      <w:pPr>
        <w:spacing w:after="0" w:line="240" w:lineRule="auto"/>
        <w:ind w:firstLine="99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 У току пореске контроле порески инспектор може, уз потврду, привремено одузети пословне књиге, евиденције, другу документацију или исправе, до окончања поступка пореске контроле.</w:t>
      </w:r>
    </w:p>
    <w:p w:rsidR="007C0C24" w:rsidRPr="00C319C0" w:rsidRDefault="007C0C24" w:rsidP="007C0C24">
      <w:pPr>
        <w:spacing w:after="0" w:line="240" w:lineRule="auto"/>
        <w:ind w:firstLine="99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 Ако порески обвезник пословне књиге и евиденције из члана 37. овог закона води на средствима за аутоматску обраду података, порески инспектор може, уз потврду, привремено одузети и средства за аутоматску обраду података, до окончања поступка пореске контроле. </w:t>
      </w:r>
    </w:p>
    <w:p w:rsidR="001C01B3" w:rsidRPr="00C319C0" w:rsidRDefault="00C03863" w:rsidP="007C0C24">
      <w:pPr>
        <w:tabs>
          <w:tab w:val="left" w:pos="4110"/>
        </w:tabs>
        <w:spacing w:after="0" w:line="240" w:lineRule="auto"/>
        <w:ind w:right="90" w:firstLine="990"/>
        <w:jc w:val="both"/>
        <w:rPr>
          <w:rFonts w:ascii="Times New Roman" w:eastAsia="Calibri" w:hAnsi="Times New Roman" w:cs="Times New Roman"/>
          <w:lang w:val="sr-Cyrl-CS"/>
        </w:rPr>
      </w:pPr>
      <w:r w:rsidRPr="00C319C0">
        <w:rPr>
          <w:rFonts w:ascii="Times New Roman" w:eastAsia="Times New Roman" w:hAnsi="Times New Roman" w:cs="Times New Roman"/>
          <w:color w:val="000000"/>
          <w:lang w:val="sr-Cyrl-CS"/>
        </w:rPr>
        <w:t xml:space="preserve"> </w:t>
      </w:r>
    </w:p>
    <w:p w:rsidR="00C803A6" w:rsidRPr="00C319C0" w:rsidRDefault="00C803A6" w:rsidP="00C803A6">
      <w:pPr>
        <w:tabs>
          <w:tab w:val="left" w:pos="915"/>
        </w:tabs>
        <w:spacing w:after="0" w:line="240" w:lineRule="auto"/>
        <w:jc w:val="center"/>
        <w:rPr>
          <w:rFonts w:ascii="Times New Roman" w:eastAsia="Calibri" w:hAnsi="Times New Roman" w:cs="Times New Roman"/>
          <w:lang w:val="sr-Cyrl-CS"/>
        </w:rPr>
      </w:pPr>
      <w:r w:rsidRPr="00C319C0">
        <w:rPr>
          <w:rFonts w:ascii="Times New Roman" w:eastAsia="Calibri" w:hAnsi="Times New Roman" w:cs="Times New Roman"/>
          <w:lang w:val="sr-Cyrl-CS"/>
        </w:rPr>
        <w:t>Члан 163а</w:t>
      </w:r>
    </w:p>
    <w:p w:rsidR="00C803A6" w:rsidRPr="00C319C0" w:rsidRDefault="00C803A6"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 xml:space="preserve"> У ванбилансном пореском рачуноводству Пореска управа води неплаћене пореске обавезе:</w:t>
      </w:r>
    </w:p>
    <w:p w:rsidR="00C803A6" w:rsidRPr="00C319C0" w:rsidRDefault="00C803A6"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1) пореских обвезника који су сагласно другим прописима брисани из прописаног регистра, осим ако је за испуњење тих обавеза одговорно друго лице;</w:t>
      </w:r>
    </w:p>
    <w:p w:rsidR="00C803A6" w:rsidRPr="00C319C0" w:rsidRDefault="00C803A6"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2) за које је наступила застарелост у складу са овим законом;</w:t>
      </w:r>
    </w:p>
    <w:p w:rsidR="00C803A6" w:rsidRPr="00C319C0" w:rsidRDefault="00C803A6" w:rsidP="00C803A6">
      <w:pPr>
        <w:tabs>
          <w:tab w:val="left" w:pos="915"/>
        </w:tabs>
        <w:spacing w:after="0" w:line="240" w:lineRule="auto"/>
        <w:jc w:val="both"/>
        <w:rPr>
          <w:rFonts w:ascii="Times New Roman" w:eastAsia="Calibri" w:hAnsi="Times New Roman" w:cs="Times New Roman"/>
          <w:strike/>
          <w:lang w:val="sr-Cyrl-CS"/>
        </w:rPr>
      </w:pPr>
      <w:r w:rsidRPr="00C319C0">
        <w:rPr>
          <w:rFonts w:ascii="Times New Roman" w:eastAsia="Calibri" w:hAnsi="Times New Roman" w:cs="Times New Roman"/>
          <w:lang w:val="sr-Cyrl-CS"/>
        </w:rPr>
        <w:tab/>
      </w:r>
      <w:r w:rsidRPr="00C319C0">
        <w:rPr>
          <w:rFonts w:ascii="Times New Roman" w:eastAsia="Calibri" w:hAnsi="Times New Roman" w:cs="Times New Roman"/>
          <w:strike/>
          <w:lang w:val="sr-Cyrl-CS"/>
        </w:rPr>
        <w:t>3) које су предмет намирења у складу са законом којим се регулише стечајни поступак путем банкротства, до окончања стечајног поступка;</w:t>
      </w:r>
    </w:p>
    <w:p w:rsidR="001836A3" w:rsidRPr="00C319C0" w:rsidRDefault="001836A3"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 xml:space="preserve">3) </w:t>
      </w:r>
      <w:r w:rsidR="00EA0978" w:rsidRPr="00C319C0">
        <w:rPr>
          <w:rFonts w:ascii="Times New Roman" w:eastAsia="Calibri" w:hAnsi="Times New Roman" w:cs="Times New Roman"/>
          <w:lang w:val="sr-Cyrl-CS"/>
        </w:rPr>
        <w:t>ПОРЕСКИХ ОБВЕЗНИКА  НАД КОЈИМ ЈЕ СТЕЧАЈНИ ПОСТУПАК ОКОНЧАН ПУТЕМ БАНКРОТСТВА У СКЛАДУ СА ЗАКОНОМ КОЈ</w:t>
      </w:r>
      <w:r w:rsidR="003E0DB2" w:rsidRPr="00C319C0">
        <w:rPr>
          <w:rFonts w:ascii="Times New Roman" w:eastAsia="Calibri" w:hAnsi="Times New Roman" w:cs="Times New Roman"/>
          <w:lang w:val="sr-Cyrl-CS"/>
        </w:rPr>
        <w:t>ИМ СЕ УРЕЂУЈЕ СТЕЧАЈНИ ПОСТУПАК</w:t>
      </w:r>
      <w:r w:rsidR="00EA0978" w:rsidRPr="00C319C0">
        <w:rPr>
          <w:rFonts w:ascii="Times New Roman" w:eastAsia="Calibri" w:hAnsi="Times New Roman" w:cs="Times New Roman"/>
          <w:lang w:val="sr-Cyrl-CS"/>
        </w:rPr>
        <w:t>;</w:t>
      </w:r>
    </w:p>
    <w:p w:rsidR="00C803A6" w:rsidRPr="00C319C0" w:rsidRDefault="00C803A6"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4) по основу спорних и дубиозних потраживања.</w:t>
      </w:r>
    </w:p>
    <w:p w:rsidR="00EA0978" w:rsidRPr="00C319C0" w:rsidRDefault="00C803A6" w:rsidP="00EA0978">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 xml:space="preserve"> </w:t>
      </w:r>
      <w:r w:rsidRPr="00C319C0">
        <w:rPr>
          <w:rFonts w:ascii="Times New Roman" w:eastAsia="Calibri" w:hAnsi="Times New Roman" w:cs="Times New Roman"/>
          <w:lang w:val="sr-Cyrl-CS"/>
        </w:rPr>
        <w:tab/>
      </w:r>
      <w:r w:rsidR="00EA0978" w:rsidRPr="00C319C0">
        <w:rPr>
          <w:rFonts w:ascii="Times New Roman" w:eastAsia="Calibri" w:hAnsi="Times New Roman" w:cs="Times New Roman"/>
          <w:lang w:val="sr-Cyrl-CS"/>
        </w:rPr>
        <w:t xml:space="preserve">У ВАНБИЛАНСНОМ ПОРЕСКОМ РАЧУНОВОДСТВУ ВОДЕ СЕ ПРЕПЛАТЕ ПОРЕСКИХ ОБВЕЗНИКА ЗА КОЈЕ ЈЕ НАСТУПИЛА ЗАСТАРЕЛОСТ У СКЛАДУ СА ОВИМ ЗАКОНОМ И ПРЕПЛАТЕ ПОРЕСКИХ ОБВЕЗНИКА, КОЈИ СУ САГЛАСНО ДРУГИМ ПРОПИСИМА БРИСАНИ ИЗ ПРОПИСАНОГ РЕГИСТРА, </w:t>
      </w:r>
      <w:r w:rsidR="003E0DB2" w:rsidRPr="00C319C0">
        <w:rPr>
          <w:rFonts w:ascii="Times New Roman" w:eastAsia="Calibri" w:hAnsi="Times New Roman" w:cs="Times New Roman"/>
          <w:lang w:val="sr-Cyrl-CS"/>
        </w:rPr>
        <w:t xml:space="preserve">КАО И </w:t>
      </w:r>
      <w:r w:rsidR="00EA0978" w:rsidRPr="00C319C0">
        <w:rPr>
          <w:rFonts w:ascii="Times New Roman" w:eastAsia="Calibri" w:hAnsi="Times New Roman" w:cs="Times New Roman"/>
          <w:lang w:val="sr-Cyrl-CS"/>
        </w:rPr>
        <w:t xml:space="preserve">КУПОВИНОМ ПОРЕСКОГ ОБВЕЗНИКА У ПОСТУПКУ СТЕЧАЈА ИЛИ НАКОН ОКОНЧАЊА СТЕЧАЈА БАНКРОТСТВОМ. </w:t>
      </w:r>
    </w:p>
    <w:p w:rsidR="00EA0978" w:rsidRPr="00C319C0" w:rsidRDefault="00EA0978" w:rsidP="00EA0978">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 xml:space="preserve">ПОРЕСКА УПРАВА, ПО СЛУЖБЕНОЈ ДУЖНОСТИ, У ВАНБИЛАНСНО ПОРЕСКО РАЧУНОВОДСТВО ПРЕНОСИ  ПРЕПЛАТЕ ИЗ СТАВА 2. ОВОГ ЧЛАНА, ОДНОСНО ПО САЗНАЊУ О БРИСАЊУ ПОРЕСКОГ ОБВЕЗНИКА ИЗ ПРОПИСАНОГ РЕГИСТРА.  </w:t>
      </w:r>
    </w:p>
    <w:p w:rsidR="00EA0978" w:rsidRPr="00C319C0" w:rsidRDefault="00EA0978" w:rsidP="00EA0978">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ПРЕПЛАТЕ ИЗ СТАВА 2. ОВОГ ЧЛАНА СЕ ВОДЕ ПО ПОРЕСКОМ ОБВЕЗНИКУ И ПОЈЕДИНИЧНОМ УПЛАТНОМ РАЧУНУ ЈАВНИХ ПРИХОДА.</w:t>
      </w:r>
    </w:p>
    <w:p w:rsidR="00C803A6" w:rsidRPr="00C319C0" w:rsidRDefault="00EA0978"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r>
      <w:r w:rsidR="00C803A6" w:rsidRPr="00C319C0">
        <w:rPr>
          <w:rFonts w:ascii="Times New Roman" w:eastAsia="Calibri" w:hAnsi="Times New Roman" w:cs="Times New Roman"/>
          <w:lang w:val="sr-Cyrl-CS"/>
        </w:rPr>
        <w:t>Неплаћене пореске обавезе из става 1. овог члана воде се по пореском обвезнику и износима дугованог пореза и камате по појединачним уплатним рачунима јавних прихода.</w:t>
      </w:r>
    </w:p>
    <w:p w:rsidR="00C803A6" w:rsidRPr="00C319C0" w:rsidRDefault="00C803A6"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 xml:space="preserve"> </w:t>
      </w:r>
      <w:r w:rsidRPr="00C319C0">
        <w:rPr>
          <w:rFonts w:ascii="Times New Roman" w:eastAsia="Calibri" w:hAnsi="Times New Roman" w:cs="Times New Roman"/>
          <w:lang w:val="sr-Cyrl-CS"/>
        </w:rPr>
        <w:tab/>
        <w:t>Пореска управа по службеној дужности неплаћене обавезе из става 1. овог члана преноси из пореског рачуноводства у ванбилансно пореско рачуноводство по сазнању о брисању из прописаног регистра,</w:t>
      </w:r>
      <w:r w:rsidR="007C0C24" w:rsidRPr="00C319C0">
        <w:rPr>
          <w:lang w:val="sr-Cyrl-CS"/>
        </w:rPr>
        <w:t xml:space="preserve"> </w:t>
      </w:r>
      <w:r w:rsidR="007C0C24" w:rsidRPr="00C319C0">
        <w:rPr>
          <w:rFonts w:ascii="Times New Roman" w:eastAsia="Calibri" w:hAnsi="Times New Roman" w:cs="Times New Roman"/>
          <w:lang w:val="sr-Cyrl-CS"/>
        </w:rPr>
        <w:t xml:space="preserve">ПО ДОНОШЕЊУ РЕШЕЊА  О ЗАСТАРЕЛОСТИ У СКЛАДУ СА ОВИМ ЗАКОНОМ, </w:t>
      </w:r>
      <w:r w:rsidRPr="00C319C0">
        <w:rPr>
          <w:rFonts w:ascii="Times New Roman" w:eastAsia="Calibri" w:hAnsi="Times New Roman" w:cs="Times New Roman"/>
          <w:lang w:val="sr-Cyrl-CS"/>
        </w:rPr>
        <w:t>по доношењу решења о утврђивању спорних и дубиозних потраживања, односно по поднетој пријави потраживања у стечајном поступку</w:t>
      </w:r>
      <w:r w:rsidR="00EA0978" w:rsidRPr="00C319C0">
        <w:rPr>
          <w:rFonts w:ascii="Times New Roman" w:eastAsia="Calibri" w:hAnsi="Times New Roman" w:cs="Times New Roman"/>
          <w:lang w:val="sr-Cyrl-CS"/>
        </w:rPr>
        <w:t xml:space="preserve">, </w:t>
      </w:r>
      <w:r w:rsidR="007C0C24" w:rsidRPr="00C319C0">
        <w:rPr>
          <w:rFonts w:ascii="Times New Roman" w:eastAsia="Calibri" w:hAnsi="Times New Roman" w:cs="Times New Roman"/>
          <w:lang w:val="sr-Cyrl-CS"/>
        </w:rPr>
        <w:t>КАО И</w:t>
      </w:r>
      <w:r w:rsidR="00EA0978" w:rsidRPr="00C319C0">
        <w:rPr>
          <w:rFonts w:ascii="Times New Roman" w:eastAsia="Calibri" w:hAnsi="Times New Roman" w:cs="Times New Roman"/>
          <w:lang w:val="sr-Cyrl-CS"/>
        </w:rPr>
        <w:t xml:space="preserve"> ПО ОКОНЧАЊУ СТЕЧАЈНОГ ПОСТУПКА ПУТЕМ БАНКРОТСТВА</w:t>
      </w:r>
      <w:r w:rsidRPr="00C319C0">
        <w:rPr>
          <w:rFonts w:ascii="Times New Roman" w:eastAsia="Calibri" w:hAnsi="Times New Roman" w:cs="Times New Roman"/>
          <w:lang w:val="sr-Cyrl-CS"/>
        </w:rPr>
        <w:t>.</w:t>
      </w:r>
    </w:p>
    <w:p w:rsidR="00C803A6" w:rsidRPr="00C319C0" w:rsidRDefault="00C803A6" w:rsidP="00C803A6">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 xml:space="preserve"> </w:t>
      </w:r>
      <w:r w:rsidRPr="00C319C0">
        <w:rPr>
          <w:rFonts w:ascii="Times New Roman" w:eastAsia="Calibri" w:hAnsi="Times New Roman" w:cs="Times New Roman"/>
          <w:lang w:val="sr-Cyrl-CS"/>
        </w:rPr>
        <w:tab/>
        <w:t>Садржину, поступак и начин вођења ванбилансног пореског рачуноводства, укључујући и начин вођења спорних и дубиозних потраживања, ближе уређује министар актом из члана 163. став 2. овог закона.</w:t>
      </w:r>
    </w:p>
    <w:p w:rsidR="00EA0978" w:rsidRPr="00C319C0" w:rsidRDefault="00EA0978" w:rsidP="00C803A6">
      <w:pPr>
        <w:tabs>
          <w:tab w:val="left" w:pos="915"/>
        </w:tabs>
        <w:spacing w:after="0" w:line="240" w:lineRule="auto"/>
        <w:jc w:val="both"/>
        <w:rPr>
          <w:rFonts w:ascii="Times New Roman" w:eastAsia="Calibri" w:hAnsi="Times New Roman" w:cs="Times New Roman"/>
          <w:lang w:val="sr-Cyrl-CS"/>
        </w:rPr>
      </w:pPr>
    </w:p>
    <w:p w:rsidR="000E6038" w:rsidRPr="00C319C0" w:rsidRDefault="000E6038" w:rsidP="00C803A6">
      <w:pPr>
        <w:tabs>
          <w:tab w:val="left" w:pos="915"/>
        </w:tabs>
        <w:spacing w:after="0" w:line="240" w:lineRule="auto"/>
        <w:jc w:val="both"/>
        <w:rPr>
          <w:rFonts w:ascii="Times New Roman" w:eastAsia="Calibri" w:hAnsi="Times New Roman" w:cs="Times New Roman"/>
          <w:lang w:val="sr-Cyrl-CS"/>
        </w:rPr>
      </w:pPr>
    </w:p>
    <w:p w:rsidR="008F1016" w:rsidRPr="00C319C0" w:rsidRDefault="008F1016" w:rsidP="00C03863">
      <w:pPr>
        <w:tabs>
          <w:tab w:val="left" w:pos="915"/>
        </w:tabs>
        <w:spacing w:after="0" w:line="240" w:lineRule="auto"/>
        <w:jc w:val="center"/>
        <w:rPr>
          <w:rFonts w:ascii="Times New Roman" w:hAnsi="Times New Roman" w:cs="Times New Roman"/>
          <w:strike/>
          <w:lang w:val="sr-Cyrl-CS"/>
        </w:rPr>
      </w:pPr>
      <w:r w:rsidRPr="00C319C0">
        <w:rPr>
          <w:rFonts w:ascii="Times New Roman" w:hAnsi="Times New Roman" w:cs="Times New Roman"/>
          <w:strike/>
          <w:lang w:val="sr-Cyrl-CS"/>
        </w:rPr>
        <w:t>Неосновано исказивање износа за повраћај пореза и порески кредит</w:t>
      </w:r>
    </w:p>
    <w:p w:rsidR="008F1016" w:rsidRPr="00C319C0" w:rsidRDefault="008F1016" w:rsidP="008F1016">
      <w:pPr>
        <w:tabs>
          <w:tab w:val="left" w:pos="915"/>
        </w:tabs>
        <w:spacing w:after="0" w:line="240" w:lineRule="auto"/>
        <w:rPr>
          <w:rFonts w:ascii="Times New Roman" w:hAnsi="Times New Roman" w:cs="Times New Roman"/>
          <w:strike/>
          <w:lang w:val="sr-Cyrl-CS"/>
        </w:rPr>
      </w:pPr>
    </w:p>
    <w:p w:rsidR="008F1016" w:rsidRPr="00C319C0" w:rsidRDefault="008F1016" w:rsidP="00C03863">
      <w:pPr>
        <w:tabs>
          <w:tab w:val="left" w:pos="915"/>
        </w:tabs>
        <w:spacing w:after="0" w:line="240" w:lineRule="auto"/>
        <w:jc w:val="center"/>
        <w:rPr>
          <w:rFonts w:ascii="Times New Roman" w:hAnsi="Times New Roman" w:cs="Times New Roman"/>
          <w:strike/>
          <w:lang w:val="sr-Cyrl-CS"/>
        </w:rPr>
      </w:pPr>
      <w:r w:rsidRPr="00C319C0">
        <w:rPr>
          <w:rFonts w:ascii="Times New Roman" w:hAnsi="Times New Roman" w:cs="Times New Roman"/>
          <w:strike/>
          <w:lang w:val="sr-Cyrl-CS"/>
        </w:rPr>
        <w:t>Члан 173а</w:t>
      </w:r>
    </w:p>
    <w:p w:rsidR="008F1016" w:rsidRPr="00C319C0" w:rsidRDefault="008F1016" w:rsidP="00C81F41">
      <w:pPr>
        <w:tabs>
          <w:tab w:val="left" w:pos="915"/>
        </w:tabs>
        <w:spacing w:after="0" w:line="240" w:lineRule="auto"/>
        <w:jc w:val="both"/>
        <w:rPr>
          <w:rFonts w:ascii="Times New Roman" w:hAnsi="Times New Roman" w:cs="Times New Roman"/>
          <w:strike/>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r>
      <w:r w:rsidRPr="00C319C0">
        <w:rPr>
          <w:rFonts w:ascii="Times New Roman" w:hAnsi="Times New Roman" w:cs="Times New Roman"/>
          <w:strike/>
          <w:lang w:val="sr-Cyrl-CS"/>
        </w:rPr>
        <w:t>Ко у намери да оствари право на неосновани повраћај пореза или порески кредит, у претходних 12 месеци, поднесе пореску пријаву, односно пореске пријаве неистинитог садржаја, у којима износ за повраћај пореза или порески кредит прелази 1.000.000 динара, казниће се затвором од шест месеци до пет година и новчаном казном.</w:t>
      </w:r>
    </w:p>
    <w:p w:rsidR="008F1016" w:rsidRPr="00C319C0" w:rsidRDefault="008F1016" w:rsidP="00C81F41">
      <w:pPr>
        <w:tabs>
          <w:tab w:val="left" w:pos="915"/>
        </w:tabs>
        <w:spacing w:after="0" w:line="240" w:lineRule="auto"/>
        <w:jc w:val="both"/>
        <w:rPr>
          <w:rFonts w:ascii="Times New Roman" w:hAnsi="Times New Roman" w:cs="Times New Roman"/>
          <w:strike/>
          <w:lang w:val="sr-Cyrl-CS"/>
        </w:rPr>
      </w:pPr>
      <w:r w:rsidRPr="00C319C0">
        <w:rPr>
          <w:rFonts w:ascii="Times New Roman" w:hAnsi="Times New Roman" w:cs="Times New Roman"/>
          <w:lang w:val="sr-Cyrl-CS"/>
        </w:rPr>
        <w:tab/>
      </w:r>
      <w:r w:rsidRPr="00C319C0">
        <w:rPr>
          <w:rFonts w:ascii="Times New Roman" w:hAnsi="Times New Roman" w:cs="Times New Roman"/>
          <w:strike/>
          <w:lang w:val="sr-Cyrl-CS"/>
        </w:rPr>
        <w:t>Ако исказани износ за повраћај пореза или порески кредит, у претходних 12 месеци прелази 3.000.000 динара, учинилац ће се казнити затвором од једне до осам година и новчаном казном.</w:t>
      </w:r>
    </w:p>
    <w:p w:rsidR="008F1016" w:rsidRPr="00C319C0" w:rsidRDefault="008F1016" w:rsidP="00C81F41">
      <w:pPr>
        <w:tabs>
          <w:tab w:val="left" w:pos="915"/>
        </w:tabs>
        <w:spacing w:after="0" w:line="240" w:lineRule="auto"/>
        <w:jc w:val="both"/>
        <w:rPr>
          <w:rFonts w:ascii="Times New Roman" w:hAnsi="Times New Roman" w:cs="Times New Roman"/>
          <w:strike/>
          <w:lang w:val="sr-Cyrl-CS"/>
        </w:rPr>
      </w:pPr>
      <w:r w:rsidRPr="00C319C0">
        <w:rPr>
          <w:rFonts w:ascii="Times New Roman" w:hAnsi="Times New Roman" w:cs="Times New Roman"/>
          <w:lang w:val="sr-Cyrl-CS"/>
        </w:rPr>
        <w:tab/>
      </w:r>
      <w:r w:rsidRPr="00C319C0">
        <w:rPr>
          <w:rFonts w:ascii="Times New Roman" w:hAnsi="Times New Roman" w:cs="Times New Roman"/>
          <w:strike/>
          <w:lang w:val="sr-Cyrl-CS"/>
        </w:rPr>
        <w:t>Ако исказани износ за повраћај пореза или порески кредит у претходних 12 месеци прелази 10.000.000 динара, учинилац ће се казнити затвором од три до десет година и новчаном казном.</w:t>
      </w:r>
    </w:p>
    <w:p w:rsidR="008F1016" w:rsidRPr="00C319C0" w:rsidRDefault="008F1016" w:rsidP="00C81F41">
      <w:pPr>
        <w:tabs>
          <w:tab w:val="left" w:pos="915"/>
        </w:tabs>
        <w:spacing w:after="0" w:line="240" w:lineRule="auto"/>
        <w:jc w:val="both"/>
        <w:rPr>
          <w:rFonts w:ascii="Times New Roman" w:hAnsi="Times New Roman" w:cs="Times New Roman"/>
          <w:strike/>
          <w:lang w:val="sr-Cyrl-CS"/>
        </w:rPr>
      </w:pPr>
      <w:r w:rsidRPr="00C319C0">
        <w:rPr>
          <w:rFonts w:ascii="Times New Roman" w:hAnsi="Times New Roman" w:cs="Times New Roman"/>
          <w:lang w:val="sr-Cyrl-CS"/>
        </w:rPr>
        <w:tab/>
      </w:r>
      <w:r w:rsidRPr="00C319C0">
        <w:rPr>
          <w:rFonts w:ascii="Times New Roman" w:hAnsi="Times New Roman" w:cs="Times New Roman"/>
          <w:strike/>
          <w:lang w:val="sr-Cyrl-CS"/>
        </w:rPr>
        <w:t>Физичком лицу, предузетнику и одговорном лицу у правном лицу - пореском обвезнику за кривично дело из ст. 1. до 3. овог члана изриче се и мера безбедности забране вршења позива, делатности и дужности од једне до пет година.</w:t>
      </w:r>
    </w:p>
    <w:p w:rsidR="00C3038C" w:rsidRPr="00C319C0" w:rsidRDefault="00C3038C" w:rsidP="008F1016">
      <w:pPr>
        <w:tabs>
          <w:tab w:val="left" w:pos="915"/>
        </w:tabs>
        <w:spacing w:after="0" w:line="240" w:lineRule="auto"/>
        <w:rPr>
          <w:rFonts w:ascii="Times New Roman" w:hAnsi="Times New Roman" w:cs="Times New Roman"/>
          <w:strike/>
          <w:lang w:val="sr-Cyrl-CS"/>
        </w:rPr>
      </w:pPr>
    </w:p>
    <w:p w:rsidR="008F1016" w:rsidRPr="00C319C0" w:rsidRDefault="008F1016" w:rsidP="008F1016">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ПОРЕСКА ПРЕВАРА У ВЕЗИ СА ПОРЕЗОМ НА ДОДАТУ ВРЕДНОСТ</w:t>
      </w:r>
    </w:p>
    <w:p w:rsidR="008F1016" w:rsidRPr="00C319C0" w:rsidRDefault="008F1016" w:rsidP="008F1016">
      <w:pPr>
        <w:tabs>
          <w:tab w:val="left" w:pos="915"/>
        </w:tabs>
        <w:spacing w:after="0" w:line="240" w:lineRule="auto"/>
        <w:jc w:val="center"/>
        <w:rPr>
          <w:rFonts w:ascii="Times New Roman" w:hAnsi="Times New Roman" w:cs="Times New Roman"/>
          <w:lang w:val="sr-Cyrl-CS"/>
        </w:rPr>
      </w:pPr>
    </w:p>
    <w:p w:rsidR="008F1016" w:rsidRPr="00C319C0" w:rsidRDefault="008F1016" w:rsidP="008F1016">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 xml:space="preserve">ЧЛАН </w:t>
      </w:r>
      <w:r w:rsidR="00EA0978" w:rsidRPr="00C319C0">
        <w:rPr>
          <w:rFonts w:ascii="Times New Roman" w:hAnsi="Times New Roman" w:cs="Times New Roman"/>
          <w:lang w:val="sr-Cyrl-CS"/>
        </w:rPr>
        <w:t>1</w:t>
      </w:r>
      <w:r w:rsidRPr="00C319C0">
        <w:rPr>
          <w:rFonts w:ascii="Times New Roman" w:hAnsi="Times New Roman" w:cs="Times New Roman"/>
          <w:lang w:val="sr-Cyrl-CS"/>
        </w:rPr>
        <w:t>73</w:t>
      </w:r>
      <w:r w:rsidR="00EA0978" w:rsidRPr="00C319C0">
        <w:rPr>
          <w:rFonts w:ascii="Times New Roman" w:hAnsi="Times New Roman" w:cs="Times New Roman"/>
          <w:lang w:val="sr-Cyrl-CS"/>
        </w:rPr>
        <w:t>А</w:t>
      </w:r>
    </w:p>
    <w:p w:rsidR="00FD7B24" w:rsidRPr="00C319C0" w:rsidRDefault="00E258C3" w:rsidP="00FD7B24">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r w:rsidR="00FD7B24" w:rsidRPr="00C319C0">
        <w:rPr>
          <w:rFonts w:ascii="Times New Roman" w:hAnsi="Times New Roman" w:cs="Times New Roman"/>
          <w:lang w:val="sr-Cyrl-CS"/>
        </w:rPr>
        <w:t xml:space="preserve">КО У НАМЕРИ  ДА ОН ИЛИ ДРУГО ЛИЦЕ,  У ПРЕТХОДНИХ 12 МЕСЕЦИ ОСТВАРИ ПРАВО НА НЕОСНОВАНИ ПОВРАЋАЈ ПОРЕЗА НА ДОДАТУ ВРЕДНОСТ ИЛИ ПОРЕСКИ КРЕДИТ КОД ПОРЕЗА НА ДОДАТУ ВРЕДНОСТ, ПОДНЕСЕ ЈЕДНУ ИЛИ ВИШЕ ПОРЕСКИХ ПРИЈАВА ПОРЕЗА НА ДОДАТУ ВРЕДНОСТ НЕИСТИНИТОГ САДРЖАЈА, А ИЗНОС ПОВРАЋАЈА ИЛИ ПОРЕСКОГ КРЕДИТА ПРЕЛАЗИ МИЛИОН ДИНАРА, КАЗНИЋЕ СЕ ЗАТВОРОМ ОД </w:t>
      </w:r>
      <w:r w:rsidR="006A13D5" w:rsidRPr="00C319C0">
        <w:rPr>
          <w:rFonts w:ascii="Times New Roman" w:hAnsi="Times New Roman" w:cs="Times New Roman"/>
          <w:lang w:val="sr-Cyrl-CS"/>
        </w:rPr>
        <w:t>ЈЕДНЕ</w:t>
      </w:r>
      <w:r w:rsidR="00FD7B24" w:rsidRPr="00C319C0">
        <w:rPr>
          <w:rFonts w:ascii="Times New Roman" w:hAnsi="Times New Roman" w:cs="Times New Roman"/>
          <w:lang w:val="sr-Cyrl-CS"/>
        </w:rPr>
        <w:t xml:space="preserve"> ДО ПЕТ ГОДИНА И НОВЧАНОМ КАЗНОМ.</w:t>
      </w:r>
    </w:p>
    <w:p w:rsidR="00FD7B24" w:rsidRPr="00C319C0" w:rsidRDefault="00FD7B24" w:rsidP="00FD7B24">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КО У НАМЕРИ ДА ОН ИЛИ ДРУГО ЛИЦЕ, У ПРЕТХОДНИХ 12 МЕСЕЦИ ПОТПУНО ИЛИ ДЕЛИМИЧНО ИЗБЕГНЕ ПЛАЋАЊЕ ПОРЕЗА НА ДОДАТУ ВРЕДНОСТ, НЕ ПОДНЕСЕ ЈЕДНУ ИЛИ ВИШЕ ПОРЕСКИХ ПРИЈАВА ПОРЕЗА НА ДОДАТУ ВРЕДНОСТ, ПОДНЕСЕ ЈЕДНУ ИЛИ ВИШЕ ПОРЕСКИХ ПРИЈАВА ПОРЕЗА НА ДОДАТУ ВРЕДНОСТ НЕИСТИНИТОГ САДРЖАЈА ИЛИ </w:t>
      </w:r>
      <w:r w:rsidR="00705229" w:rsidRPr="00C319C0">
        <w:rPr>
          <w:rFonts w:ascii="Times New Roman" w:hAnsi="Times New Roman" w:cs="Times New Roman"/>
          <w:lang w:val="sr-Cyrl-CS"/>
        </w:rPr>
        <w:t xml:space="preserve">КО У ИСТОЈ НАМЕРИ </w:t>
      </w:r>
      <w:r w:rsidRPr="00C319C0">
        <w:rPr>
          <w:rFonts w:ascii="Times New Roman" w:hAnsi="Times New Roman" w:cs="Times New Roman"/>
          <w:lang w:val="sr-Cyrl-CS"/>
        </w:rPr>
        <w:t xml:space="preserve">НА ДРУГИ НАЧИН ИЗБЕГНЕ ПЛАЋАЊЕ ПОРЕЗА НА ДОДАТУ ВРЕДНОСТ, А ИЗНОС ПОРЕЗА ЧИЈЕ СЕ ПЛАЋАЊЕ ИЗБЕГАВА ПРЕЛАЗИ МИЛИОН ДИНАРА, КАЗНИЋЕ СЕ ЗАТВОРОМ ОД </w:t>
      </w:r>
      <w:r w:rsidR="006A13D5" w:rsidRPr="00C319C0">
        <w:rPr>
          <w:rFonts w:ascii="Times New Roman" w:hAnsi="Times New Roman" w:cs="Times New Roman"/>
          <w:lang w:val="sr-Cyrl-CS"/>
        </w:rPr>
        <w:t>ЈЕДНЕ</w:t>
      </w:r>
      <w:r w:rsidRPr="00C319C0">
        <w:rPr>
          <w:rFonts w:ascii="Times New Roman" w:hAnsi="Times New Roman" w:cs="Times New Roman"/>
          <w:lang w:val="sr-Cyrl-CS"/>
        </w:rPr>
        <w:t xml:space="preserve"> ДО ПЕТ ГОДИНА И НОВЧАНОМ КАЗНОМ.</w:t>
      </w:r>
    </w:p>
    <w:p w:rsidR="00CA3964" w:rsidRPr="00C319C0" w:rsidRDefault="00CA3964" w:rsidP="00FD7B24">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АКО ИЗНОС ПОРЕЗА НА ДОДАТУ ВРЕДНОСТ ИЗ СТ. 1. И 2. ОВОГ ЧЛАНА ПРЕЛАЗИ </w:t>
      </w:r>
      <w:r w:rsidR="00FD7B24" w:rsidRPr="00C319C0">
        <w:rPr>
          <w:rFonts w:ascii="Times New Roman" w:hAnsi="Times New Roman" w:cs="Times New Roman"/>
          <w:lang w:val="sr-Cyrl-CS"/>
        </w:rPr>
        <w:t>ПЕТ МИЛИОНА</w:t>
      </w:r>
      <w:r w:rsidRPr="00C319C0">
        <w:rPr>
          <w:rFonts w:ascii="Times New Roman" w:hAnsi="Times New Roman" w:cs="Times New Roman"/>
          <w:lang w:val="sr-Cyrl-CS"/>
        </w:rPr>
        <w:t xml:space="preserve"> ДИНАРА, УЧИНИЛАЦ ЋЕ СЕ КАЗНИТИ ЗАТВОРОМ ОД </w:t>
      </w:r>
      <w:r w:rsidR="006A13D5" w:rsidRPr="00C319C0">
        <w:rPr>
          <w:rFonts w:ascii="Times New Roman" w:hAnsi="Times New Roman" w:cs="Times New Roman"/>
          <w:lang w:val="sr-Cyrl-CS"/>
        </w:rPr>
        <w:t>ДВЕ</w:t>
      </w:r>
      <w:r w:rsidRPr="00C319C0">
        <w:rPr>
          <w:rFonts w:ascii="Times New Roman" w:hAnsi="Times New Roman" w:cs="Times New Roman"/>
          <w:lang w:val="sr-Cyrl-CS"/>
        </w:rPr>
        <w:t xml:space="preserve"> ДО ОСАМ ГОДИНА И НОВЧАНОМ КАЗНОМ.</w:t>
      </w:r>
    </w:p>
    <w:p w:rsidR="00CA3964" w:rsidRPr="00C319C0" w:rsidRDefault="00CA3964" w:rsidP="00CA3964">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АКО ИЗНОС ПОРЕЗА НА ДОДАТУ ВРЕДНОСТ ИЗ СТ. 1. И 2. ОВОГ ЧЛАНА ПРЕЛАЗИ </w:t>
      </w:r>
      <w:r w:rsidR="00FD7B24" w:rsidRPr="00C319C0">
        <w:rPr>
          <w:rFonts w:ascii="Times New Roman" w:hAnsi="Times New Roman" w:cs="Times New Roman"/>
          <w:lang w:val="sr-Cyrl-CS"/>
        </w:rPr>
        <w:t>ПЕТНАЕСТ МИЛИОНА</w:t>
      </w:r>
      <w:r w:rsidRPr="00C319C0">
        <w:rPr>
          <w:rFonts w:ascii="Times New Roman" w:hAnsi="Times New Roman" w:cs="Times New Roman"/>
          <w:lang w:val="sr-Cyrl-CS"/>
        </w:rPr>
        <w:t xml:space="preserve"> ДИНАРА, УЧИНИЛАЦ ЋЕ СЕ КАЗНИТИ ЗАТВОРОМ ОД ТРИ ДО ДЕСЕТ ГОДИНА И НОВЧАНОМ КАЗНОМ.</w:t>
      </w:r>
    </w:p>
    <w:p w:rsidR="00CA3964" w:rsidRPr="00C319C0" w:rsidRDefault="00CA3964" w:rsidP="00CA3964">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t xml:space="preserve">ФИЗИЧКОМ ЛИЦУ, ПРЕДУЗЕТНИКУ И ОДГОВОРНОМ ЛИЦУ У ПРАВНОМ ЛИЦУ - ПОРЕСКОМ ОБВЕЗНИКУ ЗА КРИВИЧНО ДЕЛО ИЗ СТ. 1. ДО </w:t>
      </w:r>
      <w:r w:rsidR="00FF5E28" w:rsidRPr="00C319C0">
        <w:rPr>
          <w:rFonts w:ascii="Times New Roman" w:hAnsi="Times New Roman" w:cs="Times New Roman"/>
          <w:lang w:val="sr-Cyrl-CS"/>
        </w:rPr>
        <w:t>4</w:t>
      </w:r>
      <w:r w:rsidRPr="00C319C0">
        <w:rPr>
          <w:rFonts w:ascii="Times New Roman" w:hAnsi="Times New Roman" w:cs="Times New Roman"/>
          <w:lang w:val="sr-Cyrl-CS"/>
        </w:rPr>
        <w:t>. ОВОГ ЧЛАНА ИЗРИЧЕ СЕ И МЕРА БЕЗБЕДНОСТИ ЗАБРАНЕ ВРШЕЊА ПОЗИВА, ДЕЛАТНОСТИ И ДУЖНОСТИ ОД ЈЕДНЕ ДО ПЕТ ГОДИНА.</w:t>
      </w:r>
    </w:p>
    <w:p w:rsidR="00CE77FB" w:rsidRPr="00C319C0" w:rsidRDefault="000F27D0" w:rsidP="00701A66">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ab/>
      </w:r>
    </w:p>
    <w:p w:rsidR="00CE77FB" w:rsidRPr="00C319C0" w:rsidRDefault="00CE77FB" w:rsidP="00CE77FB">
      <w:pPr>
        <w:spacing w:after="0" w:line="240" w:lineRule="auto"/>
        <w:jc w:val="center"/>
        <w:rPr>
          <w:rFonts w:ascii="Times New Roman" w:eastAsia="Calibri" w:hAnsi="Times New Roman" w:cs="Times New Roman"/>
          <w:lang w:val="sr-Cyrl-CS"/>
        </w:rPr>
      </w:pPr>
      <w:r w:rsidRPr="00C319C0">
        <w:rPr>
          <w:rFonts w:ascii="Times New Roman" w:eastAsia="Calibri" w:hAnsi="Times New Roman" w:cs="Times New Roman"/>
          <w:lang w:val="sr-Cyrl-CS"/>
        </w:rPr>
        <w:t>ЧЛАН 178В</w:t>
      </w:r>
    </w:p>
    <w:p w:rsidR="00CE77FB" w:rsidRPr="00C319C0" w:rsidRDefault="00CE77FB" w:rsidP="00CE77FB">
      <w:pPr>
        <w:spacing w:after="0" w:line="240" w:lineRule="auto"/>
        <w:ind w:firstLine="720"/>
        <w:jc w:val="both"/>
        <w:rPr>
          <w:rFonts w:ascii="Times New Roman" w:eastAsia="Calibri" w:hAnsi="Times New Roman" w:cs="Times New Roman"/>
          <w:lang w:val="sr-Cyrl-CS"/>
        </w:rPr>
      </w:pPr>
      <w:r w:rsidRPr="00C319C0">
        <w:rPr>
          <w:rFonts w:ascii="Times New Roman" w:eastAsia="Calibri" w:hAnsi="Times New Roman" w:cs="Times New Roman"/>
          <w:lang w:val="sr-Cyrl-CS"/>
        </w:rPr>
        <w:t>ОДРЕДБЕ ЧЛ. 177-178Б ОВОГ ЗАКОНА СХОДНО СЕ ПРИМЕЊУЈУ НА ДРУШТВО ЗА УПРАВЉАЊЕ ФОНДОМ</w:t>
      </w:r>
      <w:r w:rsidR="003E0DB2" w:rsidRPr="00C319C0">
        <w:rPr>
          <w:rFonts w:ascii="Times New Roman" w:eastAsia="Calibri" w:hAnsi="Times New Roman" w:cs="Times New Roman"/>
          <w:lang w:val="sr-Cyrl-CS"/>
        </w:rPr>
        <w:t xml:space="preserve"> И ЛИЦА ОДГОВОРНА У ТОМ ДРУШТВУ, У ВЕЗИ СА </w:t>
      </w:r>
      <w:r w:rsidR="003E0DB2" w:rsidRPr="00C319C0">
        <w:rPr>
          <w:rFonts w:ascii="Times New Roman" w:eastAsia="Calibri" w:hAnsi="Times New Roman" w:cs="Times New Roman"/>
          <w:lang w:val="sr-Cyrl-CS"/>
        </w:rPr>
        <w:lastRenderedPageBreak/>
        <w:t>ПОСТУПАЊЕМ  ДРУШТВА ЗА УПРАВЉАЊЕМ У ИМЕ И ЗА РАЧУН ФОНДА ИЗ ЧЛАНА 15. СТ. 3. И 4. ОВОГ ЗАКОНА.</w:t>
      </w:r>
    </w:p>
    <w:p w:rsidR="000F2B0A" w:rsidRPr="00C319C0" w:rsidRDefault="000F2B0A" w:rsidP="00701A66">
      <w:pPr>
        <w:tabs>
          <w:tab w:val="left" w:pos="915"/>
        </w:tabs>
        <w:spacing w:after="0" w:line="240" w:lineRule="auto"/>
        <w:jc w:val="both"/>
        <w:rPr>
          <w:rFonts w:ascii="Times New Roman" w:hAnsi="Times New Roman" w:cs="Times New Roman"/>
          <w:lang w:val="sr-Cyrl-CS"/>
        </w:rPr>
      </w:pPr>
    </w:p>
    <w:p w:rsidR="00AA4F2D" w:rsidRPr="00C319C0" w:rsidRDefault="00AA4F2D" w:rsidP="00AA4F2D">
      <w:pPr>
        <w:tabs>
          <w:tab w:val="left" w:pos="720"/>
        </w:tabs>
        <w:spacing w:after="0" w:line="240" w:lineRule="auto"/>
        <w:jc w:val="center"/>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Члан 179.</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правно лице ако:</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1) не поднесе, или не поднесе у прописаном року пријаву за регистрацију (члан 25. тачка 1), члан 27. и члан 28. став 7);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1а) не достави Пореској управи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w:t>
      </w:r>
      <w:r w:rsidR="002C7674" w:rsidRPr="00C319C0">
        <w:rPr>
          <w:rFonts w:ascii="Times New Roman" w:eastAsiaTheme="minorEastAsia" w:hAnsi="Times New Roman" w:cs="Times New Roman"/>
          <w:color w:val="000000"/>
          <w:lang w:val="sr-Cyrl-CS" w:eastAsia="sr-Latn-RS"/>
        </w:rPr>
        <w:t>ећ достављени Пореској управи (</w:t>
      </w:r>
      <w:r w:rsidRPr="00C319C0">
        <w:rPr>
          <w:rFonts w:ascii="Times New Roman" w:eastAsiaTheme="minorEastAsia" w:hAnsi="Times New Roman" w:cs="Times New Roman"/>
          <w:color w:val="000000"/>
          <w:lang w:val="sr-Cyrl-CS" w:eastAsia="sr-Latn-RS"/>
        </w:rPr>
        <w:t xml:space="preserve">члан 25. став 1. тачка 1); </w:t>
      </w:r>
      <w:r w:rsidRPr="00C319C0">
        <w:rPr>
          <w:rFonts w:ascii="Times New Roman" w:eastAsiaTheme="minorEastAsia" w:hAnsi="Times New Roman" w:cs="Times New Roman"/>
          <w:color w:val="000000"/>
          <w:vertAlign w:val="superscript"/>
          <w:lang w:val="sr-Cyrl-CS" w:eastAsia="sr-Latn-RS"/>
        </w:rPr>
        <w:t xml:space="preserve"> </w:t>
      </w:r>
      <w:r w:rsidRPr="00C319C0">
        <w:rPr>
          <w:rFonts w:ascii="Times New Roman" w:eastAsiaTheme="minorEastAsia" w:hAnsi="Times New Roman" w:cs="Times New Roman"/>
          <w:color w:val="000000"/>
          <w:lang w:val="sr-Cyrl-CS" w:eastAsia="sr-Latn-RS"/>
        </w:rPr>
        <w:t xml:space="preserve">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2) на захтев Пореске управе не достави, или не достави у одређеном року, пословне књиге и евиденције које са њим повезана нерезидентна лица воде у иностранству или Аутономној покрајини Косово и Метохија, односно оверене преписе или оверене преводе тих књига и евиденција (члан 37. ст. 3-5);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2а) на захтев Пореске управе не обезбеде извод података из својих електронски вођених пословних књига и евиденција, приступ и увид у податке у својим електронско вођеним пословним књигама и евиденцијама, приступ и увид у софтверску и хардверску опрему, као и базу података који се користе у оквиру система за електронско вођење пословних књига и евиденција (члан 37а став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2б) пореску пријаву не </w:t>
      </w:r>
      <w:r w:rsidR="002C7674" w:rsidRPr="00C319C0">
        <w:rPr>
          <w:rFonts w:ascii="Times New Roman" w:eastAsiaTheme="minorEastAsia" w:hAnsi="Times New Roman" w:cs="Times New Roman"/>
          <w:color w:val="000000"/>
          <w:lang w:val="sr-Cyrl-CS" w:eastAsia="sr-Latn-RS"/>
        </w:rPr>
        <w:t>подносе у електронском облику (</w:t>
      </w:r>
      <w:r w:rsidRPr="00C319C0">
        <w:rPr>
          <w:rFonts w:ascii="Times New Roman" w:eastAsiaTheme="minorEastAsia" w:hAnsi="Times New Roman" w:cs="Times New Roman"/>
          <w:color w:val="000000"/>
          <w:lang w:val="sr-Cyrl-CS" w:eastAsia="sr-Latn-RS"/>
        </w:rPr>
        <w:t xml:space="preserve">члан 38. став 8); </w:t>
      </w:r>
    </w:p>
    <w:p w:rsidR="00AA4F2D" w:rsidRPr="00C319C0" w:rsidRDefault="002C7674"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2в) брисана („</w:t>
      </w:r>
      <w:r w:rsidR="00AA4F2D" w:rsidRPr="00C319C0">
        <w:rPr>
          <w:rFonts w:ascii="Times New Roman" w:eastAsiaTheme="minorEastAsia" w:hAnsi="Times New Roman" w:cs="Times New Roman"/>
          <w:color w:val="000000"/>
          <w:lang w:val="sr-Cyrl-CS" w:eastAsia="sr-Latn-RS"/>
        </w:rPr>
        <w:t>Службени</w:t>
      </w:r>
      <w:r w:rsidRPr="00C319C0">
        <w:rPr>
          <w:rFonts w:ascii="Times New Roman" w:eastAsiaTheme="minorEastAsia" w:hAnsi="Times New Roman" w:cs="Times New Roman"/>
          <w:color w:val="000000"/>
          <w:lang w:val="sr-Cyrl-CS" w:eastAsia="sr-Latn-RS"/>
        </w:rPr>
        <w:t xml:space="preserve"> гласник РС”</w:t>
      </w:r>
      <w:r w:rsidR="00AA4F2D" w:rsidRPr="00C319C0">
        <w:rPr>
          <w:rFonts w:ascii="Times New Roman" w:eastAsiaTheme="minorEastAsia" w:hAnsi="Times New Roman" w:cs="Times New Roman"/>
          <w:color w:val="000000"/>
          <w:lang w:val="sr-Cyrl-CS" w:eastAsia="sr-Latn-RS"/>
        </w:rPr>
        <w:t xml:space="preserve">, број 68/14)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3) у појединачној пореској пријави наведе нетачне податке (</w:t>
      </w:r>
      <w:r w:rsidR="002C7674" w:rsidRPr="00C319C0">
        <w:rPr>
          <w:rFonts w:ascii="Times New Roman" w:eastAsiaTheme="minorEastAsia" w:hAnsi="Times New Roman" w:cs="Times New Roman"/>
          <w:color w:val="000000"/>
          <w:lang w:val="sr-Cyrl-CS" w:eastAsia="sr-Latn-RS"/>
        </w:rPr>
        <w:t>члан 41</w:t>
      </w:r>
      <w:r w:rsidRPr="00C319C0">
        <w:rPr>
          <w:rFonts w:ascii="Times New Roman" w:eastAsiaTheme="minorEastAsia" w:hAnsi="Times New Roman" w:cs="Times New Roman"/>
          <w:color w:val="000000"/>
          <w:lang w:val="sr-Cyrl-CS" w:eastAsia="sr-Latn-RS"/>
        </w:rPr>
        <w:t xml:space="preserve">);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3а) лицу за које је платио порез по одбитку не изда потврду најкасније до 31. јануара године која следи години у којој је плаћен порез по одбитку, која садржи податке о плаћеном порезу по одбитку ( члан 41. став 11);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4) на захтев Пореске управе не достави, или не достави на означено место на увид и проверу пословне књиге и евиденције, пословну </w:t>
      </w:r>
      <w:r w:rsidR="002C7674" w:rsidRPr="00C319C0">
        <w:rPr>
          <w:rFonts w:ascii="Times New Roman" w:eastAsiaTheme="minorEastAsia" w:hAnsi="Times New Roman" w:cs="Times New Roman"/>
          <w:color w:val="000000"/>
          <w:lang w:val="sr-Cyrl-CS" w:eastAsia="sr-Latn-RS"/>
        </w:rPr>
        <w:t>документацију и друге исправе (</w:t>
      </w:r>
      <w:r w:rsidRPr="00C319C0">
        <w:rPr>
          <w:rFonts w:ascii="Times New Roman" w:eastAsiaTheme="minorEastAsia" w:hAnsi="Times New Roman" w:cs="Times New Roman"/>
          <w:color w:val="000000"/>
          <w:lang w:val="sr-Cyrl-CS" w:eastAsia="sr-Latn-RS"/>
        </w:rPr>
        <w:t xml:space="preserve">члан 25. тачка 3) и члан 44 );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5) не допусти да се обави увиђај на ствари, просторији или земљишту, односно да се кроз њих или преко њих пређе ради увиђаја (чл. 49. и 50 );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6) омета спровођење принудне наплате, или ако се не удаљи са места на којем се спроводи принудна наплата и настави њено ометање, или ако одбије да ствари које поседује учини доступним за потреб</w:t>
      </w:r>
      <w:r w:rsidR="002C7674" w:rsidRPr="00C319C0">
        <w:rPr>
          <w:rFonts w:ascii="Times New Roman" w:eastAsiaTheme="minorEastAsia" w:hAnsi="Times New Roman" w:cs="Times New Roman"/>
          <w:color w:val="000000"/>
          <w:lang w:val="sr-Cyrl-CS" w:eastAsia="sr-Latn-RS"/>
        </w:rPr>
        <w:t>е спровођења принудне наплате (</w:t>
      </w:r>
      <w:r w:rsidRPr="00C319C0">
        <w:rPr>
          <w:rFonts w:ascii="Times New Roman" w:eastAsiaTheme="minorEastAsia" w:hAnsi="Times New Roman" w:cs="Times New Roman"/>
          <w:color w:val="000000"/>
          <w:lang w:val="sr-Cyrl-CS" w:eastAsia="sr-Latn-RS"/>
        </w:rPr>
        <w:t xml:space="preserve">члан 89. став 7. </w:t>
      </w:r>
      <w:r w:rsidRPr="00C319C0">
        <w:rPr>
          <w:rFonts w:ascii="Times New Roman" w:eastAsiaTheme="minorEastAsia" w:hAnsi="Times New Roman" w:cs="Times New Roman"/>
          <w:color w:val="000000"/>
          <w:vertAlign w:val="superscript"/>
          <w:lang w:val="sr-Cyrl-CS" w:eastAsia="sr-Latn-RS"/>
        </w:rPr>
        <w:t xml:space="preserve"> </w:t>
      </w:r>
      <w:r w:rsidRPr="00C319C0">
        <w:rPr>
          <w:rFonts w:ascii="Times New Roman" w:eastAsiaTheme="minorEastAsia" w:hAnsi="Times New Roman" w:cs="Times New Roman"/>
          <w:color w:val="000000"/>
          <w:lang w:val="sr-Cyrl-CS" w:eastAsia="sr-Latn-RS"/>
        </w:rPr>
        <w:t xml:space="preserve">и члан 90. став 3);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6а) ако не поступи по налогу из решења из члана 96а став 2. овог закона, односно ако у прописаном року не обавести надлежни порески орган о променама које могу утицати на извршење решења из </w:t>
      </w:r>
      <w:r w:rsidR="002C7674" w:rsidRPr="00C319C0">
        <w:rPr>
          <w:rFonts w:ascii="Times New Roman" w:eastAsiaTheme="minorEastAsia" w:hAnsi="Times New Roman" w:cs="Times New Roman"/>
          <w:color w:val="000000"/>
          <w:lang w:val="sr-Cyrl-CS" w:eastAsia="sr-Latn-RS"/>
        </w:rPr>
        <w:t>члана 96а став 2. овог закона (</w:t>
      </w:r>
      <w:r w:rsidRPr="00C319C0">
        <w:rPr>
          <w:rFonts w:ascii="Times New Roman" w:eastAsiaTheme="minorEastAsia" w:hAnsi="Times New Roman" w:cs="Times New Roman"/>
          <w:color w:val="000000"/>
          <w:lang w:val="sr-Cyrl-CS" w:eastAsia="sr-Latn-RS"/>
        </w:rPr>
        <w:t xml:space="preserve">члан 96а ст. 3. и 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7) на захтев пореских извршитеља не преда ствар пореског обвезника која се код њега налази, а не плати пореску обавезу пореског обвез</w:t>
      </w:r>
      <w:r w:rsidR="002C7674" w:rsidRPr="00C319C0">
        <w:rPr>
          <w:rFonts w:ascii="Times New Roman" w:eastAsiaTheme="minorEastAsia" w:hAnsi="Times New Roman" w:cs="Times New Roman"/>
          <w:color w:val="000000"/>
          <w:lang w:val="sr-Cyrl-CS" w:eastAsia="sr-Latn-RS"/>
        </w:rPr>
        <w:t>ника уместо предаје ствари (</w:t>
      </w:r>
      <w:r w:rsidRPr="00C319C0">
        <w:rPr>
          <w:rFonts w:ascii="Times New Roman" w:eastAsiaTheme="minorEastAsia" w:hAnsi="Times New Roman" w:cs="Times New Roman"/>
          <w:color w:val="000000"/>
          <w:lang w:val="sr-Cyrl-CS" w:eastAsia="sr-Latn-RS"/>
        </w:rPr>
        <w:t xml:space="preserve">члан 103. став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8) онемогућава пореском инспектору, односно пореском извршитељу да уђе на земљиште и у просторије у којима обавља делатност, а по одобрењу суда и у стан ради подвргавања контроли, односно спровођења принудне</w:t>
      </w:r>
      <w:r w:rsidR="002C7674" w:rsidRPr="00C319C0">
        <w:rPr>
          <w:rFonts w:ascii="Times New Roman" w:eastAsiaTheme="minorEastAsia" w:hAnsi="Times New Roman" w:cs="Times New Roman"/>
          <w:color w:val="000000"/>
          <w:lang w:val="sr-Cyrl-CS" w:eastAsia="sr-Latn-RS"/>
        </w:rPr>
        <w:t xml:space="preserve"> наплате (</w:t>
      </w:r>
      <w:r w:rsidRPr="00C319C0">
        <w:rPr>
          <w:rFonts w:ascii="Times New Roman" w:eastAsiaTheme="minorEastAsia" w:hAnsi="Times New Roman" w:cs="Times New Roman"/>
          <w:color w:val="000000"/>
          <w:lang w:val="sr-Cyrl-CS" w:eastAsia="sr-Latn-RS"/>
        </w:rPr>
        <w:t xml:space="preserve">члан 25. тачка 7) и члан 125. став 5);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9) код њега запослено лице омета овлашћеног службеника Пореске управе - пореског инспектора да привремено запечати пословни или складишни простор у поступку пореске контроле, да обави принудну наплату или д</w:t>
      </w:r>
      <w:r w:rsidR="002C7674" w:rsidRPr="00C319C0">
        <w:rPr>
          <w:rFonts w:ascii="Times New Roman" w:eastAsiaTheme="minorEastAsia" w:hAnsi="Times New Roman" w:cs="Times New Roman"/>
          <w:color w:val="000000"/>
          <w:lang w:val="sr-Cyrl-CS" w:eastAsia="sr-Latn-RS"/>
        </w:rPr>
        <w:t>ругу законом утврђену дужност (</w:t>
      </w:r>
      <w:r w:rsidRPr="00C319C0">
        <w:rPr>
          <w:rFonts w:ascii="Times New Roman" w:eastAsiaTheme="minorEastAsia" w:hAnsi="Times New Roman" w:cs="Times New Roman"/>
          <w:color w:val="000000"/>
          <w:lang w:val="sr-Cyrl-CS" w:eastAsia="sr-Latn-RS"/>
        </w:rPr>
        <w:t xml:space="preserve">члан 126.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10) на захтев Пореске управе, односно пореског инспектора, не поднесе документацију, или не пружи информације и обавештења, или не да изјаве које су од утицаја на утврђивање чињеничног стања битног за оп</w:t>
      </w:r>
      <w:r w:rsidR="002C7674" w:rsidRPr="00C319C0">
        <w:rPr>
          <w:rFonts w:ascii="Times New Roman" w:eastAsiaTheme="minorEastAsia" w:hAnsi="Times New Roman" w:cs="Times New Roman"/>
          <w:color w:val="000000"/>
          <w:lang w:val="sr-Cyrl-CS" w:eastAsia="sr-Latn-RS"/>
        </w:rPr>
        <w:t>орезивање (</w:t>
      </w:r>
      <w:r w:rsidRPr="00C319C0">
        <w:rPr>
          <w:rFonts w:ascii="Times New Roman" w:eastAsiaTheme="minorEastAsia" w:hAnsi="Times New Roman" w:cs="Times New Roman"/>
          <w:color w:val="000000"/>
          <w:lang w:val="sr-Cyrl-CS" w:eastAsia="sr-Latn-RS"/>
        </w:rPr>
        <w:t xml:space="preserve">члан 25. тачка 3) и члан 127. став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lastRenderedPageBreak/>
        <w:t xml:space="preserve">11) пореском инспектору у поступку пореске контроле не омогући увид у стање робе, односно у пословне књиге, евиденције и другу документацију или исправе, или ако то у његово име не учини од њега одређено или код њега </w:t>
      </w:r>
      <w:r w:rsidR="002C7674" w:rsidRPr="00C319C0">
        <w:rPr>
          <w:rFonts w:ascii="Times New Roman" w:eastAsiaTheme="minorEastAsia" w:hAnsi="Times New Roman" w:cs="Times New Roman"/>
          <w:color w:val="000000"/>
          <w:lang w:val="sr-Cyrl-CS" w:eastAsia="sr-Latn-RS"/>
        </w:rPr>
        <w:t>запослено лице или друго лице (</w:t>
      </w:r>
      <w:r w:rsidRPr="00C319C0">
        <w:rPr>
          <w:rFonts w:ascii="Times New Roman" w:eastAsiaTheme="minorEastAsia" w:hAnsi="Times New Roman" w:cs="Times New Roman"/>
          <w:color w:val="000000"/>
          <w:lang w:val="sr-Cyrl-CS" w:eastAsia="sr-Latn-RS"/>
        </w:rPr>
        <w:t xml:space="preserve">члан 127. ст. 2, 3. и 7);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12) код њега запослено лице онемогућава пореског инспектора у спровођењу мере одузимања робе или одузимања документ</w:t>
      </w:r>
      <w:r w:rsidR="002C7674" w:rsidRPr="00C319C0">
        <w:rPr>
          <w:rFonts w:ascii="Times New Roman" w:eastAsiaTheme="minorEastAsia" w:hAnsi="Times New Roman" w:cs="Times New Roman"/>
          <w:color w:val="000000"/>
          <w:lang w:val="sr-Cyrl-CS" w:eastAsia="sr-Latn-RS"/>
        </w:rPr>
        <w:t>ације у току пореске контроле (</w:t>
      </w:r>
      <w:r w:rsidRPr="00C319C0">
        <w:rPr>
          <w:rFonts w:ascii="Times New Roman" w:eastAsiaTheme="minorEastAsia" w:hAnsi="Times New Roman" w:cs="Times New Roman"/>
          <w:color w:val="000000"/>
          <w:lang w:val="sr-Cyrl-CS" w:eastAsia="sr-Latn-RS"/>
        </w:rPr>
        <w:t xml:space="preserve">члан 130);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13) отуђи ствари за које је порески инспектор изрекао ме</w:t>
      </w:r>
      <w:r w:rsidR="002C7674" w:rsidRPr="00C319C0">
        <w:rPr>
          <w:rFonts w:ascii="Times New Roman" w:eastAsiaTheme="minorEastAsia" w:hAnsi="Times New Roman" w:cs="Times New Roman"/>
          <w:color w:val="000000"/>
          <w:lang w:val="sr-Cyrl-CS" w:eastAsia="sr-Latn-RS"/>
        </w:rPr>
        <w:t>ру привремене забране отуђења (</w:t>
      </w:r>
      <w:r w:rsidRPr="00C319C0">
        <w:rPr>
          <w:rFonts w:ascii="Times New Roman" w:eastAsiaTheme="minorEastAsia" w:hAnsi="Times New Roman" w:cs="Times New Roman"/>
          <w:color w:val="000000"/>
          <w:lang w:val="sr-Cyrl-CS" w:eastAsia="sr-Latn-RS"/>
        </w:rPr>
        <w:t xml:space="preserve">члан 132. став 3. тачка 5);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14) у поступку прикупљања обавештења не поступ</w:t>
      </w:r>
      <w:r w:rsidR="002C7674" w:rsidRPr="00C319C0">
        <w:rPr>
          <w:rFonts w:ascii="Times New Roman" w:eastAsiaTheme="minorEastAsia" w:hAnsi="Times New Roman" w:cs="Times New Roman"/>
          <w:color w:val="000000"/>
          <w:lang w:val="sr-Cyrl-CS" w:eastAsia="sr-Latn-RS"/>
        </w:rPr>
        <w:t>и по захтеву Пореске полиције (</w:t>
      </w:r>
      <w:r w:rsidRPr="00C319C0">
        <w:rPr>
          <w:rFonts w:ascii="Times New Roman" w:eastAsiaTheme="minorEastAsia" w:hAnsi="Times New Roman" w:cs="Times New Roman"/>
          <w:color w:val="000000"/>
          <w:lang w:val="sr-Cyrl-CS" w:eastAsia="sr-Latn-RS"/>
        </w:rPr>
        <w:t xml:space="preserve">члан 135. став 3).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За прекршај из става 1. овог члана казниће се одговорно лице у правном лицу новчаном казном од 10.000 до 100.000 динара.</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За прекршај из става 1. овог члана казниће се предузетник новчаном казном од 50.000 до 500.000 динара.</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1.000.000 динара казниће се за прекршај правно лице ако:</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 не обавести, или не обавести у прописаном року Пореску управу о лицу које је, као нерезидент, опуномоћило за извршавање послова</w:t>
      </w:r>
      <w:r w:rsidR="002C7674" w:rsidRPr="00C319C0">
        <w:rPr>
          <w:rFonts w:ascii="Times New Roman" w:eastAsiaTheme="minorEastAsia" w:hAnsi="Times New Roman" w:cs="Times New Roman"/>
          <w:color w:val="000000"/>
          <w:lang w:val="sr-Cyrl-CS" w:eastAsia="sr-Latn-RS"/>
        </w:rPr>
        <w:t xml:space="preserve"> у вези са пореским обавезама (</w:t>
      </w:r>
      <w:r w:rsidRPr="00C319C0">
        <w:rPr>
          <w:rFonts w:ascii="Times New Roman" w:eastAsiaTheme="minorEastAsia" w:hAnsi="Times New Roman" w:cs="Times New Roman"/>
          <w:color w:val="000000"/>
          <w:lang w:val="sr-Cyrl-CS" w:eastAsia="sr-Latn-RS"/>
        </w:rPr>
        <w:t xml:space="preserve">члан 14.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2) не обавести, или не обавести у прописаном року Пореску управу о отварању или затварању рачуна код банке у Аутономној покрајини Косово </w:t>
      </w:r>
      <w:r w:rsidR="002C7674" w:rsidRPr="00C319C0">
        <w:rPr>
          <w:rFonts w:ascii="Times New Roman" w:eastAsiaTheme="minorEastAsia" w:hAnsi="Times New Roman" w:cs="Times New Roman"/>
          <w:color w:val="000000"/>
          <w:lang w:val="sr-Cyrl-CS" w:eastAsia="sr-Latn-RS"/>
        </w:rPr>
        <w:t>и Метохија или у иностранству (</w:t>
      </w:r>
      <w:r w:rsidRPr="00C319C0">
        <w:rPr>
          <w:rFonts w:ascii="Times New Roman" w:eastAsiaTheme="minorEastAsia" w:hAnsi="Times New Roman" w:cs="Times New Roman"/>
          <w:color w:val="000000"/>
          <w:lang w:val="sr-Cyrl-CS" w:eastAsia="sr-Latn-RS"/>
        </w:rPr>
        <w:t xml:space="preserve">члан 25. тачка 8);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3) за податке које обрађује средствима за аутоматску обраду података не обезбеди, на захтев Пореске управе, извод података на медију који Пореска управа назначи, или ако Пореској управи не омогући потпуни увид у рачуноводствени систем кроз документацију, а када је неопходно и кро</w:t>
      </w:r>
      <w:r w:rsidR="002C7674" w:rsidRPr="00C319C0">
        <w:rPr>
          <w:rFonts w:ascii="Times New Roman" w:eastAsiaTheme="minorEastAsia" w:hAnsi="Times New Roman" w:cs="Times New Roman"/>
          <w:color w:val="000000"/>
          <w:lang w:val="sr-Cyrl-CS" w:eastAsia="sr-Latn-RS"/>
        </w:rPr>
        <w:t>з приступ хардверу и софтверу (</w:t>
      </w:r>
      <w:r w:rsidRPr="00C319C0">
        <w:rPr>
          <w:rFonts w:ascii="Times New Roman" w:eastAsiaTheme="minorEastAsia" w:hAnsi="Times New Roman" w:cs="Times New Roman"/>
          <w:color w:val="000000"/>
          <w:lang w:val="sr-Cyrl-CS" w:eastAsia="sr-Latn-RS"/>
        </w:rPr>
        <w:t xml:space="preserve">члан 37. став 6);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4) се, на захтев Пореске управе, не одазове на позив ради појашњења, или не пружи расположиве информације, као и податке од значаја за предузимање активности из делокру</w:t>
      </w:r>
      <w:r w:rsidR="002C7674" w:rsidRPr="00C319C0">
        <w:rPr>
          <w:rFonts w:ascii="Times New Roman" w:eastAsiaTheme="minorEastAsia" w:hAnsi="Times New Roman" w:cs="Times New Roman"/>
          <w:color w:val="000000"/>
          <w:lang w:val="sr-Cyrl-CS" w:eastAsia="sr-Latn-RS"/>
        </w:rPr>
        <w:t>га надлежности Пореске управе (</w:t>
      </w:r>
      <w:r w:rsidRPr="00C319C0">
        <w:rPr>
          <w:rFonts w:ascii="Times New Roman" w:eastAsiaTheme="minorEastAsia" w:hAnsi="Times New Roman" w:cs="Times New Roman"/>
          <w:color w:val="000000"/>
          <w:lang w:val="sr-Cyrl-CS" w:eastAsia="sr-Latn-RS"/>
        </w:rPr>
        <w:t xml:space="preserve">члан 45. и члан 47.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5)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 члан 97.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6) Пореској управи не достави или не достави у прописаном року податке о хартијама од вредности пореског обвезника које код себе чува, са проценом њихове вредности, или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w:t>
      </w:r>
      <w:r w:rsidR="002C7674" w:rsidRPr="00C319C0">
        <w:rPr>
          <w:rFonts w:ascii="Times New Roman" w:eastAsiaTheme="minorEastAsia" w:hAnsi="Times New Roman" w:cs="Times New Roman"/>
          <w:color w:val="000000"/>
          <w:lang w:val="sr-Cyrl-CS" w:eastAsia="sr-Latn-RS"/>
        </w:rPr>
        <w:t>плати на рачун Пореске управе (</w:t>
      </w:r>
      <w:r w:rsidRPr="00C319C0">
        <w:rPr>
          <w:rFonts w:ascii="Times New Roman" w:eastAsiaTheme="minorEastAsia" w:hAnsi="Times New Roman" w:cs="Times New Roman"/>
          <w:color w:val="000000"/>
          <w:lang w:val="sr-Cyrl-CS" w:eastAsia="sr-Latn-RS"/>
        </w:rPr>
        <w:t xml:space="preserve">члан 98. ст. 3-5);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7) ствар обухваћену излучном тужбом која му је остављена на чување не сачува у непромењеном стању до око</w:t>
      </w:r>
      <w:r w:rsidR="002C7674" w:rsidRPr="00C319C0">
        <w:rPr>
          <w:rFonts w:ascii="Times New Roman" w:eastAsiaTheme="minorEastAsia" w:hAnsi="Times New Roman" w:cs="Times New Roman"/>
          <w:color w:val="000000"/>
          <w:lang w:val="sr-Cyrl-CS" w:eastAsia="sr-Latn-RS"/>
        </w:rPr>
        <w:t>нчања спора по излучној тужби (</w:t>
      </w:r>
      <w:r w:rsidRPr="00C319C0">
        <w:rPr>
          <w:rFonts w:ascii="Times New Roman" w:eastAsiaTheme="minorEastAsia" w:hAnsi="Times New Roman" w:cs="Times New Roman"/>
          <w:color w:val="000000"/>
          <w:lang w:val="sr-Cyrl-CS" w:eastAsia="sr-Latn-RS"/>
        </w:rPr>
        <w:t xml:space="preserve">члан 102. став 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8) не изврши или не изврши у прописаном року решење о принудној наплати на заради и другим сталним новчаним примањима пореског обвезника, односно ако не изврши решење о наплати пореског дуга обвезника из сопствених </w:t>
      </w:r>
      <w:r w:rsidR="002C7674" w:rsidRPr="00C319C0">
        <w:rPr>
          <w:rFonts w:ascii="Times New Roman" w:eastAsiaTheme="minorEastAsia" w:hAnsi="Times New Roman" w:cs="Times New Roman"/>
          <w:color w:val="000000"/>
          <w:lang w:val="sr-Cyrl-CS" w:eastAsia="sr-Latn-RS"/>
        </w:rPr>
        <w:t>средстава у складу са законом (</w:t>
      </w:r>
      <w:r w:rsidRPr="00C319C0">
        <w:rPr>
          <w:rFonts w:ascii="Times New Roman" w:eastAsiaTheme="minorEastAsia" w:hAnsi="Times New Roman" w:cs="Times New Roman"/>
          <w:color w:val="000000"/>
          <w:lang w:val="sr-Cyrl-CS" w:eastAsia="sr-Latn-RS"/>
        </w:rPr>
        <w:t xml:space="preserve">члан 189. ст. 8. и 9).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За прекршај из става 4. овог члана казниће се одговорно лице у правном лицу новчаном казном од 10.000 до 50.000 динара.</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За прекршај из става 4. овог члана казниће се предузетник новчаном казном од 25.000 до 250.000 динара.</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500.000 динара казниће се за прекршај правно лице ако:</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1) Пореској управи не пријави све касније измене података у пријави за регистрацију, односно упис у регистар, укључујући 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w:t>
      </w:r>
      <w:r w:rsidR="002C7674" w:rsidRPr="00C319C0">
        <w:rPr>
          <w:rFonts w:ascii="Times New Roman" w:eastAsiaTheme="minorEastAsia" w:hAnsi="Times New Roman" w:cs="Times New Roman"/>
          <w:color w:val="000000"/>
          <w:lang w:val="sr-Cyrl-CS" w:eastAsia="sr-Latn-RS"/>
        </w:rPr>
        <w:t>ећ достављени Пореској управи (</w:t>
      </w:r>
      <w:r w:rsidRPr="00C319C0">
        <w:rPr>
          <w:rFonts w:ascii="Times New Roman" w:eastAsiaTheme="minorEastAsia" w:hAnsi="Times New Roman" w:cs="Times New Roman"/>
          <w:color w:val="000000"/>
          <w:lang w:val="sr-Cyrl-CS" w:eastAsia="sr-Latn-RS"/>
        </w:rPr>
        <w:t xml:space="preserve">члан 25. став 1. тачка 1); </w:t>
      </w:r>
      <w:r w:rsidRPr="00C319C0">
        <w:rPr>
          <w:rFonts w:ascii="Times New Roman" w:eastAsiaTheme="minorEastAsia" w:hAnsi="Times New Roman" w:cs="Times New Roman"/>
          <w:color w:val="000000"/>
          <w:vertAlign w:val="superscript"/>
          <w:lang w:val="sr-Cyrl-CS" w:eastAsia="sr-Latn-RS"/>
        </w:rPr>
        <w:t xml:space="preserve">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lastRenderedPageBreak/>
        <w:t>2) приликом подношења пореске пријаве или другог прописаног акта на пропи</w:t>
      </w:r>
      <w:r w:rsidR="002C7674" w:rsidRPr="00C319C0">
        <w:rPr>
          <w:rFonts w:ascii="Times New Roman" w:eastAsiaTheme="minorEastAsia" w:hAnsi="Times New Roman" w:cs="Times New Roman"/>
          <w:color w:val="000000"/>
          <w:lang w:val="sr-Cyrl-CS" w:eastAsia="sr-Latn-RS"/>
        </w:rPr>
        <w:t>саном месту не унесе свој ПИБ (</w:t>
      </w:r>
      <w:r w:rsidRPr="00C319C0">
        <w:rPr>
          <w:rFonts w:ascii="Times New Roman" w:eastAsiaTheme="minorEastAsia" w:hAnsi="Times New Roman" w:cs="Times New Roman"/>
          <w:color w:val="000000"/>
          <w:lang w:val="sr-Cyrl-CS" w:eastAsia="sr-Latn-RS"/>
        </w:rPr>
        <w:t xml:space="preserve">члан 26. став 12);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3) у пореску пријаву не унесе ПИБ пореског саветника, или је поднесе непотписану од тог лица, ако је то лице п</w:t>
      </w:r>
      <w:r w:rsidR="002C7674" w:rsidRPr="00C319C0">
        <w:rPr>
          <w:rFonts w:ascii="Times New Roman" w:eastAsiaTheme="minorEastAsia" w:hAnsi="Times New Roman" w:cs="Times New Roman"/>
          <w:color w:val="000000"/>
          <w:lang w:val="sr-Cyrl-CS" w:eastAsia="sr-Latn-RS"/>
        </w:rPr>
        <w:t>рипремило пријаву или њен део (</w:t>
      </w:r>
      <w:r w:rsidRPr="00C319C0">
        <w:rPr>
          <w:rFonts w:ascii="Times New Roman" w:eastAsiaTheme="minorEastAsia" w:hAnsi="Times New Roman" w:cs="Times New Roman"/>
          <w:color w:val="000000"/>
          <w:lang w:val="sr-Cyrl-CS" w:eastAsia="sr-Latn-RS"/>
        </w:rPr>
        <w:t xml:space="preserve">члан 38. став 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4) не поступи по налогу Пореске управе да учествује у поступку пореске контроле или да пружи тражена објашње</w:t>
      </w:r>
      <w:r w:rsidR="002C7674" w:rsidRPr="00C319C0">
        <w:rPr>
          <w:rFonts w:ascii="Times New Roman" w:eastAsiaTheme="minorEastAsia" w:hAnsi="Times New Roman" w:cs="Times New Roman"/>
          <w:color w:val="000000"/>
          <w:lang w:val="sr-Cyrl-CS" w:eastAsia="sr-Latn-RS"/>
        </w:rPr>
        <w:t>ња (</w:t>
      </w:r>
      <w:r w:rsidRPr="00C319C0">
        <w:rPr>
          <w:rFonts w:ascii="Times New Roman" w:eastAsiaTheme="minorEastAsia" w:hAnsi="Times New Roman" w:cs="Times New Roman"/>
          <w:color w:val="000000"/>
          <w:lang w:val="sr-Cyrl-CS" w:eastAsia="sr-Latn-RS"/>
        </w:rPr>
        <w:t xml:space="preserve">члан 25. тачка 9));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5) не стави на располагање одговарајуће место за рад пореских инспектор</w:t>
      </w:r>
      <w:r w:rsidR="002C7674" w:rsidRPr="00C319C0">
        <w:rPr>
          <w:rFonts w:ascii="Times New Roman" w:eastAsiaTheme="minorEastAsia" w:hAnsi="Times New Roman" w:cs="Times New Roman"/>
          <w:color w:val="000000"/>
          <w:lang w:val="sr-Cyrl-CS" w:eastAsia="sr-Latn-RS"/>
        </w:rPr>
        <w:t>а у поступку пореске контроле (</w:t>
      </w:r>
      <w:r w:rsidRPr="00C319C0">
        <w:rPr>
          <w:rFonts w:ascii="Times New Roman" w:eastAsiaTheme="minorEastAsia" w:hAnsi="Times New Roman" w:cs="Times New Roman"/>
          <w:color w:val="000000"/>
          <w:lang w:val="sr-Cyrl-CS" w:eastAsia="sr-Latn-RS"/>
        </w:rPr>
        <w:t xml:space="preserve">члан 125. ст. 2. и 3);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6) не буде присутан током пореске контроле, или одбије да учествује у поступку пореске контроле, у скла</w:t>
      </w:r>
      <w:r w:rsidR="002C7674" w:rsidRPr="00C319C0">
        <w:rPr>
          <w:rFonts w:ascii="Times New Roman" w:eastAsiaTheme="minorEastAsia" w:hAnsi="Times New Roman" w:cs="Times New Roman"/>
          <w:color w:val="000000"/>
          <w:lang w:val="sr-Cyrl-CS" w:eastAsia="sr-Latn-RS"/>
        </w:rPr>
        <w:t>ду са овим законом (</w:t>
      </w:r>
      <w:r w:rsidRPr="00C319C0">
        <w:rPr>
          <w:rFonts w:ascii="Times New Roman" w:eastAsiaTheme="minorEastAsia" w:hAnsi="Times New Roman" w:cs="Times New Roman"/>
          <w:color w:val="000000"/>
          <w:lang w:val="sr-Cyrl-CS" w:eastAsia="sr-Latn-RS"/>
        </w:rPr>
        <w:t xml:space="preserve">члан 25. тачка 9) и члан 127 ).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За прекршај из става 7. овог члана казниће се одговорно лице у правном лицу новчаном казном од 10.000 до 20.000 динара.</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За прекршај из става 7. овог члана казниће се предузетник новчаном казном од 15.000 до 150.000 динара.</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орган, организација или друго лице надлежно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надлежни порески орган, осим за лица из члана 29.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w:t>
      </w:r>
      <w:r w:rsidR="002C7674" w:rsidRPr="00C319C0">
        <w:rPr>
          <w:rFonts w:ascii="Times New Roman" w:eastAsiaTheme="minorEastAsia" w:hAnsi="Times New Roman" w:cs="Times New Roman"/>
          <w:color w:val="000000"/>
          <w:lang w:val="sr-Cyrl-CS" w:eastAsia="sr-Latn-RS"/>
        </w:rPr>
        <w:t>зијско и инвалидско осигурање (</w:t>
      </w:r>
      <w:r w:rsidRPr="00C319C0">
        <w:rPr>
          <w:rFonts w:ascii="Times New Roman" w:eastAsiaTheme="minorEastAsia" w:hAnsi="Times New Roman" w:cs="Times New Roman"/>
          <w:color w:val="000000"/>
          <w:lang w:val="sr-Cyrl-CS" w:eastAsia="sr-Latn-RS"/>
        </w:rPr>
        <w:t xml:space="preserve">члан 29. став 7).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Новчаном казном од 100.000 до 2.000.000 динара казниће се за прекршај Агенција за привредне регистре ако изврши брисање правног лица или предузетника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укључујући и радње Пореске полиције у циљу откривања пореских кривичних дела, до добијања обавештења да је пореска контрола завршена, односно окончане радње Пореске полиције као и у периоду од добијања обавештења да је правном лицу или предузетнику, у складу са овим законом, привремено одузет ПИБ, до добијања обавештења </w:t>
      </w:r>
      <w:r w:rsidR="002C7674" w:rsidRPr="00C319C0">
        <w:rPr>
          <w:rFonts w:ascii="Times New Roman" w:eastAsiaTheme="minorEastAsia" w:hAnsi="Times New Roman" w:cs="Times New Roman"/>
          <w:color w:val="000000"/>
          <w:lang w:val="sr-Cyrl-CS" w:eastAsia="sr-Latn-RS"/>
        </w:rPr>
        <w:t>да је том субјекту враћен ПИБ (</w:t>
      </w:r>
      <w:r w:rsidRPr="00C319C0">
        <w:rPr>
          <w:rFonts w:ascii="Times New Roman" w:eastAsiaTheme="minorEastAsia" w:hAnsi="Times New Roman" w:cs="Times New Roman"/>
          <w:color w:val="000000"/>
          <w:lang w:val="sr-Cyrl-CS" w:eastAsia="sr-Latn-RS"/>
        </w:rPr>
        <w:t xml:space="preserve">члан 29. став 9).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lang w:val="sr-Cyrl-CS" w:eastAsia="sr-Latn-RS"/>
        </w:rPr>
        <w:t xml:space="preserve">НОВЧАНОМ КАЗНОМ ОД 100.000 ДО 2.000.000 ДИНАРА КАЗНИЋЕ СЕ ЗА ПРЕКРШАЈ АГЕНЦИЈА ЗА ПРИВРЕДНЕ РЕГИСТРЕ АКО ИЗВРШИ РЕГИСТРОВАЊЕ СТИЦАЊА УДЕЛА ИЛИ АКЦИЈА У ПРИВРЕДНИМ СУБЈЕКТИМА, ОДНОСНО ОСНИВАЊЕ НОВИХ ПРИВРЕДНИХ СУБЈЕКАТА, </w:t>
      </w:r>
      <w:r w:rsidR="00646910" w:rsidRPr="00C319C0">
        <w:rPr>
          <w:rFonts w:ascii="Times New Roman" w:eastAsiaTheme="minorEastAsia" w:hAnsi="Times New Roman" w:cs="Times New Roman"/>
          <w:lang w:val="sr-Cyrl-CS" w:eastAsia="sr-Latn-RS"/>
        </w:rPr>
        <w:t xml:space="preserve">У СЛУЧАЈЕВИМА КАДА СЕ КАО </w:t>
      </w:r>
      <w:r w:rsidRPr="00C319C0">
        <w:rPr>
          <w:rFonts w:ascii="Times New Roman" w:eastAsiaTheme="minorEastAsia" w:hAnsi="Times New Roman" w:cs="Times New Roman"/>
          <w:lang w:val="sr-Cyrl-CS" w:eastAsia="sr-Latn-RS"/>
        </w:rPr>
        <w:t>ОСНИВАЧ УПИСУЈЕ ПРАВНО ЛИЦЕ ИЛИ ПРЕДУЗЕТНИК НАД КОЈИМ ЈЕ УСПОСТАВЉЕНА МЕРА ИЗ ЧЛАНА 29. СТАВ 9. ОВОГ ЗАКОНА (ЧЛАН 29. СТАВ 10).</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банка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w:t>
      </w:r>
      <w:r w:rsidR="002C7674" w:rsidRPr="00C319C0">
        <w:rPr>
          <w:rFonts w:ascii="Times New Roman" w:eastAsiaTheme="minorEastAsia" w:hAnsi="Times New Roman" w:cs="Times New Roman"/>
          <w:color w:val="000000"/>
          <w:lang w:val="sr-Cyrl-CS" w:eastAsia="sr-Latn-RS"/>
        </w:rPr>
        <w:t>е улоге својим депонентима (</w:t>
      </w:r>
      <w:r w:rsidRPr="00C319C0">
        <w:rPr>
          <w:rFonts w:ascii="Times New Roman" w:eastAsiaTheme="minorEastAsia" w:hAnsi="Times New Roman" w:cs="Times New Roman"/>
          <w:color w:val="000000"/>
          <w:lang w:val="sr-Cyrl-CS" w:eastAsia="sr-Latn-RS"/>
        </w:rPr>
        <w:t xml:space="preserve">члан 30а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 xml:space="preserve">Новчаном казном од 100.000 до 2.000.000 динара казниће се за прекршај банка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односно податке о стању и промету на текућим рачунима и штедним улозима пореских обвезника - правних лица, предузетника и физичких лица, депозитима </w:t>
      </w:r>
      <w:r w:rsidRPr="00C319C0">
        <w:rPr>
          <w:rFonts w:ascii="Times New Roman" w:eastAsiaTheme="minorEastAsia" w:hAnsi="Times New Roman" w:cs="Times New Roman"/>
          <w:color w:val="000000"/>
          <w:lang w:val="sr-Cyrl-CS" w:eastAsia="sr-Latn-RS"/>
        </w:rPr>
        <w:lastRenderedPageBreak/>
        <w:t>пореских обвезника - правних лица, односно о бројевима текућих рачуна и штедних улога пореских обвезника - физичких лица и називу банака које их в</w:t>
      </w:r>
      <w:r w:rsidR="002C7674" w:rsidRPr="00C319C0">
        <w:rPr>
          <w:rFonts w:ascii="Times New Roman" w:eastAsiaTheme="minorEastAsia" w:hAnsi="Times New Roman" w:cs="Times New Roman"/>
          <w:color w:val="000000"/>
          <w:lang w:val="sr-Cyrl-CS" w:eastAsia="sr-Latn-RS"/>
        </w:rPr>
        <w:t>оде, на захтев Пореске управе (</w:t>
      </w:r>
      <w:r w:rsidRPr="00C319C0">
        <w:rPr>
          <w:rFonts w:ascii="Times New Roman" w:eastAsiaTheme="minorEastAsia" w:hAnsi="Times New Roman" w:cs="Times New Roman"/>
          <w:color w:val="000000"/>
          <w:lang w:val="sr-Cyrl-CS" w:eastAsia="sr-Latn-RS"/>
        </w:rPr>
        <w:t xml:space="preserve">члан 30б ст. 1. и 2)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банка која на захтев Пореске управе не пружи расположиве информације, као и податке од значаја за предузимање активности из делокру</w:t>
      </w:r>
      <w:r w:rsidR="002C7674" w:rsidRPr="00C319C0">
        <w:rPr>
          <w:rFonts w:ascii="Times New Roman" w:eastAsiaTheme="minorEastAsia" w:hAnsi="Times New Roman" w:cs="Times New Roman"/>
          <w:color w:val="000000"/>
          <w:lang w:val="sr-Cyrl-CS" w:eastAsia="sr-Latn-RS"/>
        </w:rPr>
        <w:t>га надлежности Пореске управе (</w:t>
      </w:r>
      <w:r w:rsidRPr="00C319C0">
        <w:rPr>
          <w:rFonts w:ascii="Times New Roman" w:eastAsiaTheme="minorEastAsia" w:hAnsi="Times New Roman" w:cs="Times New Roman"/>
          <w:color w:val="000000"/>
          <w:lang w:val="sr-Cyrl-CS" w:eastAsia="sr-Latn-RS"/>
        </w:rPr>
        <w:t xml:space="preserve">члан 45. став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банка,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w:t>
      </w:r>
      <w:r w:rsidR="002C7674" w:rsidRPr="00C319C0">
        <w:rPr>
          <w:rFonts w:ascii="Times New Roman" w:eastAsiaTheme="minorEastAsia" w:hAnsi="Times New Roman" w:cs="Times New Roman"/>
          <w:color w:val="000000"/>
          <w:lang w:val="sr-Cyrl-CS" w:eastAsia="sr-Latn-RS"/>
        </w:rPr>
        <w:t xml:space="preserve"> уплатни рачун јавних прихода (</w:t>
      </w:r>
      <w:r w:rsidRPr="00C319C0">
        <w:rPr>
          <w:rFonts w:ascii="Times New Roman" w:eastAsiaTheme="minorEastAsia" w:hAnsi="Times New Roman" w:cs="Times New Roman"/>
          <w:color w:val="000000"/>
          <w:lang w:val="sr-Cyrl-CS" w:eastAsia="sr-Latn-RS"/>
        </w:rPr>
        <w:t xml:space="preserve">члан 66. став 6).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банка ако принудну наплату из новчаних средстава пореског обвезника не врши у складу са законом или ако не изврши решење о наплати дуга пореског обвезника наплатом из средстава те банке у складу са законом или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w:t>
      </w:r>
      <w:r w:rsidR="002C7674" w:rsidRPr="00C319C0">
        <w:rPr>
          <w:rFonts w:ascii="Times New Roman" w:eastAsiaTheme="minorEastAsia" w:hAnsi="Times New Roman" w:cs="Times New Roman"/>
          <w:color w:val="000000"/>
          <w:lang w:val="sr-Cyrl-CS" w:eastAsia="sr-Latn-RS"/>
        </w:rPr>
        <w:t>ом основу у складу са законом (</w:t>
      </w:r>
      <w:r w:rsidRPr="00C319C0">
        <w:rPr>
          <w:rFonts w:ascii="Times New Roman" w:eastAsiaTheme="minorEastAsia" w:hAnsi="Times New Roman" w:cs="Times New Roman"/>
          <w:color w:val="000000"/>
          <w:lang w:val="sr-Cyrl-CS" w:eastAsia="sr-Latn-RS"/>
        </w:rPr>
        <w:t xml:space="preserve">члан 95. ст. 2. и 3. и члан 95. став 9).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Новчаном казном од 100.000 до 2.000.000 динара казниће се за прекршај банка код које се води текући рачун, односно штедни улог, ако не поступи по решењу Пореске управе о преносу пореза и споредних пореских давања на одговарајуће уплатне рачуне јавних приход</w:t>
      </w:r>
      <w:r w:rsidR="002C7674" w:rsidRPr="00C319C0">
        <w:rPr>
          <w:rFonts w:ascii="Times New Roman" w:eastAsiaTheme="minorEastAsia" w:hAnsi="Times New Roman" w:cs="Times New Roman"/>
          <w:color w:val="000000"/>
          <w:lang w:val="sr-Cyrl-CS" w:eastAsia="sr-Latn-RS"/>
        </w:rPr>
        <w:t>а (</w:t>
      </w:r>
      <w:r w:rsidRPr="00C319C0">
        <w:rPr>
          <w:rFonts w:ascii="Times New Roman" w:eastAsiaTheme="minorEastAsia" w:hAnsi="Times New Roman" w:cs="Times New Roman"/>
          <w:color w:val="000000"/>
          <w:lang w:val="sr-Cyrl-CS" w:eastAsia="sr-Latn-RS"/>
        </w:rPr>
        <w:t xml:space="preserve">члан 96а ст. 7. и 8. и члан 98а ст. 2. и 3). </w:t>
      </w:r>
    </w:p>
    <w:p w:rsidR="003B7A8B" w:rsidRPr="00C319C0" w:rsidRDefault="003B7A8B"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ОДРЕДБЕ </w:t>
      </w:r>
      <w:r w:rsidR="00E53F9D" w:rsidRPr="00C319C0">
        <w:rPr>
          <w:rFonts w:ascii="Times New Roman" w:eastAsiaTheme="minorEastAsia" w:hAnsi="Times New Roman" w:cs="Times New Roman"/>
          <w:color w:val="000000"/>
          <w:lang w:val="sr-Cyrl-CS" w:eastAsia="sr-Latn-RS"/>
        </w:rPr>
        <w:t xml:space="preserve">СТ. 1. И 2, СТ. 4. И 5, СТ. 7. И 8. </w:t>
      </w:r>
      <w:r w:rsidRPr="00C319C0">
        <w:rPr>
          <w:rFonts w:ascii="Times New Roman" w:eastAsiaTheme="minorEastAsia" w:hAnsi="Times New Roman" w:cs="Times New Roman"/>
          <w:color w:val="000000"/>
          <w:lang w:val="sr-Cyrl-CS" w:eastAsia="sr-Latn-RS"/>
        </w:rPr>
        <w:t xml:space="preserve">ОВОГ ЧЛАНА </w:t>
      </w:r>
      <w:r w:rsidR="00E53F9D" w:rsidRPr="00C319C0">
        <w:rPr>
          <w:rFonts w:ascii="Times New Roman" w:eastAsiaTheme="minorEastAsia" w:hAnsi="Times New Roman" w:cs="Times New Roman"/>
          <w:color w:val="000000"/>
          <w:lang w:val="sr-Cyrl-CS" w:eastAsia="sr-Latn-RS"/>
        </w:rPr>
        <w:t>СХОДНО СЕ ПРИМЕЊУЈУ НА ДРУШТВО ЗА УПРАВЉАЊЕ ФОНД</w:t>
      </w:r>
      <w:r w:rsidR="00007E91" w:rsidRPr="00C319C0">
        <w:rPr>
          <w:rFonts w:ascii="Times New Roman" w:eastAsiaTheme="minorEastAsia" w:hAnsi="Times New Roman" w:cs="Times New Roman"/>
          <w:color w:val="000000"/>
          <w:lang w:val="sr-Cyrl-CS" w:eastAsia="sr-Latn-RS"/>
        </w:rPr>
        <w:t>ОМ</w:t>
      </w:r>
      <w:r w:rsidR="003E0DB2" w:rsidRPr="00C319C0">
        <w:rPr>
          <w:rFonts w:ascii="Times New Roman" w:eastAsiaTheme="minorEastAsia" w:hAnsi="Times New Roman" w:cs="Times New Roman"/>
          <w:color w:val="000000"/>
          <w:lang w:val="sr-Cyrl-CS" w:eastAsia="sr-Latn-RS"/>
        </w:rPr>
        <w:t xml:space="preserve"> И ЛИЦА ОДГОВОРНА У ТОМ ДРУШТВУ, У ВЕЗИ СА ПОСТУПАЊЕМ  ДРУШТВА ЗА УПРАВЉАЊЕМ У ИМЕ И ЗА РАЧУН ФОНДА ИЗ ЧЛАНА 15. СТ. 3. И 4. ОВОГ ЗАКОНА.</w:t>
      </w:r>
    </w:p>
    <w:p w:rsidR="008C70B8" w:rsidRPr="00C319C0" w:rsidRDefault="008C70B8"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p>
    <w:p w:rsidR="00AA4F2D" w:rsidRPr="00C319C0" w:rsidRDefault="00AA4F2D" w:rsidP="00AA4F2D">
      <w:pPr>
        <w:tabs>
          <w:tab w:val="left" w:pos="720"/>
        </w:tabs>
        <w:spacing w:after="0" w:line="240" w:lineRule="auto"/>
        <w:jc w:val="center"/>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Члан 181.</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Новчаном казном од 10.000 до 100.000 динара казниће се за прекршај одговорно лице у:</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1) суду, органу локалне самоуправе, адвокатској комори, професионалном удружењу, као и у другом органу или организацији надлежним за упис у одговарајући регистар, ако Пореској управи не достави, или не достави у предвиђеном року прописано обавештење, односно податке</w:t>
      </w:r>
      <w:r w:rsidR="002C7674" w:rsidRPr="00C319C0">
        <w:rPr>
          <w:rFonts w:ascii="Times New Roman" w:eastAsiaTheme="minorEastAsia" w:hAnsi="Times New Roman" w:cs="Times New Roman"/>
          <w:color w:val="000000"/>
          <w:lang w:val="sr-Cyrl-CS" w:eastAsia="sr-Latn-RS"/>
        </w:rPr>
        <w:t xml:space="preserve"> (члан 29. став 2. и члан 184</w:t>
      </w:r>
      <w:r w:rsidRPr="00C319C0">
        <w:rPr>
          <w:rFonts w:ascii="Times New Roman" w:eastAsiaTheme="minorEastAsia" w:hAnsi="Times New Roman" w:cs="Times New Roman"/>
          <w:color w:val="000000"/>
          <w:lang w:val="sr-Cyrl-CS" w:eastAsia="sr-Latn-RS"/>
        </w:rPr>
        <w:t xml:space="preserve">);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1а) органу који води евиденције о месту пребивалишта, односно боравишта физичког лица, ако Пореској управи у предвиђеном року не достави прописане податке (члан 29. став 3);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2) органу који води евиденције о рођењу или смрти физичког лица, ако у прописаном року не обавести Пореску управу о подацима везаним за рођење или смрт, односно прог</w:t>
      </w:r>
      <w:r w:rsidR="002C7674" w:rsidRPr="00C319C0">
        <w:rPr>
          <w:rFonts w:ascii="Times New Roman" w:eastAsiaTheme="minorEastAsia" w:hAnsi="Times New Roman" w:cs="Times New Roman"/>
          <w:color w:val="000000"/>
          <w:lang w:val="sr-Cyrl-CS" w:eastAsia="sr-Latn-RS"/>
        </w:rPr>
        <w:t>лашење несталог лица за умрло (</w:t>
      </w:r>
      <w:r w:rsidRPr="00C319C0">
        <w:rPr>
          <w:rFonts w:ascii="Times New Roman" w:eastAsiaTheme="minorEastAsia" w:hAnsi="Times New Roman" w:cs="Times New Roman"/>
          <w:color w:val="000000"/>
          <w:lang w:val="sr-Cyrl-CS" w:eastAsia="sr-Latn-RS"/>
        </w:rPr>
        <w:t xml:space="preserve">члан 29. став 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2а) банци, ако не обустави извршење налога пореског обвезника за пренос средстава са рачуна обвезника од момента пријема решења о одузимању ПИБ-а (члан 26. ст. 8. и 14);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2б) банци,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w:t>
      </w:r>
      <w:r w:rsidR="002C7674" w:rsidRPr="00C319C0">
        <w:rPr>
          <w:rFonts w:ascii="Times New Roman" w:eastAsiaTheme="minorEastAsia" w:hAnsi="Times New Roman" w:cs="Times New Roman"/>
          <w:color w:val="000000"/>
          <w:lang w:val="sr-Cyrl-CS" w:eastAsia="sr-Latn-RS"/>
        </w:rPr>
        <w:t>а законом (</w:t>
      </w:r>
      <w:r w:rsidRPr="00C319C0">
        <w:rPr>
          <w:rFonts w:ascii="Times New Roman" w:eastAsiaTheme="minorEastAsia" w:hAnsi="Times New Roman" w:cs="Times New Roman"/>
          <w:color w:val="000000"/>
          <w:lang w:val="sr-Cyrl-CS" w:eastAsia="sr-Latn-RS"/>
        </w:rPr>
        <w:t xml:space="preserve">члан 95. став 9 );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2в) организацији за принудну наплату, ако не обрачуна камату на начин прописан овим законом, од дана доношења решења до дана преноса целокупног износа пореза и споредних пореских давања и ако износ обрачунате камате не пренесе на одгов</w:t>
      </w:r>
      <w:r w:rsidR="002C7674" w:rsidRPr="00C319C0">
        <w:rPr>
          <w:rFonts w:ascii="Times New Roman" w:eastAsiaTheme="minorEastAsia" w:hAnsi="Times New Roman" w:cs="Times New Roman"/>
          <w:color w:val="000000"/>
          <w:lang w:val="sr-Cyrl-CS" w:eastAsia="sr-Latn-RS"/>
        </w:rPr>
        <w:t>арајуће рачуне јавних прихода (</w:t>
      </w:r>
      <w:r w:rsidRPr="00C319C0">
        <w:rPr>
          <w:rFonts w:ascii="Times New Roman" w:eastAsiaTheme="minorEastAsia" w:hAnsi="Times New Roman" w:cs="Times New Roman"/>
          <w:color w:val="000000"/>
          <w:lang w:val="sr-Cyrl-CS" w:eastAsia="sr-Latn-RS"/>
        </w:rPr>
        <w:t xml:space="preserve">члан 95.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2г) органу, организацији или другом лицу надлежном за упис у прописани регистар лица која обављају делатност, ако изврши брисање лица без доказа о престанку пореских обавеза, </w:t>
      </w:r>
      <w:r w:rsidRPr="00C319C0">
        <w:rPr>
          <w:rFonts w:ascii="Times New Roman" w:eastAsiaTheme="minorEastAsia" w:hAnsi="Times New Roman" w:cs="Times New Roman"/>
          <w:color w:val="000000"/>
          <w:lang w:val="sr-Cyrl-CS" w:eastAsia="sr-Latn-RS"/>
        </w:rPr>
        <w:lastRenderedPageBreak/>
        <w:t>односно брисању из евиденције прописане пореским законом који издаје надлежни порески орган, осим за лица из члана 29.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w:t>
      </w:r>
      <w:r w:rsidR="002C7674" w:rsidRPr="00C319C0">
        <w:rPr>
          <w:rFonts w:ascii="Times New Roman" w:eastAsiaTheme="minorEastAsia" w:hAnsi="Times New Roman" w:cs="Times New Roman"/>
          <w:color w:val="000000"/>
          <w:lang w:val="sr-Cyrl-CS" w:eastAsia="sr-Latn-RS"/>
        </w:rPr>
        <w:t>зијско и инвалидско осигурање (</w:t>
      </w:r>
      <w:r w:rsidRPr="00C319C0">
        <w:rPr>
          <w:rFonts w:ascii="Times New Roman" w:eastAsiaTheme="minorEastAsia" w:hAnsi="Times New Roman" w:cs="Times New Roman"/>
          <w:color w:val="000000"/>
          <w:lang w:val="sr-Cyrl-CS" w:eastAsia="sr-Latn-RS"/>
        </w:rPr>
        <w:t xml:space="preserve">члан 29. став 7);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2д) Агенцији за привредне регистре ако изврши брисање правног лица или предузетника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укључујући и радње Пореске полиције у циљу откривања пореских кривичних дела, до добијања обавештења да је пореска контрола завршена, односно окончане радње Пореске полиције као и у периоду од добијања обавештења да је правном лицу или предузетнику, у складу са овим законом, привремено одузет ПИБ, до добијања обавештења </w:t>
      </w:r>
      <w:r w:rsidR="002C7674" w:rsidRPr="00C319C0">
        <w:rPr>
          <w:rFonts w:ascii="Times New Roman" w:eastAsiaTheme="minorEastAsia" w:hAnsi="Times New Roman" w:cs="Times New Roman"/>
          <w:color w:val="000000"/>
          <w:lang w:val="sr-Cyrl-CS" w:eastAsia="sr-Latn-RS"/>
        </w:rPr>
        <w:t>да је том субјекту враћен ПИБ (</w:t>
      </w:r>
      <w:r w:rsidRPr="00C319C0">
        <w:rPr>
          <w:rFonts w:ascii="Times New Roman" w:eastAsiaTheme="minorEastAsia" w:hAnsi="Times New Roman" w:cs="Times New Roman"/>
          <w:color w:val="000000"/>
          <w:lang w:val="sr-Cyrl-CS" w:eastAsia="sr-Latn-RS"/>
        </w:rPr>
        <w:t xml:space="preserve">члан 29. став 9);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2Ђ) АГЕНЦИЈИ ЗА ПРИВРЕДНЕ РЕГИСТРЕ АКО ИЗВРШИ РЕГИСТРОВАЊЕ СТИЦАЊА УДЕЛА ИЛИ АКЦИЈА У ПРИВРЕДНИМ СУБЈЕКТИМА, ОДНОСНО ОСНИВАЊЕ НОВИХ ПРИВРЕДНИХ СУБЈЕКАТА, </w:t>
      </w:r>
      <w:r w:rsidR="00646910" w:rsidRPr="00C319C0">
        <w:rPr>
          <w:rFonts w:ascii="Times New Roman" w:eastAsiaTheme="minorEastAsia" w:hAnsi="Times New Roman" w:cs="Times New Roman"/>
          <w:color w:val="000000"/>
          <w:lang w:val="sr-Cyrl-CS" w:eastAsia="sr-Latn-RS"/>
        </w:rPr>
        <w:t xml:space="preserve">У СЛУЧАЈЕВИМА КАДА СЕ КАО </w:t>
      </w:r>
      <w:r w:rsidRPr="00C319C0">
        <w:rPr>
          <w:rFonts w:ascii="Times New Roman" w:eastAsiaTheme="minorEastAsia" w:hAnsi="Times New Roman" w:cs="Times New Roman"/>
          <w:color w:val="000000"/>
          <w:lang w:val="sr-Cyrl-CS" w:eastAsia="sr-Latn-RS"/>
        </w:rPr>
        <w:t>ОСНИВАЧ УПИСУЈЕ ПРАВНО ЛИЦЕ ИЛИ ПРЕДУЗЕТНИК НАД КОЈИМ ЈЕ УСПОСТАВЉЕНА МЕРА ИЗ ЧЛАНА 29. СТАВ 9.</w:t>
      </w:r>
      <w:r w:rsidR="002C7674" w:rsidRPr="00C319C0">
        <w:rPr>
          <w:rFonts w:ascii="Times New Roman" w:eastAsiaTheme="minorEastAsia" w:hAnsi="Times New Roman" w:cs="Times New Roman"/>
          <w:color w:val="000000"/>
          <w:lang w:val="sr-Cyrl-CS" w:eastAsia="sr-Latn-RS"/>
        </w:rPr>
        <w:t xml:space="preserve"> ОВОГ ЗАКОНА (ЧЛАН 29. СТАВ 10);</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3) банци, ако правном лицу, </w:t>
      </w:r>
      <w:r w:rsidRPr="00C319C0">
        <w:rPr>
          <w:rFonts w:ascii="Times New Roman" w:eastAsiaTheme="minorEastAsia" w:hAnsi="Times New Roman" w:cs="Times New Roman"/>
          <w:strike/>
          <w:color w:val="000000"/>
          <w:lang w:val="sr-Cyrl-CS" w:eastAsia="sr-Latn-RS"/>
        </w:rPr>
        <w:t>предузетнику или физичком лицу</w:t>
      </w:r>
      <w:r w:rsidR="008C70B8" w:rsidRPr="00C319C0">
        <w:rPr>
          <w:lang w:val="sr-Cyrl-CS"/>
        </w:rPr>
        <w:t xml:space="preserve"> </w:t>
      </w:r>
      <w:r w:rsidR="008C70B8" w:rsidRPr="00C319C0">
        <w:rPr>
          <w:rFonts w:ascii="Times New Roman" w:eastAsiaTheme="minorEastAsia" w:hAnsi="Times New Roman" w:cs="Times New Roman"/>
          <w:color w:val="000000"/>
          <w:lang w:val="sr-Cyrl-CS" w:eastAsia="sr-Latn-RS"/>
        </w:rPr>
        <w:t xml:space="preserve">ПРЕДУЗЕТНИКУ, ФИЗИЧКОМ ЛИЦУ ИЛИ ФОНДУ </w:t>
      </w:r>
      <w:r w:rsidRPr="00C319C0">
        <w:rPr>
          <w:rFonts w:ascii="Times New Roman" w:eastAsiaTheme="minorEastAsia" w:hAnsi="Times New Roman" w:cs="Times New Roman"/>
          <w:color w:val="000000"/>
          <w:lang w:val="sr-Cyrl-CS" w:eastAsia="sr-Latn-RS"/>
        </w:rPr>
        <w:t xml:space="preserve">отвори рачун без поднетог доказа о извршеној регистрацији (члан 30. став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3а) банци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w:t>
      </w:r>
      <w:r w:rsidR="002C7674" w:rsidRPr="00C319C0">
        <w:rPr>
          <w:rFonts w:ascii="Times New Roman" w:eastAsiaTheme="minorEastAsia" w:hAnsi="Times New Roman" w:cs="Times New Roman"/>
          <w:color w:val="000000"/>
          <w:lang w:val="sr-Cyrl-CS" w:eastAsia="sr-Latn-RS"/>
        </w:rPr>
        <w:t>едне улоге својим депонентима (</w:t>
      </w:r>
      <w:r w:rsidRPr="00C319C0">
        <w:rPr>
          <w:rFonts w:ascii="Times New Roman" w:eastAsiaTheme="minorEastAsia" w:hAnsi="Times New Roman" w:cs="Times New Roman"/>
          <w:color w:val="000000"/>
          <w:lang w:val="sr-Cyrl-CS" w:eastAsia="sr-Latn-RS"/>
        </w:rPr>
        <w:t xml:space="preserve">члан 30а );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3б) банци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односно податке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w:t>
      </w:r>
      <w:r w:rsidR="002C7674" w:rsidRPr="00C319C0">
        <w:rPr>
          <w:rFonts w:ascii="Times New Roman" w:eastAsiaTheme="minorEastAsia" w:hAnsi="Times New Roman" w:cs="Times New Roman"/>
          <w:color w:val="000000"/>
          <w:lang w:val="sr-Cyrl-CS" w:eastAsia="sr-Latn-RS"/>
        </w:rPr>
        <w:t>оде, на захтев Пореске управе (</w:t>
      </w:r>
      <w:r w:rsidRPr="00C319C0">
        <w:rPr>
          <w:rFonts w:ascii="Times New Roman" w:eastAsiaTheme="minorEastAsia" w:hAnsi="Times New Roman" w:cs="Times New Roman"/>
          <w:color w:val="000000"/>
          <w:lang w:val="sr-Cyrl-CS" w:eastAsia="sr-Latn-RS"/>
        </w:rPr>
        <w:t xml:space="preserve">члан 30б ст. 1. и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3в) банци, државном органу и организацији, органу територијалне аутономије и локалне самоуправе ако на захтев Пореске управе не пружи расположиве информације, као и податке од значаја за предузимање активности из делокруга надлежности Пореске управе (члан 45. став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4) Пореској управи, односно код банке, ако не изврши, односно не изврши у прописаном року, или уз припадајућу камату повраћај више или погрешно плаћеног пореза и споредних пореских давања, односно пореску рефакцију, односно рефундацију пореза, односно прекњижавање (члан 65. став 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4а) банци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w:t>
      </w:r>
      <w:r w:rsidR="002C7674" w:rsidRPr="00C319C0">
        <w:rPr>
          <w:rFonts w:ascii="Times New Roman" w:eastAsiaTheme="minorEastAsia" w:hAnsi="Times New Roman" w:cs="Times New Roman"/>
          <w:color w:val="000000"/>
          <w:lang w:val="sr-Cyrl-CS" w:eastAsia="sr-Latn-RS"/>
        </w:rPr>
        <w:t>н јавних прихода (</w:t>
      </w:r>
      <w:r w:rsidRPr="00C319C0">
        <w:rPr>
          <w:rFonts w:ascii="Times New Roman" w:eastAsiaTheme="minorEastAsia" w:hAnsi="Times New Roman" w:cs="Times New Roman"/>
          <w:color w:val="000000"/>
          <w:lang w:val="sr-Cyrl-CS" w:eastAsia="sr-Latn-RS"/>
        </w:rPr>
        <w:t xml:space="preserve">члан 66. став 6); </w:t>
      </w:r>
    </w:p>
    <w:p w:rsidR="00AA4F2D" w:rsidRPr="00C319C0" w:rsidRDefault="002C7674"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5) брисана („</w:t>
      </w:r>
      <w:r w:rsidR="00AA4F2D" w:rsidRPr="00C319C0">
        <w:rPr>
          <w:rFonts w:ascii="Times New Roman" w:eastAsiaTheme="minorEastAsia" w:hAnsi="Times New Roman" w:cs="Times New Roman"/>
          <w:color w:val="000000"/>
          <w:lang w:val="sr-Cyrl-CS" w:eastAsia="sr-Latn-RS"/>
        </w:rPr>
        <w:t>Службени гласник РС</w:t>
      </w:r>
      <w:r w:rsidRPr="00C319C0">
        <w:rPr>
          <w:rFonts w:ascii="Times New Roman" w:eastAsiaTheme="minorEastAsia" w:hAnsi="Times New Roman" w:cs="Times New Roman"/>
          <w:color w:val="000000"/>
          <w:lang w:val="sr-Cyrl-CS" w:eastAsia="sr-Latn-RS"/>
        </w:rPr>
        <w:t>”</w:t>
      </w:r>
      <w:r w:rsidR="00AA4F2D" w:rsidRPr="00C319C0">
        <w:rPr>
          <w:rFonts w:ascii="Times New Roman" w:eastAsiaTheme="minorEastAsia" w:hAnsi="Times New Roman" w:cs="Times New Roman"/>
          <w:color w:val="000000"/>
          <w:lang w:val="sr-Cyrl-CS" w:eastAsia="sr-Latn-RS"/>
        </w:rPr>
        <w:t>, број 61/07)</w:t>
      </w:r>
      <w:r w:rsidRPr="00C319C0">
        <w:rPr>
          <w:rFonts w:ascii="Times New Roman" w:eastAsiaTheme="minorEastAsia" w:hAnsi="Times New Roman" w:cs="Times New Roman"/>
          <w:color w:val="000000"/>
          <w:lang w:val="sr-Cyrl-CS" w:eastAsia="sr-Latn-RS"/>
        </w:rPr>
        <w:t>;</w:t>
      </w:r>
      <w:r w:rsidR="00AA4F2D" w:rsidRPr="00C319C0">
        <w:rPr>
          <w:rFonts w:ascii="Times New Roman" w:eastAsiaTheme="minorEastAsia" w:hAnsi="Times New Roman" w:cs="Times New Roman"/>
          <w:color w:val="000000"/>
          <w:lang w:val="sr-Cyrl-CS" w:eastAsia="sr-Latn-RS"/>
        </w:rPr>
        <w:t xml:space="preserve">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lastRenderedPageBreak/>
        <w:t>6) органу надлежном за вођење заложног регистра покретних ствари, регистра непокретности, односно регистра блокираних рачуна, ако не упише заложно право пореског повериоц</w:t>
      </w:r>
      <w:r w:rsidR="002C7674" w:rsidRPr="00C319C0">
        <w:rPr>
          <w:rFonts w:ascii="Times New Roman" w:eastAsiaTheme="minorEastAsia" w:hAnsi="Times New Roman" w:cs="Times New Roman"/>
          <w:color w:val="000000"/>
          <w:lang w:val="sr-Cyrl-CS" w:eastAsia="sr-Latn-RS"/>
        </w:rPr>
        <w:t>а у прописаном року (</w:t>
      </w:r>
      <w:r w:rsidRPr="00C319C0">
        <w:rPr>
          <w:rFonts w:ascii="Times New Roman" w:eastAsiaTheme="minorEastAsia" w:hAnsi="Times New Roman" w:cs="Times New Roman"/>
          <w:color w:val="000000"/>
          <w:lang w:val="sr-Cyrl-CS" w:eastAsia="sr-Latn-RS"/>
        </w:rPr>
        <w:t xml:space="preserve">члан 87. став 5. и члан 188. ст. 1. и 4);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7) органу надлежном за вођење регистра непокретности, ако не достави, или не достави у прописаном року, Пореској управи тражени извод из јавних књига о непокретностима које су својина пореског обвезника и извештај да ли је уписана хипотека другог повериоца ( члан 90.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8) банци, ако принудну наплату из новчаних средстава пореског обвезника не врши у складу са законом, или ако не изврши решење о наплати пореског дуга обвезника наплатом из средстава</w:t>
      </w:r>
      <w:r w:rsidR="002C7674" w:rsidRPr="00C319C0">
        <w:rPr>
          <w:rFonts w:ascii="Times New Roman" w:eastAsiaTheme="minorEastAsia" w:hAnsi="Times New Roman" w:cs="Times New Roman"/>
          <w:color w:val="000000"/>
          <w:lang w:val="sr-Cyrl-CS" w:eastAsia="sr-Latn-RS"/>
        </w:rPr>
        <w:t xml:space="preserve"> те банке у складу са законом (</w:t>
      </w:r>
      <w:r w:rsidRPr="00C319C0">
        <w:rPr>
          <w:rFonts w:ascii="Times New Roman" w:eastAsiaTheme="minorEastAsia" w:hAnsi="Times New Roman" w:cs="Times New Roman"/>
          <w:color w:val="000000"/>
          <w:lang w:val="sr-Cyrl-CS" w:eastAsia="sr-Latn-RS"/>
        </w:rPr>
        <w:t xml:space="preserve">члан 95. ст. 2. и 3);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8а) банци код које се води текући рачун, ако не поступи по решењу Пореске управе о преносу пореза и споредних пореских давања на одговарајуће уплатне рачуне јавних прихода (члан 96а ст. 7. и 8);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9) банци или другом правном лицу, код којег се чувају хартије од вредности пореског обвезника, ако Пореској управи не достави или не достави у прописаном року податке о тим хартијама од вредности са проценом њихове вредности, односно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9а) банци код које се води штедни улог, ако не поступи по решењу Пореске управе о преносу пореза и споредних пореских давања на одговарајуће уплатне рачуне јавних прихода (члан 98а ст. 2. и 3.);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10) банци, ако не поступи по решењу Пореске управе о забрани располагања средствима на рачуну по</w:t>
      </w:r>
      <w:r w:rsidR="002C7674" w:rsidRPr="00C319C0">
        <w:rPr>
          <w:rFonts w:ascii="Times New Roman" w:eastAsiaTheme="minorEastAsia" w:hAnsi="Times New Roman" w:cs="Times New Roman"/>
          <w:color w:val="000000"/>
          <w:lang w:val="sr-Cyrl-CS" w:eastAsia="sr-Latn-RS"/>
        </w:rPr>
        <w:t>реског обвезника (</w:t>
      </w:r>
      <w:r w:rsidRPr="00C319C0">
        <w:rPr>
          <w:rFonts w:ascii="Times New Roman" w:eastAsiaTheme="minorEastAsia" w:hAnsi="Times New Roman" w:cs="Times New Roman"/>
          <w:color w:val="000000"/>
          <w:lang w:val="sr-Cyrl-CS" w:eastAsia="sr-Latn-RS"/>
        </w:rPr>
        <w:t xml:space="preserve">члан 132. став 3. тачка 1);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11) државном органу и организацији, органу територијалне аутономије и локалне самоуправе, ако Пореској управи не достави чињенице које је дознало обављајући послове из свог делокруга, а које указују на могућност да </w:t>
      </w:r>
      <w:r w:rsidR="002C7674" w:rsidRPr="00C319C0">
        <w:rPr>
          <w:rFonts w:ascii="Times New Roman" w:eastAsiaTheme="minorEastAsia" w:hAnsi="Times New Roman" w:cs="Times New Roman"/>
          <w:color w:val="000000"/>
          <w:lang w:val="sr-Cyrl-CS" w:eastAsia="sr-Latn-RS"/>
        </w:rPr>
        <w:t>пореска обавеза није испуњена (</w:t>
      </w:r>
      <w:r w:rsidRPr="00C319C0">
        <w:rPr>
          <w:rFonts w:ascii="Times New Roman" w:eastAsiaTheme="minorEastAsia" w:hAnsi="Times New Roman" w:cs="Times New Roman"/>
          <w:color w:val="000000"/>
          <w:lang w:val="sr-Cyrl-CS" w:eastAsia="sr-Latn-RS"/>
        </w:rPr>
        <w:t xml:space="preserve">члан 158); </w:t>
      </w:r>
    </w:p>
    <w:p w:rsidR="00AA4F2D" w:rsidRPr="00C319C0" w:rsidRDefault="002C7674"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11а) брисана („</w:t>
      </w:r>
      <w:r w:rsidR="00AA4F2D" w:rsidRPr="00C319C0">
        <w:rPr>
          <w:rFonts w:ascii="Times New Roman" w:eastAsiaTheme="minorEastAsia" w:hAnsi="Times New Roman" w:cs="Times New Roman"/>
          <w:color w:val="000000"/>
          <w:lang w:val="sr-Cyrl-CS" w:eastAsia="sr-Latn-RS"/>
        </w:rPr>
        <w:t>Сл</w:t>
      </w:r>
      <w:r w:rsidRPr="00C319C0">
        <w:rPr>
          <w:rFonts w:ascii="Times New Roman" w:eastAsiaTheme="minorEastAsia" w:hAnsi="Times New Roman" w:cs="Times New Roman"/>
          <w:color w:val="000000"/>
          <w:lang w:val="sr-Cyrl-CS" w:eastAsia="sr-Latn-RS"/>
        </w:rPr>
        <w:t>ужбени</w:t>
      </w:r>
      <w:r w:rsidR="00AA4F2D" w:rsidRPr="00C319C0">
        <w:rPr>
          <w:rFonts w:ascii="Times New Roman" w:eastAsiaTheme="minorEastAsia" w:hAnsi="Times New Roman" w:cs="Times New Roman"/>
          <w:color w:val="000000"/>
          <w:lang w:val="sr-Cyrl-CS" w:eastAsia="sr-Latn-RS"/>
        </w:rPr>
        <w:t xml:space="preserve"> гласник РС</w:t>
      </w:r>
      <w:r w:rsidRPr="00C319C0">
        <w:rPr>
          <w:rFonts w:ascii="Times New Roman" w:eastAsiaTheme="minorEastAsia" w:hAnsi="Times New Roman" w:cs="Times New Roman"/>
          <w:color w:val="000000"/>
          <w:lang w:val="sr-Cyrl-CS" w:eastAsia="sr-Latn-RS"/>
        </w:rPr>
        <w:t>”</w:t>
      </w:r>
      <w:r w:rsidR="00AA4F2D" w:rsidRPr="00C319C0">
        <w:rPr>
          <w:rFonts w:ascii="Times New Roman" w:eastAsiaTheme="minorEastAsia" w:hAnsi="Times New Roman" w:cs="Times New Roman"/>
          <w:color w:val="000000"/>
          <w:lang w:val="sr-Cyrl-CS" w:eastAsia="sr-Latn-RS"/>
        </w:rPr>
        <w:t>, број 30/18)</w:t>
      </w:r>
      <w:r w:rsidRPr="00C319C0">
        <w:rPr>
          <w:rFonts w:ascii="Times New Roman" w:eastAsiaTheme="minorEastAsia" w:hAnsi="Times New Roman" w:cs="Times New Roman"/>
          <w:color w:val="000000"/>
          <w:lang w:val="sr-Cyrl-CS" w:eastAsia="sr-Latn-RS"/>
        </w:rPr>
        <w:t>;</w:t>
      </w:r>
      <w:r w:rsidR="00AA4F2D" w:rsidRPr="00C319C0">
        <w:rPr>
          <w:rFonts w:ascii="Times New Roman" w:eastAsiaTheme="minorEastAsia" w:hAnsi="Times New Roman" w:cs="Times New Roman"/>
          <w:color w:val="000000"/>
          <w:lang w:val="sr-Cyrl-CS" w:eastAsia="sr-Latn-RS"/>
        </w:rPr>
        <w:t xml:space="preserve">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 xml:space="preserve">11б) државном органу и организацији, ако на захтев органа јединице локалне самоуправе, у року од 30 дана од дана пријема захтева, не достави податке којима располаже вршећи послове из своје надлежности, а који су од значаја за утврђивање изворних прихода јединице локалне самоуправе, односно које за те податке јединици локалне самоуправе наплати таксу или други трошак (члан 159б);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12) банци, ако не обустави, или не обустави у прописаном року све трансакције преко рачуна правног лица, предузетника или физичког лица који нису доставили д</w:t>
      </w:r>
      <w:r w:rsidR="002C7674" w:rsidRPr="00C319C0">
        <w:rPr>
          <w:rFonts w:ascii="Times New Roman" w:eastAsiaTheme="minorEastAsia" w:hAnsi="Times New Roman" w:cs="Times New Roman"/>
          <w:color w:val="000000"/>
          <w:lang w:val="sr-Cyrl-CS" w:eastAsia="sr-Latn-RS"/>
        </w:rPr>
        <w:t>оказ о извршеној регистрацији (</w:t>
      </w:r>
      <w:r w:rsidRPr="00C319C0">
        <w:rPr>
          <w:rFonts w:ascii="Times New Roman" w:eastAsiaTheme="minorEastAsia" w:hAnsi="Times New Roman" w:cs="Times New Roman"/>
          <w:color w:val="000000"/>
          <w:lang w:val="sr-Cyrl-CS" w:eastAsia="sr-Latn-RS"/>
        </w:rPr>
        <w:t xml:space="preserve">члан 185. став 2);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13) банци, ако не поступи по решењу о принудној наплати из новчаних потраживања пореског обвезника и не изврши пренос средстава са рачуна његовог дужника на прописани уплатни рачун јавних прихода, односно ако не изврши решење о принудној наплати дугованог износа непосредно из средстава</w:t>
      </w:r>
      <w:r w:rsidR="002C7674" w:rsidRPr="00C319C0">
        <w:rPr>
          <w:rFonts w:ascii="Times New Roman" w:eastAsiaTheme="minorEastAsia" w:hAnsi="Times New Roman" w:cs="Times New Roman"/>
          <w:color w:val="000000"/>
          <w:lang w:val="sr-Cyrl-CS" w:eastAsia="sr-Latn-RS"/>
        </w:rPr>
        <w:t xml:space="preserve"> те банке у складу са законом (</w:t>
      </w:r>
      <w:r w:rsidRPr="00C319C0">
        <w:rPr>
          <w:rFonts w:ascii="Times New Roman" w:eastAsiaTheme="minorEastAsia" w:hAnsi="Times New Roman" w:cs="Times New Roman"/>
          <w:color w:val="000000"/>
          <w:lang w:val="sr-Cyrl-CS" w:eastAsia="sr-Latn-RS"/>
        </w:rPr>
        <w:t xml:space="preserve">члан 189); </w:t>
      </w:r>
    </w:p>
    <w:p w:rsidR="00AA4F2D" w:rsidRPr="00C319C0" w:rsidRDefault="00AA4F2D" w:rsidP="00AA4F2D">
      <w:pPr>
        <w:tabs>
          <w:tab w:val="left" w:pos="720"/>
        </w:tabs>
        <w:spacing w:after="0" w:line="240" w:lineRule="auto"/>
        <w:ind w:firstLine="900"/>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14) органу надлежном за евиденцију непокретности и покретних ствари у државној својини ако у прописаном року не преузме у државину непокретности и покретне ствар</w:t>
      </w:r>
      <w:r w:rsidR="002C7674" w:rsidRPr="00C319C0">
        <w:rPr>
          <w:rFonts w:ascii="Times New Roman" w:eastAsiaTheme="minorEastAsia" w:hAnsi="Times New Roman" w:cs="Times New Roman"/>
          <w:color w:val="000000"/>
          <w:lang w:val="sr-Cyrl-CS" w:eastAsia="sr-Latn-RS"/>
        </w:rPr>
        <w:t>и пренете у својину Републике (</w:t>
      </w:r>
      <w:r w:rsidRPr="00C319C0">
        <w:rPr>
          <w:rFonts w:ascii="Times New Roman" w:eastAsiaTheme="minorEastAsia" w:hAnsi="Times New Roman" w:cs="Times New Roman"/>
          <w:color w:val="000000"/>
          <w:lang w:val="sr-Cyrl-CS" w:eastAsia="sr-Latn-RS"/>
        </w:rPr>
        <w:t>члан 104. став 19.</w:t>
      </w:r>
      <w:r w:rsidR="008C70B8" w:rsidRPr="00C319C0">
        <w:rPr>
          <w:rFonts w:ascii="Times New Roman" w:eastAsiaTheme="minorEastAsia" w:hAnsi="Times New Roman" w:cs="Times New Roman"/>
          <w:color w:val="000000"/>
          <w:lang w:val="sr-Cyrl-CS" w:eastAsia="sr-Latn-RS"/>
        </w:rPr>
        <w:t xml:space="preserve"> </w:t>
      </w:r>
      <w:r w:rsidRPr="00C319C0">
        <w:rPr>
          <w:rFonts w:ascii="Times New Roman" w:eastAsiaTheme="minorEastAsia" w:hAnsi="Times New Roman" w:cs="Times New Roman"/>
          <w:color w:val="000000"/>
          <w:lang w:val="sr-Cyrl-CS" w:eastAsia="sr-Latn-RS"/>
        </w:rPr>
        <w:t>и члан 110. став 11).</w:t>
      </w:r>
    </w:p>
    <w:p w:rsidR="000F2B0A" w:rsidRPr="00C319C0" w:rsidRDefault="000F2B0A" w:rsidP="00D35E9F">
      <w:pPr>
        <w:tabs>
          <w:tab w:val="left" w:pos="915"/>
        </w:tabs>
        <w:spacing w:after="0" w:line="240" w:lineRule="auto"/>
        <w:jc w:val="center"/>
        <w:rPr>
          <w:rFonts w:ascii="Times New Roman" w:hAnsi="Times New Roman" w:cs="Times New Roman"/>
          <w:lang w:val="sr-Cyrl-CS"/>
        </w:rPr>
      </w:pPr>
    </w:p>
    <w:p w:rsidR="00C5554B" w:rsidRPr="00C319C0" w:rsidRDefault="00C5554B" w:rsidP="00D35E9F">
      <w:pPr>
        <w:tabs>
          <w:tab w:val="left" w:pos="915"/>
        </w:tabs>
        <w:spacing w:after="0" w:line="240" w:lineRule="auto"/>
        <w:jc w:val="center"/>
        <w:rPr>
          <w:rFonts w:ascii="Times New Roman" w:hAnsi="Times New Roman" w:cs="Times New Roman"/>
          <w:lang w:val="sr-Cyrl-CS"/>
        </w:rPr>
      </w:pPr>
    </w:p>
    <w:p w:rsidR="000E6038" w:rsidRPr="00C319C0" w:rsidRDefault="000E6038" w:rsidP="000E6038">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САМОСТАЛНИ ЧЛАНОВИ ПРЕДЛОГА ЗАКОНА</w:t>
      </w:r>
    </w:p>
    <w:p w:rsidR="00D35E9F" w:rsidRPr="00C319C0" w:rsidRDefault="00D35E9F" w:rsidP="00D35E9F">
      <w:pPr>
        <w:tabs>
          <w:tab w:val="left" w:pos="915"/>
        </w:tabs>
        <w:spacing w:after="0" w:line="240" w:lineRule="auto"/>
        <w:jc w:val="both"/>
        <w:rPr>
          <w:rFonts w:ascii="Times New Roman" w:hAnsi="Times New Roman" w:cs="Times New Roman"/>
          <w:lang w:val="sr-Cyrl-CS"/>
        </w:rPr>
      </w:pPr>
    </w:p>
    <w:p w:rsidR="00C5554B" w:rsidRPr="00C319C0" w:rsidRDefault="000A07CA" w:rsidP="00C5554B">
      <w:pPr>
        <w:spacing w:after="0" w:line="240" w:lineRule="auto"/>
        <w:jc w:val="center"/>
        <w:rPr>
          <w:rFonts w:ascii="Times New Roman" w:eastAsia="Calibri" w:hAnsi="Times New Roman" w:cs="Times New Roman"/>
          <w:lang w:val="sr-Cyrl-CS"/>
        </w:rPr>
      </w:pPr>
      <w:r>
        <w:rPr>
          <w:rFonts w:ascii="Times New Roman" w:eastAsia="Calibri" w:hAnsi="Times New Roman" w:cs="Times New Roman"/>
          <w:lang w:val="sr-Cyrl-CS"/>
        </w:rPr>
        <w:t>ЧЛАН 29</w:t>
      </w:r>
      <w:r w:rsidR="00C5554B" w:rsidRPr="00C319C0">
        <w:rPr>
          <w:rFonts w:ascii="Times New Roman" w:eastAsia="Calibri" w:hAnsi="Times New Roman" w:cs="Times New Roman"/>
          <w:lang w:val="sr-Cyrl-CS"/>
        </w:rPr>
        <w:t>.</w:t>
      </w:r>
    </w:p>
    <w:p w:rsidR="00C5554B" w:rsidRPr="00C319C0" w:rsidRDefault="00C5554B" w:rsidP="00C5554B">
      <w:pPr>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t>ОДРЕДБЕ ЧЛАНА 3. СТАВ 5. И ЧЛАНА 21. СТ. 1. И 2. ОВОГ ЗАКОНА У ВЕЗИ СА ПОДНОШЕЊЕМ ЗАХТЕВА У ЕЛЕКТРОНСКОМ ОБЛИКУ ПРЕКО ПОРТАЛА ПОРЕСКЕ УПРАВЕ ПРИМЕЊИВАЋЕ СЕ ПОЧЕВ ОД 1. ЈАНУАРА 2021. ГОДИНЕ.</w:t>
      </w:r>
    </w:p>
    <w:p w:rsidR="00C5554B" w:rsidRPr="00C319C0" w:rsidRDefault="00C5554B" w:rsidP="00C5554B">
      <w:pPr>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lastRenderedPageBreak/>
        <w:tab/>
        <w:t>ОДРЕДБА ЧЛАНА 21. СТАВ 3. ОВОГ ЗАКОНА ПРИМЕЊУЈЕ СЕ ПОЧЕВ ОД КАЛЕНДАРСКЕ ГОДИНЕ У КОЈОЈ ЈЕ ОВАЈ ЗАКОН СТУПИО НА СНАГУ.</w:t>
      </w:r>
    </w:p>
    <w:p w:rsidR="00C5554B" w:rsidRPr="00C319C0" w:rsidRDefault="00C5554B" w:rsidP="00C5554B">
      <w:pPr>
        <w:spacing w:after="0" w:line="240" w:lineRule="auto"/>
        <w:jc w:val="both"/>
        <w:rPr>
          <w:rFonts w:ascii="Times New Roman" w:eastAsia="Calibri" w:hAnsi="Times New Roman" w:cs="Times New Roman"/>
          <w:lang w:val="sr-Cyrl-CS"/>
        </w:rPr>
      </w:pPr>
    </w:p>
    <w:p w:rsidR="00C5554B" w:rsidRPr="00C319C0" w:rsidRDefault="000A07CA" w:rsidP="00C5554B">
      <w:pPr>
        <w:spacing w:after="0" w:line="240" w:lineRule="auto"/>
        <w:jc w:val="center"/>
        <w:rPr>
          <w:rFonts w:ascii="Times New Roman" w:eastAsia="Calibri" w:hAnsi="Times New Roman" w:cs="Times New Roman"/>
          <w:lang w:val="sr-Cyrl-CS"/>
        </w:rPr>
      </w:pPr>
      <w:r>
        <w:rPr>
          <w:rFonts w:ascii="Times New Roman" w:eastAsia="Calibri" w:hAnsi="Times New Roman" w:cs="Times New Roman"/>
          <w:lang w:val="sr-Cyrl-CS"/>
        </w:rPr>
        <w:t>ЧЛАН 30</w:t>
      </w:r>
      <w:r w:rsidR="00C5554B" w:rsidRPr="00C319C0">
        <w:rPr>
          <w:rFonts w:ascii="Times New Roman" w:eastAsia="Calibri" w:hAnsi="Times New Roman" w:cs="Times New Roman"/>
          <w:lang w:val="sr-Cyrl-CS"/>
        </w:rPr>
        <w:t>.</w:t>
      </w:r>
    </w:p>
    <w:p w:rsidR="00C5554B" w:rsidRPr="00C319C0" w:rsidRDefault="00C5554B" w:rsidP="00C5554B">
      <w:pPr>
        <w:tabs>
          <w:tab w:val="left" w:pos="915"/>
        </w:tabs>
        <w:spacing w:after="0" w:line="240" w:lineRule="auto"/>
        <w:jc w:val="both"/>
        <w:rPr>
          <w:rFonts w:ascii="Times New Roman" w:hAnsi="Times New Roman" w:cs="Times New Roman"/>
          <w:lang w:val="sr-Cyrl-CS"/>
        </w:rPr>
      </w:pPr>
      <w:r w:rsidRPr="00C319C0">
        <w:rPr>
          <w:rFonts w:ascii="Times New Roman" w:eastAsia="Calibri" w:hAnsi="Times New Roman" w:cs="Times New Roman"/>
          <w:lang w:val="sr-Cyrl-CS"/>
        </w:rPr>
        <w:t xml:space="preserve">             П</w:t>
      </w:r>
      <w:r w:rsidRPr="00C319C0">
        <w:rPr>
          <w:rFonts w:ascii="Times New Roman" w:hAnsi="Times New Roman" w:cs="Times New Roman"/>
          <w:lang w:val="sr-Cyrl-CS"/>
        </w:rPr>
        <w:t>ОРЕСКИ ОБВЕЗНИЦИ КОЈИМА ЈЕ ДО ДАНА СТУПАЊА НА СНАГУ ОВОГ ЗАКОНА  ПРИВРЕМЕНО ОДУЗЕТ ПИБ У СКЛАДУ СА ОДРЕДБАМА ЧЛАНА 26. СТАВ 2.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112/15, 15/16, 108/16, 30/18, 95/18 И 86/19), НАКОН СТУПАЊА НА СНАГУ ОВОГ ЗАКОНА МОГУ ПОДНЕТИ ЗАХТЕВ ЗА ВРАЋАЊЕ  ПИБ.</w:t>
      </w:r>
    </w:p>
    <w:p w:rsidR="00C5554B" w:rsidRPr="00C319C0" w:rsidRDefault="00C5554B" w:rsidP="00C5554B">
      <w:pPr>
        <w:tabs>
          <w:tab w:val="left" w:pos="915"/>
        </w:tabs>
        <w:spacing w:after="0" w:line="240" w:lineRule="auto"/>
        <w:jc w:val="both"/>
        <w:rPr>
          <w:rFonts w:ascii="Times New Roman" w:hAnsi="Times New Roman" w:cs="Times New Roman"/>
          <w:lang w:val="sr-Cyrl-CS"/>
        </w:rPr>
      </w:pPr>
      <w:r w:rsidRPr="00C319C0">
        <w:rPr>
          <w:rFonts w:ascii="Times New Roman" w:hAnsi="Times New Roman" w:cs="Times New Roman"/>
          <w:lang w:val="sr-Cyrl-CS"/>
        </w:rPr>
        <w:t xml:space="preserve">    </w:t>
      </w:r>
      <w:r w:rsidRPr="00C319C0">
        <w:rPr>
          <w:rFonts w:ascii="Times New Roman" w:hAnsi="Times New Roman" w:cs="Times New Roman"/>
          <w:lang w:val="sr-Cyrl-CS"/>
        </w:rPr>
        <w:tab/>
        <w:t>НА ОСНОВУ ЗАХТЕВА, ПОРЕСКИМ ОБВЕЗНИЦИМА ИЗ СТАВА 1. ОВОГ ЧЛАНА, ПОРЕСКА УПРАВА ВРАТИЋЕ ПИБ, УКОЛИКО СУ ИСПУЊЕНИ УСЛОВИ ПРОПИСАНИ ОВИМ ЗАКОНОМ.</w:t>
      </w:r>
    </w:p>
    <w:p w:rsidR="00C5554B" w:rsidRPr="00C319C0" w:rsidRDefault="00C5554B" w:rsidP="00C5554B">
      <w:pPr>
        <w:spacing w:after="0" w:line="240" w:lineRule="auto"/>
        <w:jc w:val="both"/>
        <w:rPr>
          <w:rFonts w:ascii="Times New Roman" w:eastAsia="Calibri" w:hAnsi="Times New Roman" w:cs="Times New Roman"/>
          <w:lang w:val="sr-Cyrl-CS"/>
        </w:rPr>
      </w:pPr>
    </w:p>
    <w:p w:rsidR="00C5554B" w:rsidRPr="00C319C0" w:rsidRDefault="000A07CA" w:rsidP="00C5554B">
      <w:pPr>
        <w:spacing w:after="0" w:line="240" w:lineRule="auto"/>
        <w:jc w:val="center"/>
        <w:rPr>
          <w:rFonts w:ascii="Times New Roman" w:eastAsia="Calibri" w:hAnsi="Times New Roman" w:cs="Times New Roman"/>
          <w:lang w:val="sr-Cyrl-CS"/>
        </w:rPr>
      </w:pPr>
      <w:r>
        <w:rPr>
          <w:rFonts w:ascii="Times New Roman" w:eastAsia="Calibri" w:hAnsi="Times New Roman" w:cs="Times New Roman"/>
          <w:lang w:val="sr-Cyrl-CS"/>
        </w:rPr>
        <w:t>ЧЛАН 31</w:t>
      </w:r>
      <w:r w:rsidR="00C5554B" w:rsidRPr="00C319C0">
        <w:rPr>
          <w:rFonts w:ascii="Times New Roman" w:eastAsia="Calibri" w:hAnsi="Times New Roman" w:cs="Times New Roman"/>
          <w:lang w:val="sr-Cyrl-CS"/>
        </w:rPr>
        <w:t>.</w:t>
      </w:r>
    </w:p>
    <w:p w:rsidR="00C5554B" w:rsidRPr="00C319C0" w:rsidRDefault="00C5554B" w:rsidP="00C5554B">
      <w:pPr>
        <w:tabs>
          <w:tab w:val="left" w:pos="3735"/>
        </w:tabs>
        <w:spacing w:after="0" w:line="240" w:lineRule="auto"/>
        <w:ind w:firstLine="720"/>
        <w:jc w:val="both"/>
        <w:rPr>
          <w:rFonts w:ascii="Times New Roman" w:eastAsia="Calibri" w:hAnsi="Times New Roman" w:cs="Times New Roman"/>
          <w:lang w:val="sr-Cyrl-CS"/>
        </w:rPr>
      </w:pPr>
      <w:r w:rsidRPr="00C319C0">
        <w:rPr>
          <w:rFonts w:ascii="Times New Roman" w:eastAsia="Calibri" w:hAnsi="Times New Roman" w:cs="Times New Roman"/>
          <w:lang w:val="sr-Cyrl-CS"/>
        </w:rPr>
        <w:t>ОДРЕДБЕ ЧЛ. 19. И 20. ОВОГ ЗАКОНА ПРИМЕЊИВАЋЕ СЕ И НА ПОРЕСКЕ ОБАВЕЗЕ ДОСПЕЛЕ ДО ДАНА СТУПАЊА НА СНАГУ ОВОГ ЗАКОНА, КАО И НА ПОРЕСКЕ ОБАВЕЗЕ ОБУХВАЋЕНЕ СПОРАЗУМИМА И РЕШЕЊИМА О ОДЛАГАЊУ ПЛАЋАЊА ПО ТОМ ОСНОВУ, А КОЈИ СУ ОДОБРЕНИ ДО ДАНА СТУПАЊА НА СНАГУ ОВОГ ЗАКОНА.</w:t>
      </w:r>
    </w:p>
    <w:p w:rsidR="00C5554B" w:rsidRPr="00C319C0" w:rsidRDefault="00C5554B" w:rsidP="00C5554B">
      <w:pPr>
        <w:tabs>
          <w:tab w:val="left" w:pos="3735"/>
        </w:tabs>
        <w:spacing w:after="0" w:line="240" w:lineRule="auto"/>
        <w:jc w:val="center"/>
        <w:rPr>
          <w:rFonts w:ascii="Times New Roman" w:eastAsia="Calibri" w:hAnsi="Times New Roman" w:cs="Times New Roman"/>
          <w:lang w:val="sr-Cyrl-CS"/>
        </w:rPr>
      </w:pPr>
    </w:p>
    <w:p w:rsidR="00C5554B" w:rsidRPr="00C319C0" w:rsidRDefault="000A07CA" w:rsidP="00C5554B">
      <w:pPr>
        <w:tabs>
          <w:tab w:val="left" w:pos="3735"/>
        </w:tabs>
        <w:spacing w:after="0" w:line="240" w:lineRule="auto"/>
        <w:jc w:val="center"/>
        <w:rPr>
          <w:rFonts w:ascii="Times New Roman" w:eastAsia="Calibri" w:hAnsi="Times New Roman" w:cs="Times New Roman"/>
          <w:lang w:val="sr-Cyrl-CS"/>
        </w:rPr>
      </w:pPr>
      <w:r>
        <w:rPr>
          <w:rFonts w:ascii="Times New Roman" w:eastAsia="Calibri" w:hAnsi="Times New Roman" w:cs="Times New Roman"/>
          <w:lang w:val="sr-Cyrl-CS"/>
        </w:rPr>
        <w:t>ЧЛАН 32</w:t>
      </w:r>
      <w:r w:rsidR="00C5554B" w:rsidRPr="00C319C0">
        <w:rPr>
          <w:rFonts w:ascii="Times New Roman" w:eastAsia="Calibri" w:hAnsi="Times New Roman" w:cs="Times New Roman"/>
          <w:lang w:val="sr-Cyrl-CS"/>
        </w:rPr>
        <w:t>.</w:t>
      </w:r>
    </w:p>
    <w:p w:rsidR="00C5554B" w:rsidRPr="00C319C0" w:rsidRDefault="00C5554B" w:rsidP="00C5554B">
      <w:pPr>
        <w:tabs>
          <w:tab w:val="left" w:pos="373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 xml:space="preserve">            ПОСЛОВЕ ВОЂЕЊА ЈЕДИНСТВЕНОГ ИНФОРМАЦИОНОГ СИСТЕМА ЛОКАЛНИХ ПОРЕСКИХ АДМИНИСТРАЦИЈА ПРЕУЗИМА МИНИСТАРСТВО ФИНАНСИЈА – ПОРЕСКА УПРАВА, НАЈКАСНИЈЕ ДО 1. ЈАНУАРА 2022. ГОДИНЕ.</w:t>
      </w:r>
    </w:p>
    <w:p w:rsidR="00C5554B" w:rsidRPr="00C319C0" w:rsidRDefault="00C5554B" w:rsidP="00C5554B">
      <w:pPr>
        <w:tabs>
          <w:tab w:val="left" w:pos="3735"/>
        </w:tabs>
        <w:spacing w:after="0" w:line="240" w:lineRule="auto"/>
        <w:jc w:val="center"/>
        <w:rPr>
          <w:rFonts w:ascii="Times New Roman" w:eastAsia="Calibri" w:hAnsi="Times New Roman" w:cs="Times New Roman"/>
          <w:lang w:val="sr-Cyrl-CS"/>
        </w:rPr>
      </w:pPr>
    </w:p>
    <w:p w:rsidR="00C5554B" w:rsidRPr="00C319C0" w:rsidRDefault="000A07CA" w:rsidP="00C5554B">
      <w:pPr>
        <w:tabs>
          <w:tab w:val="left" w:pos="3735"/>
        </w:tabs>
        <w:spacing w:after="0" w:line="240" w:lineRule="auto"/>
        <w:jc w:val="center"/>
        <w:rPr>
          <w:rFonts w:ascii="Times New Roman" w:eastAsia="Calibri" w:hAnsi="Times New Roman" w:cs="Times New Roman"/>
          <w:lang w:val="sr-Cyrl-CS"/>
        </w:rPr>
      </w:pPr>
      <w:r>
        <w:rPr>
          <w:rFonts w:ascii="Times New Roman" w:eastAsia="Calibri" w:hAnsi="Times New Roman" w:cs="Times New Roman"/>
          <w:lang w:val="sr-Cyrl-CS"/>
        </w:rPr>
        <w:t>ЧЛАН 33</w:t>
      </w:r>
      <w:bookmarkStart w:id="1" w:name="_GoBack"/>
      <w:bookmarkEnd w:id="1"/>
      <w:r w:rsidR="00C5554B" w:rsidRPr="00C319C0">
        <w:rPr>
          <w:rFonts w:ascii="Times New Roman" w:eastAsia="Calibri" w:hAnsi="Times New Roman" w:cs="Times New Roman"/>
          <w:lang w:val="sr-Cyrl-CS"/>
        </w:rPr>
        <w:t>.</w:t>
      </w:r>
    </w:p>
    <w:p w:rsidR="00C5554B" w:rsidRPr="00C319C0" w:rsidRDefault="00C5554B" w:rsidP="00C5554B">
      <w:pPr>
        <w:tabs>
          <w:tab w:val="left" w:pos="3735"/>
        </w:tabs>
        <w:spacing w:after="0" w:line="240" w:lineRule="auto"/>
        <w:ind w:firstLine="720"/>
        <w:jc w:val="both"/>
        <w:rPr>
          <w:rFonts w:ascii="Times New Roman" w:eastAsia="Calibri" w:hAnsi="Times New Roman" w:cs="Times New Roman"/>
          <w:lang w:val="sr-Cyrl-CS"/>
        </w:rPr>
      </w:pPr>
      <w:r w:rsidRPr="00C319C0">
        <w:rPr>
          <w:rFonts w:ascii="Times New Roman" w:eastAsia="Calibri" w:hAnsi="Times New Roman" w:cs="Times New Roman"/>
          <w:bCs/>
          <w:lang w:val="sr-Cyrl-CS"/>
        </w:rPr>
        <w:t>ОВАЈ ЗАКОН СТУПА НА СНАГУ ОСМОГ ДАНА ОД ДАНА ОБЈАВЉИВАЊА У „СЛУЖБЕНОМ ГЛАСНИКУ РЕПУБЛИКЕ СРБИЈЕ”.</w:t>
      </w:r>
    </w:p>
    <w:p w:rsidR="00C5554B" w:rsidRPr="00C319C0" w:rsidRDefault="00C5554B" w:rsidP="00C5554B">
      <w:pPr>
        <w:rPr>
          <w:rFonts w:ascii="Times New Roman" w:hAnsi="Times New Roman" w:cs="Times New Roman"/>
          <w:lang w:val="sr-Cyrl-CS"/>
        </w:rPr>
      </w:pPr>
    </w:p>
    <w:p w:rsidR="005B4744" w:rsidRPr="00C319C0" w:rsidRDefault="005B4744" w:rsidP="00C5554B">
      <w:pPr>
        <w:tabs>
          <w:tab w:val="left" w:pos="915"/>
        </w:tabs>
        <w:spacing w:after="0" w:line="240" w:lineRule="auto"/>
        <w:jc w:val="both"/>
        <w:rPr>
          <w:rFonts w:ascii="Times New Roman" w:hAnsi="Times New Roman" w:cs="Times New Roman"/>
          <w:lang w:val="sr-Cyrl-CS"/>
        </w:rPr>
      </w:pPr>
    </w:p>
    <w:p w:rsidR="005B4744" w:rsidRPr="00C319C0" w:rsidRDefault="005B4744" w:rsidP="005B4744">
      <w:pPr>
        <w:tabs>
          <w:tab w:val="left" w:pos="915"/>
        </w:tabs>
        <w:spacing w:after="0" w:line="240" w:lineRule="auto"/>
        <w:jc w:val="both"/>
        <w:rPr>
          <w:rFonts w:ascii="Times New Roman" w:hAnsi="Times New Roman" w:cs="Times New Roman"/>
          <w:lang w:val="sr-Cyrl-CS"/>
        </w:rPr>
      </w:pPr>
    </w:p>
    <w:p w:rsidR="005B4744" w:rsidRPr="00C319C0" w:rsidRDefault="005B4744" w:rsidP="005B4744">
      <w:pPr>
        <w:tabs>
          <w:tab w:val="left" w:pos="915"/>
        </w:tabs>
        <w:spacing w:after="0" w:line="240" w:lineRule="auto"/>
        <w:jc w:val="both"/>
        <w:rPr>
          <w:rFonts w:ascii="Times New Roman" w:hAnsi="Times New Roman" w:cs="Times New Roman"/>
          <w:lang w:val="sr-Cyrl-CS"/>
        </w:rPr>
      </w:pPr>
    </w:p>
    <w:p w:rsidR="005B4744" w:rsidRPr="00C319C0" w:rsidRDefault="005B4744" w:rsidP="005B4744">
      <w:pPr>
        <w:tabs>
          <w:tab w:val="left" w:pos="915"/>
        </w:tabs>
        <w:spacing w:after="0" w:line="240" w:lineRule="auto"/>
        <w:jc w:val="both"/>
        <w:rPr>
          <w:rFonts w:ascii="Times New Roman" w:hAnsi="Times New Roman" w:cs="Times New Roman"/>
          <w:lang w:val="sr-Cyrl-CS"/>
        </w:rPr>
      </w:pPr>
    </w:p>
    <w:sectPr w:rsidR="005B4744" w:rsidRPr="00C319C0" w:rsidSect="0097132D">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A63" w:rsidRDefault="00883A63" w:rsidP="0097132D">
      <w:pPr>
        <w:spacing w:after="0" w:line="240" w:lineRule="auto"/>
      </w:pPr>
      <w:r>
        <w:separator/>
      </w:r>
    </w:p>
  </w:endnote>
  <w:endnote w:type="continuationSeparator" w:id="0">
    <w:p w:rsidR="00883A63" w:rsidRDefault="00883A63" w:rsidP="0097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512736"/>
      <w:docPartObj>
        <w:docPartGallery w:val="Page Numbers (Bottom of Page)"/>
        <w:docPartUnique/>
      </w:docPartObj>
    </w:sdtPr>
    <w:sdtEndPr>
      <w:rPr>
        <w:noProof/>
      </w:rPr>
    </w:sdtEndPr>
    <w:sdtContent>
      <w:p w:rsidR="003B2A26" w:rsidRDefault="003B2A26">
        <w:pPr>
          <w:pStyle w:val="Footer"/>
          <w:jc w:val="right"/>
        </w:pPr>
        <w:r>
          <w:fldChar w:fldCharType="begin"/>
        </w:r>
        <w:r>
          <w:instrText xml:space="preserve"> PAGE   \* MERGEFORMAT </w:instrText>
        </w:r>
        <w:r>
          <w:fldChar w:fldCharType="separate"/>
        </w:r>
        <w:r w:rsidR="000A07CA">
          <w:rPr>
            <w:noProof/>
          </w:rPr>
          <w:t>25</w:t>
        </w:r>
        <w:r>
          <w:rPr>
            <w:noProof/>
          </w:rPr>
          <w:fldChar w:fldCharType="end"/>
        </w:r>
      </w:p>
    </w:sdtContent>
  </w:sdt>
  <w:p w:rsidR="003B2A26" w:rsidRDefault="003B2A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A63" w:rsidRDefault="00883A63" w:rsidP="0097132D">
      <w:pPr>
        <w:spacing w:after="0" w:line="240" w:lineRule="auto"/>
      </w:pPr>
      <w:r>
        <w:separator/>
      </w:r>
    </w:p>
  </w:footnote>
  <w:footnote w:type="continuationSeparator" w:id="0">
    <w:p w:rsidR="00883A63" w:rsidRDefault="00883A63" w:rsidP="009713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57C4A"/>
    <w:multiLevelType w:val="hybridMultilevel"/>
    <w:tmpl w:val="1E4EF83E"/>
    <w:lvl w:ilvl="0" w:tplc="B92EA3D8">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
    <w:nsid w:val="59C24062"/>
    <w:multiLevelType w:val="hybridMultilevel"/>
    <w:tmpl w:val="B67C5B40"/>
    <w:lvl w:ilvl="0" w:tplc="58008FE4">
      <w:start w:val="4"/>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744"/>
    <w:rsid w:val="0000301D"/>
    <w:rsid w:val="00007E7B"/>
    <w:rsid w:val="00007E91"/>
    <w:rsid w:val="00016F81"/>
    <w:rsid w:val="00020209"/>
    <w:rsid w:val="000A07CA"/>
    <w:rsid w:val="000C24A6"/>
    <w:rsid w:val="000E56E6"/>
    <w:rsid w:val="000E6038"/>
    <w:rsid w:val="000F27D0"/>
    <w:rsid w:val="000F2B0A"/>
    <w:rsid w:val="00113C35"/>
    <w:rsid w:val="00117B4D"/>
    <w:rsid w:val="00126A84"/>
    <w:rsid w:val="00134C90"/>
    <w:rsid w:val="001509D8"/>
    <w:rsid w:val="00160234"/>
    <w:rsid w:val="00160BAE"/>
    <w:rsid w:val="0017311E"/>
    <w:rsid w:val="001836A3"/>
    <w:rsid w:val="00191DF1"/>
    <w:rsid w:val="00192924"/>
    <w:rsid w:val="0019731B"/>
    <w:rsid w:val="001C0135"/>
    <w:rsid w:val="001C01B3"/>
    <w:rsid w:val="001E626D"/>
    <w:rsid w:val="0022209B"/>
    <w:rsid w:val="00236210"/>
    <w:rsid w:val="00256898"/>
    <w:rsid w:val="002A3E2A"/>
    <w:rsid w:val="002C7674"/>
    <w:rsid w:val="00300F0B"/>
    <w:rsid w:val="00301767"/>
    <w:rsid w:val="003150E9"/>
    <w:rsid w:val="00316C42"/>
    <w:rsid w:val="00333712"/>
    <w:rsid w:val="003868A9"/>
    <w:rsid w:val="003B2A26"/>
    <w:rsid w:val="003B7A8B"/>
    <w:rsid w:val="003E0DB2"/>
    <w:rsid w:val="0042593D"/>
    <w:rsid w:val="004260B7"/>
    <w:rsid w:val="004469AB"/>
    <w:rsid w:val="00451F08"/>
    <w:rsid w:val="0046194E"/>
    <w:rsid w:val="00480413"/>
    <w:rsid w:val="00483545"/>
    <w:rsid w:val="004C1520"/>
    <w:rsid w:val="004E2DDF"/>
    <w:rsid w:val="004F117A"/>
    <w:rsid w:val="0054747B"/>
    <w:rsid w:val="00547F93"/>
    <w:rsid w:val="00575F54"/>
    <w:rsid w:val="00583BC4"/>
    <w:rsid w:val="005A3C53"/>
    <w:rsid w:val="005B4744"/>
    <w:rsid w:val="005C2975"/>
    <w:rsid w:val="005D6455"/>
    <w:rsid w:val="005E350C"/>
    <w:rsid w:val="006074D9"/>
    <w:rsid w:val="006247D0"/>
    <w:rsid w:val="00634D66"/>
    <w:rsid w:val="00642120"/>
    <w:rsid w:val="00646910"/>
    <w:rsid w:val="00655D83"/>
    <w:rsid w:val="00676519"/>
    <w:rsid w:val="0068369A"/>
    <w:rsid w:val="006A13D5"/>
    <w:rsid w:val="006C51FA"/>
    <w:rsid w:val="00701A66"/>
    <w:rsid w:val="00705229"/>
    <w:rsid w:val="007061F0"/>
    <w:rsid w:val="00730BDD"/>
    <w:rsid w:val="0075122D"/>
    <w:rsid w:val="00755B72"/>
    <w:rsid w:val="00774238"/>
    <w:rsid w:val="0078080F"/>
    <w:rsid w:val="0078620E"/>
    <w:rsid w:val="00786DBC"/>
    <w:rsid w:val="007927B4"/>
    <w:rsid w:val="00793B77"/>
    <w:rsid w:val="007A1C5A"/>
    <w:rsid w:val="007C0C24"/>
    <w:rsid w:val="007F647F"/>
    <w:rsid w:val="00800918"/>
    <w:rsid w:val="008216EC"/>
    <w:rsid w:val="00882313"/>
    <w:rsid w:val="00883A63"/>
    <w:rsid w:val="008A0680"/>
    <w:rsid w:val="008A189F"/>
    <w:rsid w:val="008A5D29"/>
    <w:rsid w:val="008C70B8"/>
    <w:rsid w:val="008F1016"/>
    <w:rsid w:val="00914A89"/>
    <w:rsid w:val="0092227B"/>
    <w:rsid w:val="009269AB"/>
    <w:rsid w:val="009270BB"/>
    <w:rsid w:val="00962425"/>
    <w:rsid w:val="0097132D"/>
    <w:rsid w:val="00975037"/>
    <w:rsid w:val="009836F7"/>
    <w:rsid w:val="00986E2D"/>
    <w:rsid w:val="009A4B27"/>
    <w:rsid w:val="009A6BEE"/>
    <w:rsid w:val="009F62A6"/>
    <w:rsid w:val="00A27E04"/>
    <w:rsid w:val="00A43A9F"/>
    <w:rsid w:val="00A47AF9"/>
    <w:rsid w:val="00A94862"/>
    <w:rsid w:val="00AA4F2D"/>
    <w:rsid w:val="00B06D39"/>
    <w:rsid w:val="00B1405D"/>
    <w:rsid w:val="00B226E4"/>
    <w:rsid w:val="00B344F2"/>
    <w:rsid w:val="00B4573B"/>
    <w:rsid w:val="00B748D4"/>
    <w:rsid w:val="00B80501"/>
    <w:rsid w:val="00B80BFC"/>
    <w:rsid w:val="00B90CBA"/>
    <w:rsid w:val="00BB1D7A"/>
    <w:rsid w:val="00BB3DDB"/>
    <w:rsid w:val="00BF3C65"/>
    <w:rsid w:val="00C03863"/>
    <w:rsid w:val="00C3038C"/>
    <w:rsid w:val="00C319C0"/>
    <w:rsid w:val="00C31DF4"/>
    <w:rsid w:val="00C358E7"/>
    <w:rsid w:val="00C5554B"/>
    <w:rsid w:val="00C73BA0"/>
    <w:rsid w:val="00C803A6"/>
    <w:rsid w:val="00C81F41"/>
    <w:rsid w:val="00C8426E"/>
    <w:rsid w:val="00C95A4C"/>
    <w:rsid w:val="00C97A58"/>
    <w:rsid w:val="00CA3964"/>
    <w:rsid w:val="00CD589D"/>
    <w:rsid w:val="00CE77FB"/>
    <w:rsid w:val="00D1281F"/>
    <w:rsid w:val="00D35E9F"/>
    <w:rsid w:val="00D63391"/>
    <w:rsid w:val="00D92905"/>
    <w:rsid w:val="00DE4D6D"/>
    <w:rsid w:val="00DE59DD"/>
    <w:rsid w:val="00E22804"/>
    <w:rsid w:val="00E258C3"/>
    <w:rsid w:val="00E34076"/>
    <w:rsid w:val="00E34851"/>
    <w:rsid w:val="00E41B49"/>
    <w:rsid w:val="00E53F9D"/>
    <w:rsid w:val="00E70289"/>
    <w:rsid w:val="00E76B08"/>
    <w:rsid w:val="00EA0978"/>
    <w:rsid w:val="00ED4D65"/>
    <w:rsid w:val="00F032A9"/>
    <w:rsid w:val="00F04308"/>
    <w:rsid w:val="00F23888"/>
    <w:rsid w:val="00F423E1"/>
    <w:rsid w:val="00F4503F"/>
    <w:rsid w:val="00F57CD7"/>
    <w:rsid w:val="00F83905"/>
    <w:rsid w:val="00F86327"/>
    <w:rsid w:val="00FB34A7"/>
    <w:rsid w:val="00FC0F19"/>
    <w:rsid w:val="00FC5317"/>
    <w:rsid w:val="00FD7B24"/>
    <w:rsid w:val="00FF0B90"/>
    <w:rsid w:val="00FF5E28"/>
    <w:rsid w:val="00FF7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7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5B4744"/>
  </w:style>
  <w:style w:type="paragraph" w:customStyle="1" w:styleId="rvps6">
    <w:name w:val="rvps6"/>
    <w:basedOn w:val="Normal"/>
    <w:rsid w:val="005B474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4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744"/>
    <w:rPr>
      <w:rFonts w:ascii="Tahoma" w:hAnsi="Tahoma" w:cs="Tahoma"/>
      <w:sz w:val="16"/>
      <w:szCs w:val="16"/>
    </w:rPr>
  </w:style>
  <w:style w:type="paragraph" w:styleId="Header">
    <w:name w:val="header"/>
    <w:basedOn w:val="Normal"/>
    <w:link w:val="HeaderChar"/>
    <w:uiPriority w:val="99"/>
    <w:unhideWhenUsed/>
    <w:rsid w:val="009713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32D"/>
  </w:style>
  <w:style w:type="paragraph" w:styleId="Footer">
    <w:name w:val="footer"/>
    <w:basedOn w:val="Normal"/>
    <w:link w:val="FooterChar"/>
    <w:uiPriority w:val="99"/>
    <w:unhideWhenUsed/>
    <w:rsid w:val="009713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32D"/>
  </w:style>
  <w:style w:type="paragraph" w:styleId="ListParagraph">
    <w:name w:val="List Paragraph"/>
    <w:basedOn w:val="Normal"/>
    <w:uiPriority w:val="34"/>
    <w:qFormat/>
    <w:rsid w:val="00FC0F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7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5B4744"/>
  </w:style>
  <w:style w:type="paragraph" w:customStyle="1" w:styleId="rvps6">
    <w:name w:val="rvps6"/>
    <w:basedOn w:val="Normal"/>
    <w:rsid w:val="005B474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4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744"/>
    <w:rPr>
      <w:rFonts w:ascii="Tahoma" w:hAnsi="Tahoma" w:cs="Tahoma"/>
      <w:sz w:val="16"/>
      <w:szCs w:val="16"/>
    </w:rPr>
  </w:style>
  <w:style w:type="paragraph" w:styleId="Header">
    <w:name w:val="header"/>
    <w:basedOn w:val="Normal"/>
    <w:link w:val="HeaderChar"/>
    <w:uiPriority w:val="99"/>
    <w:unhideWhenUsed/>
    <w:rsid w:val="009713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32D"/>
  </w:style>
  <w:style w:type="paragraph" w:styleId="Footer">
    <w:name w:val="footer"/>
    <w:basedOn w:val="Normal"/>
    <w:link w:val="FooterChar"/>
    <w:uiPriority w:val="99"/>
    <w:unhideWhenUsed/>
    <w:rsid w:val="009713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32D"/>
  </w:style>
  <w:style w:type="paragraph" w:styleId="ListParagraph">
    <w:name w:val="List Paragraph"/>
    <w:basedOn w:val="Normal"/>
    <w:uiPriority w:val="34"/>
    <w:qFormat/>
    <w:rsid w:val="00FC0F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21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186DA-CCE6-4574-B187-2B8AF210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25</Pages>
  <Words>12349</Words>
  <Characters>70394</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Savo Gnjidic</cp:lastModifiedBy>
  <cp:revision>31</cp:revision>
  <cp:lastPrinted>2020-11-05T14:44:00Z</cp:lastPrinted>
  <dcterms:created xsi:type="dcterms:W3CDTF">2020-10-26T08:23:00Z</dcterms:created>
  <dcterms:modified xsi:type="dcterms:W3CDTF">2020-11-05T15:32:00Z</dcterms:modified>
</cp:coreProperties>
</file>