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94020" w14:textId="77777777" w:rsidR="00A655A1" w:rsidRPr="00097CB1" w:rsidRDefault="00A655A1" w:rsidP="00872059">
      <w:pPr>
        <w:shd w:val="clear" w:color="auto" w:fill="FFFFFF"/>
        <w:spacing w:after="150" w:line="240" w:lineRule="auto"/>
        <w:ind w:firstLine="480"/>
        <w:jc w:val="right"/>
        <w:rPr>
          <w:rFonts w:ascii="Times New Roman" w:eastAsia="Times New Roman" w:hAnsi="Times New Roman" w:cs="Times New Roman"/>
          <w:sz w:val="24"/>
          <w:szCs w:val="24"/>
          <w:lang w:val="sr-Cyrl-CS" w:eastAsia="sr-Latn-BA"/>
        </w:rPr>
      </w:pPr>
      <w:bookmarkStart w:id="0" w:name="_GoBack"/>
      <w:bookmarkEnd w:id="0"/>
    </w:p>
    <w:p w14:paraId="1A219B37" w14:textId="0B3826D4" w:rsidR="002C4B22" w:rsidRPr="00097CB1" w:rsidRDefault="00872059" w:rsidP="00364378">
      <w:pPr>
        <w:spacing w:after="0" w:line="240" w:lineRule="auto"/>
        <w:ind w:firstLine="426"/>
        <w:jc w:val="both"/>
        <w:rPr>
          <w:rFonts w:ascii="Times New Roman" w:hAnsi="Times New Roman"/>
          <w:noProof/>
          <w:sz w:val="24"/>
          <w:szCs w:val="24"/>
          <w:lang w:val="sr-Cyrl-CS"/>
        </w:rPr>
      </w:pPr>
      <w:r w:rsidRPr="00097CB1">
        <w:rPr>
          <w:rFonts w:ascii="Times New Roman" w:eastAsia="Times New Roman" w:hAnsi="Times New Roman" w:cs="Times New Roman"/>
          <w:sz w:val="24"/>
          <w:szCs w:val="24"/>
          <w:lang w:val="sr-Cyrl-CS" w:eastAsia="sr-Latn-BA"/>
        </w:rPr>
        <w:t xml:space="preserve">На основу члана 201. став 1. </w:t>
      </w:r>
      <w:proofErr w:type="spellStart"/>
      <w:r w:rsidRPr="00097CB1">
        <w:rPr>
          <w:rFonts w:ascii="Times New Roman" w:eastAsia="Times New Roman" w:hAnsi="Times New Roman" w:cs="Times New Roman"/>
          <w:sz w:val="24"/>
          <w:szCs w:val="24"/>
          <w:lang w:val="sr-Cyrl-CS" w:eastAsia="sr-Latn-BA"/>
        </w:rPr>
        <w:t>тач</w:t>
      </w:r>
      <w:proofErr w:type="spellEnd"/>
      <w:r w:rsidRPr="00097CB1">
        <w:rPr>
          <w:rFonts w:ascii="Times New Roman" w:eastAsia="Times New Roman" w:hAnsi="Times New Roman" w:cs="Times New Roman"/>
          <w:sz w:val="24"/>
          <w:szCs w:val="24"/>
          <w:lang w:val="sr-Cyrl-CS" w:eastAsia="sr-Latn-BA"/>
        </w:rPr>
        <w:t>. 1), 2) и 3) Закона о планирању и изградњи („Службени</w:t>
      </w:r>
      <w:r w:rsidR="00A5087D" w:rsidRPr="00097CB1">
        <w:rPr>
          <w:rFonts w:ascii="Times New Roman" w:eastAsia="Times New Roman" w:hAnsi="Times New Roman" w:cs="Times New Roman"/>
          <w:sz w:val="24"/>
          <w:szCs w:val="24"/>
          <w:lang w:val="sr-Cyrl-CS" w:eastAsia="sr-Latn-BA"/>
        </w:rPr>
        <w:t xml:space="preserve"> гласник РС”, бр. 72/09, 81/09 -</w:t>
      </w:r>
      <w:r w:rsidR="00364378" w:rsidRPr="00097CB1">
        <w:rPr>
          <w:rFonts w:ascii="Times New Roman" w:eastAsia="Times New Roman" w:hAnsi="Times New Roman" w:cs="Times New Roman"/>
          <w:sz w:val="24"/>
          <w:szCs w:val="24"/>
          <w:lang w:val="sr-Cyrl-CS" w:eastAsia="sr-Latn-BA"/>
        </w:rPr>
        <w:t xml:space="preserve"> исправка, 64/10 -</w:t>
      </w:r>
      <w:r w:rsidRPr="00097CB1">
        <w:rPr>
          <w:rFonts w:ascii="Times New Roman" w:eastAsia="Times New Roman" w:hAnsi="Times New Roman" w:cs="Times New Roman"/>
          <w:sz w:val="24"/>
          <w:szCs w:val="24"/>
          <w:lang w:val="sr-Cyrl-CS" w:eastAsia="sr-Latn-BA"/>
        </w:rPr>
        <w:t xml:space="preserve"> УС, 24</w:t>
      </w:r>
      <w:r w:rsidR="00364378" w:rsidRPr="00097CB1">
        <w:rPr>
          <w:rFonts w:ascii="Times New Roman" w:eastAsia="Times New Roman" w:hAnsi="Times New Roman" w:cs="Times New Roman"/>
          <w:sz w:val="24"/>
          <w:szCs w:val="24"/>
          <w:lang w:val="sr-Cyrl-CS" w:eastAsia="sr-Latn-BA"/>
        </w:rPr>
        <w:t>/11, 121/12, 42/13 -</w:t>
      </w:r>
      <w:r w:rsidR="00A5087D" w:rsidRPr="00097CB1">
        <w:rPr>
          <w:rFonts w:ascii="Times New Roman" w:eastAsia="Times New Roman" w:hAnsi="Times New Roman" w:cs="Times New Roman"/>
          <w:sz w:val="24"/>
          <w:szCs w:val="24"/>
          <w:lang w:val="sr-Cyrl-CS" w:eastAsia="sr-Latn-BA"/>
        </w:rPr>
        <w:t xml:space="preserve"> УС, 50/13 - УС, 54/13, 98/13 -</w:t>
      </w:r>
      <w:r w:rsidRPr="00097CB1">
        <w:rPr>
          <w:rFonts w:ascii="Times New Roman" w:eastAsia="Times New Roman" w:hAnsi="Times New Roman" w:cs="Times New Roman"/>
          <w:sz w:val="24"/>
          <w:szCs w:val="24"/>
          <w:lang w:val="sr-Cyrl-CS" w:eastAsia="sr-Latn-BA"/>
        </w:rPr>
        <w:t xml:space="preserve"> УС</w:t>
      </w:r>
      <w:r w:rsidR="00A5087D" w:rsidRPr="00097CB1">
        <w:rPr>
          <w:rFonts w:ascii="Times New Roman" w:eastAsia="Times New Roman" w:hAnsi="Times New Roman" w:cs="Times New Roman"/>
          <w:sz w:val="24"/>
          <w:szCs w:val="24"/>
          <w:lang w:val="sr-Cyrl-CS" w:eastAsia="sr-Latn-BA"/>
        </w:rPr>
        <w:t xml:space="preserve">, 132/14, 145/14, 83/18, 31/19, </w:t>
      </w:r>
      <w:r w:rsidRPr="00097CB1">
        <w:rPr>
          <w:rFonts w:ascii="Times New Roman" w:eastAsia="Times New Roman" w:hAnsi="Times New Roman" w:cs="Times New Roman"/>
          <w:sz w:val="24"/>
          <w:szCs w:val="24"/>
          <w:lang w:val="sr-Cyrl-CS" w:eastAsia="sr-Latn-BA"/>
        </w:rPr>
        <w:t>37/19</w:t>
      </w:r>
      <w:r w:rsidR="00A5087D"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w:t>
      </w:r>
      <w:r w:rsidR="00A5087D"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др.</w:t>
      </w:r>
      <w:r w:rsidR="009C2628" w:rsidRPr="00097CB1">
        <w:rPr>
          <w:rFonts w:ascii="Times New Roman" w:hAnsi="Times New Roman" w:cs="Times New Roman"/>
          <w:sz w:val="24"/>
          <w:szCs w:val="24"/>
          <w:lang w:val="sr-Cyrl-CS"/>
        </w:rPr>
        <w:t xml:space="preserve"> </w:t>
      </w:r>
      <w:r w:rsidR="00A5087D" w:rsidRPr="00097CB1">
        <w:rPr>
          <w:rFonts w:ascii="Times New Roman" w:hAnsi="Times New Roman" w:cs="Times New Roman"/>
          <w:sz w:val="24"/>
          <w:szCs w:val="24"/>
          <w:lang w:val="sr-Cyrl-CS"/>
        </w:rPr>
        <w:t xml:space="preserve">закон </w:t>
      </w:r>
      <w:r w:rsidR="009C2628" w:rsidRPr="00097CB1">
        <w:rPr>
          <w:rFonts w:ascii="Times New Roman" w:eastAsia="Times New Roman" w:hAnsi="Times New Roman" w:cs="Times New Roman"/>
          <w:sz w:val="24"/>
          <w:szCs w:val="24"/>
          <w:lang w:val="sr-Cyrl-CS" w:eastAsia="sr-Latn-BA"/>
        </w:rPr>
        <w:t>и</w:t>
      </w:r>
      <w:r w:rsidR="00A5087D" w:rsidRPr="00097CB1">
        <w:rPr>
          <w:rFonts w:ascii="Times New Roman" w:eastAsia="Times New Roman" w:hAnsi="Times New Roman" w:cs="Times New Roman"/>
          <w:sz w:val="24"/>
          <w:szCs w:val="24"/>
          <w:lang w:val="sr-Cyrl-CS" w:eastAsia="sr-Latn-BA"/>
        </w:rPr>
        <w:t xml:space="preserve"> 9/</w:t>
      </w:r>
      <w:r w:rsidR="00364378" w:rsidRPr="00097CB1">
        <w:rPr>
          <w:rFonts w:ascii="Times New Roman" w:eastAsia="Times New Roman" w:hAnsi="Times New Roman" w:cs="Times New Roman"/>
          <w:sz w:val="24"/>
          <w:szCs w:val="24"/>
          <w:lang w:val="sr-Cyrl-CS" w:eastAsia="sr-Latn-BA"/>
        </w:rPr>
        <w:t>20)</w:t>
      </w:r>
      <w:r w:rsidR="00A5087D" w:rsidRPr="00097CB1">
        <w:rPr>
          <w:rFonts w:ascii="Times New Roman" w:eastAsia="Times New Roman" w:hAnsi="Times New Roman" w:cs="Times New Roman"/>
          <w:sz w:val="24"/>
          <w:szCs w:val="24"/>
          <w:lang w:val="sr-Cyrl-CS" w:eastAsia="sr-Latn-BA"/>
        </w:rPr>
        <w:t xml:space="preserve"> и</w:t>
      </w:r>
      <w:r w:rsidR="002C4B22" w:rsidRPr="00097CB1">
        <w:rPr>
          <w:rFonts w:ascii="Times New Roman" w:eastAsia="Times New Roman" w:hAnsi="Times New Roman" w:cs="Times New Roman"/>
          <w:sz w:val="24"/>
          <w:szCs w:val="24"/>
          <w:lang w:val="sr-Cyrl-CS" w:eastAsia="sr-Latn-BA"/>
        </w:rPr>
        <w:t xml:space="preserve"> </w:t>
      </w:r>
      <w:r w:rsidR="002C4B22" w:rsidRPr="00097CB1">
        <w:rPr>
          <w:rFonts w:ascii="Times New Roman" w:hAnsi="Times New Roman"/>
          <w:noProof/>
          <w:sz w:val="24"/>
          <w:szCs w:val="24"/>
          <w:lang w:val="sr-Cyrl-CS"/>
        </w:rPr>
        <w:t xml:space="preserve">члана 17. став 1. и члана 42. став 1. Закона о Влади („Службени гласник РС”, бр. 55/05, 71/05 - исправка, 101/07, 65/08, </w:t>
      </w:r>
      <w:r w:rsidR="00A5087D" w:rsidRPr="00097CB1">
        <w:rPr>
          <w:rFonts w:ascii="Times New Roman" w:hAnsi="Times New Roman"/>
          <w:noProof/>
          <w:sz w:val="24"/>
          <w:szCs w:val="24"/>
          <w:lang w:val="sr-Cyrl-CS"/>
        </w:rPr>
        <w:t>16/11, 68/12 - УС, 72/12, 7/14 -</w:t>
      </w:r>
      <w:r w:rsidR="002C4B22" w:rsidRPr="00097CB1">
        <w:rPr>
          <w:rFonts w:ascii="Times New Roman" w:hAnsi="Times New Roman"/>
          <w:noProof/>
          <w:sz w:val="24"/>
          <w:szCs w:val="24"/>
          <w:lang w:val="sr-Cyrl-CS"/>
        </w:rPr>
        <w:t xml:space="preserve"> УС, 44/14 </w:t>
      </w:r>
      <w:r w:rsidR="00A5087D" w:rsidRPr="00097CB1">
        <w:rPr>
          <w:rFonts w:ascii="Times New Roman" w:hAnsi="Times New Roman"/>
          <w:noProof/>
          <w:sz w:val="24"/>
          <w:szCs w:val="24"/>
          <w:lang w:val="sr-Cyrl-CS"/>
        </w:rPr>
        <w:t>и 30</w:t>
      </w:r>
      <w:r w:rsidR="002C4B22" w:rsidRPr="00097CB1">
        <w:rPr>
          <w:rFonts w:ascii="Times New Roman" w:hAnsi="Times New Roman"/>
          <w:noProof/>
          <w:sz w:val="24"/>
          <w:szCs w:val="24"/>
          <w:lang w:val="sr-Cyrl-CS"/>
        </w:rPr>
        <w:t>/18</w:t>
      </w:r>
      <w:r w:rsidR="00364378" w:rsidRPr="00097CB1">
        <w:rPr>
          <w:rFonts w:ascii="Times New Roman" w:hAnsi="Times New Roman"/>
          <w:noProof/>
          <w:sz w:val="24"/>
          <w:szCs w:val="24"/>
          <w:lang w:val="sr-Cyrl-CS"/>
        </w:rPr>
        <w:t xml:space="preserve"> </w:t>
      </w:r>
      <w:r w:rsidR="002C4B22" w:rsidRPr="00097CB1">
        <w:rPr>
          <w:rFonts w:ascii="Times New Roman" w:hAnsi="Times New Roman"/>
          <w:noProof/>
          <w:sz w:val="24"/>
          <w:szCs w:val="24"/>
          <w:lang w:val="sr-Cyrl-CS"/>
        </w:rPr>
        <w:t>-</w:t>
      </w:r>
      <w:r w:rsidR="00364378" w:rsidRPr="00097CB1">
        <w:rPr>
          <w:rFonts w:ascii="Times New Roman" w:hAnsi="Times New Roman"/>
          <w:noProof/>
          <w:sz w:val="24"/>
          <w:szCs w:val="24"/>
          <w:lang w:val="sr-Cyrl-CS"/>
        </w:rPr>
        <w:t xml:space="preserve"> </w:t>
      </w:r>
      <w:r w:rsidR="002C4B22" w:rsidRPr="00097CB1">
        <w:rPr>
          <w:rFonts w:ascii="Times New Roman" w:hAnsi="Times New Roman"/>
          <w:noProof/>
          <w:sz w:val="24"/>
          <w:szCs w:val="24"/>
          <w:lang w:val="sr-Cyrl-CS"/>
        </w:rPr>
        <w:t>др. закон</w:t>
      </w:r>
      <w:r w:rsidR="00A5087D" w:rsidRPr="00097CB1">
        <w:rPr>
          <w:rFonts w:ascii="Times New Roman" w:hAnsi="Times New Roman"/>
          <w:noProof/>
          <w:sz w:val="24"/>
          <w:szCs w:val="24"/>
          <w:lang w:val="sr-Cyrl-CS"/>
        </w:rPr>
        <w:t>),</w:t>
      </w:r>
    </w:p>
    <w:p w14:paraId="053D960C" w14:textId="77777777" w:rsidR="002C4B22" w:rsidRPr="00097CB1" w:rsidRDefault="002C4B22"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p>
    <w:p w14:paraId="78366FAE" w14:textId="62662F9D" w:rsidR="00872059" w:rsidRPr="00097CB1" w:rsidRDefault="00872059" w:rsidP="00364378">
      <w:pPr>
        <w:shd w:val="clear" w:color="auto" w:fill="FFFFFF"/>
        <w:spacing w:after="15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Влада доноси</w:t>
      </w:r>
    </w:p>
    <w:p w14:paraId="5B67588D" w14:textId="505EF525" w:rsidR="00872059" w:rsidRPr="00097CB1" w:rsidRDefault="00872059" w:rsidP="00A5087D">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УРЕДБУ</w:t>
      </w:r>
    </w:p>
    <w:p w14:paraId="65EF6887" w14:textId="66150A52" w:rsidR="00A5087D" w:rsidRPr="00097CB1" w:rsidRDefault="00A5087D" w:rsidP="00A5087D">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О ЛОКАЦИЈСКИМ УСЛОВИМА</w:t>
      </w:r>
    </w:p>
    <w:p w14:paraId="3AD97212"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I. УВОДНА ОДРЕДБА</w:t>
      </w:r>
    </w:p>
    <w:p w14:paraId="42F9E9F1"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i/>
          <w:sz w:val="24"/>
          <w:szCs w:val="24"/>
          <w:lang w:val="sr-Cyrl-CS" w:eastAsia="sr-Latn-BA"/>
        </w:rPr>
      </w:pPr>
      <w:r w:rsidRPr="00097CB1">
        <w:rPr>
          <w:rFonts w:ascii="Times New Roman" w:eastAsia="Times New Roman" w:hAnsi="Times New Roman" w:cs="Times New Roman"/>
          <w:bCs/>
          <w:i/>
          <w:sz w:val="24"/>
          <w:szCs w:val="24"/>
          <w:lang w:val="sr-Cyrl-CS" w:eastAsia="sr-Latn-BA"/>
        </w:rPr>
        <w:t>Предмет уредбе</w:t>
      </w:r>
    </w:p>
    <w:p w14:paraId="08908E62"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1.</w:t>
      </w:r>
    </w:p>
    <w:p w14:paraId="2CB2F22F"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Овом уредбом се, према класи и намени објекта, прописује:</w:t>
      </w:r>
    </w:p>
    <w:p w14:paraId="6801D1D5"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1) обавезна садржина, поступак и начин издавања локацијских услова од стране надлежног органа;</w:t>
      </w:r>
    </w:p>
    <w:p w14:paraId="28DBD3A3"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2) услови за пројектовање и прикључење, који се обавезно прибављају од ималаца јавних овлашћења у поступку издавања локацијских услова;</w:t>
      </w:r>
    </w:p>
    <w:p w14:paraId="1452E65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3) обавезна садржина, поступак и начин издавања услова из тачке 2) овог члана.</w:t>
      </w:r>
    </w:p>
    <w:p w14:paraId="4B5B4E14"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II. САДРЖИНА, ПОСТУПАК И НАЧИН ИЗДАВАЊА ЛОКАЦИЈСКИХ УСЛОВА ОД СТРАНЕ НАДЛЕЖНОГ ОРГАНА</w:t>
      </w:r>
    </w:p>
    <w:p w14:paraId="2A355284" w14:textId="5AAB6619" w:rsidR="00E74ED9" w:rsidRPr="00097CB1" w:rsidRDefault="00872059" w:rsidP="00E74ED9">
      <w:pPr>
        <w:shd w:val="clear" w:color="auto" w:fill="FFFFFF"/>
        <w:spacing w:before="4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Члан 2.</w:t>
      </w:r>
    </w:p>
    <w:p w14:paraId="0F9C8CFE" w14:textId="7B5700F6"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Локацијски услови се прибављају у оквиру обједињене процедуре, коју спроводи</w:t>
      </w:r>
      <w:r w:rsidR="005E4BE8" w:rsidRPr="00097CB1">
        <w:rPr>
          <w:rFonts w:ascii="Times New Roman" w:eastAsia="Times New Roman" w:hAnsi="Times New Roman" w:cs="Times New Roman"/>
          <w:sz w:val="24"/>
          <w:szCs w:val="24"/>
          <w:lang w:val="sr-Cyrl-CS" w:eastAsia="sr-Latn-BA"/>
        </w:rPr>
        <w:t xml:space="preserve"> орган надлежан за издавање локацијских услова</w:t>
      </w:r>
      <w:r w:rsidRPr="00097CB1">
        <w:rPr>
          <w:rFonts w:ascii="Times New Roman" w:eastAsia="Times New Roman" w:hAnsi="Times New Roman" w:cs="Times New Roman"/>
          <w:sz w:val="24"/>
          <w:szCs w:val="24"/>
          <w:lang w:val="sr-Cyrl-CS" w:eastAsia="sr-Latn-BA"/>
        </w:rPr>
        <w:t xml:space="preserve"> </w:t>
      </w:r>
      <w:r w:rsidR="005E4BE8" w:rsidRPr="00097CB1">
        <w:rPr>
          <w:rFonts w:ascii="Times New Roman" w:eastAsia="Times New Roman" w:hAnsi="Times New Roman" w:cs="Times New Roman"/>
          <w:sz w:val="24"/>
          <w:szCs w:val="24"/>
          <w:lang w:val="sr-Cyrl-CS" w:eastAsia="sr-Latn-BA"/>
        </w:rPr>
        <w:t xml:space="preserve">(у даљем тексту: </w:t>
      </w:r>
      <w:r w:rsidRPr="00097CB1">
        <w:rPr>
          <w:rFonts w:ascii="Times New Roman" w:eastAsia="Times New Roman" w:hAnsi="Times New Roman" w:cs="Times New Roman"/>
          <w:sz w:val="24"/>
          <w:szCs w:val="24"/>
          <w:lang w:val="sr-Cyrl-CS" w:eastAsia="sr-Latn-BA"/>
        </w:rPr>
        <w:t>надлежни орган</w:t>
      </w:r>
      <w:r w:rsidR="005E4BE8" w:rsidRPr="00097CB1">
        <w:rPr>
          <w:rFonts w:ascii="Times New Roman" w:eastAsia="Times New Roman" w:hAnsi="Times New Roman" w:cs="Times New Roman"/>
          <w:sz w:val="24"/>
          <w:szCs w:val="24"/>
          <w:lang w:val="sr-Cyrl-CS" w:eastAsia="sr-Latn-BA"/>
        </w:rPr>
        <w:t>)</w:t>
      </w:r>
      <w:r w:rsidRPr="00097CB1">
        <w:rPr>
          <w:rFonts w:ascii="Times New Roman" w:eastAsia="Times New Roman" w:hAnsi="Times New Roman" w:cs="Times New Roman"/>
          <w:sz w:val="24"/>
          <w:szCs w:val="24"/>
          <w:lang w:val="sr-Cyrl-CS" w:eastAsia="sr-Latn-BA"/>
        </w:rPr>
        <w:t xml:space="preserve"> у складу са законом, овом уредбом и правилником којим се уређује спровођење обједињене процедуре.</w:t>
      </w:r>
    </w:p>
    <w:p w14:paraId="2D4BD6E8" w14:textId="7B9A4A82" w:rsidR="00713146" w:rsidRPr="00097CB1" w:rsidRDefault="00E9784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w:t>
      </w:r>
      <w:r w:rsidR="00101EA7" w:rsidRPr="00097CB1">
        <w:rPr>
          <w:rFonts w:ascii="Times New Roman" w:eastAsia="Times New Roman" w:hAnsi="Times New Roman" w:cs="Times New Roman"/>
          <w:sz w:val="24"/>
          <w:szCs w:val="24"/>
          <w:lang w:val="sr-Cyrl-CS" w:eastAsia="sr-Latn-BA"/>
        </w:rPr>
        <w:t>Ако у поступку израде локацијских услова</w:t>
      </w:r>
      <w:r w:rsidR="00082C3D"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 xml:space="preserve">надлежни орган </w:t>
      </w:r>
      <w:r w:rsidR="00101EA7" w:rsidRPr="00097CB1">
        <w:rPr>
          <w:rFonts w:ascii="Times New Roman" w:eastAsia="Times New Roman" w:hAnsi="Times New Roman" w:cs="Times New Roman"/>
          <w:sz w:val="24"/>
          <w:szCs w:val="24"/>
          <w:lang w:val="sr-Cyrl-CS" w:eastAsia="sr-Latn-BA"/>
        </w:rPr>
        <w:t xml:space="preserve">од </w:t>
      </w:r>
      <w:r w:rsidRPr="00097CB1">
        <w:rPr>
          <w:rFonts w:ascii="Times New Roman" w:eastAsia="Times New Roman" w:hAnsi="Times New Roman" w:cs="Times New Roman"/>
          <w:sz w:val="24"/>
          <w:szCs w:val="24"/>
          <w:lang w:val="sr-Cyrl-CS" w:eastAsia="sr-Latn-BA"/>
        </w:rPr>
        <w:t>имаоц</w:t>
      </w:r>
      <w:r w:rsidR="00101EA7" w:rsidRPr="00097CB1">
        <w:rPr>
          <w:rFonts w:ascii="Times New Roman" w:eastAsia="Times New Roman" w:hAnsi="Times New Roman" w:cs="Times New Roman"/>
          <w:sz w:val="24"/>
          <w:szCs w:val="24"/>
          <w:lang w:val="sr-Cyrl-CS" w:eastAsia="sr-Latn-BA"/>
        </w:rPr>
        <w:t>а</w:t>
      </w:r>
      <w:r w:rsidRPr="00097CB1">
        <w:rPr>
          <w:rFonts w:ascii="Times New Roman" w:eastAsia="Times New Roman" w:hAnsi="Times New Roman" w:cs="Times New Roman"/>
          <w:sz w:val="24"/>
          <w:szCs w:val="24"/>
          <w:lang w:val="sr-Cyrl-CS" w:eastAsia="sr-Latn-BA"/>
        </w:rPr>
        <w:t xml:space="preserve"> јавних овлашћења </w:t>
      </w:r>
      <w:r w:rsidR="00101EA7" w:rsidRPr="00097CB1">
        <w:rPr>
          <w:rFonts w:ascii="Times New Roman" w:eastAsia="Times New Roman" w:hAnsi="Times New Roman" w:cs="Times New Roman"/>
          <w:sz w:val="24"/>
          <w:szCs w:val="24"/>
          <w:lang w:val="sr-Cyrl-CS" w:eastAsia="sr-Latn-BA"/>
        </w:rPr>
        <w:t>прибавља услове за пројектовање и прикључење, сва акта и докум</w:t>
      </w:r>
      <w:r w:rsidR="00082C3D" w:rsidRPr="00097CB1">
        <w:rPr>
          <w:rFonts w:ascii="Times New Roman" w:eastAsia="Times New Roman" w:hAnsi="Times New Roman" w:cs="Times New Roman"/>
          <w:sz w:val="24"/>
          <w:szCs w:val="24"/>
          <w:lang w:val="sr-Cyrl-CS" w:eastAsia="sr-Latn-BA"/>
        </w:rPr>
        <w:t xml:space="preserve">ентација </w:t>
      </w:r>
      <w:r w:rsidR="00101EA7" w:rsidRPr="00097CB1">
        <w:rPr>
          <w:rFonts w:ascii="Times New Roman" w:eastAsia="Times New Roman" w:hAnsi="Times New Roman" w:cs="Times New Roman"/>
          <w:sz w:val="24"/>
          <w:szCs w:val="24"/>
          <w:lang w:val="sr-Cyrl-CS" w:eastAsia="sr-Latn-BA"/>
        </w:rPr>
        <w:t>у том</w:t>
      </w:r>
      <w:r w:rsidRPr="00097CB1">
        <w:rPr>
          <w:rFonts w:ascii="Times New Roman" w:eastAsia="Times New Roman" w:hAnsi="Times New Roman" w:cs="Times New Roman"/>
          <w:sz w:val="24"/>
          <w:szCs w:val="24"/>
          <w:lang w:val="sr-Cyrl-CS" w:eastAsia="sr-Latn-BA"/>
        </w:rPr>
        <w:t xml:space="preserve"> поступку </w:t>
      </w:r>
      <w:r w:rsidR="00A5087D" w:rsidRPr="00097CB1">
        <w:rPr>
          <w:rFonts w:ascii="Times New Roman" w:eastAsia="Times New Roman" w:hAnsi="Times New Roman" w:cs="Times New Roman"/>
          <w:sz w:val="24"/>
          <w:szCs w:val="24"/>
          <w:lang w:val="sr-Cyrl-CS" w:eastAsia="sr-Latn-BA"/>
        </w:rPr>
        <w:t>између њих се размењује</w:t>
      </w:r>
      <w:r w:rsidRPr="00097CB1">
        <w:rPr>
          <w:rFonts w:ascii="Times New Roman" w:eastAsia="Times New Roman" w:hAnsi="Times New Roman" w:cs="Times New Roman"/>
          <w:sz w:val="24"/>
          <w:szCs w:val="24"/>
          <w:lang w:val="sr-Cyrl-CS" w:eastAsia="sr-Latn-BA"/>
        </w:rPr>
        <w:t xml:space="preserve"> кроз Централни информациони систем (у даљем тексту: ЦИС), осим ако је другачије прописано Законом</w:t>
      </w:r>
      <w:r w:rsidR="00D63793" w:rsidRPr="00097CB1">
        <w:rPr>
          <w:rFonts w:ascii="Times New Roman" w:eastAsia="Times New Roman" w:hAnsi="Times New Roman" w:cs="Times New Roman"/>
          <w:sz w:val="24"/>
          <w:szCs w:val="24"/>
          <w:lang w:val="sr-Cyrl-CS" w:eastAsia="sr-Latn-BA"/>
        </w:rPr>
        <w:t xml:space="preserve"> </w:t>
      </w:r>
      <w:r w:rsidR="00D63793" w:rsidRPr="00097CB1">
        <w:rPr>
          <w:rFonts w:ascii="Times New Roman" w:eastAsia="Times New Roman" w:hAnsi="Times New Roman" w:cs="Times New Roman"/>
          <w:bCs/>
          <w:sz w:val="24"/>
          <w:szCs w:val="24"/>
          <w:lang w:val="sr-Cyrl-CS" w:eastAsia="sr-Latn-BA"/>
        </w:rPr>
        <w:t>о планирању и</w:t>
      </w:r>
      <w:r w:rsidR="00082C3D" w:rsidRPr="00097CB1">
        <w:rPr>
          <w:rFonts w:ascii="Times New Roman" w:eastAsia="Times New Roman" w:hAnsi="Times New Roman" w:cs="Times New Roman"/>
          <w:sz w:val="24"/>
          <w:szCs w:val="24"/>
          <w:lang w:val="sr-Cyrl-CS" w:eastAsia="sr-Latn-BA"/>
        </w:rPr>
        <w:t xml:space="preserve"> </w:t>
      </w:r>
      <w:r w:rsidR="00D5525C">
        <w:rPr>
          <w:rFonts w:ascii="Times New Roman" w:eastAsia="Times New Roman" w:hAnsi="Times New Roman" w:cs="Times New Roman"/>
          <w:sz w:val="24"/>
          <w:szCs w:val="24"/>
          <w:lang w:val="sr-Cyrl-CS" w:eastAsia="sr-Latn-BA"/>
        </w:rPr>
        <w:t>изградњи</w:t>
      </w:r>
      <w:r w:rsidR="00D63793" w:rsidRPr="00097CB1">
        <w:rPr>
          <w:rFonts w:ascii="Times New Roman" w:eastAsia="Times New Roman" w:hAnsi="Times New Roman" w:cs="Times New Roman"/>
          <w:sz w:val="24"/>
          <w:szCs w:val="24"/>
          <w:lang w:val="sr-Cyrl-CS" w:eastAsia="sr-Latn-BA"/>
        </w:rPr>
        <w:t xml:space="preserve"> </w:t>
      </w:r>
      <w:r w:rsidR="00082C3D" w:rsidRPr="00097CB1">
        <w:rPr>
          <w:rFonts w:ascii="Times New Roman" w:eastAsia="Times New Roman" w:hAnsi="Times New Roman" w:cs="Times New Roman"/>
          <w:sz w:val="24"/>
          <w:szCs w:val="24"/>
          <w:lang w:val="sr-Cyrl-CS" w:eastAsia="sr-Latn-BA"/>
        </w:rPr>
        <w:t>(</w:t>
      </w:r>
      <w:r w:rsidR="00D63793" w:rsidRPr="00097CB1">
        <w:rPr>
          <w:rFonts w:ascii="Times New Roman" w:eastAsia="Times New Roman" w:hAnsi="Times New Roman" w:cs="Times New Roman"/>
          <w:bCs/>
          <w:sz w:val="24"/>
          <w:szCs w:val="24"/>
          <w:lang w:val="sr-Cyrl-CS" w:eastAsia="sr-Latn-BA"/>
        </w:rPr>
        <w:t>у даљем тексту: Закон)</w:t>
      </w:r>
      <w:r w:rsidRPr="00097CB1">
        <w:rPr>
          <w:rFonts w:ascii="Times New Roman" w:eastAsia="Times New Roman" w:hAnsi="Times New Roman" w:cs="Times New Roman"/>
          <w:sz w:val="24"/>
          <w:szCs w:val="24"/>
          <w:lang w:val="sr-Cyrl-CS" w:eastAsia="sr-Latn-BA"/>
        </w:rPr>
        <w:t>, овом уредбом или правилником који прописује поступак спровођења обједињене процедуре</w:t>
      </w:r>
      <w:r w:rsidR="00A5087D" w:rsidRPr="00097CB1">
        <w:rPr>
          <w:rFonts w:ascii="Times New Roman" w:eastAsia="Times New Roman" w:hAnsi="Times New Roman" w:cs="Times New Roman"/>
          <w:sz w:val="24"/>
          <w:szCs w:val="24"/>
          <w:lang w:val="sr-Cyrl-CS" w:eastAsia="sr-Latn-BA"/>
        </w:rPr>
        <w:t>.</w:t>
      </w:r>
    </w:p>
    <w:p w14:paraId="5321F720" w14:textId="77777777" w:rsidR="00A5087D" w:rsidRPr="00097CB1" w:rsidRDefault="00A5087D" w:rsidP="00872059">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BA"/>
        </w:rPr>
      </w:pPr>
    </w:p>
    <w:p w14:paraId="326D16FF" w14:textId="77777777" w:rsidR="00A5087D" w:rsidRPr="00097CB1" w:rsidRDefault="00A5087D" w:rsidP="00872059">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BA"/>
        </w:rPr>
      </w:pPr>
    </w:p>
    <w:p w14:paraId="1AA59EDE" w14:textId="77777777" w:rsidR="00A5087D" w:rsidRPr="00097CB1" w:rsidRDefault="00A5087D" w:rsidP="00872059">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BA"/>
        </w:rPr>
      </w:pPr>
    </w:p>
    <w:p w14:paraId="03D9A320" w14:textId="1E1805DD"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 xml:space="preserve">1. Садржина и </w:t>
      </w:r>
      <w:r w:rsidR="00857C08" w:rsidRPr="00097CB1">
        <w:rPr>
          <w:rFonts w:ascii="Times New Roman" w:eastAsia="Times New Roman" w:hAnsi="Times New Roman" w:cs="Times New Roman"/>
          <w:bCs/>
          <w:sz w:val="24"/>
          <w:szCs w:val="24"/>
          <w:lang w:val="sr-Cyrl-CS" w:eastAsia="sr-Latn-BA"/>
        </w:rPr>
        <w:t xml:space="preserve">дејство </w:t>
      </w:r>
      <w:r w:rsidRPr="00097CB1">
        <w:rPr>
          <w:rFonts w:ascii="Times New Roman" w:eastAsia="Times New Roman" w:hAnsi="Times New Roman" w:cs="Times New Roman"/>
          <w:bCs/>
          <w:sz w:val="24"/>
          <w:szCs w:val="24"/>
          <w:lang w:val="sr-Cyrl-CS" w:eastAsia="sr-Latn-BA"/>
        </w:rPr>
        <w:t>локацијских услова</w:t>
      </w:r>
      <w:r w:rsidR="00857C08" w:rsidRPr="00097CB1">
        <w:rPr>
          <w:rFonts w:ascii="Times New Roman" w:eastAsia="Times New Roman" w:hAnsi="Times New Roman" w:cs="Times New Roman"/>
          <w:bCs/>
          <w:sz w:val="24"/>
          <w:szCs w:val="24"/>
          <w:lang w:val="sr-Cyrl-CS" w:eastAsia="sr-Latn-BA"/>
        </w:rPr>
        <w:t xml:space="preserve"> </w:t>
      </w:r>
    </w:p>
    <w:p w14:paraId="4F53B49A"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Садржина локацијских услова</w:t>
      </w:r>
    </w:p>
    <w:p w14:paraId="594457B4" w14:textId="77777777" w:rsidR="00872059" w:rsidRPr="00097CB1" w:rsidRDefault="00872059" w:rsidP="00872059">
      <w:pPr>
        <w:shd w:val="clear" w:color="auto" w:fill="FFFFFF"/>
        <w:spacing w:before="420" w:after="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 Члан 3.</w:t>
      </w:r>
    </w:p>
    <w:p w14:paraId="2DE5737A" w14:textId="7F7DD41A"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Локацијски услови садрже све урбанистичке, техничке и друге услове и податке потребне за израду идејног пројекта, пројекта за грађевинску дозволу и пројекта за извођење, у складу са Законом.</w:t>
      </w:r>
    </w:p>
    <w:p w14:paraId="0AC6A128" w14:textId="46ECAA50"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Локацијски услови нарочито садрже</w:t>
      </w:r>
      <w:r w:rsidR="005078D6" w:rsidRPr="00097CB1">
        <w:rPr>
          <w:rFonts w:ascii="Times New Roman" w:eastAsia="Times New Roman" w:hAnsi="Times New Roman" w:cs="Times New Roman"/>
          <w:bCs/>
          <w:sz w:val="24"/>
          <w:szCs w:val="24"/>
          <w:lang w:val="sr-Cyrl-CS" w:eastAsia="sr-Latn-BA"/>
        </w:rPr>
        <w:t>:</w:t>
      </w:r>
    </w:p>
    <w:p w14:paraId="012126B2" w14:textId="08819614"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trike/>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 </w:t>
      </w:r>
      <w:r w:rsidR="00965BEE" w:rsidRPr="00097CB1">
        <w:rPr>
          <w:rFonts w:ascii="Times New Roman" w:eastAsia="Times New Roman" w:hAnsi="Times New Roman" w:cs="Times New Roman"/>
          <w:bCs/>
          <w:sz w:val="24"/>
          <w:szCs w:val="24"/>
          <w:lang w:val="sr-Cyrl-CS" w:eastAsia="sr-Latn-BA"/>
        </w:rPr>
        <w:t xml:space="preserve">податке о </w:t>
      </w:r>
      <w:r w:rsidRPr="00097CB1">
        <w:rPr>
          <w:rFonts w:ascii="Times New Roman" w:eastAsia="Times New Roman" w:hAnsi="Times New Roman" w:cs="Times New Roman"/>
          <w:bCs/>
          <w:sz w:val="24"/>
          <w:szCs w:val="24"/>
          <w:lang w:val="sr-Cyrl-CS" w:eastAsia="sr-Latn-BA"/>
        </w:rPr>
        <w:t>број</w:t>
      </w:r>
      <w:r w:rsidR="005255EF" w:rsidRPr="00097CB1">
        <w:rPr>
          <w:rFonts w:ascii="Times New Roman" w:eastAsia="Times New Roman" w:hAnsi="Times New Roman" w:cs="Times New Roman"/>
          <w:bCs/>
          <w:sz w:val="24"/>
          <w:szCs w:val="24"/>
          <w:lang w:val="sr-Cyrl-CS" w:eastAsia="sr-Latn-BA"/>
        </w:rPr>
        <w:t>у</w:t>
      </w:r>
      <w:r w:rsidR="00E868D4"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катастарске парцеле и назив</w:t>
      </w:r>
      <w:r w:rsidR="00965BEE" w:rsidRPr="00097CB1">
        <w:rPr>
          <w:rFonts w:ascii="Times New Roman" w:eastAsia="Times New Roman" w:hAnsi="Times New Roman" w:cs="Times New Roman"/>
          <w:bCs/>
          <w:sz w:val="24"/>
          <w:szCs w:val="24"/>
          <w:lang w:val="sr-Cyrl-CS" w:eastAsia="sr-Latn-BA"/>
        </w:rPr>
        <w:t>у</w:t>
      </w:r>
      <w:r w:rsidRPr="00097CB1">
        <w:rPr>
          <w:rFonts w:ascii="Times New Roman" w:eastAsia="Times New Roman" w:hAnsi="Times New Roman" w:cs="Times New Roman"/>
          <w:bCs/>
          <w:sz w:val="24"/>
          <w:szCs w:val="24"/>
          <w:lang w:val="sr-Cyrl-CS" w:eastAsia="sr-Latn-BA"/>
        </w:rPr>
        <w:t xml:space="preserve"> катастарске општине на којој се та парцела налази, односно број</w:t>
      </w:r>
      <w:r w:rsidR="00965BEE" w:rsidRPr="00097CB1">
        <w:rPr>
          <w:rFonts w:ascii="Times New Roman" w:eastAsia="Times New Roman" w:hAnsi="Times New Roman" w:cs="Times New Roman"/>
          <w:bCs/>
          <w:sz w:val="24"/>
          <w:szCs w:val="24"/>
          <w:lang w:val="sr-Cyrl-CS" w:eastAsia="sr-Latn-BA"/>
        </w:rPr>
        <w:t>у</w:t>
      </w:r>
      <w:r w:rsidRPr="00097CB1">
        <w:rPr>
          <w:rFonts w:ascii="Times New Roman" w:eastAsia="Times New Roman" w:hAnsi="Times New Roman" w:cs="Times New Roman"/>
          <w:bCs/>
          <w:sz w:val="24"/>
          <w:szCs w:val="24"/>
          <w:lang w:val="sr-Cyrl-CS" w:eastAsia="sr-Latn-BA"/>
        </w:rPr>
        <w:t xml:space="preserve"> катастарских парцела и назив</w:t>
      </w:r>
      <w:r w:rsidR="00965BEE" w:rsidRPr="00097CB1">
        <w:rPr>
          <w:rFonts w:ascii="Times New Roman" w:eastAsia="Times New Roman" w:hAnsi="Times New Roman" w:cs="Times New Roman"/>
          <w:bCs/>
          <w:sz w:val="24"/>
          <w:szCs w:val="24"/>
          <w:lang w:val="sr-Cyrl-CS" w:eastAsia="sr-Latn-BA"/>
        </w:rPr>
        <w:t>у</w:t>
      </w:r>
      <w:r w:rsidRPr="00097CB1">
        <w:rPr>
          <w:rFonts w:ascii="Times New Roman" w:eastAsia="Times New Roman" w:hAnsi="Times New Roman" w:cs="Times New Roman"/>
          <w:bCs/>
          <w:sz w:val="24"/>
          <w:szCs w:val="24"/>
          <w:lang w:val="sr-Cyrl-CS" w:eastAsia="sr-Latn-BA"/>
        </w:rPr>
        <w:t xml:space="preserve"> катастарских општина на којима се те парцеле налазе, ако се локацијски услови издају за више парцела</w:t>
      </w:r>
      <w:r w:rsidR="00965BEE" w:rsidRPr="00097CB1">
        <w:rPr>
          <w:rFonts w:ascii="Times New Roman" w:eastAsia="Times New Roman" w:hAnsi="Times New Roman" w:cs="Times New Roman"/>
          <w:bCs/>
          <w:sz w:val="24"/>
          <w:szCs w:val="24"/>
          <w:lang w:val="sr-Cyrl-CS" w:eastAsia="sr-Latn-BA"/>
        </w:rPr>
        <w:t>;</w:t>
      </w:r>
    </w:p>
    <w:p w14:paraId="6FD61FC0" w14:textId="10341441"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2) </w:t>
      </w:r>
      <w:r w:rsidR="00965BEE" w:rsidRPr="00097CB1">
        <w:rPr>
          <w:rFonts w:ascii="Times New Roman" w:eastAsia="Times New Roman" w:hAnsi="Times New Roman" w:cs="Times New Roman"/>
          <w:bCs/>
          <w:sz w:val="24"/>
          <w:szCs w:val="24"/>
          <w:lang w:val="sr-Cyrl-CS" w:eastAsia="sr-Latn-BA"/>
        </w:rPr>
        <w:t xml:space="preserve">податке о </w:t>
      </w:r>
      <w:r w:rsidRPr="00097CB1">
        <w:rPr>
          <w:rFonts w:ascii="Times New Roman" w:eastAsia="Times New Roman" w:hAnsi="Times New Roman" w:cs="Times New Roman"/>
          <w:bCs/>
          <w:sz w:val="24"/>
          <w:szCs w:val="24"/>
          <w:lang w:val="sr-Cyrl-CS" w:eastAsia="sr-Latn-BA"/>
        </w:rPr>
        <w:t>бројев</w:t>
      </w:r>
      <w:r w:rsidR="00965BEE" w:rsidRPr="00097CB1">
        <w:rPr>
          <w:rFonts w:ascii="Times New Roman" w:eastAsia="Times New Roman" w:hAnsi="Times New Roman" w:cs="Times New Roman"/>
          <w:bCs/>
          <w:sz w:val="24"/>
          <w:szCs w:val="24"/>
          <w:lang w:val="sr-Cyrl-CS" w:eastAsia="sr-Latn-BA"/>
        </w:rPr>
        <w:t>има</w:t>
      </w:r>
      <w:r w:rsidRPr="00097CB1">
        <w:rPr>
          <w:rFonts w:ascii="Times New Roman" w:eastAsia="Times New Roman" w:hAnsi="Times New Roman" w:cs="Times New Roman"/>
          <w:bCs/>
          <w:sz w:val="24"/>
          <w:szCs w:val="24"/>
          <w:lang w:val="sr-Cyrl-CS" w:eastAsia="sr-Latn-BA"/>
        </w:rPr>
        <w:t xml:space="preserve"> катастарских парцела и назив</w:t>
      </w:r>
      <w:r w:rsidR="00965BEE" w:rsidRPr="00097CB1">
        <w:rPr>
          <w:rFonts w:ascii="Times New Roman" w:eastAsia="Times New Roman" w:hAnsi="Times New Roman" w:cs="Times New Roman"/>
          <w:bCs/>
          <w:sz w:val="24"/>
          <w:szCs w:val="24"/>
          <w:lang w:val="sr-Cyrl-CS" w:eastAsia="sr-Latn-BA"/>
        </w:rPr>
        <w:t>у</w:t>
      </w:r>
      <w:r w:rsidRPr="00097CB1">
        <w:rPr>
          <w:rFonts w:ascii="Times New Roman" w:eastAsia="Times New Roman" w:hAnsi="Times New Roman" w:cs="Times New Roman"/>
          <w:bCs/>
          <w:sz w:val="24"/>
          <w:szCs w:val="24"/>
          <w:lang w:val="sr-Cyrl-CS" w:eastAsia="sr-Latn-BA"/>
        </w:rPr>
        <w:t xml:space="preserve"> </w:t>
      </w:r>
      <w:r w:rsidR="00965BEE" w:rsidRPr="00097CB1">
        <w:rPr>
          <w:rFonts w:ascii="Times New Roman" w:eastAsia="Times New Roman" w:hAnsi="Times New Roman" w:cs="Times New Roman"/>
          <w:bCs/>
          <w:sz w:val="24"/>
          <w:szCs w:val="24"/>
          <w:lang w:val="sr-Cyrl-CS" w:eastAsia="sr-Latn-BA"/>
        </w:rPr>
        <w:t>кат</w:t>
      </w:r>
      <w:r w:rsidR="00360AD8" w:rsidRPr="00097CB1">
        <w:rPr>
          <w:rFonts w:ascii="Times New Roman" w:eastAsia="Times New Roman" w:hAnsi="Times New Roman" w:cs="Times New Roman"/>
          <w:bCs/>
          <w:sz w:val="24"/>
          <w:szCs w:val="24"/>
          <w:lang w:val="sr-Cyrl-CS" w:eastAsia="sr-Latn-BA"/>
        </w:rPr>
        <w:t>астарских општ</w:t>
      </w:r>
      <w:r w:rsidR="00965BEE" w:rsidRPr="00097CB1">
        <w:rPr>
          <w:rFonts w:ascii="Times New Roman" w:eastAsia="Times New Roman" w:hAnsi="Times New Roman" w:cs="Times New Roman"/>
          <w:bCs/>
          <w:sz w:val="24"/>
          <w:szCs w:val="24"/>
          <w:lang w:val="sr-Cyrl-CS" w:eastAsia="sr-Latn-BA"/>
        </w:rPr>
        <w:t>ина</w:t>
      </w:r>
      <w:r w:rsidRPr="00097CB1">
        <w:rPr>
          <w:rFonts w:ascii="Times New Roman" w:eastAsia="Times New Roman" w:hAnsi="Times New Roman" w:cs="Times New Roman"/>
          <w:bCs/>
          <w:sz w:val="24"/>
          <w:szCs w:val="24"/>
          <w:lang w:val="sr-Cyrl-CS" w:eastAsia="sr-Latn-BA"/>
        </w:rPr>
        <w:t xml:space="preserve"> преко којих прелазе прикључци инфраструктуре, </w:t>
      </w:r>
      <w:r w:rsidR="001B7DB9" w:rsidRPr="00097CB1">
        <w:rPr>
          <w:rFonts w:ascii="Times New Roman" w:eastAsia="Times New Roman" w:hAnsi="Times New Roman" w:cs="Times New Roman"/>
          <w:bCs/>
          <w:sz w:val="24"/>
          <w:szCs w:val="24"/>
          <w:lang w:val="sr-Cyrl-CS" w:eastAsia="sr-Latn-BA"/>
        </w:rPr>
        <w:t xml:space="preserve">ако </w:t>
      </w:r>
      <w:r w:rsidRPr="00097CB1">
        <w:rPr>
          <w:rFonts w:ascii="Times New Roman" w:eastAsia="Times New Roman" w:hAnsi="Times New Roman" w:cs="Times New Roman"/>
          <w:bCs/>
          <w:sz w:val="24"/>
          <w:szCs w:val="24"/>
          <w:lang w:val="sr-Cyrl-CS" w:eastAsia="sr-Latn-BA"/>
        </w:rPr>
        <w:t xml:space="preserve">се они налазе </w:t>
      </w:r>
      <w:r w:rsidR="001B7DB9" w:rsidRPr="00097CB1">
        <w:rPr>
          <w:rFonts w:ascii="Times New Roman" w:eastAsia="Times New Roman" w:hAnsi="Times New Roman" w:cs="Times New Roman"/>
          <w:bCs/>
          <w:sz w:val="24"/>
          <w:szCs w:val="24"/>
          <w:lang w:val="sr-Cyrl-CS" w:eastAsia="sr-Latn-BA"/>
        </w:rPr>
        <w:t xml:space="preserve">ван </w:t>
      </w:r>
      <w:r w:rsidR="00360AD8" w:rsidRPr="00097CB1">
        <w:rPr>
          <w:rFonts w:ascii="Times New Roman" w:eastAsia="Times New Roman" w:hAnsi="Times New Roman" w:cs="Times New Roman"/>
          <w:bCs/>
          <w:sz w:val="24"/>
          <w:szCs w:val="24"/>
          <w:lang w:val="sr-Cyrl-CS" w:eastAsia="sr-Latn-BA"/>
        </w:rPr>
        <w:t xml:space="preserve">катастарске </w:t>
      </w:r>
      <w:r w:rsidRPr="00097CB1">
        <w:rPr>
          <w:rFonts w:ascii="Times New Roman" w:eastAsia="Times New Roman" w:hAnsi="Times New Roman" w:cs="Times New Roman"/>
          <w:bCs/>
          <w:sz w:val="24"/>
          <w:szCs w:val="24"/>
          <w:lang w:val="sr-Cyrl-CS" w:eastAsia="sr-Latn-BA"/>
        </w:rPr>
        <w:t>парцел</w:t>
      </w:r>
      <w:r w:rsidR="001B7DB9" w:rsidRPr="00097CB1">
        <w:rPr>
          <w:rFonts w:ascii="Times New Roman" w:eastAsia="Times New Roman" w:hAnsi="Times New Roman" w:cs="Times New Roman"/>
          <w:bCs/>
          <w:sz w:val="24"/>
          <w:szCs w:val="24"/>
          <w:lang w:val="sr-Cyrl-CS" w:eastAsia="sr-Latn-BA"/>
        </w:rPr>
        <w:t>е</w:t>
      </w:r>
      <w:r w:rsidRPr="00097CB1">
        <w:rPr>
          <w:rFonts w:ascii="Times New Roman" w:eastAsia="Times New Roman" w:hAnsi="Times New Roman" w:cs="Times New Roman"/>
          <w:bCs/>
          <w:sz w:val="24"/>
          <w:szCs w:val="24"/>
          <w:lang w:val="sr-Cyrl-CS" w:eastAsia="sr-Latn-BA"/>
        </w:rPr>
        <w:t xml:space="preserve"> на којој се гради објекат;</w:t>
      </w:r>
    </w:p>
    <w:p w14:paraId="048D0596" w14:textId="38F9AE32"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3) </w:t>
      </w:r>
      <w:r w:rsidR="00811B51" w:rsidRPr="00097CB1">
        <w:rPr>
          <w:rFonts w:ascii="Times New Roman" w:eastAsia="Times New Roman" w:hAnsi="Times New Roman" w:cs="Times New Roman"/>
          <w:bCs/>
          <w:sz w:val="24"/>
          <w:szCs w:val="24"/>
          <w:lang w:val="sr-Cyrl-CS" w:eastAsia="sr-Latn-BA"/>
        </w:rPr>
        <w:t xml:space="preserve">податке о </w:t>
      </w:r>
      <w:r w:rsidRPr="00097CB1">
        <w:rPr>
          <w:rFonts w:ascii="Times New Roman" w:eastAsia="Times New Roman" w:hAnsi="Times New Roman" w:cs="Times New Roman"/>
          <w:bCs/>
          <w:sz w:val="24"/>
          <w:szCs w:val="24"/>
          <w:lang w:val="sr-Cyrl-CS" w:eastAsia="sr-Latn-BA"/>
        </w:rPr>
        <w:t>површин</w:t>
      </w:r>
      <w:r w:rsidR="00811B51" w:rsidRPr="00097CB1">
        <w:rPr>
          <w:rFonts w:ascii="Times New Roman" w:eastAsia="Times New Roman" w:hAnsi="Times New Roman" w:cs="Times New Roman"/>
          <w:bCs/>
          <w:sz w:val="24"/>
          <w:szCs w:val="24"/>
          <w:lang w:val="sr-Cyrl-CS" w:eastAsia="sr-Latn-BA"/>
        </w:rPr>
        <w:t>и</w:t>
      </w:r>
      <w:r w:rsidRPr="00097CB1">
        <w:rPr>
          <w:rFonts w:ascii="Times New Roman" w:eastAsia="Times New Roman" w:hAnsi="Times New Roman" w:cs="Times New Roman"/>
          <w:bCs/>
          <w:sz w:val="24"/>
          <w:szCs w:val="24"/>
          <w:lang w:val="sr-Cyrl-CS" w:eastAsia="sr-Latn-BA"/>
        </w:rPr>
        <w:t xml:space="preserve"> катастарске парцеле, односно катастарских парцела</w:t>
      </w:r>
      <w:r w:rsidR="00360AD8" w:rsidRPr="00097CB1">
        <w:rPr>
          <w:rFonts w:ascii="Times New Roman" w:eastAsia="Times New Roman" w:hAnsi="Times New Roman" w:cs="Times New Roman"/>
          <w:bCs/>
          <w:sz w:val="24"/>
          <w:szCs w:val="24"/>
          <w:lang w:val="sr-Cyrl-CS" w:eastAsia="sr-Latn-BA"/>
        </w:rPr>
        <w:t>,</w:t>
      </w:r>
      <w:r w:rsidR="00965BEE" w:rsidRPr="00097CB1">
        <w:rPr>
          <w:rFonts w:ascii="Times New Roman" w:eastAsia="Times New Roman" w:hAnsi="Times New Roman" w:cs="Times New Roman"/>
          <w:bCs/>
          <w:sz w:val="24"/>
          <w:szCs w:val="24"/>
          <w:lang w:val="sr-Cyrl-CS" w:eastAsia="sr-Latn-BA"/>
        </w:rPr>
        <w:t xml:space="preserve"> која је уписана у катастар</w:t>
      </w:r>
      <w:r w:rsidRPr="00097CB1">
        <w:rPr>
          <w:rFonts w:ascii="Times New Roman" w:eastAsia="Times New Roman" w:hAnsi="Times New Roman" w:cs="Times New Roman"/>
          <w:bCs/>
          <w:sz w:val="24"/>
          <w:szCs w:val="24"/>
          <w:lang w:val="sr-Cyrl-CS" w:eastAsia="sr-Latn-BA"/>
        </w:rPr>
        <w:t>, осим ако се локацијски услови издају за линијске објекте и антенске стубове;</w:t>
      </w:r>
    </w:p>
    <w:p w14:paraId="311BFBAC" w14:textId="35E2C079" w:rsidR="00872059" w:rsidRPr="00097CB1" w:rsidRDefault="00360AD8"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4</w:t>
      </w:r>
      <w:r w:rsidR="00872059" w:rsidRPr="00097CB1">
        <w:rPr>
          <w:rFonts w:ascii="Times New Roman" w:eastAsia="Times New Roman" w:hAnsi="Times New Roman" w:cs="Times New Roman"/>
          <w:bCs/>
          <w:sz w:val="24"/>
          <w:szCs w:val="24"/>
          <w:lang w:val="sr-Cyrl-CS" w:eastAsia="sr-Latn-BA"/>
        </w:rPr>
        <w:t xml:space="preserve">) </w:t>
      </w:r>
      <w:r w:rsidR="00811B51" w:rsidRPr="00097CB1">
        <w:rPr>
          <w:rFonts w:ascii="Times New Roman" w:eastAsia="Times New Roman" w:hAnsi="Times New Roman" w:cs="Times New Roman"/>
          <w:bCs/>
          <w:sz w:val="24"/>
          <w:szCs w:val="24"/>
          <w:lang w:val="sr-Cyrl-CS" w:eastAsia="sr-Latn-BA"/>
        </w:rPr>
        <w:t xml:space="preserve">податке о </w:t>
      </w:r>
      <w:r w:rsidR="00872059" w:rsidRPr="00097CB1">
        <w:rPr>
          <w:rFonts w:ascii="Times New Roman" w:eastAsia="Times New Roman" w:hAnsi="Times New Roman" w:cs="Times New Roman"/>
          <w:bCs/>
          <w:sz w:val="24"/>
          <w:szCs w:val="24"/>
          <w:lang w:val="sr-Cyrl-CS" w:eastAsia="sr-Latn-BA"/>
        </w:rPr>
        <w:t>клас</w:t>
      </w:r>
      <w:r w:rsidR="00965BEE" w:rsidRPr="00097CB1">
        <w:rPr>
          <w:rFonts w:ascii="Times New Roman" w:eastAsia="Times New Roman" w:hAnsi="Times New Roman" w:cs="Times New Roman"/>
          <w:bCs/>
          <w:sz w:val="24"/>
          <w:szCs w:val="24"/>
          <w:lang w:val="sr-Cyrl-CS" w:eastAsia="sr-Latn-BA"/>
        </w:rPr>
        <w:t>и</w:t>
      </w:r>
      <w:r w:rsidR="00872059" w:rsidRPr="00097CB1">
        <w:rPr>
          <w:rFonts w:ascii="Times New Roman" w:eastAsia="Times New Roman" w:hAnsi="Times New Roman" w:cs="Times New Roman"/>
          <w:bCs/>
          <w:sz w:val="24"/>
          <w:szCs w:val="24"/>
          <w:lang w:val="sr-Cyrl-CS" w:eastAsia="sr-Latn-BA"/>
        </w:rPr>
        <w:t xml:space="preserve"> и намен</w:t>
      </w:r>
      <w:r w:rsidR="00965BEE" w:rsidRPr="00097CB1">
        <w:rPr>
          <w:rFonts w:ascii="Times New Roman" w:eastAsia="Times New Roman" w:hAnsi="Times New Roman" w:cs="Times New Roman"/>
          <w:bCs/>
          <w:sz w:val="24"/>
          <w:szCs w:val="24"/>
          <w:lang w:val="sr-Cyrl-CS" w:eastAsia="sr-Latn-BA"/>
        </w:rPr>
        <w:t>и</w:t>
      </w:r>
      <w:r w:rsidR="00872059" w:rsidRPr="00097CB1">
        <w:rPr>
          <w:rFonts w:ascii="Times New Roman" w:eastAsia="Times New Roman" w:hAnsi="Times New Roman" w:cs="Times New Roman"/>
          <w:bCs/>
          <w:sz w:val="24"/>
          <w:szCs w:val="24"/>
          <w:lang w:val="sr-Cyrl-CS" w:eastAsia="sr-Latn-BA"/>
        </w:rPr>
        <w:t xml:space="preserve"> објекта за чије грађење се издају;</w:t>
      </w:r>
    </w:p>
    <w:p w14:paraId="1992C775" w14:textId="73C45AF7" w:rsidR="00872059" w:rsidRPr="00097CB1" w:rsidRDefault="00360AD8"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5</w:t>
      </w:r>
      <w:r w:rsidR="00872059" w:rsidRPr="00097CB1">
        <w:rPr>
          <w:rFonts w:ascii="Times New Roman" w:eastAsia="Times New Roman" w:hAnsi="Times New Roman" w:cs="Times New Roman"/>
          <w:bCs/>
          <w:sz w:val="24"/>
          <w:szCs w:val="24"/>
          <w:lang w:val="sr-Cyrl-CS" w:eastAsia="sr-Latn-BA"/>
        </w:rPr>
        <w:t xml:space="preserve">) </w:t>
      </w:r>
      <w:r w:rsidR="00811B51" w:rsidRPr="00097CB1">
        <w:rPr>
          <w:rFonts w:ascii="Times New Roman" w:eastAsia="Times New Roman" w:hAnsi="Times New Roman" w:cs="Times New Roman"/>
          <w:bCs/>
          <w:sz w:val="24"/>
          <w:szCs w:val="24"/>
          <w:lang w:val="sr-Cyrl-CS" w:eastAsia="sr-Latn-BA"/>
        </w:rPr>
        <w:t xml:space="preserve">податке о </w:t>
      </w:r>
      <w:r w:rsidR="00872059" w:rsidRPr="00097CB1">
        <w:rPr>
          <w:rFonts w:ascii="Times New Roman" w:eastAsia="Times New Roman" w:hAnsi="Times New Roman" w:cs="Times New Roman"/>
          <w:bCs/>
          <w:sz w:val="24"/>
          <w:szCs w:val="24"/>
          <w:lang w:val="sr-Cyrl-CS" w:eastAsia="sr-Latn-BA"/>
        </w:rPr>
        <w:t>бруто површин</w:t>
      </w:r>
      <w:r w:rsidR="00811B51" w:rsidRPr="00097CB1">
        <w:rPr>
          <w:rFonts w:ascii="Times New Roman" w:eastAsia="Times New Roman" w:hAnsi="Times New Roman" w:cs="Times New Roman"/>
          <w:bCs/>
          <w:sz w:val="24"/>
          <w:szCs w:val="24"/>
          <w:lang w:val="sr-Cyrl-CS" w:eastAsia="sr-Latn-BA"/>
        </w:rPr>
        <w:t>и</w:t>
      </w:r>
      <w:r w:rsidR="00872059" w:rsidRPr="00097CB1">
        <w:rPr>
          <w:rFonts w:ascii="Times New Roman" w:eastAsia="Times New Roman" w:hAnsi="Times New Roman" w:cs="Times New Roman"/>
          <w:bCs/>
          <w:sz w:val="24"/>
          <w:szCs w:val="24"/>
          <w:lang w:val="sr-Cyrl-CS" w:eastAsia="sr-Latn-BA"/>
        </w:rPr>
        <w:t xml:space="preserve"> објекта за чије грађење се издају, </w:t>
      </w:r>
      <w:r w:rsidR="00811B51" w:rsidRPr="00097CB1">
        <w:rPr>
          <w:rFonts w:ascii="Times New Roman" w:eastAsia="Times New Roman" w:hAnsi="Times New Roman" w:cs="Times New Roman"/>
          <w:bCs/>
          <w:sz w:val="24"/>
          <w:szCs w:val="24"/>
          <w:lang w:val="sr-Cyrl-CS" w:eastAsia="sr-Latn-BA"/>
        </w:rPr>
        <w:t xml:space="preserve">ако </w:t>
      </w:r>
      <w:r w:rsidR="00872059" w:rsidRPr="00097CB1">
        <w:rPr>
          <w:rFonts w:ascii="Times New Roman" w:eastAsia="Times New Roman" w:hAnsi="Times New Roman" w:cs="Times New Roman"/>
          <w:bCs/>
          <w:sz w:val="24"/>
          <w:szCs w:val="24"/>
          <w:lang w:val="sr-Cyrl-CS" w:eastAsia="sr-Latn-BA"/>
        </w:rPr>
        <w:t>се услови издају за зграде;</w:t>
      </w:r>
    </w:p>
    <w:p w14:paraId="2EFAA268" w14:textId="3D3A3895" w:rsidR="00872059" w:rsidRPr="00097CB1" w:rsidRDefault="00360AD8"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6</w:t>
      </w:r>
      <w:r w:rsidR="00E74ED9" w:rsidRPr="00097CB1">
        <w:rPr>
          <w:rFonts w:ascii="Times New Roman" w:eastAsia="Times New Roman" w:hAnsi="Times New Roman" w:cs="Times New Roman"/>
          <w:bCs/>
          <w:sz w:val="24"/>
          <w:szCs w:val="24"/>
          <w:lang w:val="sr-Cyrl-CS" w:eastAsia="sr-Latn-BA"/>
        </w:rPr>
        <w:t>) правила</w:t>
      </w:r>
      <w:r w:rsidR="00872059" w:rsidRPr="00097CB1">
        <w:rPr>
          <w:rFonts w:ascii="Times New Roman" w:eastAsia="Times New Roman" w:hAnsi="Times New Roman" w:cs="Times New Roman"/>
          <w:bCs/>
          <w:sz w:val="24"/>
          <w:szCs w:val="24"/>
          <w:lang w:val="sr-Cyrl-CS" w:eastAsia="sr-Latn-BA"/>
        </w:rPr>
        <w:t xml:space="preserve"> уређења и грађења за зону или целину у којој се налаз</w:t>
      </w:r>
      <w:r w:rsidR="00082C3D" w:rsidRPr="00097CB1">
        <w:rPr>
          <w:rFonts w:ascii="Times New Roman" w:eastAsia="Times New Roman" w:hAnsi="Times New Roman" w:cs="Times New Roman"/>
          <w:bCs/>
          <w:sz w:val="24"/>
          <w:szCs w:val="24"/>
          <w:lang w:val="sr-Cyrl-CS" w:eastAsia="sr-Latn-BA"/>
        </w:rPr>
        <w:t>и предметна парцела, прибављена</w:t>
      </w:r>
      <w:r w:rsidR="00872059" w:rsidRPr="00097CB1">
        <w:rPr>
          <w:rFonts w:ascii="Times New Roman" w:eastAsia="Times New Roman" w:hAnsi="Times New Roman" w:cs="Times New Roman"/>
          <w:bCs/>
          <w:sz w:val="24"/>
          <w:szCs w:val="24"/>
          <w:lang w:val="sr-Cyrl-CS" w:eastAsia="sr-Latn-BA"/>
        </w:rPr>
        <w:t xml:space="preserve"> из планског документа;</w:t>
      </w:r>
    </w:p>
    <w:p w14:paraId="7074FAD4" w14:textId="4AE81E09" w:rsidR="005A7B36" w:rsidRPr="00097CB1" w:rsidRDefault="00360AD8" w:rsidP="00872059">
      <w:pPr>
        <w:shd w:val="clear" w:color="auto" w:fill="FFFFFF"/>
        <w:spacing w:after="150" w:line="240" w:lineRule="auto"/>
        <w:ind w:firstLine="480"/>
        <w:jc w:val="both"/>
        <w:rPr>
          <w:rFonts w:ascii="Times New Roman" w:eastAsia="Times New Roman" w:hAnsi="Times New Roman" w:cs="Times New Roman"/>
          <w:bCs/>
          <w:strike/>
          <w:sz w:val="24"/>
          <w:szCs w:val="24"/>
          <w:lang w:val="sr-Cyrl-CS" w:eastAsia="sr-Latn-BA"/>
        </w:rPr>
      </w:pPr>
      <w:r w:rsidRPr="00097CB1">
        <w:rPr>
          <w:rFonts w:ascii="Times New Roman" w:eastAsia="Times New Roman" w:hAnsi="Times New Roman" w:cs="Times New Roman"/>
          <w:bCs/>
          <w:sz w:val="24"/>
          <w:szCs w:val="24"/>
          <w:lang w:val="sr-Cyrl-CS" w:eastAsia="sr-Latn-BA"/>
        </w:rPr>
        <w:t>7</w:t>
      </w:r>
      <w:r w:rsidR="00872059" w:rsidRPr="00097CB1">
        <w:rPr>
          <w:rFonts w:ascii="Times New Roman" w:eastAsia="Times New Roman" w:hAnsi="Times New Roman" w:cs="Times New Roman"/>
          <w:bCs/>
          <w:sz w:val="24"/>
          <w:szCs w:val="24"/>
          <w:lang w:val="sr-Cyrl-CS" w:eastAsia="sr-Latn-BA"/>
        </w:rPr>
        <w:t>)</w:t>
      </w:r>
      <w:r w:rsidR="00957CC4" w:rsidRPr="00097CB1">
        <w:rPr>
          <w:rFonts w:ascii="Times New Roman" w:eastAsia="Times New Roman" w:hAnsi="Times New Roman" w:cs="Times New Roman"/>
          <w:bCs/>
          <w:sz w:val="24"/>
          <w:szCs w:val="24"/>
          <w:lang w:val="sr-Cyrl-CS" w:eastAsia="sr-Latn-BA"/>
        </w:rPr>
        <w:t xml:space="preserve"> </w:t>
      </w:r>
      <w:r w:rsidR="00A6195D" w:rsidRPr="00097CB1">
        <w:rPr>
          <w:rFonts w:ascii="Times New Roman" w:eastAsia="Times New Roman" w:hAnsi="Times New Roman" w:cs="Times New Roman"/>
          <w:bCs/>
          <w:sz w:val="24"/>
          <w:szCs w:val="24"/>
          <w:lang w:val="sr-Cyrl-CS" w:eastAsia="sr-Latn-BA"/>
        </w:rPr>
        <w:t xml:space="preserve">информацију </w:t>
      </w:r>
      <w:r w:rsidR="00957CC4" w:rsidRPr="00097CB1">
        <w:rPr>
          <w:rFonts w:ascii="Times New Roman" w:eastAsia="Times New Roman" w:hAnsi="Times New Roman" w:cs="Times New Roman"/>
          <w:bCs/>
          <w:sz w:val="24"/>
          <w:szCs w:val="24"/>
          <w:lang w:val="sr-Cyrl-CS" w:eastAsia="sr-Latn-BA"/>
        </w:rPr>
        <w:t xml:space="preserve">о томе да ли је у вези са изградњом објекта или извођењем радова у </w:t>
      </w:r>
      <w:r w:rsidR="00A6195D" w:rsidRPr="00097CB1">
        <w:rPr>
          <w:rFonts w:ascii="Times New Roman" w:eastAsia="Times New Roman" w:hAnsi="Times New Roman" w:cs="Times New Roman"/>
          <w:bCs/>
          <w:sz w:val="24"/>
          <w:szCs w:val="24"/>
          <w:lang w:val="sr-Cyrl-CS" w:eastAsia="sr-Latn-BA"/>
        </w:rPr>
        <w:t>складу са тим</w:t>
      </w:r>
      <w:r w:rsidR="00957CC4" w:rsidRPr="00097CB1">
        <w:rPr>
          <w:rFonts w:ascii="Times New Roman" w:eastAsia="Times New Roman" w:hAnsi="Times New Roman" w:cs="Times New Roman"/>
          <w:bCs/>
          <w:sz w:val="24"/>
          <w:szCs w:val="24"/>
          <w:lang w:val="sr-Cyrl-CS" w:eastAsia="sr-Latn-BA"/>
        </w:rPr>
        <w:t xml:space="preserve"> локацијским условима</w:t>
      </w:r>
      <w:r w:rsidR="00A6195D" w:rsidRPr="00097CB1">
        <w:rPr>
          <w:rFonts w:ascii="Times New Roman" w:eastAsia="Times New Roman" w:hAnsi="Times New Roman" w:cs="Times New Roman"/>
          <w:bCs/>
          <w:sz w:val="24"/>
          <w:szCs w:val="24"/>
          <w:lang w:val="sr-Cyrl-CS" w:eastAsia="sr-Latn-BA"/>
        </w:rPr>
        <w:t>, до пријаве радова</w:t>
      </w:r>
      <w:r w:rsidR="00957CC4" w:rsidRPr="00097CB1">
        <w:rPr>
          <w:rFonts w:ascii="Times New Roman" w:eastAsia="Times New Roman" w:hAnsi="Times New Roman" w:cs="Times New Roman"/>
          <w:bCs/>
          <w:sz w:val="24"/>
          <w:szCs w:val="24"/>
          <w:lang w:val="sr-Cyrl-CS" w:eastAsia="sr-Latn-BA"/>
        </w:rPr>
        <w:t xml:space="preserve"> потребно прибав</w:t>
      </w:r>
      <w:r w:rsidR="00A6195D" w:rsidRPr="00097CB1">
        <w:rPr>
          <w:rFonts w:ascii="Times New Roman" w:eastAsia="Times New Roman" w:hAnsi="Times New Roman" w:cs="Times New Roman"/>
          <w:bCs/>
          <w:sz w:val="24"/>
          <w:szCs w:val="24"/>
          <w:lang w:val="sr-Cyrl-CS" w:eastAsia="sr-Latn-BA"/>
        </w:rPr>
        <w:t>ити</w:t>
      </w:r>
      <w:r w:rsidR="00957CC4" w:rsidRPr="00097CB1">
        <w:rPr>
          <w:rFonts w:ascii="Times New Roman" w:eastAsia="Times New Roman" w:hAnsi="Times New Roman" w:cs="Times New Roman"/>
          <w:bCs/>
          <w:sz w:val="24"/>
          <w:szCs w:val="24"/>
          <w:lang w:val="sr-Cyrl-CS" w:eastAsia="sr-Latn-BA"/>
        </w:rPr>
        <w:t xml:space="preserve"> </w:t>
      </w:r>
      <w:r w:rsidR="00A6195D" w:rsidRPr="00097CB1">
        <w:rPr>
          <w:rFonts w:ascii="Times New Roman" w:eastAsia="Times New Roman" w:hAnsi="Times New Roman" w:cs="Times New Roman"/>
          <w:bCs/>
          <w:sz w:val="24"/>
          <w:szCs w:val="24"/>
          <w:lang w:val="sr-Cyrl-CS" w:eastAsia="sr-Latn-BA"/>
        </w:rPr>
        <w:t xml:space="preserve">од министарства надлежног за послове животне средине </w:t>
      </w:r>
      <w:r w:rsidR="00957CC4" w:rsidRPr="00097CB1">
        <w:rPr>
          <w:rFonts w:ascii="Times New Roman" w:eastAsia="Times New Roman" w:hAnsi="Times New Roman" w:cs="Times New Roman"/>
          <w:bCs/>
          <w:sz w:val="24"/>
          <w:szCs w:val="24"/>
          <w:lang w:val="sr-Cyrl-CS" w:eastAsia="sr-Latn-BA"/>
        </w:rPr>
        <w:t>сагласност на студију процене утицаја на животну средину, односно одлук</w:t>
      </w:r>
      <w:r w:rsidR="00A6195D" w:rsidRPr="00097CB1">
        <w:rPr>
          <w:rFonts w:ascii="Times New Roman" w:eastAsia="Times New Roman" w:hAnsi="Times New Roman" w:cs="Times New Roman"/>
          <w:bCs/>
          <w:sz w:val="24"/>
          <w:szCs w:val="24"/>
          <w:lang w:val="sr-Cyrl-CS" w:eastAsia="sr-Latn-BA"/>
        </w:rPr>
        <w:t>у</w:t>
      </w:r>
      <w:r w:rsidR="00957CC4" w:rsidRPr="00097CB1">
        <w:rPr>
          <w:rFonts w:ascii="Times New Roman" w:eastAsia="Times New Roman" w:hAnsi="Times New Roman" w:cs="Times New Roman"/>
          <w:bCs/>
          <w:sz w:val="24"/>
          <w:szCs w:val="24"/>
          <w:lang w:val="sr-Cyrl-CS" w:eastAsia="sr-Latn-BA"/>
        </w:rPr>
        <w:t xml:space="preserve"> да ни</w:t>
      </w:r>
      <w:r w:rsidRPr="00097CB1">
        <w:rPr>
          <w:rFonts w:ascii="Times New Roman" w:eastAsia="Times New Roman" w:hAnsi="Times New Roman" w:cs="Times New Roman"/>
          <w:bCs/>
          <w:sz w:val="24"/>
          <w:szCs w:val="24"/>
          <w:lang w:val="sr-Cyrl-CS" w:eastAsia="sr-Latn-BA"/>
        </w:rPr>
        <w:t>је потребна израда те студије,</w:t>
      </w:r>
      <w:r w:rsidR="00957CC4" w:rsidRPr="00097CB1">
        <w:rPr>
          <w:rFonts w:ascii="Times New Roman" w:eastAsia="Times New Roman" w:hAnsi="Times New Roman" w:cs="Times New Roman"/>
          <w:bCs/>
          <w:sz w:val="24"/>
          <w:szCs w:val="24"/>
          <w:lang w:val="sr-Cyrl-CS" w:eastAsia="sr-Latn-BA"/>
        </w:rPr>
        <w:t xml:space="preserve"> </w:t>
      </w:r>
      <w:r w:rsidR="00A5087D" w:rsidRPr="00097CB1">
        <w:rPr>
          <w:rFonts w:ascii="Times New Roman" w:eastAsia="Times New Roman" w:hAnsi="Times New Roman" w:cs="Times New Roman"/>
          <w:bCs/>
          <w:sz w:val="24"/>
          <w:szCs w:val="24"/>
          <w:lang w:val="sr-Cyrl-CS" w:eastAsia="sr-Latn-BA"/>
        </w:rPr>
        <w:t>односно</w:t>
      </w:r>
      <w:r w:rsidR="00A6195D" w:rsidRPr="00097CB1">
        <w:rPr>
          <w:rFonts w:ascii="Times New Roman" w:eastAsia="Times New Roman" w:hAnsi="Times New Roman" w:cs="Times New Roman"/>
          <w:bCs/>
          <w:sz w:val="24"/>
          <w:szCs w:val="24"/>
          <w:lang w:val="sr-Cyrl-CS" w:eastAsia="sr-Latn-BA"/>
        </w:rPr>
        <w:t xml:space="preserve"> </w:t>
      </w:r>
      <w:r w:rsidR="00E74ED9" w:rsidRPr="00097CB1">
        <w:rPr>
          <w:rFonts w:ascii="Times New Roman" w:eastAsia="Times New Roman" w:hAnsi="Times New Roman" w:cs="Times New Roman"/>
          <w:bCs/>
          <w:sz w:val="24"/>
          <w:szCs w:val="24"/>
          <w:lang w:val="sr-Cyrl-CS" w:eastAsia="sr-Latn-BA"/>
        </w:rPr>
        <w:t>информацију</w:t>
      </w:r>
      <w:r w:rsidR="00786219" w:rsidRPr="00097CB1">
        <w:rPr>
          <w:rFonts w:ascii="Times New Roman" w:eastAsia="Times New Roman" w:hAnsi="Times New Roman" w:cs="Times New Roman"/>
          <w:bCs/>
          <w:sz w:val="24"/>
          <w:szCs w:val="24"/>
          <w:lang w:val="sr-Cyrl-CS" w:eastAsia="sr-Latn-BA"/>
        </w:rPr>
        <w:t xml:space="preserve"> </w:t>
      </w:r>
      <w:r w:rsidR="005A7B36" w:rsidRPr="00097CB1">
        <w:rPr>
          <w:rFonts w:ascii="Times New Roman" w:eastAsia="Times New Roman" w:hAnsi="Times New Roman" w:cs="Times New Roman"/>
          <w:bCs/>
          <w:sz w:val="24"/>
          <w:szCs w:val="24"/>
          <w:lang w:val="sr-Cyrl-CS" w:eastAsia="sr-Latn-BA"/>
        </w:rPr>
        <w:t xml:space="preserve">о </w:t>
      </w:r>
      <w:r w:rsidR="001F40F1" w:rsidRPr="00097CB1">
        <w:rPr>
          <w:rFonts w:ascii="Times New Roman" w:eastAsia="Times New Roman" w:hAnsi="Times New Roman" w:cs="Times New Roman"/>
          <w:bCs/>
          <w:sz w:val="24"/>
          <w:szCs w:val="24"/>
          <w:lang w:val="sr-Cyrl-CS" w:eastAsia="sr-Latn-BA"/>
        </w:rPr>
        <w:t>потреби спровођења процедуре процене утицаја на животну средину</w:t>
      </w:r>
      <w:r w:rsidRPr="00097CB1">
        <w:rPr>
          <w:rFonts w:ascii="Times New Roman" w:eastAsia="Times New Roman" w:hAnsi="Times New Roman" w:cs="Times New Roman"/>
          <w:bCs/>
          <w:sz w:val="24"/>
          <w:szCs w:val="24"/>
          <w:lang w:val="sr-Cyrl-CS" w:eastAsia="sr-Latn-BA"/>
        </w:rPr>
        <w:t xml:space="preserve">, </w:t>
      </w:r>
      <w:r w:rsidR="001F40F1" w:rsidRPr="00097CB1">
        <w:rPr>
          <w:rFonts w:ascii="Times New Roman" w:eastAsia="Times New Roman" w:hAnsi="Times New Roman" w:cs="Times New Roman"/>
          <w:bCs/>
          <w:sz w:val="24"/>
          <w:szCs w:val="24"/>
          <w:lang w:val="sr-Cyrl-CS" w:eastAsia="sr-Latn-BA"/>
        </w:rPr>
        <w:t>а коју</w:t>
      </w:r>
      <w:r w:rsidR="0057078E" w:rsidRPr="00097CB1">
        <w:rPr>
          <w:rFonts w:ascii="Times New Roman" w:eastAsia="Times New Roman" w:hAnsi="Times New Roman" w:cs="Times New Roman"/>
          <w:bCs/>
          <w:sz w:val="24"/>
          <w:szCs w:val="24"/>
          <w:lang w:val="sr-Cyrl-CS" w:eastAsia="sr-Latn-BA"/>
        </w:rPr>
        <w:t xml:space="preserve"> надлежни орган прибавља кроз обједињену процедуру </w:t>
      </w:r>
      <w:r w:rsidR="005A7B36" w:rsidRPr="00097CB1">
        <w:rPr>
          <w:rFonts w:ascii="Times New Roman" w:eastAsia="Times New Roman" w:hAnsi="Times New Roman" w:cs="Times New Roman"/>
          <w:bCs/>
          <w:sz w:val="24"/>
          <w:szCs w:val="24"/>
          <w:lang w:val="sr-Cyrl-CS" w:eastAsia="sr-Latn-BA"/>
        </w:rPr>
        <w:t>од министарства надлежног за послове животне средине</w:t>
      </w:r>
      <w:r w:rsidRPr="00097CB1">
        <w:rPr>
          <w:rFonts w:ascii="Times New Roman" w:eastAsia="Times New Roman" w:hAnsi="Times New Roman" w:cs="Times New Roman"/>
          <w:bCs/>
          <w:sz w:val="24"/>
          <w:szCs w:val="24"/>
          <w:lang w:val="sr-Cyrl-CS" w:eastAsia="sr-Latn-BA"/>
        </w:rPr>
        <w:t>;</w:t>
      </w:r>
    </w:p>
    <w:p w14:paraId="73203AEE" w14:textId="743FED86" w:rsidR="00872059" w:rsidRPr="00097CB1" w:rsidRDefault="00360AD8"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8</w:t>
      </w:r>
      <w:r w:rsidR="00872059" w:rsidRPr="00097CB1">
        <w:rPr>
          <w:rFonts w:ascii="Times New Roman" w:eastAsia="Times New Roman" w:hAnsi="Times New Roman" w:cs="Times New Roman"/>
          <w:bCs/>
          <w:sz w:val="24"/>
          <w:szCs w:val="24"/>
          <w:lang w:val="sr-Cyrl-CS" w:eastAsia="sr-Latn-BA"/>
        </w:rPr>
        <w:t>) услове за пројектовање и прикључење на комуналну, саобраћајну и другу инфраструктуру (у даљем тексту: услови за пројектовање и прикључење), прибављене увидом у плански документ и/или сепарат о техничким условима изградње (у даљем тексту: сепарат), као и назив тог планског документа и/или сепарата, односно услове за пројектовање и прикључење, прибављене од имаоца јавних овлашћења, који нарочито садрже податке о:</w:t>
      </w:r>
    </w:p>
    <w:p w14:paraId="3681A0B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капацитетима, начину и техничким условима за прикључење;</w:t>
      </w:r>
    </w:p>
    <w:p w14:paraId="25FF67D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месту прикључења на систем;</w:t>
      </w:r>
    </w:p>
    <w:p w14:paraId="523EA6E0"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(3) техничким карактеристикама прикључка;</w:t>
      </w:r>
    </w:p>
    <w:p w14:paraId="4894B31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(4) року за прикључење;</w:t>
      </w:r>
    </w:p>
    <w:p w14:paraId="0BA68F43"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
          <w:bCs/>
          <w:sz w:val="24"/>
          <w:szCs w:val="24"/>
          <w:lang w:val="sr-Cyrl-CS" w:eastAsia="sr-Latn-BA"/>
        </w:rPr>
      </w:pPr>
      <w:r w:rsidRPr="00097CB1">
        <w:rPr>
          <w:rFonts w:ascii="Times New Roman" w:eastAsia="Times New Roman" w:hAnsi="Times New Roman" w:cs="Times New Roman"/>
          <w:bCs/>
          <w:sz w:val="24"/>
          <w:szCs w:val="24"/>
          <w:lang w:val="sr-Cyrl-CS" w:eastAsia="sr-Latn-BA"/>
        </w:rPr>
        <w:t>(5) износу накнаде за прикључење и накнаде стварних трошкова израде услова, коју наплаћује ималац јавних овлашћења;</w:t>
      </w:r>
    </w:p>
    <w:p w14:paraId="0FD2A907" w14:textId="6FEC3A5B" w:rsidR="00872059" w:rsidRPr="00097CB1" w:rsidRDefault="00040836"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9</w:t>
      </w:r>
      <w:r w:rsidR="00872059" w:rsidRPr="00097CB1">
        <w:rPr>
          <w:rFonts w:ascii="Times New Roman" w:eastAsia="Times New Roman" w:hAnsi="Times New Roman" w:cs="Times New Roman"/>
          <w:bCs/>
          <w:sz w:val="24"/>
          <w:szCs w:val="24"/>
          <w:lang w:val="sr-Cyrl-CS" w:eastAsia="sr-Latn-BA"/>
        </w:rPr>
        <w:t>) податке о постојећим објектима које је потребно уклонити пре грађења;</w:t>
      </w:r>
    </w:p>
    <w:p w14:paraId="1FAB210D" w14:textId="6091710C" w:rsidR="00872059" w:rsidRPr="00097CB1" w:rsidRDefault="00040836"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10</w:t>
      </w:r>
      <w:r w:rsidR="00872059" w:rsidRPr="00097CB1">
        <w:rPr>
          <w:rFonts w:ascii="Times New Roman" w:eastAsia="Times New Roman" w:hAnsi="Times New Roman" w:cs="Times New Roman"/>
          <w:bCs/>
          <w:sz w:val="24"/>
          <w:szCs w:val="24"/>
          <w:lang w:val="sr-Cyrl-CS" w:eastAsia="sr-Latn-BA"/>
        </w:rPr>
        <w:t>) рок важења локацијских услова у складу са чланом 57. став 7. Закона;</w:t>
      </w:r>
    </w:p>
    <w:p w14:paraId="031FA959" w14:textId="1E6A1489" w:rsidR="00872059" w:rsidRPr="00097CB1" w:rsidRDefault="00530584"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w:t>
      </w:r>
      <w:r w:rsidR="00040836" w:rsidRPr="00097CB1">
        <w:rPr>
          <w:rFonts w:ascii="Times New Roman" w:eastAsia="Times New Roman" w:hAnsi="Times New Roman" w:cs="Times New Roman"/>
          <w:bCs/>
          <w:sz w:val="24"/>
          <w:szCs w:val="24"/>
          <w:lang w:val="sr-Cyrl-CS" w:eastAsia="sr-Latn-BA"/>
        </w:rPr>
        <w:t>1</w:t>
      </w:r>
      <w:r w:rsidR="00872059" w:rsidRPr="00097CB1">
        <w:rPr>
          <w:rFonts w:ascii="Times New Roman" w:eastAsia="Times New Roman" w:hAnsi="Times New Roman" w:cs="Times New Roman"/>
          <w:bCs/>
          <w:sz w:val="24"/>
          <w:szCs w:val="24"/>
          <w:lang w:val="sr-Cyrl-CS" w:eastAsia="sr-Latn-BA"/>
        </w:rPr>
        <w:t>) друге податке, у складу са законом.</w:t>
      </w:r>
    </w:p>
    <w:p w14:paraId="4B8EED2D" w14:textId="11593667" w:rsidR="00857C08" w:rsidRPr="00097CB1" w:rsidRDefault="00857C08"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Ако се локацијски услови издају </w:t>
      </w:r>
      <w:r w:rsidR="00006D46" w:rsidRPr="00097CB1">
        <w:rPr>
          <w:rFonts w:ascii="Times New Roman" w:eastAsia="Times New Roman" w:hAnsi="Times New Roman" w:cs="Times New Roman"/>
          <w:bCs/>
          <w:sz w:val="24"/>
          <w:szCs w:val="24"/>
          <w:lang w:val="sr-Cyrl-CS" w:eastAsia="sr-Latn-BA"/>
        </w:rPr>
        <w:t xml:space="preserve">на основу члана 57. став 5. Закона, они </w:t>
      </w:r>
      <w:r w:rsidR="00B304E1" w:rsidRPr="00097CB1">
        <w:rPr>
          <w:rFonts w:ascii="Times New Roman" w:eastAsia="Times New Roman" w:hAnsi="Times New Roman" w:cs="Times New Roman"/>
          <w:bCs/>
          <w:sz w:val="24"/>
          <w:szCs w:val="24"/>
          <w:lang w:val="sr-Cyrl-CS" w:eastAsia="sr-Latn-BA"/>
        </w:rPr>
        <w:t xml:space="preserve">уместо правила грађења из </w:t>
      </w:r>
      <w:r w:rsidR="00A5087D" w:rsidRPr="00097CB1">
        <w:rPr>
          <w:rFonts w:ascii="Times New Roman" w:eastAsia="Times New Roman" w:hAnsi="Times New Roman" w:cs="Times New Roman"/>
          <w:bCs/>
          <w:sz w:val="24"/>
          <w:szCs w:val="24"/>
          <w:lang w:val="sr-Cyrl-CS" w:eastAsia="sr-Latn-BA"/>
        </w:rPr>
        <w:t>става 2. тачка 6) овог члана</w:t>
      </w:r>
      <w:r w:rsidR="00B304E1"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обавезно садрже</w:t>
      </w:r>
      <w:r w:rsidR="00006D46" w:rsidRPr="00097CB1">
        <w:rPr>
          <w:rFonts w:ascii="Times New Roman" w:eastAsia="Times New Roman" w:hAnsi="Times New Roman" w:cs="Times New Roman"/>
          <w:bCs/>
          <w:sz w:val="24"/>
          <w:szCs w:val="24"/>
          <w:lang w:val="sr-Cyrl-CS" w:eastAsia="sr-Latn-BA"/>
        </w:rPr>
        <w:t xml:space="preserve"> следеће податке</w:t>
      </w:r>
      <w:r w:rsidRPr="00097CB1">
        <w:rPr>
          <w:rFonts w:ascii="Times New Roman" w:eastAsia="Times New Roman" w:hAnsi="Times New Roman" w:cs="Times New Roman"/>
          <w:bCs/>
          <w:sz w:val="24"/>
          <w:szCs w:val="24"/>
          <w:lang w:val="sr-Cyrl-CS" w:eastAsia="sr-Latn-BA"/>
        </w:rPr>
        <w:t>: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14:paraId="458BB7ED" w14:textId="0B6EA7E1" w:rsidR="0036147B" w:rsidRPr="00097CB1" w:rsidRDefault="0036147B"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Локацијски услови</w:t>
      </w:r>
      <w:r w:rsidR="00F90884" w:rsidRPr="00097CB1">
        <w:rPr>
          <w:rFonts w:ascii="Times New Roman" w:eastAsia="Times New Roman" w:hAnsi="Times New Roman" w:cs="Times New Roman"/>
          <w:bCs/>
          <w:sz w:val="24"/>
          <w:szCs w:val="24"/>
          <w:lang w:val="sr-Cyrl-CS" w:eastAsia="sr-Latn-BA"/>
        </w:rPr>
        <w:t xml:space="preserve"> не гласе на име подносиоца</w:t>
      </w:r>
      <w:r w:rsidR="00713146" w:rsidRPr="00097CB1">
        <w:rPr>
          <w:rFonts w:ascii="Times New Roman" w:eastAsia="Times New Roman" w:hAnsi="Times New Roman" w:cs="Times New Roman"/>
          <w:bCs/>
          <w:sz w:val="24"/>
          <w:szCs w:val="24"/>
          <w:lang w:val="sr-Cyrl-CS" w:eastAsia="sr-Latn-BA"/>
        </w:rPr>
        <w:t>, већ на катастарску парцелу, односно парцеле за које се издају.</w:t>
      </w:r>
      <w:r w:rsidRPr="00097CB1">
        <w:rPr>
          <w:rFonts w:ascii="Times New Roman" w:eastAsia="Times New Roman" w:hAnsi="Times New Roman" w:cs="Times New Roman"/>
          <w:bCs/>
          <w:sz w:val="24"/>
          <w:szCs w:val="24"/>
          <w:lang w:val="sr-Cyrl-CS" w:eastAsia="sr-Latn-BA"/>
        </w:rPr>
        <w:t xml:space="preserve"> </w:t>
      </w:r>
    </w:p>
    <w:p w14:paraId="5F78240D" w14:textId="4A81E12C" w:rsidR="00E43120" w:rsidRPr="00097CB1" w:rsidRDefault="000A4B88" w:rsidP="00E43120">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Надлежни орган у локацијским условима даје списак услова за пројектовање и прикључење из става 2. тачка 8) овог члана, који су саставни део тих локацијских услова, са </w:t>
      </w:r>
      <w:proofErr w:type="spellStart"/>
      <w:r w:rsidRPr="00097CB1">
        <w:rPr>
          <w:rFonts w:ascii="Times New Roman" w:eastAsia="Times New Roman" w:hAnsi="Times New Roman" w:cs="Times New Roman"/>
          <w:bCs/>
          <w:sz w:val="24"/>
          <w:szCs w:val="24"/>
          <w:lang w:val="sr-Cyrl-CS" w:eastAsia="sr-Latn-BA"/>
        </w:rPr>
        <w:t>означењем</w:t>
      </w:r>
      <w:proofErr w:type="spellEnd"/>
      <w:r w:rsidRPr="00097CB1">
        <w:rPr>
          <w:rFonts w:ascii="Times New Roman" w:eastAsia="Times New Roman" w:hAnsi="Times New Roman" w:cs="Times New Roman"/>
          <w:bCs/>
          <w:sz w:val="24"/>
          <w:szCs w:val="24"/>
          <w:lang w:val="sr-Cyrl-CS" w:eastAsia="sr-Latn-BA"/>
        </w:rPr>
        <w:t xml:space="preserve"> издаваоца, времена издавања и броја под којим су ти услови издати, као и листу споразума које је инвеститор по тим условима дужан да закључи како би објекат који гради могао бити прикључен на инфраструктуру, уз навођење фазе у обједињеној процедури у којој  такав уговор треба да достави инвеститор. Надлежни орган у локацијске услове не преписује садржај услова за пројектовање и прикључење са списка, али може давати додатна појашњења у вези са обавезама из тих услова, које су услов за накнадно издавање грађевинске, односно употребне дозволе</w:t>
      </w:r>
      <w:r w:rsidR="00FD42CD" w:rsidRPr="00097CB1">
        <w:rPr>
          <w:rFonts w:ascii="Times New Roman" w:eastAsia="Times New Roman" w:hAnsi="Times New Roman" w:cs="Times New Roman"/>
          <w:bCs/>
          <w:sz w:val="24"/>
          <w:szCs w:val="24"/>
          <w:lang w:val="sr-Cyrl-CS" w:eastAsia="sr-Latn-BA"/>
        </w:rPr>
        <w:t>.</w:t>
      </w:r>
      <w:r w:rsidR="00ED6BEE"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 xml:space="preserve"> </w:t>
      </w:r>
      <w:r w:rsidR="00ED6BEE" w:rsidRPr="00097CB1">
        <w:rPr>
          <w:rFonts w:ascii="Times New Roman" w:eastAsia="Times New Roman" w:hAnsi="Times New Roman" w:cs="Times New Roman"/>
          <w:bCs/>
          <w:sz w:val="24"/>
          <w:szCs w:val="24"/>
          <w:lang w:val="sr-Cyrl-CS" w:eastAsia="sr-Latn-BA"/>
        </w:rPr>
        <w:t xml:space="preserve"> </w:t>
      </w:r>
      <w:r w:rsidR="00C8086B" w:rsidRPr="00097CB1">
        <w:rPr>
          <w:rFonts w:ascii="Times New Roman" w:eastAsia="Times New Roman" w:hAnsi="Times New Roman" w:cs="Times New Roman"/>
          <w:bCs/>
          <w:sz w:val="24"/>
          <w:szCs w:val="24"/>
          <w:lang w:val="sr-Cyrl-CS" w:eastAsia="sr-Latn-BA"/>
        </w:rPr>
        <w:t xml:space="preserve"> </w:t>
      </w:r>
    </w:p>
    <w:p w14:paraId="1779D14E" w14:textId="3500A4D6" w:rsidR="00E43120" w:rsidRPr="00097CB1" w:rsidRDefault="00B55300" w:rsidP="00E43120">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Саставни део локацијских услова, односно услова за пројектовање и прикључење, је идејно решење које је подносилац поднео уз захтев</w:t>
      </w:r>
      <w:r w:rsidR="00B37404" w:rsidRPr="00097CB1">
        <w:rPr>
          <w:rFonts w:ascii="Times New Roman" w:eastAsia="Times New Roman" w:hAnsi="Times New Roman" w:cs="Times New Roman"/>
          <w:bCs/>
          <w:sz w:val="24"/>
          <w:szCs w:val="24"/>
          <w:lang w:val="sr-Cyrl-CS" w:eastAsia="sr-Latn-BA"/>
        </w:rPr>
        <w:t xml:space="preserve">, али </w:t>
      </w:r>
      <w:r w:rsidRPr="00097CB1">
        <w:rPr>
          <w:rFonts w:ascii="Times New Roman" w:eastAsia="Times New Roman" w:hAnsi="Times New Roman" w:cs="Times New Roman"/>
          <w:bCs/>
          <w:sz w:val="24"/>
          <w:szCs w:val="24"/>
          <w:lang w:val="sr-Cyrl-CS" w:eastAsia="sr-Latn-BA"/>
        </w:rPr>
        <w:t>само у погледу битних елемената на основу којих су ти локацијских услови утврђени, док су остали приказани детаљи необавезујући у даљој разради техничке документације, која је саставни део пројекта за грађевинску дозволу, односно идејног пројекта.</w:t>
      </w:r>
    </w:p>
    <w:p w14:paraId="39C341F4" w14:textId="375F5622" w:rsidR="00872059" w:rsidRPr="00097CB1" w:rsidRDefault="00872059" w:rsidP="00E43120">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Локацијски услови </w:t>
      </w:r>
      <w:r w:rsidR="00370CF2" w:rsidRPr="00097CB1">
        <w:rPr>
          <w:rFonts w:ascii="Times New Roman" w:eastAsia="Times New Roman" w:hAnsi="Times New Roman" w:cs="Times New Roman"/>
          <w:bCs/>
          <w:sz w:val="24"/>
          <w:szCs w:val="24"/>
          <w:lang w:val="sr-Cyrl-CS" w:eastAsia="sr-Latn-BA"/>
        </w:rPr>
        <w:t xml:space="preserve">обавезно </w:t>
      </w:r>
      <w:r w:rsidRPr="00097CB1">
        <w:rPr>
          <w:rFonts w:ascii="Times New Roman" w:eastAsia="Times New Roman" w:hAnsi="Times New Roman" w:cs="Times New Roman"/>
          <w:bCs/>
          <w:sz w:val="24"/>
          <w:szCs w:val="24"/>
          <w:lang w:val="sr-Cyrl-CS" w:eastAsia="sr-Latn-BA"/>
        </w:rPr>
        <w:t>садрж</w:t>
      </w:r>
      <w:r w:rsidR="00370CF2" w:rsidRPr="00097CB1">
        <w:rPr>
          <w:rFonts w:ascii="Times New Roman" w:eastAsia="Times New Roman" w:hAnsi="Times New Roman" w:cs="Times New Roman"/>
          <w:bCs/>
          <w:sz w:val="24"/>
          <w:szCs w:val="24"/>
          <w:lang w:val="sr-Cyrl-CS" w:eastAsia="sr-Latn-BA"/>
        </w:rPr>
        <w:t>е</w:t>
      </w:r>
      <w:r w:rsidRPr="00097CB1">
        <w:rPr>
          <w:rFonts w:ascii="Times New Roman" w:eastAsia="Times New Roman" w:hAnsi="Times New Roman" w:cs="Times New Roman"/>
          <w:bCs/>
          <w:sz w:val="24"/>
          <w:szCs w:val="24"/>
          <w:lang w:val="sr-Cyrl-CS" w:eastAsia="sr-Latn-BA"/>
        </w:rPr>
        <w:t xml:space="preserve"> информацију да у моменту издавања локацијских услова нема фактичких услова за изградњу објекта у складу са поднетим захтевом, као и да је закључење уговора о изградњи недостајуће инфраструктуре са одговарајућим имаоцем јавних овлашћења, претходни услов за издавање грађевинске дозволе, ако се у условима за пројектовање и прикључење које је издао ималац јавних овлашћења констатује да се објекат за који је поднет захтев не може изградити без изградње или доградње комуналне или друге инфраструктуре, односно додатног припремања или опремања грађевинског земљишта.</w:t>
      </w:r>
    </w:p>
    <w:p w14:paraId="7D2C2323" w14:textId="782E8609" w:rsidR="00872059" w:rsidRPr="00097CB1" w:rsidRDefault="00383B44"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Одредбе става 2</w:t>
      </w:r>
      <w:r w:rsidR="00A5087D" w:rsidRPr="00097CB1">
        <w:rPr>
          <w:rFonts w:ascii="Times New Roman" w:eastAsia="Times New Roman" w:hAnsi="Times New Roman" w:cs="Times New Roman"/>
          <w:bCs/>
          <w:sz w:val="24"/>
          <w:szCs w:val="24"/>
          <w:lang w:val="sr-Cyrl-CS" w:eastAsia="sr-Latn-BA"/>
        </w:rPr>
        <w:t xml:space="preserve">. тачка 8) </w:t>
      </w:r>
      <w:proofErr w:type="spellStart"/>
      <w:r w:rsidR="00A5087D" w:rsidRPr="00097CB1">
        <w:rPr>
          <w:rFonts w:ascii="Times New Roman" w:eastAsia="Times New Roman" w:hAnsi="Times New Roman" w:cs="Times New Roman"/>
          <w:bCs/>
          <w:sz w:val="24"/>
          <w:szCs w:val="24"/>
          <w:lang w:val="sr-Cyrl-CS" w:eastAsia="sr-Latn-BA"/>
        </w:rPr>
        <w:t>подтач</w:t>
      </w:r>
      <w:proofErr w:type="spellEnd"/>
      <w:r w:rsidR="00A5087D" w:rsidRPr="00097CB1">
        <w:rPr>
          <w:rFonts w:ascii="Times New Roman" w:eastAsia="Times New Roman" w:hAnsi="Times New Roman" w:cs="Times New Roman"/>
          <w:bCs/>
          <w:sz w:val="24"/>
          <w:szCs w:val="24"/>
          <w:lang w:val="sr-Cyrl-CS" w:eastAsia="sr-Latn-BA"/>
        </w:rPr>
        <w:t>.</w:t>
      </w:r>
      <w:r w:rsidR="00082C3D" w:rsidRPr="00097CB1">
        <w:rPr>
          <w:rFonts w:ascii="Times New Roman" w:eastAsia="Times New Roman" w:hAnsi="Times New Roman" w:cs="Times New Roman"/>
          <w:bCs/>
          <w:sz w:val="24"/>
          <w:szCs w:val="24"/>
          <w:lang w:val="sr-Cyrl-CS" w:eastAsia="sr-Latn-BA"/>
        </w:rPr>
        <w:t xml:space="preserve"> (4) и (5) </w:t>
      </w:r>
      <w:r w:rsidR="00872059" w:rsidRPr="00097CB1">
        <w:rPr>
          <w:rFonts w:ascii="Times New Roman" w:eastAsia="Times New Roman" w:hAnsi="Times New Roman" w:cs="Times New Roman"/>
          <w:bCs/>
          <w:sz w:val="24"/>
          <w:szCs w:val="24"/>
          <w:lang w:val="sr-Cyrl-CS" w:eastAsia="sr-Latn-BA"/>
        </w:rPr>
        <w:t>овог члана не примењују се у случајевима прикључења објекта на преносни систем електричне енергије.</w:t>
      </w:r>
    </w:p>
    <w:p w14:paraId="2335F097" w14:textId="77777777" w:rsidR="00E74ED9" w:rsidRPr="00097CB1" w:rsidRDefault="00E74ED9" w:rsidP="00FD653E">
      <w:pPr>
        <w:shd w:val="clear" w:color="auto" w:fill="FFFFFF"/>
        <w:spacing w:after="150" w:line="240" w:lineRule="auto"/>
        <w:ind w:firstLine="480"/>
        <w:jc w:val="center"/>
        <w:rPr>
          <w:rFonts w:ascii="Times New Roman" w:eastAsia="Times New Roman" w:hAnsi="Times New Roman" w:cs="Times New Roman"/>
          <w:bCs/>
          <w:i/>
          <w:sz w:val="24"/>
          <w:szCs w:val="24"/>
          <w:lang w:val="sr-Cyrl-CS" w:eastAsia="sr-Latn-BA"/>
        </w:rPr>
      </w:pPr>
    </w:p>
    <w:p w14:paraId="1BB8A176" w14:textId="0ED6C34F" w:rsidR="00857C08" w:rsidRPr="00097CB1" w:rsidRDefault="00857C08" w:rsidP="00857C08">
      <w:pPr>
        <w:shd w:val="clear" w:color="auto" w:fill="FFFFFF"/>
        <w:spacing w:after="150" w:line="240" w:lineRule="auto"/>
        <w:ind w:firstLine="480"/>
        <w:jc w:val="center"/>
        <w:rPr>
          <w:rFonts w:ascii="Times New Roman" w:eastAsia="Times New Roman" w:hAnsi="Times New Roman" w:cs="Times New Roman"/>
          <w:bCs/>
          <w:i/>
          <w:sz w:val="24"/>
          <w:szCs w:val="24"/>
          <w:lang w:val="sr-Cyrl-CS" w:eastAsia="sr-Latn-BA"/>
        </w:rPr>
      </w:pPr>
      <w:r w:rsidRPr="00097CB1">
        <w:rPr>
          <w:rFonts w:ascii="Times New Roman" w:eastAsia="Times New Roman" w:hAnsi="Times New Roman" w:cs="Times New Roman"/>
          <w:bCs/>
          <w:i/>
          <w:sz w:val="24"/>
          <w:szCs w:val="24"/>
          <w:lang w:val="sr-Cyrl-CS" w:eastAsia="sr-Latn-BA"/>
        </w:rPr>
        <w:t>Дејство локацијских услова</w:t>
      </w:r>
    </w:p>
    <w:p w14:paraId="499BC1E7" w14:textId="1EC9DBBF" w:rsidR="00574C58" w:rsidRPr="00097CB1" w:rsidRDefault="00574C58" w:rsidP="00857C08">
      <w:pPr>
        <w:shd w:val="clear" w:color="auto" w:fill="FFFFFF"/>
        <w:spacing w:after="150" w:line="240" w:lineRule="auto"/>
        <w:ind w:firstLine="480"/>
        <w:jc w:val="center"/>
        <w:rPr>
          <w:rFonts w:ascii="Times New Roman" w:eastAsia="Times New Roman" w:hAnsi="Times New Roman" w:cs="Times New Roman"/>
          <w:bCs/>
          <w:i/>
          <w:sz w:val="24"/>
          <w:szCs w:val="24"/>
          <w:lang w:val="sr-Cyrl-CS" w:eastAsia="sr-Latn-BA"/>
        </w:rPr>
      </w:pPr>
      <w:r w:rsidRPr="00097CB1">
        <w:rPr>
          <w:rFonts w:ascii="Times New Roman" w:eastAsia="Times New Roman" w:hAnsi="Times New Roman" w:cs="Times New Roman"/>
          <w:bCs/>
          <w:i/>
          <w:sz w:val="24"/>
          <w:szCs w:val="24"/>
          <w:lang w:val="sr-Cyrl-CS" w:eastAsia="sr-Latn-BA"/>
        </w:rPr>
        <w:t>Члан 4.</w:t>
      </w:r>
    </w:p>
    <w:p w14:paraId="776A992D" w14:textId="55F3C365" w:rsidR="00574C58" w:rsidRPr="00097CB1" w:rsidRDefault="00574C58" w:rsidP="00574C5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На захтев једног или више подносилаца захтева, за једну </w:t>
      </w:r>
      <w:r w:rsidR="00082C3D" w:rsidRPr="00097CB1">
        <w:rPr>
          <w:rFonts w:ascii="Times New Roman" w:eastAsia="Times New Roman" w:hAnsi="Times New Roman" w:cs="Times New Roman"/>
          <w:sz w:val="24"/>
          <w:szCs w:val="24"/>
          <w:lang w:val="sr-Cyrl-CS" w:eastAsia="sr-Latn-BA"/>
        </w:rPr>
        <w:t xml:space="preserve">катастарску </w:t>
      </w:r>
      <w:r w:rsidRPr="00097CB1">
        <w:rPr>
          <w:rFonts w:ascii="Times New Roman" w:eastAsia="Times New Roman" w:hAnsi="Times New Roman" w:cs="Times New Roman"/>
          <w:sz w:val="24"/>
          <w:szCs w:val="24"/>
          <w:lang w:val="sr-Cyrl-CS" w:eastAsia="sr-Latn-BA"/>
        </w:rPr>
        <w:t>парцелу може бити издато више различитих локацијских услова, односно услова за прикључење и пројектовање, у складу са планским документом.</w:t>
      </w:r>
    </w:p>
    <w:p w14:paraId="4F834084" w14:textId="77777777" w:rsidR="00574C58" w:rsidRPr="00097CB1" w:rsidRDefault="00574C58" w:rsidP="00574C5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Било које лице, које испуњава услове за издавање грађевинске дозволе, односно решења из члана 145. Закона, може употребити локацијске услове у ту сврху.</w:t>
      </w:r>
    </w:p>
    <w:p w14:paraId="26B00425" w14:textId="77777777" w:rsidR="00574C58" w:rsidRPr="00097CB1" w:rsidRDefault="00574C58" w:rsidP="00FD653E">
      <w:pPr>
        <w:shd w:val="clear" w:color="auto" w:fill="FFFFFF"/>
        <w:spacing w:after="150" w:line="240" w:lineRule="auto"/>
        <w:ind w:firstLine="480"/>
        <w:jc w:val="center"/>
        <w:rPr>
          <w:rFonts w:ascii="Times New Roman" w:eastAsia="Times New Roman" w:hAnsi="Times New Roman" w:cs="Times New Roman"/>
          <w:bCs/>
          <w:i/>
          <w:sz w:val="24"/>
          <w:szCs w:val="24"/>
          <w:lang w:val="sr-Cyrl-CS" w:eastAsia="sr-Latn-BA"/>
        </w:rPr>
      </w:pPr>
    </w:p>
    <w:p w14:paraId="6BDBF2A3" w14:textId="2267366A" w:rsidR="00AD2037" w:rsidRPr="00097CB1" w:rsidRDefault="00AD2037" w:rsidP="00FD653E">
      <w:pPr>
        <w:shd w:val="clear" w:color="auto" w:fill="FFFFFF"/>
        <w:spacing w:after="150" w:line="240" w:lineRule="auto"/>
        <w:ind w:firstLine="480"/>
        <w:jc w:val="center"/>
        <w:rPr>
          <w:rFonts w:ascii="Times New Roman" w:eastAsia="Times New Roman" w:hAnsi="Times New Roman" w:cs="Times New Roman"/>
          <w:bCs/>
          <w:i/>
          <w:sz w:val="24"/>
          <w:szCs w:val="24"/>
          <w:lang w:val="sr-Cyrl-CS" w:eastAsia="sr-Latn-BA"/>
        </w:rPr>
      </w:pPr>
      <w:r w:rsidRPr="00097CB1">
        <w:rPr>
          <w:rFonts w:ascii="Times New Roman" w:eastAsia="Times New Roman" w:hAnsi="Times New Roman" w:cs="Times New Roman"/>
          <w:bCs/>
          <w:i/>
          <w:sz w:val="24"/>
          <w:szCs w:val="24"/>
          <w:lang w:val="sr-Cyrl-CS" w:eastAsia="sr-Latn-BA"/>
        </w:rPr>
        <w:lastRenderedPageBreak/>
        <w:t>Изузеци од обавезе прибављања локацијских услова</w:t>
      </w:r>
    </w:p>
    <w:p w14:paraId="1CA04D50" w14:textId="2BD90753" w:rsidR="00FD653E" w:rsidRPr="00097CB1" w:rsidRDefault="00FD653E" w:rsidP="00FD653E">
      <w:pPr>
        <w:shd w:val="clear" w:color="auto" w:fill="FFFFFF"/>
        <w:spacing w:after="15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Члан </w:t>
      </w:r>
      <w:r w:rsidR="00857C08" w:rsidRPr="00097CB1">
        <w:rPr>
          <w:rFonts w:ascii="Times New Roman" w:eastAsia="Times New Roman" w:hAnsi="Times New Roman" w:cs="Times New Roman"/>
          <w:bCs/>
          <w:sz w:val="24"/>
          <w:szCs w:val="24"/>
          <w:lang w:val="sr-Cyrl-CS" w:eastAsia="sr-Latn-BA"/>
        </w:rPr>
        <w:t>5</w:t>
      </w:r>
      <w:r w:rsidR="00A5087D" w:rsidRPr="00097CB1">
        <w:rPr>
          <w:rFonts w:ascii="Times New Roman" w:eastAsia="Times New Roman" w:hAnsi="Times New Roman" w:cs="Times New Roman"/>
          <w:bCs/>
          <w:sz w:val="24"/>
          <w:szCs w:val="24"/>
          <w:lang w:val="sr-Cyrl-CS" w:eastAsia="sr-Latn-BA"/>
        </w:rPr>
        <w:t>.</w:t>
      </w:r>
    </w:p>
    <w:p w14:paraId="62662C76" w14:textId="7BA9B272" w:rsidR="00FD653E" w:rsidRPr="00097CB1" w:rsidRDefault="00AD2037" w:rsidP="00FD653E">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Инвеститор нема обавезу да прибави локацијске услове у случају када изводи</w:t>
      </w:r>
      <w:r w:rsidR="00FD653E" w:rsidRPr="00097CB1">
        <w:rPr>
          <w:rFonts w:ascii="Times New Roman" w:eastAsia="Times New Roman" w:hAnsi="Times New Roman" w:cs="Times New Roman"/>
          <w:bCs/>
          <w:sz w:val="24"/>
          <w:szCs w:val="24"/>
          <w:lang w:val="sr-Cyrl-CS" w:eastAsia="sr-Latn-BA"/>
        </w:rPr>
        <w:t xml:space="preserve"> радов</w:t>
      </w:r>
      <w:r w:rsidRPr="00097CB1">
        <w:rPr>
          <w:rFonts w:ascii="Times New Roman" w:eastAsia="Times New Roman" w:hAnsi="Times New Roman" w:cs="Times New Roman"/>
          <w:bCs/>
          <w:sz w:val="24"/>
          <w:szCs w:val="24"/>
          <w:lang w:val="sr-Cyrl-CS" w:eastAsia="sr-Latn-BA"/>
        </w:rPr>
        <w:t>е</w:t>
      </w:r>
      <w:r w:rsidR="00FD653E" w:rsidRPr="00097CB1">
        <w:rPr>
          <w:rFonts w:ascii="Times New Roman" w:eastAsia="Times New Roman" w:hAnsi="Times New Roman" w:cs="Times New Roman"/>
          <w:bCs/>
          <w:sz w:val="24"/>
          <w:szCs w:val="24"/>
          <w:lang w:val="sr-Cyrl-CS" w:eastAsia="sr-Latn-BA"/>
        </w:rPr>
        <w:t xml:space="preserve"> на инвестиционом одржавању објекта и уклањању препрека за особе са инвалидитетом, радове којима се не мења спољни изглед, не повећава број функционалних јединица и капацитет инсталација, адаптацију, санацију, грађење зиданих ограда, као и у свим осталим случајевима извођења радова којима се не врши прикључење на комуналну инфраструктуру односно не мењ</w:t>
      </w:r>
      <w:r w:rsidR="00A5087D" w:rsidRPr="00097CB1">
        <w:rPr>
          <w:rFonts w:ascii="Times New Roman" w:eastAsia="Times New Roman" w:hAnsi="Times New Roman" w:cs="Times New Roman"/>
          <w:bCs/>
          <w:sz w:val="24"/>
          <w:szCs w:val="24"/>
          <w:lang w:val="sr-Cyrl-CS" w:eastAsia="sr-Latn-BA"/>
        </w:rPr>
        <w:t xml:space="preserve">ају капацитети и функционалност </w:t>
      </w:r>
      <w:r w:rsidR="00FD653E" w:rsidRPr="00097CB1">
        <w:rPr>
          <w:rFonts w:ascii="Times New Roman" w:eastAsia="Times New Roman" w:hAnsi="Times New Roman" w:cs="Times New Roman"/>
          <w:bCs/>
          <w:sz w:val="24"/>
          <w:szCs w:val="24"/>
          <w:lang w:val="sr-Cyrl-CS" w:eastAsia="sr-Latn-BA"/>
        </w:rPr>
        <w:t>постојећих прикључака на инфраструктурну мрежу, осим у случајевима за које је Законом, односно планским документом прописана обавеза прибављања услова.</w:t>
      </w:r>
    </w:p>
    <w:p w14:paraId="04C498F1" w14:textId="0F347318" w:rsidR="00FD653E" w:rsidRPr="00097CB1" w:rsidRDefault="00AD2037" w:rsidP="00FD653E">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И</w:t>
      </w:r>
      <w:r w:rsidR="00FD653E" w:rsidRPr="00097CB1">
        <w:rPr>
          <w:rFonts w:ascii="Times New Roman" w:eastAsia="Times New Roman" w:hAnsi="Times New Roman" w:cs="Times New Roman"/>
          <w:bCs/>
          <w:sz w:val="24"/>
          <w:szCs w:val="24"/>
          <w:lang w:val="sr-Cyrl-CS" w:eastAsia="sr-Latn-BA"/>
        </w:rPr>
        <w:t xml:space="preserve">малац јавних овлашћења који је </w:t>
      </w:r>
      <w:r w:rsidRPr="00097CB1">
        <w:rPr>
          <w:rFonts w:ascii="Times New Roman" w:eastAsia="Times New Roman" w:hAnsi="Times New Roman" w:cs="Times New Roman"/>
          <w:bCs/>
          <w:sz w:val="24"/>
          <w:szCs w:val="24"/>
          <w:lang w:val="sr-Cyrl-CS" w:eastAsia="sr-Latn-BA"/>
        </w:rPr>
        <w:t xml:space="preserve">истовремено и </w:t>
      </w:r>
      <w:r w:rsidR="00FD653E" w:rsidRPr="00097CB1">
        <w:rPr>
          <w:rFonts w:ascii="Times New Roman" w:eastAsia="Times New Roman" w:hAnsi="Times New Roman" w:cs="Times New Roman"/>
          <w:bCs/>
          <w:sz w:val="24"/>
          <w:szCs w:val="24"/>
          <w:lang w:val="sr-Cyrl-CS" w:eastAsia="sr-Latn-BA"/>
        </w:rPr>
        <w:t xml:space="preserve">инвеститор радова на реконструкцији, санацији и адаптацији постојеће инфраструктуре, изградњи прикључака на постојећу водоводну, канализациону, гасну и сл. мрежу, типских </w:t>
      </w:r>
      <w:proofErr w:type="spellStart"/>
      <w:r w:rsidR="00FD653E" w:rsidRPr="00097CB1">
        <w:rPr>
          <w:rFonts w:ascii="Times New Roman" w:eastAsia="Times New Roman" w:hAnsi="Times New Roman" w:cs="Times New Roman"/>
          <w:bCs/>
          <w:sz w:val="24"/>
          <w:szCs w:val="24"/>
          <w:lang w:val="sr-Cyrl-CS" w:eastAsia="sr-Latn-BA"/>
        </w:rPr>
        <w:t>топловодних</w:t>
      </w:r>
      <w:proofErr w:type="spellEnd"/>
      <w:r w:rsidR="00FD653E" w:rsidRPr="00097CB1">
        <w:rPr>
          <w:rFonts w:ascii="Times New Roman" w:eastAsia="Times New Roman" w:hAnsi="Times New Roman" w:cs="Times New Roman"/>
          <w:bCs/>
          <w:sz w:val="24"/>
          <w:szCs w:val="24"/>
          <w:lang w:val="sr-Cyrl-CS" w:eastAsia="sr-Latn-BA"/>
        </w:rPr>
        <w:t xml:space="preserve"> прикључака, </w:t>
      </w:r>
      <w:proofErr w:type="spellStart"/>
      <w:r w:rsidR="00FD653E" w:rsidRPr="00097CB1">
        <w:rPr>
          <w:rFonts w:ascii="Times New Roman" w:eastAsia="Times New Roman" w:hAnsi="Times New Roman" w:cs="Times New Roman"/>
          <w:bCs/>
          <w:sz w:val="24"/>
          <w:szCs w:val="24"/>
          <w:lang w:val="sr-Cyrl-CS" w:eastAsia="sr-Latn-BA"/>
        </w:rPr>
        <w:t>привода</w:t>
      </w:r>
      <w:proofErr w:type="spellEnd"/>
      <w:r w:rsidR="00FD653E" w:rsidRPr="00097CB1">
        <w:rPr>
          <w:rFonts w:ascii="Times New Roman" w:eastAsia="Times New Roman" w:hAnsi="Times New Roman" w:cs="Times New Roman"/>
          <w:bCs/>
          <w:sz w:val="24"/>
          <w:szCs w:val="24"/>
          <w:lang w:val="sr-Cyrl-CS" w:eastAsia="sr-Latn-BA"/>
        </w:rPr>
        <w:t xml:space="preserve"> за електронске комуникације и дела </w:t>
      </w:r>
      <w:proofErr w:type="spellStart"/>
      <w:r w:rsidR="00FD653E" w:rsidRPr="00097CB1">
        <w:rPr>
          <w:rFonts w:ascii="Times New Roman" w:eastAsia="Times New Roman" w:hAnsi="Times New Roman" w:cs="Times New Roman"/>
          <w:bCs/>
          <w:sz w:val="24"/>
          <w:szCs w:val="24"/>
          <w:lang w:val="sr-Cyrl-CS" w:eastAsia="sr-Latn-BA"/>
        </w:rPr>
        <w:t>електродистрибутивне</w:t>
      </w:r>
      <w:proofErr w:type="spellEnd"/>
      <w:r w:rsidR="00FD653E" w:rsidRPr="00097CB1">
        <w:rPr>
          <w:rFonts w:ascii="Times New Roman" w:eastAsia="Times New Roman" w:hAnsi="Times New Roman" w:cs="Times New Roman"/>
          <w:bCs/>
          <w:sz w:val="24"/>
          <w:szCs w:val="24"/>
          <w:lang w:val="sr-Cyrl-CS" w:eastAsia="sr-Latn-BA"/>
        </w:rPr>
        <w:t xml:space="preserve"> мреже од трансформаторске станице, односно дела мреже, до места прикључка на објекту купца, за које се издаје решење из члана 145. Закона, нема обавезу да прибави локацијске услове, у ком случају уз захтев за издавање решења из члана 145. Закона прилаже услове за укрштање и паралелно вођење од свих управљача инсталација водова на траси предметног објекта, у складу са одредбом члана 2</w:t>
      </w:r>
      <w:r w:rsidR="001F56FF" w:rsidRPr="00097CB1">
        <w:rPr>
          <w:rFonts w:ascii="Times New Roman" w:eastAsia="Times New Roman" w:hAnsi="Times New Roman" w:cs="Times New Roman"/>
          <w:bCs/>
          <w:sz w:val="24"/>
          <w:szCs w:val="24"/>
          <w:lang w:val="sr-Cyrl-CS" w:eastAsia="sr-Latn-BA"/>
        </w:rPr>
        <w:t>8</w:t>
      </w:r>
      <w:r w:rsidR="00FD653E" w:rsidRPr="00097CB1">
        <w:rPr>
          <w:rFonts w:ascii="Times New Roman" w:eastAsia="Times New Roman" w:hAnsi="Times New Roman" w:cs="Times New Roman"/>
          <w:bCs/>
          <w:sz w:val="24"/>
          <w:szCs w:val="24"/>
          <w:lang w:val="sr-Cyrl-CS" w:eastAsia="sr-Latn-BA"/>
        </w:rPr>
        <w:t>. ове уредбе.</w:t>
      </w:r>
    </w:p>
    <w:p w14:paraId="052C0283" w14:textId="6D600E8F" w:rsidR="00FD653E" w:rsidRPr="00097CB1" w:rsidRDefault="001F40F1" w:rsidP="00FD653E">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 случају из става 2. овог члана, и</w:t>
      </w:r>
      <w:r w:rsidR="00AD2037" w:rsidRPr="00097CB1">
        <w:rPr>
          <w:rFonts w:ascii="Times New Roman" w:eastAsia="Times New Roman" w:hAnsi="Times New Roman" w:cs="Times New Roman"/>
          <w:bCs/>
          <w:sz w:val="24"/>
          <w:szCs w:val="24"/>
          <w:lang w:val="sr-Cyrl-CS" w:eastAsia="sr-Latn-BA"/>
        </w:rPr>
        <w:t>малац јавних овлашћења који је и инвеститор радова, уз захтев за издавање решења из члана 145. Закона,</w:t>
      </w:r>
      <w:r w:rsidR="000B7BBF" w:rsidRPr="00097CB1">
        <w:rPr>
          <w:rFonts w:ascii="Times New Roman" w:eastAsia="Times New Roman" w:hAnsi="Times New Roman" w:cs="Times New Roman"/>
          <w:bCs/>
          <w:sz w:val="24"/>
          <w:szCs w:val="24"/>
          <w:lang w:val="sr-Cyrl-CS" w:eastAsia="sr-Latn-BA"/>
        </w:rPr>
        <w:t xml:space="preserve"> поред услова из става 2. овог члана,</w:t>
      </w:r>
      <w:r w:rsidR="00AD2037" w:rsidRPr="00097CB1">
        <w:rPr>
          <w:rFonts w:ascii="Times New Roman" w:eastAsia="Times New Roman" w:hAnsi="Times New Roman" w:cs="Times New Roman"/>
          <w:bCs/>
          <w:sz w:val="24"/>
          <w:szCs w:val="24"/>
          <w:lang w:val="sr-Cyrl-CS" w:eastAsia="sr-Latn-BA"/>
        </w:rPr>
        <w:t xml:space="preserve"> прилаже и услове у погледу мера заштите од пожара и експлозија, у складу са чланом </w:t>
      </w:r>
      <w:r w:rsidR="001F56FF" w:rsidRPr="00097CB1">
        <w:rPr>
          <w:rFonts w:ascii="Times New Roman" w:eastAsia="Times New Roman" w:hAnsi="Times New Roman" w:cs="Times New Roman"/>
          <w:bCs/>
          <w:sz w:val="24"/>
          <w:szCs w:val="24"/>
          <w:lang w:val="sr-Cyrl-CS" w:eastAsia="sr-Latn-BA"/>
        </w:rPr>
        <w:t>20</w:t>
      </w:r>
      <w:r w:rsidR="00AD2037" w:rsidRPr="00097CB1">
        <w:rPr>
          <w:rFonts w:ascii="Times New Roman" w:eastAsia="Times New Roman" w:hAnsi="Times New Roman" w:cs="Times New Roman"/>
          <w:bCs/>
          <w:sz w:val="24"/>
          <w:szCs w:val="24"/>
          <w:lang w:val="sr-Cyrl-CS" w:eastAsia="sr-Latn-BA"/>
        </w:rPr>
        <w:t>. ове уредбе, које прибав</w:t>
      </w:r>
      <w:r w:rsidR="00D12CAB" w:rsidRPr="00097CB1">
        <w:rPr>
          <w:rFonts w:ascii="Times New Roman" w:eastAsia="Times New Roman" w:hAnsi="Times New Roman" w:cs="Times New Roman"/>
          <w:bCs/>
          <w:sz w:val="24"/>
          <w:szCs w:val="24"/>
          <w:lang w:val="sr-Cyrl-CS" w:eastAsia="sr-Latn-BA"/>
        </w:rPr>
        <w:t>ља</w:t>
      </w:r>
      <w:r w:rsidR="00AD2037" w:rsidRPr="00097CB1">
        <w:rPr>
          <w:rFonts w:ascii="Times New Roman" w:eastAsia="Times New Roman" w:hAnsi="Times New Roman" w:cs="Times New Roman"/>
          <w:bCs/>
          <w:sz w:val="24"/>
          <w:szCs w:val="24"/>
          <w:lang w:val="sr-Cyrl-CS" w:eastAsia="sr-Latn-BA"/>
        </w:rPr>
        <w:t xml:space="preserve"> ван обједињене процедуре, к</w:t>
      </w:r>
      <w:r w:rsidR="00FD653E" w:rsidRPr="00097CB1">
        <w:rPr>
          <w:rFonts w:ascii="Times New Roman" w:eastAsia="Times New Roman" w:hAnsi="Times New Roman" w:cs="Times New Roman"/>
          <w:bCs/>
          <w:sz w:val="24"/>
          <w:szCs w:val="24"/>
          <w:lang w:val="sr-Cyrl-CS" w:eastAsia="sr-Latn-BA"/>
        </w:rPr>
        <w:t xml:space="preserve">ада се ради о реконструкцији постојеће инфраструктурне мреже са запаљивим и горивим течностима, као и о запаљивим гасовима, односно </w:t>
      </w:r>
      <w:r w:rsidR="00AD2037" w:rsidRPr="00097CB1">
        <w:rPr>
          <w:rFonts w:ascii="Times New Roman" w:eastAsia="Times New Roman" w:hAnsi="Times New Roman" w:cs="Times New Roman"/>
          <w:bCs/>
          <w:sz w:val="24"/>
          <w:szCs w:val="24"/>
          <w:lang w:val="sr-Cyrl-CS" w:eastAsia="sr-Latn-BA"/>
        </w:rPr>
        <w:t>изградњи прикључка на ове мреже</w:t>
      </w:r>
      <w:r w:rsidR="00FD653E" w:rsidRPr="00097CB1">
        <w:rPr>
          <w:rFonts w:ascii="Times New Roman" w:eastAsia="Times New Roman" w:hAnsi="Times New Roman" w:cs="Times New Roman"/>
          <w:bCs/>
          <w:sz w:val="24"/>
          <w:szCs w:val="24"/>
          <w:lang w:val="sr-Cyrl-CS" w:eastAsia="sr-Latn-BA"/>
        </w:rPr>
        <w:t>.</w:t>
      </w:r>
    </w:p>
    <w:p w14:paraId="390CFD8E" w14:textId="11F2193C" w:rsidR="00FD653E" w:rsidRPr="00097CB1" w:rsidRDefault="00FD653E" w:rsidP="00FD653E">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 случају радова у вези са непокретним културним добром и добром под претходном заштитом за које се издаје решење из члана 145. Закона, прибављају се услови за предузимање мера техничке заштите и других радова за непокретна културна добра и добра под претходном заштитом, које подносилац захтева може прибавити и ван обједињене процедуре.</w:t>
      </w:r>
    </w:p>
    <w:p w14:paraId="29477715" w14:textId="77777777" w:rsidR="00F90884" w:rsidRPr="00097CB1" w:rsidRDefault="00F90884" w:rsidP="00574C58">
      <w:pPr>
        <w:shd w:val="clear" w:color="auto" w:fill="FFFFFF"/>
        <w:spacing w:after="150" w:line="240" w:lineRule="auto"/>
        <w:jc w:val="both"/>
        <w:rPr>
          <w:rFonts w:ascii="Times New Roman" w:eastAsia="Times New Roman" w:hAnsi="Times New Roman" w:cs="Times New Roman"/>
          <w:sz w:val="24"/>
          <w:szCs w:val="24"/>
          <w:lang w:val="sr-Cyrl-CS" w:eastAsia="sr-Latn-BA"/>
        </w:rPr>
      </w:pPr>
    </w:p>
    <w:p w14:paraId="171972E0"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Поступак и начин издавања локацијских услова</w:t>
      </w:r>
    </w:p>
    <w:p w14:paraId="4658CAE0"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Покретање поступка за издавање локацијских услова и провера испуњености формалних услова за поступање по захтеву</w:t>
      </w:r>
    </w:p>
    <w:p w14:paraId="576BC280" w14:textId="466B0923" w:rsidR="00872059" w:rsidRPr="00097CB1" w:rsidRDefault="00872059" w:rsidP="00872059">
      <w:pPr>
        <w:spacing w:before="100" w:beforeAutospacing="1" w:after="100" w:afterAutospacing="1" w:line="240" w:lineRule="auto"/>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Члан </w:t>
      </w:r>
      <w:r w:rsidR="00E97B18" w:rsidRPr="00097CB1">
        <w:rPr>
          <w:rFonts w:ascii="Times New Roman" w:eastAsia="Times New Roman" w:hAnsi="Times New Roman" w:cs="Times New Roman"/>
          <w:sz w:val="24"/>
          <w:szCs w:val="24"/>
          <w:lang w:val="sr-Cyrl-CS" w:eastAsia="sr-Latn-BA"/>
        </w:rPr>
        <w:t>6</w:t>
      </w:r>
      <w:r w:rsidRPr="00097CB1">
        <w:rPr>
          <w:rFonts w:ascii="Times New Roman" w:eastAsia="Times New Roman" w:hAnsi="Times New Roman" w:cs="Times New Roman"/>
          <w:sz w:val="24"/>
          <w:szCs w:val="24"/>
          <w:lang w:val="sr-Cyrl-CS" w:eastAsia="sr-Latn-BA"/>
        </w:rPr>
        <w:t>.</w:t>
      </w:r>
    </w:p>
    <w:p w14:paraId="5C117B25" w14:textId="540B9B48"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Поступак за издавање локацијских услова покреће се подношењем захтева </w:t>
      </w:r>
      <w:r w:rsidR="00A5087D" w:rsidRPr="00097CB1">
        <w:rPr>
          <w:rFonts w:ascii="Times New Roman" w:eastAsia="Times New Roman" w:hAnsi="Times New Roman" w:cs="Times New Roman"/>
          <w:bCs/>
          <w:sz w:val="24"/>
          <w:szCs w:val="24"/>
          <w:lang w:val="sr-Cyrl-CS" w:eastAsia="sr-Latn-BA"/>
        </w:rPr>
        <w:t xml:space="preserve">надлежном </w:t>
      </w:r>
      <w:r w:rsidRPr="00097CB1">
        <w:rPr>
          <w:rFonts w:ascii="Times New Roman" w:eastAsia="Times New Roman" w:hAnsi="Times New Roman" w:cs="Times New Roman"/>
          <w:bCs/>
          <w:sz w:val="24"/>
          <w:szCs w:val="24"/>
          <w:lang w:val="sr-Cyrl-CS" w:eastAsia="sr-Latn-BA"/>
        </w:rPr>
        <w:t xml:space="preserve">органу. </w:t>
      </w:r>
    </w:p>
    <w:p w14:paraId="25AE21B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По пријему захтева из става 1. овог члана, надлежни орган проверава испуњеност формалних услова за поступање по захтеву, и то да ли је: </w:t>
      </w:r>
    </w:p>
    <w:p w14:paraId="244F68AE"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 надлежан за поступање по захтеву; </w:t>
      </w:r>
    </w:p>
    <w:p w14:paraId="156FABD6"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2) захтев поднет  у прописаној форми; </w:t>
      </w:r>
    </w:p>
    <w:p w14:paraId="781FF54C"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 xml:space="preserve">3) уз захтев приложено идејно решење; </w:t>
      </w:r>
    </w:p>
    <w:p w14:paraId="7D126C87" w14:textId="480CC898"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4) уз захтев приложен доказ о уплати административне таксе за подношење захтева и </w:t>
      </w:r>
      <w:r w:rsidR="00A5087D" w:rsidRPr="00097CB1">
        <w:rPr>
          <w:rFonts w:ascii="Times New Roman" w:eastAsia="Times New Roman" w:hAnsi="Times New Roman" w:cs="Times New Roman"/>
          <w:bCs/>
          <w:sz w:val="24"/>
          <w:szCs w:val="24"/>
          <w:lang w:val="sr-Cyrl-CS" w:eastAsia="sr-Latn-BA"/>
        </w:rPr>
        <w:t>накнаде за ц</w:t>
      </w:r>
      <w:r w:rsidR="00CC3FF9" w:rsidRPr="00097CB1">
        <w:rPr>
          <w:rFonts w:ascii="Times New Roman" w:eastAsia="Times New Roman" w:hAnsi="Times New Roman" w:cs="Times New Roman"/>
          <w:bCs/>
          <w:sz w:val="24"/>
          <w:szCs w:val="24"/>
          <w:lang w:val="sr-Cyrl-CS" w:eastAsia="sr-Latn-BA"/>
        </w:rPr>
        <w:t xml:space="preserve">ентралну евиденцију. </w:t>
      </w:r>
    </w:p>
    <w:p w14:paraId="46DA6410" w14:textId="301E0A3C"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Ако нису испуњени формални услови за даље поступање по захтеву, прописани ставом 2. овог члана, надлежни орган захтев одбацује </w:t>
      </w:r>
      <w:r w:rsidRPr="00097CB1">
        <w:rPr>
          <w:rFonts w:ascii="Times New Roman" w:eastAsia="Times New Roman" w:hAnsi="Times New Roman" w:cs="Times New Roman"/>
          <w:sz w:val="24"/>
          <w:szCs w:val="24"/>
          <w:lang w:val="sr-Cyrl-CS" w:eastAsia="sr-Latn-BA"/>
        </w:rPr>
        <w:t>закључком.</w:t>
      </w:r>
    </w:p>
    <w:p w14:paraId="4B2C33D3" w14:textId="77777777" w:rsidR="007F1FB9" w:rsidRPr="00097CB1" w:rsidRDefault="007F1FB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Надлежни орган ће захтев за издавање локацијских услова одбацити закључком и у</w:t>
      </w:r>
      <w:r w:rsidRPr="00097CB1">
        <w:rPr>
          <w:rStyle w:val="expand"/>
          <w:lang w:val="sr-Cyrl-CS"/>
        </w:rPr>
        <w:t xml:space="preserve"> </w:t>
      </w:r>
      <w:r w:rsidRPr="00097CB1">
        <w:rPr>
          <w:rFonts w:ascii="Times New Roman" w:eastAsia="Times New Roman" w:hAnsi="Times New Roman" w:cs="Times New Roman"/>
          <w:bCs/>
          <w:sz w:val="24"/>
          <w:szCs w:val="24"/>
          <w:lang w:val="sr-Cyrl-CS" w:eastAsia="sr-Latn-BA"/>
        </w:rPr>
        <w:t xml:space="preserve">следећим случајевима: </w:t>
      </w:r>
    </w:p>
    <w:p w14:paraId="00D262F2" w14:textId="1D4347ED" w:rsidR="007F1FB9" w:rsidRPr="00097CB1" w:rsidRDefault="007F1FB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ако се за изградњу или извођење радова из захтева не прибављају локацијски услови;</w:t>
      </w:r>
    </w:p>
    <w:p w14:paraId="47A95893" w14:textId="5BE79DEE" w:rsidR="007F1FB9" w:rsidRPr="00097CB1" w:rsidRDefault="007F1FB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ако идејно решење не садржи податке потребне за издавање локацијских услова.</w:t>
      </w:r>
    </w:p>
    <w:p w14:paraId="0CB7CFF1" w14:textId="2E2FAB83" w:rsidR="00D31953" w:rsidRPr="00097CB1" w:rsidRDefault="005136AA" w:rsidP="00D31953">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Style w:val="CommentReference"/>
          <w:lang w:val="sr-Cyrl-CS"/>
        </w:rPr>
        <w:t xml:space="preserve"> </w:t>
      </w:r>
      <w:r w:rsidRPr="00097CB1">
        <w:rPr>
          <w:rFonts w:ascii="Times New Roman" w:eastAsia="Times New Roman" w:hAnsi="Times New Roman" w:cs="Times New Roman"/>
          <w:bCs/>
          <w:sz w:val="24"/>
          <w:szCs w:val="24"/>
          <w:lang w:val="sr-Cyrl-CS" w:eastAsia="sr-Latn-BA"/>
        </w:rPr>
        <w:t>У закључк</w:t>
      </w:r>
      <w:r w:rsidR="00A5087D" w:rsidRPr="00097CB1">
        <w:rPr>
          <w:rFonts w:ascii="Times New Roman" w:eastAsia="Times New Roman" w:hAnsi="Times New Roman" w:cs="Times New Roman"/>
          <w:bCs/>
          <w:sz w:val="24"/>
          <w:szCs w:val="24"/>
          <w:lang w:val="sr-Cyrl-CS" w:eastAsia="sr-Latn-BA"/>
        </w:rPr>
        <w:t>у из ст.</w:t>
      </w:r>
      <w:r w:rsidR="00082C3D" w:rsidRPr="00097CB1">
        <w:rPr>
          <w:rFonts w:ascii="Times New Roman" w:eastAsia="Times New Roman" w:hAnsi="Times New Roman" w:cs="Times New Roman"/>
          <w:bCs/>
          <w:sz w:val="24"/>
          <w:szCs w:val="24"/>
          <w:lang w:val="sr-Cyrl-CS" w:eastAsia="sr-Latn-BA"/>
        </w:rPr>
        <w:t xml:space="preserve"> </w:t>
      </w:r>
      <w:r w:rsidR="003349BE" w:rsidRPr="00097CB1">
        <w:rPr>
          <w:rFonts w:ascii="Times New Roman" w:eastAsia="Times New Roman" w:hAnsi="Times New Roman" w:cs="Times New Roman"/>
          <w:bCs/>
          <w:sz w:val="24"/>
          <w:szCs w:val="24"/>
          <w:lang w:val="sr-Cyrl-CS" w:eastAsia="sr-Latn-BA"/>
        </w:rPr>
        <w:t>3. и 4.</w:t>
      </w:r>
      <w:r w:rsidRPr="00097CB1">
        <w:rPr>
          <w:rFonts w:ascii="Times New Roman" w:eastAsia="Times New Roman" w:hAnsi="Times New Roman" w:cs="Times New Roman"/>
          <w:bCs/>
          <w:sz w:val="24"/>
          <w:szCs w:val="24"/>
          <w:lang w:val="sr-Cyrl-CS" w:eastAsia="sr-Latn-BA"/>
        </w:rPr>
        <w:t xml:space="preserve"> овог члана надлежни орган</w:t>
      </w:r>
      <w:r w:rsidR="00D31953"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 xml:space="preserve">таксативно наводи све </w:t>
      </w:r>
      <w:r w:rsidR="00D31953" w:rsidRPr="00097CB1">
        <w:rPr>
          <w:rFonts w:ascii="Times New Roman" w:eastAsia="Times New Roman" w:hAnsi="Times New Roman" w:cs="Times New Roman"/>
          <w:bCs/>
          <w:sz w:val="24"/>
          <w:szCs w:val="24"/>
          <w:lang w:val="sr-Cyrl-CS" w:eastAsia="sr-Latn-BA"/>
        </w:rPr>
        <w:t>разлоге</w:t>
      </w:r>
      <w:r w:rsidRPr="00097CB1">
        <w:rPr>
          <w:rFonts w:ascii="Times New Roman" w:eastAsia="Times New Roman" w:hAnsi="Times New Roman" w:cs="Times New Roman"/>
          <w:bCs/>
          <w:sz w:val="24"/>
          <w:szCs w:val="24"/>
          <w:lang w:val="sr-Cyrl-CS" w:eastAsia="sr-Latn-BA"/>
        </w:rPr>
        <w:t xml:space="preserve"> за одбацивање</w:t>
      </w:r>
      <w:r w:rsidR="00D31953" w:rsidRPr="00097CB1">
        <w:rPr>
          <w:rFonts w:ascii="Times New Roman" w:eastAsia="Times New Roman" w:hAnsi="Times New Roman" w:cs="Times New Roman"/>
          <w:bCs/>
          <w:sz w:val="24"/>
          <w:szCs w:val="24"/>
          <w:lang w:val="sr-Cyrl-CS" w:eastAsia="sr-Latn-BA"/>
        </w:rPr>
        <w:t xml:space="preserve"> захтева, а нарочито наводи </w:t>
      </w:r>
      <w:r w:rsidRPr="00097CB1">
        <w:rPr>
          <w:rFonts w:ascii="Times New Roman" w:eastAsia="Times New Roman" w:hAnsi="Times New Roman" w:cs="Times New Roman"/>
          <w:bCs/>
          <w:sz w:val="24"/>
          <w:szCs w:val="24"/>
          <w:lang w:val="sr-Cyrl-CS" w:eastAsia="sr-Latn-BA"/>
        </w:rPr>
        <w:t xml:space="preserve">недостајуће податке у захтеву, недостајуће </w:t>
      </w:r>
      <w:r w:rsidR="00D31953" w:rsidRPr="00097CB1">
        <w:rPr>
          <w:rFonts w:ascii="Times New Roman" w:eastAsia="Times New Roman" w:hAnsi="Times New Roman" w:cs="Times New Roman"/>
          <w:bCs/>
          <w:sz w:val="24"/>
          <w:szCs w:val="24"/>
          <w:lang w:val="sr-Cyrl-CS" w:eastAsia="sr-Latn-BA"/>
        </w:rPr>
        <w:t xml:space="preserve">доказе </w:t>
      </w:r>
      <w:r w:rsidRPr="00097CB1">
        <w:rPr>
          <w:rFonts w:ascii="Times New Roman" w:eastAsia="Times New Roman" w:hAnsi="Times New Roman" w:cs="Times New Roman"/>
          <w:bCs/>
          <w:sz w:val="24"/>
          <w:szCs w:val="24"/>
          <w:lang w:val="sr-Cyrl-CS" w:eastAsia="sr-Latn-BA"/>
        </w:rPr>
        <w:t>и недостатке пр</w:t>
      </w:r>
      <w:r w:rsidR="00D31953" w:rsidRPr="00097CB1">
        <w:rPr>
          <w:rFonts w:ascii="Times New Roman" w:eastAsia="Times New Roman" w:hAnsi="Times New Roman" w:cs="Times New Roman"/>
          <w:bCs/>
          <w:sz w:val="24"/>
          <w:szCs w:val="24"/>
          <w:lang w:val="sr-Cyrl-CS" w:eastAsia="sr-Latn-BA"/>
        </w:rPr>
        <w:t>илога који су поднети уз захтев</w:t>
      </w:r>
      <w:r w:rsidR="00960CBF" w:rsidRPr="00097CB1">
        <w:rPr>
          <w:rFonts w:ascii="Times New Roman" w:eastAsia="Times New Roman" w:hAnsi="Times New Roman" w:cs="Times New Roman"/>
          <w:bCs/>
          <w:sz w:val="24"/>
          <w:szCs w:val="24"/>
          <w:lang w:val="sr-Cyrl-CS" w:eastAsia="sr-Latn-BA"/>
        </w:rPr>
        <w:t xml:space="preserve"> </w:t>
      </w:r>
      <w:r w:rsidR="00D31953" w:rsidRPr="00097CB1">
        <w:rPr>
          <w:rFonts w:ascii="Times New Roman" w:eastAsia="Times New Roman" w:hAnsi="Times New Roman" w:cs="Times New Roman"/>
          <w:bCs/>
          <w:sz w:val="24"/>
          <w:szCs w:val="24"/>
          <w:lang w:val="sr-Cyrl-CS" w:eastAsia="sr-Latn-BA"/>
        </w:rPr>
        <w:t>ако их има</w:t>
      </w:r>
      <w:r w:rsidR="00960CBF" w:rsidRPr="00097CB1">
        <w:rPr>
          <w:rFonts w:ascii="Times New Roman" w:eastAsia="Times New Roman" w:hAnsi="Times New Roman" w:cs="Times New Roman"/>
          <w:bCs/>
          <w:sz w:val="24"/>
          <w:szCs w:val="24"/>
          <w:lang w:val="sr-Cyrl-CS" w:eastAsia="sr-Latn-BA"/>
        </w:rPr>
        <w:t>, укључујући и недостатке идејног решења због којих се не могу и</w:t>
      </w:r>
      <w:r w:rsidR="00D5525C">
        <w:rPr>
          <w:rFonts w:ascii="Times New Roman" w:eastAsia="Times New Roman" w:hAnsi="Times New Roman" w:cs="Times New Roman"/>
          <w:bCs/>
          <w:sz w:val="24"/>
          <w:szCs w:val="24"/>
          <w:lang w:val="sr-Cyrl-CS" w:eastAsia="sr-Latn-BA"/>
        </w:rPr>
        <w:t>з</w:t>
      </w:r>
      <w:r w:rsidR="00960CBF" w:rsidRPr="00097CB1">
        <w:rPr>
          <w:rFonts w:ascii="Times New Roman" w:eastAsia="Times New Roman" w:hAnsi="Times New Roman" w:cs="Times New Roman"/>
          <w:bCs/>
          <w:sz w:val="24"/>
          <w:szCs w:val="24"/>
          <w:lang w:val="sr-Cyrl-CS" w:eastAsia="sr-Latn-BA"/>
        </w:rPr>
        <w:t>радити комплетни локацијски услови, односно услови за пројектовање и прикључење</w:t>
      </w:r>
      <w:r w:rsidR="009D4F61" w:rsidRPr="00097CB1">
        <w:rPr>
          <w:rFonts w:ascii="Times New Roman" w:eastAsia="Times New Roman" w:hAnsi="Times New Roman" w:cs="Times New Roman"/>
          <w:bCs/>
          <w:sz w:val="24"/>
          <w:szCs w:val="24"/>
          <w:lang w:val="sr-Cyrl-CS" w:eastAsia="sr-Latn-BA"/>
        </w:rPr>
        <w:t>.</w:t>
      </w:r>
    </w:p>
    <w:p w14:paraId="20D1C524" w14:textId="2ABCB2B1" w:rsidR="005136AA" w:rsidRPr="00097CB1" w:rsidRDefault="00960CBF" w:rsidP="00FE7602">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bCs/>
          <w:sz w:val="24"/>
          <w:szCs w:val="24"/>
          <w:lang w:val="sr-Cyrl-CS" w:eastAsia="sr-Latn-BA"/>
        </w:rPr>
        <w:t> Изузетно од става 4</w:t>
      </w:r>
      <w:r w:rsidR="005136AA" w:rsidRPr="00097CB1">
        <w:rPr>
          <w:rFonts w:ascii="Times New Roman" w:eastAsia="Times New Roman" w:hAnsi="Times New Roman" w:cs="Times New Roman"/>
          <w:bCs/>
          <w:sz w:val="24"/>
          <w:szCs w:val="24"/>
          <w:lang w:val="sr-Cyrl-CS" w:eastAsia="sr-Latn-BA"/>
        </w:rPr>
        <w:t>. овог члана надлежни орган неће одбацити захтев за издавање локацијских услова ако је подносилац у захтеву погрешно унео класу и намену објекта, већ ће те податке исправити кроз ЦИС, на основу идејног решења достављеног уз захтев.</w:t>
      </w:r>
    </w:p>
    <w:p w14:paraId="433D9EBE" w14:textId="72E0E771" w:rsidR="00872059" w:rsidRPr="00097CB1" w:rsidRDefault="00A5087D" w:rsidP="00FE7602">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На закључак из ст.</w:t>
      </w:r>
      <w:r w:rsidR="00FE7602" w:rsidRPr="00097CB1">
        <w:rPr>
          <w:rFonts w:ascii="Times New Roman" w:eastAsia="Times New Roman" w:hAnsi="Times New Roman" w:cs="Times New Roman"/>
          <w:sz w:val="24"/>
          <w:szCs w:val="24"/>
          <w:lang w:val="sr-Cyrl-CS" w:eastAsia="sr-Latn-BA"/>
        </w:rPr>
        <w:t xml:space="preserve"> </w:t>
      </w:r>
      <w:r w:rsidR="003349BE" w:rsidRPr="00097CB1">
        <w:rPr>
          <w:rFonts w:ascii="Times New Roman" w:eastAsia="Times New Roman" w:hAnsi="Times New Roman" w:cs="Times New Roman"/>
          <w:sz w:val="24"/>
          <w:szCs w:val="24"/>
          <w:lang w:val="sr-Cyrl-CS" w:eastAsia="sr-Latn-BA"/>
        </w:rPr>
        <w:t>3. и 4.</w:t>
      </w:r>
      <w:r w:rsidR="00FE7602" w:rsidRPr="00097CB1">
        <w:rPr>
          <w:rFonts w:ascii="Times New Roman" w:eastAsia="Times New Roman" w:hAnsi="Times New Roman" w:cs="Times New Roman"/>
          <w:sz w:val="24"/>
          <w:szCs w:val="24"/>
          <w:lang w:val="sr-Cyrl-CS" w:eastAsia="sr-Latn-BA"/>
        </w:rPr>
        <w:t xml:space="preserve"> овог члана подносилац захтева може </w:t>
      </w:r>
      <w:r w:rsidR="00CB2378" w:rsidRPr="00097CB1">
        <w:rPr>
          <w:rFonts w:ascii="Times New Roman" w:eastAsia="Times New Roman" w:hAnsi="Times New Roman" w:cs="Times New Roman"/>
          <w:sz w:val="24"/>
          <w:szCs w:val="24"/>
          <w:lang w:val="sr-Cyrl-CS" w:eastAsia="sr-Latn-BA"/>
        </w:rPr>
        <w:t>поднети</w:t>
      </w:r>
      <w:r w:rsidR="00FE7602" w:rsidRPr="00097CB1">
        <w:rPr>
          <w:rFonts w:ascii="Times New Roman" w:eastAsia="Times New Roman" w:hAnsi="Times New Roman" w:cs="Times New Roman"/>
          <w:sz w:val="24"/>
          <w:szCs w:val="24"/>
          <w:lang w:val="sr-Cyrl-CS" w:eastAsia="sr-Latn-BA"/>
        </w:rPr>
        <w:t xml:space="preserve"> приговор у року од три дана од дана достављања, преко првостепеног органа надлежном општинском, односно градском већу, а ако је закључак донело надлежно министарство или надлежни орган аутономне покрајине, приговор се изјављује Влади</w:t>
      </w:r>
      <w:r w:rsidR="00436645" w:rsidRPr="00097CB1">
        <w:rPr>
          <w:rFonts w:ascii="Times New Roman" w:eastAsia="Times New Roman" w:hAnsi="Times New Roman" w:cs="Times New Roman"/>
          <w:sz w:val="24"/>
          <w:szCs w:val="24"/>
          <w:lang w:val="sr-Cyrl-CS" w:eastAsia="sr-Latn-BA"/>
        </w:rPr>
        <w:t>, односно Покрајинској влади</w:t>
      </w:r>
      <w:r w:rsidR="00FE7602" w:rsidRPr="00097CB1">
        <w:rPr>
          <w:rFonts w:ascii="Times New Roman" w:eastAsia="Times New Roman" w:hAnsi="Times New Roman" w:cs="Times New Roman"/>
          <w:sz w:val="24"/>
          <w:szCs w:val="24"/>
          <w:lang w:val="sr-Cyrl-CS" w:eastAsia="sr-Latn-BA"/>
        </w:rPr>
        <w:t xml:space="preserve">.  </w:t>
      </w:r>
      <w:r w:rsidR="00872059" w:rsidRPr="00097CB1">
        <w:rPr>
          <w:rFonts w:ascii="Times New Roman" w:eastAsia="Times New Roman" w:hAnsi="Times New Roman" w:cs="Times New Roman"/>
          <w:sz w:val="24"/>
          <w:szCs w:val="24"/>
          <w:lang w:val="sr-Cyrl-CS" w:eastAsia="sr-Latn-BA"/>
        </w:rPr>
        <w:t xml:space="preserve">  </w:t>
      </w:r>
    </w:p>
    <w:p w14:paraId="2DFFAC33" w14:textId="4EFE0BE2"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bCs/>
          <w:sz w:val="24"/>
          <w:szCs w:val="24"/>
          <w:lang w:val="sr-Cyrl-CS" w:eastAsia="sr-Latn-BA"/>
        </w:rPr>
        <w:t>Ако подносилац захтева у року од 30 дана од дана објављивања закључка о одбацивању захтева за издавање локацијских услова</w:t>
      </w:r>
      <w:r w:rsidR="00B717D1"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 xml:space="preserve">кроз </w:t>
      </w:r>
      <w:r w:rsidR="00B717D1" w:rsidRPr="00097CB1">
        <w:rPr>
          <w:rFonts w:ascii="Times New Roman" w:eastAsia="Times New Roman" w:hAnsi="Times New Roman" w:cs="Times New Roman"/>
          <w:bCs/>
          <w:sz w:val="24"/>
          <w:szCs w:val="24"/>
          <w:lang w:val="sr-Cyrl-CS" w:eastAsia="sr-Latn-BA"/>
        </w:rPr>
        <w:t>ЦИС</w:t>
      </w:r>
      <w:r w:rsidRPr="00097CB1">
        <w:rPr>
          <w:rFonts w:ascii="Times New Roman" w:eastAsia="Times New Roman" w:hAnsi="Times New Roman" w:cs="Times New Roman"/>
          <w:bCs/>
          <w:sz w:val="24"/>
          <w:szCs w:val="24"/>
          <w:lang w:val="sr-Cyrl-CS" w:eastAsia="sr-Latn-BA"/>
        </w:rPr>
        <w:t xml:space="preserve"> поднесе усаглашен захтев, не доставља документацију поднету уз захтев који је одбачен, нити поново плаћа административну таксу и накнаду.</w:t>
      </w:r>
      <w:r w:rsidRPr="00097CB1">
        <w:rPr>
          <w:rFonts w:ascii="Times New Roman" w:eastAsia="Times New Roman" w:hAnsi="Times New Roman" w:cs="Times New Roman"/>
          <w:sz w:val="24"/>
          <w:szCs w:val="24"/>
          <w:lang w:val="sr-Cyrl-CS" w:eastAsia="sr-Latn-BA"/>
        </w:rPr>
        <w:t xml:space="preserve"> </w:t>
      </w:r>
    </w:p>
    <w:p w14:paraId="5A2D88D7" w14:textId="77777777" w:rsidR="007F1FB9" w:rsidRPr="00097CB1" w:rsidRDefault="007F1FB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p>
    <w:p w14:paraId="447DFDD0" w14:textId="1FE77D05"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Прибављање података од органа надлежног за послове државног премера и катастра</w:t>
      </w:r>
    </w:p>
    <w:p w14:paraId="307EF3DF" w14:textId="05FE6954" w:rsidR="00872059" w:rsidRPr="00097CB1" w:rsidRDefault="00872059" w:rsidP="00872059">
      <w:pPr>
        <w:spacing w:before="100" w:beforeAutospacing="1" w:after="100" w:afterAutospacing="1" w:line="240" w:lineRule="auto"/>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Члан </w:t>
      </w:r>
      <w:r w:rsidR="00E97B18" w:rsidRPr="00097CB1">
        <w:rPr>
          <w:rFonts w:ascii="Times New Roman" w:eastAsia="Times New Roman" w:hAnsi="Times New Roman" w:cs="Times New Roman"/>
          <w:sz w:val="24"/>
          <w:szCs w:val="24"/>
          <w:lang w:val="sr-Cyrl-CS" w:eastAsia="sr-Latn-BA"/>
        </w:rPr>
        <w:t>7</w:t>
      </w:r>
      <w:r w:rsidRPr="00097CB1">
        <w:rPr>
          <w:rFonts w:ascii="Times New Roman" w:eastAsia="Times New Roman" w:hAnsi="Times New Roman" w:cs="Times New Roman"/>
          <w:sz w:val="24"/>
          <w:szCs w:val="24"/>
          <w:lang w:val="sr-Cyrl-CS" w:eastAsia="sr-Latn-BA"/>
        </w:rPr>
        <w:t>.</w:t>
      </w:r>
    </w:p>
    <w:p w14:paraId="115E8DA7" w14:textId="096B4872"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Ако су испуњени формални </w:t>
      </w:r>
      <w:r w:rsidR="007F1FB9" w:rsidRPr="00097CB1">
        <w:rPr>
          <w:rFonts w:ascii="Times New Roman" w:eastAsia="Times New Roman" w:hAnsi="Times New Roman" w:cs="Times New Roman"/>
          <w:bCs/>
          <w:sz w:val="24"/>
          <w:szCs w:val="24"/>
          <w:lang w:val="sr-Cyrl-CS" w:eastAsia="sr-Latn-BA"/>
        </w:rPr>
        <w:t xml:space="preserve">и други </w:t>
      </w:r>
      <w:r w:rsidRPr="00097CB1">
        <w:rPr>
          <w:rFonts w:ascii="Times New Roman" w:eastAsia="Times New Roman" w:hAnsi="Times New Roman" w:cs="Times New Roman"/>
          <w:bCs/>
          <w:sz w:val="24"/>
          <w:szCs w:val="24"/>
          <w:lang w:val="sr-Cyrl-CS" w:eastAsia="sr-Latn-BA"/>
        </w:rPr>
        <w:t xml:space="preserve">услови за даље поступање по захтеву, прописани чланом </w:t>
      </w:r>
      <w:r w:rsidR="00370CF2" w:rsidRPr="00097CB1">
        <w:rPr>
          <w:rFonts w:ascii="Times New Roman" w:eastAsia="Times New Roman" w:hAnsi="Times New Roman" w:cs="Times New Roman"/>
          <w:bCs/>
          <w:sz w:val="24"/>
          <w:szCs w:val="24"/>
          <w:lang w:val="sr-Cyrl-CS" w:eastAsia="sr-Latn-BA"/>
        </w:rPr>
        <w:t>6</w:t>
      </w:r>
      <w:r w:rsidRPr="00097CB1">
        <w:rPr>
          <w:rFonts w:ascii="Times New Roman" w:eastAsia="Times New Roman" w:hAnsi="Times New Roman" w:cs="Times New Roman"/>
          <w:bCs/>
          <w:sz w:val="24"/>
          <w:szCs w:val="24"/>
          <w:lang w:val="sr-Cyrl-CS" w:eastAsia="sr-Latn-BA"/>
        </w:rPr>
        <w:t xml:space="preserve">. </w:t>
      </w:r>
      <w:r w:rsidR="009D4F61" w:rsidRPr="00097CB1">
        <w:rPr>
          <w:rFonts w:ascii="Times New Roman" w:eastAsia="Times New Roman" w:hAnsi="Times New Roman" w:cs="Times New Roman"/>
          <w:bCs/>
          <w:sz w:val="24"/>
          <w:szCs w:val="24"/>
          <w:lang w:val="sr-Cyrl-CS" w:eastAsia="sr-Latn-BA"/>
        </w:rPr>
        <w:t>с</w:t>
      </w:r>
      <w:r w:rsidRPr="00097CB1">
        <w:rPr>
          <w:rFonts w:ascii="Times New Roman" w:eastAsia="Times New Roman" w:hAnsi="Times New Roman" w:cs="Times New Roman"/>
          <w:bCs/>
          <w:sz w:val="24"/>
          <w:szCs w:val="24"/>
          <w:lang w:val="sr-Cyrl-CS" w:eastAsia="sr-Latn-BA"/>
        </w:rPr>
        <w:t>т</w:t>
      </w:r>
      <w:r w:rsidR="009D4F61" w:rsidRPr="00097CB1">
        <w:rPr>
          <w:rFonts w:ascii="Times New Roman" w:eastAsia="Times New Roman" w:hAnsi="Times New Roman" w:cs="Times New Roman"/>
          <w:bCs/>
          <w:sz w:val="24"/>
          <w:szCs w:val="24"/>
          <w:lang w:val="sr-Cyrl-CS" w:eastAsia="sr-Latn-BA"/>
        </w:rPr>
        <w:t>.</w:t>
      </w:r>
      <w:r w:rsidRPr="00097CB1">
        <w:rPr>
          <w:rFonts w:ascii="Times New Roman" w:eastAsia="Times New Roman" w:hAnsi="Times New Roman" w:cs="Times New Roman"/>
          <w:bCs/>
          <w:sz w:val="24"/>
          <w:szCs w:val="24"/>
          <w:lang w:val="sr-Cyrl-CS" w:eastAsia="sr-Latn-BA"/>
        </w:rPr>
        <w:t xml:space="preserve"> 2. </w:t>
      </w:r>
      <w:r w:rsidR="009D4F61" w:rsidRPr="00097CB1">
        <w:rPr>
          <w:rFonts w:ascii="Times New Roman" w:eastAsia="Times New Roman" w:hAnsi="Times New Roman" w:cs="Times New Roman"/>
          <w:bCs/>
          <w:sz w:val="24"/>
          <w:szCs w:val="24"/>
          <w:lang w:val="sr-Cyrl-CS" w:eastAsia="sr-Latn-BA"/>
        </w:rPr>
        <w:t xml:space="preserve">и 4. </w:t>
      </w:r>
      <w:r w:rsidRPr="00097CB1">
        <w:rPr>
          <w:rFonts w:ascii="Times New Roman" w:eastAsia="Times New Roman" w:hAnsi="Times New Roman" w:cs="Times New Roman"/>
          <w:bCs/>
          <w:sz w:val="24"/>
          <w:szCs w:val="24"/>
          <w:lang w:val="sr-Cyrl-CS" w:eastAsia="sr-Latn-BA"/>
        </w:rPr>
        <w:t xml:space="preserve">ове уредбе, надлежни орган по службеној дужности, без одлагања, прибавља од органа надлежног за послове државног премера и катастра,  </w:t>
      </w:r>
      <w:r w:rsidR="00BC3862" w:rsidRPr="00097CB1">
        <w:rPr>
          <w:rFonts w:ascii="Times New Roman" w:eastAsia="Times New Roman" w:hAnsi="Times New Roman" w:cs="Times New Roman"/>
          <w:bCs/>
          <w:sz w:val="24"/>
          <w:szCs w:val="24"/>
          <w:lang w:val="sr-Cyrl-CS" w:eastAsia="sr-Latn-BA"/>
        </w:rPr>
        <w:t xml:space="preserve">електронским путем, </w:t>
      </w:r>
      <w:r w:rsidR="00EC4346" w:rsidRPr="00097CB1">
        <w:rPr>
          <w:rFonts w:ascii="Times New Roman" w:eastAsia="Times New Roman" w:hAnsi="Times New Roman" w:cs="Times New Roman"/>
          <w:bCs/>
          <w:sz w:val="24"/>
          <w:szCs w:val="24"/>
          <w:lang w:val="sr-Cyrl-CS" w:eastAsia="sr-Latn-BA"/>
        </w:rPr>
        <w:t>кроз ЦИС</w:t>
      </w:r>
      <w:r w:rsidR="00BC3862" w:rsidRPr="00097CB1">
        <w:rPr>
          <w:rFonts w:ascii="Times New Roman" w:eastAsia="Times New Roman" w:hAnsi="Times New Roman" w:cs="Times New Roman"/>
          <w:bCs/>
          <w:sz w:val="24"/>
          <w:szCs w:val="24"/>
          <w:lang w:val="sr-Cyrl-CS" w:eastAsia="sr-Latn-BA"/>
        </w:rPr>
        <w:t>, следеће документе издате у форми електронског документа</w:t>
      </w:r>
      <w:r w:rsidRPr="00097CB1">
        <w:rPr>
          <w:rFonts w:ascii="Times New Roman" w:eastAsia="Times New Roman" w:hAnsi="Times New Roman" w:cs="Times New Roman"/>
          <w:bCs/>
          <w:sz w:val="24"/>
          <w:szCs w:val="24"/>
          <w:lang w:val="sr-Cyrl-CS" w:eastAsia="sr-Latn-BA"/>
        </w:rPr>
        <w:t xml:space="preserve">: </w:t>
      </w:r>
    </w:p>
    <w:p w14:paraId="736CF8C3" w14:textId="0539CC50"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trike/>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 копију плана за катастарску парцелу, односно катастарске парцеле наведене у захтеву; </w:t>
      </w:r>
    </w:p>
    <w:p w14:paraId="36903A6A" w14:textId="643C939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извод из катастра водова, осим за извођење радова на</w:t>
      </w:r>
      <w:r w:rsidR="00A5087D" w:rsidRPr="00097CB1">
        <w:rPr>
          <w:rFonts w:ascii="Times New Roman" w:eastAsia="Times New Roman" w:hAnsi="Times New Roman" w:cs="Times New Roman"/>
          <w:bCs/>
          <w:sz w:val="24"/>
          <w:szCs w:val="24"/>
          <w:lang w:val="sr-Cyrl-CS" w:eastAsia="sr-Latn-BA"/>
        </w:rPr>
        <w:t xml:space="preserve"> надзиђивању постојећег објекта.</w:t>
      </w:r>
      <w:r w:rsidRPr="00097CB1">
        <w:rPr>
          <w:rFonts w:ascii="Times New Roman" w:eastAsia="Times New Roman" w:hAnsi="Times New Roman" w:cs="Times New Roman"/>
          <w:bCs/>
          <w:sz w:val="24"/>
          <w:szCs w:val="24"/>
          <w:lang w:val="sr-Cyrl-CS" w:eastAsia="sr-Latn-BA"/>
        </w:rPr>
        <w:t xml:space="preserve"> </w:t>
      </w:r>
    </w:p>
    <w:p w14:paraId="30EA0335" w14:textId="033DC240" w:rsidR="00D032C6" w:rsidRPr="00097CB1" w:rsidRDefault="008A3A6C"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proofErr w:type="spellStart"/>
      <w:r w:rsidRPr="00097CB1">
        <w:rPr>
          <w:rFonts w:ascii="Times New Roman" w:eastAsia="Times New Roman" w:hAnsi="Times New Roman" w:cs="Times New Roman"/>
          <w:bCs/>
          <w:sz w:val="24"/>
          <w:szCs w:val="24"/>
          <w:lang w:val="sr-Cyrl-CS" w:eastAsia="sr-Latn-BA"/>
        </w:rPr>
        <w:lastRenderedPageBreak/>
        <w:t>Kопију</w:t>
      </w:r>
      <w:proofErr w:type="spellEnd"/>
      <w:r w:rsidR="00D032C6" w:rsidRPr="00097CB1">
        <w:rPr>
          <w:rFonts w:ascii="Times New Roman" w:eastAsia="Times New Roman" w:hAnsi="Times New Roman" w:cs="Times New Roman"/>
          <w:bCs/>
          <w:sz w:val="24"/>
          <w:szCs w:val="24"/>
          <w:lang w:val="sr-Cyrl-CS" w:eastAsia="sr-Latn-BA"/>
        </w:rPr>
        <w:t xml:space="preserve"> плана, односно извод из катастра водова </w:t>
      </w:r>
      <w:r w:rsidR="00690F6A" w:rsidRPr="00097CB1">
        <w:rPr>
          <w:rFonts w:ascii="Times New Roman" w:eastAsia="Times New Roman" w:hAnsi="Times New Roman" w:cs="Times New Roman"/>
          <w:bCs/>
          <w:sz w:val="24"/>
          <w:szCs w:val="24"/>
          <w:lang w:val="sr-Cyrl-CS" w:eastAsia="sr-Latn-BA"/>
        </w:rPr>
        <w:t xml:space="preserve">надлежни орган не прибавља ако </w:t>
      </w:r>
      <w:r w:rsidR="00B226F2" w:rsidRPr="00097CB1">
        <w:rPr>
          <w:rFonts w:ascii="Times New Roman" w:eastAsia="Times New Roman" w:hAnsi="Times New Roman" w:cs="Times New Roman"/>
          <w:bCs/>
          <w:sz w:val="24"/>
          <w:szCs w:val="24"/>
          <w:lang w:val="sr-Cyrl-CS" w:eastAsia="sr-Latn-BA"/>
        </w:rPr>
        <w:t>утврди да се објекат за који је поднет захтев не може градити по</w:t>
      </w:r>
      <w:r w:rsidR="00690F6A" w:rsidRPr="00097CB1">
        <w:rPr>
          <w:rFonts w:ascii="Times New Roman" w:eastAsia="Times New Roman" w:hAnsi="Times New Roman" w:cs="Times New Roman"/>
          <w:bCs/>
          <w:sz w:val="24"/>
          <w:szCs w:val="24"/>
          <w:lang w:val="sr-Cyrl-CS" w:eastAsia="sr-Latn-BA"/>
        </w:rPr>
        <w:t xml:space="preserve"> </w:t>
      </w:r>
      <w:r w:rsidR="00B226F2" w:rsidRPr="00097CB1">
        <w:rPr>
          <w:rFonts w:ascii="Times New Roman" w:eastAsia="Times New Roman" w:hAnsi="Times New Roman" w:cs="Times New Roman"/>
          <w:bCs/>
          <w:sz w:val="24"/>
          <w:szCs w:val="24"/>
          <w:lang w:val="sr-Cyrl-CS" w:eastAsia="sr-Latn-BA"/>
        </w:rPr>
        <w:t>планском</w:t>
      </w:r>
      <w:r w:rsidR="00690F6A" w:rsidRPr="00097CB1">
        <w:rPr>
          <w:rFonts w:ascii="Times New Roman" w:eastAsia="Times New Roman" w:hAnsi="Times New Roman" w:cs="Times New Roman"/>
          <w:bCs/>
          <w:sz w:val="24"/>
          <w:szCs w:val="24"/>
          <w:lang w:val="sr-Cyrl-CS" w:eastAsia="sr-Latn-BA"/>
        </w:rPr>
        <w:t xml:space="preserve"> документ</w:t>
      </w:r>
      <w:r w:rsidR="00B226F2" w:rsidRPr="00097CB1">
        <w:rPr>
          <w:rFonts w:ascii="Times New Roman" w:eastAsia="Times New Roman" w:hAnsi="Times New Roman" w:cs="Times New Roman"/>
          <w:bCs/>
          <w:sz w:val="24"/>
          <w:szCs w:val="24"/>
          <w:lang w:val="sr-Cyrl-CS" w:eastAsia="sr-Latn-BA"/>
        </w:rPr>
        <w:t>у</w:t>
      </w:r>
      <w:r w:rsidR="00690F6A" w:rsidRPr="00097CB1">
        <w:rPr>
          <w:rFonts w:ascii="Times New Roman" w:eastAsia="Times New Roman" w:hAnsi="Times New Roman" w:cs="Times New Roman"/>
          <w:bCs/>
          <w:sz w:val="24"/>
          <w:szCs w:val="24"/>
          <w:lang w:val="sr-Cyrl-CS" w:eastAsia="sr-Latn-BA"/>
        </w:rPr>
        <w:t>, односно сепарат</w:t>
      </w:r>
      <w:r w:rsidR="00B226F2" w:rsidRPr="00097CB1">
        <w:rPr>
          <w:rFonts w:ascii="Times New Roman" w:eastAsia="Times New Roman" w:hAnsi="Times New Roman" w:cs="Times New Roman"/>
          <w:bCs/>
          <w:sz w:val="24"/>
          <w:szCs w:val="24"/>
          <w:lang w:val="sr-Cyrl-CS" w:eastAsia="sr-Latn-BA"/>
        </w:rPr>
        <w:t>у</w:t>
      </w:r>
      <w:r w:rsidR="00690F6A" w:rsidRPr="00097CB1">
        <w:rPr>
          <w:rFonts w:ascii="Times New Roman" w:eastAsia="Times New Roman" w:hAnsi="Times New Roman" w:cs="Times New Roman"/>
          <w:bCs/>
          <w:sz w:val="24"/>
          <w:szCs w:val="24"/>
          <w:lang w:val="sr-Cyrl-CS" w:eastAsia="sr-Latn-BA"/>
        </w:rPr>
        <w:t xml:space="preserve"> </w:t>
      </w:r>
      <w:r w:rsidR="00B226F2" w:rsidRPr="00097CB1">
        <w:rPr>
          <w:rFonts w:ascii="Times New Roman" w:eastAsia="Times New Roman" w:hAnsi="Times New Roman" w:cs="Times New Roman"/>
          <w:bCs/>
          <w:sz w:val="24"/>
          <w:szCs w:val="24"/>
          <w:lang w:val="sr-Cyrl-CS" w:eastAsia="sr-Latn-BA"/>
        </w:rPr>
        <w:t>и/или урбанистичком</w:t>
      </w:r>
      <w:r w:rsidR="00690F6A" w:rsidRPr="00097CB1">
        <w:rPr>
          <w:rFonts w:ascii="Times New Roman" w:eastAsia="Times New Roman" w:hAnsi="Times New Roman" w:cs="Times New Roman"/>
          <w:bCs/>
          <w:sz w:val="24"/>
          <w:szCs w:val="24"/>
          <w:lang w:val="sr-Cyrl-CS" w:eastAsia="sr-Latn-BA"/>
        </w:rPr>
        <w:t xml:space="preserve"> пројект</w:t>
      </w:r>
      <w:r w:rsidR="00B226F2" w:rsidRPr="00097CB1">
        <w:rPr>
          <w:rFonts w:ascii="Times New Roman" w:eastAsia="Times New Roman" w:hAnsi="Times New Roman" w:cs="Times New Roman"/>
          <w:bCs/>
          <w:sz w:val="24"/>
          <w:szCs w:val="24"/>
          <w:lang w:val="sr-Cyrl-CS" w:eastAsia="sr-Latn-BA"/>
        </w:rPr>
        <w:t>у.</w:t>
      </w:r>
      <w:r w:rsidR="00690F6A" w:rsidRPr="00097CB1">
        <w:rPr>
          <w:rFonts w:ascii="Times New Roman" w:eastAsia="Times New Roman" w:hAnsi="Times New Roman" w:cs="Times New Roman"/>
          <w:bCs/>
          <w:sz w:val="24"/>
          <w:szCs w:val="24"/>
          <w:lang w:val="sr-Cyrl-CS" w:eastAsia="sr-Latn-BA"/>
        </w:rPr>
        <w:t xml:space="preserve"> </w:t>
      </w:r>
    </w:p>
    <w:p w14:paraId="561DCBCC" w14:textId="5EDBC325" w:rsidR="00872059" w:rsidRPr="00097CB1" w:rsidRDefault="00D032C6"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Тачност </w:t>
      </w:r>
      <w:r w:rsidR="00872059" w:rsidRPr="00097CB1">
        <w:rPr>
          <w:rFonts w:ascii="Times New Roman" w:eastAsia="Times New Roman" w:hAnsi="Times New Roman" w:cs="Times New Roman"/>
          <w:bCs/>
          <w:sz w:val="24"/>
          <w:szCs w:val="24"/>
          <w:lang w:val="sr-Cyrl-CS" w:eastAsia="sr-Latn-BA"/>
        </w:rPr>
        <w:t>подат</w:t>
      </w:r>
      <w:r w:rsidRPr="00097CB1">
        <w:rPr>
          <w:rFonts w:ascii="Times New Roman" w:eastAsia="Times New Roman" w:hAnsi="Times New Roman" w:cs="Times New Roman"/>
          <w:bCs/>
          <w:sz w:val="24"/>
          <w:szCs w:val="24"/>
          <w:lang w:val="sr-Cyrl-CS" w:eastAsia="sr-Latn-BA"/>
        </w:rPr>
        <w:t>ака</w:t>
      </w:r>
      <w:r w:rsidR="00872059" w:rsidRPr="00097CB1">
        <w:rPr>
          <w:rFonts w:ascii="Times New Roman" w:eastAsia="Times New Roman" w:hAnsi="Times New Roman" w:cs="Times New Roman"/>
          <w:bCs/>
          <w:sz w:val="24"/>
          <w:szCs w:val="24"/>
          <w:lang w:val="sr-Cyrl-CS" w:eastAsia="sr-Latn-BA"/>
        </w:rPr>
        <w:t xml:space="preserve"> о површини </w:t>
      </w:r>
      <w:r w:rsidR="003B6972" w:rsidRPr="00097CB1">
        <w:rPr>
          <w:rFonts w:ascii="Times New Roman" w:eastAsia="Times New Roman" w:hAnsi="Times New Roman" w:cs="Times New Roman"/>
          <w:bCs/>
          <w:sz w:val="24"/>
          <w:szCs w:val="24"/>
          <w:lang w:val="sr-Cyrl-CS" w:eastAsia="sr-Latn-BA"/>
        </w:rPr>
        <w:t xml:space="preserve">катастарске </w:t>
      </w:r>
      <w:r w:rsidR="00872059" w:rsidRPr="00097CB1">
        <w:rPr>
          <w:rFonts w:ascii="Times New Roman" w:eastAsia="Times New Roman" w:hAnsi="Times New Roman" w:cs="Times New Roman"/>
          <w:bCs/>
          <w:sz w:val="24"/>
          <w:szCs w:val="24"/>
          <w:lang w:val="sr-Cyrl-CS" w:eastAsia="sr-Latn-BA"/>
        </w:rPr>
        <w:t xml:space="preserve">парцеле, односно </w:t>
      </w:r>
      <w:r w:rsidR="003B6972" w:rsidRPr="00097CB1">
        <w:rPr>
          <w:rFonts w:ascii="Times New Roman" w:eastAsia="Times New Roman" w:hAnsi="Times New Roman" w:cs="Times New Roman"/>
          <w:bCs/>
          <w:sz w:val="24"/>
          <w:szCs w:val="24"/>
          <w:lang w:val="sr-Cyrl-CS" w:eastAsia="sr-Latn-BA"/>
        </w:rPr>
        <w:t xml:space="preserve">катастарских </w:t>
      </w:r>
      <w:r w:rsidR="00872059" w:rsidRPr="00097CB1">
        <w:rPr>
          <w:rFonts w:ascii="Times New Roman" w:eastAsia="Times New Roman" w:hAnsi="Times New Roman" w:cs="Times New Roman"/>
          <w:bCs/>
          <w:sz w:val="24"/>
          <w:szCs w:val="24"/>
          <w:lang w:val="sr-Cyrl-CS" w:eastAsia="sr-Latn-BA"/>
        </w:rPr>
        <w:t>парцела</w:t>
      </w:r>
      <w:r w:rsidR="00BC3862" w:rsidRPr="00097CB1">
        <w:rPr>
          <w:rFonts w:ascii="Times New Roman" w:eastAsia="Times New Roman" w:hAnsi="Times New Roman" w:cs="Times New Roman"/>
          <w:bCs/>
          <w:sz w:val="24"/>
          <w:szCs w:val="24"/>
          <w:lang w:val="sr-Cyrl-CS" w:eastAsia="sr-Latn-BA"/>
        </w:rPr>
        <w:t xml:space="preserve"> </w:t>
      </w:r>
      <w:r w:rsidR="003B6972" w:rsidRPr="00097CB1">
        <w:rPr>
          <w:rFonts w:ascii="Times New Roman" w:eastAsia="Times New Roman" w:hAnsi="Times New Roman" w:cs="Times New Roman"/>
          <w:bCs/>
          <w:sz w:val="24"/>
          <w:szCs w:val="24"/>
          <w:lang w:val="sr-Cyrl-CS" w:eastAsia="sr-Latn-BA"/>
        </w:rPr>
        <w:t>унет у захтев за издавањ</w:t>
      </w:r>
      <w:r w:rsidRPr="00097CB1">
        <w:rPr>
          <w:rFonts w:ascii="Times New Roman" w:eastAsia="Times New Roman" w:hAnsi="Times New Roman" w:cs="Times New Roman"/>
          <w:bCs/>
          <w:sz w:val="24"/>
          <w:szCs w:val="24"/>
          <w:lang w:val="sr-Cyrl-CS" w:eastAsia="sr-Latn-BA"/>
        </w:rPr>
        <w:t>е</w:t>
      </w:r>
      <w:r w:rsidR="00BC3862" w:rsidRPr="00097CB1">
        <w:rPr>
          <w:rFonts w:ascii="Times New Roman" w:eastAsia="Times New Roman" w:hAnsi="Times New Roman" w:cs="Times New Roman"/>
          <w:bCs/>
          <w:sz w:val="24"/>
          <w:szCs w:val="24"/>
          <w:lang w:val="sr-Cyrl-CS" w:eastAsia="sr-Latn-BA"/>
        </w:rPr>
        <w:t xml:space="preserve"> локацијски</w:t>
      </w:r>
      <w:r w:rsidRPr="00097CB1">
        <w:rPr>
          <w:rFonts w:ascii="Times New Roman" w:eastAsia="Times New Roman" w:hAnsi="Times New Roman" w:cs="Times New Roman"/>
          <w:bCs/>
          <w:sz w:val="24"/>
          <w:szCs w:val="24"/>
          <w:lang w:val="sr-Cyrl-CS" w:eastAsia="sr-Latn-BA"/>
        </w:rPr>
        <w:t>х</w:t>
      </w:r>
      <w:r w:rsidR="00BC3862" w:rsidRPr="00097CB1">
        <w:rPr>
          <w:rFonts w:ascii="Times New Roman" w:eastAsia="Times New Roman" w:hAnsi="Times New Roman" w:cs="Times New Roman"/>
          <w:bCs/>
          <w:sz w:val="24"/>
          <w:szCs w:val="24"/>
          <w:lang w:val="sr-Cyrl-CS" w:eastAsia="sr-Latn-BA"/>
        </w:rPr>
        <w:t xml:space="preserve"> услов</w:t>
      </w:r>
      <w:r w:rsidRPr="00097CB1">
        <w:rPr>
          <w:rFonts w:ascii="Times New Roman" w:eastAsia="Times New Roman" w:hAnsi="Times New Roman" w:cs="Times New Roman"/>
          <w:bCs/>
          <w:sz w:val="24"/>
          <w:szCs w:val="24"/>
          <w:lang w:val="sr-Cyrl-CS" w:eastAsia="sr-Latn-BA"/>
        </w:rPr>
        <w:t>а</w:t>
      </w:r>
      <w:r w:rsidR="00872059"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 xml:space="preserve">надлежни орган утврђује </w:t>
      </w:r>
      <w:r w:rsidR="00872059" w:rsidRPr="00097CB1">
        <w:rPr>
          <w:rFonts w:ascii="Times New Roman" w:eastAsia="Times New Roman" w:hAnsi="Times New Roman" w:cs="Times New Roman"/>
          <w:bCs/>
          <w:sz w:val="24"/>
          <w:szCs w:val="24"/>
          <w:lang w:val="sr-Cyrl-CS" w:eastAsia="sr-Latn-BA"/>
        </w:rPr>
        <w:t>увидом у званичну електронску базу података катастра непокретности</w:t>
      </w:r>
      <w:r w:rsidR="007D2C14" w:rsidRPr="00097CB1">
        <w:rPr>
          <w:rFonts w:ascii="Times New Roman" w:eastAsia="Times New Roman" w:hAnsi="Times New Roman" w:cs="Times New Roman"/>
          <w:bCs/>
          <w:sz w:val="24"/>
          <w:szCs w:val="24"/>
          <w:lang w:val="sr-Cyrl-CS" w:eastAsia="sr-Latn-BA"/>
        </w:rPr>
        <w:t>, односно прибављањем тих података преко Сервисне магистрале органа</w:t>
      </w:r>
      <w:r w:rsidR="00872059" w:rsidRPr="00097CB1">
        <w:rPr>
          <w:rFonts w:ascii="Times New Roman" w:eastAsia="Times New Roman" w:hAnsi="Times New Roman" w:cs="Times New Roman"/>
          <w:bCs/>
          <w:sz w:val="24"/>
          <w:szCs w:val="24"/>
          <w:lang w:val="sr-Cyrl-CS" w:eastAsia="sr-Latn-BA"/>
        </w:rPr>
        <w:t>, осим за линијске објекте и антенске стубове</w:t>
      </w:r>
      <w:r w:rsidRPr="00097CB1">
        <w:rPr>
          <w:rFonts w:ascii="Times New Roman" w:eastAsia="Times New Roman" w:hAnsi="Times New Roman" w:cs="Times New Roman"/>
          <w:bCs/>
          <w:sz w:val="24"/>
          <w:szCs w:val="24"/>
          <w:lang w:val="sr-Cyrl-CS" w:eastAsia="sr-Latn-BA"/>
        </w:rPr>
        <w:t xml:space="preserve"> за које ти подаци нису релевантни</w:t>
      </w:r>
      <w:r w:rsidR="00872059" w:rsidRPr="00097CB1">
        <w:rPr>
          <w:rFonts w:ascii="Times New Roman" w:eastAsia="Times New Roman" w:hAnsi="Times New Roman" w:cs="Times New Roman"/>
          <w:bCs/>
          <w:sz w:val="24"/>
          <w:szCs w:val="24"/>
          <w:lang w:val="sr-Cyrl-CS" w:eastAsia="sr-Latn-BA"/>
        </w:rPr>
        <w:t xml:space="preserve">. </w:t>
      </w:r>
    </w:p>
    <w:p w14:paraId="50204266" w14:textId="1A72A045"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bCs/>
          <w:sz w:val="24"/>
          <w:szCs w:val="24"/>
          <w:lang w:val="sr-Cyrl-CS" w:eastAsia="sr-Latn-BA"/>
        </w:rPr>
        <w:t>Орган надлежан за послове државног премера и катастра дужан је да без одлагања, електронским путем, надлежном органу достави документе, односно омогући увид у складу са ст</w:t>
      </w:r>
      <w:r w:rsidR="007D2C14" w:rsidRPr="00097CB1">
        <w:rPr>
          <w:rFonts w:ascii="Times New Roman" w:eastAsia="Times New Roman" w:hAnsi="Times New Roman" w:cs="Times New Roman"/>
          <w:bCs/>
          <w:sz w:val="24"/>
          <w:szCs w:val="24"/>
          <w:lang w:val="sr-Cyrl-CS" w:eastAsia="sr-Latn-BA"/>
        </w:rPr>
        <w:t>.</w:t>
      </w:r>
      <w:r w:rsidRPr="00097CB1">
        <w:rPr>
          <w:rFonts w:ascii="Times New Roman" w:eastAsia="Times New Roman" w:hAnsi="Times New Roman" w:cs="Times New Roman"/>
          <w:bCs/>
          <w:sz w:val="24"/>
          <w:szCs w:val="24"/>
          <w:lang w:val="sr-Cyrl-CS" w:eastAsia="sr-Latn-BA"/>
        </w:rPr>
        <w:t xml:space="preserve"> 1.</w:t>
      </w:r>
      <w:r w:rsidR="007D2C14" w:rsidRPr="00097CB1">
        <w:rPr>
          <w:rFonts w:ascii="Times New Roman" w:eastAsia="Times New Roman" w:hAnsi="Times New Roman" w:cs="Times New Roman"/>
          <w:bCs/>
          <w:sz w:val="24"/>
          <w:szCs w:val="24"/>
          <w:lang w:val="sr-Cyrl-CS" w:eastAsia="sr-Latn-BA"/>
        </w:rPr>
        <w:t xml:space="preserve"> и 3.</w:t>
      </w:r>
      <w:r w:rsidRPr="00097CB1">
        <w:rPr>
          <w:rFonts w:ascii="Times New Roman" w:eastAsia="Times New Roman" w:hAnsi="Times New Roman" w:cs="Times New Roman"/>
          <w:bCs/>
          <w:sz w:val="24"/>
          <w:szCs w:val="24"/>
          <w:lang w:val="sr-Cyrl-CS" w:eastAsia="sr-Latn-BA"/>
        </w:rPr>
        <w:t xml:space="preserve"> овог члана.</w:t>
      </w:r>
      <w:r w:rsidRPr="00097CB1">
        <w:rPr>
          <w:rFonts w:ascii="Times New Roman" w:eastAsia="Times New Roman" w:hAnsi="Times New Roman" w:cs="Times New Roman"/>
          <w:sz w:val="24"/>
          <w:szCs w:val="24"/>
          <w:lang w:val="sr-Cyrl-CS" w:eastAsia="sr-Latn-BA"/>
        </w:rPr>
        <w:t xml:space="preserve"> </w:t>
      </w:r>
    </w:p>
    <w:p w14:paraId="4AD3C31C" w14:textId="34C07171" w:rsidR="00BC3862" w:rsidRPr="00097CB1" w:rsidRDefault="00BC3862"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p>
    <w:p w14:paraId="00A03579"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Издавање локацијских услова увидом у плански документ, односно сепарат</w:t>
      </w:r>
    </w:p>
    <w:p w14:paraId="1D302472" w14:textId="3A7B406C" w:rsidR="00872059" w:rsidRPr="00097CB1" w:rsidRDefault="00872059" w:rsidP="00872059">
      <w:pPr>
        <w:shd w:val="clear" w:color="auto" w:fill="FFFFFF"/>
        <w:spacing w:before="420" w:after="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Члан </w:t>
      </w:r>
      <w:r w:rsidR="00E97B18" w:rsidRPr="00097CB1">
        <w:rPr>
          <w:rFonts w:ascii="Times New Roman" w:eastAsia="Times New Roman" w:hAnsi="Times New Roman" w:cs="Times New Roman"/>
          <w:bCs/>
          <w:sz w:val="24"/>
          <w:szCs w:val="24"/>
          <w:lang w:val="sr-Cyrl-CS" w:eastAsia="sr-Latn-BA"/>
        </w:rPr>
        <w:t>8</w:t>
      </w:r>
      <w:r w:rsidRPr="00097CB1">
        <w:rPr>
          <w:rFonts w:ascii="Times New Roman" w:eastAsia="Times New Roman" w:hAnsi="Times New Roman" w:cs="Times New Roman"/>
          <w:bCs/>
          <w:sz w:val="24"/>
          <w:szCs w:val="24"/>
          <w:lang w:val="sr-Cyrl-CS" w:eastAsia="sr-Latn-BA"/>
        </w:rPr>
        <w:t>.</w:t>
      </w:r>
    </w:p>
    <w:p w14:paraId="23E5735D" w14:textId="180C26A4" w:rsidR="00690F6A" w:rsidRPr="00097CB1" w:rsidRDefault="00872059" w:rsidP="003349BE">
      <w:pPr>
        <w:shd w:val="clear" w:color="auto" w:fill="FFFFFF"/>
        <w:spacing w:before="330" w:after="120" w:line="240" w:lineRule="auto"/>
        <w:ind w:firstLine="480"/>
        <w:jc w:val="both"/>
        <w:rPr>
          <w:rStyle w:val="CommentReference"/>
          <w:lang w:val="sr-Cyrl-CS"/>
        </w:rPr>
      </w:pPr>
      <w:r w:rsidRPr="00097CB1">
        <w:rPr>
          <w:rFonts w:ascii="Times New Roman" w:eastAsia="Times New Roman" w:hAnsi="Times New Roman" w:cs="Times New Roman"/>
          <w:bCs/>
          <w:sz w:val="24"/>
          <w:szCs w:val="24"/>
          <w:lang w:val="sr-Cyrl-CS" w:eastAsia="sr-Latn-BA"/>
        </w:rPr>
        <w:t xml:space="preserve">Ако се локацијски услови могу </w:t>
      </w:r>
      <w:r w:rsidR="00866C3B" w:rsidRPr="00097CB1">
        <w:rPr>
          <w:rFonts w:ascii="Times New Roman" w:eastAsia="Times New Roman" w:hAnsi="Times New Roman" w:cs="Times New Roman"/>
          <w:bCs/>
          <w:sz w:val="24"/>
          <w:szCs w:val="24"/>
          <w:lang w:val="sr-Cyrl-CS" w:eastAsia="sr-Latn-BA"/>
        </w:rPr>
        <w:t>у</w:t>
      </w:r>
      <w:r w:rsidR="003B6972" w:rsidRPr="00097CB1">
        <w:rPr>
          <w:rFonts w:ascii="Times New Roman" w:eastAsia="Times New Roman" w:hAnsi="Times New Roman" w:cs="Times New Roman"/>
          <w:bCs/>
          <w:sz w:val="24"/>
          <w:szCs w:val="24"/>
          <w:lang w:val="sr-Cyrl-CS" w:eastAsia="sr-Latn-BA"/>
        </w:rPr>
        <w:t xml:space="preserve"> пот</w:t>
      </w:r>
      <w:r w:rsidR="00866C3B" w:rsidRPr="00097CB1">
        <w:rPr>
          <w:rFonts w:ascii="Times New Roman" w:eastAsia="Times New Roman" w:hAnsi="Times New Roman" w:cs="Times New Roman"/>
          <w:bCs/>
          <w:sz w:val="24"/>
          <w:szCs w:val="24"/>
          <w:lang w:val="sr-Cyrl-CS" w:eastAsia="sr-Latn-BA"/>
        </w:rPr>
        <w:t xml:space="preserve">пуности </w:t>
      </w:r>
      <w:r w:rsidRPr="00097CB1">
        <w:rPr>
          <w:rFonts w:ascii="Times New Roman" w:eastAsia="Times New Roman" w:hAnsi="Times New Roman" w:cs="Times New Roman"/>
          <w:bCs/>
          <w:sz w:val="24"/>
          <w:szCs w:val="24"/>
          <w:lang w:val="sr-Cyrl-CS" w:eastAsia="sr-Latn-BA"/>
        </w:rPr>
        <w:t xml:space="preserve">утврдити увидом у плански документ, односно сепарат </w:t>
      </w:r>
      <w:r w:rsidR="00947B86" w:rsidRPr="00097CB1">
        <w:rPr>
          <w:rFonts w:ascii="Times New Roman" w:eastAsia="Times New Roman" w:hAnsi="Times New Roman" w:cs="Times New Roman"/>
          <w:bCs/>
          <w:sz w:val="24"/>
          <w:szCs w:val="24"/>
          <w:lang w:val="sr-Cyrl-CS" w:eastAsia="sr-Latn-BA"/>
        </w:rPr>
        <w:t>и/или урбанистички пројект</w:t>
      </w:r>
      <w:r w:rsidR="000D3440" w:rsidRPr="00097CB1">
        <w:rPr>
          <w:rFonts w:ascii="Times New Roman" w:eastAsia="Times New Roman" w:hAnsi="Times New Roman" w:cs="Times New Roman"/>
          <w:bCs/>
          <w:sz w:val="24"/>
          <w:szCs w:val="24"/>
          <w:lang w:val="sr-Cyrl-CS" w:eastAsia="sr-Latn-BA"/>
        </w:rPr>
        <w:t>, који је подносилац доставио уз захтев,</w:t>
      </w:r>
      <w:r w:rsidR="00947B86"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надлежни орган је дужан да их изда у року од пет радних дана од дана пријема захтева за њихово издавање.</w:t>
      </w:r>
    </w:p>
    <w:p w14:paraId="079DFF74" w14:textId="0E79C45C"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Прибављање услова за пројектовање и прикључење од ималаца јавних овлашћења</w:t>
      </w:r>
    </w:p>
    <w:p w14:paraId="535DC102" w14:textId="706EB46B" w:rsidR="00872059" w:rsidRPr="00097CB1" w:rsidRDefault="00872059" w:rsidP="008E1528">
      <w:pPr>
        <w:shd w:val="clear" w:color="auto" w:fill="FFFFFF"/>
        <w:spacing w:before="4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Члан </w:t>
      </w:r>
      <w:r w:rsidR="00E97B18" w:rsidRPr="00097CB1">
        <w:rPr>
          <w:rFonts w:ascii="Times New Roman" w:eastAsia="Times New Roman" w:hAnsi="Times New Roman" w:cs="Times New Roman"/>
          <w:bCs/>
          <w:sz w:val="24"/>
          <w:szCs w:val="24"/>
          <w:lang w:val="sr-Cyrl-CS" w:eastAsia="sr-Latn-BA"/>
        </w:rPr>
        <w:t>9</w:t>
      </w:r>
      <w:r w:rsidRPr="00097CB1">
        <w:rPr>
          <w:rFonts w:ascii="Times New Roman" w:eastAsia="Times New Roman" w:hAnsi="Times New Roman" w:cs="Times New Roman"/>
          <w:bCs/>
          <w:sz w:val="24"/>
          <w:szCs w:val="24"/>
          <w:lang w:val="sr-Cyrl-CS" w:eastAsia="sr-Latn-BA"/>
        </w:rPr>
        <w:t>.</w:t>
      </w:r>
    </w:p>
    <w:p w14:paraId="4EC24896" w14:textId="765D771C"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Ако се </w:t>
      </w:r>
      <w:r w:rsidR="00F1290F" w:rsidRPr="00097CB1">
        <w:rPr>
          <w:rFonts w:ascii="Times New Roman" w:eastAsia="Times New Roman" w:hAnsi="Times New Roman" w:cs="Times New Roman"/>
          <w:bCs/>
          <w:sz w:val="24"/>
          <w:szCs w:val="24"/>
          <w:lang w:val="sr-Cyrl-CS" w:eastAsia="sr-Latn-BA"/>
        </w:rPr>
        <w:t xml:space="preserve">конкретни </w:t>
      </w:r>
      <w:r w:rsidRPr="00097CB1">
        <w:rPr>
          <w:rFonts w:ascii="Times New Roman" w:eastAsia="Times New Roman" w:hAnsi="Times New Roman" w:cs="Times New Roman"/>
          <w:bCs/>
          <w:sz w:val="24"/>
          <w:szCs w:val="24"/>
          <w:lang w:val="sr-Cyrl-CS" w:eastAsia="sr-Latn-BA"/>
        </w:rPr>
        <w:t>услови за пројектовање и прикључење не могу утврдити увидом у плански документ, односно сепарат</w:t>
      </w:r>
      <w:r w:rsidR="00CF040A" w:rsidRPr="00097CB1">
        <w:rPr>
          <w:rFonts w:ascii="Times New Roman" w:eastAsia="Times New Roman" w:hAnsi="Times New Roman" w:cs="Times New Roman"/>
          <w:bCs/>
          <w:sz w:val="24"/>
          <w:szCs w:val="24"/>
          <w:lang w:val="sr-Cyrl-CS" w:eastAsia="sr-Latn-BA"/>
        </w:rPr>
        <w:t xml:space="preserve"> и/или урбанистички пројект</w:t>
      </w:r>
      <w:r w:rsidRPr="00097CB1">
        <w:rPr>
          <w:rFonts w:ascii="Times New Roman" w:eastAsia="Times New Roman" w:hAnsi="Times New Roman" w:cs="Times New Roman"/>
          <w:bCs/>
          <w:sz w:val="24"/>
          <w:szCs w:val="24"/>
          <w:lang w:val="sr-Cyrl-CS" w:eastAsia="sr-Latn-BA"/>
        </w:rPr>
        <w:t xml:space="preserve">, надлежни орган је дужан да у року од </w:t>
      </w:r>
      <w:r w:rsidR="00A5087D" w:rsidRPr="00097CB1">
        <w:rPr>
          <w:rFonts w:ascii="Times New Roman" w:eastAsia="Times New Roman" w:hAnsi="Times New Roman" w:cs="Times New Roman"/>
          <w:bCs/>
          <w:sz w:val="24"/>
          <w:szCs w:val="24"/>
          <w:lang w:val="sr-Cyrl-CS" w:eastAsia="sr-Latn-BA"/>
        </w:rPr>
        <w:t>пет</w:t>
      </w:r>
      <w:r w:rsidRPr="00097CB1">
        <w:rPr>
          <w:rFonts w:ascii="Times New Roman" w:eastAsia="Times New Roman" w:hAnsi="Times New Roman" w:cs="Times New Roman"/>
          <w:bCs/>
          <w:sz w:val="24"/>
          <w:szCs w:val="24"/>
          <w:lang w:val="sr-Cyrl-CS" w:eastAsia="sr-Latn-BA"/>
        </w:rPr>
        <w:t xml:space="preserve"> радн</w:t>
      </w:r>
      <w:r w:rsidR="00CA1DBC" w:rsidRPr="00097CB1">
        <w:rPr>
          <w:rFonts w:ascii="Times New Roman" w:eastAsia="Times New Roman" w:hAnsi="Times New Roman" w:cs="Times New Roman"/>
          <w:bCs/>
          <w:sz w:val="24"/>
          <w:szCs w:val="24"/>
          <w:lang w:val="sr-Cyrl-CS" w:eastAsia="sr-Latn-BA"/>
        </w:rPr>
        <w:t>их</w:t>
      </w:r>
      <w:r w:rsidR="00B757E5" w:rsidRPr="00097CB1">
        <w:rPr>
          <w:rFonts w:ascii="Times New Roman" w:eastAsia="Times New Roman" w:hAnsi="Times New Roman" w:cs="Times New Roman"/>
          <w:bCs/>
          <w:sz w:val="24"/>
          <w:szCs w:val="24"/>
          <w:lang w:val="sr-Cyrl-CS" w:eastAsia="sr-Latn-BA"/>
        </w:rPr>
        <w:t xml:space="preserve"> дана од дана пријема захтева</w:t>
      </w:r>
      <w:r w:rsidR="006512A5" w:rsidRPr="00097CB1">
        <w:rPr>
          <w:rFonts w:ascii="Times New Roman" w:eastAsia="Times New Roman" w:hAnsi="Times New Roman" w:cs="Times New Roman"/>
          <w:bCs/>
          <w:sz w:val="24"/>
          <w:szCs w:val="24"/>
          <w:lang w:val="sr-Cyrl-CS" w:eastAsia="sr-Latn-BA"/>
        </w:rPr>
        <w:t xml:space="preserve"> исти </w:t>
      </w:r>
      <w:r w:rsidR="00B757E5" w:rsidRPr="00097CB1">
        <w:rPr>
          <w:rFonts w:ascii="Times New Roman" w:eastAsia="Times New Roman" w:hAnsi="Times New Roman" w:cs="Times New Roman"/>
          <w:bCs/>
          <w:sz w:val="24"/>
          <w:szCs w:val="24"/>
          <w:lang w:val="sr-Cyrl-CS" w:eastAsia="sr-Latn-BA"/>
        </w:rPr>
        <w:t xml:space="preserve">проследи </w:t>
      </w:r>
      <w:r w:rsidR="00F1290F" w:rsidRPr="00097CB1">
        <w:rPr>
          <w:rFonts w:ascii="Times New Roman" w:eastAsia="Times New Roman" w:hAnsi="Times New Roman" w:cs="Times New Roman"/>
          <w:bCs/>
          <w:sz w:val="24"/>
          <w:szCs w:val="24"/>
          <w:lang w:val="sr-Cyrl-CS" w:eastAsia="sr-Latn-BA"/>
        </w:rPr>
        <w:t xml:space="preserve">надлежним </w:t>
      </w:r>
      <w:r w:rsidR="00B757E5" w:rsidRPr="00097CB1">
        <w:rPr>
          <w:rFonts w:ascii="Times New Roman" w:eastAsia="Times New Roman" w:hAnsi="Times New Roman" w:cs="Times New Roman"/>
          <w:bCs/>
          <w:sz w:val="24"/>
          <w:szCs w:val="24"/>
          <w:lang w:val="sr-Cyrl-CS" w:eastAsia="sr-Latn-BA"/>
        </w:rPr>
        <w:t xml:space="preserve">имаоцима јавних овлашћења, </w:t>
      </w:r>
      <w:r w:rsidR="003853D9" w:rsidRPr="00097CB1">
        <w:rPr>
          <w:rFonts w:ascii="Times New Roman" w:eastAsia="Times New Roman" w:hAnsi="Times New Roman" w:cs="Times New Roman"/>
          <w:bCs/>
          <w:sz w:val="24"/>
          <w:szCs w:val="24"/>
          <w:lang w:val="sr-Cyrl-CS" w:eastAsia="sr-Latn-BA"/>
        </w:rPr>
        <w:t>ради прибављања</w:t>
      </w:r>
      <w:r w:rsidR="00F1290F" w:rsidRPr="00097CB1">
        <w:rPr>
          <w:rFonts w:ascii="Times New Roman" w:eastAsia="Times New Roman" w:hAnsi="Times New Roman" w:cs="Times New Roman"/>
          <w:bCs/>
          <w:sz w:val="24"/>
          <w:szCs w:val="24"/>
          <w:lang w:val="sr-Cyrl-CS" w:eastAsia="sr-Latn-BA"/>
        </w:rPr>
        <w:t xml:space="preserve"> тих</w:t>
      </w:r>
      <w:r w:rsidR="00B757E5" w:rsidRPr="00097CB1">
        <w:rPr>
          <w:rFonts w:ascii="Times New Roman" w:eastAsia="Times New Roman" w:hAnsi="Times New Roman" w:cs="Times New Roman"/>
          <w:bCs/>
          <w:sz w:val="24"/>
          <w:szCs w:val="24"/>
          <w:lang w:val="sr-Cyrl-CS" w:eastAsia="sr-Latn-BA"/>
        </w:rPr>
        <w:t xml:space="preserve"> услова, односно </w:t>
      </w:r>
      <w:r w:rsidR="00F1290F" w:rsidRPr="00097CB1">
        <w:rPr>
          <w:rFonts w:ascii="Times New Roman" w:eastAsia="Times New Roman" w:hAnsi="Times New Roman" w:cs="Times New Roman"/>
          <w:bCs/>
          <w:sz w:val="24"/>
          <w:szCs w:val="24"/>
          <w:lang w:val="sr-Cyrl-CS" w:eastAsia="sr-Latn-BA"/>
        </w:rPr>
        <w:t xml:space="preserve">услова за </w:t>
      </w:r>
      <w:r w:rsidR="00B757E5" w:rsidRPr="00097CB1">
        <w:rPr>
          <w:rFonts w:ascii="Times New Roman" w:eastAsia="Times New Roman" w:hAnsi="Times New Roman" w:cs="Times New Roman"/>
          <w:bCs/>
          <w:sz w:val="24"/>
          <w:szCs w:val="24"/>
          <w:lang w:val="sr-Cyrl-CS" w:eastAsia="sr-Latn-BA"/>
        </w:rPr>
        <w:t>укрштање и паралелно вођење.</w:t>
      </w:r>
    </w:p>
    <w:p w14:paraId="7E3DD304" w14:textId="29FF7C40" w:rsidR="00872059" w:rsidRPr="00097CB1" w:rsidRDefault="006512A5"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Н</w:t>
      </w:r>
      <w:r w:rsidR="00872059" w:rsidRPr="00097CB1">
        <w:rPr>
          <w:rFonts w:ascii="Times New Roman" w:eastAsia="Times New Roman" w:hAnsi="Times New Roman" w:cs="Times New Roman"/>
          <w:bCs/>
          <w:sz w:val="24"/>
          <w:szCs w:val="24"/>
          <w:lang w:val="sr-Cyrl-CS" w:eastAsia="sr-Latn-BA"/>
        </w:rPr>
        <w:t>адлежни орган</w:t>
      </w:r>
      <w:r w:rsidR="006068C6" w:rsidRPr="00097CB1">
        <w:rPr>
          <w:rFonts w:ascii="Times New Roman" w:eastAsia="Times New Roman" w:hAnsi="Times New Roman" w:cs="Times New Roman"/>
          <w:bCs/>
          <w:sz w:val="24"/>
          <w:szCs w:val="24"/>
          <w:lang w:val="sr-Cyrl-CS" w:eastAsia="sr-Latn-BA"/>
        </w:rPr>
        <w:t>,</w:t>
      </w:r>
      <w:r w:rsidR="00872059" w:rsidRPr="00097CB1">
        <w:rPr>
          <w:rFonts w:ascii="Times New Roman" w:eastAsia="Times New Roman" w:hAnsi="Times New Roman" w:cs="Times New Roman"/>
          <w:bCs/>
          <w:sz w:val="24"/>
          <w:szCs w:val="24"/>
          <w:lang w:val="sr-Cyrl-CS" w:eastAsia="sr-Latn-BA"/>
        </w:rPr>
        <w:t xml:space="preserve"> имаоцу јавних овлашћења </w:t>
      </w:r>
      <w:r w:rsidR="00C14A46" w:rsidRPr="00097CB1">
        <w:rPr>
          <w:rFonts w:ascii="Times New Roman" w:eastAsia="Times New Roman" w:hAnsi="Times New Roman" w:cs="Times New Roman"/>
          <w:bCs/>
          <w:sz w:val="24"/>
          <w:szCs w:val="24"/>
          <w:lang w:val="sr-Cyrl-CS" w:eastAsia="sr-Latn-BA"/>
        </w:rPr>
        <w:t xml:space="preserve">уз захтев из става 1. </w:t>
      </w:r>
      <w:r w:rsidR="00F1290F" w:rsidRPr="00097CB1">
        <w:rPr>
          <w:rFonts w:ascii="Times New Roman" w:eastAsia="Times New Roman" w:hAnsi="Times New Roman" w:cs="Times New Roman"/>
          <w:bCs/>
          <w:sz w:val="24"/>
          <w:szCs w:val="24"/>
          <w:lang w:val="sr-Cyrl-CS" w:eastAsia="sr-Latn-BA"/>
        </w:rPr>
        <w:t>о</w:t>
      </w:r>
      <w:r w:rsidR="00C14A46" w:rsidRPr="00097CB1">
        <w:rPr>
          <w:rFonts w:ascii="Times New Roman" w:eastAsia="Times New Roman" w:hAnsi="Times New Roman" w:cs="Times New Roman"/>
          <w:bCs/>
          <w:sz w:val="24"/>
          <w:szCs w:val="24"/>
          <w:lang w:val="sr-Cyrl-CS" w:eastAsia="sr-Latn-BA"/>
        </w:rPr>
        <w:t xml:space="preserve">вог члана </w:t>
      </w:r>
      <w:r w:rsidR="00872059" w:rsidRPr="00097CB1">
        <w:rPr>
          <w:rFonts w:ascii="Times New Roman" w:eastAsia="Times New Roman" w:hAnsi="Times New Roman" w:cs="Times New Roman"/>
          <w:bCs/>
          <w:sz w:val="24"/>
          <w:szCs w:val="24"/>
          <w:lang w:val="sr-Cyrl-CS" w:eastAsia="sr-Latn-BA"/>
        </w:rPr>
        <w:t>прослеђује</w:t>
      </w:r>
      <w:r w:rsidR="00C14A46" w:rsidRPr="00097CB1">
        <w:rPr>
          <w:rFonts w:ascii="Times New Roman" w:eastAsia="Times New Roman" w:hAnsi="Times New Roman" w:cs="Times New Roman"/>
          <w:bCs/>
          <w:sz w:val="24"/>
          <w:szCs w:val="24"/>
          <w:lang w:val="sr-Cyrl-CS" w:eastAsia="sr-Latn-BA"/>
        </w:rPr>
        <w:t xml:space="preserve"> и</w:t>
      </w:r>
      <w:r w:rsidR="00872059" w:rsidRPr="00097CB1">
        <w:rPr>
          <w:rFonts w:ascii="Times New Roman" w:eastAsia="Times New Roman" w:hAnsi="Times New Roman" w:cs="Times New Roman"/>
          <w:bCs/>
          <w:sz w:val="24"/>
          <w:szCs w:val="24"/>
          <w:lang w:val="sr-Cyrl-CS" w:eastAsia="sr-Latn-BA"/>
        </w:rPr>
        <w:t>:</w:t>
      </w:r>
    </w:p>
    <w:p w14:paraId="24D52CCD"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идејно решење, достављено уз захтев за издавање локацијских услова;</w:t>
      </w:r>
    </w:p>
    <w:p w14:paraId="21248120"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копију плана за катастарску парцелу, односно катастарске парцеле за које се траже локацијски услови;</w:t>
      </w:r>
    </w:p>
    <w:p w14:paraId="107A7B80"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3) извод из катастра водова, осим за извођење радова на надзиђивању постојећег објекта.</w:t>
      </w:r>
    </w:p>
    <w:p w14:paraId="45E08CEE" w14:textId="494E6842"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Када је то прописано, надлежни орган ће по службеној дужности, у име и за рачун инвеститора, доставити имаоцу јавних овлашћења  информацију о локацији</w:t>
      </w:r>
      <w:r w:rsidR="00CC3FF9" w:rsidRPr="00097CB1">
        <w:rPr>
          <w:rFonts w:ascii="Times New Roman" w:eastAsia="Times New Roman" w:hAnsi="Times New Roman" w:cs="Times New Roman"/>
          <w:bCs/>
          <w:sz w:val="24"/>
          <w:szCs w:val="24"/>
          <w:lang w:val="sr-Cyrl-CS" w:eastAsia="sr-Latn-BA"/>
        </w:rPr>
        <w:t>.</w:t>
      </w:r>
    </w:p>
    <w:p w14:paraId="528B5F7A" w14:textId="0D94289B"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Услови које достављају имаоци јавних овлашћења не могу бити у супротности са условима из планског документа на основу кога се издају локацијски услови, нити </w:t>
      </w:r>
      <w:r w:rsidR="00CC3FF9" w:rsidRPr="00097CB1">
        <w:rPr>
          <w:rFonts w:ascii="Times New Roman" w:eastAsia="Times New Roman" w:hAnsi="Times New Roman" w:cs="Times New Roman"/>
          <w:bCs/>
          <w:sz w:val="24"/>
          <w:szCs w:val="24"/>
          <w:lang w:val="sr-Cyrl-CS" w:eastAsia="sr-Latn-BA"/>
        </w:rPr>
        <w:t xml:space="preserve">се њима могу </w:t>
      </w:r>
      <w:r w:rsidRPr="00097CB1">
        <w:rPr>
          <w:rFonts w:ascii="Times New Roman" w:eastAsia="Times New Roman" w:hAnsi="Times New Roman" w:cs="Times New Roman"/>
          <w:bCs/>
          <w:sz w:val="24"/>
          <w:szCs w:val="24"/>
          <w:lang w:val="sr-Cyrl-CS" w:eastAsia="sr-Latn-BA"/>
        </w:rPr>
        <w:t>мењати урбанистички параметри.</w:t>
      </w:r>
    </w:p>
    <w:p w14:paraId="28933534" w14:textId="600290FA" w:rsidR="00631618" w:rsidRPr="00097CB1" w:rsidRDefault="006512A5"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А</w:t>
      </w:r>
      <w:r w:rsidR="00872059" w:rsidRPr="00097CB1">
        <w:rPr>
          <w:rFonts w:ascii="Times New Roman" w:eastAsia="Times New Roman" w:hAnsi="Times New Roman" w:cs="Times New Roman"/>
          <w:bCs/>
          <w:sz w:val="24"/>
          <w:szCs w:val="24"/>
          <w:lang w:val="sr-Cyrl-CS" w:eastAsia="sr-Latn-BA"/>
        </w:rPr>
        <w:t>ко надлежни орган не може да утврди износ стварних трошкова</w:t>
      </w:r>
      <w:r w:rsidR="00866D61" w:rsidRPr="00097CB1">
        <w:rPr>
          <w:rFonts w:ascii="Times New Roman" w:eastAsia="Times New Roman" w:hAnsi="Times New Roman" w:cs="Times New Roman"/>
          <w:bCs/>
          <w:sz w:val="24"/>
          <w:szCs w:val="24"/>
          <w:lang w:val="sr-Cyrl-CS" w:eastAsia="sr-Latn-BA"/>
        </w:rPr>
        <w:t xml:space="preserve"> за издавање услова за пројектовање, односно прикључење</w:t>
      </w:r>
      <w:r w:rsidR="00872059" w:rsidRPr="00097CB1">
        <w:rPr>
          <w:rFonts w:ascii="Times New Roman" w:eastAsia="Times New Roman" w:hAnsi="Times New Roman" w:cs="Times New Roman"/>
          <w:bCs/>
          <w:sz w:val="24"/>
          <w:szCs w:val="24"/>
          <w:lang w:val="sr-Cyrl-CS" w:eastAsia="sr-Latn-BA"/>
        </w:rPr>
        <w:t xml:space="preserve"> на основу података које су имаоци јавних овлашћења објавили на одговарајући начин, захтев за издавање услова за пројектовање и прикључење </w:t>
      </w:r>
      <w:r w:rsidR="00631618" w:rsidRPr="00097CB1">
        <w:rPr>
          <w:rFonts w:ascii="Times New Roman" w:eastAsia="Times New Roman" w:hAnsi="Times New Roman" w:cs="Times New Roman"/>
          <w:bCs/>
          <w:sz w:val="24"/>
          <w:szCs w:val="24"/>
          <w:lang w:val="sr-Cyrl-CS" w:eastAsia="sr-Latn-BA"/>
        </w:rPr>
        <w:t xml:space="preserve">ће </w:t>
      </w:r>
      <w:r w:rsidR="00872059" w:rsidRPr="00097CB1">
        <w:rPr>
          <w:rFonts w:ascii="Times New Roman" w:eastAsia="Times New Roman" w:hAnsi="Times New Roman" w:cs="Times New Roman"/>
          <w:bCs/>
          <w:sz w:val="24"/>
          <w:szCs w:val="24"/>
          <w:lang w:val="sr-Cyrl-CS" w:eastAsia="sr-Latn-BA"/>
        </w:rPr>
        <w:t>садрж</w:t>
      </w:r>
      <w:r w:rsidR="00631618" w:rsidRPr="00097CB1">
        <w:rPr>
          <w:rFonts w:ascii="Times New Roman" w:eastAsia="Times New Roman" w:hAnsi="Times New Roman" w:cs="Times New Roman"/>
          <w:bCs/>
          <w:sz w:val="24"/>
          <w:szCs w:val="24"/>
          <w:lang w:val="sr-Cyrl-CS" w:eastAsia="sr-Latn-BA"/>
        </w:rPr>
        <w:t>ати</w:t>
      </w:r>
      <w:r w:rsidR="00872059" w:rsidRPr="00097CB1">
        <w:rPr>
          <w:rFonts w:ascii="Times New Roman" w:eastAsia="Times New Roman" w:hAnsi="Times New Roman" w:cs="Times New Roman"/>
          <w:bCs/>
          <w:sz w:val="24"/>
          <w:szCs w:val="24"/>
          <w:lang w:val="sr-Cyrl-CS" w:eastAsia="sr-Latn-BA"/>
        </w:rPr>
        <w:t xml:space="preserve"> и захтев да ималац јавних овлашћења у</w:t>
      </w:r>
      <w:r w:rsidR="00872059" w:rsidRPr="00097CB1">
        <w:rPr>
          <w:rFonts w:ascii="Times New Roman" w:eastAsia="Times New Roman" w:hAnsi="Times New Roman" w:cs="Times New Roman"/>
          <w:b/>
          <w:bCs/>
          <w:sz w:val="24"/>
          <w:szCs w:val="24"/>
          <w:lang w:val="sr-Cyrl-CS" w:eastAsia="sr-Latn-BA"/>
        </w:rPr>
        <w:t xml:space="preserve"> </w:t>
      </w:r>
      <w:r w:rsidR="00872059" w:rsidRPr="00097CB1">
        <w:rPr>
          <w:rFonts w:ascii="Times New Roman" w:eastAsia="Times New Roman" w:hAnsi="Times New Roman" w:cs="Times New Roman"/>
          <w:bCs/>
          <w:sz w:val="24"/>
          <w:szCs w:val="24"/>
          <w:lang w:val="sr-Cyrl-CS" w:eastAsia="sr-Latn-BA"/>
        </w:rPr>
        <w:t xml:space="preserve">року од три радна дана </w:t>
      </w:r>
      <w:r w:rsidR="00B717D1" w:rsidRPr="00097CB1">
        <w:rPr>
          <w:rFonts w:ascii="Times New Roman" w:eastAsia="Times New Roman" w:hAnsi="Times New Roman" w:cs="Times New Roman"/>
          <w:bCs/>
          <w:sz w:val="24"/>
          <w:szCs w:val="24"/>
          <w:lang w:val="sr-Cyrl-CS" w:eastAsia="sr-Latn-BA"/>
        </w:rPr>
        <w:t xml:space="preserve">од дана пријема захтева за издавање услова за пројектовање, односно прикључење, </w:t>
      </w:r>
      <w:r w:rsidR="00872059" w:rsidRPr="00097CB1">
        <w:rPr>
          <w:rFonts w:ascii="Times New Roman" w:eastAsia="Times New Roman" w:hAnsi="Times New Roman" w:cs="Times New Roman"/>
          <w:bCs/>
          <w:sz w:val="24"/>
          <w:szCs w:val="24"/>
          <w:lang w:val="sr-Cyrl-CS" w:eastAsia="sr-Latn-BA"/>
        </w:rPr>
        <w:t xml:space="preserve">достави надлежном органу обавештење о стварним трошковима израде услова за пројектовање и прикључење, </w:t>
      </w:r>
      <w:r w:rsidR="00F61AC0" w:rsidRPr="00097CB1">
        <w:rPr>
          <w:rFonts w:ascii="Times New Roman" w:eastAsia="Times New Roman" w:hAnsi="Times New Roman" w:cs="Times New Roman"/>
          <w:bCs/>
          <w:sz w:val="24"/>
          <w:szCs w:val="24"/>
          <w:lang w:val="sr-Cyrl-CS" w:eastAsia="sr-Latn-BA"/>
        </w:rPr>
        <w:t xml:space="preserve">односно </w:t>
      </w:r>
      <w:r w:rsidR="00F1290F" w:rsidRPr="00097CB1">
        <w:rPr>
          <w:rFonts w:ascii="Times New Roman" w:eastAsia="Times New Roman" w:hAnsi="Times New Roman" w:cs="Times New Roman"/>
          <w:bCs/>
          <w:sz w:val="24"/>
          <w:szCs w:val="24"/>
          <w:lang w:val="sr-Cyrl-CS" w:eastAsia="sr-Latn-BA"/>
        </w:rPr>
        <w:t xml:space="preserve">услова за </w:t>
      </w:r>
      <w:r w:rsidR="00F61AC0" w:rsidRPr="00097CB1">
        <w:rPr>
          <w:rFonts w:ascii="Times New Roman" w:eastAsia="Times New Roman" w:hAnsi="Times New Roman" w:cs="Times New Roman"/>
          <w:bCs/>
          <w:sz w:val="24"/>
          <w:szCs w:val="24"/>
          <w:lang w:val="sr-Cyrl-CS" w:eastAsia="sr-Latn-BA"/>
        </w:rPr>
        <w:t>укрштање и паралелно вођење</w:t>
      </w:r>
      <w:r w:rsidR="00631618" w:rsidRPr="00097CB1">
        <w:rPr>
          <w:rFonts w:ascii="Times New Roman" w:eastAsia="Times New Roman" w:hAnsi="Times New Roman" w:cs="Times New Roman"/>
          <w:bCs/>
          <w:sz w:val="24"/>
          <w:szCs w:val="24"/>
          <w:lang w:val="sr-Cyrl-CS" w:eastAsia="sr-Latn-BA"/>
        </w:rPr>
        <w:t xml:space="preserve"> и да ће се у случају недостављања тог обавештења сматрати да се ималац јавних овлашћења изјаснио да ће те услове издати подносиоцу захтева без накнаде</w:t>
      </w:r>
      <w:r w:rsidR="00866D61" w:rsidRPr="00097CB1">
        <w:rPr>
          <w:rFonts w:ascii="Times New Roman" w:eastAsia="Times New Roman" w:hAnsi="Times New Roman" w:cs="Times New Roman"/>
          <w:bCs/>
          <w:sz w:val="24"/>
          <w:szCs w:val="24"/>
          <w:lang w:val="sr-Cyrl-CS" w:eastAsia="sr-Latn-BA"/>
        </w:rPr>
        <w:t xml:space="preserve">. </w:t>
      </w:r>
    </w:p>
    <w:p w14:paraId="28C87589" w14:textId="374B1303" w:rsidR="00872059" w:rsidRPr="00097CB1" w:rsidRDefault="00866D61" w:rsidP="00631618">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По </w:t>
      </w:r>
      <w:r w:rsidR="00872059" w:rsidRPr="00097CB1">
        <w:rPr>
          <w:rFonts w:ascii="Times New Roman" w:eastAsia="Times New Roman" w:hAnsi="Times New Roman" w:cs="Times New Roman"/>
          <w:bCs/>
          <w:sz w:val="24"/>
          <w:szCs w:val="24"/>
          <w:lang w:val="sr-Cyrl-CS" w:eastAsia="sr-Latn-BA"/>
        </w:rPr>
        <w:t>пријему обавештења</w:t>
      </w:r>
      <w:r w:rsidR="00A5087D" w:rsidRPr="00097CB1">
        <w:rPr>
          <w:rFonts w:ascii="Times New Roman" w:eastAsia="Times New Roman" w:hAnsi="Times New Roman" w:cs="Times New Roman"/>
          <w:bCs/>
          <w:sz w:val="24"/>
          <w:szCs w:val="24"/>
          <w:lang w:val="sr-Cyrl-CS" w:eastAsia="sr-Latn-BA"/>
        </w:rPr>
        <w:t xml:space="preserve"> из</w:t>
      </w:r>
      <w:r w:rsidR="00631618" w:rsidRPr="00097CB1">
        <w:rPr>
          <w:rFonts w:ascii="Times New Roman" w:eastAsia="Times New Roman" w:hAnsi="Times New Roman" w:cs="Times New Roman"/>
          <w:bCs/>
          <w:sz w:val="24"/>
          <w:szCs w:val="24"/>
          <w:lang w:val="sr-Cyrl-CS" w:eastAsia="sr-Latn-BA"/>
        </w:rPr>
        <w:t xml:space="preserve"> става </w:t>
      </w:r>
      <w:r w:rsidR="00A5087D" w:rsidRPr="00097CB1">
        <w:rPr>
          <w:rFonts w:ascii="Times New Roman" w:eastAsia="Times New Roman" w:hAnsi="Times New Roman" w:cs="Times New Roman"/>
          <w:bCs/>
          <w:sz w:val="24"/>
          <w:szCs w:val="24"/>
          <w:lang w:val="sr-Cyrl-CS" w:eastAsia="sr-Latn-BA"/>
        </w:rPr>
        <w:t xml:space="preserve">5. </w:t>
      </w:r>
      <w:r w:rsidR="00631618" w:rsidRPr="00097CB1">
        <w:rPr>
          <w:rFonts w:ascii="Times New Roman" w:eastAsia="Times New Roman" w:hAnsi="Times New Roman" w:cs="Times New Roman"/>
          <w:bCs/>
          <w:sz w:val="24"/>
          <w:szCs w:val="24"/>
          <w:lang w:val="sr-Cyrl-CS" w:eastAsia="sr-Latn-BA"/>
        </w:rPr>
        <w:t>овог члана</w:t>
      </w:r>
      <w:r w:rsidRPr="00097CB1">
        <w:rPr>
          <w:rFonts w:ascii="Times New Roman" w:eastAsia="Times New Roman" w:hAnsi="Times New Roman" w:cs="Times New Roman"/>
          <w:bCs/>
          <w:sz w:val="24"/>
          <w:szCs w:val="24"/>
          <w:lang w:val="sr-Cyrl-CS" w:eastAsia="sr-Latn-BA"/>
        </w:rPr>
        <w:t>, надлежни орган</w:t>
      </w:r>
      <w:r w:rsidR="00872059" w:rsidRPr="00097CB1">
        <w:rPr>
          <w:rFonts w:ascii="Times New Roman" w:eastAsia="Times New Roman" w:hAnsi="Times New Roman" w:cs="Times New Roman"/>
          <w:bCs/>
          <w:sz w:val="24"/>
          <w:szCs w:val="24"/>
          <w:lang w:val="sr-Cyrl-CS" w:eastAsia="sr-Latn-BA"/>
        </w:rPr>
        <w:t xml:space="preserve"> исто</w:t>
      </w:r>
      <w:r w:rsidRPr="00097CB1">
        <w:rPr>
          <w:rFonts w:ascii="Times New Roman" w:eastAsia="Times New Roman" w:hAnsi="Times New Roman" w:cs="Times New Roman"/>
          <w:bCs/>
          <w:sz w:val="24"/>
          <w:szCs w:val="24"/>
          <w:lang w:val="sr-Cyrl-CS" w:eastAsia="sr-Latn-BA"/>
        </w:rPr>
        <w:t xml:space="preserve"> без одлагања прослеђује подносиоцу захтева</w:t>
      </w:r>
      <w:r w:rsidR="00C25D85" w:rsidRPr="00097CB1">
        <w:rPr>
          <w:rFonts w:ascii="Times New Roman" w:eastAsia="Times New Roman" w:hAnsi="Times New Roman" w:cs="Times New Roman"/>
          <w:bCs/>
          <w:sz w:val="24"/>
          <w:szCs w:val="24"/>
          <w:lang w:val="sr-Cyrl-CS" w:eastAsia="sr-Latn-BA"/>
        </w:rPr>
        <w:t>,</w:t>
      </w:r>
      <w:r w:rsidR="00631618" w:rsidRPr="00097CB1">
        <w:rPr>
          <w:rFonts w:ascii="Times New Roman" w:eastAsia="Times New Roman" w:hAnsi="Times New Roman" w:cs="Times New Roman"/>
          <w:bCs/>
          <w:sz w:val="24"/>
          <w:szCs w:val="24"/>
          <w:lang w:val="sr-Cyrl-CS" w:eastAsia="sr-Latn-BA"/>
        </w:rPr>
        <w:t xml:space="preserve"> </w:t>
      </w:r>
      <w:r w:rsidR="00C25D85" w:rsidRPr="00097CB1">
        <w:rPr>
          <w:rFonts w:ascii="Times New Roman" w:eastAsia="Times New Roman" w:hAnsi="Times New Roman" w:cs="Times New Roman"/>
          <w:bCs/>
          <w:sz w:val="24"/>
          <w:szCs w:val="24"/>
          <w:lang w:val="sr-Cyrl-CS" w:eastAsia="sr-Latn-BA"/>
        </w:rPr>
        <w:t>осим а</w:t>
      </w:r>
      <w:r w:rsidR="00872059" w:rsidRPr="00097CB1">
        <w:rPr>
          <w:rFonts w:ascii="Times New Roman" w:eastAsia="Times New Roman" w:hAnsi="Times New Roman" w:cs="Times New Roman"/>
          <w:bCs/>
          <w:sz w:val="24"/>
          <w:szCs w:val="24"/>
          <w:lang w:val="sr-Cyrl-CS" w:eastAsia="sr-Latn-BA"/>
        </w:rPr>
        <w:t xml:space="preserve">ко ималац јавних овлашћења не достави надлежном органу </w:t>
      </w:r>
      <w:r w:rsidR="00631618" w:rsidRPr="00097CB1">
        <w:rPr>
          <w:rFonts w:ascii="Times New Roman" w:eastAsia="Times New Roman" w:hAnsi="Times New Roman" w:cs="Times New Roman"/>
          <w:bCs/>
          <w:sz w:val="24"/>
          <w:szCs w:val="24"/>
          <w:lang w:val="sr-Cyrl-CS" w:eastAsia="sr-Latn-BA"/>
        </w:rPr>
        <w:t>то обавештење у</w:t>
      </w:r>
      <w:r w:rsidR="00872059" w:rsidRPr="00097CB1">
        <w:rPr>
          <w:rFonts w:ascii="Times New Roman" w:eastAsia="Times New Roman" w:hAnsi="Times New Roman" w:cs="Times New Roman"/>
          <w:bCs/>
          <w:sz w:val="24"/>
          <w:szCs w:val="24"/>
          <w:lang w:val="sr-Cyrl-CS" w:eastAsia="sr-Latn-BA"/>
        </w:rPr>
        <w:t xml:space="preserve"> року од три радна дана од дана пријема захтева,</w:t>
      </w:r>
      <w:r w:rsidR="00631618" w:rsidRPr="00097CB1">
        <w:rPr>
          <w:rFonts w:ascii="Times New Roman" w:eastAsia="Times New Roman" w:hAnsi="Times New Roman" w:cs="Times New Roman"/>
          <w:bCs/>
          <w:sz w:val="24"/>
          <w:szCs w:val="24"/>
          <w:lang w:val="sr-Cyrl-CS" w:eastAsia="sr-Latn-BA"/>
        </w:rPr>
        <w:t xml:space="preserve"> </w:t>
      </w:r>
      <w:r w:rsidR="00C25D85" w:rsidRPr="00097CB1">
        <w:rPr>
          <w:rFonts w:ascii="Times New Roman" w:eastAsia="Times New Roman" w:hAnsi="Times New Roman" w:cs="Times New Roman"/>
          <w:bCs/>
          <w:sz w:val="24"/>
          <w:szCs w:val="24"/>
          <w:lang w:val="sr-Cyrl-CS" w:eastAsia="sr-Latn-BA"/>
        </w:rPr>
        <w:t xml:space="preserve">у ком случају ће </w:t>
      </w:r>
      <w:r w:rsidR="00631618" w:rsidRPr="00097CB1">
        <w:rPr>
          <w:rFonts w:ascii="Times New Roman" w:eastAsia="Times New Roman" w:hAnsi="Times New Roman" w:cs="Times New Roman"/>
          <w:bCs/>
          <w:sz w:val="24"/>
          <w:szCs w:val="24"/>
          <w:lang w:val="sr-Cyrl-CS" w:eastAsia="sr-Latn-BA"/>
        </w:rPr>
        <w:t>надлежни орган обавестити подносиоца захтева да је наступила законска претпоставка</w:t>
      </w:r>
      <w:r w:rsidR="00C25D85" w:rsidRPr="00097CB1">
        <w:rPr>
          <w:rFonts w:ascii="Times New Roman" w:eastAsia="Times New Roman" w:hAnsi="Times New Roman" w:cs="Times New Roman"/>
          <w:bCs/>
          <w:sz w:val="24"/>
          <w:szCs w:val="24"/>
          <w:lang w:val="sr-Cyrl-CS" w:eastAsia="sr-Latn-BA"/>
        </w:rPr>
        <w:t xml:space="preserve"> да се ималац јавних овлашћења изјаснио да ће те услове издати без накнаде</w:t>
      </w:r>
      <w:r w:rsidR="00872059" w:rsidRPr="00097CB1">
        <w:rPr>
          <w:rFonts w:ascii="Times New Roman" w:eastAsia="Times New Roman" w:hAnsi="Times New Roman" w:cs="Times New Roman"/>
          <w:bCs/>
          <w:sz w:val="24"/>
          <w:szCs w:val="24"/>
          <w:lang w:val="sr-Cyrl-CS" w:eastAsia="sr-Latn-BA"/>
        </w:rPr>
        <w:t>.</w:t>
      </w:r>
    </w:p>
    <w:p w14:paraId="6F37C1A2" w14:textId="77777777" w:rsidR="0038441A" w:rsidRPr="00097CB1" w:rsidRDefault="0038441A"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p>
    <w:p w14:paraId="2B09C735" w14:textId="73A6E138" w:rsidR="0038441A" w:rsidRPr="00097CB1" w:rsidRDefault="0038441A" w:rsidP="0038441A">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Застој поступка ради изјашњења о прихватању трошкова</w:t>
      </w:r>
      <w:r w:rsidR="006D217B" w:rsidRPr="00097CB1">
        <w:rPr>
          <w:rFonts w:ascii="Times New Roman" w:eastAsia="Times New Roman" w:hAnsi="Times New Roman" w:cs="Times New Roman"/>
          <w:i/>
          <w:iCs/>
          <w:sz w:val="24"/>
          <w:szCs w:val="24"/>
          <w:lang w:val="sr-Cyrl-CS" w:eastAsia="sr-Latn-BA"/>
        </w:rPr>
        <w:t xml:space="preserve"> издавања услова</w:t>
      </w:r>
    </w:p>
    <w:p w14:paraId="312BF44D" w14:textId="1759BE3E" w:rsidR="0038441A" w:rsidRPr="00097CB1" w:rsidRDefault="0038441A" w:rsidP="0038441A">
      <w:pPr>
        <w:shd w:val="clear" w:color="auto" w:fill="FFFFFF"/>
        <w:spacing w:before="4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Члан </w:t>
      </w:r>
      <w:r w:rsidR="00370CF2" w:rsidRPr="00097CB1">
        <w:rPr>
          <w:rFonts w:ascii="Times New Roman" w:eastAsia="Times New Roman" w:hAnsi="Times New Roman" w:cs="Times New Roman"/>
          <w:bCs/>
          <w:sz w:val="24"/>
          <w:szCs w:val="24"/>
          <w:lang w:val="sr-Cyrl-CS" w:eastAsia="sr-Latn-BA"/>
        </w:rPr>
        <w:t>10</w:t>
      </w:r>
      <w:r w:rsidRPr="00097CB1">
        <w:rPr>
          <w:rFonts w:ascii="Times New Roman" w:eastAsia="Times New Roman" w:hAnsi="Times New Roman" w:cs="Times New Roman"/>
          <w:bCs/>
          <w:sz w:val="24"/>
          <w:szCs w:val="24"/>
          <w:lang w:val="sr-Cyrl-CS" w:eastAsia="sr-Latn-BA"/>
        </w:rPr>
        <w:t>.</w:t>
      </w:r>
    </w:p>
    <w:p w14:paraId="2D6B8D59" w14:textId="37E870BB" w:rsidR="006D217B"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Изузетно од </w:t>
      </w:r>
      <w:r w:rsidR="00370CF2" w:rsidRPr="00097CB1">
        <w:rPr>
          <w:rFonts w:ascii="Times New Roman" w:eastAsia="Times New Roman" w:hAnsi="Times New Roman" w:cs="Times New Roman"/>
          <w:bCs/>
          <w:sz w:val="24"/>
          <w:szCs w:val="24"/>
          <w:lang w:val="sr-Cyrl-CS" w:eastAsia="sr-Latn-BA"/>
        </w:rPr>
        <w:t>члана 9</w:t>
      </w:r>
      <w:r w:rsidR="0038441A"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став 1. ов</w:t>
      </w:r>
      <w:r w:rsidR="0038441A" w:rsidRPr="00097CB1">
        <w:rPr>
          <w:rFonts w:ascii="Times New Roman" w:eastAsia="Times New Roman" w:hAnsi="Times New Roman" w:cs="Times New Roman"/>
          <w:bCs/>
          <w:sz w:val="24"/>
          <w:szCs w:val="24"/>
          <w:lang w:val="sr-Cyrl-CS" w:eastAsia="sr-Latn-BA"/>
        </w:rPr>
        <w:t>е уредбе</w:t>
      </w:r>
      <w:r w:rsidRPr="00097CB1">
        <w:rPr>
          <w:rFonts w:ascii="Times New Roman" w:eastAsia="Times New Roman" w:hAnsi="Times New Roman" w:cs="Times New Roman"/>
          <w:bCs/>
          <w:sz w:val="24"/>
          <w:szCs w:val="24"/>
          <w:lang w:val="sr-Cyrl-CS" w:eastAsia="sr-Latn-BA"/>
        </w:rPr>
        <w:t>, ако је подносилац захтева, у захтеву за издавање локацијских услова, изјавио да жели претходно да се изјасни д</w:t>
      </w:r>
      <w:r w:rsidR="00F57606" w:rsidRPr="00097CB1">
        <w:rPr>
          <w:rFonts w:ascii="Times New Roman" w:eastAsia="Times New Roman" w:hAnsi="Times New Roman" w:cs="Times New Roman"/>
          <w:bCs/>
          <w:sz w:val="24"/>
          <w:szCs w:val="24"/>
          <w:lang w:val="sr-Cyrl-CS" w:eastAsia="sr-Latn-BA"/>
        </w:rPr>
        <w:t>а ли прихвата трошкове издавања</w:t>
      </w:r>
      <w:r w:rsidRPr="00097CB1">
        <w:rPr>
          <w:rFonts w:ascii="Times New Roman" w:eastAsia="Times New Roman" w:hAnsi="Times New Roman" w:cs="Times New Roman"/>
          <w:bCs/>
          <w:sz w:val="24"/>
          <w:szCs w:val="24"/>
          <w:lang w:val="sr-Cyrl-CS" w:eastAsia="sr-Latn-BA"/>
        </w:rPr>
        <w:t xml:space="preserve"> услова за пројектовање и прикључење, о којима </w:t>
      </w:r>
      <w:r w:rsidR="0038441A" w:rsidRPr="00097CB1">
        <w:rPr>
          <w:rFonts w:ascii="Times New Roman" w:eastAsia="Times New Roman" w:hAnsi="Times New Roman" w:cs="Times New Roman"/>
          <w:bCs/>
          <w:sz w:val="24"/>
          <w:szCs w:val="24"/>
          <w:lang w:val="sr-Cyrl-CS" w:eastAsia="sr-Latn-BA"/>
        </w:rPr>
        <w:t xml:space="preserve">имаоци јавних овлашћења </w:t>
      </w:r>
      <w:r w:rsidR="008E1528" w:rsidRPr="00097CB1">
        <w:rPr>
          <w:rFonts w:ascii="Times New Roman" w:eastAsia="Times New Roman" w:hAnsi="Times New Roman" w:cs="Times New Roman"/>
          <w:bCs/>
          <w:sz w:val="24"/>
          <w:szCs w:val="24"/>
          <w:lang w:val="sr-Cyrl-CS" w:eastAsia="sr-Latn-BA"/>
        </w:rPr>
        <w:t>обавештава</w:t>
      </w:r>
      <w:r w:rsidR="0038441A" w:rsidRPr="00097CB1">
        <w:rPr>
          <w:rFonts w:ascii="Times New Roman" w:eastAsia="Times New Roman" w:hAnsi="Times New Roman" w:cs="Times New Roman"/>
          <w:bCs/>
          <w:sz w:val="24"/>
          <w:szCs w:val="24"/>
          <w:lang w:val="sr-Cyrl-CS" w:eastAsia="sr-Latn-BA"/>
        </w:rPr>
        <w:t>ју надлежни орган</w:t>
      </w:r>
      <w:r w:rsidR="008E1528" w:rsidRPr="00097CB1">
        <w:rPr>
          <w:rFonts w:ascii="Times New Roman" w:eastAsia="Times New Roman" w:hAnsi="Times New Roman" w:cs="Times New Roman"/>
          <w:bCs/>
          <w:sz w:val="24"/>
          <w:szCs w:val="24"/>
          <w:lang w:val="sr-Cyrl-CS" w:eastAsia="sr-Latn-BA"/>
        </w:rPr>
        <w:t xml:space="preserve"> у складу са </w:t>
      </w:r>
      <w:r w:rsidR="008345F4" w:rsidRPr="00097CB1">
        <w:rPr>
          <w:rFonts w:ascii="Times New Roman" w:eastAsia="Times New Roman" w:hAnsi="Times New Roman" w:cs="Times New Roman"/>
          <w:bCs/>
          <w:sz w:val="24"/>
          <w:szCs w:val="24"/>
          <w:lang w:val="sr-Cyrl-CS" w:eastAsia="sr-Latn-BA"/>
        </w:rPr>
        <w:t>чланом 9</w:t>
      </w:r>
      <w:r w:rsidR="0038441A" w:rsidRPr="00097CB1">
        <w:rPr>
          <w:rFonts w:ascii="Times New Roman" w:eastAsia="Times New Roman" w:hAnsi="Times New Roman" w:cs="Times New Roman"/>
          <w:bCs/>
          <w:sz w:val="24"/>
          <w:szCs w:val="24"/>
          <w:lang w:val="sr-Cyrl-CS" w:eastAsia="sr-Latn-BA"/>
        </w:rPr>
        <w:t xml:space="preserve">. </w:t>
      </w:r>
      <w:r w:rsidR="008E1528" w:rsidRPr="00097CB1">
        <w:rPr>
          <w:rFonts w:ascii="Times New Roman" w:eastAsia="Times New Roman" w:hAnsi="Times New Roman" w:cs="Times New Roman"/>
          <w:bCs/>
          <w:sz w:val="24"/>
          <w:szCs w:val="24"/>
          <w:lang w:val="sr-Cyrl-CS" w:eastAsia="sr-Latn-BA"/>
        </w:rPr>
        <w:t>с</w:t>
      </w:r>
      <w:r w:rsidR="00F57606" w:rsidRPr="00097CB1">
        <w:rPr>
          <w:rFonts w:ascii="Times New Roman" w:eastAsia="Times New Roman" w:hAnsi="Times New Roman" w:cs="Times New Roman"/>
          <w:bCs/>
          <w:sz w:val="24"/>
          <w:szCs w:val="24"/>
          <w:lang w:val="sr-Cyrl-CS" w:eastAsia="sr-Latn-BA"/>
        </w:rPr>
        <w:t>тав</w:t>
      </w:r>
      <w:r w:rsidR="008E1528" w:rsidRPr="00097CB1">
        <w:rPr>
          <w:rFonts w:ascii="Times New Roman" w:eastAsia="Times New Roman" w:hAnsi="Times New Roman" w:cs="Times New Roman"/>
          <w:bCs/>
          <w:sz w:val="24"/>
          <w:szCs w:val="24"/>
          <w:lang w:val="sr-Cyrl-CS" w:eastAsia="sr-Latn-BA"/>
        </w:rPr>
        <w:t xml:space="preserve"> </w:t>
      </w:r>
      <w:r w:rsidR="0038441A" w:rsidRPr="00097CB1">
        <w:rPr>
          <w:rFonts w:ascii="Times New Roman" w:eastAsia="Times New Roman" w:hAnsi="Times New Roman" w:cs="Times New Roman"/>
          <w:bCs/>
          <w:sz w:val="24"/>
          <w:szCs w:val="24"/>
          <w:lang w:val="sr-Cyrl-CS" w:eastAsia="sr-Latn-BA"/>
        </w:rPr>
        <w:t>1</w:t>
      </w:r>
      <w:r w:rsidRPr="00097CB1">
        <w:rPr>
          <w:rFonts w:ascii="Times New Roman" w:eastAsia="Times New Roman" w:hAnsi="Times New Roman" w:cs="Times New Roman"/>
          <w:bCs/>
          <w:sz w:val="24"/>
          <w:szCs w:val="24"/>
          <w:lang w:val="sr-Cyrl-CS" w:eastAsia="sr-Latn-BA"/>
        </w:rPr>
        <w:t>. ов</w:t>
      </w:r>
      <w:r w:rsidR="0038441A" w:rsidRPr="00097CB1">
        <w:rPr>
          <w:rFonts w:ascii="Times New Roman" w:eastAsia="Times New Roman" w:hAnsi="Times New Roman" w:cs="Times New Roman"/>
          <w:bCs/>
          <w:sz w:val="24"/>
          <w:szCs w:val="24"/>
          <w:lang w:val="sr-Cyrl-CS" w:eastAsia="sr-Latn-BA"/>
        </w:rPr>
        <w:t>е уредбе</w:t>
      </w:r>
      <w:r w:rsidRPr="00097CB1">
        <w:rPr>
          <w:rFonts w:ascii="Times New Roman" w:eastAsia="Times New Roman" w:hAnsi="Times New Roman" w:cs="Times New Roman"/>
          <w:bCs/>
          <w:sz w:val="24"/>
          <w:szCs w:val="24"/>
          <w:lang w:val="sr-Cyrl-CS" w:eastAsia="sr-Latn-BA"/>
        </w:rPr>
        <w:t xml:space="preserve">, надлежни орган ће по </w:t>
      </w:r>
      <w:r w:rsidR="006D217B" w:rsidRPr="00097CB1">
        <w:rPr>
          <w:rFonts w:ascii="Times New Roman" w:eastAsia="Times New Roman" w:hAnsi="Times New Roman" w:cs="Times New Roman"/>
          <w:bCs/>
          <w:sz w:val="24"/>
          <w:szCs w:val="24"/>
          <w:lang w:val="sr-Cyrl-CS" w:eastAsia="sr-Latn-BA"/>
        </w:rPr>
        <w:t xml:space="preserve">пријему </w:t>
      </w:r>
      <w:r w:rsidRPr="00097CB1">
        <w:rPr>
          <w:rFonts w:ascii="Times New Roman" w:eastAsia="Times New Roman" w:hAnsi="Times New Roman" w:cs="Times New Roman"/>
          <w:bCs/>
          <w:sz w:val="24"/>
          <w:szCs w:val="24"/>
          <w:lang w:val="sr-Cyrl-CS" w:eastAsia="sr-Latn-BA"/>
        </w:rPr>
        <w:t xml:space="preserve">тог обавештења </w:t>
      </w:r>
      <w:r w:rsidR="006D217B" w:rsidRPr="00097CB1">
        <w:rPr>
          <w:rFonts w:ascii="Times New Roman" w:eastAsia="Times New Roman" w:hAnsi="Times New Roman" w:cs="Times New Roman"/>
          <w:bCs/>
          <w:sz w:val="24"/>
          <w:szCs w:val="24"/>
          <w:lang w:val="sr-Cyrl-CS" w:eastAsia="sr-Latn-BA"/>
        </w:rPr>
        <w:t>исто проследити подносиоцу</w:t>
      </w:r>
      <w:r w:rsidR="0038441A" w:rsidRPr="00097CB1">
        <w:rPr>
          <w:rFonts w:ascii="Times New Roman" w:eastAsia="Times New Roman" w:hAnsi="Times New Roman" w:cs="Times New Roman"/>
          <w:bCs/>
          <w:sz w:val="24"/>
          <w:szCs w:val="24"/>
          <w:lang w:val="sr-Cyrl-CS" w:eastAsia="sr-Latn-BA"/>
        </w:rPr>
        <w:t xml:space="preserve"> захтева</w:t>
      </w:r>
      <w:r w:rsidR="006D217B" w:rsidRPr="00097CB1">
        <w:rPr>
          <w:rFonts w:ascii="Times New Roman" w:eastAsia="Times New Roman" w:hAnsi="Times New Roman" w:cs="Times New Roman"/>
          <w:bCs/>
          <w:sz w:val="24"/>
          <w:szCs w:val="24"/>
          <w:lang w:val="sr-Cyrl-CS" w:eastAsia="sr-Latn-BA"/>
        </w:rPr>
        <w:t>, уз обавештење да је потребно да се изјасни да ли прихвата трошкове издавања  услова. Истовремено ће имаоце јавних овлашћења об</w:t>
      </w:r>
      <w:r w:rsidR="00097CB1">
        <w:rPr>
          <w:rFonts w:ascii="Times New Roman" w:eastAsia="Times New Roman" w:hAnsi="Times New Roman" w:cs="Times New Roman"/>
          <w:bCs/>
          <w:sz w:val="24"/>
          <w:szCs w:val="24"/>
          <w:lang w:val="sr-Cyrl-CS" w:eastAsia="sr-Latn-BA"/>
        </w:rPr>
        <w:t>а</w:t>
      </w:r>
      <w:r w:rsidR="006D217B" w:rsidRPr="00097CB1">
        <w:rPr>
          <w:rFonts w:ascii="Times New Roman" w:eastAsia="Times New Roman" w:hAnsi="Times New Roman" w:cs="Times New Roman"/>
          <w:bCs/>
          <w:sz w:val="24"/>
          <w:szCs w:val="24"/>
          <w:lang w:val="sr-Cyrl-CS" w:eastAsia="sr-Latn-BA"/>
        </w:rPr>
        <w:t xml:space="preserve">вестити да не поступају по том захтеву до пријема обавештења да је подносилац захтева прихватио трошкове издавања услова за пројектовање и прикључење и </w:t>
      </w:r>
      <w:r w:rsidRPr="00097CB1">
        <w:rPr>
          <w:rFonts w:ascii="Times New Roman" w:eastAsia="Times New Roman" w:hAnsi="Times New Roman" w:cs="Times New Roman"/>
          <w:bCs/>
          <w:sz w:val="24"/>
          <w:szCs w:val="24"/>
          <w:lang w:val="sr-Cyrl-CS" w:eastAsia="sr-Latn-BA"/>
        </w:rPr>
        <w:t>заста</w:t>
      </w:r>
      <w:r w:rsidR="006D217B" w:rsidRPr="00097CB1">
        <w:rPr>
          <w:rFonts w:ascii="Times New Roman" w:eastAsia="Times New Roman" w:hAnsi="Times New Roman" w:cs="Times New Roman"/>
          <w:bCs/>
          <w:sz w:val="24"/>
          <w:szCs w:val="24"/>
          <w:lang w:val="sr-Cyrl-CS" w:eastAsia="sr-Latn-BA"/>
        </w:rPr>
        <w:t>ће</w:t>
      </w:r>
      <w:r w:rsidRPr="00097CB1">
        <w:rPr>
          <w:rFonts w:ascii="Times New Roman" w:eastAsia="Times New Roman" w:hAnsi="Times New Roman" w:cs="Times New Roman"/>
          <w:bCs/>
          <w:sz w:val="24"/>
          <w:szCs w:val="24"/>
          <w:lang w:val="sr-Cyrl-CS" w:eastAsia="sr-Latn-BA"/>
        </w:rPr>
        <w:t xml:space="preserve"> са поступком</w:t>
      </w:r>
      <w:r w:rsidR="00A5087D" w:rsidRPr="00097CB1">
        <w:rPr>
          <w:rFonts w:ascii="Times New Roman" w:eastAsia="Times New Roman" w:hAnsi="Times New Roman" w:cs="Times New Roman"/>
          <w:bCs/>
          <w:sz w:val="24"/>
          <w:szCs w:val="24"/>
          <w:lang w:val="sr-Cyrl-CS" w:eastAsia="sr-Latn-BA"/>
        </w:rPr>
        <w:t>.</w:t>
      </w:r>
      <w:r w:rsidRPr="00097CB1">
        <w:rPr>
          <w:rFonts w:ascii="Times New Roman" w:eastAsia="Times New Roman" w:hAnsi="Times New Roman" w:cs="Times New Roman"/>
          <w:bCs/>
          <w:sz w:val="24"/>
          <w:szCs w:val="24"/>
          <w:lang w:val="sr-Cyrl-CS" w:eastAsia="sr-Latn-BA"/>
        </w:rPr>
        <w:t xml:space="preserve"> </w:t>
      </w:r>
    </w:p>
    <w:p w14:paraId="2D51D2E0" w14:textId="3C62BCFF" w:rsidR="00872059" w:rsidRPr="00097CB1" w:rsidRDefault="006D217B"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 случају из става 1. овог члана надлежни орган ће поступак</w:t>
      </w:r>
      <w:r w:rsidR="00872059" w:rsidRPr="00097CB1">
        <w:rPr>
          <w:rFonts w:ascii="Times New Roman" w:eastAsia="Times New Roman" w:hAnsi="Times New Roman" w:cs="Times New Roman"/>
          <w:bCs/>
          <w:sz w:val="24"/>
          <w:szCs w:val="24"/>
          <w:lang w:val="sr-Cyrl-CS" w:eastAsia="sr-Latn-BA"/>
        </w:rPr>
        <w:t xml:space="preserve"> наставити по изјашњењу подносиоца да прихвата износ трошкова издавања локацијских услова.</w:t>
      </w:r>
    </w:p>
    <w:p w14:paraId="3713A781" w14:textId="61F8004D" w:rsidR="00872059" w:rsidRPr="00097CB1" w:rsidRDefault="008E1528" w:rsidP="00866D61">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Ако</w:t>
      </w:r>
      <w:r w:rsidR="005C1A4B" w:rsidRPr="00097CB1">
        <w:rPr>
          <w:rFonts w:ascii="Times New Roman" w:eastAsia="Times New Roman" w:hAnsi="Times New Roman" w:cs="Times New Roman"/>
          <w:bCs/>
          <w:sz w:val="24"/>
          <w:szCs w:val="24"/>
          <w:lang w:val="sr-Cyrl-CS" w:eastAsia="sr-Latn-BA"/>
        </w:rPr>
        <w:t xml:space="preserve"> су имаоци јавних овлашћења навели рок у коме подносилац захтева треба да се изјасни да ли прихвата трошкове издавања услова за пројектовање и прикључења из њихове надлежности,</w:t>
      </w:r>
      <w:r w:rsidRPr="00097CB1">
        <w:rPr>
          <w:rFonts w:ascii="Times New Roman" w:eastAsia="Times New Roman" w:hAnsi="Times New Roman" w:cs="Times New Roman"/>
          <w:bCs/>
          <w:sz w:val="24"/>
          <w:szCs w:val="24"/>
          <w:lang w:val="sr-Cyrl-CS" w:eastAsia="sr-Latn-BA"/>
        </w:rPr>
        <w:t xml:space="preserve"> а подносилац захтева се не изјасни у датом року да ли прихвата</w:t>
      </w:r>
      <w:r w:rsidR="006D217B" w:rsidRPr="00097CB1">
        <w:rPr>
          <w:rFonts w:ascii="Times New Roman" w:eastAsia="Times New Roman" w:hAnsi="Times New Roman" w:cs="Times New Roman"/>
          <w:bCs/>
          <w:sz w:val="24"/>
          <w:szCs w:val="24"/>
          <w:lang w:val="sr-Cyrl-CS" w:eastAsia="sr-Latn-BA"/>
        </w:rPr>
        <w:t xml:space="preserve"> те</w:t>
      </w:r>
      <w:r w:rsidRPr="00097CB1">
        <w:rPr>
          <w:rFonts w:ascii="Times New Roman" w:eastAsia="Times New Roman" w:hAnsi="Times New Roman" w:cs="Times New Roman"/>
          <w:bCs/>
          <w:sz w:val="24"/>
          <w:szCs w:val="24"/>
          <w:lang w:val="sr-Cyrl-CS" w:eastAsia="sr-Latn-BA"/>
        </w:rPr>
        <w:t xml:space="preserve"> трошкове,</w:t>
      </w:r>
      <w:r w:rsidR="005C1A4B" w:rsidRPr="00097CB1">
        <w:rPr>
          <w:rFonts w:ascii="Times New Roman" w:eastAsia="Times New Roman" w:hAnsi="Times New Roman" w:cs="Times New Roman"/>
          <w:bCs/>
          <w:sz w:val="24"/>
          <w:szCs w:val="24"/>
          <w:lang w:val="sr-Cyrl-CS" w:eastAsia="sr-Latn-BA"/>
        </w:rPr>
        <w:t xml:space="preserve"> надлежни орган ће поступак издавања локацијских услова обуставити истеком </w:t>
      </w:r>
      <w:r w:rsidRPr="00097CB1">
        <w:rPr>
          <w:rFonts w:ascii="Times New Roman" w:eastAsia="Times New Roman" w:hAnsi="Times New Roman" w:cs="Times New Roman"/>
          <w:bCs/>
          <w:sz w:val="24"/>
          <w:szCs w:val="24"/>
          <w:lang w:val="sr-Cyrl-CS" w:eastAsia="sr-Latn-BA"/>
        </w:rPr>
        <w:t>датог</w:t>
      </w:r>
      <w:r w:rsidR="005C1A4B" w:rsidRPr="00097CB1">
        <w:rPr>
          <w:rFonts w:ascii="Times New Roman" w:eastAsia="Times New Roman" w:hAnsi="Times New Roman" w:cs="Times New Roman"/>
          <w:bCs/>
          <w:sz w:val="24"/>
          <w:szCs w:val="24"/>
          <w:lang w:val="sr-Cyrl-CS" w:eastAsia="sr-Latn-BA"/>
        </w:rPr>
        <w:t xml:space="preserve"> рок</w:t>
      </w:r>
      <w:r w:rsidRPr="00097CB1">
        <w:rPr>
          <w:rFonts w:ascii="Times New Roman" w:eastAsia="Times New Roman" w:hAnsi="Times New Roman" w:cs="Times New Roman"/>
          <w:bCs/>
          <w:sz w:val="24"/>
          <w:szCs w:val="24"/>
          <w:lang w:val="sr-Cyrl-CS" w:eastAsia="sr-Latn-BA"/>
        </w:rPr>
        <w:t>а</w:t>
      </w:r>
      <w:r w:rsidR="005C1A4B" w:rsidRPr="00097CB1">
        <w:rPr>
          <w:rFonts w:ascii="Times New Roman" w:eastAsia="Times New Roman" w:hAnsi="Times New Roman" w:cs="Times New Roman"/>
          <w:bCs/>
          <w:sz w:val="24"/>
          <w:szCs w:val="24"/>
          <w:lang w:val="sr-Cyrl-CS" w:eastAsia="sr-Latn-BA"/>
        </w:rPr>
        <w:t xml:space="preserve">. Поступак се </w:t>
      </w:r>
      <w:r w:rsidRPr="00097CB1">
        <w:rPr>
          <w:rFonts w:ascii="Times New Roman" w:eastAsia="Times New Roman" w:hAnsi="Times New Roman" w:cs="Times New Roman"/>
          <w:bCs/>
          <w:sz w:val="24"/>
          <w:szCs w:val="24"/>
          <w:lang w:val="sr-Cyrl-CS" w:eastAsia="sr-Latn-BA"/>
        </w:rPr>
        <w:t xml:space="preserve">у сваком случају </w:t>
      </w:r>
      <w:r w:rsidR="005C1A4B" w:rsidRPr="00097CB1">
        <w:rPr>
          <w:rFonts w:ascii="Times New Roman" w:eastAsia="Times New Roman" w:hAnsi="Times New Roman" w:cs="Times New Roman"/>
          <w:bCs/>
          <w:sz w:val="24"/>
          <w:szCs w:val="24"/>
          <w:lang w:val="sr-Cyrl-CS" w:eastAsia="sr-Latn-BA"/>
        </w:rPr>
        <w:t xml:space="preserve">обуставља ако </w:t>
      </w:r>
      <w:r w:rsidRPr="00097CB1">
        <w:rPr>
          <w:rFonts w:ascii="Times New Roman" w:eastAsia="Times New Roman" w:hAnsi="Times New Roman" w:cs="Times New Roman"/>
          <w:bCs/>
          <w:sz w:val="24"/>
          <w:szCs w:val="24"/>
          <w:lang w:val="sr-Cyrl-CS" w:eastAsia="sr-Latn-BA"/>
        </w:rPr>
        <w:t xml:space="preserve">се подносилац не изјасни о томе да ли прихвата трошкове издавања услова </w:t>
      </w:r>
      <w:r w:rsidR="005C1A4B" w:rsidRPr="00097CB1">
        <w:rPr>
          <w:rFonts w:ascii="Times New Roman" w:eastAsia="Times New Roman" w:hAnsi="Times New Roman" w:cs="Times New Roman"/>
          <w:bCs/>
          <w:sz w:val="24"/>
          <w:szCs w:val="24"/>
          <w:lang w:val="sr-Cyrl-CS" w:eastAsia="sr-Latn-BA"/>
        </w:rPr>
        <w:t>у року од 90 дана од</w:t>
      </w:r>
      <w:r w:rsidRPr="00097CB1">
        <w:rPr>
          <w:rFonts w:ascii="Times New Roman" w:eastAsia="Times New Roman" w:hAnsi="Times New Roman" w:cs="Times New Roman"/>
          <w:bCs/>
          <w:sz w:val="24"/>
          <w:szCs w:val="24"/>
          <w:lang w:val="sr-Cyrl-CS" w:eastAsia="sr-Latn-BA"/>
        </w:rPr>
        <w:t xml:space="preserve"> дана почетка застоја</w:t>
      </w:r>
      <w:r w:rsidR="005C1A4B" w:rsidRPr="00097CB1">
        <w:rPr>
          <w:rFonts w:ascii="Times New Roman" w:eastAsia="Times New Roman" w:hAnsi="Times New Roman" w:cs="Times New Roman"/>
          <w:bCs/>
          <w:sz w:val="24"/>
          <w:szCs w:val="24"/>
          <w:lang w:val="sr-Cyrl-CS" w:eastAsia="sr-Latn-BA"/>
        </w:rPr>
        <w:t xml:space="preserve"> поступка. Надлежни орган о обустављању поступка обавештава подносиоца захтева</w:t>
      </w:r>
      <w:r w:rsidR="00A5087D" w:rsidRPr="00097CB1">
        <w:rPr>
          <w:rFonts w:ascii="Times New Roman" w:eastAsia="Times New Roman" w:hAnsi="Times New Roman" w:cs="Times New Roman"/>
          <w:bCs/>
          <w:sz w:val="24"/>
          <w:szCs w:val="24"/>
          <w:lang w:val="sr-Cyrl-CS" w:eastAsia="sr-Latn-BA"/>
        </w:rPr>
        <w:t>, као и имаоце јавних овлашћења.</w:t>
      </w:r>
    </w:p>
    <w:p w14:paraId="080DC853" w14:textId="36FBF86C"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За време застоја поступка из става </w:t>
      </w:r>
      <w:r w:rsidR="006D217B" w:rsidRPr="00097CB1">
        <w:rPr>
          <w:rFonts w:ascii="Times New Roman" w:eastAsia="Times New Roman" w:hAnsi="Times New Roman" w:cs="Times New Roman"/>
          <w:bCs/>
          <w:sz w:val="24"/>
          <w:szCs w:val="24"/>
          <w:lang w:val="sr-Cyrl-CS" w:eastAsia="sr-Latn-BA"/>
        </w:rPr>
        <w:t>1</w:t>
      </w:r>
      <w:r w:rsidRPr="00097CB1">
        <w:rPr>
          <w:rFonts w:ascii="Times New Roman" w:eastAsia="Times New Roman" w:hAnsi="Times New Roman" w:cs="Times New Roman"/>
          <w:bCs/>
          <w:sz w:val="24"/>
          <w:szCs w:val="24"/>
          <w:lang w:val="sr-Cyrl-CS" w:eastAsia="sr-Latn-BA"/>
        </w:rPr>
        <w:t xml:space="preserve">. овог члана не теку рокови прописани за издавање локацијских услова. </w:t>
      </w:r>
    </w:p>
    <w:p w14:paraId="23495FD9" w14:textId="77777777" w:rsidR="00866C3B" w:rsidRPr="00097CB1" w:rsidRDefault="00866C3B"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p>
    <w:p w14:paraId="73772C3B" w14:textId="77777777" w:rsidR="00360D0B" w:rsidRPr="00097CB1" w:rsidRDefault="00360D0B" w:rsidP="00866C3B">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p>
    <w:p w14:paraId="28AFBE84" w14:textId="77777777" w:rsidR="00360D0B" w:rsidRPr="00097CB1" w:rsidRDefault="00360D0B" w:rsidP="00866C3B">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p>
    <w:p w14:paraId="7335649E" w14:textId="3DE8D7E8" w:rsidR="00866C3B" w:rsidRPr="00097CB1" w:rsidRDefault="00866C3B" w:rsidP="00866C3B">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lastRenderedPageBreak/>
        <w:t>Када надлежни орган не прибавља услове за пројектовање и прикључење</w:t>
      </w:r>
    </w:p>
    <w:p w14:paraId="6261EB0C" w14:textId="0BACEE2F" w:rsidR="00866C3B" w:rsidRPr="00097CB1" w:rsidRDefault="00866C3B" w:rsidP="00866C3B">
      <w:pPr>
        <w:shd w:val="clear" w:color="auto" w:fill="FFFFFF"/>
        <w:spacing w:before="4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Члан </w:t>
      </w:r>
      <w:r w:rsidR="008345F4" w:rsidRPr="00097CB1">
        <w:rPr>
          <w:rFonts w:ascii="Times New Roman" w:eastAsia="Times New Roman" w:hAnsi="Times New Roman" w:cs="Times New Roman"/>
          <w:bCs/>
          <w:sz w:val="24"/>
          <w:szCs w:val="24"/>
          <w:lang w:val="sr-Cyrl-CS" w:eastAsia="sr-Latn-BA"/>
        </w:rPr>
        <w:t>11</w:t>
      </w:r>
      <w:r w:rsidRPr="00097CB1">
        <w:rPr>
          <w:rFonts w:ascii="Times New Roman" w:eastAsia="Times New Roman" w:hAnsi="Times New Roman" w:cs="Times New Roman"/>
          <w:bCs/>
          <w:sz w:val="24"/>
          <w:szCs w:val="24"/>
          <w:lang w:val="sr-Cyrl-CS" w:eastAsia="sr-Latn-BA"/>
        </w:rPr>
        <w:t>.</w:t>
      </w:r>
    </w:p>
    <w:p w14:paraId="0F4259A4" w14:textId="09E54D30" w:rsidR="00F1290F" w:rsidRPr="00097CB1" w:rsidRDefault="00F1290F"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 поступку израде локацијских услова, надлежни орган не прибавља услове за пројектовање и прикључење:</w:t>
      </w:r>
    </w:p>
    <w:p w14:paraId="42E5A81B" w14:textId="3CCEE7F4" w:rsidR="00F1290F" w:rsidRPr="00097CB1" w:rsidRDefault="00F1290F"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 </w:t>
      </w:r>
      <w:r w:rsidR="000A5852" w:rsidRPr="00097CB1">
        <w:rPr>
          <w:rFonts w:ascii="Times New Roman" w:eastAsia="Times New Roman" w:hAnsi="Times New Roman" w:cs="Times New Roman"/>
          <w:bCs/>
          <w:sz w:val="24"/>
          <w:szCs w:val="24"/>
          <w:lang w:val="sr-Cyrl-CS" w:eastAsia="sr-Latn-BA"/>
        </w:rPr>
        <w:t xml:space="preserve">који су </w:t>
      </w:r>
      <w:r w:rsidRPr="00097CB1">
        <w:rPr>
          <w:rFonts w:ascii="Times New Roman" w:eastAsia="Times New Roman" w:hAnsi="Times New Roman" w:cs="Times New Roman"/>
          <w:bCs/>
          <w:sz w:val="24"/>
          <w:szCs w:val="24"/>
          <w:lang w:val="sr-Cyrl-CS" w:eastAsia="sr-Latn-BA"/>
        </w:rPr>
        <w:t>садржани у потврђеном урбанистичком пројекту, израђеном за потребе изградње објекта за који се ти локацијски услови издају;</w:t>
      </w:r>
    </w:p>
    <w:p w14:paraId="6DD4CAFD" w14:textId="09AFBEAA" w:rsidR="004E44EF" w:rsidRPr="00097CB1" w:rsidRDefault="004E44EF"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2) </w:t>
      </w:r>
      <w:r w:rsidR="000A5852" w:rsidRPr="00097CB1">
        <w:rPr>
          <w:rFonts w:ascii="Times New Roman" w:eastAsia="Times New Roman" w:hAnsi="Times New Roman" w:cs="Times New Roman"/>
          <w:bCs/>
          <w:sz w:val="24"/>
          <w:szCs w:val="24"/>
          <w:lang w:val="sr-Cyrl-CS" w:eastAsia="sr-Latn-BA"/>
        </w:rPr>
        <w:t xml:space="preserve">који су већ </w:t>
      </w:r>
      <w:r w:rsidRPr="00097CB1">
        <w:rPr>
          <w:rFonts w:ascii="Times New Roman" w:eastAsia="Times New Roman" w:hAnsi="Times New Roman" w:cs="Times New Roman"/>
          <w:bCs/>
          <w:sz w:val="24"/>
          <w:szCs w:val="24"/>
          <w:lang w:val="sr-Cyrl-CS" w:eastAsia="sr-Latn-BA"/>
        </w:rPr>
        <w:t xml:space="preserve">прибављени у </w:t>
      </w:r>
      <w:r w:rsidR="00207ED9" w:rsidRPr="00097CB1">
        <w:rPr>
          <w:rFonts w:ascii="Times New Roman" w:eastAsia="Times New Roman" w:hAnsi="Times New Roman" w:cs="Times New Roman"/>
          <w:bCs/>
          <w:sz w:val="24"/>
          <w:szCs w:val="24"/>
          <w:lang w:val="sr-Cyrl-CS" w:eastAsia="sr-Latn-BA"/>
        </w:rPr>
        <w:t>пре</w:t>
      </w:r>
      <w:r w:rsidR="00097CB1">
        <w:rPr>
          <w:rFonts w:ascii="Times New Roman" w:eastAsia="Times New Roman" w:hAnsi="Times New Roman" w:cs="Times New Roman"/>
          <w:bCs/>
          <w:sz w:val="24"/>
          <w:szCs w:val="24"/>
          <w:lang w:val="sr-Cyrl-CS" w:eastAsia="sr-Latn-BA"/>
        </w:rPr>
        <w:t>т</w:t>
      </w:r>
      <w:r w:rsidR="00207ED9" w:rsidRPr="00097CB1">
        <w:rPr>
          <w:rFonts w:ascii="Times New Roman" w:eastAsia="Times New Roman" w:hAnsi="Times New Roman" w:cs="Times New Roman"/>
          <w:bCs/>
          <w:sz w:val="24"/>
          <w:szCs w:val="24"/>
          <w:lang w:val="sr-Cyrl-CS" w:eastAsia="sr-Latn-BA"/>
        </w:rPr>
        <w:t xml:space="preserve">ходном </w:t>
      </w:r>
      <w:r w:rsidRPr="00097CB1">
        <w:rPr>
          <w:rFonts w:ascii="Times New Roman" w:eastAsia="Times New Roman" w:hAnsi="Times New Roman" w:cs="Times New Roman"/>
          <w:bCs/>
          <w:sz w:val="24"/>
          <w:szCs w:val="24"/>
          <w:lang w:val="sr-Cyrl-CS" w:eastAsia="sr-Latn-BA"/>
        </w:rPr>
        <w:t>поступку издавања локацијских услова</w:t>
      </w:r>
      <w:r w:rsidR="00207ED9" w:rsidRPr="00097CB1">
        <w:rPr>
          <w:rFonts w:ascii="Times New Roman" w:eastAsia="Times New Roman" w:hAnsi="Times New Roman" w:cs="Times New Roman"/>
          <w:bCs/>
          <w:sz w:val="24"/>
          <w:szCs w:val="24"/>
          <w:lang w:val="sr-Cyrl-CS" w:eastAsia="sr-Latn-BA"/>
        </w:rPr>
        <w:t>,</w:t>
      </w:r>
      <w:r w:rsidRPr="00097CB1">
        <w:rPr>
          <w:rFonts w:ascii="Times New Roman" w:eastAsia="Times New Roman" w:hAnsi="Times New Roman" w:cs="Times New Roman"/>
          <w:bCs/>
          <w:sz w:val="24"/>
          <w:szCs w:val="24"/>
          <w:lang w:val="sr-Cyrl-CS" w:eastAsia="sr-Latn-BA"/>
        </w:rPr>
        <w:t xml:space="preserve"> у односу на који подносилац </w:t>
      </w:r>
      <w:r w:rsidR="00F57606" w:rsidRPr="00097CB1">
        <w:rPr>
          <w:rFonts w:ascii="Times New Roman" w:eastAsia="Times New Roman" w:hAnsi="Times New Roman" w:cs="Times New Roman"/>
          <w:bCs/>
          <w:sz w:val="24"/>
          <w:szCs w:val="24"/>
          <w:lang w:val="sr-Cyrl-CS" w:eastAsia="sr-Latn-BA"/>
        </w:rPr>
        <w:t>подноси усаглашен</w:t>
      </w:r>
      <w:r w:rsidRPr="00097CB1">
        <w:rPr>
          <w:rFonts w:ascii="Times New Roman" w:eastAsia="Times New Roman" w:hAnsi="Times New Roman" w:cs="Times New Roman"/>
          <w:bCs/>
          <w:sz w:val="24"/>
          <w:szCs w:val="24"/>
          <w:lang w:val="sr-Cyrl-CS" w:eastAsia="sr-Latn-BA"/>
        </w:rPr>
        <w:t xml:space="preserve"> захтев у складу са чланом 8ђ став 7. Закона</w:t>
      </w:r>
      <w:r w:rsidR="00207ED9" w:rsidRPr="00097CB1">
        <w:rPr>
          <w:rFonts w:ascii="Times New Roman" w:eastAsia="Times New Roman" w:hAnsi="Times New Roman" w:cs="Times New Roman"/>
          <w:bCs/>
          <w:sz w:val="24"/>
          <w:szCs w:val="24"/>
          <w:lang w:val="sr-Cyrl-CS" w:eastAsia="sr-Latn-BA"/>
        </w:rPr>
        <w:t>, осим оних услова за које су изменама идејног решења промењени битни елементи за њихово утврђивање</w:t>
      </w:r>
      <w:r w:rsidRPr="00097CB1">
        <w:rPr>
          <w:rFonts w:ascii="Times New Roman" w:eastAsia="Times New Roman" w:hAnsi="Times New Roman" w:cs="Times New Roman"/>
          <w:bCs/>
          <w:sz w:val="24"/>
          <w:szCs w:val="24"/>
          <w:lang w:val="sr-Cyrl-CS" w:eastAsia="sr-Latn-BA"/>
        </w:rPr>
        <w:t>;</w:t>
      </w:r>
    </w:p>
    <w:p w14:paraId="3CD038BF" w14:textId="2A87F8F3" w:rsidR="00207ED9" w:rsidRPr="00097CB1" w:rsidRDefault="00207ED9" w:rsidP="00207ED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3) </w:t>
      </w:r>
      <w:r w:rsidR="000A5852" w:rsidRPr="00097CB1">
        <w:rPr>
          <w:rFonts w:ascii="Times New Roman" w:eastAsia="Times New Roman" w:hAnsi="Times New Roman" w:cs="Times New Roman"/>
          <w:bCs/>
          <w:sz w:val="24"/>
          <w:szCs w:val="24"/>
          <w:lang w:val="sr-Cyrl-CS" w:eastAsia="sr-Latn-BA"/>
        </w:rPr>
        <w:t xml:space="preserve">који су већ </w:t>
      </w:r>
      <w:r w:rsidRPr="00097CB1">
        <w:rPr>
          <w:rFonts w:ascii="Times New Roman" w:eastAsia="Times New Roman" w:hAnsi="Times New Roman" w:cs="Times New Roman"/>
          <w:bCs/>
          <w:sz w:val="24"/>
          <w:szCs w:val="24"/>
          <w:lang w:val="sr-Cyrl-CS" w:eastAsia="sr-Latn-BA"/>
        </w:rPr>
        <w:t>прибављени у поступку издавања локацијских услова, у односу на које се тражи измена, осим оних услова за које су изменама идејног решења промењени битни елементи за њихово утврђивање;</w:t>
      </w:r>
    </w:p>
    <w:p w14:paraId="5AD86D5D" w14:textId="7D5A2993" w:rsidR="00224D25" w:rsidRPr="00097CB1" w:rsidRDefault="000A5852" w:rsidP="00F1290F">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4) чије је издавање у надлежности </w:t>
      </w:r>
      <w:r w:rsidR="00872059" w:rsidRPr="00097CB1">
        <w:rPr>
          <w:rFonts w:ascii="Times New Roman" w:eastAsia="Times New Roman" w:hAnsi="Times New Roman" w:cs="Times New Roman"/>
          <w:bCs/>
          <w:sz w:val="24"/>
          <w:szCs w:val="24"/>
          <w:lang w:val="sr-Cyrl-CS" w:eastAsia="sr-Latn-BA"/>
        </w:rPr>
        <w:t xml:space="preserve"> подноси</w:t>
      </w:r>
      <w:r w:rsidRPr="00097CB1">
        <w:rPr>
          <w:rFonts w:ascii="Times New Roman" w:eastAsia="Times New Roman" w:hAnsi="Times New Roman" w:cs="Times New Roman"/>
          <w:bCs/>
          <w:sz w:val="24"/>
          <w:szCs w:val="24"/>
          <w:lang w:val="sr-Cyrl-CS" w:eastAsia="sr-Latn-BA"/>
        </w:rPr>
        <w:t>оца</w:t>
      </w:r>
      <w:r w:rsidR="00872059" w:rsidRPr="00097CB1">
        <w:rPr>
          <w:rFonts w:ascii="Times New Roman" w:eastAsia="Times New Roman" w:hAnsi="Times New Roman" w:cs="Times New Roman"/>
          <w:bCs/>
          <w:sz w:val="24"/>
          <w:szCs w:val="24"/>
          <w:lang w:val="sr-Cyrl-CS" w:eastAsia="sr-Latn-BA"/>
        </w:rPr>
        <w:t xml:space="preserve"> захтева.</w:t>
      </w:r>
    </w:p>
    <w:p w14:paraId="72DB6AE2" w14:textId="77777777" w:rsidR="00F1290F" w:rsidRPr="00097CB1" w:rsidRDefault="00F1290F" w:rsidP="00F1290F">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p>
    <w:p w14:paraId="74DB53B7" w14:textId="1C0EF4A1" w:rsidR="00415CDE" w:rsidRPr="00097CB1" w:rsidRDefault="00B630FE" w:rsidP="00415CDE">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До</w:t>
      </w:r>
      <w:r w:rsidR="00415CDE" w:rsidRPr="00097CB1">
        <w:rPr>
          <w:rFonts w:ascii="Times New Roman" w:eastAsia="Times New Roman" w:hAnsi="Times New Roman" w:cs="Times New Roman"/>
          <w:i/>
          <w:iCs/>
          <w:sz w:val="24"/>
          <w:szCs w:val="24"/>
          <w:lang w:val="sr-Cyrl-CS" w:eastAsia="sr-Latn-BA"/>
        </w:rPr>
        <w:t>стављање информације о локацији по службеној дужности</w:t>
      </w:r>
    </w:p>
    <w:p w14:paraId="34F7490C" w14:textId="06F9EB8F" w:rsidR="00872059" w:rsidRPr="00097CB1" w:rsidRDefault="00872059" w:rsidP="00872059">
      <w:pPr>
        <w:shd w:val="clear" w:color="auto" w:fill="FFFFFF"/>
        <w:spacing w:after="15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Члан </w:t>
      </w:r>
      <w:r w:rsidR="008345F4" w:rsidRPr="00097CB1">
        <w:rPr>
          <w:rFonts w:ascii="Times New Roman" w:eastAsia="Times New Roman" w:hAnsi="Times New Roman" w:cs="Times New Roman"/>
          <w:bCs/>
          <w:sz w:val="24"/>
          <w:szCs w:val="24"/>
          <w:lang w:val="sr-Cyrl-CS" w:eastAsia="sr-Latn-BA"/>
        </w:rPr>
        <w:t>12</w:t>
      </w:r>
      <w:r w:rsidRPr="00097CB1">
        <w:rPr>
          <w:rFonts w:ascii="Times New Roman" w:eastAsia="Times New Roman" w:hAnsi="Times New Roman" w:cs="Times New Roman"/>
          <w:bCs/>
          <w:sz w:val="24"/>
          <w:szCs w:val="24"/>
          <w:lang w:val="sr-Cyrl-CS" w:eastAsia="sr-Latn-BA"/>
        </w:rPr>
        <w:t>.</w:t>
      </w:r>
    </w:p>
    <w:p w14:paraId="0DBA0E5B" w14:textId="47F29299" w:rsidR="00872059" w:rsidRPr="00097CB1" w:rsidRDefault="005B0A7E"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Ако је за </w:t>
      </w:r>
      <w:r w:rsidR="00415CDE" w:rsidRPr="00097CB1">
        <w:rPr>
          <w:rFonts w:ascii="Times New Roman" w:eastAsia="Times New Roman" w:hAnsi="Times New Roman" w:cs="Times New Roman"/>
          <w:bCs/>
          <w:sz w:val="24"/>
          <w:szCs w:val="24"/>
          <w:lang w:val="sr-Cyrl-CS" w:eastAsia="sr-Latn-BA"/>
        </w:rPr>
        <w:t>израду</w:t>
      </w:r>
      <w:r w:rsidRPr="00097CB1">
        <w:rPr>
          <w:rFonts w:ascii="Times New Roman" w:eastAsia="Times New Roman" w:hAnsi="Times New Roman" w:cs="Times New Roman"/>
          <w:bCs/>
          <w:sz w:val="24"/>
          <w:szCs w:val="24"/>
          <w:lang w:val="sr-Cyrl-CS" w:eastAsia="sr-Latn-BA"/>
        </w:rPr>
        <w:t xml:space="preserve"> услова за пројектовање и прикључење </w:t>
      </w:r>
      <w:r w:rsidR="00F57606" w:rsidRPr="00097CB1">
        <w:rPr>
          <w:rFonts w:ascii="Times New Roman" w:eastAsia="Times New Roman" w:hAnsi="Times New Roman" w:cs="Times New Roman"/>
          <w:bCs/>
          <w:sz w:val="24"/>
          <w:szCs w:val="24"/>
          <w:lang w:val="sr-Cyrl-CS" w:eastAsia="sr-Latn-BA"/>
        </w:rPr>
        <w:t>конкретном имаоц</w:t>
      </w:r>
      <w:r w:rsidR="00415CDE" w:rsidRPr="00097CB1">
        <w:rPr>
          <w:rFonts w:ascii="Times New Roman" w:eastAsia="Times New Roman" w:hAnsi="Times New Roman" w:cs="Times New Roman"/>
          <w:bCs/>
          <w:sz w:val="24"/>
          <w:szCs w:val="24"/>
          <w:lang w:val="sr-Cyrl-CS" w:eastAsia="sr-Latn-BA"/>
        </w:rPr>
        <w:t>у</w:t>
      </w:r>
      <w:r w:rsidRPr="00097CB1">
        <w:rPr>
          <w:rFonts w:ascii="Times New Roman" w:eastAsia="Times New Roman" w:hAnsi="Times New Roman" w:cs="Times New Roman"/>
          <w:bCs/>
          <w:sz w:val="24"/>
          <w:szCs w:val="24"/>
          <w:lang w:val="sr-Cyrl-CS" w:eastAsia="sr-Latn-BA"/>
        </w:rPr>
        <w:t xml:space="preserve"> јавни</w:t>
      </w:r>
      <w:r w:rsidR="00415CDE" w:rsidRPr="00097CB1">
        <w:rPr>
          <w:rFonts w:ascii="Times New Roman" w:eastAsia="Times New Roman" w:hAnsi="Times New Roman" w:cs="Times New Roman"/>
          <w:bCs/>
          <w:sz w:val="24"/>
          <w:szCs w:val="24"/>
          <w:lang w:val="sr-Cyrl-CS" w:eastAsia="sr-Latn-BA"/>
        </w:rPr>
        <w:t>х овлашћења потребна</w:t>
      </w:r>
      <w:r w:rsidRPr="00097CB1">
        <w:rPr>
          <w:rFonts w:ascii="Times New Roman" w:eastAsia="Times New Roman" w:hAnsi="Times New Roman" w:cs="Times New Roman"/>
          <w:bCs/>
          <w:sz w:val="24"/>
          <w:szCs w:val="24"/>
          <w:lang w:val="sr-Cyrl-CS" w:eastAsia="sr-Latn-BA"/>
        </w:rPr>
        <w:t xml:space="preserve"> </w:t>
      </w:r>
      <w:r w:rsidR="00415CDE" w:rsidRPr="00097CB1">
        <w:rPr>
          <w:rFonts w:ascii="Times New Roman" w:eastAsia="Times New Roman" w:hAnsi="Times New Roman" w:cs="Times New Roman"/>
          <w:bCs/>
          <w:sz w:val="24"/>
          <w:szCs w:val="24"/>
          <w:lang w:val="sr-Cyrl-CS" w:eastAsia="sr-Latn-BA"/>
        </w:rPr>
        <w:t>и</w:t>
      </w:r>
      <w:r w:rsidR="00872059" w:rsidRPr="00097CB1">
        <w:rPr>
          <w:rFonts w:ascii="Times New Roman" w:eastAsia="Times New Roman" w:hAnsi="Times New Roman" w:cs="Times New Roman"/>
          <w:bCs/>
          <w:sz w:val="24"/>
          <w:szCs w:val="24"/>
          <w:lang w:val="sr-Cyrl-CS" w:eastAsia="sr-Latn-BA"/>
        </w:rPr>
        <w:t>нформација о локацији</w:t>
      </w:r>
      <w:r w:rsidR="00415CDE" w:rsidRPr="00097CB1">
        <w:rPr>
          <w:rFonts w:ascii="Times New Roman" w:eastAsia="Times New Roman" w:hAnsi="Times New Roman" w:cs="Times New Roman"/>
          <w:bCs/>
          <w:sz w:val="24"/>
          <w:szCs w:val="24"/>
          <w:lang w:val="sr-Cyrl-CS" w:eastAsia="sr-Latn-BA"/>
        </w:rPr>
        <w:t>,</w:t>
      </w:r>
      <w:r w:rsidR="00872059" w:rsidRPr="00097CB1">
        <w:rPr>
          <w:rFonts w:ascii="Times New Roman" w:eastAsia="Times New Roman" w:hAnsi="Times New Roman" w:cs="Times New Roman"/>
          <w:bCs/>
          <w:sz w:val="24"/>
          <w:szCs w:val="24"/>
          <w:lang w:val="sr-Cyrl-CS" w:eastAsia="sr-Latn-BA"/>
        </w:rPr>
        <w:t xml:space="preserve"> која се прибавља по службеној дужности, </w:t>
      </w:r>
      <w:r w:rsidR="00415CDE" w:rsidRPr="00097CB1">
        <w:rPr>
          <w:rFonts w:ascii="Times New Roman" w:eastAsia="Times New Roman" w:hAnsi="Times New Roman" w:cs="Times New Roman"/>
          <w:bCs/>
          <w:sz w:val="24"/>
          <w:szCs w:val="24"/>
          <w:lang w:val="sr-Cyrl-CS" w:eastAsia="sr-Latn-BA"/>
        </w:rPr>
        <w:t xml:space="preserve">надлежни орган му је доставља уз захтев из </w:t>
      </w:r>
      <w:r w:rsidR="008345F4" w:rsidRPr="00097CB1">
        <w:rPr>
          <w:rFonts w:ascii="Times New Roman" w:eastAsia="Times New Roman" w:hAnsi="Times New Roman" w:cs="Times New Roman"/>
          <w:bCs/>
          <w:sz w:val="24"/>
          <w:szCs w:val="24"/>
          <w:lang w:val="sr-Cyrl-CS" w:eastAsia="sr-Latn-BA"/>
        </w:rPr>
        <w:t>члана 9</w:t>
      </w:r>
      <w:r w:rsidR="00415CDE" w:rsidRPr="00097CB1">
        <w:rPr>
          <w:rFonts w:ascii="Times New Roman" w:eastAsia="Times New Roman" w:hAnsi="Times New Roman" w:cs="Times New Roman"/>
          <w:bCs/>
          <w:sz w:val="24"/>
          <w:szCs w:val="24"/>
          <w:lang w:val="sr-Cyrl-CS" w:eastAsia="sr-Latn-BA"/>
        </w:rPr>
        <w:t>. став 1. ове уредбе</w:t>
      </w:r>
      <w:r w:rsidR="00872059" w:rsidRPr="00097CB1">
        <w:rPr>
          <w:rFonts w:ascii="Times New Roman" w:eastAsia="Times New Roman" w:hAnsi="Times New Roman" w:cs="Times New Roman"/>
          <w:bCs/>
          <w:sz w:val="24"/>
          <w:szCs w:val="24"/>
          <w:lang w:val="sr-Cyrl-CS" w:eastAsia="sr-Latn-BA"/>
        </w:rPr>
        <w:t>,</w:t>
      </w:r>
      <w:r w:rsidR="00415CDE" w:rsidRPr="00097CB1">
        <w:rPr>
          <w:rFonts w:ascii="Times New Roman" w:eastAsia="Times New Roman" w:hAnsi="Times New Roman" w:cs="Times New Roman"/>
          <w:bCs/>
          <w:sz w:val="24"/>
          <w:szCs w:val="24"/>
          <w:lang w:val="sr-Cyrl-CS" w:eastAsia="sr-Latn-BA"/>
        </w:rPr>
        <w:t xml:space="preserve"> а та информација</w:t>
      </w:r>
      <w:r w:rsidR="00872059" w:rsidRPr="00097CB1">
        <w:rPr>
          <w:rFonts w:ascii="Times New Roman" w:eastAsia="Times New Roman" w:hAnsi="Times New Roman" w:cs="Times New Roman"/>
          <w:bCs/>
          <w:sz w:val="24"/>
          <w:szCs w:val="24"/>
          <w:lang w:val="sr-Cyrl-CS" w:eastAsia="sr-Latn-BA"/>
        </w:rPr>
        <w:t xml:space="preserve"> садржи и податке о:</w:t>
      </w:r>
    </w:p>
    <w:p w14:paraId="253F4D1B" w14:textId="6FF15F46"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п</w:t>
      </w:r>
      <w:r w:rsidR="00872059" w:rsidRPr="00097CB1">
        <w:rPr>
          <w:rFonts w:ascii="Times New Roman" w:eastAsia="Times New Roman" w:hAnsi="Times New Roman" w:cs="Times New Roman"/>
          <w:bCs/>
          <w:sz w:val="24"/>
          <w:szCs w:val="24"/>
          <w:lang w:val="sr-Cyrl-CS" w:eastAsia="sr-Latn-BA"/>
        </w:rPr>
        <w:t>ланском документу на основу кога се издаје;</w:t>
      </w:r>
    </w:p>
    <w:p w14:paraId="6427F978" w14:textId="19E1032F"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ц</w:t>
      </w:r>
      <w:r w:rsidR="00872059" w:rsidRPr="00097CB1">
        <w:rPr>
          <w:rFonts w:ascii="Times New Roman" w:eastAsia="Times New Roman" w:hAnsi="Times New Roman" w:cs="Times New Roman"/>
          <w:bCs/>
          <w:sz w:val="24"/>
          <w:szCs w:val="24"/>
          <w:lang w:val="sr-Cyrl-CS" w:eastAsia="sr-Latn-BA"/>
        </w:rPr>
        <w:t>елини, односно зони у којој се налази;</w:t>
      </w:r>
    </w:p>
    <w:p w14:paraId="515151AE" w14:textId="6843D433"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3) н</w:t>
      </w:r>
      <w:r w:rsidR="00872059" w:rsidRPr="00097CB1">
        <w:rPr>
          <w:rFonts w:ascii="Times New Roman" w:eastAsia="Times New Roman" w:hAnsi="Times New Roman" w:cs="Times New Roman"/>
          <w:bCs/>
          <w:sz w:val="24"/>
          <w:szCs w:val="24"/>
          <w:lang w:val="sr-Cyrl-CS" w:eastAsia="sr-Latn-BA"/>
        </w:rPr>
        <w:t>амени земљишта;</w:t>
      </w:r>
    </w:p>
    <w:p w14:paraId="1C1281A5" w14:textId="0D30963A"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4) р</w:t>
      </w:r>
      <w:r w:rsidR="00872059" w:rsidRPr="00097CB1">
        <w:rPr>
          <w:rFonts w:ascii="Times New Roman" w:eastAsia="Times New Roman" w:hAnsi="Times New Roman" w:cs="Times New Roman"/>
          <w:bCs/>
          <w:sz w:val="24"/>
          <w:szCs w:val="24"/>
          <w:lang w:val="sr-Cyrl-CS" w:eastAsia="sr-Latn-BA"/>
        </w:rPr>
        <w:t>егулационим и грађевинским линијама;</w:t>
      </w:r>
    </w:p>
    <w:p w14:paraId="3BAAEAAB" w14:textId="7A67AD1A"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5) </w:t>
      </w:r>
      <w:r w:rsidR="003349BE" w:rsidRPr="00097CB1">
        <w:rPr>
          <w:rFonts w:ascii="Times New Roman" w:eastAsia="Times New Roman" w:hAnsi="Times New Roman" w:cs="Times New Roman"/>
          <w:bCs/>
          <w:sz w:val="24"/>
          <w:szCs w:val="24"/>
          <w:lang w:val="sr-Cyrl-CS" w:eastAsia="sr-Latn-BA"/>
        </w:rPr>
        <w:t>п</w:t>
      </w:r>
      <w:r w:rsidR="00872059" w:rsidRPr="00097CB1">
        <w:rPr>
          <w:rFonts w:ascii="Times New Roman" w:eastAsia="Times New Roman" w:hAnsi="Times New Roman" w:cs="Times New Roman"/>
          <w:bCs/>
          <w:sz w:val="24"/>
          <w:szCs w:val="24"/>
          <w:lang w:val="sr-Cyrl-CS" w:eastAsia="sr-Latn-BA"/>
        </w:rPr>
        <w:t>равилима грађења;</w:t>
      </w:r>
    </w:p>
    <w:p w14:paraId="6F4DF5CA" w14:textId="1BFFDF8D"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6) у</w:t>
      </w:r>
      <w:r w:rsidR="00872059" w:rsidRPr="00097CB1">
        <w:rPr>
          <w:rFonts w:ascii="Times New Roman" w:eastAsia="Times New Roman" w:hAnsi="Times New Roman" w:cs="Times New Roman"/>
          <w:bCs/>
          <w:sz w:val="24"/>
          <w:szCs w:val="24"/>
          <w:lang w:val="sr-Cyrl-CS" w:eastAsia="sr-Latn-BA"/>
        </w:rPr>
        <w:t>словима прикључења на инфраструктуру;</w:t>
      </w:r>
    </w:p>
    <w:p w14:paraId="7189437F" w14:textId="422FEBB4"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7) п</w:t>
      </w:r>
      <w:r w:rsidR="00872059" w:rsidRPr="00097CB1">
        <w:rPr>
          <w:rFonts w:ascii="Times New Roman" w:eastAsia="Times New Roman" w:hAnsi="Times New Roman" w:cs="Times New Roman"/>
          <w:bCs/>
          <w:sz w:val="24"/>
          <w:szCs w:val="24"/>
          <w:lang w:val="sr-Cyrl-CS" w:eastAsia="sr-Latn-BA"/>
        </w:rPr>
        <w:t>отреби израде плана детаљне регулације или урбанистичког пројекта;</w:t>
      </w:r>
    </w:p>
    <w:p w14:paraId="10ACB64D" w14:textId="43723D2B"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8) к</w:t>
      </w:r>
      <w:r w:rsidR="00872059" w:rsidRPr="00097CB1">
        <w:rPr>
          <w:rFonts w:ascii="Times New Roman" w:eastAsia="Times New Roman" w:hAnsi="Times New Roman" w:cs="Times New Roman"/>
          <w:bCs/>
          <w:sz w:val="24"/>
          <w:szCs w:val="24"/>
          <w:lang w:val="sr-Cyrl-CS" w:eastAsia="sr-Latn-BA"/>
        </w:rPr>
        <w:t>атастарској парцели, односно о томе да ли постојећа катастарска парцела испуњава услове за грађевинску парцелу са упутством о потребном поступку за формирање грађевинске парцеле;</w:t>
      </w:r>
    </w:p>
    <w:p w14:paraId="6E6FF461" w14:textId="10A1803A" w:rsidR="00415CDE"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9) и</w:t>
      </w:r>
      <w:r w:rsidR="00872059" w:rsidRPr="00097CB1">
        <w:rPr>
          <w:rFonts w:ascii="Times New Roman" w:eastAsia="Times New Roman" w:hAnsi="Times New Roman" w:cs="Times New Roman"/>
          <w:bCs/>
          <w:sz w:val="24"/>
          <w:szCs w:val="24"/>
          <w:lang w:val="sr-Cyrl-CS" w:eastAsia="sr-Latn-BA"/>
        </w:rPr>
        <w:t>нжењерско-геолошким условима;</w:t>
      </w:r>
    </w:p>
    <w:p w14:paraId="2732CC80" w14:textId="444D1DF8" w:rsidR="00872059" w:rsidRPr="00097CB1" w:rsidRDefault="00415CDE" w:rsidP="00415CDE">
      <w:pPr>
        <w:shd w:val="clear" w:color="auto" w:fill="FFFFFF"/>
        <w:spacing w:after="150" w:line="240" w:lineRule="auto"/>
        <w:ind w:firstLine="284"/>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10) п</w:t>
      </w:r>
      <w:r w:rsidR="00872059" w:rsidRPr="00097CB1">
        <w:rPr>
          <w:rFonts w:ascii="Times New Roman" w:eastAsia="Times New Roman" w:hAnsi="Times New Roman" w:cs="Times New Roman"/>
          <w:bCs/>
          <w:sz w:val="24"/>
          <w:szCs w:val="24"/>
          <w:lang w:val="sr-Cyrl-CS" w:eastAsia="sr-Latn-BA"/>
        </w:rPr>
        <w:t>осебним условима потребним</w:t>
      </w:r>
      <w:r w:rsidR="00360D0B" w:rsidRPr="00097CB1">
        <w:rPr>
          <w:rFonts w:ascii="Times New Roman" w:eastAsia="Times New Roman" w:hAnsi="Times New Roman" w:cs="Times New Roman"/>
          <w:bCs/>
          <w:sz w:val="24"/>
          <w:szCs w:val="24"/>
          <w:lang w:val="sr-Cyrl-CS" w:eastAsia="sr-Latn-BA"/>
        </w:rPr>
        <w:t xml:space="preserve"> за издавање локацијских услова.</w:t>
      </w:r>
    </w:p>
    <w:p w14:paraId="280D230F" w14:textId="77777777" w:rsidR="005F24B0" w:rsidRPr="00097CB1" w:rsidRDefault="005F24B0" w:rsidP="005F24B0">
      <w:pPr>
        <w:shd w:val="clear" w:color="auto" w:fill="FFFFFF"/>
        <w:spacing w:after="150" w:line="240" w:lineRule="auto"/>
        <w:jc w:val="both"/>
        <w:rPr>
          <w:rFonts w:ascii="Times New Roman" w:eastAsia="Times New Roman" w:hAnsi="Times New Roman" w:cs="Times New Roman"/>
          <w:bCs/>
          <w:sz w:val="24"/>
          <w:szCs w:val="24"/>
          <w:lang w:val="sr-Cyrl-CS" w:eastAsia="sr-Latn-BA"/>
        </w:rPr>
      </w:pPr>
    </w:p>
    <w:p w14:paraId="1A553EDE" w14:textId="77777777" w:rsidR="00A655A1" w:rsidRPr="00097CB1" w:rsidRDefault="00A655A1" w:rsidP="005F24B0">
      <w:pPr>
        <w:shd w:val="clear" w:color="auto" w:fill="FFFFFF"/>
        <w:spacing w:after="150" w:line="240" w:lineRule="auto"/>
        <w:jc w:val="both"/>
        <w:rPr>
          <w:rFonts w:ascii="Times New Roman" w:eastAsia="Times New Roman" w:hAnsi="Times New Roman" w:cs="Times New Roman"/>
          <w:bCs/>
          <w:sz w:val="24"/>
          <w:szCs w:val="24"/>
          <w:lang w:val="sr-Cyrl-CS" w:eastAsia="sr-Latn-BA"/>
        </w:rPr>
      </w:pPr>
    </w:p>
    <w:p w14:paraId="1A6F2240" w14:textId="77777777" w:rsidR="00360D0B" w:rsidRPr="00097CB1" w:rsidRDefault="00360D0B"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p>
    <w:p w14:paraId="6D319E63" w14:textId="77777777" w:rsidR="00360D0B" w:rsidRPr="00097CB1" w:rsidRDefault="00360D0B"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p>
    <w:p w14:paraId="27D8C6AE" w14:textId="3481A8B3"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Издавање локацијских услова по прибављању услова за пројектовање и прикључење од ималаца јавних овлашћења</w:t>
      </w:r>
    </w:p>
    <w:p w14:paraId="424AC9F7" w14:textId="2AADD03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Члан 1</w:t>
      </w:r>
      <w:r w:rsidR="008345F4" w:rsidRPr="00097CB1">
        <w:rPr>
          <w:rFonts w:ascii="Times New Roman" w:eastAsia="Times New Roman" w:hAnsi="Times New Roman" w:cs="Times New Roman"/>
          <w:i/>
          <w:iCs/>
          <w:sz w:val="24"/>
          <w:szCs w:val="24"/>
          <w:lang w:val="sr-Cyrl-CS" w:eastAsia="sr-Latn-BA"/>
        </w:rPr>
        <w:t>3</w:t>
      </w:r>
      <w:r w:rsidRPr="00097CB1">
        <w:rPr>
          <w:rFonts w:ascii="Times New Roman" w:eastAsia="Times New Roman" w:hAnsi="Times New Roman" w:cs="Times New Roman"/>
          <w:i/>
          <w:iCs/>
          <w:sz w:val="24"/>
          <w:szCs w:val="24"/>
          <w:lang w:val="sr-Cyrl-CS" w:eastAsia="sr-Latn-BA"/>
        </w:rPr>
        <w:t>.</w:t>
      </w:r>
    </w:p>
    <w:p w14:paraId="4A32F0E1" w14:textId="691985CD"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Надлежни орган је дужан да изда локацијске услове у року од пет радних дана, након што му имаоци јавних овлашћења доставе услове за пројектовање и прикључење издате у складу са захтевом из члана </w:t>
      </w:r>
      <w:r w:rsidR="008345F4" w:rsidRPr="00097CB1">
        <w:rPr>
          <w:rFonts w:ascii="Times New Roman" w:eastAsia="Times New Roman" w:hAnsi="Times New Roman" w:cs="Times New Roman"/>
          <w:sz w:val="24"/>
          <w:szCs w:val="24"/>
          <w:lang w:val="sr-Cyrl-CS" w:eastAsia="sr-Latn-BA"/>
        </w:rPr>
        <w:t>9</w:t>
      </w:r>
      <w:r w:rsidRPr="00097CB1">
        <w:rPr>
          <w:rFonts w:ascii="Times New Roman" w:eastAsia="Times New Roman" w:hAnsi="Times New Roman" w:cs="Times New Roman"/>
          <w:sz w:val="24"/>
          <w:szCs w:val="24"/>
          <w:lang w:val="sr-Cyrl-CS" w:eastAsia="sr-Latn-BA"/>
        </w:rPr>
        <w:t xml:space="preserve">. </w:t>
      </w:r>
      <w:r w:rsidR="00B630FE" w:rsidRPr="00097CB1">
        <w:rPr>
          <w:rFonts w:ascii="Times New Roman" w:eastAsia="Times New Roman" w:hAnsi="Times New Roman" w:cs="Times New Roman"/>
          <w:sz w:val="24"/>
          <w:szCs w:val="24"/>
          <w:lang w:val="sr-Cyrl-CS" w:eastAsia="sr-Latn-BA"/>
        </w:rPr>
        <w:t xml:space="preserve">став 1. </w:t>
      </w:r>
      <w:r w:rsidRPr="00097CB1">
        <w:rPr>
          <w:rFonts w:ascii="Times New Roman" w:eastAsia="Times New Roman" w:hAnsi="Times New Roman" w:cs="Times New Roman"/>
          <w:sz w:val="24"/>
          <w:szCs w:val="24"/>
          <w:lang w:val="sr-Cyrl-CS" w:eastAsia="sr-Latn-BA"/>
        </w:rPr>
        <w:t>ове уредбе.</w:t>
      </w:r>
    </w:p>
    <w:p w14:paraId="679E22B6" w14:textId="7A19A6B1" w:rsidR="00475EAE" w:rsidRPr="00097CB1" w:rsidRDefault="00475EAE" w:rsidP="007C5D4B">
      <w:pPr>
        <w:shd w:val="clear" w:color="auto" w:fill="FFFFFF"/>
        <w:spacing w:after="150" w:line="240" w:lineRule="auto"/>
        <w:ind w:firstLine="480"/>
        <w:jc w:val="both"/>
        <w:rPr>
          <w:rFonts w:ascii="Times New Roman" w:eastAsia="Times New Roman" w:hAnsi="Times New Roman" w:cs="Times New Roman"/>
          <w:bCs/>
          <w:strike/>
          <w:sz w:val="24"/>
          <w:szCs w:val="24"/>
          <w:lang w:val="sr-Cyrl-CS" w:eastAsia="sr-Latn-BA"/>
        </w:rPr>
      </w:pPr>
      <w:r w:rsidRPr="00097CB1">
        <w:rPr>
          <w:rFonts w:ascii="Times New Roman" w:eastAsia="Times New Roman" w:hAnsi="Times New Roman" w:cs="Times New Roman"/>
          <w:bCs/>
          <w:sz w:val="24"/>
          <w:szCs w:val="24"/>
          <w:lang w:val="sr-Cyrl-CS" w:eastAsia="sr-Latn-BA"/>
        </w:rPr>
        <w:t>Ако се локацијски услови издају по захтеву за који надлежни орган утврди да није у складу са важећим планским документом, односно сепаратом, ти услови садрже све забране и ограничењ</w:t>
      </w:r>
      <w:r w:rsidR="001E0E3B" w:rsidRPr="00097CB1">
        <w:rPr>
          <w:rFonts w:ascii="Times New Roman" w:eastAsia="Times New Roman" w:hAnsi="Times New Roman" w:cs="Times New Roman"/>
          <w:bCs/>
          <w:sz w:val="24"/>
          <w:szCs w:val="24"/>
          <w:lang w:val="sr-Cyrl-CS" w:eastAsia="sr-Latn-BA"/>
        </w:rPr>
        <w:t xml:space="preserve">а садржана у том планском </w:t>
      </w:r>
      <w:r w:rsidRPr="00097CB1">
        <w:rPr>
          <w:rFonts w:ascii="Times New Roman" w:eastAsia="Times New Roman" w:hAnsi="Times New Roman" w:cs="Times New Roman"/>
          <w:bCs/>
          <w:sz w:val="24"/>
          <w:szCs w:val="24"/>
          <w:lang w:val="sr-Cyrl-CS" w:eastAsia="sr-Latn-BA"/>
        </w:rPr>
        <w:t>документу</w:t>
      </w:r>
      <w:r w:rsidR="00A655A1" w:rsidRPr="00097CB1">
        <w:rPr>
          <w:rFonts w:ascii="Times New Roman" w:eastAsia="Times New Roman" w:hAnsi="Times New Roman" w:cs="Times New Roman"/>
          <w:bCs/>
          <w:sz w:val="24"/>
          <w:szCs w:val="24"/>
          <w:lang w:val="sr-Cyrl-CS" w:eastAsia="sr-Latn-BA"/>
        </w:rPr>
        <w:t>, односно сепарату.</w:t>
      </w:r>
    </w:p>
    <w:p w14:paraId="10A34FF0" w14:textId="74C071CB" w:rsidR="00F57606" w:rsidRPr="00097CB1" w:rsidRDefault="00F57606" w:rsidP="00F57606">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Изузетно, ако се локацијски услови издају </w:t>
      </w:r>
      <w:r w:rsidR="00517DFA" w:rsidRPr="00097CB1">
        <w:rPr>
          <w:rFonts w:ascii="Times New Roman" w:eastAsia="Times New Roman" w:hAnsi="Times New Roman" w:cs="Times New Roman"/>
          <w:bCs/>
          <w:sz w:val="24"/>
          <w:szCs w:val="24"/>
          <w:lang w:val="sr-Cyrl-CS" w:eastAsia="sr-Latn-BA"/>
        </w:rPr>
        <w:t xml:space="preserve">и </w:t>
      </w:r>
      <w:r w:rsidRPr="00097CB1">
        <w:rPr>
          <w:rFonts w:ascii="Times New Roman" w:eastAsia="Times New Roman" w:hAnsi="Times New Roman" w:cs="Times New Roman"/>
          <w:bCs/>
          <w:sz w:val="24"/>
          <w:szCs w:val="24"/>
          <w:lang w:val="sr-Cyrl-CS" w:eastAsia="sr-Latn-BA"/>
        </w:rPr>
        <w:t>на основу</w:t>
      </w:r>
      <w:r w:rsidR="00E039F3" w:rsidRPr="00097CB1">
        <w:rPr>
          <w:rFonts w:ascii="Times New Roman" w:eastAsia="Times New Roman" w:hAnsi="Times New Roman" w:cs="Times New Roman"/>
          <w:bCs/>
          <w:sz w:val="24"/>
          <w:szCs w:val="24"/>
          <w:lang w:val="sr-Cyrl-CS" w:eastAsia="sr-Latn-BA"/>
        </w:rPr>
        <w:t xml:space="preserve"> урбанистичког пројекта</w:t>
      </w:r>
      <w:r w:rsidRPr="00097CB1">
        <w:rPr>
          <w:rFonts w:ascii="Times New Roman" w:eastAsia="Times New Roman" w:hAnsi="Times New Roman" w:cs="Times New Roman"/>
          <w:bCs/>
          <w:sz w:val="24"/>
          <w:szCs w:val="24"/>
          <w:lang w:val="sr-Cyrl-CS" w:eastAsia="sr-Latn-BA"/>
        </w:rPr>
        <w:t>, надлежни орган утврђује да ли је захтев у складу са урбанистичким пројектом и/или планским документом. Ако надлежни орган утврди да захтев није у складу са урбанистичким пројектом и/или планским документом, ти услови садрже све забране и ограничења садржана у документу са којим захтев није у складу.</w:t>
      </w:r>
    </w:p>
    <w:p w14:paraId="4770511C" w14:textId="5FEB796D" w:rsidR="00475EAE" w:rsidRPr="00097CB1" w:rsidRDefault="00872059" w:rsidP="00475EAE">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Уз локацијске услове надлежни орган је дужан да достави и типски уговор о изградњи прикључка на дистрибутивну електроенергетску мрежу, као и друге типске уговоре за изградњу недостајуће инфраструктуре, које му имаоци јавних овлашћења доставе уз услове за пројектовање и прикључење.</w:t>
      </w:r>
    </w:p>
    <w:p w14:paraId="54853C9F" w14:textId="3F8956A5"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Објављивање локацијских услова</w:t>
      </w:r>
      <w:r w:rsidR="003A791D" w:rsidRPr="00097CB1">
        <w:rPr>
          <w:lang w:val="sr-Cyrl-CS"/>
        </w:rPr>
        <w:t xml:space="preserve"> </w:t>
      </w:r>
    </w:p>
    <w:p w14:paraId="16738F2F" w14:textId="12CDDD9F"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1</w:t>
      </w:r>
      <w:r w:rsidR="008345F4" w:rsidRPr="00097CB1">
        <w:rPr>
          <w:rFonts w:ascii="Times New Roman" w:eastAsia="Times New Roman" w:hAnsi="Times New Roman" w:cs="Times New Roman"/>
          <w:sz w:val="24"/>
          <w:szCs w:val="24"/>
          <w:lang w:val="sr-Cyrl-CS" w:eastAsia="sr-Latn-BA"/>
        </w:rPr>
        <w:t>4.</w:t>
      </w:r>
    </w:p>
    <w:p w14:paraId="6A48B55E" w14:textId="438D40AC"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Локацијски услови из чл</w:t>
      </w:r>
      <w:r w:rsidR="008345F4" w:rsidRPr="00097CB1">
        <w:rPr>
          <w:rFonts w:ascii="Times New Roman" w:eastAsia="Times New Roman" w:hAnsi="Times New Roman" w:cs="Times New Roman"/>
          <w:sz w:val="24"/>
          <w:szCs w:val="24"/>
          <w:lang w:val="sr-Cyrl-CS" w:eastAsia="sr-Latn-BA"/>
        </w:rPr>
        <w:t>.</w:t>
      </w:r>
      <w:r w:rsidRPr="00097CB1">
        <w:rPr>
          <w:rFonts w:ascii="Times New Roman" w:eastAsia="Times New Roman" w:hAnsi="Times New Roman" w:cs="Times New Roman"/>
          <w:sz w:val="24"/>
          <w:szCs w:val="24"/>
          <w:lang w:val="sr-Cyrl-CS" w:eastAsia="sr-Latn-BA"/>
        </w:rPr>
        <w:t xml:space="preserve"> </w:t>
      </w:r>
      <w:r w:rsidR="008345F4" w:rsidRPr="00097CB1">
        <w:rPr>
          <w:rFonts w:ascii="Times New Roman" w:eastAsia="Times New Roman" w:hAnsi="Times New Roman" w:cs="Times New Roman"/>
          <w:sz w:val="24"/>
          <w:szCs w:val="24"/>
          <w:lang w:val="sr-Cyrl-CS" w:eastAsia="sr-Latn-BA"/>
        </w:rPr>
        <w:t>8</w:t>
      </w:r>
      <w:r w:rsidRPr="00097CB1">
        <w:rPr>
          <w:rFonts w:ascii="Times New Roman" w:eastAsia="Times New Roman" w:hAnsi="Times New Roman" w:cs="Times New Roman"/>
          <w:sz w:val="24"/>
          <w:szCs w:val="24"/>
          <w:lang w:val="sr-Cyrl-CS" w:eastAsia="sr-Latn-BA"/>
        </w:rPr>
        <w:t>.</w:t>
      </w:r>
      <w:r w:rsidR="00FC736A"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 xml:space="preserve">и </w:t>
      </w:r>
      <w:r w:rsidR="0034438C" w:rsidRPr="00097CB1">
        <w:rPr>
          <w:rFonts w:ascii="Times New Roman" w:eastAsia="Times New Roman" w:hAnsi="Times New Roman" w:cs="Times New Roman"/>
          <w:sz w:val="24"/>
          <w:szCs w:val="24"/>
          <w:lang w:val="sr-Cyrl-CS" w:eastAsia="sr-Latn-BA"/>
        </w:rPr>
        <w:t>13</w:t>
      </w:r>
      <w:r w:rsidRPr="00097CB1">
        <w:rPr>
          <w:rFonts w:ascii="Times New Roman" w:eastAsia="Times New Roman" w:hAnsi="Times New Roman" w:cs="Times New Roman"/>
          <w:sz w:val="24"/>
          <w:szCs w:val="24"/>
          <w:lang w:val="sr-Cyrl-CS" w:eastAsia="sr-Latn-BA"/>
        </w:rPr>
        <w:t>. ове уредбе објављују се</w:t>
      </w:r>
      <w:r w:rsidR="008F05E6" w:rsidRPr="00097CB1">
        <w:rPr>
          <w:rFonts w:ascii="Times New Roman" w:eastAsia="Times New Roman" w:hAnsi="Times New Roman" w:cs="Times New Roman"/>
          <w:sz w:val="24"/>
          <w:szCs w:val="24"/>
          <w:lang w:val="sr-Cyrl-CS" w:eastAsia="sr-Latn-BA"/>
        </w:rPr>
        <w:t xml:space="preserve"> у ЦИС-у</w:t>
      </w:r>
      <w:r w:rsidRPr="00097CB1">
        <w:rPr>
          <w:rFonts w:ascii="Times New Roman" w:eastAsia="Times New Roman" w:hAnsi="Times New Roman" w:cs="Times New Roman"/>
          <w:sz w:val="24"/>
          <w:szCs w:val="24"/>
          <w:lang w:val="sr-Cyrl-CS" w:eastAsia="sr-Latn-BA"/>
        </w:rPr>
        <w:t xml:space="preserve">  и прослеђују имаоцима јавних овлашћења ради информисања и резервације капацитета, у року од три дана од дана издавања.</w:t>
      </w:r>
    </w:p>
    <w:p w14:paraId="0262D94E"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Право приговора на локацијске услове</w:t>
      </w:r>
    </w:p>
    <w:p w14:paraId="25372602" w14:textId="3E0BD727" w:rsidR="00872059" w:rsidRPr="00097CB1" w:rsidRDefault="00872059" w:rsidP="00872059">
      <w:pPr>
        <w:spacing w:before="100" w:beforeAutospacing="1" w:after="100" w:afterAutospacing="1" w:line="240" w:lineRule="auto"/>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  Члан 1</w:t>
      </w:r>
      <w:r w:rsidR="008345F4" w:rsidRPr="00097CB1">
        <w:rPr>
          <w:rFonts w:ascii="Times New Roman" w:eastAsia="Times New Roman" w:hAnsi="Times New Roman" w:cs="Times New Roman"/>
          <w:sz w:val="24"/>
          <w:szCs w:val="24"/>
          <w:lang w:val="sr-Cyrl-CS" w:eastAsia="sr-Latn-BA"/>
        </w:rPr>
        <w:t>5</w:t>
      </w:r>
      <w:r w:rsidRPr="00097CB1">
        <w:rPr>
          <w:rFonts w:ascii="Times New Roman" w:eastAsia="Times New Roman" w:hAnsi="Times New Roman" w:cs="Times New Roman"/>
          <w:sz w:val="24"/>
          <w:szCs w:val="24"/>
          <w:lang w:val="sr-Cyrl-CS" w:eastAsia="sr-Latn-BA"/>
        </w:rPr>
        <w:t>.</w:t>
      </w:r>
    </w:p>
    <w:p w14:paraId="2747FCA2" w14:textId="62C08A2B" w:rsidR="00872059" w:rsidRPr="00097CB1" w:rsidRDefault="00890417" w:rsidP="00CD562D">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На издате локацијске услове подносилац захтева може </w:t>
      </w:r>
      <w:r w:rsidR="00CB2378" w:rsidRPr="00097CB1">
        <w:rPr>
          <w:rFonts w:ascii="Times New Roman" w:eastAsia="Times New Roman" w:hAnsi="Times New Roman" w:cs="Times New Roman"/>
          <w:sz w:val="24"/>
          <w:szCs w:val="24"/>
          <w:lang w:val="sr-Cyrl-CS" w:eastAsia="sr-Latn-BA"/>
        </w:rPr>
        <w:t>поднети</w:t>
      </w:r>
      <w:r w:rsidRPr="00097CB1">
        <w:rPr>
          <w:rFonts w:ascii="Times New Roman" w:eastAsia="Times New Roman" w:hAnsi="Times New Roman" w:cs="Times New Roman"/>
          <w:sz w:val="24"/>
          <w:szCs w:val="24"/>
          <w:lang w:val="sr-Cyrl-CS" w:eastAsia="sr-Latn-BA"/>
        </w:rPr>
        <w:t xml:space="preserve"> приговор у року од три дана од дана достављања, преко првостепеног органа надлежном општинском, односно градском већу, а ако је локацијске услове издало надлежно министарство или надлежни орган аутономне покрајине, приговор се изјављује Влади, односно Покрајинској влади.</w:t>
      </w:r>
      <w:r w:rsidR="00872059" w:rsidRPr="00097CB1">
        <w:rPr>
          <w:rFonts w:ascii="Times New Roman" w:eastAsia="Times New Roman" w:hAnsi="Times New Roman" w:cs="Times New Roman"/>
          <w:sz w:val="24"/>
          <w:szCs w:val="24"/>
          <w:lang w:val="sr-Cyrl-CS" w:eastAsia="sr-Latn-BA"/>
        </w:rPr>
        <w:t xml:space="preserve"> </w:t>
      </w:r>
    </w:p>
    <w:p w14:paraId="66A73623" w14:textId="77777777" w:rsidR="00E039F3"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Приговор на локацијске услове може поднети и надлежни урбанистички и</w:t>
      </w:r>
      <w:r w:rsidR="00F95391" w:rsidRPr="00097CB1">
        <w:rPr>
          <w:rFonts w:ascii="Times New Roman" w:eastAsia="Times New Roman" w:hAnsi="Times New Roman" w:cs="Times New Roman"/>
          <w:sz w:val="24"/>
          <w:szCs w:val="24"/>
          <w:lang w:val="sr-Cyrl-CS" w:eastAsia="sr-Latn-BA"/>
        </w:rPr>
        <w:t>н</w:t>
      </w:r>
      <w:r w:rsidRPr="00097CB1">
        <w:rPr>
          <w:rFonts w:ascii="Times New Roman" w:eastAsia="Times New Roman" w:hAnsi="Times New Roman" w:cs="Times New Roman"/>
          <w:sz w:val="24"/>
          <w:szCs w:val="24"/>
          <w:lang w:val="sr-Cyrl-CS" w:eastAsia="sr-Latn-BA"/>
        </w:rPr>
        <w:t>спектор</w:t>
      </w:r>
      <w:r w:rsidR="00F95391" w:rsidRPr="00097CB1">
        <w:rPr>
          <w:rFonts w:ascii="Times New Roman" w:eastAsia="Times New Roman" w:hAnsi="Times New Roman" w:cs="Times New Roman"/>
          <w:sz w:val="24"/>
          <w:szCs w:val="24"/>
          <w:lang w:val="sr-Cyrl-CS" w:eastAsia="sr-Latn-BA"/>
        </w:rPr>
        <w:t>,</w:t>
      </w:r>
      <w:r w:rsidRPr="00097CB1">
        <w:rPr>
          <w:rFonts w:ascii="Times New Roman" w:eastAsia="Times New Roman" w:hAnsi="Times New Roman" w:cs="Times New Roman"/>
          <w:sz w:val="24"/>
          <w:szCs w:val="24"/>
          <w:lang w:val="sr-Cyrl-CS" w:eastAsia="sr-Latn-BA"/>
        </w:rPr>
        <w:t xml:space="preserve"> у складу са Законом.</w:t>
      </w:r>
      <w:bookmarkStart w:id="1" w:name="1070"/>
      <w:bookmarkEnd w:id="1"/>
      <w:r w:rsidR="00DF7259" w:rsidRPr="00097CB1">
        <w:rPr>
          <w:rFonts w:ascii="Times New Roman" w:eastAsia="Times New Roman" w:hAnsi="Times New Roman" w:cs="Times New Roman"/>
          <w:sz w:val="24"/>
          <w:szCs w:val="24"/>
          <w:lang w:val="sr-Cyrl-CS" w:eastAsia="sr-Latn-BA"/>
        </w:rPr>
        <w:t xml:space="preserve"> </w:t>
      </w:r>
    </w:p>
    <w:p w14:paraId="0E9311A4" w14:textId="37D4BD4C" w:rsidR="00CB2378"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 се приговор из става 1. овог члана односи на садржај услова за пројектовање и прикључење које је издао ималац јавних овлашћења,</w:t>
      </w:r>
      <w:r w:rsidR="00CB2378" w:rsidRPr="00097CB1">
        <w:rPr>
          <w:rFonts w:ascii="Times New Roman" w:eastAsia="Times New Roman" w:hAnsi="Times New Roman" w:cs="Times New Roman"/>
          <w:sz w:val="24"/>
          <w:szCs w:val="24"/>
          <w:lang w:val="sr-Cyrl-CS" w:eastAsia="sr-Latn-BA"/>
        </w:rPr>
        <w:t xml:space="preserve"> </w:t>
      </w:r>
      <w:r w:rsidR="00CB2378" w:rsidRPr="00097CB1">
        <w:rPr>
          <w:rFonts w:ascii="Times New Roman" w:eastAsia="Times New Roman" w:hAnsi="Times New Roman" w:cs="Times New Roman"/>
          <w:sz w:val="24"/>
          <w:szCs w:val="24"/>
          <w:lang w:val="sr-Cyrl-CS" w:eastAsia="sr-Latn-RS"/>
        </w:rPr>
        <w:t>орган који је издао локацијске услове је дужан да без одлагања приговор достави имаоцима јавних овлашћења на изјашњење.</w:t>
      </w:r>
      <w:r w:rsidRPr="00097CB1">
        <w:rPr>
          <w:rFonts w:ascii="Times New Roman" w:eastAsia="Times New Roman" w:hAnsi="Times New Roman" w:cs="Times New Roman"/>
          <w:sz w:val="24"/>
          <w:szCs w:val="24"/>
          <w:lang w:val="sr-Cyrl-CS" w:eastAsia="sr-Latn-BA"/>
        </w:rPr>
        <w:t xml:space="preserve"> </w:t>
      </w:r>
    </w:p>
    <w:p w14:paraId="7B033353" w14:textId="3D279900" w:rsidR="00872059" w:rsidRPr="00097CB1" w:rsidRDefault="00CB2378" w:rsidP="00CB237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RS"/>
        </w:rPr>
        <w:lastRenderedPageBreak/>
        <w:t xml:space="preserve">У случају из става </w:t>
      </w:r>
      <w:r w:rsidR="006E2E85" w:rsidRPr="00097CB1">
        <w:rPr>
          <w:rFonts w:ascii="Times New Roman" w:eastAsia="Times New Roman" w:hAnsi="Times New Roman" w:cs="Times New Roman"/>
          <w:sz w:val="24"/>
          <w:szCs w:val="24"/>
          <w:lang w:val="sr-Cyrl-CS" w:eastAsia="sr-Latn-RS"/>
        </w:rPr>
        <w:t>3</w:t>
      </w:r>
      <w:r w:rsidRPr="00097CB1">
        <w:rPr>
          <w:rFonts w:ascii="Times New Roman" w:eastAsia="Times New Roman" w:hAnsi="Times New Roman" w:cs="Times New Roman"/>
          <w:sz w:val="24"/>
          <w:szCs w:val="24"/>
          <w:lang w:val="sr-Cyrl-CS" w:eastAsia="sr-Latn-RS"/>
        </w:rPr>
        <w:t xml:space="preserve">. овог члана </w:t>
      </w:r>
      <w:r w:rsidR="00872059" w:rsidRPr="00097CB1">
        <w:rPr>
          <w:rFonts w:ascii="Times New Roman" w:eastAsia="Times New Roman" w:hAnsi="Times New Roman" w:cs="Times New Roman"/>
          <w:sz w:val="24"/>
          <w:szCs w:val="24"/>
          <w:lang w:val="sr-Cyrl-CS" w:eastAsia="sr-Latn-BA"/>
        </w:rPr>
        <w:t xml:space="preserve">ималац јавних овлашћења је дужан да се у року од 15, односно 30 дана за објекте из члана 133. Закона, изјасни на наводе из приговора, ако су неосновани или измени услове у складу са </w:t>
      </w:r>
      <w:r w:rsidR="006E2E85" w:rsidRPr="00097CB1">
        <w:rPr>
          <w:rFonts w:ascii="Times New Roman" w:eastAsia="Times New Roman" w:hAnsi="Times New Roman" w:cs="Times New Roman"/>
          <w:sz w:val="24"/>
          <w:szCs w:val="24"/>
          <w:lang w:val="sr-Cyrl-CS" w:eastAsia="sr-Latn-BA"/>
        </w:rPr>
        <w:t xml:space="preserve">захтевом, односно </w:t>
      </w:r>
      <w:r w:rsidR="00872059" w:rsidRPr="00097CB1">
        <w:rPr>
          <w:rFonts w:ascii="Times New Roman" w:eastAsia="Times New Roman" w:hAnsi="Times New Roman" w:cs="Times New Roman"/>
          <w:sz w:val="24"/>
          <w:szCs w:val="24"/>
          <w:lang w:val="sr-Cyrl-CS" w:eastAsia="sr-Latn-BA"/>
        </w:rPr>
        <w:t>приговором.</w:t>
      </w:r>
    </w:p>
    <w:p w14:paraId="464DA1CC" w14:textId="7224DAB4" w:rsidR="008672F9" w:rsidRPr="00097CB1" w:rsidRDefault="006E2E85"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RS"/>
        </w:rPr>
        <w:t xml:space="preserve">Ако ималац јавних овлашћења не поступи у року и на начин прописан ставом 4. овог члана, сматраће се да се сагласио са наводима из приговора и </w:t>
      </w:r>
      <w:r w:rsidR="00440165" w:rsidRPr="00097CB1">
        <w:rPr>
          <w:rFonts w:ascii="Times New Roman" w:eastAsia="Times New Roman" w:hAnsi="Times New Roman" w:cs="Times New Roman"/>
          <w:sz w:val="24"/>
          <w:szCs w:val="24"/>
          <w:lang w:val="sr-Cyrl-CS" w:eastAsia="sr-Latn-RS"/>
        </w:rPr>
        <w:t xml:space="preserve">првостепени орган </w:t>
      </w:r>
      <w:r w:rsidRPr="00097CB1">
        <w:rPr>
          <w:rFonts w:ascii="Times New Roman" w:eastAsia="Times New Roman" w:hAnsi="Times New Roman" w:cs="Times New Roman"/>
          <w:sz w:val="24"/>
          <w:szCs w:val="24"/>
          <w:lang w:val="sr-Cyrl-CS" w:eastAsia="sr-Latn-RS"/>
        </w:rPr>
        <w:t>ће изменити локацијске услове у складу са захтевом, односно приговором, осим ако је такав акт очигледно противан принудним прописима.</w:t>
      </w:r>
    </w:p>
    <w:p w14:paraId="0CD33FCB" w14:textId="77777777" w:rsidR="00DF7259" w:rsidRPr="00097CB1" w:rsidRDefault="008672F9" w:rsidP="0084098A">
      <w:pPr>
        <w:shd w:val="clear" w:color="auto" w:fill="FFFFFF"/>
        <w:spacing w:after="150" w:line="240" w:lineRule="auto"/>
        <w:ind w:firstLine="480"/>
        <w:jc w:val="both"/>
        <w:rPr>
          <w:rFonts w:ascii="Times New Roman" w:eastAsia="Times New Roman" w:hAnsi="Times New Roman" w:cs="Times New Roman"/>
          <w:sz w:val="24"/>
          <w:szCs w:val="24"/>
          <w:lang w:val="sr-Cyrl-CS" w:eastAsia="sr-Latn-RS"/>
        </w:rPr>
      </w:pPr>
      <w:r w:rsidRPr="00097CB1">
        <w:rPr>
          <w:rFonts w:ascii="Times New Roman" w:eastAsia="Times New Roman" w:hAnsi="Times New Roman" w:cs="Times New Roman"/>
          <w:sz w:val="24"/>
          <w:szCs w:val="24"/>
          <w:lang w:val="sr-Cyrl-CS" w:eastAsia="sr-Latn-RS"/>
        </w:rPr>
        <w:t xml:space="preserve"> Ако ималац јавних овлашћења измени услове за пројектовање и прикључење</w:t>
      </w:r>
      <w:r w:rsidR="0084098A" w:rsidRPr="00097CB1">
        <w:rPr>
          <w:rFonts w:ascii="Times New Roman" w:eastAsia="Times New Roman" w:hAnsi="Times New Roman" w:cs="Times New Roman"/>
          <w:sz w:val="24"/>
          <w:szCs w:val="24"/>
          <w:lang w:val="sr-Cyrl-CS" w:eastAsia="sr-Latn-RS"/>
        </w:rPr>
        <w:t xml:space="preserve"> у року из става 4. овог члана</w:t>
      </w:r>
      <w:r w:rsidRPr="00097CB1">
        <w:rPr>
          <w:rFonts w:ascii="Times New Roman" w:eastAsia="Times New Roman" w:hAnsi="Times New Roman" w:cs="Times New Roman"/>
          <w:sz w:val="24"/>
          <w:szCs w:val="24"/>
          <w:lang w:val="sr-Cyrl-CS" w:eastAsia="sr-Latn-RS"/>
        </w:rPr>
        <w:t>, првостепени орган ће изменити локацијске услове у складу са тим измењеним условима</w:t>
      </w:r>
      <w:r w:rsidR="00645B05" w:rsidRPr="00097CB1">
        <w:rPr>
          <w:rFonts w:ascii="Times New Roman" w:eastAsia="Times New Roman" w:hAnsi="Times New Roman" w:cs="Times New Roman"/>
          <w:sz w:val="24"/>
          <w:szCs w:val="24"/>
          <w:lang w:val="sr-Cyrl-CS" w:eastAsia="sr-Latn-RS"/>
        </w:rPr>
        <w:t xml:space="preserve"> за пројектовање и прикључење</w:t>
      </w:r>
      <w:r w:rsidRPr="00097CB1">
        <w:rPr>
          <w:rFonts w:ascii="Times New Roman" w:eastAsia="Times New Roman" w:hAnsi="Times New Roman" w:cs="Times New Roman"/>
          <w:sz w:val="24"/>
          <w:szCs w:val="24"/>
          <w:lang w:val="sr-Cyrl-CS" w:eastAsia="sr-Latn-RS"/>
        </w:rPr>
        <w:t>.</w:t>
      </w:r>
      <w:r w:rsidR="00DF7259" w:rsidRPr="00097CB1">
        <w:rPr>
          <w:rFonts w:ascii="Times New Roman" w:eastAsia="Times New Roman" w:hAnsi="Times New Roman" w:cs="Times New Roman"/>
          <w:sz w:val="24"/>
          <w:szCs w:val="24"/>
          <w:lang w:val="sr-Cyrl-CS" w:eastAsia="sr-Latn-RS"/>
        </w:rPr>
        <w:t xml:space="preserve"> </w:t>
      </w:r>
    </w:p>
    <w:p w14:paraId="09FC9D60" w14:textId="3AAF5935" w:rsidR="0084098A" w:rsidRPr="00097CB1" w:rsidRDefault="0084098A" w:rsidP="0084098A">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RS"/>
        </w:rPr>
        <w:t xml:space="preserve">Првостепени орган ће </w:t>
      </w:r>
      <w:r w:rsidR="00872059" w:rsidRPr="00097CB1">
        <w:rPr>
          <w:rFonts w:ascii="Times New Roman" w:eastAsia="Times New Roman" w:hAnsi="Times New Roman" w:cs="Times New Roman"/>
          <w:sz w:val="24"/>
          <w:szCs w:val="24"/>
          <w:lang w:val="sr-Cyrl-CS" w:eastAsia="sr-Latn-BA"/>
        </w:rPr>
        <w:t>без одлагања проследити другостепеном органу</w:t>
      </w:r>
      <w:r w:rsidRPr="00097CB1">
        <w:rPr>
          <w:rFonts w:ascii="Times New Roman" w:eastAsia="Times New Roman" w:hAnsi="Times New Roman" w:cs="Times New Roman"/>
          <w:sz w:val="24"/>
          <w:szCs w:val="24"/>
          <w:lang w:val="sr-Cyrl-CS" w:eastAsia="sr-Latn-BA"/>
        </w:rPr>
        <w:t xml:space="preserve"> на одлучивање</w:t>
      </w:r>
      <w:r w:rsidR="00872059" w:rsidRPr="00097CB1">
        <w:rPr>
          <w:rFonts w:ascii="Times New Roman" w:eastAsia="Times New Roman" w:hAnsi="Times New Roman" w:cs="Times New Roman"/>
          <w:sz w:val="24"/>
          <w:szCs w:val="24"/>
          <w:lang w:val="sr-Cyrl-CS" w:eastAsia="sr-Latn-BA"/>
        </w:rPr>
        <w:t xml:space="preserve"> приговор, списе предмета</w:t>
      </w:r>
      <w:r w:rsidR="00360D0B" w:rsidRPr="00097CB1">
        <w:rPr>
          <w:rFonts w:ascii="Times New Roman" w:eastAsia="Times New Roman" w:hAnsi="Times New Roman" w:cs="Times New Roman"/>
          <w:sz w:val="24"/>
          <w:szCs w:val="24"/>
          <w:lang w:val="sr-Cyrl-CS" w:eastAsia="sr-Latn-BA"/>
        </w:rPr>
        <w:t>,</w:t>
      </w:r>
      <w:r w:rsidR="00872059" w:rsidRPr="00097CB1">
        <w:rPr>
          <w:rFonts w:ascii="Times New Roman" w:eastAsia="Times New Roman" w:hAnsi="Times New Roman" w:cs="Times New Roman"/>
          <w:sz w:val="24"/>
          <w:szCs w:val="24"/>
          <w:lang w:val="sr-Cyrl-CS" w:eastAsia="sr-Latn-BA"/>
        </w:rPr>
        <w:t xml:space="preserve"> као и сопствено изјашњење на наводе из приговора</w:t>
      </w:r>
      <w:r w:rsidRPr="00097CB1">
        <w:rPr>
          <w:rFonts w:ascii="Times New Roman" w:eastAsia="Times New Roman" w:hAnsi="Times New Roman" w:cs="Times New Roman"/>
          <w:sz w:val="24"/>
          <w:szCs w:val="24"/>
          <w:lang w:val="sr-Cyrl-CS" w:eastAsia="sr-Latn-BA"/>
        </w:rPr>
        <w:t xml:space="preserve"> у следећим случајевима:</w:t>
      </w:r>
    </w:p>
    <w:p w14:paraId="48B1E322" w14:textId="56E4862A" w:rsidR="0084098A" w:rsidRPr="00097CB1" w:rsidRDefault="0084098A" w:rsidP="0084098A">
      <w:pPr>
        <w:shd w:val="clear" w:color="auto" w:fill="FFFFFF"/>
        <w:spacing w:after="150" w:line="240" w:lineRule="auto"/>
        <w:ind w:firstLine="480"/>
        <w:jc w:val="both"/>
        <w:rPr>
          <w:rFonts w:ascii="Times New Roman" w:eastAsia="Times New Roman" w:hAnsi="Times New Roman" w:cs="Times New Roman"/>
          <w:sz w:val="24"/>
          <w:szCs w:val="24"/>
          <w:lang w:val="sr-Cyrl-CS" w:eastAsia="sr-Latn-RS"/>
        </w:rPr>
      </w:pPr>
      <w:r w:rsidRPr="00097CB1">
        <w:rPr>
          <w:rFonts w:ascii="Times New Roman" w:eastAsia="Times New Roman" w:hAnsi="Times New Roman" w:cs="Times New Roman"/>
          <w:sz w:val="24"/>
          <w:szCs w:val="24"/>
          <w:lang w:val="sr-Cyrl-CS" w:eastAsia="sr-Latn-RS"/>
        </w:rPr>
        <w:t>1) ако се ималац јавних овлашћења у року из става 4. овог члана изјасни да су наводи из приговора неосновани;</w:t>
      </w:r>
    </w:p>
    <w:p w14:paraId="644976C9" w14:textId="10DD5B3A" w:rsidR="00872059" w:rsidRPr="00097CB1" w:rsidRDefault="0084098A" w:rsidP="0084098A">
      <w:pPr>
        <w:shd w:val="clear" w:color="auto" w:fill="FFFFFF"/>
        <w:spacing w:after="150" w:line="240" w:lineRule="auto"/>
        <w:ind w:firstLine="480"/>
        <w:jc w:val="both"/>
        <w:rPr>
          <w:rFonts w:ascii="Times New Roman" w:eastAsia="Times New Roman" w:hAnsi="Times New Roman" w:cs="Times New Roman"/>
          <w:sz w:val="24"/>
          <w:szCs w:val="24"/>
          <w:lang w:val="sr-Cyrl-CS" w:eastAsia="sr-Latn-RS"/>
        </w:rPr>
      </w:pPr>
      <w:r w:rsidRPr="00097CB1">
        <w:rPr>
          <w:rFonts w:ascii="Times New Roman" w:eastAsia="Times New Roman" w:hAnsi="Times New Roman" w:cs="Times New Roman"/>
          <w:sz w:val="24"/>
          <w:szCs w:val="24"/>
          <w:lang w:val="sr-Cyrl-CS" w:eastAsia="sr-Latn-RS"/>
        </w:rPr>
        <w:t>2) ако у случају из става 5. овог члана не измени локацијске услове</w:t>
      </w:r>
      <w:r w:rsidR="008345F4" w:rsidRPr="00097CB1">
        <w:rPr>
          <w:rFonts w:ascii="Times New Roman" w:eastAsia="Times New Roman" w:hAnsi="Times New Roman" w:cs="Times New Roman"/>
          <w:sz w:val="24"/>
          <w:szCs w:val="24"/>
          <w:lang w:val="sr-Cyrl-CS" w:eastAsia="sr-Latn-RS"/>
        </w:rPr>
        <w:t xml:space="preserve"> јер је заузео</w:t>
      </w:r>
      <w:r w:rsidRPr="00097CB1">
        <w:rPr>
          <w:rFonts w:ascii="Times New Roman" w:eastAsia="Times New Roman" w:hAnsi="Times New Roman" w:cs="Times New Roman"/>
          <w:sz w:val="24"/>
          <w:szCs w:val="24"/>
          <w:lang w:val="sr-Cyrl-CS" w:eastAsia="sr-Latn-RS"/>
        </w:rPr>
        <w:t xml:space="preserve"> став да би такав акт био очигледно противан принудним прописима.</w:t>
      </w:r>
    </w:p>
    <w:p w14:paraId="42FBCF03" w14:textId="5B708121" w:rsidR="00E039F3" w:rsidRPr="00097CB1" w:rsidRDefault="00E039F3" w:rsidP="00E039F3">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 Ако се приговор не односи на услове за пројектовање и прикључење издате од стране имаоца јавних овлашћења, првостепени орган може до прослеђивања приговора другостепеном органу изменити локацијске услове у складу са приговором, у ком случају приговор не прослеђује другостепеном органу.</w:t>
      </w:r>
    </w:p>
    <w:p w14:paraId="5B7E0967" w14:textId="51419150" w:rsidR="006E2E85" w:rsidRPr="00097CB1" w:rsidRDefault="00872059" w:rsidP="00E039F3">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Орган из става 1.</w:t>
      </w:r>
      <w:r w:rsidR="00E74ED9"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овог члана одлучује о приговору у року од 60 дана од дана његовог подношења, осим у случају објеката из члана 133. Закона, када је рок 90 дана од дана подношења приговора.</w:t>
      </w:r>
    </w:p>
    <w:p w14:paraId="529A754B" w14:textId="70D9A713" w:rsidR="00037BD8" w:rsidRPr="00097CB1" w:rsidRDefault="002E55AE" w:rsidP="00037BD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Првостепени орган издаје и</w:t>
      </w:r>
      <w:r w:rsidR="006707E6" w:rsidRPr="00097CB1">
        <w:rPr>
          <w:rFonts w:ascii="Times New Roman" w:eastAsia="Times New Roman" w:hAnsi="Times New Roman" w:cs="Times New Roman"/>
          <w:sz w:val="24"/>
          <w:szCs w:val="24"/>
          <w:lang w:val="sr-Cyrl-CS" w:eastAsia="sr-Latn-BA"/>
        </w:rPr>
        <w:t>змењене услове у складу са ст. 4. и 5</w:t>
      </w:r>
      <w:r w:rsidR="00360D0B" w:rsidRPr="00097CB1">
        <w:rPr>
          <w:rFonts w:ascii="Times New Roman" w:eastAsia="Times New Roman" w:hAnsi="Times New Roman" w:cs="Times New Roman"/>
          <w:sz w:val="24"/>
          <w:szCs w:val="24"/>
          <w:lang w:val="sr-Cyrl-CS" w:eastAsia="sr-Latn-BA"/>
        </w:rPr>
        <w:t>. овог члана у року од пет</w:t>
      </w:r>
      <w:r w:rsidRPr="00097CB1">
        <w:rPr>
          <w:rFonts w:ascii="Times New Roman" w:eastAsia="Times New Roman" w:hAnsi="Times New Roman" w:cs="Times New Roman"/>
          <w:sz w:val="24"/>
          <w:szCs w:val="24"/>
          <w:lang w:val="sr-Cyrl-CS" w:eastAsia="sr-Latn-BA"/>
        </w:rPr>
        <w:t xml:space="preserve"> радних дана од истека рока за изјашњење, односно пријема измењених</w:t>
      </w:r>
      <w:r w:rsidR="008345F4" w:rsidRPr="00097CB1">
        <w:rPr>
          <w:rFonts w:ascii="Times New Roman" w:eastAsia="Times New Roman" w:hAnsi="Times New Roman" w:cs="Times New Roman"/>
          <w:sz w:val="24"/>
          <w:szCs w:val="24"/>
          <w:lang w:val="sr-Cyrl-CS" w:eastAsia="sr-Latn-BA"/>
        </w:rPr>
        <w:t xml:space="preserve"> услова з</w:t>
      </w:r>
      <w:r w:rsidRPr="00097CB1">
        <w:rPr>
          <w:rFonts w:ascii="Times New Roman" w:eastAsia="Times New Roman" w:hAnsi="Times New Roman" w:cs="Times New Roman"/>
          <w:sz w:val="24"/>
          <w:szCs w:val="24"/>
          <w:lang w:val="sr-Cyrl-CS" w:eastAsia="sr-Latn-BA"/>
        </w:rPr>
        <w:t>а</w:t>
      </w:r>
      <w:r w:rsidR="008345F4"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пројектовање и прикључење.</w:t>
      </w:r>
    </w:p>
    <w:p w14:paraId="6AE5BA8A"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Измена локацијских услова</w:t>
      </w:r>
    </w:p>
    <w:p w14:paraId="0A323DCB" w14:textId="37D26008" w:rsidR="00872059" w:rsidRPr="00097CB1" w:rsidRDefault="00872059" w:rsidP="00872059">
      <w:pPr>
        <w:spacing w:before="100" w:beforeAutospacing="1" w:after="100" w:afterAutospacing="1" w:line="240" w:lineRule="auto"/>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1</w:t>
      </w:r>
      <w:r w:rsidR="000907F4" w:rsidRPr="00097CB1">
        <w:rPr>
          <w:rFonts w:ascii="Times New Roman" w:eastAsia="Times New Roman" w:hAnsi="Times New Roman" w:cs="Times New Roman"/>
          <w:sz w:val="24"/>
          <w:szCs w:val="24"/>
          <w:lang w:val="sr-Cyrl-CS" w:eastAsia="sr-Latn-BA"/>
        </w:rPr>
        <w:t>6</w:t>
      </w:r>
      <w:r w:rsidRPr="00097CB1">
        <w:rPr>
          <w:rFonts w:ascii="Times New Roman" w:eastAsia="Times New Roman" w:hAnsi="Times New Roman" w:cs="Times New Roman"/>
          <w:sz w:val="24"/>
          <w:szCs w:val="24"/>
          <w:lang w:val="sr-Cyrl-CS" w:eastAsia="sr-Latn-BA"/>
        </w:rPr>
        <w:t>.</w:t>
      </w:r>
    </w:p>
    <w:p w14:paraId="44793963" w14:textId="1CBAF630"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По издавању локацијских услова</w:t>
      </w:r>
      <w:r w:rsidR="000907F4"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 xml:space="preserve">може </w:t>
      </w:r>
      <w:r w:rsidR="000907F4" w:rsidRPr="00097CB1">
        <w:rPr>
          <w:rFonts w:ascii="Times New Roman" w:eastAsia="Times New Roman" w:hAnsi="Times New Roman" w:cs="Times New Roman"/>
          <w:sz w:val="24"/>
          <w:szCs w:val="24"/>
          <w:lang w:val="sr-Cyrl-CS" w:eastAsia="sr-Latn-BA"/>
        </w:rPr>
        <w:t xml:space="preserve">се </w:t>
      </w:r>
      <w:r w:rsidRPr="00097CB1">
        <w:rPr>
          <w:rFonts w:ascii="Times New Roman" w:eastAsia="Times New Roman" w:hAnsi="Times New Roman" w:cs="Times New Roman"/>
          <w:sz w:val="24"/>
          <w:szCs w:val="24"/>
          <w:lang w:val="sr-Cyrl-CS" w:eastAsia="sr-Latn-BA"/>
        </w:rPr>
        <w:t xml:space="preserve">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  </w:t>
      </w:r>
    </w:p>
    <w:p w14:paraId="4D95D32D" w14:textId="77777777" w:rsidR="000907F4" w:rsidRPr="00097CB1" w:rsidRDefault="000907F4" w:rsidP="000907F4">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До подношења захтева за издавање грађевинске дозволе, односно решења из члана 145. Закона, измену локацијских услова може тражити искључиво лице на чији су захтев ти услови издати, а након издавања грађевинске дозволе, односно решења из члана 145. Закона лице на које та дозвола, односно решење гласе.   </w:t>
      </w:r>
    </w:p>
    <w:p w14:paraId="799B5DFB" w14:textId="73C705CB"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Ако локацијске услове не може утврдити увидом у плански документ, односно сепарат, надлежни орган доставља измењено идејно решење ради издавања нових услова за пројектовање и </w:t>
      </w:r>
      <w:r w:rsidR="000A4B88" w:rsidRPr="00097CB1">
        <w:rPr>
          <w:rFonts w:ascii="Times New Roman" w:eastAsia="Times New Roman" w:hAnsi="Times New Roman" w:cs="Times New Roman"/>
          <w:sz w:val="24"/>
          <w:szCs w:val="24"/>
          <w:lang w:val="sr-Cyrl-CS" w:eastAsia="sr-Latn-BA"/>
        </w:rPr>
        <w:t>прикључење, односно укрштање и паралелно вођење</w:t>
      </w:r>
      <w:r w:rsidR="000A4B88" w:rsidRPr="00097CB1" w:rsidDel="000A4B88">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оним имаоцима јавних овлашћења у односу на чије услове за пројектовање и прикључење</w:t>
      </w:r>
      <w:r w:rsidR="000A4B88" w:rsidRPr="00097CB1">
        <w:rPr>
          <w:rFonts w:ascii="Times New Roman" w:eastAsia="Times New Roman" w:hAnsi="Times New Roman" w:cs="Times New Roman"/>
          <w:sz w:val="24"/>
          <w:szCs w:val="24"/>
          <w:lang w:val="sr-Cyrl-CS" w:eastAsia="sr-Latn-BA"/>
        </w:rPr>
        <w:t xml:space="preserve">, </w:t>
      </w:r>
      <w:r w:rsidR="000A4B88" w:rsidRPr="00097CB1">
        <w:rPr>
          <w:rFonts w:ascii="Times New Roman" w:eastAsia="Calibri" w:hAnsi="Times New Roman" w:cs="Times New Roman"/>
          <w:sz w:val="24"/>
          <w:szCs w:val="24"/>
          <w:lang w:val="sr-Cyrl-CS"/>
        </w:rPr>
        <w:t>односно укрштање и паралелно вођење</w:t>
      </w:r>
      <w:r w:rsidRPr="00097CB1">
        <w:rPr>
          <w:rFonts w:ascii="Times New Roman" w:eastAsia="Times New Roman" w:hAnsi="Times New Roman" w:cs="Times New Roman"/>
          <w:sz w:val="24"/>
          <w:szCs w:val="24"/>
          <w:lang w:val="sr-Cyrl-CS" w:eastAsia="sr-Latn-BA"/>
        </w:rPr>
        <w:t xml:space="preserve"> се тражи измена локацијских услова. </w:t>
      </w:r>
    </w:p>
    <w:p w14:paraId="58717046"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lastRenderedPageBreak/>
        <w:t xml:space="preserve">У односу на сва остала питања, на измењене локацијске услове примењују се одредбе ове уредбе, којима се уређује издавање локацијских услова. </w:t>
      </w:r>
    </w:p>
    <w:p w14:paraId="12ED24A5" w14:textId="4B835CC3"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Локацијски услови се могу изменити и у случају измене решења о грађевинској дозволи, </w:t>
      </w:r>
      <w:r w:rsidR="00DF53C8" w:rsidRPr="00097CB1">
        <w:rPr>
          <w:rFonts w:ascii="Times New Roman" w:eastAsia="Times New Roman" w:hAnsi="Times New Roman" w:cs="Times New Roman"/>
          <w:sz w:val="24"/>
          <w:szCs w:val="24"/>
          <w:lang w:val="sr-Cyrl-CS" w:eastAsia="sr-Latn-BA"/>
        </w:rPr>
        <w:t>ако те</w:t>
      </w:r>
      <w:r w:rsidRPr="00097CB1">
        <w:rPr>
          <w:rFonts w:ascii="Times New Roman" w:eastAsia="Times New Roman" w:hAnsi="Times New Roman" w:cs="Times New Roman"/>
          <w:sz w:val="24"/>
          <w:szCs w:val="24"/>
          <w:lang w:val="sr-Cyrl-CS" w:eastAsia="sr-Latn-BA"/>
        </w:rPr>
        <w:t xml:space="preserve"> измене нису у сагласности са издатим локацијским условима.  </w:t>
      </w:r>
    </w:p>
    <w:p w14:paraId="2936176F" w14:textId="0512DF68" w:rsidR="00872059" w:rsidRPr="00097CB1" w:rsidRDefault="00DF53C8" w:rsidP="00872059">
      <w:pPr>
        <w:shd w:val="clear" w:color="auto" w:fill="FFFFFF"/>
        <w:spacing w:before="330" w:after="120" w:line="240" w:lineRule="auto"/>
        <w:ind w:firstLine="480"/>
        <w:jc w:val="center"/>
        <w:rPr>
          <w:rFonts w:ascii="Times New Roman" w:eastAsia="Times New Roman" w:hAnsi="Times New Roman" w:cs="Times New Roman"/>
          <w:i/>
          <w:iCs/>
          <w:sz w:val="24"/>
          <w:szCs w:val="24"/>
          <w:lang w:val="sr-Cyrl-CS" w:eastAsia="sr-Latn-BA"/>
        </w:rPr>
      </w:pPr>
      <w:r w:rsidRPr="00097CB1">
        <w:rPr>
          <w:rFonts w:ascii="Times New Roman" w:eastAsia="Times New Roman" w:hAnsi="Times New Roman" w:cs="Times New Roman"/>
          <w:i/>
          <w:iCs/>
          <w:sz w:val="24"/>
          <w:szCs w:val="24"/>
          <w:lang w:val="sr-Cyrl-CS" w:eastAsia="sr-Latn-BA"/>
        </w:rPr>
        <w:t>Објава</w:t>
      </w:r>
      <w:r w:rsidR="00B817DC" w:rsidRPr="00097CB1">
        <w:rPr>
          <w:rFonts w:ascii="Times New Roman" w:eastAsia="Times New Roman" w:hAnsi="Times New Roman" w:cs="Times New Roman"/>
          <w:i/>
          <w:iCs/>
          <w:sz w:val="24"/>
          <w:szCs w:val="24"/>
          <w:lang w:val="sr-Cyrl-CS" w:eastAsia="sr-Latn-BA"/>
        </w:rPr>
        <w:t xml:space="preserve"> информација о накнадама за издавање ус</w:t>
      </w:r>
      <w:r w:rsidR="006002A9" w:rsidRPr="00097CB1">
        <w:rPr>
          <w:rFonts w:ascii="Times New Roman" w:eastAsia="Times New Roman" w:hAnsi="Times New Roman" w:cs="Times New Roman"/>
          <w:i/>
          <w:iCs/>
          <w:sz w:val="24"/>
          <w:szCs w:val="24"/>
          <w:lang w:val="sr-Cyrl-CS" w:eastAsia="sr-Latn-BA"/>
        </w:rPr>
        <w:t>л</w:t>
      </w:r>
      <w:r w:rsidR="00B817DC" w:rsidRPr="00097CB1">
        <w:rPr>
          <w:rFonts w:ascii="Times New Roman" w:eastAsia="Times New Roman" w:hAnsi="Times New Roman" w:cs="Times New Roman"/>
          <w:i/>
          <w:iCs/>
          <w:sz w:val="24"/>
          <w:szCs w:val="24"/>
          <w:lang w:val="sr-Cyrl-CS" w:eastAsia="sr-Latn-BA"/>
        </w:rPr>
        <w:t>ова</w:t>
      </w:r>
    </w:p>
    <w:p w14:paraId="1B2DC9AE" w14:textId="23C58CE2"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1</w:t>
      </w:r>
      <w:r w:rsidR="00DF53C8" w:rsidRPr="00097CB1">
        <w:rPr>
          <w:rFonts w:ascii="Times New Roman" w:eastAsia="Times New Roman" w:hAnsi="Times New Roman" w:cs="Times New Roman"/>
          <w:sz w:val="24"/>
          <w:szCs w:val="24"/>
          <w:lang w:val="sr-Cyrl-CS" w:eastAsia="sr-Latn-BA"/>
        </w:rPr>
        <w:t>7</w:t>
      </w:r>
      <w:r w:rsidRPr="00097CB1">
        <w:rPr>
          <w:rFonts w:ascii="Times New Roman" w:eastAsia="Times New Roman" w:hAnsi="Times New Roman" w:cs="Times New Roman"/>
          <w:sz w:val="24"/>
          <w:szCs w:val="24"/>
          <w:lang w:val="sr-Cyrl-CS" w:eastAsia="sr-Latn-BA"/>
        </w:rPr>
        <w:t>.</w:t>
      </w:r>
    </w:p>
    <w:p w14:paraId="469ECF35" w14:textId="60F95552"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Надлежни орган и ималац јавних овлашћења су обавезни да на својој интернет страници објаве износе стварних трошкова за издавање и објављивање локацијских услова и услова за пројектовање и прикључење, према класи и намени објекта, као и да информације о измени висине тих стварних трошкова без одлагања ажурирају.</w:t>
      </w:r>
    </w:p>
    <w:p w14:paraId="3A048597" w14:textId="77777777" w:rsidR="00DF53C8" w:rsidRPr="00097CB1" w:rsidRDefault="00DF53C8"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p>
    <w:p w14:paraId="55800A88"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III. УСЛОВИ ЗА ПРОЈЕКТОВАЊЕ И ПРИКЉУЧЕЊЕ КОЈИ СЕ ОБАВЕЗНО ПРИБАВЉАЈУ ОД ИМАЛАЦА ЈАВНИХ ОВЛАШЋЕЊА У ПОСТУПКУ ИЗДАВАЊА ЛОКАЦИЈСКИХ УСЛОВА</w:t>
      </w:r>
    </w:p>
    <w:p w14:paraId="2C20DAED" w14:textId="77777777" w:rsidR="00872059" w:rsidRPr="00097CB1" w:rsidRDefault="00872059" w:rsidP="00872059">
      <w:pPr>
        <w:shd w:val="clear" w:color="auto" w:fill="FFFFFF"/>
        <w:spacing w:before="330" w:after="120" w:line="240" w:lineRule="auto"/>
        <w:ind w:left="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Услови у погледу пројектовања и прикључења на дистрибутивни систем електричне енергије и системе водоснабдевања и одвођења отпадних вода</w:t>
      </w:r>
    </w:p>
    <w:p w14:paraId="037B6F92" w14:textId="6CBA701F"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1</w:t>
      </w:r>
      <w:r w:rsidR="00B817DC" w:rsidRPr="00097CB1">
        <w:rPr>
          <w:rFonts w:ascii="Times New Roman" w:eastAsia="Times New Roman" w:hAnsi="Times New Roman" w:cs="Times New Roman"/>
          <w:sz w:val="24"/>
          <w:szCs w:val="24"/>
          <w:lang w:val="sr-Cyrl-CS" w:eastAsia="sr-Latn-BA"/>
        </w:rPr>
        <w:t>8</w:t>
      </w:r>
      <w:r w:rsidRPr="00097CB1">
        <w:rPr>
          <w:rFonts w:ascii="Times New Roman" w:eastAsia="Times New Roman" w:hAnsi="Times New Roman" w:cs="Times New Roman"/>
          <w:sz w:val="24"/>
          <w:szCs w:val="24"/>
          <w:lang w:val="sr-Cyrl-CS" w:eastAsia="sr-Latn-BA"/>
        </w:rPr>
        <w:t>.</w:t>
      </w:r>
    </w:p>
    <w:p w14:paraId="3173F3BB"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за пројектовање и прикључење у погледу прикључења на дистрибутивни систем електричне енергије и системе водоснабдевања и одвођења отпадних вода прибављају се од јавних предузећа, односно привредних друштава којима је поверено обављање одговарајућих делатности, за следеће класе објеката:</w:t>
      </w:r>
    </w:p>
    <w:p w14:paraId="485A0F8B"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1) класе из категорије „А”, осим за класе 124220, 125231, 127111, 127121, 127141 и 127230;</w:t>
      </w:r>
    </w:p>
    <w:p w14:paraId="421333B1"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2) класе из категорије „Б”, осим за класе 125232, 127112, 127122, 127131, 127142 и 127420;</w:t>
      </w:r>
    </w:p>
    <w:p w14:paraId="75B2F23A"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3) класе из категорије „В”, осим за класе 124210, 127113, 127132, 127143, 127302 и 127303;</w:t>
      </w:r>
    </w:p>
    <w:p w14:paraId="6D038E9B"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4) класе из категорије „Г”, односно друге класе објеката из категорија „А”, „Б” или „В”, ако је то предвиђено прописом, планским документом или идејним решењем које се подноси уз захтев за издавање локацијских услова.</w:t>
      </w:r>
    </w:p>
    <w:p w14:paraId="3C82D41C"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Услове из става 1. овог члана одређује сепаратом надлежни ималац јавних овлашћења, ако нису одређени планским документом.</w:t>
      </w:r>
    </w:p>
    <w:p w14:paraId="020FFD2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Изузетно од става 1. </w:t>
      </w:r>
      <w:proofErr w:type="spellStart"/>
      <w:r w:rsidRPr="00097CB1">
        <w:rPr>
          <w:rFonts w:ascii="Times New Roman" w:eastAsia="Times New Roman" w:hAnsi="Times New Roman" w:cs="Times New Roman"/>
          <w:sz w:val="24"/>
          <w:szCs w:val="24"/>
          <w:lang w:val="sr-Cyrl-CS" w:eastAsia="sr-Latn-BA"/>
        </w:rPr>
        <w:t>тач</w:t>
      </w:r>
      <w:proofErr w:type="spellEnd"/>
      <w:r w:rsidRPr="00097CB1">
        <w:rPr>
          <w:rFonts w:ascii="Times New Roman" w:eastAsia="Times New Roman" w:hAnsi="Times New Roman" w:cs="Times New Roman"/>
          <w:sz w:val="24"/>
          <w:szCs w:val="24"/>
          <w:lang w:val="sr-Cyrl-CS" w:eastAsia="sr-Latn-BA"/>
        </w:rPr>
        <w:t>. 1)-3) овог члана, надлежна служба неће прибављати услове за наведене објекте ако је, у складу са законом или планским документом или идејним решењем предвиђен другачији начин обезбеђивања електричне енергије, односно водоснабдевања, односно одвођења отпадних вода или ако идејним решењем није предвиђено прикључење објекта на те системе.</w:t>
      </w:r>
    </w:p>
    <w:p w14:paraId="3A6EB55A" w14:textId="3536286B"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lastRenderedPageBreak/>
        <w:t>За објекте који су у функцији производње, преноса и дистрибуције електричне енергије, као и за објекте за које грађевинску дозволу издаје министарство надлежно за послове грађевинарства, односно надлежни орган аутономне покрајине, услове за пројектовање и прикључење у погледу прикључења на дистрибутивни, односно преносни систем електричне енергије, не прибавља надлежни орган у оквиру обједињене процедуре, већ инвеститор у складу са законом којим се уређује енергетика.</w:t>
      </w:r>
    </w:p>
    <w:p w14:paraId="535987B7" w14:textId="77777777" w:rsidR="00A655A1" w:rsidRPr="00097CB1" w:rsidRDefault="00A655A1"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p>
    <w:p w14:paraId="443019C9"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Услови у погледу заштите животне средине и заштите природе</w:t>
      </w:r>
    </w:p>
    <w:p w14:paraId="045A0792" w14:textId="476C540A"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1</w:t>
      </w:r>
      <w:r w:rsidR="00B817DC" w:rsidRPr="00097CB1">
        <w:rPr>
          <w:rFonts w:ascii="Times New Roman" w:eastAsia="Times New Roman" w:hAnsi="Times New Roman" w:cs="Times New Roman"/>
          <w:sz w:val="24"/>
          <w:szCs w:val="24"/>
          <w:lang w:val="sr-Cyrl-CS" w:eastAsia="sr-Latn-BA"/>
        </w:rPr>
        <w:t>9</w:t>
      </w:r>
      <w:r w:rsidRPr="00097CB1">
        <w:rPr>
          <w:rFonts w:ascii="Times New Roman" w:eastAsia="Times New Roman" w:hAnsi="Times New Roman" w:cs="Times New Roman"/>
          <w:sz w:val="24"/>
          <w:szCs w:val="24"/>
          <w:lang w:val="sr-Cyrl-CS" w:eastAsia="sr-Latn-BA"/>
        </w:rPr>
        <w:t>.</w:t>
      </w:r>
    </w:p>
    <w:p w14:paraId="0CE10D76"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у погледу заштите природе прибављају се у случајевима када је прописима о заштити природе, планским документом, односно сепаратом предвиђено прибављање тих услова.</w:t>
      </w:r>
    </w:p>
    <w:p w14:paraId="482338C8" w14:textId="46BEEB09" w:rsidR="000D5BF8" w:rsidRPr="00097CB1" w:rsidRDefault="00E74ED9" w:rsidP="00B1159D">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BA"/>
        </w:rPr>
      </w:pPr>
      <w:r w:rsidRPr="00097CB1">
        <w:rPr>
          <w:rFonts w:ascii="Times New Roman" w:eastAsia="Times New Roman" w:hAnsi="Times New Roman" w:cs="Times New Roman"/>
          <w:sz w:val="24"/>
          <w:szCs w:val="24"/>
          <w:lang w:val="sr-Cyrl-CS" w:eastAsia="sr-Latn-BA"/>
        </w:rPr>
        <w:t xml:space="preserve">Локацијски услови садрже </w:t>
      </w:r>
      <w:r w:rsidR="000D5BF8" w:rsidRPr="00097CB1">
        <w:rPr>
          <w:rFonts w:ascii="Times New Roman" w:eastAsia="Times New Roman" w:hAnsi="Times New Roman" w:cs="Times New Roman"/>
          <w:bCs/>
          <w:sz w:val="24"/>
          <w:szCs w:val="24"/>
          <w:lang w:val="sr-Cyrl-CS" w:eastAsia="sr-Latn-BA"/>
        </w:rPr>
        <w:t>информацију о потреби спровођења процедуре процене утицаја на животну средину у вези са изградњом објекта или извођењем радова, за које се издају локацијски услови</w:t>
      </w:r>
      <w:r w:rsidR="0053585C" w:rsidRPr="00097CB1">
        <w:rPr>
          <w:rFonts w:ascii="Times New Roman" w:eastAsia="Times New Roman" w:hAnsi="Times New Roman" w:cs="Times New Roman"/>
          <w:bCs/>
          <w:sz w:val="24"/>
          <w:szCs w:val="24"/>
          <w:lang w:val="sr-Cyrl-CS" w:eastAsia="sr-Latn-BA"/>
        </w:rPr>
        <w:t>.</w:t>
      </w:r>
    </w:p>
    <w:p w14:paraId="6E0D0FDD"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3. Услови у погледу мера заштите од пожара и експлозија</w:t>
      </w:r>
    </w:p>
    <w:p w14:paraId="06267851" w14:textId="247AEB13"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Члан </w:t>
      </w:r>
      <w:r w:rsidR="00481500" w:rsidRPr="00097CB1">
        <w:rPr>
          <w:rFonts w:ascii="Times New Roman" w:eastAsia="Times New Roman" w:hAnsi="Times New Roman" w:cs="Times New Roman"/>
          <w:sz w:val="24"/>
          <w:szCs w:val="24"/>
          <w:lang w:val="sr-Cyrl-CS" w:eastAsia="sr-Latn-BA"/>
        </w:rPr>
        <w:t>20</w:t>
      </w:r>
      <w:r w:rsidRPr="00097CB1">
        <w:rPr>
          <w:rFonts w:ascii="Times New Roman" w:eastAsia="Times New Roman" w:hAnsi="Times New Roman" w:cs="Times New Roman"/>
          <w:sz w:val="24"/>
          <w:szCs w:val="24"/>
          <w:lang w:val="sr-Cyrl-CS" w:eastAsia="sr-Latn-BA"/>
        </w:rPr>
        <w:t>.</w:t>
      </w:r>
    </w:p>
    <w:p w14:paraId="0CE2659D"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у погледу мера заштите од пожара и експлозија прибављају се за објекте са запаљивим и горивим течностима, запаљивим гасовима и експлозивним материјама за које постоји обавеза издавања услова за безбедно постављање прописана законом који уређује безбедносне услове за изградњу и реконструкцију објеката са запаљивим и горивим течностима, запаљивим гасовима и експлозивним материјама. Саставни део услова је и ситуациони план из идејног решења, који оверава ималац јавних овлашћења приликом издавања услова.</w:t>
      </w:r>
    </w:p>
    <w:p w14:paraId="6460F5A0"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у погледу мера заштите од пожара прибављају се и за објекте за које је законом који уређује заштиту од пожара прописана обавеза давања сагласности на техничку документацију, а посебно се наглашавају услови који нису у довољној мери обрађени прописима.</w:t>
      </w:r>
    </w:p>
    <w:p w14:paraId="76BBE0CD"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4. Услови прикључења на јавни пут</w:t>
      </w:r>
    </w:p>
    <w:p w14:paraId="20AC04F9" w14:textId="1A98F9D8"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1</w:t>
      </w:r>
      <w:r w:rsidRPr="00097CB1">
        <w:rPr>
          <w:rFonts w:ascii="Times New Roman" w:eastAsia="Times New Roman" w:hAnsi="Times New Roman" w:cs="Times New Roman"/>
          <w:sz w:val="24"/>
          <w:szCs w:val="24"/>
          <w:lang w:val="sr-Cyrl-CS" w:eastAsia="sr-Latn-BA"/>
        </w:rPr>
        <w:t>.</w:t>
      </w:r>
    </w:p>
    <w:p w14:paraId="02477889"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прикључења на јавни пут прибављају се ако је изградња прикључка на јавни пут предвиђена идејним решењем приложеним уз захтев за издавање локацијских услова.</w:t>
      </w:r>
    </w:p>
    <w:p w14:paraId="0AE7DC7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Услове из става 1. овог члана издаје управљач јавног пута.</w:t>
      </w:r>
    </w:p>
    <w:p w14:paraId="7C0179A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Изузетно од одредбе става 2. овог члана, услове за изградњу прикључка на јавни пут у насељу, у смислу закона којим се уређују јавни путеви, издаје надлежни орган јединице локалне самоуправе, осим ако се ради о изградњи прикључка на државни пут првог реда.</w:t>
      </w:r>
    </w:p>
    <w:p w14:paraId="5FA4E3E2"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5. Услови за прикључење на систем даљинског грејања, односно на дистрибутивни систем природног гаса</w:t>
      </w:r>
    </w:p>
    <w:p w14:paraId="53C73921" w14:textId="79B580F2"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2</w:t>
      </w:r>
      <w:r w:rsidRPr="00097CB1">
        <w:rPr>
          <w:rFonts w:ascii="Times New Roman" w:eastAsia="Times New Roman" w:hAnsi="Times New Roman" w:cs="Times New Roman"/>
          <w:sz w:val="24"/>
          <w:szCs w:val="24"/>
          <w:lang w:val="sr-Cyrl-CS" w:eastAsia="sr-Latn-BA"/>
        </w:rPr>
        <w:t>.</w:t>
      </w:r>
    </w:p>
    <w:p w14:paraId="1CE793A3"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за прикључење на систем даљинског грејања, односно на дистрибутивни систем природног гаса, прибављају се ако је прикључење на тај систем предвиђено идејним решењем приложеним уз захтев за издавање локацијских услова, а ти услови нису садржани у планском документу, односно сепарату.</w:t>
      </w:r>
    </w:p>
    <w:p w14:paraId="7B179639"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За објекте који су у функцији транспорта, дистрибуције и производње природног гаса, односно биогаса, као и за објекте за које грађевинску дозволу издаје министарство надлежно за послове грађевинарства, односно надлежни орган аутономне покрајине, услове за пројектовање и прикључење у погледу прикључења на дистрибутивни систем, односно на систем за транспорт природног гаса не прибавља надлежни орган у оквиру обједињене процедуре, већ инвеститор у складу са законом којим се уређује енергетика.</w:t>
      </w:r>
    </w:p>
    <w:p w14:paraId="52EB09E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p>
    <w:p w14:paraId="1DE702A3"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6. Водни услови</w:t>
      </w:r>
    </w:p>
    <w:p w14:paraId="425CF165" w14:textId="4320CDEF" w:rsidR="00872059" w:rsidRPr="00097CB1" w:rsidRDefault="00872059" w:rsidP="00872059">
      <w:pPr>
        <w:shd w:val="clear" w:color="auto" w:fill="FFFFFF"/>
        <w:spacing w:before="420" w:after="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Члан 2</w:t>
      </w:r>
      <w:r w:rsidR="00481500" w:rsidRPr="00097CB1">
        <w:rPr>
          <w:rFonts w:ascii="Times New Roman" w:eastAsia="Times New Roman" w:hAnsi="Times New Roman" w:cs="Times New Roman"/>
          <w:bCs/>
          <w:sz w:val="24"/>
          <w:szCs w:val="24"/>
          <w:lang w:val="sr-Cyrl-CS" w:eastAsia="sr-Latn-BA"/>
        </w:rPr>
        <w:t>3</w:t>
      </w:r>
      <w:r w:rsidRPr="00097CB1">
        <w:rPr>
          <w:rFonts w:ascii="Times New Roman" w:eastAsia="Times New Roman" w:hAnsi="Times New Roman" w:cs="Times New Roman"/>
          <w:bCs/>
          <w:sz w:val="24"/>
          <w:szCs w:val="24"/>
          <w:lang w:val="sr-Cyrl-CS" w:eastAsia="sr-Latn-BA"/>
        </w:rPr>
        <w:t>.</w:t>
      </w:r>
    </w:p>
    <w:p w14:paraId="02A582CA"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Водни услови прибављају се за објекте, и то:</w:t>
      </w:r>
    </w:p>
    <w:p w14:paraId="229743B8"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брану са акумулацијом;</w:t>
      </w:r>
    </w:p>
    <w:p w14:paraId="200DB680"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јавни водовод;</w:t>
      </w:r>
    </w:p>
    <w:p w14:paraId="491F1003"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3) регионални вишенаменски хидросистем;</w:t>
      </w:r>
    </w:p>
    <w:p w14:paraId="47B60FD1"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4) хидроелектрану, термоелектрану, нуклеарни објекат;</w:t>
      </w:r>
    </w:p>
    <w:p w14:paraId="2E899EC4"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5) индустријски и други објекат за који се захвата и доводи вода из површинских и подземних вода, индустријски објекат чије се отпадне воде испуштају у површинске воде, подземне воде, односно други објекат чије се отпадне воде испуштају у површинске или подземне воде;</w:t>
      </w:r>
    </w:p>
    <w:p w14:paraId="709C96DF"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6) постројење за пречишћавање отпадних вода и објекат за одвођење и испуштање отпадних вода;</w:t>
      </w:r>
    </w:p>
    <w:p w14:paraId="4254E8C4"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7) магистрални и регионални пут, железнице и мостове на њима, аеродром;</w:t>
      </w:r>
    </w:p>
    <w:p w14:paraId="4E727581"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8) преводницу, пловни пут, луку, марину и пристаниште;</w:t>
      </w:r>
    </w:p>
    <w:p w14:paraId="1812A896"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9) индустријску и комуналну депонију;</w:t>
      </w:r>
    </w:p>
    <w:p w14:paraId="1EDA4A5A"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10) </w:t>
      </w:r>
      <w:proofErr w:type="spellStart"/>
      <w:r w:rsidRPr="00097CB1">
        <w:rPr>
          <w:rFonts w:ascii="Times New Roman" w:eastAsia="Times New Roman" w:hAnsi="Times New Roman" w:cs="Times New Roman"/>
          <w:bCs/>
          <w:sz w:val="24"/>
          <w:szCs w:val="24"/>
          <w:lang w:val="sr-Cyrl-CS" w:eastAsia="sr-Latn-BA"/>
        </w:rPr>
        <w:t>продуктовод</w:t>
      </w:r>
      <w:proofErr w:type="spellEnd"/>
      <w:r w:rsidRPr="00097CB1">
        <w:rPr>
          <w:rFonts w:ascii="Times New Roman" w:eastAsia="Times New Roman" w:hAnsi="Times New Roman" w:cs="Times New Roman"/>
          <w:bCs/>
          <w:sz w:val="24"/>
          <w:szCs w:val="24"/>
          <w:lang w:val="sr-Cyrl-CS" w:eastAsia="sr-Latn-BA"/>
        </w:rPr>
        <w:t>, ТТ, оптички кабл и кабловски вод за пренос електричне енергије, као и други цевовод, односно кабловски вод, када се поставља испод корита реке или укршта са реком, као и магистрални нафтовод, гасовод, далековод и трафостаница, када је то предвиђено планским документом или сепаратом;</w:t>
      </w:r>
    </w:p>
    <w:p w14:paraId="37631997"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11) систем за одводњавање;</w:t>
      </w:r>
    </w:p>
    <w:p w14:paraId="6FD986DA"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12) систем за наводњавање;</w:t>
      </w:r>
    </w:p>
    <w:p w14:paraId="0717409A"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13) систем за одвођење атмосферских вода насеља;</w:t>
      </w:r>
    </w:p>
    <w:p w14:paraId="2215FA89"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14) подземно и надземно складиште за нафту и њене деривате и друге хазардне и приоритетне супстанце;</w:t>
      </w:r>
    </w:p>
    <w:p w14:paraId="40392227"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15) складиштење на обалама материја које могу загадити воду;</w:t>
      </w:r>
    </w:p>
    <w:p w14:paraId="6ADFF779"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16) уређење водотока и изградњу заштитних водних објеката;</w:t>
      </w:r>
    </w:p>
    <w:p w14:paraId="2D25DDD6"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17) рибњак;</w:t>
      </w:r>
    </w:p>
    <w:p w14:paraId="20BC1E68"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18) јавна </w:t>
      </w:r>
      <w:proofErr w:type="spellStart"/>
      <w:r w:rsidRPr="00097CB1">
        <w:rPr>
          <w:rFonts w:ascii="Times New Roman" w:eastAsia="Times New Roman" w:hAnsi="Times New Roman" w:cs="Times New Roman"/>
          <w:bCs/>
          <w:sz w:val="24"/>
          <w:szCs w:val="24"/>
          <w:lang w:val="sr-Cyrl-CS" w:eastAsia="sr-Latn-BA"/>
        </w:rPr>
        <w:t>скијалишта</w:t>
      </w:r>
      <w:proofErr w:type="spellEnd"/>
      <w:r w:rsidRPr="00097CB1">
        <w:rPr>
          <w:rFonts w:ascii="Times New Roman" w:eastAsia="Times New Roman" w:hAnsi="Times New Roman" w:cs="Times New Roman"/>
          <w:bCs/>
          <w:sz w:val="24"/>
          <w:szCs w:val="24"/>
          <w:lang w:val="sr-Cyrl-CS" w:eastAsia="sr-Latn-BA"/>
        </w:rPr>
        <w:t>;</w:t>
      </w:r>
    </w:p>
    <w:p w14:paraId="6BE73014"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19) јавни водовод у сеоском насељу;</w:t>
      </w:r>
    </w:p>
    <w:p w14:paraId="1F2C673A"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20) воденицу и стамбени објекат на сплаву;</w:t>
      </w:r>
    </w:p>
    <w:p w14:paraId="0580EE92" w14:textId="6FE6C7DF"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21) друге објекте и радове, који могу привремено, повремено или трајно да проузрокују промене у водном режиму или на које може утицати водни режим предвиђен планским документом </w:t>
      </w:r>
      <w:r w:rsidR="00360D0B" w:rsidRPr="00097CB1">
        <w:rPr>
          <w:rFonts w:ascii="Times New Roman" w:eastAsia="Times New Roman" w:hAnsi="Times New Roman" w:cs="Times New Roman"/>
          <w:bCs/>
          <w:sz w:val="24"/>
          <w:szCs w:val="24"/>
          <w:lang w:val="sr-Cyrl-CS" w:eastAsia="sr-Latn-BA"/>
        </w:rPr>
        <w:t>или сепаратом;</w:t>
      </w:r>
    </w:p>
    <w:p w14:paraId="3E4D09FE"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22) као и за остале објекте прописане Законом којим се уређују воде.</w:t>
      </w:r>
    </w:p>
    <w:p w14:paraId="2C851C88"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p>
    <w:p w14:paraId="2CB852BF" w14:textId="77777777" w:rsidR="00A655A1" w:rsidRPr="00097CB1" w:rsidRDefault="00A655A1"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p>
    <w:p w14:paraId="09A45D49"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BA"/>
        </w:rPr>
      </w:pPr>
      <w:r w:rsidRPr="00097CB1">
        <w:rPr>
          <w:rFonts w:ascii="Times New Roman" w:eastAsia="Times New Roman" w:hAnsi="Times New Roman" w:cs="Times New Roman"/>
          <w:sz w:val="24"/>
          <w:szCs w:val="24"/>
          <w:lang w:val="sr-Cyrl-CS" w:eastAsia="sr-Latn-BA"/>
        </w:rPr>
        <w:t xml:space="preserve">7. </w:t>
      </w:r>
      <w:r w:rsidRPr="00097CB1">
        <w:rPr>
          <w:rFonts w:ascii="Times New Roman" w:eastAsia="Times New Roman" w:hAnsi="Times New Roman" w:cs="Times New Roman"/>
          <w:bCs/>
          <w:sz w:val="24"/>
          <w:szCs w:val="24"/>
          <w:lang w:val="sr-Cyrl-CS" w:eastAsia="sr-Latn-BA"/>
        </w:rPr>
        <w:t>Услови заштите културних добара</w:t>
      </w:r>
    </w:p>
    <w:p w14:paraId="019B5EC3" w14:textId="5C8913C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4</w:t>
      </w:r>
      <w:r w:rsidRPr="00097CB1">
        <w:rPr>
          <w:rFonts w:ascii="Times New Roman" w:eastAsia="Times New Roman" w:hAnsi="Times New Roman" w:cs="Times New Roman"/>
          <w:sz w:val="24"/>
          <w:szCs w:val="24"/>
          <w:lang w:val="sr-Cyrl-CS" w:eastAsia="sr-Latn-BA"/>
        </w:rPr>
        <w:t>.</w:t>
      </w:r>
    </w:p>
    <w:p w14:paraId="408F1CE1"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заштите културних добара се прибављају за објекте за које је законом којим се уређује заштита културних добара, прописано прибављање услова заштите, као и за следеће класе објеката: 127301, 127302 и 127303.</w:t>
      </w:r>
    </w:p>
    <w:p w14:paraId="4D53CCDD"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8. Услови у вези са одбраном</w:t>
      </w:r>
    </w:p>
    <w:p w14:paraId="22E71985" w14:textId="11C89DDA"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5</w:t>
      </w:r>
      <w:r w:rsidRPr="00097CB1">
        <w:rPr>
          <w:rFonts w:ascii="Times New Roman" w:eastAsia="Times New Roman" w:hAnsi="Times New Roman" w:cs="Times New Roman"/>
          <w:sz w:val="24"/>
          <w:szCs w:val="24"/>
          <w:lang w:val="sr-Cyrl-CS" w:eastAsia="sr-Latn-BA"/>
        </w:rPr>
        <w:t>.</w:t>
      </w:r>
    </w:p>
    <w:p w14:paraId="16CAD7FD"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Орган државне управе надлежан за послове одбране издаје услове за пројектовање и прикључење за објекте који се налазе у близини објеката, инсталација и уређаја које министарство надлежно за послове одбране и Војска Србије користе за војне потребе и за објекте који су одређени као објекти од значаја за одбрану, у складу са законом којим се уређује одбрана и планским документом, односно сепаратом.</w:t>
      </w:r>
    </w:p>
    <w:p w14:paraId="7ECCC220"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9. Услови за грађење у железничком подручју</w:t>
      </w:r>
    </w:p>
    <w:p w14:paraId="10402ED4" w14:textId="585C5E8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6</w:t>
      </w:r>
      <w:r w:rsidRPr="00097CB1">
        <w:rPr>
          <w:rFonts w:ascii="Times New Roman" w:eastAsia="Times New Roman" w:hAnsi="Times New Roman" w:cs="Times New Roman"/>
          <w:sz w:val="24"/>
          <w:szCs w:val="24"/>
          <w:lang w:val="sr-Cyrl-CS" w:eastAsia="sr-Latn-BA"/>
        </w:rPr>
        <w:t>.</w:t>
      </w:r>
    </w:p>
    <w:p w14:paraId="09512F65"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За грађење у железничком подручју у зони грађевинских објеката као што су железнички мостови, вијадукти и тунели и у инфраструктурном појасу, прибављају се услови управљача инфраструктуре у смислу закона којим се уређује железница (у даљем тексту: управљач железничке инфраструктуре), за све класе објеката.</w:t>
      </w:r>
    </w:p>
    <w:p w14:paraId="0A93E7E6"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За грађење у заштитном пружном појасу, прибављају се услови управљача железничке инфраструктуре за следеће класе објеката: 230101, 230102, 230201, 230202, 230203, 230301, 230302, 230303 и 230400.</w:t>
      </w:r>
    </w:p>
    <w:p w14:paraId="67340A7D"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10. Услови за одлагање комуналног и чврстог отпада</w:t>
      </w:r>
    </w:p>
    <w:p w14:paraId="5283567E" w14:textId="6AA352EF"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7</w:t>
      </w:r>
      <w:r w:rsidRPr="00097CB1">
        <w:rPr>
          <w:rFonts w:ascii="Times New Roman" w:eastAsia="Times New Roman" w:hAnsi="Times New Roman" w:cs="Times New Roman"/>
          <w:sz w:val="24"/>
          <w:szCs w:val="24"/>
          <w:lang w:val="sr-Cyrl-CS" w:eastAsia="sr-Latn-BA"/>
        </w:rPr>
        <w:t>.</w:t>
      </w:r>
    </w:p>
    <w:p w14:paraId="139A0DFF"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Јединица локалне самоуправе може својим актом прописати услове за одлагање комуналног и чврстог отпада, као и за које класе и намене објеката, односно подручја, се ти услови прибављају од надлежног имаоца јавних овлашћења, односно из сепарата.</w:t>
      </w:r>
    </w:p>
    <w:p w14:paraId="40679157" w14:textId="77777777" w:rsidR="00360D0B" w:rsidRPr="00097CB1" w:rsidRDefault="00360D0B"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p>
    <w:p w14:paraId="03E55C73" w14:textId="77777777" w:rsidR="00360D0B" w:rsidRPr="00097CB1" w:rsidRDefault="00360D0B"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p>
    <w:p w14:paraId="1817AA88" w14:textId="603F9FE1"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11. Други услови за пројектовање и прикључење</w:t>
      </w:r>
    </w:p>
    <w:p w14:paraId="108164E1" w14:textId="75AFE4A0" w:rsidR="00360D0B" w:rsidRPr="00097CB1" w:rsidRDefault="00872059" w:rsidP="00360D0B">
      <w:pPr>
        <w:shd w:val="clear" w:color="auto" w:fill="FFFFFF"/>
        <w:spacing w:before="420" w:after="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Члан 2</w:t>
      </w:r>
      <w:r w:rsidR="00481500" w:rsidRPr="00097CB1">
        <w:rPr>
          <w:rFonts w:ascii="Times New Roman" w:eastAsia="Times New Roman" w:hAnsi="Times New Roman" w:cs="Times New Roman"/>
          <w:bCs/>
          <w:sz w:val="24"/>
          <w:szCs w:val="24"/>
          <w:lang w:val="sr-Cyrl-CS" w:eastAsia="sr-Latn-BA"/>
        </w:rPr>
        <w:t>8</w:t>
      </w:r>
      <w:r w:rsidRPr="00097CB1">
        <w:rPr>
          <w:rFonts w:ascii="Times New Roman" w:eastAsia="Times New Roman" w:hAnsi="Times New Roman" w:cs="Times New Roman"/>
          <w:bCs/>
          <w:sz w:val="24"/>
          <w:szCs w:val="24"/>
          <w:lang w:val="sr-Cyrl-CS" w:eastAsia="sr-Latn-BA"/>
        </w:rPr>
        <w:t>.</w:t>
      </w:r>
    </w:p>
    <w:p w14:paraId="1CADFAD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За грађење објеката линијске и комуналне инфраструктуре, прибављају се услови за укрштање и паралелно вођење од свих ималаца јавних овлашћења који су управљачи водова на траси предметног објекта, као и од других управљача водова на траси предметног објекта који су уписани у катастар водова.</w:t>
      </w:r>
    </w:p>
    <w:p w14:paraId="597C173D"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Ималац јавних овлашћења који је и инвеститор радова на реконструкцији, санацији и адаптацији постојеће инфраструктуре, изградњи прикључака на постојећу водоводну, канализациону, гасну и сл. мрежу, типских </w:t>
      </w:r>
      <w:proofErr w:type="spellStart"/>
      <w:r w:rsidRPr="00097CB1">
        <w:rPr>
          <w:rFonts w:ascii="Times New Roman" w:eastAsia="Times New Roman" w:hAnsi="Times New Roman" w:cs="Times New Roman"/>
          <w:bCs/>
          <w:sz w:val="24"/>
          <w:szCs w:val="24"/>
          <w:lang w:val="sr-Cyrl-CS" w:eastAsia="sr-Latn-BA"/>
        </w:rPr>
        <w:t>топловодних</w:t>
      </w:r>
      <w:proofErr w:type="spellEnd"/>
      <w:r w:rsidRPr="00097CB1">
        <w:rPr>
          <w:rFonts w:ascii="Times New Roman" w:eastAsia="Times New Roman" w:hAnsi="Times New Roman" w:cs="Times New Roman"/>
          <w:bCs/>
          <w:sz w:val="24"/>
          <w:szCs w:val="24"/>
          <w:lang w:val="sr-Cyrl-CS" w:eastAsia="sr-Latn-BA"/>
        </w:rPr>
        <w:t xml:space="preserve"> прикључака, </w:t>
      </w:r>
      <w:proofErr w:type="spellStart"/>
      <w:r w:rsidRPr="00097CB1">
        <w:rPr>
          <w:rFonts w:ascii="Times New Roman" w:eastAsia="Times New Roman" w:hAnsi="Times New Roman" w:cs="Times New Roman"/>
          <w:bCs/>
          <w:sz w:val="24"/>
          <w:szCs w:val="24"/>
          <w:lang w:val="sr-Cyrl-CS" w:eastAsia="sr-Latn-BA"/>
        </w:rPr>
        <w:t>привода</w:t>
      </w:r>
      <w:proofErr w:type="spellEnd"/>
      <w:r w:rsidRPr="00097CB1">
        <w:rPr>
          <w:rFonts w:ascii="Times New Roman" w:eastAsia="Times New Roman" w:hAnsi="Times New Roman" w:cs="Times New Roman"/>
          <w:bCs/>
          <w:sz w:val="24"/>
          <w:szCs w:val="24"/>
          <w:lang w:val="sr-Cyrl-CS" w:eastAsia="sr-Latn-BA"/>
        </w:rPr>
        <w:t xml:space="preserve"> за електронске комуникације и дела </w:t>
      </w:r>
      <w:proofErr w:type="spellStart"/>
      <w:r w:rsidRPr="00097CB1">
        <w:rPr>
          <w:rFonts w:ascii="Times New Roman" w:eastAsia="Times New Roman" w:hAnsi="Times New Roman" w:cs="Times New Roman"/>
          <w:bCs/>
          <w:sz w:val="24"/>
          <w:szCs w:val="24"/>
          <w:lang w:val="sr-Cyrl-CS" w:eastAsia="sr-Latn-BA"/>
        </w:rPr>
        <w:t>електродистрибутивне</w:t>
      </w:r>
      <w:proofErr w:type="spellEnd"/>
      <w:r w:rsidRPr="00097CB1">
        <w:rPr>
          <w:rFonts w:ascii="Times New Roman" w:eastAsia="Times New Roman" w:hAnsi="Times New Roman" w:cs="Times New Roman"/>
          <w:bCs/>
          <w:sz w:val="24"/>
          <w:szCs w:val="24"/>
          <w:lang w:val="sr-Cyrl-CS" w:eastAsia="sr-Latn-BA"/>
        </w:rPr>
        <w:t xml:space="preserve"> мреже од трансформаторске станице до места прикључка на објекту купца, за које се издаје решење из члана 145. Закона, услове из става 1. овог члана може прибавити ван обједињене процедуре и прилаже их уз захтев за издавање решења по члану 145. Закона.</w:t>
      </w:r>
    </w:p>
    <w:p w14:paraId="08946DE8"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Ималац јавних овлашћења који је и инвеститор радова на прикључку на комуналну и другу инфраструктуру за које се издаје решење из члана 145. Закона није обавезан да прибави локацијске услове ако би се услови за пројектовање и прикључење прибављали само од имаоца јавног овлашћења који је уједно и инвеститор.</w:t>
      </w:r>
    </w:p>
    <w:p w14:paraId="4149229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Решење из члана 145. Закона за изградњу прикључка на комуналну и другу инфраструктуру издаје се на основу локацијских услова издатих за објекат који се прикључује на мрежу, ако ти локацијски услови садрже услове за извођење прикључка за који је поднет захтев за издавање из члана 145. Закона.</w:t>
      </w:r>
    </w:p>
    <w:p w14:paraId="2DC0D55F" w14:textId="09F32745"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
          <w:bCs/>
          <w:sz w:val="24"/>
          <w:szCs w:val="24"/>
          <w:lang w:val="sr-Cyrl-CS" w:eastAsia="sr-Latn-BA"/>
        </w:rPr>
      </w:pPr>
      <w:r w:rsidRPr="00097CB1">
        <w:rPr>
          <w:rFonts w:ascii="Times New Roman" w:eastAsia="Times New Roman" w:hAnsi="Times New Roman" w:cs="Times New Roman"/>
          <w:bCs/>
          <w:sz w:val="24"/>
          <w:szCs w:val="24"/>
          <w:lang w:val="sr-Cyrl-CS" w:eastAsia="sr-Latn-BA"/>
        </w:rPr>
        <w:t>Надлежни орган ће прибавити услове за пројектовање и прикључење</w:t>
      </w:r>
      <w:r w:rsidR="000A4B88" w:rsidRPr="00097CB1">
        <w:rPr>
          <w:rFonts w:ascii="Times New Roman" w:eastAsia="Times New Roman" w:hAnsi="Times New Roman" w:cs="Times New Roman"/>
          <w:bCs/>
          <w:sz w:val="24"/>
          <w:szCs w:val="24"/>
          <w:lang w:val="sr-Cyrl-CS" w:eastAsia="sr-Latn-BA"/>
        </w:rPr>
        <w:t xml:space="preserve">, </w:t>
      </w:r>
      <w:r w:rsidR="000A4B88" w:rsidRPr="00097CB1">
        <w:rPr>
          <w:rFonts w:ascii="Times New Roman" w:eastAsia="Calibri" w:hAnsi="Times New Roman" w:cs="Times New Roman"/>
          <w:sz w:val="24"/>
          <w:szCs w:val="24"/>
          <w:lang w:val="sr-Cyrl-CS"/>
        </w:rPr>
        <w:t>односно укрштање и паралелно вођење</w:t>
      </w:r>
      <w:r w:rsidRPr="00097CB1">
        <w:rPr>
          <w:rFonts w:ascii="Times New Roman" w:eastAsia="Times New Roman" w:hAnsi="Times New Roman" w:cs="Times New Roman"/>
          <w:bCs/>
          <w:sz w:val="24"/>
          <w:szCs w:val="24"/>
          <w:lang w:val="sr-Cyrl-CS" w:eastAsia="sr-Latn-BA"/>
        </w:rPr>
        <w:t xml:space="preserve"> и у другим случајевима прописаним законом, односно предвиђеним планским документом или сепаратом.</w:t>
      </w:r>
    </w:p>
    <w:p w14:paraId="364B2601" w14:textId="77777777" w:rsidR="00A655A1" w:rsidRPr="00097CB1" w:rsidRDefault="00A655A1"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p>
    <w:p w14:paraId="59C6612C"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IV. САДРЖИНА, ПОСТУПАК И НАЧИН ИЗДАВАЊА УСЛОВА ЗА ПРОЈЕКТОВАЊЕ И ПРИКЉУЧЕЊЕ ОД СТРАНЕ ИМАОЦА ЈАВНИХ ОВЛАШЋЕЊА</w:t>
      </w:r>
    </w:p>
    <w:p w14:paraId="2A8AAFA6" w14:textId="6619F33A" w:rsidR="00872059" w:rsidRPr="00097CB1" w:rsidRDefault="00FA489E" w:rsidP="00FA489E">
      <w:pPr>
        <w:shd w:val="clear" w:color="auto" w:fill="FFFFFF"/>
        <w:spacing w:before="330" w:after="120" w:line="240" w:lineRule="auto"/>
        <w:ind w:left="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1. </w:t>
      </w:r>
      <w:r w:rsidR="00872059" w:rsidRPr="00097CB1">
        <w:rPr>
          <w:rFonts w:ascii="Times New Roman" w:eastAsia="Times New Roman" w:hAnsi="Times New Roman" w:cs="Times New Roman"/>
          <w:bCs/>
          <w:sz w:val="24"/>
          <w:szCs w:val="24"/>
          <w:lang w:val="sr-Cyrl-CS" w:eastAsia="sr-Latn-BA"/>
        </w:rPr>
        <w:t>Садржина услова за пројектовање и прикључење које издају имаоци јавних овлашћења</w:t>
      </w:r>
    </w:p>
    <w:p w14:paraId="258144E7" w14:textId="315F6939" w:rsidR="00872059" w:rsidRPr="00097CB1" w:rsidRDefault="000D5BF8"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2</w:t>
      </w:r>
      <w:r w:rsidR="00481500" w:rsidRPr="00097CB1">
        <w:rPr>
          <w:rFonts w:ascii="Times New Roman" w:eastAsia="Times New Roman" w:hAnsi="Times New Roman" w:cs="Times New Roman"/>
          <w:sz w:val="24"/>
          <w:szCs w:val="24"/>
          <w:lang w:val="sr-Cyrl-CS" w:eastAsia="sr-Latn-BA"/>
        </w:rPr>
        <w:t>9</w:t>
      </w:r>
      <w:r w:rsidRPr="00097CB1">
        <w:rPr>
          <w:rFonts w:ascii="Times New Roman" w:eastAsia="Times New Roman" w:hAnsi="Times New Roman" w:cs="Times New Roman"/>
          <w:sz w:val="24"/>
          <w:szCs w:val="24"/>
          <w:lang w:val="sr-Cyrl-CS" w:eastAsia="sr-Latn-BA"/>
        </w:rPr>
        <w:t>.</w:t>
      </w:r>
    </w:p>
    <w:p w14:paraId="6B3D2456"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Услови за пројектовање и прикључење садрже следеће податке:</w:t>
      </w:r>
    </w:p>
    <w:p w14:paraId="23A7EFF4" w14:textId="4F43E541" w:rsidR="00872059" w:rsidRPr="00097CB1" w:rsidRDefault="006F26B7" w:rsidP="006F26B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1) </w:t>
      </w:r>
      <w:r w:rsidR="00872059" w:rsidRPr="00097CB1">
        <w:rPr>
          <w:rFonts w:ascii="Times New Roman" w:eastAsia="Times New Roman" w:hAnsi="Times New Roman" w:cs="Times New Roman"/>
          <w:sz w:val="24"/>
          <w:szCs w:val="24"/>
          <w:lang w:val="sr-Cyrl-CS" w:eastAsia="sr-Latn-BA"/>
        </w:rPr>
        <w:t>број катастарске парцеле, као и назив катастарске општине на којој се та парцела налази, односно број</w:t>
      </w:r>
      <w:r w:rsidR="00D5525C">
        <w:rPr>
          <w:rFonts w:ascii="Times New Roman" w:eastAsia="Times New Roman" w:hAnsi="Times New Roman" w:cs="Times New Roman"/>
          <w:sz w:val="24"/>
          <w:szCs w:val="24"/>
          <w:lang w:val="sr-Cyrl-CS" w:eastAsia="sr-Latn-BA"/>
        </w:rPr>
        <w:t>еви</w:t>
      </w:r>
      <w:r w:rsidR="00872059" w:rsidRPr="00097CB1">
        <w:rPr>
          <w:rFonts w:ascii="Times New Roman" w:eastAsia="Times New Roman" w:hAnsi="Times New Roman" w:cs="Times New Roman"/>
          <w:sz w:val="24"/>
          <w:szCs w:val="24"/>
          <w:lang w:val="sr-Cyrl-CS" w:eastAsia="sr-Latn-BA"/>
        </w:rPr>
        <w:t xml:space="preserve"> катастарских парцела и назив</w:t>
      </w:r>
      <w:r w:rsidR="00D5525C">
        <w:rPr>
          <w:rFonts w:ascii="Times New Roman" w:eastAsia="Times New Roman" w:hAnsi="Times New Roman" w:cs="Times New Roman"/>
          <w:sz w:val="24"/>
          <w:szCs w:val="24"/>
          <w:lang w:val="sr-Cyrl-CS" w:eastAsia="sr-Latn-BA"/>
        </w:rPr>
        <w:t>и</w:t>
      </w:r>
      <w:r w:rsidR="00872059" w:rsidRPr="00097CB1">
        <w:rPr>
          <w:rFonts w:ascii="Times New Roman" w:eastAsia="Times New Roman" w:hAnsi="Times New Roman" w:cs="Times New Roman"/>
          <w:sz w:val="24"/>
          <w:szCs w:val="24"/>
          <w:lang w:val="sr-Cyrl-CS" w:eastAsia="sr-Latn-BA"/>
        </w:rPr>
        <w:t xml:space="preserve"> катастарских општина на којима се те парцеле налазе, ако су локацијски услови тражени за више парцела;</w:t>
      </w:r>
    </w:p>
    <w:p w14:paraId="7CAD2F17" w14:textId="256BB414" w:rsidR="00872059" w:rsidRPr="00097CB1" w:rsidRDefault="006F26B7" w:rsidP="006F26B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2) </w:t>
      </w:r>
      <w:r w:rsidR="00872059" w:rsidRPr="00097CB1">
        <w:rPr>
          <w:rFonts w:ascii="Times New Roman" w:eastAsia="Times New Roman" w:hAnsi="Times New Roman" w:cs="Times New Roman"/>
          <w:sz w:val="24"/>
          <w:szCs w:val="24"/>
          <w:lang w:val="sr-Cyrl-CS" w:eastAsia="sr-Latn-BA"/>
        </w:rPr>
        <w:t xml:space="preserve">бројеве катастарских парцела, као и називе катастарских парцела преко којих прелазе прикључци инфраструктуре, уколико се они не налазе на парцели на којој се гради објекат; </w:t>
      </w:r>
    </w:p>
    <w:p w14:paraId="1AF48230" w14:textId="77777777" w:rsidR="00872059" w:rsidRPr="00097CB1" w:rsidRDefault="00872059" w:rsidP="0023179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3) површину катастарске парцеле, односно катастарских парцела, осим ако су локацијски услови тражени за линијске објекте и антенске стубове;</w:t>
      </w:r>
    </w:p>
    <w:p w14:paraId="31333698" w14:textId="77777777" w:rsidR="00872059" w:rsidRPr="00097CB1" w:rsidRDefault="00872059" w:rsidP="0023179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4) означење класе и намене објекта за чије грађење се издају;</w:t>
      </w:r>
    </w:p>
    <w:p w14:paraId="7C2108DB" w14:textId="77777777" w:rsidR="00481500" w:rsidRPr="00097CB1" w:rsidRDefault="00872059" w:rsidP="00481500">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lastRenderedPageBreak/>
        <w:t>5) бруто површину објекта за чије грађење се издају, уколико се услови издају за зграде.</w:t>
      </w:r>
    </w:p>
    <w:p w14:paraId="764B4A0C" w14:textId="1A5DC5C1" w:rsidR="00872059" w:rsidRPr="00097CB1" w:rsidRDefault="00872059" w:rsidP="00481500">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Поред података из става 1. овог члана, услови за пројектовање и прикључење садрже све урбанистичке, техничке и друге услове и податке потребне за израду идејног, односно пројекта за грађевинску дозволу и пројекта за извођење, у складу са поднетим захтевом за издавање локацијских услова, чије издавање је у надлежности имаоца јавног овлашћења, а нарочито податке о могућностима и ограничењима за градњу, као и о:</w:t>
      </w:r>
    </w:p>
    <w:p w14:paraId="4164A63F"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1) капацитетима, начину и техничким условима за прикључење;</w:t>
      </w:r>
    </w:p>
    <w:p w14:paraId="4D4A8A57"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2) месту прикључења на систем;</w:t>
      </w:r>
    </w:p>
    <w:p w14:paraId="3FAA0213"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3) техничким карактеристикама прикључка;</w:t>
      </w:r>
    </w:p>
    <w:p w14:paraId="781E5DE7"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4) року за прикључење;</w:t>
      </w:r>
    </w:p>
    <w:p w14:paraId="4005604D"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5) износу накнаде за прикључење, коју наплаћује ималац јавних овлашћења, ако је прописано постојање такве обавезе;</w:t>
      </w:r>
    </w:p>
    <w:p w14:paraId="294C4DB4" w14:textId="77777777"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6) мере техничке заштите за објекте који су утврђени као непокретна културна добра и добра под претходном заштитом;</w:t>
      </w:r>
    </w:p>
    <w:p w14:paraId="6F4DC329" w14:textId="77E2CB41" w:rsidR="00872059" w:rsidRPr="00097CB1" w:rsidRDefault="00872059" w:rsidP="0023179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7)</w:t>
      </w:r>
      <w:r w:rsidR="0023253E" w:rsidRPr="00097CB1">
        <w:rPr>
          <w:rFonts w:ascii="Times New Roman" w:eastAsia="Times New Roman" w:hAnsi="Times New Roman" w:cs="Times New Roman"/>
          <w:sz w:val="24"/>
          <w:szCs w:val="24"/>
          <w:lang w:val="sr-Cyrl-CS" w:eastAsia="sr-Latn-BA"/>
        </w:rPr>
        <w:t xml:space="preserve"> </w:t>
      </w:r>
      <w:r w:rsidRPr="00097CB1">
        <w:rPr>
          <w:rFonts w:ascii="Times New Roman" w:eastAsia="Times New Roman" w:hAnsi="Times New Roman" w:cs="Times New Roman"/>
          <w:sz w:val="24"/>
          <w:szCs w:val="24"/>
          <w:lang w:val="sr-Cyrl-CS" w:eastAsia="sr-Latn-BA"/>
        </w:rPr>
        <w:t>потреби закључивања уговора о недостајућој инфраструктури, који се доставља  приликом подношења захтева за издавање грађевинске дозволе или одобрења за изградњу</w:t>
      </w:r>
      <w:r w:rsidR="00360D0B" w:rsidRPr="00097CB1">
        <w:rPr>
          <w:rFonts w:ascii="Times New Roman" w:eastAsia="Times New Roman" w:hAnsi="Times New Roman" w:cs="Times New Roman"/>
          <w:sz w:val="24"/>
          <w:szCs w:val="24"/>
          <w:lang w:val="sr-Cyrl-CS" w:eastAsia="sr-Latn-BA"/>
        </w:rPr>
        <w:t>;</w:t>
      </w:r>
    </w:p>
    <w:p w14:paraId="60AA687E" w14:textId="254B8D3D" w:rsidR="006F26B7" w:rsidRPr="00097CB1" w:rsidRDefault="00872059" w:rsidP="006F26B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8) друге податк</w:t>
      </w:r>
      <w:r w:rsidR="006F26B7" w:rsidRPr="00097CB1">
        <w:rPr>
          <w:rFonts w:ascii="Times New Roman" w:eastAsia="Times New Roman" w:hAnsi="Times New Roman" w:cs="Times New Roman"/>
          <w:sz w:val="24"/>
          <w:szCs w:val="24"/>
          <w:lang w:val="sr-Cyrl-CS" w:eastAsia="sr-Latn-BA"/>
        </w:rPr>
        <w:t>е, у складу са законом.</w:t>
      </w:r>
    </w:p>
    <w:p w14:paraId="5E763640" w14:textId="77777777" w:rsidR="0053585C" w:rsidRPr="00097CB1" w:rsidRDefault="0053585C" w:rsidP="006F26B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p>
    <w:p w14:paraId="7E6703AF" w14:textId="24A136C7" w:rsidR="006F26B7" w:rsidRPr="00097CB1" w:rsidRDefault="00872059" w:rsidP="006F26B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 је условима за пројектовање и прикључење предвиђена обавеза плаћања накнаде за прикључење на инфраструктурну мрежу, у образложењу тих услова се наводи правни основ за плаћање те накнаде и детаљно се објашњава методологија на основу које ј</w:t>
      </w:r>
      <w:r w:rsidR="006F26B7" w:rsidRPr="00097CB1">
        <w:rPr>
          <w:rFonts w:ascii="Times New Roman" w:eastAsia="Times New Roman" w:hAnsi="Times New Roman" w:cs="Times New Roman"/>
          <w:sz w:val="24"/>
          <w:szCs w:val="24"/>
          <w:lang w:val="sr-Cyrl-CS" w:eastAsia="sr-Latn-BA"/>
        </w:rPr>
        <w:t>е обрачуната висина те накнаде.</w:t>
      </w:r>
    </w:p>
    <w:p w14:paraId="57BF3899" w14:textId="77777777" w:rsidR="006707E6" w:rsidRPr="00097CB1" w:rsidRDefault="006707E6" w:rsidP="006F26B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p>
    <w:p w14:paraId="090F8C72" w14:textId="731FF08B" w:rsidR="00231797" w:rsidRPr="00097CB1" w:rsidRDefault="009415BB" w:rsidP="006F26B7">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w:t>
      </w:r>
      <w:r w:rsidR="00872059" w:rsidRPr="00097CB1">
        <w:rPr>
          <w:rFonts w:ascii="Times New Roman" w:eastAsia="Times New Roman" w:hAnsi="Times New Roman" w:cs="Times New Roman"/>
          <w:sz w:val="24"/>
          <w:szCs w:val="24"/>
          <w:lang w:val="sr-Cyrl-CS" w:eastAsia="sr-Latn-BA"/>
        </w:rPr>
        <w:t xml:space="preserve"> ималац јавних овлашћења</w:t>
      </w:r>
      <w:r w:rsidR="00A07F05" w:rsidRPr="00097CB1">
        <w:rPr>
          <w:rFonts w:ascii="Times New Roman" w:eastAsia="Times New Roman" w:hAnsi="Times New Roman" w:cs="Times New Roman"/>
          <w:sz w:val="24"/>
          <w:szCs w:val="24"/>
          <w:lang w:val="sr-Cyrl-CS" w:eastAsia="sr-Latn-BA"/>
        </w:rPr>
        <w:t xml:space="preserve"> изда услове за пројектовање и прикључење који</w:t>
      </w:r>
      <w:r w:rsidR="00872059" w:rsidRPr="00097CB1">
        <w:rPr>
          <w:rFonts w:ascii="Times New Roman" w:eastAsia="Times New Roman" w:hAnsi="Times New Roman" w:cs="Times New Roman"/>
          <w:sz w:val="24"/>
          <w:szCs w:val="24"/>
          <w:lang w:val="sr-Cyrl-CS" w:eastAsia="sr-Latn-BA"/>
        </w:rPr>
        <w:t xml:space="preserve"> </w:t>
      </w:r>
      <w:r w:rsidR="00B125CC" w:rsidRPr="00097CB1">
        <w:rPr>
          <w:rFonts w:ascii="Times New Roman" w:eastAsia="Times New Roman" w:hAnsi="Times New Roman" w:cs="Times New Roman"/>
          <w:sz w:val="24"/>
          <w:szCs w:val="24"/>
          <w:lang w:val="sr-Cyrl-CS" w:eastAsia="sr-Latn-BA"/>
        </w:rPr>
        <w:t>не садр</w:t>
      </w:r>
      <w:r w:rsidR="00360D0B" w:rsidRPr="00097CB1">
        <w:rPr>
          <w:rFonts w:ascii="Times New Roman" w:eastAsia="Times New Roman" w:hAnsi="Times New Roman" w:cs="Times New Roman"/>
          <w:sz w:val="24"/>
          <w:szCs w:val="24"/>
          <w:lang w:val="sr-Cyrl-CS" w:eastAsia="sr-Latn-BA"/>
        </w:rPr>
        <w:t>же све податке наведене у  ст.</w:t>
      </w:r>
      <w:r w:rsidR="00B125CC" w:rsidRPr="00097CB1">
        <w:rPr>
          <w:rFonts w:ascii="Times New Roman" w:eastAsia="Times New Roman" w:hAnsi="Times New Roman" w:cs="Times New Roman"/>
          <w:sz w:val="24"/>
          <w:szCs w:val="24"/>
          <w:lang w:val="sr-Cyrl-CS" w:eastAsia="sr-Latn-BA"/>
        </w:rPr>
        <w:t xml:space="preserve"> 1. и 2. овог члана</w:t>
      </w:r>
      <w:r w:rsidR="00B13DE3" w:rsidRPr="00097CB1">
        <w:rPr>
          <w:rFonts w:ascii="Times New Roman" w:eastAsia="Times New Roman" w:hAnsi="Times New Roman" w:cs="Times New Roman"/>
          <w:sz w:val="24"/>
          <w:szCs w:val="24"/>
          <w:lang w:val="sr-Cyrl-CS" w:eastAsia="sr-Latn-BA"/>
        </w:rPr>
        <w:t>,</w:t>
      </w:r>
      <w:r w:rsidRPr="00097CB1">
        <w:rPr>
          <w:rFonts w:ascii="Times New Roman" w:eastAsia="Times New Roman" w:hAnsi="Times New Roman" w:cs="Times New Roman"/>
          <w:sz w:val="24"/>
          <w:szCs w:val="24"/>
          <w:lang w:val="sr-Cyrl-CS" w:eastAsia="sr-Latn-BA"/>
        </w:rPr>
        <w:t xml:space="preserve"> надлежни орган </w:t>
      </w:r>
      <w:r w:rsidR="00A07F05" w:rsidRPr="00097CB1">
        <w:rPr>
          <w:rFonts w:ascii="Times New Roman" w:eastAsia="Times New Roman" w:hAnsi="Times New Roman" w:cs="Times New Roman"/>
          <w:sz w:val="24"/>
          <w:szCs w:val="24"/>
          <w:lang w:val="sr-Cyrl-CS" w:eastAsia="sr-Latn-BA"/>
        </w:rPr>
        <w:t xml:space="preserve">ће затражити од </w:t>
      </w:r>
      <w:r w:rsidR="00FC736A" w:rsidRPr="00097CB1">
        <w:rPr>
          <w:rFonts w:ascii="Times New Roman" w:eastAsia="Times New Roman" w:hAnsi="Times New Roman" w:cs="Times New Roman"/>
          <w:sz w:val="24"/>
          <w:szCs w:val="24"/>
          <w:lang w:val="sr-Cyrl-CS" w:eastAsia="sr-Latn-BA"/>
        </w:rPr>
        <w:t>имаоц</w:t>
      </w:r>
      <w:r w:rsidR="00A07F05" w:rsidRPr="00097CB1">
        <w:rPr>
          <w:rFonts w:ascii="Times New Roman" w:eastAsia="Times New Roman" w:hAnsi="Times New Roman" w:cs="Times New Roman"/>
          <w:sz w:val="24"/>
          <w:szCs w:val="24"/>
          <w:lang w:val="sr-Cyrl-CS" w:eastAsia="sr-Latn-BA"/>
        </w:rPr>
        <w:t>а</w:t>
      </w:r>
      <w:r w:rsidR="00FC736A" w:rsidRPr="00097CB1">
        <w:rPr>
          <w:rFonts w:ascii="Times New Roman" w:eastAsia="Times New Roman" w:hAnsi="Times New Roman" w:cs="Times New Roman"/>
          <w:sz w:val="24"/>
          <w:szCs w:val="24"/>
          <w:lang w:val="sr-Cyrl-CS" w:eastAsia="sr-Latn-BA"/>
        </w:rPr>
        <w:t xml:space="preserve"> јавних овлашћења</w:t>
      </w:r>
      <w:r w:rsidR="00872059" w:rsidRPr="00097CB1">
        <w:rPr>
          <w:rFonts w:ascii="Times New Roman" w:eastAsia="Times New Roman" w:hAnsi="Times New Roman" w:cs="Times New Roman"/>
          <w:sz w:val="24"/>
          <w:szCs w:val="24"/>
          <w:lang w:val="sr-Cyrl-CS" w:eastAsia="sr-Latn-BA"/>
        </w:rPr>
        <w:t xml:space="preserve"> </w:t>
      </w:r>
      <w:r w:rsidR="00A07F05" w:rsidRPr="00097CB1">
        <w:rPr>
          <w:rFonts w:ascii="Times New Roman" w:eastAsia="Times New Roman" w:hAnsi="Times New Roman" w:cs="Times New Roman"/>
          <w:sz w:val="24"/>
          <w:szCs w:val="24"/>
          <w:lang w:val="sr-Cyrl-CS" w:eastAsia="sr-Latn-BA"/>
        </w:rPr>
        <w:t>да их</w:t>
      </w:r>
      <w:r w:rsidR="00FC736A" w:rsidRPr="00097CB1">
        <w:rPr>
          <w:rFonts w:ascii="Times New Roman" w:eastAsia="Times New Roman" w:hAnsi="Times New Roman" w:cs="Times New Roman"/>
          <w:sz w:val="24"/>
          <w:szCs w:val="24"/>
          <w:lang w:val="sr-Cyrl-CS" w:eastAsia="sr-Latn-BA"/>
        </w:rPr>
        <w:t xml:space="preserve"> допун</w:t>
      </w:r>
      <w:r w:rsidR="00A07F05" w:rsidRPr="00097CB1">
        <w:rPr>
          <w:rFonts w:ascii="Times New Roman" w:eastAsia="Times New Roman" w:hAnsi="Times New Roman" w:cs="Times New Roman"/>
          <w:sz w:val="24"/>
          <w:szCs w:val="24"/>
          <w:lang w:val="sr-Cyrl-CS" w:eastAsia="sr-Latn-BA"/>
        </w:rPr>
        <w:t>и</w:t>
      </w:r>
      <w:r w:rsidR="00E74ED9" w:rsidRPr="00097CB1">
        <w:rPr>
          <w:rFonts w:ascii="Times New Roman" w:eastAsia="Times New Roman" w:hAnsi="Times New Roman" w:cs="Times New Roman"/>
          <w:sz w:val="24"/>
          <w:szCs w:val="24"/>
          <w:lang w:val="sr-Cyrl-CS" w:eastAsia="sr-Latn-BA"/>
        </w:rPr>
        <w:t xml:space="preserve">, а ималац јавних овлашћења је дужан да </w:t>
      </w:r>
      <w:r w:rsidR="00A07F05" w:rsidRPr="00097CB1">
        <w:rPr>
          <w:rFonts w:ascii="Times New Roman" w:eastAsia="Times New Roman" w:hAnsi="Times New Roman" w:cs="Times New Roman"/>
          <w:sz w:val="24"/>
          <w:szCs w:val="24"/>
          <w:lang w:val="sr-Cyrl-CS" w:eastAsia="sr-Latn-BA"/>
        </w:rPr>
        <w:t>то учини</w:t>
      </w:r>
      <w:r w:rsidR="00E74ED9" w:rsidRPr="00097CB1">
        <w:rPr>
          <w:rFonts w:ascii="Times New Roman" w:eastAsia="Times New Roman" w:hAnsi="Times New Roman" w:cs="Times New Roman"/>
          <w:sz w:val="24"/>
          <w:szCs w:val="24"/>
          <w:lang w:val="sr-Cyrl-CS" w:eastAsia="sr-Latn-BA"/>
        </w:rPr>
        <w:t xml:space="preserve"> без наплаћивања додатних тр</w:t>
      </w:r>
      <w:r w:rsidR="00FC736A" w:rsidRPr="00097CB1">
        <w:rPr>
          <w:rFonts w:ascii="Times New Roman" w:eastAsia="Times New Roman" w:hAnsi="Times New Roman" w:cs="Times New Roman"/>
          <w:sz w:val="24"/>
          <w:szCs w:val="24"/>
          <w:lang w:val="sr-Cyrl-CS" w:eastAsia="sr-Latn-BA"/>
        </w:rPr>
        <w:t>ошкова и</w:t>
      </w:r>
      <w:r w:rsidR="00E74ED9" w:rsidRPr="00097CB1">
        <w:rPr>
          <w:rFonts w:ascii="Times New Roman" w:eastAsia="Times New Roman" w:hAnsi="Times New Roman" w:cs="Times New Roman"/>
          <w:sz w:val="24"/>
          <w:szCs w:val="24"/>
          <w:lang w:val="sr-Cyrl-CS" w:eastAsia="sr-Latn-BA"/>
        </w:rPr>
        <w:t xml:space="preserve"> у оквиру рока који тече за издавање услова чија се допуна захтева.</w:t>
      </w:r>
    </w:p>
    <w:p w14:paraId="206E0C27" w14:textId="01AB66E0"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Члан </w:t>
      </w:r>
      <w:r w:rsidR="00481500" w:rsidRPr="00097CB1">
        <w:rPr>
          <w:rFonts w:ascii="Times New Roman" w:eastAsia="Times New Roman" w:hAnsi="Times New Roman" w:cs="Times New Roman"/>
          <w:sz w:val="24"/>
          <w:szCs w:val="24"/>
          <w:lang w:val="sr-Cyrl-CS" w:eastAsia="sr-Latn-BA"/>
        </w:rPr>
        <w:t>30</w:t>
      </w:r>
      <w:r w:rsidRPr="00097CB1">
        <w:rPr>
          <w:rFonts w:ascii="Times New Roman" w:eastAsia="Times New Roman" w:hAnsi="Times New Roman" w:cs="Times New Roman"/>
          <w:sz w:val="24"/>
          <w:szCs w:val="24"/>
          <w:lang w:val="sr-Cyrl-CS" w:eastAsia="sr-Latn-BA"/>
        </w:rPr>
        <w:t>.</w:t>
      </w:r>
    </w:p>
    <w:p w14:paraId="38D4EEB0" w14:textId="434F936A"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 се објекат за који је поднет захтев не може реализовати без изградње или доградње комуналне или друге инфраструктуре, односно додатног припремања или опремања грађевинског земљишта, у условима за пројектовање и прикључење се, поред података из члана 2</w:t>
      </w:r>
      <w:r w:rsidR="00481500" w:rsidRPr="00097CB1">
        <w:rPr>
          <w:rFonts w:ascii="Times New Roman" w:eastAsia="Times New Roman" w:hAnsi="Times New Roman" w:cs="Times New Roman"/>
          <w:sz w:val="24"/>
          <w:szCs w:val="24"/>
          <w:lang w:val="sr-Cyrl-CS" w:eastAsia="sr-Latn-BA"/>
        </w:rPr>
        <w:t>9</w:t>
      </w:r>
      <w:r w:rsidR="00360D0B" w:rsidRPr="00097CB1">
        <w:rPr>
          <w:rFonts w:ascii="Times New Roman" w:eastAsia="Times New Roman" w:hAnsi="Times New Roman" w:cs="Times New Roman"/>
          <w:sz w:val="24"/>
          <w:szCs w:val="24"/>
          <w:lang w:val="sr-Cyrl-CS" w:eastAsia="sr-Latn-BA"/>
        </w:rPr>
        <w:t>. ове у</w:t>
      </w:r>
      <w:r w:rsidRPr="00097CB1">
        <w:rPr>
          <w:rFonts w:ascii="Times New Roman" w:eastAsia="Times New Roman" w:hAnsi="Times New Roman" w:cs="Times New Roman"/>
          <w:sz w:val="24"/>
          <w:szCs w:val="24"/>
          <w:lang w:val="sr-Cyrl-CS" w:eastAsia="sr-Latn-BA"/>
        </w:rPr>
        <w:t>редбе, наводе и:</w:t>
      </w:r>
    </w:p>
    <w:p w14:paraId="5BD5AA75"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1) разлози због којих се објекат за који је поднет захтев не може реализовати без изградње или доградње комуналне или друге инфраструктуре, односно додатног припремања или опремања грађевинског земљишта;</w:t>
      </w:r>
    </w:p>
    <w:p w14:paraId="2EF92026"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2) алтернативни начини обезбеђивања тих услова, ако постоје;</w:t>
      </w:r>
    </w:p>
    <w:p w14:paraId="26531CE2"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3) предвиђена динамика реализације недостајуће инфраструктуре, у складу са програмом уређивања грађевинског земљишта;</w:t>
      </w:r>
    </w:p>
    <w:p w14:paraId="5D87E41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4) услови за закључење уговора о заједничком припремању, односно опремању грађевинског земљишта, у циљу довођења постојеће инфраструктуре на ниво неопходан за прикључење објекта из идејног решења.</w:t>
      </w:r>
    </w:p>
    <w:p w14:paraId="414625F7" w14:textId="1CF6D8D5" w:rsidR="00872059" w:rsidRPr="00097CB1" w:rsidRDefault="00FA489E"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2</w:t>
      </w:r>
      <w:r w:rsidR="00872059" w:rsidRPr="00097CB1">
        <w:rPr>
          <w:rFonts w:ascii="Times New Roman" w:eastAsia="Times New Roman" w:hAnsi="Times New Roman" w:cs="Times New Roman"/>
          <w:bCs/>
          <w:sz w:val="24"/>
          <w:szCs w:val="24"/>
          <w:lang w:val="sr-Cyrl-CS" w:eastAsia="sr-Latn-BA"/>
        </w:rPr>
        <w:t>. Услови за пројектовање и прикључење у којима се констатује да није могућа изградња објекта у складу са поднетим захтевом</w:t>
      </w:r>
    </w:p>
    <w:p w14:paraId="3B2B45E1" w14:textId="4A4645C7" w:rsidR="00872059" w:rsidRPr="00097CB1" w:rsidRDefault="000D5BF8"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w:t>
      </w:r>
      <w:r w:rsidR="00481500" w:rsidRPr="00097CB1">
        <w:rPr>
          <w:rFonts w:ascii="Times New Roman" w:eastAsia="Times New Roman" w:hAnsi="Times New Roman" w:cs="Times New Roman"/>
          <w:sz w:val="24"/>
          <w:szCs w:val="24"/>
          <w:lang w:val="sr-Cyrl-CS" w:eastAsia="sr-Latn-BA"/>
        </w:rPr>
        <w:t>1</w:t>
      </w:r>
      <w:r w:rsidRPr="00097CB1">
        <w:rPr>
          <w:rFonts w:ascii="Times New Roman" w:eastAsia="Times New Roman" w:hAnsi="Times New Roman" w:cs="Times New Roman"/>
          <w:sz w:val="24"/>
          <w:szCs w:val="24"/>
          <w:lang w:val="sr-Cyrl-CS" w:eastAsia="sr-Latn-BA"/>
        </w:rPr>
        <w:t>.</w:t>
      </w:r>
    </w:p>
    <w:p w14:paraId="062497B7"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Ималац јавних овлашћења издаје услове за пројектовање и прикључење у којима се констатује да није могућа изградња објекта у складу са поднетим захтевом, ако је садржина захтева супротна условима из важећег планског документа, односно сепарата из њихове надлежности, као и из других разлога прописаних законом.</w:t>
      </w:r>
    </w:p>
    <w:p w14:paraId="44DD0C31"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 имаоци јавних овлашћења издају услове за пројектовање и прикључење у складу са ставом 1. овог члана, ти услови садрже информацију да нису испуњени услови за грађење у складу са поднетим захтевом, уз навођење свих разлога, тј. неусклађености.</w:t>
      </w:r>
    </w:p>
    <w:p w14:paraId="6F297CEE" w14:textId="1646BA8F" w:rsidR="00872059" w:rsidRPr="00097CB1" w:rsidRDefault="00FA489E" w:rsidP="00FA489E">
      <w:pPr>
        <w:shd w:val="clear" w:color="auto" w:fill="FFFFFF"/>
        <w:spacing w:before="330" w:after="120" w:line="240" w:lineRule="auto"/>
        <w:ind w:left="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3. </w:t>
      </w:r>
      <w:r w:rsidR="00872059" w:rsidRPr="00097CB1">
        <w:rPr>
          <w:rFonts w:ascii="Times New Roman" w:eastAsia="Times New Roman" w:hAnsi="Times New Roman" w:cs="Times New Roman"/>
          <w:bCs/>
          <w:sz w:val="24"/>
          <w:szCs w:val="24"/>
          <w:lang w:val="sr-Cyrl-CS" w:eastAsia="sr-Latn-BA"/>
        </w:rPr>
        <w:t>Важење услова за пројектовање и прикључење</w:t>
      </w:r>
    </w:p>
    <w:p w14:paraId="25AA9B17" w14:textId="04EFC72D"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w:t>
      </w:r>
      <w:r w:rsidR="00481500" w:rsidRPr="00097CB1">
        <w:rPr>
          <w:rFonts w:ascii="Times New Roman" w:eastAsia="Times New Roman" w:hAnsi="Times New Roman" w:cs="Times New Roman"/>
          <w:sz w:val="24"/>
          <w:szCs w:val="24"/>
          <w:lang w:val="sr-Cyrl-CS" w:eastAsia="sr-Latn-BA"/>
        </w:rPr>
        <w:t>2</w:t>
      </w:r>
      <w:r w:rsidRPr="00097CB1">
        <w:rPr>
          <w:rFonts w:ascii="Times New Roman" w:eastAsia="Times New Roman" w:hAnsi="Times New Roman" w:cs="Times New Roman"/>
          <w:sz w:val="24"/>
          <w:szCs w:val="24"/>
          <w:lang w:val="sr-Cyrl-CS" w:eastAsia="sr-Latn-BA"/>
        </w:rPr>
        <w:t>.</w:t>
      </w:r>
    </w:p>
    <w:p w14:paraId="1D0C9919" w14:textId="52F004DA"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Услови за пројектовање и прикључење важе све време важења локацијских услова издатих у складу са њима, односно до истека важења </w:t>
      </w:r>
      <w:r w:rsidR="0023253E" w:rsidRPr="00097CB1">
        <w:rPr>
          <w:rFonts w:ascii="Times New Roman" w:eastAsia="Times New Roman" w:hAnsi="Times New Roman" w:cs="Times New Roman"/>
          <w:sz w:val="24"/>
          <w:szCs w:val="24"/>
          <w:lang w:val="sr-Cyrl-CS" w:eastAsia="sr-Latn-BA"/>
        </w:rPr>
        <w:t xml:space="preserve">издате </w:t>
      </w:r>
      <w:r w:rsidRPr="00097CB1">
        <w:rPr>
          <w:rFonts w:ascii="Times New Roman" w:eastAsia="Times New Roman" w:hAnsi="Times New Roman" w:cs="Times New Roman"/>
          <w:sz w:val="24"/>
          <w:szCs w:val="24"/>
          <w:lang w:val="sr-Cyrl-CS" w:eastAsia="sr-Latn-BA"/>
        </w:rPr>
        <w:t>грађевинске дозволе, а реализују се издавањем употребне дозволе, односно прикључењем објекта на инфраструктуру за коју су издати.</w:t>
      </w:r>
    </w:p>
    <w:p w14:paraId="075A2276" w14:textId="706E7D11" w:rsidR="00872059" w:rsidRPr="00097CB1" w:rsidRDefault="00FA489E" w:rsidP="00FA489E">
      <w:pPr>
        <w:shd w:val="clear" w:color="auto" w:fill="FFFFFF"/>
        <w:spacing w:before="330" w:after="120" w:line="240" w:lineRule="auto"/>
        <w:ind w:left="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4. </w:t>
      </w:r>
      <w:r w:rsidR="00872059" w:rsidRPr="00097CB1">
        <w:rPr>
          <w:rFonts w:ascii="Times New Roman" w:eastAsia="Times New Roman" w:hAnsi="Times New Roman" w:cs="Times New Roman"/>
          <w:bCs/>
          <w:sz w:val="24"/>
          <w:szCs w:val="24"/>
          <w:lang w:val="sr-Cyrl-CS" w:eastAsia="sr-Latn-BA"/>
        </w:rPr>
        <w:t>Поступак издавања услова за пројектовање и прикључење у оквиру обједињене процедуре</w:t>
      </w:r>
    </w:p>
    <w:p w14:paraId="27E8BC32" w14:textId="7DB8C1B1"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w:t>
      </w:r>
      <w:r w:rsidR="00481500" w:rsidRPr="00097CB1">
        <w:rPr>
          <w:rFonts w:ascii="Times New Roman" w:eastAsia="Times New Roman" w:hAnsi="Times New Roman" w:cs="Times New Roman"/>
          <w:sz w:val="24"/>
          <w:szCs w:val="24"/>
          <w:lang w:val="sr-Cyrl-CS" w:eastAsia="sr-Latn-BA"/>
        </w:rPr>
        <w:t>3</w:t>
      </w:r>
      <w:r w:rsidRPr="00097CB1">
        <w:rPr>
          <w:rFonts w:ascii="Times New Roman" w:eastAsia="Times New Roman" w:hAnsi="Times New Roman" w:cs="Times New Roman"/>
          <w:sz w:val="24"/>
          <w:szCs w:val="24"/>
          <w:lang w:val="sr-Cyrl-CS" w:eastAsia="sr-Latn-BA"/>
        </w:rPr>
        <w:t>.</w:t>
      </w:r>
    </w:p>
    <w:p w14:paraId="26888DE7" w14:textId="33EB93EB"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Поступак издавања услова за пројектовање и прикључење,  спроводи се у оквиру обједињене проце</w:t>
      </w:r>
      <w:r w:rsidR="00627D0A" w:rsidRPr="00097CB1">
        <w:rPr>
          <w:rFonts w:ascii="Times New Roman" w:eastAsia="Times New Roman" w:hAnsi="Times New Roman" w:cs="Times New Roman"/>
          <w:sz w:val="24"/>
          <w:szCs w:val="24"/>
          <w:lang w:val="sr-Cyrl-CS" w:eastAsia="sr-Latn-BA"/>
        </w:rPr>
        <w:t xml:space="preserve">дуре у складу са Законом, овом </w:t>
      </w:r>
      <w:r w:rsidR="006F26B7" w:rsidRPr="00097CB1">
        <w:rPr>
          <w:rFonts w:ascii="Times New Roman" w:eastAsia="Times New Roman" w:hAnsi="Times New Roman" w:cs="Times New Roman"/>
          <w:sz w:val="24"/>
          <w:szCs w:val="24"/>
          <w:lang w:val="sr-Cyrl-CS" w:eastAsia="sr-Latn-BA"/>
        </w:rPr>
        <w:t>у</w:t>
      </w:r>
      <w:r w:rsidRPr="00097CB1">
        <w:rPr>
          <w:rFonts w:ascii="Times New Roman" w:eastAsia="Times New Roman" w:hAnsi="Times New Roman" w:cs="Times New Roman"/>
          <w:sz w:val="24"/>
          <w:szCs w:val="24"/>
          <w:lang w:val="sr-Cyrl-CS" w:eastAsia="sr-Latn-BA"/>
        </w:rPr>
        <w:t>редбом и подзаконским актом којим се уређује поступак спровођења обједињене процедуре.</w:t>
      </w:r>
    </w:p>
    <w:p w14:paraId="5FB8922F" w14:textId="087401A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Имаоци јавних овлашћења услове за пројектовање и прикључење издају искључиво на захтев надлежног органа</w:t>
      </w:r>
      <w:r w:rsidR="006F26B7" w:rsidRPr="00097CB1">
        <w:rPr>
          <w:rFonts w:ascii="Times New Roman" w:eastAsia="Times New Roman" w:hAnsi="Times New Roman" w:cs="Times New Roman"/>
          <w:sz w:val="24"/>
          <w:szCs w:val="24"/>
          <w:lang w:val="sr-Cyrl-CS" w:eastAsia="sr-Latn-BA"/>
        </w:rPr>
        <w:t>, осим ако је Законом или овом уредбом другачије прописано</w:t>
      </w:r>
      <w:r w:rsidRPr="00097CB1">
        <w:rPr>
          <w:rFonts w:ascii="Times New Roman" w:eastAsia="Times New Roman" w:hAnsi="Times New Roman" w:cs="Times New Roman"/>
          <w:sz w:val="24"/>
          <w:szCs w:val="24"/>
          <w:lang w:val="sr-Cyrl-CS" w:eastAsia="sr-Latn-BA"/>
        </w:rPr>
        <w:t>.</w:t>
      </w:r>
    </w:p>
    <w:p w14:paraId="20572361" w14:textId="3AE55565" w:rsidR="008A3A6C"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Ималац јавн</w:t>
      </w:r>
      <w:r w:rsidR="008A3A6C" w:rsidRPr="00097CB1">
        <w:rPr>
          <w:rFonts w:ascii="Times New Roman" w:eastAsia="Times New Roman" w:hAnsi="Times New Roman" w:cs="Times New Roman"/>
          <w:sz w:val="24"/>
          <w:szCs w:val="24"/>
          <w:lang w:val="sr-Cyrl-CS" w:eastAsia="sr-Latn-BA"/>
        </w:rPr>
        <w:t>их овлашћења је дужан да достави надлежном органу услове за пројектовање и прикључење, односно паралелно вођење и укрштање</w:t>
      </w:r>
      <w:r w:rsidR="00360D0B" w:rsidRPr="00097CB1">
        <w:rPr>
          <w:rFonts w:ascii="Times New Roman" w:eastAsia="Times New Roman" w:hAnsi="Times New Roman" w:cs="Times New Roman"/>
          <w:sz w:val="24"/>
          <w:szCs w:val="24"/>
          <w:lang w:val="sr-Cyrl-CS" w:eastAsia="sr-Latn-BA"/>
        </w:rPr>
        <w:t>,</w:t>
      </w:r>
      <w:r w:rsidR="008A3A6C" w:rsidRPr="00097CB1">
        <w:rPr>
          <w:rFonts w:ascii="Times New Roman" w:eastAsia="Times New Roman" w:hAnsi="Times New Roman" w:cs="Times New Roman"/>
          <w:sz w:val="24"/>
          <w:szCs w:val="24"/>
          <w:lang w:val="sr-Cyrl-CS" w:eastAsia="sr-Latn-BA"/>
        </w:rPr>
        <w:t xml:space="preserve"> а који су услов за издавање локацијских услова и прикључење на објекте инфраструктуре, на начин и у року прописаном Законом о планирању и изградњи.</w:t>
      </w:r>
    </w:p>
    <w:p w14:paraId="42DBCBCE"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 ималац јавних овлашћења услове за пројектовање и прикључење издаје на основу података који су у поседу другог органа, организације или другог имаоца јавних овлашћења, те податке прибавља по службеној дужности.</w:t>
      </w:r>
    </w:p>
    <w:p w14:paraId="05266CAA" w14:textId="77777777"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Уз услове за пројектовање и прикључење на дистрибутивну електроенергетску мрежу ималац јавног овлашћења је дужан да достави спецификацију трошкова изградње прикључка и потписан типски уговор о изградњи прикључка на дистрибутивну електроенергетску мрежу потписан од стране одговорног лица имаоца јавног овлашћења са унетим подацима о цени изградње прикључка, року и начину плаћања (једнократно/рате), као и року изградње.</w:t>
      </w:r>
    </w:p>
    <w:p w14:paraId="2E236C88" w14:textId="394BEF5E"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Ако ималац јавних овлашћења не достави тражене услов</w:t>
      </w:r>
      <w:r w:rsidR="008A3A6C" w:rsidRPr="00097CB1">
        <w:rPr>
          <w:rFonts w:ascii="Times New Roman" w:eastAsia="Times New Roman" w:hAnsi="Times New Roman" w:cs="Times New Roman"/>
          <w:sz w:val="24"/>
          <w:szCs w:val="24"/>
          <w:lang w:val="sr-Cyrl-CS" w:eastAsia="sr-Latn-BA"/>
        </w:rPr>
        <w:t>е у року из става 3. овог члана надлежни орган ће поступити на начин и у року прописаном Законом о планирању и изградњи.</w:t>
      </w:r>
    </w:p>
    <w:p w14:paraId="04A6F2B3" w14:textId="44E92EC2" w:rsidR="00872059" w:rsidRPr="00097CB1" w:rsidRDefault="00FA489E"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5</w:t>
      </w:r>
      <w:r w:rsidR="00872059" w:rsidRPr="00097CB1">
        <w:rPr>
          <w:rFonts w:ascii="Times New Roman" w:eastAsia="Times New Roman" w:hAnsi="Times New Roman" w:cs="Times New Roman"/>
          <w:bCs/>
          <w:sz w:val="24"/>
          <w:szCs w:val="24"/>
          <w:lang w:val="sr-Cyrl-CS" w:eastAsia="sr-Latn-BA"/>
        </w:rPr>
        <w:t>. Поступак у случају када идејно решење не садржи податке неопходне за издавање услова за пројектовање и прикључење</w:t>
      </w:r>
    </w:p>
    <w:p w14:paraId="13B960EC" w14:textId="3BC0C548"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w:t>
      </w:r>
      <w:r w:rsidR="00481500" w:rsidRPr="00097CB1">
        <w:rPr>
          <w:rFonts w:ascii="Times New Roman" w:eastAsia="Times New Roman" w:hAnsi="Times New Roman" w:cs="Times New Roman"/>
          <w:sz w:val="24"/>
          <w:szCs w:val="24"/>
          <w:lang w:val="sr-Cyrl-CS" w:eastAsia="sr-Latn-BA"/>
        </w:rPr>
        <w:t>4</w:t>
      </w:r>
      <w:r w:rsidRPr="00097CB1">
        <w:rPr>
          <w:rFonts w:ascii="Times New Roman" w:eastAsia="Times New Roman" w:hAnsi="Times New Roman" w:cs="Times New Roman"/>
          <w:sz w:val="24"/>
          <w:szCs w:val="24"/>
          <w:lang w:val="sr-Cyrl-CS" w:eastAsia="sr-Latn-BA"/>
        </w:rPr>
        <w:t>.</w:t>
      </w:r>
    </w:p>
    <w:p w14:paraId="49C7F16F" w14:textId="018098F9"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Ако ималац јавних овлашћења не може да изда услове за пројектовање и прикључење због недостатака у садржини идејног решења достављеног уз захтев за издавање локацијских услова, дужан је да о томе без одлагања обавести надлежни орган, уз </w:t>
      </w:r>
      <w:r w:rsidR="001E4F06" w:rsidRPr="00097CB1">
        <w:rPr>
          <w:rFonts w:ascii="Times New Roman" w:eastAsia="Times New Roman" w:hAnsi="Times New Roman" w:cs="Times New Roman"/>
          <w:sz w:val="24"/>
          <w:szCs w:val="24"/>
          <w:lang w:val="sr-Cyrl-CS" w:eastAsia="sr-Latn-BA"/>
        </w:rPr>
        <w:t>навођење свих недостатака</w:t>
      </w:r>
      <w:r w:rsidR="0053585C" w:rsidRPr="00097CB1">
        <w:rPr>
          <w:rFonts w:ascii="Times New Roman" w:eastAsia="Times New Roman" w:hAnsi="Times New Roman" w:cs="Times New Roman"/>
          <w:sz w:val="24"/>
          <w:szCs w:val="24"/>
          <w:lang w:val="sr-Cyrl-CS" w:eastAsia="sr-Latn-BA"/>
        </w:rPr>
        <w:t>, односно разлога за одбацивање</w:t>
      </w:r>
      <w:r w:rsidRPr="00097CB1">
        <w:rPr>
          <w:rFonts w:ascii="Times New Roman" w:eastAsia="Times New Roman" w:hAnsi="Times New Roman" w:cs="Times New Roman"/>
          <w:sz w:val="24"/>
          <w:szCs w:val="24"/>
          <w:lang w:val="sr-Cyrl-CS" w:eastAsia="sr-Latn-BA"/>
        </w:rPr>
        <w:t>.</w:t>
      </w:r>
    </w:p>
    <w:p w14:paraId="168615E7" w14:textId="6EF9FD43"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По пријему обавештења из става 1. овог члана, а након пријема одговора свих има</w:t>
      </w:r>
      <w:r w:rsidR="001E4F06" w:rsidRPr="00097CB1">
        <w:rPr>
          <w:rFonts w:ascii="Times New Roman" w:eastAsia="Times New Roman" w:hAnsi="Times New Roman" w:cs="Times New Roman"/>
          <w:sz w:val="24"/>
          <w:szCs w:val="24"/>
          <w:lang w:val="sr-Cyrl-CS" w:eastAsia="sr-Latn-BA"/>
        </w:rPr>
        <w:t>л</w:t>
      </w:r>
      <w:r w:rsidR="00097CB1">
        <w:rPr>
          <w:rFonts w:ascii="Times New Roman" w:eastAsia="Times New Roman" w:hAnsi="Times New Roman" w:cs="Times New Roman"/>
          <w:sz w:val="24"/>
          <w:szCs w:val="24"/>
          <w:lang w:val="sr-Cyrl-CS" w:eastAsia="sr-Latn-BA"/>
        </w:rPr>
        <w:t>а</w:t>
      </w:r>
      <w:r w:rsidRPr="00097CB1">
        <w:rPr>
          <w:rFonts w:ascii="Times New Roman" w:eastAsia="Times New Roman" w:hAnsi="Times New Roman" w:cs="Times New Roman"/>
          <w:sz w:val="24"/>
          <w:szCs w:val="24"/>
          <w:lang w:val="sr-Cyrl-CS" w:eastAsia="sr-Latn-BA"/>
        </w:rPr>
        <w:t xml:space="preserve">ца јавних овлашћења, </w:t>
      </w:r>
      <w:r w:rsidR="00825B75" w:rsidRPr="00097CB1">
        <w:rPr>
          <w:rFonts w:ascii="Times New Roman" w:eastAsia="Times New Roman" w:hAnsi="Times New Roman" w:cs="Times New Roman"/>
          <w:sz w:val="24"/>
          <w:szCs w:val="24"/>
          <w:lang w:val="sr-Cyrl-CS" w:eastAsia="sr-Latn-BA"/>
        </w:rPr>
        <w:t>надлежни орган</w:t>
      </w:r>
      <w:r w:rsidRPr="00097CB1">
        <w:rPr>
          <w:rFonts w:ascii="Times New Roman" w:eastAsia="Times New Roman" w:hAnsi="Times New Roman" w:cs="Times New Roman"/>
          <w:sz w:val="24"/>
          <w:szCs w:val="24"/>
          <w:lang w:val="sr-Cyrl-CS" w:eastAsia="sr-Latn-BA"/>
        </w:rPr>
        <w:t xml:space="preserve"> одбацује захтев у складу са чланом </w:t>
      </w:r>
      <w:r w:rsidR="00481500" w:rsidRPr="00097CB1">
        <w:rPr>
          <w:rFonts w:ascii="Times New Roman" w:eastAsia="Times New Roman" w:hAnsi="Times New Roman" w:cs="Times New Roman"/>
          <w:sz w:val="24"/>
          <w:szCs w:val="24"/>
          <w:lang w:val="sr-Cyrl-CS" w:eastAsia="sr-Latn-BA"/>
        </w:rPr>
        <w:t>6</w:t>
      </w:r>
      <w:r w:rsidRPr="00097CB1">
        <w:rPr>
          <w:rFonts w:ascii="Times New Roman" w:eastAsia="Times New Roman" w:hAnsi="Times New Roman" w:cs="Times New Roman"/>
          <w:sz w:val="24"/>
          <w:szCs w:val="24"/>
          <w:lang w:val="sr-Cyrl-CS" w:eastAsia="sr-Latn-BA"/>
        </w:rPr>
        <w:t>. став 3. ове уредбе, уз свеобухватно образложење на који начин треба допунити идејно решење</w:t>
      </w:r>
      <w:r w:rsidR="00825B75" w:rsidRPr="00097CB1">
        <w:rPr>
          <w:rFonts w:ascii="Times New Roman" w:eastAsia="Times New Roman" w:hAnsi="Times New Roman" w:cs="Times New Roman"/>
          <w:sz w:val="24"/>
          <w:szCs w:val="24"/>
          <w:lang w:val="sr-Cyrl-CS" w:eastAsia="sr-Latn-BA"/>
        </w:rPr>
        <w:t xml:space="preserve"> да би локацијски услови били издати</w:t>
      </w:r>
      <w:r w:rsidRPr="00097CB1">
        <w:rPr>
          <w:rFonts w:ascii="Times New Roman" w:eastAsia="Times New Roman" w:hAnsi="Times New Roman" w:cs="Times New Roman"/>
          <w:sz w:val="24"/>
          <w:szCs w:val="24"/>
          <w:lang w:val="sr-Cyrl-CS" w:eastAsia="sr-Latn-BA"/>
        </w:rPr>
        <w:t>.</w:t>
      </w:r>
    </w:p>
    <w:p w14:paraId="64EF1D43" w14:textId="77777777" w:rsidR="006F26B7" w:rsidRPr="00097CB1" w:rsidRDefault="006F26B7" w:rsidP="00B630FE">
      <w:pPr>
        <w:shd w:val="clear" w:color="auto" w:fill="FFFFFF"/>
        <w:spacing w:after="150" w:line="240" w:lineRule="auto"/>
        <w:jc w:val="center"/>
        <w:rPr>
          <w:rFonts w:ascii="Times New Roman" w:eastAsia="Times New Roman" w:hAnsi="Times New Roman" w:cs="Times New Roman"/>
          <w:b/>
          <w:bCs/>
          <w:i/>
          <w:sz w:val="24"/>
          <w:szCs w:val="24"/>
          <w:lang w:val="sr-Cyrl-CS" w:eastAsia="sr-Latn-BA"/>
        </w:rPr>
      </w:pPr>
    </w:p>
    <w:p w14:paraId="7056DC81" w14:textId="68C41142" w:rsidR="00FA489E" w:rsidRPr="00097CB1" w:rsidRDefault="00FA489E" w:rsidP="00FA489E">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6. </w:t>
      </w:r>
      <w:r w:rsidR="008E7308" w:rsidRPr="00097CB1">
        <w:rPr>
          <w:rFonts w:ascii="Times New Roman" w:eastAsia="Times New Roman" w:hAnsi="Times New Roman" w:cs="Times New Roman"/>
          <w:bCs/>
          <w:sz w:val="24"/>
          <w:szCs w:val="24"/>
          <w:lang w:val="sr-Cyrl-CS" w:eastAsia="sr-Latn-BA"/>
        </w:rPr>
        <w:t>Прибављање података</w:t>
      </w:r>
      <w:r w:rsidR="00BB3D0F" w:rsidRPr="00097CB1">
        <w:rPr>
          <w:rFonts w:ascii="Times New Roman" w:eastAsia="Times New Roman" w:hAnsi="Times New Roman" w:cs="Times New Roman"/>
          <w:bCs/>
          <w:sz w:val="24"/>
          <w:szCs w:val="24"/>
          <w:lang w:val="sr-Cyrl-CS" w:eastAsia="sr-Latn-BA"/>
        </w:rPr>
        <w:t xml:space="preserve"> и докумената у поступку издавања услова за пројектовање и прикључење</w:t>
      </w:r>
    </w:p>
    <w:p w14:paraId="4F562664" w14:textId="5DE981AE" w:rsidR="00FA489E" w:rsidRPr="00097CB1" w:rsidRDefault="00FA489E" w:rsidP="00FA489E">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35.</w:t>
      </w:r>
    </w:p>
    <w:p w14:paraId="2691EE71" w14:textId="0EEA87A4" w:rsidR="00FA489E" w:rsidRPr="00097CB1" w:rsidRDefault="00FA489E" w:rsidP="00FA489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Све податке и документе које проверавају и/или прибављају у поступку издавања услова за пројектовање и прикључење </w:t>
      </w:r>
      <w:r w:rsidR="00BB3D0F" w:rsidRPr="00097CB1">
        <w:rPr>
          <w:rFonts w:ascii="Times New Roman" w:eastAsia="Times New Roman" w:hAnsi="Times New Roman" w:cs="Times New Roman"/>
          <w:sz w:val="24"/>
          <w:szCs w:val="24"/>
          <w:lang w:val="sr-Cyrl-CS" w:eastAsia="sr-Latn-BA"/>
        </w:rPr>
        <w:t>у обједињеној процедури</w:t>
      </w:r>
      <w:r w:rsidRPr="00097CB1">
        <w:rPr>
          <w:rFonts w:ascii="Times New Roman" w:eastAsia="Times New Roman" w:hAnsi="Times New Roman" w:cs="Times New Roman"/>
          <w:sz w:val="24"/>
          <w:szCs w:val="24"/>
          <w:lang w:val="sr-Cyrl-CS" w:eastAsia="sr-Latn-BA"/>
        </w:rPr>
        <w:t>,</w:t>
      </w:r>
      <w:r w:rsidR="00BB3D0F" w:rsidRPr="00097CB1">
        <w:rPr>
          <w:rFonts w:ascii="Times New Roman" w:eastAsia="Times New Roman" w:hAnsi="Times New Roman" w:cs="Times New Roman"/>
          <w:sz w:val="24"/>
          <w:szCs w:val="24"/>
          <w:lang w:val="sr-Cyrl-CS" w:eastAsia="sr-Latn-BA"/>
        </w:rPr>
        <w:t xml:space="preserve"> а које им надлежни орган не достављају кроз ЦИС у складу са Законом и овом уредбом,</w:t>
      </w:r>
      <w:r w:rsidRPr="00097CB1">
        <w:rPr>
          <w:rFonts w:ascii="Times New Roman" w:eastAsia="Times New Roman" w:hAnsi="Times New Roman" w:cs="Times New Roman"/>
          <w:sz w:val="24"/>
          <w:szCs w:val="24"/>
          <w:lang w:val="sr-Cyrl-CS" w:eastAsia="sr-Latn-BA"/>
        </w:rPr>
        <w:t xml:space="preserve"> имаоци јавних овлашћења прибављај</w:t>
      </w:r>
      <w:r w:rsidR="00360D0B" w:rsidRPr="00097CB1">
        <w:rPr>
          <w:rFonts w:ascii="Times New Roman" w:eastAsia="Times New Roman" w:hAnsi="Times New Roman" w:cs="Times New Roman"/>
          <w:sz w:val="24"/>
          <w:szCs w:val="24"/>
          <w:lang w:val="sr-Cyrl-CS" w:eastAsia="sr-Latn-BA"/>
        </w:rPr>
        <w:t>у преко с</w:t>
      </w:r>
      <w:r w:rsidRPr="00097CB1">
        <w:rPr>
          <w:rFonts w:ascii="Times New Roman" w:eastAsia="Times New Roman" w:hAnsi="Times New Roman" w:cs="Times New Roman"/>
          <w:sz w:val="24"/>
          <w:szCs w:val="24"/>
          <w:lang w:val="sr-Cyrl-CS" w:eastAsia="sr-Latn-BA"/>
        </w:rPr>
        <w:t xml:space="preserve">ервисне магистрале органа, у складу са прописима који уређују електронску управу, односно у складу са чланом 9. став 3. и </w:t>
      </w:r>
      <w:r w:rsidR="00360D0B" w:rsidRPr="00097CB1">
        <w:rPr>
          <w:rFonts w:ascii="Times New Roman" w:eastAsia="Times New Roman" w:hAnsi="Times New Roman" w:cs="Times New Roman"/>
          <w:sz w:val="24"/>
          <w:szCs w:val="24"/>
          <w:lang w:val="sr-Cyrl-CS" w:eastAsia="sr-Latn-BA"/>
        </w:rPr>
        <w:t xml:space="preserve">чланом </w:t>
      </w:r>
      <w:r w:rsidRPr="00097CB1">
        <w:rPr>
          <w:rFonts w:ascii="Times New Roman" w:eastAsia="Times New Roman" w:hAnsi="Times New Roman" w:cs="Times New Roman"/>
          <w:sz w:val="24"/>
          <w:szCs w:val="24"/>
          <w:lang w:val="sr-Cyrl-CS" w:eastAsia="sr-Latn-BA"/>
        </w:rPr>
        <w:t>103. Закона о општем управном поступку.</w:t>
      </w:r>
    </w:p>
    <w:p w14:paraId="79FABC4F" w14:textId="77777777" w:rsidR="00FA489E" w:rsidRPr="00097CB1" w:rsidRDefault="00FA489E" w:rsidP="00AF2DEB">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BA"/>
        </w:rPr>
      </w:pPr>
    </w:p>
    <w:p w14:paraId="7AB9A5AE" w14:textId="40B397FA" w:rsidR="00B630FE" w:rsidRPr="00097CB1" w:rsidRDefault="00AF2DEB" w:rsidP="00AF2DEB">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7. </w:t>
      </w:r>
      <w:r w:rsidR="00365B7A" w:rsidRPr="00097CB1">
        <w:rPr>
          <w:rFonts w:ascii="Times New Roman" w:eastAsia="Times New Roman" w:hAnsi="Times New Roman" w:cs="Times New Roman"/>
          <w:bCs/>
          <w:sz w:val="24"/>
          <w:szCs w:val="24"/>
          <w:lang w:val="sr-Cyrl-CS" w:eastAsia="sr-Latn-BA"/>
        </w:rPr>
        <w:t>Утврђење с</w:t>
      </w:r>
      <w:r w:rsidR="00B630FE" w:rsidRPr="00097CB1">
        <w:rPr>
          <w:rFonts w:ascii="Times New Roman" w:eastAsia="Times New Roman" w:hAnsi="Times New Roman" w:cs="Times New Roman"/>
          <w:bCs/>
          <w:sz w:val="24"/>
          <w:szCs w:val="24"/>
          <w:lang w:val="sr-Cyrl-CS" w:eastAsia="sr-Latn-BA"/>
        </w:rPr>
        <w:t>татуса имаоца јавних овлашћења</w:t>
      </w:r>
    </w:p>
    <w:p w14:paraId="3F15F1FB" w14:textId="44DA20F2" w:rsidR="00B630FE" w:rsidRPr="00097CB1" w:rsidRDefault="00825B75" w:rsidP="00B630FE">
      <w:pPr>
        <w:shd w:val="clear" w:color="auto" w:fill="FFFFFF"/>
        <w:spacing w:after="150" w:line="240" w:lineRule="auto"/>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Члан 3</w:t>
      </w:r>
      <w:r w:rsidR="00BB3D0F" w:rsidRPr="00097CB1">
        <w:rPr>
          <w:rFonts w:ascii="Times New Roman" w:eastAsia="Times New Roman" w:hAnsi="Times New Roman" w:cs="Times New Roman"/>
          <w:bCs/>
          <w:sz w:val="24"/>
          <w:szCs w:val="24"/>
          <w:lang w:val="sr-Cyrl-CS" w:eastAsia="sr-Latn-BA"/>
        </w:rPr>
        <w:t>6</w:t>
      </w:r>
      <w:r w:rsidR="00B630FE" w:rsidRPr="00097CB1">
        <w:rPr>
          <w:rFonts w:ascii="Times New Roman" w:eastAsia="Times New Roman" w:hAnsi="Times New Roman" w:cs="Times New Roman"/>
          <w:bCs/>
          <w:sz w:val="24"/>
          <w:szCs w:val="24"/>
          <w:lang w:val="sr-Cyrl-CS" w:eastAsia="sr-Latn-BA"/>
        </w:rPr>
        <w:t>.</w:t>
      </w:r>
    </w:p>
    <w:p w14:paraId="47F10812" w14:textId="3E1E7333" w:rsidR="00B630FE" w:rsidRPr="00097CB1" w:rsidRDefault="00B630FE" w:rsidP="00825B75">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Статус имаоца јавних овлашћења</w:t>
      </w:r>
      <w:r w:rsidR="00365B7A" w:rsidRPr="00097CB1">
        <w:rPr>
          <w:rFonts w:ascii="Times New Roman" w:eastAsia="Times New Roman" w:hAnsi="Times New Roman" w:cs="Times New Roman"/>
          <w:sz w:val="24"/>
          <w:szCs w:val="24"/>
          <w:lang w:val="sr-Cyrl-CS" w:eastAsia="sr-Latn-BA"/>
        </w:rPr>
        <w:t>,</w:t>
      </w:r>
      <w:r w:rsidR="00BB3D0F" w:rsidRPr="00097CB1">
        <w:rPr>
          <w:rFonts w:ascii="Times New Roman" w:eastAsia="Times New Roman" w:hAnsi="Times New Roman" w:cs="Times New Roman"/>
          <w:sz w:val="24"/>
          <w:szCs w:val="24"/>
          <w:lang w:val="sr-Cyrl-CS" w:eastAsia="sr-Latn-BA"/>
        </w:rPr>
        <w:t xml:space="preserve"> надлежног за издавање услова за пројектовање и прикључење по конкретном захтеву за</w:t>
      </w:r>
      <w:r w:rsidR="00365B7A" w:rsidRPr="00097CB1">
        <w:rPr>
          <w:rFonts w:ascii="Times New Roman" w:eastAsia="Times New Roman" w:hAnsi="Times New Roman" w:cs="Times New Roman"/>
          <w:sz w:val="24"/>
          <w:szCs w:val="24"/>
          <w:lang w:val="sr-Cyrl-CS" w:eastAsia="sr-Latn-BA"/>
        </w:rPr>
        <w:t xml:space="preserve"> издавања локацијских услова,</w:t>
      </w:r>
      <w:r w:rsidR="00BB3D0F" w:rsidRPr="00097CB1">
        <w:rPr>
          <w:rFonts w:ascii="Times New Roman" w:eastAsia="Times New Roman" w:hAnsi="Times New Roman" w:cs="Times New Roman"/>
          <w:sz w:val="24"/>
          <w:szCs w:val="24"/>
          <w:lang w:val="sr-Cyrl-CS" w:eastAsia="sr-Latn-BA"/>
        </w:rPr>
        <w:t xml:space="preserve"> надлежни орган</w:t>
      </w:r>
      <w:r w:rsidRPr="00097CB1">
        <w:rPr>
          <w:rFonts w:ascii="Times New Roman" w:eastAsia="Times New Roman" w:hAnsi="Times New Roman" w:cs="Times New Roman"/>
          <w:sz w:val="24"/>
          <w:szCs w:val="24"/>
          <w:lang w:val="sr-Cyrl-CS" w:eastAsia="sr-Latn-BA"/>
        </w:rPr>
        <w:t xml:space="preserve"> утврђује </w:t>
      </w:r>
      <w:r w:rsidR="00C667CD" w:rsidRPr="00097CB1">
        <w:rPr>
          <w:rFonts w:ascii="Times New Roman" w:eastAsia="Times New Roman" w:hAnsi="Times New Roman" w:cs="Times New Roman"/>
          <w:sz w:val="24"/>
          <w:szCs w:val="24"/>
          <w:lang w:val="sr-Cyrl-CS" w:eastAsia="sr-Latn-BA"/>
        </w:rPr>
        <w:t>на основу</w:t>
      </w:r>
      <w:r w:rsidRPr="00097CB1">
        <w:rPr>
          <w:rFonts w:ascii="Times New Roman" w:eastAsia="Times New Roman" w:hAnsi="Times New Roman" w:cs="Times New Roman"/>
          <w:sz w:val="24"/>
          <w:szCs w:val="24"/>
          <w:lang w:val="sr-Cyrl-CS" w:eastAsia="sr-Latn-BA"/>
        </w:rPr>
        <w:t>:</w:t>
      </w:r>
    </w:p>
    <w:p w14:paraId="04CF64DF" w14:textId="5DB96728" w:rsidR="00B630FE" w:rsidRPr="00097CB1" w:rsidRDefault="00825B75" w:rsidP="00825B75">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1) </w:t>
      </w:r>
      <w:r w:rsidR="00B630FE" w:rsidRPr="00097CB1">
        <w:rPr>
          <w:rFonts w:ascii="Times New Roman" w:eastAsia="Times New Roman" w:hAnsi="Times New Roman" w:cs="Times New Roman"/>
          <w:sz w:val="24"/>
          <w:szCs w:val="24"/>
          <w:lang w:val="sr-Cyrl-CS" w:eastAsia="sr-Latn-BA"/>
        </w:rPr>
        <w:t>закона који</w:t>
      </w:r>
      <w:r w:rsidR="007C7D19" w:rsidRPr="00097CB1">
        <w:rPr>
          <w:rFonts w:ascii="Times New Roman" w:eastAsia="Times New Roman" w:hAnsi="Times New Roman" w:cs="Times New Roman"/>
          <w:sz w:val="24"/>
          <w:szCs w:val="24"/>
          <w:lang w:val="sr-Cyrl-CS" w:eastAsia="sr-Latn-BA"/>
        </w:rPr>
        <w:t>м</w:t>
      </w:r>
      <w:r w:rsidR="00B630FE" w:rsidRPr="00097CB1">
        <w:rPr>
          <w:rFonts w:ascii="Times New Roman" w:eastAsia="Times New Roman" w:hAnsi="Times New Roman" w:cs="Times New Roman"/>
          <w:sz w:val="24"/>
          <w:szCs w:val="24"/>
          <w:lang w:val="sr-Cyrl-CS" w:eastAsia="sr-Latn-BA"/>
        </w:rPr>
        <w:t xml:space="preserve"> </w:t>
      </w:r>
      <w:r w:rsidR="007C7D19" w:rsidRPr="00097CB1">
        <w:rPr>
          <w:rFonts w:ascii="Times New Roman" w:eastAsia="Times New Roman" w:hAnsi="Times New Roman" w:cs="Times New Roman"/>
          <w:sz w:val="24"/>
          <w:szCs w:val="24"/>
          <w:lang w:val="sr-Cyrl-CS" w:eastAsia="sr-Latn-BA"/>
        </w:rPr>
        <w:t>ј</w:t>
      </w:r>
      <w:r w:rsidR="00B630FE" w:rsidRPr="00097CB1">
        <w:rPr>
          <w:rFonts w:ascii="Times New Roman" w:eastAsia="Times New Roman" w:hAnsi="Times New Roman" w:cs="Times New Roman"/>
          <w:sz w:val="24"/>
          <w:szCs w:val="24"/>
          <w:lang w:val="sr-Cyrl-CS" w:eastAsia="sr-Latn-BA"/>
        </w:rPr>
        <w:t xml:space="preserve">е имаоцу </w:t>
      </w:r>
      <w:r w:rsidR="007C7D19" w:rsidRPr="00097CB1">
        <w:rPr>
          <w:rFonts w:ascii="Times New Roman" w:eastAsia="Times New Roman" w:hAnsi="Times New Roman" w:cs="Times New Roman"/>
          <w:sz w:val="24"/>
          <w:szCs w:val="24"/>
          <w:lang w:val="sr-Cyrl-CS" w:eastAsia="sr-Latn-BA"/>
        </w:rPr>
        <w:t>јавних овлашћења поверена та</w:t>
      </w:r>
      <w:r w:rsidR="00783B42" w:rsidRPr="00097CB1">
        <w:rPr>
          <w:rFonts w:ascii="Times New Roman" w:eastAsia="Times New Roman" w:hAnsi="Times New Roman" w:cs="Times New Roman"/>
          <w:sz w:val="24"/>
          <w:szCs w:val="24"/>
          <w:lang w:val="sr-Cyrl-CS" w:eastAsia="sr-Latn-BA"/>
        </w:rPr>
        <w:t xml:space="preserve"> надлежност</w:t>
      </w:r>
      <w:r w:rsidR="00B630FE" w:rsidRPr="00097CB1">
        <w:rPr>
          <w:rFonts w:ascii="Times New Roman" w:eastAsia="Times New Roman" w:hAnsi="Times New Roman" w:cs="Times New Roman"/>
          <w:sz w:val="24"/>
          <w:szCs w:val="24"/>
          <w:lang w:val="sr-Cyrl-CS" w:eastAsia="sr-Latn-BA"/>
        </w:rPr>
        <w:t>;</w:t>
      </w:r>
    </w:p>
    <w:p w14:paraId="235D79AF" w14:textId="319FDE20" w:rsidR="00B630FE" w:rsidRPr="00097CB1" w:rsidRDefault="00825B75" w:rsidP="00825B75">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2) о</w:t>
      </w:r>
      <w:r w:rsidR="00C667CD" w:rsidRPr="00097CB1">
        <w:rPr>
          <w:rFonts w:ascii="Times New Roman" w:eastAsia="Times New Roman" w:hAnsi="Times New Roman" w:cs="Times New Roman"/>
          <w:sz w:val="24"/>
          <w:szCs w:val="24"/>
          <w:lang w:val="sr-Cyrl-CS" w:eastAsia="sr-Latn-BA"/>
        </w:rPr>
        <w:t>длуке</w:t>
      </w:r>
      <w:r w:rsidR="00B630FE" w:rsidRPr="00097CB1">
        <w:rPr>
          <w:rFonts w:ascii="Times New Roman" w:eastAsia="Times New Roman" w:hAnsi="Times New Roman" w:cs="Times New Roman"/>
          <w:sz w:val="24"/>
          <w:szCs w:val="24"/>
          <w:lang w:val="sr-Cyrl-CS" w:eastAsia="sr-Latn-BA"/>
        </w:rPr>
        <w:t xml:space="preserve"> јединице локалне самоуправе</w:t>
      </w:r>
      <w:r w:rsidRPr="00097CB1">
        <w:rPr>
          <w:rFonts w:ascii="Times New Roman" w:eastAsia="Times New Roman" w:hAnsi="Times New Roman" w:cs="Times New Roman"/>
          <w:sz w:val="24"/>
          <w:szCs w:val="24"/>
          <w:lang w:val="sr-Cyrl-CS" w:eastAsia="sr-Latn-BA"/>
        </w:rPr>
        <w:t xml:space="preserve">, односно </w:t>
      </w:r>
      <w:r w:rsidR="007C7D19" w:rsidRPr="00097CB1">
        <w:rPr>
          <w:rFonts w:ascii="Times New Roman" w:eastAsia="Times New Roman" w:hAnsi="Times New Roman" w:cs="Times New Roman"/>
          <w:sz w:val="24"/>
          <w:szCs w:val="24"/>
          <w:lang w:val="sr-Cyrl-CS" w:eastAsia="sr-Latn-BA"/>
        </w:rPr>
        <w:t>града или аутономне покрајине,</w:t>
      </w:r>
      <w:r w:rsidR="00B630FE" w:rsidRPr="00097CB1">
        <w:rPr>
          <w:rFonts w:ascii="Times New Roman" w:eastAsia="Times New Roman" w:hAnsi="Times New Roman" w:cs="Times New Roman"/>
          <w:sz w:val="24"/>
          <w:szCs w:val="24"/>
          <w:lang w:val="sr-Cyrl-CS" w:eastAsia="sr-Latn-BA"/>
        </w:rPr>
        <w:t xml:space="preserve"> којим се </w:t>
      </w:r>
      <w:r w:rsidRPr="00097CB1">
        <w:rPr>
          <w:rFonts w:ascii="Times New Roman" w:eastAsia="Times New Roman" w:hAnsi="Times New Roman" w:cs="Times New Roman"/>
          <w:sz w:val="24"/>
          <w:szCs w:val="24"/>
          <w:lang w:val="sr-Cyrl-CS" w:eastAsia="sr-Latn-BA"/>
        </w:rPr>
        <w:t xml:space="preserve">том </w:t>
      </w:r>
      <w:r w:rsidR="00B630FE" w:rsidRPr="00097CB1">
        <w:rPr>
          <w:rFonts w:ascii="Times New Roman" w:eastAsia="Times New Roman" w:hAnsi="Times New Roman" w:cs="Times New Roman"/>
          <w:sz w:val="24"/>
          <w:szCs w:val="24"/>
          <w:lang w:val="sr-Cyrl-CS" w:eastAsia="sr-Latn-BA"/>
        </w:rPr>
        <w:t xml:space="preserve">правном лицу, органу </w:t>
      </w:r>
      <w:r w:rsidRPr="00097CB1">
        <w:rPr>
          <w:rFonts w:ascii="Times New Roman" w:eastAsia="Times New Roman" w:hAnsi="Times New Roman" w:cs="Times New Roman"/>
          <w:sz w:val="24"/>
          <w:szCs w:val="24"/>
          <w:lang w:val="sr-Cyrl-CS" w:eastAsia="sr-Latn-BA"/>
        </w:rPr>
        <w:t>или</w:t>
      </w:r>
      <w:r w:rsidR="00B630FE" w:rsidRPr="00097CB1">
        <w:rPr>
          <w:rFonts w:ascii="Times New Roman" w:eastAsia="Times New Roman" w:hAnsi="Times New Roman" w:cs="Times New Roman"/>
          <w:sz w:val="24"/>
          <w:szCs w:val="24"/>
          <w:lang w:val="sr-Cyrl-CS" w:eastAsia="sr-Latn-BA"/>
        </w:rPr>
        <w:t xml:space="preserve"> организацији поверавају надлежности у области </w:t>
      </w:r>
      <w:proofErr w:type="spellStart"/>
      <w:r w:rsidR="00B630FE" w:rsidRPr="00097CB1">
        <w:rPr>
          <w:rFonts w:ascii="Times New Roman" w:eastAsia="Times New Roman" w:hAnsi="Times New Roman" w:cs="Times New Roman"/>
          <w:sz w:val="24"/>
          <w:szCs w:val="24"/>
          <w:lang w:val="sr-Cyrl-CS" w:eastAsia="sr-Latn-BA"/>
        </w:rPr>
        <w:t>издавањa</w:t>
      </w:r>
      <w:proofErr w:type="spellEnd"/>
      <w:r w:rsidR="00B630FE" w:rsidRPr="00097CB1">
        <w:rPr>
          <w:rFonts w:ascii="Times New Roman" w:eastAsia="Times New Roman" w:hAnsi="Times New Roman" w:cs="Times New Roman"/>
          <w:sz w:val="24"/>
          <w:szCs w:val="24"/>
          <w:lang w:val="sr-Cyrl-CS" w:eastAsia="sr-Latn-BA"/>
        </w:rPr>
        <w:t xml:space="preserve"> услова за </w:t>
      </w:r>
      <w:proofErr w:type="spellStart"/>
      <w:r w:rsidR="00B630FE" w:rsidRPr="00097CB1">
        <w:rPr>
          <w:rFonts w:ascii="Times New Roman" w:eastAsia="Times New Roman" w:hAnsi="Times New Roman" w:cs="Times New Roman"/>
          <w:sz w:val="24"/>
          <w:szCs w:val="24"/>
          <w:lang w:val="sr-Cyrl-CS" w:eastAsia="sr-Latn-BA"/>
        </w:rPr>
        <w:t>пројектовањe</w:t>
      </w:r>
      <w:proofErr w:type="spellEnd"/>
      <w:r w:rsidR="00B630FE" w:rsidRPr="00097CB1">
        <w:rPr>
          <w:rFonts w:ascii="Times New Roman" w:eastAsia="Times New Roman" w:hAnsi="Times New Roman" w:cs="Times New Roman"/>
          <w:sz w:val="24"/>
          <w:szCs w:val="24"/>
          <w:lang w:val="sr-Cyrl-CS" w:eastAsia="sr-Latn-BA"/>
        </w:rPr>
        <w:t xml:space="preserve"> и прикључење, паралелно вођење и укрштање за потребе издавања локацијских услова </w:t>
      </w:r>
      <w:r w:rsidRPr="00097CB1">
        <w:rPr>
          <w:rFonts w:ascii="Times New Roman" w:eastAsia="Times New Roman" w:hAnsi="Times New Roman" w:cs="Times New Roman"/>
          <w:sz w:val="24"/>
          <w:szCs w:val="24"/>
          <w:lang w:val="sr-Cyrl-CS" w:eastAsia="sr-Latn-BA"/>
        </w:rPr>
        <w:t>у поступку обједињене процедуре.</w:t>
      </w:r>
    </w:p>
    <w:p w14:paraId="5411EAAA" w14:textId="262D6E6D" w:rsidR="00B630FE" w:rsidRPr="00097CB1" w:rsidRDefault="00825B75" w:rsidP="00825B75">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Сви и</w:t>
      </w:r>
      <w:r w:rsidR="00B630FE" w:rsidRPr="00097CB1">
        <w:rPr>
          <w:rFonts w:ascii="Times New Roman" w:eastAsia="Times New Roman" w:hAnsi="Times New Roman" w:cs="Times New Roman"/>
          <w:sz w:val="24"/>
          <w:szCs w:val="24"/>
          <w:lang w:val="sr-Cyrl-CS" w:eastAsia="sr-Latn-BA"/>
        </w:rPr>
        <w:t xml:space="preserve">маоци јавних овлашћења </w:t>
      </w:r>
      <w:r w:rsidRPr="00097CB1">
        <w:rPr>
          <w:rFonts w:ascii="Times New Roman" w:eastAsia="Times New Roman" w:hAnsi="Times New Roman" w:cs="Times New Roman"/>
          <w:sz w:val="24"/>
          <w:szCs w:val="24"/>
          <w:lang w:val="sr-Cyrl-CS" w:eastAsia="sr-Latn-BA"/>
        </w:rPr>
        <w:t xml:space="preserve">дужни су по </w:t>
      </w:r>
      <w:r w:rsidR="00AF2DEB" w:rsidRPr="00097CB1">
        <w:rPr>
          <w:rFonts w:ascii="Times New Roman" w:eastAsia="Times New Roman" w:hAnsi="Times New Roman" w:cs="Times New Roman"/>
          <w:sz w:val="24"/>
          <w:szCs w:val="24"/>
          <w:lang w:val="sr-Cyrl-CS" w:eastAsia="sr-Latn-BA"/>
        </w:rPr>
        <w:t>члану 8а Закона</w:t>
      </w:r>
      <w:r w:rsidRPr="00097CB1">
        <w:rPr>
          <w:rFonts w:ascii="Times New Roman" w:eastAsia="Times New Roman" w:hAnsi="Times New Roman" w:cs="Times New Roman"/>
          <w:sz w:val="24"/>
          <w:szCs w:val="24"/>
          <w:lang w:val="sr-Cyrl-CS" w:eastAsia="sr-Latn-BA"/>
        </w:rPr>
        <w:t xml:space="preserve"> да</w:t>
      </w:r>
      <w:r w:rsidR="00B630FE" w:rsidRPr="00097CB1">
        <w:rPr>
          <w:rFonts w:ascii="Times New Roman" w:eastAsia="Times New Roman" w:hAnsi="Times New Roman" w:cs="Times New Roman"/>
          <w:sz w:val="24"/>
          <w:szCs w:val="24"/>
          <w:lang w:val="sr-Cyrl-CS" w:eastAsia="sr-Latn-BA"/>
        </w:rPr>
        <w:t xml:space="preserve"> услове за пројектовање и прикључење </w:t>
      </w:r>
      <w:r w:rsidRPr="00097CB1">
        <w:rPr>
          <w:rFonts w:ascii="Times New Roman" w:eastAsia="Times New Roman" w:hAnsi="Times New Roman" w:cs="Times New Roman"/>
          <w:sz w:val="24"/>
          <w:szCs w:val="24"/>
          <w:lang w:val="sr-Cyrl-CS" w:eastAsia="sr-Latn-BA"/>
        </w:rPr>
        <w:t xml:space="preserve">издају </w:t>
      </w:r>
      <w:r w:rsidR="00B630FE" w:rsidRPr="00097CB1">
        <w:rPr>
          <w:rFonts w:ascii="Times New Roman" w:eastAsia="Times New Roman" w:hAnsi="Times New Roman" w:cs="Times New Roman"/>
          <w:sz w:val="24"/>
          <w:szCs w:val="24"/>
          <w:lang w:val="sr-Cyrl-CS" w:eastAsia="sr-Latn-BA"/>
        </w:rPr>
        <w:t>у поступку обједињене пр</w:t>
      </w:r>
      <w:r w:rsidRPr="00097CB1">
        <w:rPr>
          <w:rFonts w:ascii="Times New Roman" w:eastAsia="Times New Roman" w:hAnsi="Times New Roman" w:cs="Times New Roman"/>
          <w:sz w:val="24"/>
          <w:szCs w:val="24"/>
          <w:lang w:val="sr-Cyrl-CS" w:eastAsia="sr-Latn-BA"/>
        </w:rPr>
        <w:t>о</w:t>
      </w:r>
      <w:r w:rsidR="00B630FE" w:rsidRPr="00097CB1">
        <w:rPr>
          <w:rFonts w:ascii="Times New Roman" w:eastAsia="Times New Roman" w:hAnsi="Times New Roman" w:cs="Times New Roman"/>
          <w:sz w:val="24"/>
          <w:szCs w:val="24"/>
          <w:lang w:val="sr-Cyrl-CS" w:eastAsia="sr-Latn-BA"/>
        </w:rPr>
        <w:t>цедуре кроз ЦИС</w:t>
      </w:r>
      <w:r w:rsidRPr="00097CB1">
        <w:rPr>
          <w:rFonts w:ascii="Times New Roman" w:eastAsia="Times New Roman" w:hAnsi="Times New Roman" w:cs="Times New Roman"/>
          <w:sz w:val="24"/>
          <w:szCs w:val="24"/>
          <w:lang w:val="sr-Cyrl-CS" w:eastAsia="sr-Latn-BA"/>
        </w:rPr>
        <w:t xml:space="preserve">, осим ако је Законом </w:t>
      </w:r>
      <w:r w:rsidR="00365B7A" w:rsidRPr="00097CB1">
        <w:rPr>
          <w:rFonts w:ascii="Times New Roman" w:eastAsia="Times New Roman" w:hAnsi="Times New Roman" w:cs="Times New Roman"/>
          <w:sz w:val="24"/>
          <w:szCs w:val="24"/>
          <w:lang w:val="sr-Cyrl-CS" w:eastAsia="sr-Latn-BA"/>
        </w:rPr>
        <w:t xml:space="preserve">и овом уредбом </w:t>
      </w:r>
      <w:r w:rsidRPr="00097CB1">
        <w:rPr>
          <w:rFonts w:ascii="Times New Roman" w:eastAsia="Times New Roman" w:hAnsi="Times New Roman" w:cs="Times New Roman"/>
          <w:sz w:val="24"/>
          <w:szCs w:val="24"/>
          <w:lang w:val="sr-Cyrl-CS" w:eastAsia="sr-Latn-BA"/>
        </w:rPr>
        <w:t>другачије прописано</w:t>
      </w:r>
      <w:r w:rsidR="00B630FE" w:rsidRPr="00097CB1">
        <w:rPr>
          <w:rFonts w:ascii="Times New Roman" w:eastAsia="Times New Roman" w:hAnsi="Times New Roman" w:cs="Times New Roman"/>
          <w:sz w:val="24"/>
          <w:szCs w:val="24"/>
          <w:lang w:val="sr-Cyrl-CS" w:eastAsia="sr-Latn-BA"/>
        </w:rPr>
        <w:t>.</w:t>
      </w:r>
    </w:p>
    <w:p w14:paraId="401E3DF9" w14:textId="77777777" w:rsidR="00AF2DEB" w:rsidRPr="00097CB1" w:rsidRDefault="00AF2DEB" w:rsidP="00B630FE">
      <w:pPr>
        <w:shd w:val="clear" w:color="auto" w:fill="FFFFFF"/>
        <w:spacing w:after="150" w:line="240" w:lineRule="auto"/>
        <w:jc w:val="center"/>
        <w:rPr>
          <w:rFonts w:ascii="Times New Roman" w:eastAsia="Times New Roman" w:hAnsi="Times New Roman" w:cs="Times New Roman"/>
          <w:bCs/>
          <w:sz w:val="24"/>
          <w:szCs w:val="24"/>
          <w:lang w:val="sr-Cyrl-CS" w:eastAsia="sr-Latn-BA"/>
        </w:rPr>
      </w:pPr>
    </w:p>
    <w:p w14:paraId="6DA2A798" w14:textId="77777777" w:rsidR="00360D0B" w:rsidRPr="00097CB1" w:rsidRDefault="00360D0B" w:rsidP="00B630FE">
      <w:pPr>
        <w:shd w:val="clear" w:color="auto" w:fill="FFFFFF"/>
        <w:spacing w:after="150" w:line="240" w:lineRule="auto"/>
        <w:jc w:val="center"/>
        <w:rPr>
          <w:rFonts w:ascii="Times New Roman" w:eastAsia="Times New Roman" w:hAnsi="Times New Roman" w:cs="Times New Roman"/>
          <w:bCs/>
          <w:sz w:val="24"/>
          <w:szCs w:val="24"/>
          <w:lang w:val="sr-Cyrl-CS" w:eastAsia="sr-Latn-BA"/>
        </w:rPr>
      </w:pPr>
    </w:p>
    <w:p w14:paraId="080E3D59" w14:textId="77777777" w:rsidR="00360D0B" w:rsidRPr="00097CB1" w:rsidRDefault="00360D0B" w:rsidP="00B630FE">
      <w:pPr>
        <w:shd w:val="clear" w:color="auto" w:fill="FFFFFF"/>
        <w:spacing w:after="150" w:line="240" w:lineRule="auto"/>
        <w:jc w:val="center"/>
        <w:rPr>
          <w:rFonts w:ascii="Times New Roman" w:eastAsia="Times New Roman" w:hAnsi="Times New Roman" w:cs="Times New Roman"/>
          <w:bCs/>
          <w:sz w:val="24"/>
          <w:szCs w:val="24"/>
          <w:lang w:val="sr-Cyrl-CS" w:eastAsia="sr-Latn-BA"/>
        </w:rPr>
      </w:pPr>
    </w:p>
    <w:p w14:paraId="4E646F85" w14:textId="140467C9" w:rsidR="00B630FE" w:rsidRPr="00097CB1" w:rsidRDefault="00AF2DEB" w:rsidP="00B630FE">
      <w:pPr>
        <w:shd w:val="clear" w:color="auto" w:fill="FFFFFF"/>
        <w:spacing w:after="150" w:line="240" w:lineRule="auto"/>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lastRenderedPageBreak/>
        <w:t>Члан 3</w:t>
      </w:r>
      <w:r w:rsidR="00BB3D0F" w:rsidRPr="00097CB1">
        <w:rPr>
          <w:rFonts w:ascii="Times New Roman" w:eastAsia="Times New Roman" w:hAnsi="Times New Roman" w:cs="Times New Roman"/>
          <w:bCs/>
          <w:sz w:val="24"/>
          <w:szCs w:val="24"/>
          <w:lang w:val="sr-Cyrl-CS" w:eastAsia="sr-Latn-BA"/>
        </w:rPr>
        <w:t>7</w:t>
      </w:r>
      <w:r w:rsidR="00B630FE" w:rsidRPr="00097CB1">
        <w:rPr>
          <w:rFonts w:ascii="Times New Roman" w:eastAsia="Times New Roman" w:hAnsi="Times New Roman" w:cs="Times New Roman"/>
          <w:bCs/>
          <w:sz w:val="24"/>
          <w:szCs w:val="24"/>
          <w:lang w:val="sr-Cyrl-CS" w:eastAsia="sr-Latn-BA"/>
        </w:rPr>
        <w:t>.</w:t>
      </w:r>
    </w:p>
    <w:p w14:paraId="7E173381" w14:textId="0282BFD8" w:rsidR="00B630FE" w:rsidRPr="00097CB1" w:rsidRDefault="00B630FE"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Надлежна министарства воде спи</w:t>
      </w:r>
      <w:r w:rsidR="00AF2DEB" w:rsidRPr="00097CB1">
        <w:rPr>
          <w:rFonts w:ascii="Times New Roman" w:eastAsia="Times New Roman" w:hAnsi="Times New Roman" w:cs="Times New Roman"/>
          <w:bCs/>
          <w:sz w:val="24"/>
          <w:szCs w:val="24"/>
          <w:lang w:val="sr-Cyrl-CS" w:eastAsia="sr-Latn-BA"/>
        </w:rPr>
        <w:t>сак органа, организација и</w:t>
      </w:r>
      <w:r w:rsidRPr="00097CB1">
        <w:rPr>
          <w:rFonts w:ascii="Times New Roman" w:eastAsia="Times New Roman" w:hAnsi="Times New Roman" w:cs="Times New Roman"/>
          <w:bCs/>
          <w:sz w:val="24"/>
          <w:szCs w:val="24"/>
          <w:lang w:val="sr-Cyrl-CS" w:eastAsia="sr-Latn-BA"/>
        </w:rPr>
        <w:t xml:space="preserve"> правних лица </w:t>
      </w:r>
      <w:r w:rsidR="00AF2DEB" w:rsidRPr="00097CB1">
        <w:rPr>
          <w:rFonts w:ascii="Times New Roman" w:eastAsia="Times New Roman" w:hAnsi="Times New Roman" w:cs="Times New Roman"/>
          <w:bCs/>
          <w:sz w:val="24"/>
          <w:szCs w:val="24"/>
          <w:lang w:val="sr-Cyrl-CS" w:eastAsia="sr-Latn-BA"/>
        </w:rPr>
        <w:t>кој</w:t>
      </w:r>
      <w:r w:rsidR="007C7D19" w:rsidRPr="00097CB1">
        <w:rPr>
          <w:rFonts w:ascii="Times New Roman" w:eastAsia="Times New Roman" w:hAnsi="Times New Roman" w:cs="Times New Roman"/>
          <w:bCs/>
          <w:sz w:val="24"/>
          <w:szCs w:val="24"/>
          <w:lang w:val="sr-Cyrl-CS" w:eastAsia="sr-Latn-BA"/>
        </w:rPr>
        <w:t>има</w:t>
      </w:r>
      <w:r w:rsidRPr="00097CB1">
        <w:rPr>
          <w:rFonts w:ascii="Times New Roman" w:eastAsia="Times New Roman" w:hAnsi="Times New Roman" w:cs="Times New Roman"/>
          <w:bCs/>
          <w:sz w:val="24"/>
          <w:szCs w:val="24"/>
          <w:lang w:val="sr-Cyrl-CS" w:eastAsia="sr-Latn-BA"/>
        </w:rPr>
        <w:t xml:space="preserve"> </w:t>
      </w:r>
      <w:r w:rsidR="007C7D19" w:rsidRPr="00097CB1">
        <w:rPr>
          <w:rFonts w:ascii="Times New Roman" w:eastAsia="Times New Roman" w:hAnsi="Times New Roman" w:cs="Times New Roman"/>
          <w:bCs/>
          <w:sz w:val="24"/>
          <w:szCs w:val="24"/>
          <w:lang w:val="sr-Cyrl-CS" w:eastAsia="sr-Latn-BA"/>
        </w:rPr>
        <w:t xml:space="preserve">су </w:t>
      </w:r>
      <w:r w:rsidRPr="00097CB1">
        <w:rPr>
          <w:rFonts w:ascii="Times New Roman" w:eastAsia="Times New Roman" w:hAnsi="Times New Roman" w:cs="Times New Roman"/>
          <w:bCs/>
          <w:sz w:val="24"/>
          <w:szCs w:val="24"/>
          <w:lang w:val="sr-Cyrl-CS" w:eastAsia="sr-Latn-BA"/>
        </w:rPr>
        <w:t>овлашћења</w:t>
      </w:r>
      <w:r w:rsidR="007C7D19" w:rsidRPr="00097CB1">
        <w:rPr>
          <w:rFonts w:ascii="Times New Roman" w:eastAsia="Times New Roman" w:hAnsi="Times New Roman" w:cs="Times New Roman"/>
          <w:bCs/>
          <w:sz w:val="24"/>
          <w:szCs w:val="24"/>
          <w:lang w:val="sr-Cyrl-CS" w:eastAsia="sr-Latn-BA"/>
        </w:rPr>
        <w:t xml:space="preserve"> за издавање услова за пројектовање и прикључење поверена законом</w:t>
      </w:r>
      <w:r w:rsidRPr="00097CB1">
        <w:rPr>
          <w:rFonts w:ascii="Times New Roman" w:eastAsia="Times New Roman" w:hAnsi="Times New Roman" w:cs="Times New Roman"/>
          <w:bCs/>
          <w:sz w:val="24"/>
          <w:szCs w:val="24"/>
          <w:lang w:val="sr-Cyrl-CS" w:eastAsia="sr-Latn-BA"/>
        </w:rPr>
        <w:t xml:space="preserve"> </w:t>
      </w:r>
      <w:r w:rsidR="007C7D19" w:rsidRPr="00097CB1">
        <w:rPr>
          <w:rFonts w:ascii="Times New Roman" w:eastAsia="Times New Roman" w:hAnsi="Times New Roman" w:cs="Times New Roman"/>
          <w:bCs/>
          <w:sz w:val="24"/>
          <w:szCs w:val="24"/>
          <w:lang w:val="sr-Cyrl-CS" w:eastAsia="sr-Latn-BA"/>
        </w:rPr>
        <w:t>који је у њиховој</w:t>
      </w:r>
      <w:r w:rsidRPr="00097CB1">
        <w:rPr>
          <w:rFonts w:ascii="Times New Roman" w:eastAsia="Times New Roman" w:hAnsi="Times New Roman" w:cs="Times New Roman"/>
          <w:bCs/>
          <w:sz w:val="24"/>
          <w:szCs w:val="24"/>
          <w:lang w:val="sr-Cyrl-CS" w:eastAsia="sr-Latn-BA"/>
        </w:rPr>
        <w:t xml:space="preserve"> надлежности.</w:t>
      </w:r>
    </w:p>
    <w:p w14:paraId="278AA156" w14:textId="0BD064A6" w:rsidR="007C7D19" w:rsidRPr="00097CB1" w:rsidRDefault="007C7D1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Јединице локалне самоуправе, </w:t>
      </w:r>
      <w:r w:rsidRPr="00097CB1">
        <w:rPr>
          <w:rFonts w:ascii="Times New Roman" w:eastAsia="Times New Roman" w:hAnsi="Times New Roman" w:cs="Times New Roman"/>
          <w:sz w:val="24"/>
          <w:szCs w:val="24"/>
          <w:lang w:val="sr-Cyrl-CS" w:eastAsia="sr-Latn-BA"/>
        </w:rPr>
        <w:t xml:space="preserve">град и аутономна покрајина </w:t>
      </w:r>
      <w:r w:rsidRPr="00097CB1">
        <w:rPr>
          <w:rFonts w:ascii="Times New Roman" w:eastAsia="Times New Roman" w:hAnsi="Times New Roman" w:cs="Times New Roman"/>
          <w:bCs/>
          <w:sz w:val="24"/>
          <w:szCs w:val="24"/>
          <w:lang w:val="sr-Cyrl-CS" w:eastAsia="sr-Latn-BA"/>
        </w:rPr>
        <w:t>воде списак органа којима су поверил</w:t>
      </w:r>
      <w:r w:rsidR="00365B7A" w:rsidRPr="00097CB1">
        <w:rPr>
          <w:rFonts w:ascii="Times New Roman" w:eastAsia="Times New Roman" w:hAnsi="Times New Roman" w:cs="Times New Roman"/>
          <w:bCs/>
          <w:sz w:val="24"/>
          <w:szCs w:val="24"/>
          <w:lang w:val="sr-Cyrl-CS" w:eastAsia="sr-Latn-BA"/>
        </w:rPr>
        <w:t>и</w:t>
      </w:r>
      <w:r w:rsidRPr="00097CB1">
        <w:rPr>
          <w:rFonts w:ascii="Times New Roman" w:eastAsia="Times New Roman" w:hAnsi="Times New Roman" w:cs="Times New Roman"/>
          <w:bCs/>
          <w:sz w:val="24"/>
          <w:szCs w:val="24"/>
          <w:lang w:val="sr-Cyrl-CS" w:eastAsia="sr-Latn-BA"/>
        </w:rPr>
        <w:t xml:space="preserve"> овлашћења за издавање услова за пројектовање и прикључење из њихове надлежности.</w:t>
      </w:r>
    </w:p>
    <w:p w14:paraId="565A3894" w14:textId="7A256B01" w:rsidR="00F57E99" w:rsidRPr="00097CB1" w:rsidRDefault="00F57E9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Спискови из </w:t>
      </w:r>
      <w:proofErr w:type="spellStart"/>
      <w:r w:rsidRPr="00097CB1">
        <w:rPr>
          <w:rFonts w:ascii="Times New Roman" w:eastAsia="Times New Roman" w:hAnsi="Times New Roman" w:cs="Times New Roman"/>
          <w:bCs/>
          <w:sz w:val="24"/>
          <w:szCs w:val="24"/>
          <w:lang w:val="sr-Cyrl-CS" w:eastAsia="sr-Latn-BA"/>
        </w:rPr>
        <w:t>ст</w:t>
      </w:r>
      <w:proofErr w:type="spellEnd"/>
      <w:r w:rsidR="006707E6" w:rsidRPr="00097CB1">
        <w:rPr>
          <w:rFonts w:ascii="Times New Roman" w:eastAsia="Times New Roman" w:hAnsi="Times New Roman" w:cs="Times New Roman"/>
          <w:bCs/>
          <w:sz w:val="24"/>
          <w:szCs w:val="24"/>
          <w:lang w:val="sr-Cyrl-CS" w:eastAsia="sr-Latn-BA"/>
        </w:rPr>
        <w:t xml:space="preserve"> </w:t>
      </w:r>
      <w:r w:rsidRPr="00097CB1">
        <w:rPr>
          <w:rFonts w:ascii="Times New Roman" w:eastAsia="Times New Roman" w:hAnsi="Times New Roman" w:cs="Times New Roman"/>
          <w:bCs/>
          <w:sz w:val="24"/>
          <w:szCs w:val="24"/>
          <w:lang w:val="sr-Cyrl-CS" w:eastAsia="sr-Latn-BA"/>
        </w:rPr>
        <w:t>1. и 2. овог члана садрже сл</w:t>
      </w:r>
      <w:r w:rsidR="00365B7A" w:rsidRPr="00097CB1">
        <w:rPr>
          <w:rFonts w:ascii="Times New Roman" w:eastAsia="Times New Roman" w:hAnsi="Times New Roman" w:cs="Times New Roman"/>
          <w:bCs/>
          <w:sz w:val="24"/>
          <w:szCs w:val="24"/>
          <w:lang w:val="sr-Cyrl-CS" w:eastAsia="sr-Latn-BA"/>
        </w:rPr>
        <w:t>е</w:t>
      </w:r>
      <w:r w:rsidRPr="00097CB1">
        <w:rPr>
          <w:rFonts w:ascii="Times New Roman" w:eastAsia="Times New Roman" w:hAnsi="Times New Roman" w:cs="Times New Roman"/>
          <w:bCs/>
          <w:sz w:val="24"/>
          <w:szCs w:val="24"/>
          <w:lang w:val="sr-Cyrl-CS" w:eastAsia="sr-Latn-BA"/>
        </w:rPr>
        <w:t>деће податке:</w:t>
      </w:r>
    </w:p>
    <w:p w14:paraId="71B019BD" w14:textId="3ED99CFF" w:rsidR="00F57E99" w:rsidRPr="00097CB1" w:rsidRDefault="00F57E9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назив имаоца јавних овлашћења;</w:t>
      </w:r>
    </w:p>
    <w:p w14:paraId="0CA30255" w14:textId="4D69CD7D" w:rsidR="00F57E99" w:rsidRPr="00097CB1" w:rsidRDefault="00F57E9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матични број имаоца јавних овлашћења, ако му је додељен;</w:t>
      </w:r>
    </w:p>
    <w:p w14:paraId="4BA19916" w14:textId="23C85141" w:rsidR="00F57E99" w:rsidRPr="00097CB1" w:rsidRDefault="00F57E9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3) назив, односно опис услова за пројектовање и прикључење које издаје; </w:t>
      </w:r>
    </w:p>
    <w:p w14:paraId="5F9FCD90" w14:textId="349E6CAC" w:rsidR="00F57E99" w:rsidRPr="00097CB1" w:rsidRDefault="00F57E9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4) означење основа којим му је додељен статус имаоца јавних овлашћења (члан закона, односно пун назив акта којим су му поверена овлашћења);</w:t>
      </w:r>
    </w:p>
    <w:p w14:paraId="5FF19E32" w14:textId="77777777" w:rsidR="00EC4346" w:rsidRPr="00097CB1" w:rsidRDefault="00DE05AD"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5</w:t>
      </w:r>
      <w:r w:rsidR="00F57E99" w:rsidRPr="00097CB1">
        <w:rPr>
          <w:rFonts w:ascii="Times New Roman" w:eastAsia="Times New Roman" w:hAnsi="Times New Roman" w:cs="Times New Roman"/>
          <w:bCs/>
          <w:sz w:val="24"/>
          <w:szCs w:val="24"/>
          <w:lang w:val="sr-Cyrl-CS" w:eastAsia="sr-Latn-BA"/>
        </w:rPr>
        <w:t>)</w:t>
      </w:r>
      <w:r w:rsidRPr="00097CB1">
        <w:rPr>
          <w:rFonts w:ascii="Times New Roman" w:eastAsia="Times New Roman" w:hAnsi="Times New Roman" w:cs="Times New Roman"/>
          <w:bCs/>
          <w:sz w:val="24"/>
          <w:szCs w:val="24"/>
          <w:lang w:val="sr-Cyrl-CS" w:eastAsia="sr-Latn-BA"/>
        </w:rPr>
        <w:t xml:space="preserve"> контакт имаоца јавних овлашћења</w:t>
      </w:r>
      <w:r w:rsidR="00EC4346" w:rsidRPr="00097CB1">
        <w:rPr>
          <w:rFonts w:ascii="Times New Roman" w:eastAsia="Times New Roman" w:hAnsi="Times New Roman" w:cs="Times New Roman"/>
          <w:bCs/>
          <w:sz w:val="24"/>
          <w:szCs w:val="24"/>
          <w:lang w:val="sr-Cyrl-CS" w:eastAsia="sr-Latn-BA"/>
        </w:rPr>
        <w:t>;</w:t>
      </w:r>
    </w:p>
    <w:p w14:paraId="6C2A0753" w14:textId="595C587F" w:rsidR="00F57E99" w:rsidRPr="00097CB1" w:rsidRDefault="00EC4346"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6) број рачуна на који се врше уплате за издавање услова за пројектовање и прикључење из њихове надлежности. </w:t>
      </w:r>
    </w:p>
    <w:p w14:paraId="5B1FD52C" w14:textId="497F445E" w:rsidR="00B630FE" w:rsidRPr="00097CB1" w:rsidRDefault="007C7D1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Лица</w:t>
      </w:r>
      <w:r w:rsidR="00F57E99" w:rsidRPr="00097CB1">
        <w:rPr>
          <w:rFonts w:ascii="Times New Roman" w:eastAsia="Times New Roman" w:hAnsi="Times New Roman" w:cs="Times New Roman"/>
          <w:bCs/>
          <w:sz w:val="24"/>
          <w:szCs w:val="24"/>
          <w:lang w:val="sr-Cyrl-CS" w:eastAsia="sr-Latn-BA"/>
        </w:rPr>
        <w:t xml:space="preserve"> из ст.</w:t>
      </w:r>
      <w:r w:rsidRPr="00097CB1">
        <w:rPr>
          <w:rFonts w:ascii="Times New Roman" w:eastAsia="Times New Roman" w:hAnsi="Times New Roman" w:cs="Times New Roman"/>
          <w:bCs/>
          <w:sz w:val="24"/>
          <w:szCs w:val="24"/>
          <w:lang w:val="sr-Cyrl-CS" w:eastAsia="sr-Latn-BA"/>
        </w:rPr>
        <w:t xml:space="preserve"> 1.</w:t>
      </w:r>
      <w:r w:rsidR="006707E6" w:rsidRPr="00097CB1">
        <w:rPr>
          <w:rFonts w:ascii="Times New Roman" w:eastAsia="Times New Roman" w:hAnsi="Times New Roman" w:cs="Times New Roman"/>
          <w:bCs/>
          <w:sz w:val="24"/>
          <w:szCs w:val="24"/>
          <w:lang w:val="sr-Cyrl-CS" w:eastAsia="sr-Latn-BA"/>
        </w:rPr>
        <w:t xml:space="preserve"> и</w:t>
      </w:r>
      <w:r w:rsidR="00F57E99" w:rsidRPr="00097CB1">
        <w:rPr>
          <w:rFonts w:ascii="Times New Roman" w:eastAsia="Times New Roman" w:hAnsi="Times New Roman" w:cs="Times New Roman"/>
          <w:bCs/>
          <w:sz w:val="24"/>
          <w:szCs w:val="24"/>
          <w:lang w:val="sr-Cyrl-CS" w:eastAsia="sr-Latn-BA"/>
        </w:rPr>
        <w:t xml:space="preserve"> 2.</w:t>
      </w:r>
      <w:r w:rsidRPr="00097CB1">
        <w:rPr>
          <w:rFonts w:ascii="Times New Roman" w:eastAsia="Times New Roman" w:hAnsi="Times New Roman" w:cs="Times New Roman"/>
          <w:bCs/>
          <w:sz w:val="24"/>
          <w:szCs w:val="24"/>
          <w:lang w:val="sr-Cyrl-CS" w:eastAsia="sr-Latn-BA"/>
        </w:rPr>
        <w:t xml:space="preserve"> овог члана</w:t>
      </w:r>
      <w:r w:rsidR="00B630FE" w:rsidRPr="00097CB1">
        <w:rPr>
          <w:rFonts w:ascii="Times New Roman" w:eastAsia="Times New Roman" w:hAnsi="Times New Roman" w:cs="Times New Roman"/>
          <w:bCs/>
          <w:sz w:val="24"/>
          <w:szCs w:val="24"/>
          <w:lang w:val="sr-Cyrl-CS" w:eastAsia="sr-Latn-BA"/>
        </w:rPr>
        <w:t xml:space="preserve"> достављају</w:t>
      </w:r>
      <w:r w:rsidR="00360D0B" w:rsidRPr="00097CB1">
        <w:rPr>
          <w:rFonts w:ascii="Times New Roman" w:eastAsia="Times New Roman" w:hAnsi="Times New Roman" w:cs="Times New Roman"/>
          <w:bCs/>
          <w:sz w:val="24"/>
          <w:szCs w:val="24"/>
          <w:lang w:val="sr-Cyrl-CS" w:eastAsia="sr-Latn-BA"/>
        </w:rPr>
        <w:t xml:space="preserve"> Регистратору ц</w:t>
      </w:r>
      <w:r w:rsidRPr="00097CB1">
        <w:rPr>
          <w:rFonts w:ascii="Times New Roman" w:eastAsia="Times New Roman" w:hAnsi="Times New Roman" w:cs="Times New Roman"/>
          <w:bCs/>
          <w:sz w:val="24"/>
          <w:szCs w:val="24"/>
          <w:lang w:val="sr-Cyrl-CS" w:eastAsia="sr-Latn-BA"/>
        </w:rPr>
        <w:t>ентралне евиденције</w:t>
      </w:r>
      <w:r w:rsidR="00B630FE" w:rsidRPr="00097CB1">
        <w:rPr>
          <w:rFonts w:ascii="Times New Roman" w:eastAsia="Times New Roman" w:hAnsi="Times New Roman" w:cs="Times New Roman"/>
          <w:bCs/>
          <w:sz w:val="24"/>
          <w:szCs w:val="24"/>
          <w:lang w:val="sr-Cyrl-CS" w:eastAsia="sr-Latn-BA"/>
        </w:rPr>
        <w:t xml:space="preserve"> ажурне спискове </w:t>
      </w:r>
      <w:r w:rsidR="00F57E99" w:rsidRPr="00097CB1">
        <w:rPr>
          <w:rFonts w:ascii="Times New Roman" w:eastAsia="Times New Roman" w:hAnsi="Times New Roman" w:cs="Times New Roman"/>
          <w:bCs/>
          <w:sz w:val="24"/>
          <w:szCs w:val="24"/>
          <w:lang w:val="sr-Cyrl-CS" w:eastAsia="sr-Latn-BA"/>
        </w:rPr>
        <w:t xml:space="preserve">са подацима из става 3. овог члана </w:t>
      </w:r>
      <w:r w:rsidR="00B630FE" w:rsidRPr="00097CB1">
        <w:rPr>
          <w:rFonts w:ascii="Times New Roman" w:eastAsia="Times New Roman" w:hAnsi="Times New Roman" w:cs="Times New Roman"/>
          <w:bCs/>
          <w:sz w:val="24"/>
          <w:szCs w:val="24"/>
          <w:lang w:val="sr-Cyrl-CS" w:eastAsia="sr-Latn-BA"/>
        </w:rPr>
        <w:t>најмање једном годишње</w:t>
      </w:r>
      <w:r w:rsidR="00360D0B" w:rsidRPr="00097CB1">
        <w:rPr>
          <w:rFonts w:ascii="Times New Roman" w:eastAsia="Times New Roman" w:hAnsi="Times New Roman" w:cs="Times New Roman"/>
          <w:bCs/>
          <w:sz w:val="24"/>
          <w:szCs w:val="24"/>
          <w:lang w:val="sr-Cyrl-CS" w:eastAsia="sr-Latn-BA"/>
        </w:rPr>
        <w:t xml:space="preserve"> од </w:t>
      </w:r>
      <w:r w:rsidR="00F57E99" w:rsidRPr="00097CB1">
        <w:rPr>
          <w:rFonts w:ascii="Times New Roman" w:eastAsia="Times New Roman" w:hAnsi="Times New Roman" w:cs="Times New Roman"/>
          <w:bCs/>
          <w:sz w:val="24"/>
          <w:szCs w:val="24"/>
          <w:lang w:val="sr-Cyrl-CS" w:eastAsia="sr-Latn-BA"/>
        </w:rPr>
        <w:t>1-31. јануара текуће године</w:t>
      </w:r>
      <w:r w:rsidR="00B630FE" w:rsidRPr="00097CB1">
        <w:rPr>
          <w:rFonts w:ascii="Times New Roman" w:eastAsia="Times New Roman" w:hAnsi="Times New Roman" w:cs="Times New Roman"/>
          <w:bCs/>
          <w:sz w:val="24"/>
          <w:szCs w:val="24"/>
          <w:lang w:val="sr-Cyrl-CS" w:eastAsia="sr-Latn-BA"/>
        </w:rPr>
        <w:t xml:space="preserve">, као и приликом сваке промене </w:t>
      </w:r>
      <w:r w:rsidR="00F57E99" w:rsidRPr="00097CB1">
        <w:rPr>
          <w:rFonts w:ascii="Times New Roman" w:eastAsia="Times New Roman" w:hAnsi="Times New Roman" w:cs="Times New Roman"/>
          <w:bCs/>
          <w:sz w:val="24"/>
          <w:szCs w:val="24"/>
          <w:lang w:val="sr-Cyrl-CS" w:eastAsia="sr-Latn-BA"/>
        </w:rPr>
        <w:t>података о имаоцима јавних овлашћења са тог спис</w:t>
      </w:r>
      <w:r w:rsidR="00783B42" w:rsidRPr="00097CB1">
        <w:rPr>
          <w:rFonts w:ascii="Times New Roman" w:eastAsia="Times New Roman" w:hAnsi="Times New Roman" w:cs="Times New Roman"/>
          <w:bCs/>
          <w:sz w:val="24"/>
          <w:szCs w:val="24"/>
          <w:lang w:val="sr-Cyrl-CS" w:eastAsia="sr-Latn-BA"/>
        </w:rPr>
        <w:t>к</w:t>
      </w:r>
      <w:r w:rsidR="00F57E99" w:rsidRPr="00097CB1">
        <w:rPr>
          <w:rFonts w:ascii="Times New Roman" w:eastAsia="Times New Roman" w:hAnsi="Times New Roman" w:cs="Times New Roman"/>
          <w:bCs/>
          <w:sz w:val="24"/>
          <w:szCs w:val="24"/>
          <w:lang w:val="sr-Cyrl-CS" w:eastAsia="sr-Latn-BA"/>
        </w:rPr>
        <w:t>а</w:t>
      </w:r>
      <w:r w:rsidR="00B630FE" w:rsidRPr="00097CB1">
        <w:rPr>
          <w:rFonts w:ascii="Times New Roman" w:eastAsia="Times New Roman" w:hAnsi="Times New Roman" w:cs="Times New Roman"/>
          <w:bCs/>
          <w:sz w:val="24"/>
          <w:szCs w:val="24"/>
          <w:lang w:val="sr-Cyrl-CS" w:eastAsia="sr-Latn-BA"/>
        </w:rPr>
        <w:t>.</w:t>
      </w:r>
    </w:p>
    <w:p w14:paraId="6F41D5D1" w14:textId="47483755" w:rsidR="00B630FE" w:rsidRPr="00097CB1" w:rsidRDefault="00B630FE"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Регистратор Централне евиденције без одлаг</w:t>
      </w:r>
      <w:r w:rsidR="00360D0B" w:rsidRPr="00097CB1">
        <w:rPr>
          <w:rFonts w:ascii="Times New Roman" w:eastAsia="Times New Roman" w:hAnsi="Times New Roman" w:cs="Times New Roman"/>
          <w:bCs/>
          <w:sz w:val="24"/>
          <w:szCs w:val="24"/>
          <w:lang w:val="sr-Cyrl-CS" w:eastAsia="sr-Latn-BA"/>
        </w:rPr>
        <w:t>ања обједињује спискове из ст.</w:t>
      </w:r>
      <w:r w:rsidRPr="00097CB1">
        <w:rPr>
          <w:rFonts w:ascii="Times New Roman" w:eastAsia="Times New Roman" w:hAnsi="Times New Roman" w:cs="Times New Roman"/>
          <w:bCs/>
          <w:sz w:val="24"/>
          <w:szCs w:val="24"/>
          <w:lang w:val="sr-Cyrl-CS" w:eastAsia="sr-Latn-BA"/>
        </w:rPr>
        <w:t xml:space="preserve"> </w:t>
      </w:r>
      <w:r w:rsidR="00783B42" w:rsidRPr="00097CB1">
        <w:rPr>
          <w:rFonts w:ascii="Times New Roman" w:eastAsia="Times New Roman" w:hAnsi="Times New Roman" w:cs="Times New Roman"/>
          <w:bCs/>
          <w:sz w:val="24"/>
          <w:szCs w:val="24"/>
          <w:lang w:val="sr-Cyrl-CS" w:eastAsia="sr-Latn-BA"/>
        </w:rPr>
        <w:t xml:space="preserve">1. и </w:t>
      </w:r>
      <w:r w:rsidRPr="00097CB1">
        <w:rPr>
          <w:rFonts w:ascii="Times New Roman" w:eastAsia="Times New Roman" w:hAnsi="Times New Roman" w:cs="Times New Roman"/>
          <w:bCs/>
          <w:sz w:val="24"/>
          <w:szCs w:val="24"/>
          <w:lang w:val="sr-Cyrl-CS" w:eastAsia="sr-Latn-BA"/>
        </w:rPr>
        <w:t>2. овог члана и чини их јавно доступним на интернет страници Агенције за привредне регистре.</w:t>
      </w:r>
    </w:p>
    <w:p w14:paraId="4BB4B527" w14:textId="77777777" w:rsidR="00B630FE" w:rsidRPr="00097CB1" w:rsidRDefault="00B630FE"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Регистратор Централне евиденције доставља списак ималаца јавних овлашћења министарству надлежном за послове грађевинарства, ради информисања.</w:t>
      </w:r>
    </w:p>
    <w:p w14:paraId="4F5BBD6E" w14:textId="127FA738" w:rsidR="00F57E99" w:rsidRPr="00097CB1" w:rsidRDefault="00F57E99" w:rsidP="00AF2DEB">
      <w:pPr>
        <w:shd w:val="clear" w:color="auto" w:fill="FFFFFF"/>
        <w:spacing w:after="150" w:line="240" w:lineRule="auto"/>
        <w:ind w:firstLine="708"/>
        <w:jc w:val="both"/>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 xml:space="preserve">Ако надлежни орган утврди да </w:t>
      </w:r>
      <w:r w:rsidR="00DE05AD" w:rsidRPr="00097CB1">
        <w:rPr>
          <w:rFonts w:ascii="Times New Roman" w:eastAsia="Times New Roman" w:hAnsi="Times New Roman" w:cs="Times New Roman"/>
          <w:bCs/>
          <w:sz w:val="24"/>
          <w:szCs w:val="24"/>
          <w:lang w:val="sr-Cyrl-CS" w:eastAsia="sr-Latn-BA"/>
        </w:rPr>
        <w:t xml:space="preserve">неки </w:t>
      </w:r>
      <w:r w:rsidRPr="00097CB1">
        <w:rPr>
          <w:rFonts w:ascii="Times New Roman" w:eastAsia="Times New Roman" w:hAnsi="Times New Roman" w:cs="Times New Roman"/>
          <w:bCs/>
          <w:sz w:val="24"/>
          <w:szCs w:val="24"/>
          <w:lang w:val="sr-Cyrl-CS" w:eastAsia="sr-Latn-BA"/>
        </w:rPr>
        <w:t>ималац јавних овлашћења</w:t>
      </w:r>
      <w:r w:rsidR="00CE4F05" w:rsidRPr="00097CB1">
        <w:rPr>
          <w:rFonts w:ascii="Times New Roman" w:eastAsia="Times New Roman" w:hAnsi="Times New Roman" w:cs="Times New Roman"/>
          <w:bCs/>
          <w:sz w:val="24"/>
          <w:szCs w:val="24"/>
          <w:lang w:val="sr-Cyrl-CS" w:eastAsia="sr-Latn-BA"/>
        </w:rPr>
        <w:t xml:space="preserve"> није на списку из ст.</w:t>
      </w:r>
      <w:r w:rsidR="00DE05AD" w:rsidRPr="00097CB1">
        <w:rPr>
          <w:rFonts w:ascii="Times New Roman" w:eastAsia="Times New Roman" w:hAnsi="Times New Roman" w:cs="Times New Roman"/>
          <w:bCs/>
          <w:sz w:val="24"/>
          <w:szCs w:val="24"/>
          <w:lang w:val="sr-Cyrl-CS" w:eastAsia="sr-Latn-BA"/>
        </w:rPr>
        <w:t xml:space="preserve"> 1. и 2. овог члана или да</w:t>
      </w:r>
      <w:r w:rsidRPr="00097CB1">
        <w:rPr>
          <w:rFonts w:ascii="Times New Roman" w:eastAsia="Times New Roman" w:hAnsi="Times New Roman" w:cs="Times New Roman"/>
          <w:bCs/>
          <w:sz w:val="24"/>
          <w:szCs w:val="24"/>
          <w:lang w:val="sr-Cyrl-CS" w:eastAsia="sr-Latn-BA"/>
        </w:rPr>
        <w:t xml:space="preserve"> не поседује креиран налог у ЦИС-у,</w:t>
      </w:r>
      <w:r w:rsidR="00CE4F05" w:rsidRPr="00097CB1">
        <w:rPr>
          <w:rFonts w:ascii="Times New Roman" w:eastAsia="Times New Roman" w:hAnsi="Times New Roman" w:cs="Times New Roman"/>
          <w:bCs/>
          <w:sz w:val="24"/>
          <w:szCs w:val="24"/>
          <w:lang w:val="sr-Cyrl-CS" w:eastAsia="sr-Latn-BA"/>
        </w:rPr>
        <w:t xml:space="preserve"> као и у случају ако ут</w:t>
      </w:r>
      <w:r w:rsidR="00466D0B" w:rsidRPr="00097CB1">
        <w:rPr>
          <w:rFonts w:ascii="Times New Roman" w:eastAsia="Times New Roman" w:hAnsi="Times New Roman" w:cs="Times New Roman"/>
          <w:bCs/>
          <w:sz w:val="24"/>
          <w:szCs w:val="24"/>
          <w:lang w:val="sr-Cyrl-CS" w:eastAsia="sr-Latn-BA"/>
        </w:rPr>
        <w:t>в</w:t>
      </w:r>
      <w:r w:rsidR="00CE4F05" w:rsidRPr="00097CB1">
        <w:rPr>
          <w:rFonts w:ascii="Times New Roman" w:eastAsia="Times New Roman" w:hAnsi="Times New Roman" w:cs="Times New Roman"/>
          <w:bCs/>
          <w:sz w:val="24"/>
          <w:szCs w:val="24"/>
          <w:lang w:val="sr-Cyrl-CS" w:eastAsia="sr-Latn-BA"/>
        </w:rPr>
        <w:t>рди да тај списак није ажуран,</w:t>
      </w:r>
      <w:r w:rsidR="00DE05AD" w:rsidRPr="00097CB1">
        <w:rPr>
          <w:rFonts w:ascii="Times New Roman" w:eastAsia="Times New Roman" w:hAnsi="Times New Roman" w:cs="Times New Roman"/>
          <w:bCs/>
          <w:sz w:val="24"/>
          <w:szCs w:val="24"/>
          <w:lang w:val="sr-Cyrl-CS" w:eastAsia="sr-Latn-BA"/>
        </w:rPr>
        <w:t xml:space="preserve"> може </w:t>
      </w:r>
      <w:r w:rsidR="00CE4F05" w:rsidRPr="00097CB1">
        <w:rPr>
          <w:rFonts w:ascii="Times New Roman" w:eastAsia="Times New Roman" w:hAnsi="Times New Roman" w:cs="Times New Roman"/>
          <w:bCs/>
          <w:sz w:val="24"/>
          <w:szCs w:val="24"/>
          <w:lang w:val="sr-Cyrl-CS" w:eastAsia="sr-Latn-BA"/>
        </w:rPr>
        <w:t xml:space="preserve">о томе </w:t>
      </w:r>
      <w:r w:rsidR="00DE05AD" w:rsidRPr="00097CB1">
        <w:rPr>
          <w:rFonts w:ascii="Times New Roman" w:eastAsia="Times New Roman" w:hAnsi="Times New Roman" w:cs="Times New Roman"/>
          <w:bCs/>
          <w:sz w:val="24"/>
          <w:szCs w:val="24"/>
          <w:lang w:val="sr-Cyrl-CS" w:eastAsia="sr-Latn-BA"/>
        </w:rPr>
        <w:t>обавестити</w:t>
      </w:r>
      <w:r w:rsidR="00CE4F05" w:rsidRPr="00097CB1">
        <w:rPr>
          <w:rFonts w:ascii="Times New Roman" w:eastAsia="Times New Roman" w:hAnsi="Times New Roman" w:cs="Times New Roman"/>
          <w:bCs/>
          <w:sz w:val="24"/>
          <w:szCs w:val="24"/>
          <w:lang w:val="sr-Cyrl-CS" w:eastAsia="sr-Latn-BA"/>
        </w:rPr>
        <w:t xml:space="preserve"> лице из ст. 1. и 2. овог члана надлежно за вођење списка</w:t>
      </w:r>
      <w:r w:rsidR="00C667CD" w:rsidRPr="00097CB1">
        <w:rPr>
          <w:rFonts w:ascii="Times New Roman" w:eastAsia="Times New Roman" w:hAnsi="Times New Roman" w:cs="Times New Roman"/>
          <w:bCs/>
          <w:sz w:val="24"/>
          <w:szCs w:val="24"/>
          <w:lang w:val="sr-Cyrl-CS" w:eastAsia="sr-Latn-BA"/>
        </w:rPr>
        <w:t>,</w:t>
      </w:r>
      <w:r w:rsidR="00CE4F05" w:rsidRPr="00097CB1">
        <w:rPr>
          <w:rFonts w:ascii="Times New Roman" w:eastAsia="Times New Roman" w:hAnsi="Times New Roman" w:cs="Times New Roman"/>
          <w:bCs/>
          <w:sz w:val="24"/>
          <w:szCs w:val="24"/>
          <w:lang w:val="sr-Cyrl-CS" w:eastAsia="sr-Latn-BA"/>
        </w:rPr>
        <w:t xml:space="preserve"> са предлогом да </w:t>
      </w:r>
      <w:r w:rsidR="00C667CD" w:rsidRPr="00097CB1">
        <w:rPr>
          <w:rFonts w:ascii="Times New Roman" w:eastAsia="Times New Roman" w:hAnsi="Times New Roman" w:cs="Times New Roman"/>
          <w:bCs/>
          <w:sz w:val="24"/>
          <w:szCs w:val="24"/>
          <w:lang w:val="sr-Cyrl-CS" w:eastAsia="sr-Latn-BA"/>
        </w:rPr>
        <w:t xml:space="preserve">ажурира тај списак, односно да </w:t>
      </w:r>
      <w:r w:rsidR="00CE4F05" w:rsidRPr="00097CB1">
        <w:rPr>
          <w:rFonts w:ascii="Times New Roman" w:eastAsia="Times New Roman" w:hAnsi="Times New Roman" w:cs="Times New Roman"/>
          <w:bCs/>
          <w:sz w:val="24"/>
          <w:szCs w:val="24"/>
          <w:lang w:val="sr-Cyrl-CS" w:eastAsia="sr-Latn-BA"/>
        </w:rPr>
        <w:t xml:space="preserve">у оквиру својих надлежности предузме </w:t>
      </w:r>
      <w:r w:rsidR="00C667CD" w:rsidRPr="00097CB1">
        <w:rPr>
          <w:rFonts w:ascii="Times New Roman" w:eastAsia="Times New Roman" w:hAnsi="Times New Roman" w:cs="Times New Roman"/>
          <w:bCs/>
          <w:sz w:val="24"/>
          <w:szCs w:val="24"/>
          <w:lang w:val="sr-Cyrl-CS" w:eastAsia="sr-Latn-BA"/>
        </w:rPr>
        <w:t>активности у циљу реализације обавезе имаоца јавних овлаш</w:t>
      </w:r>
      <w:r w:rsidR="00097CB1">
        <w:rPr>
          <w:rFonts w:ascii="Times New Roman" w:eastAsia="Times New Roman" w:hAnsi="Times New Roman" w:cs="Times New Roman"/>
          <w:bCs/>
          <w:sz w:val="24"/>
          <w:szCs w:val="24"/>
          <w:lang w:val="sr-Cyrl-CS" w:eastAsia="sr-Latn-BA"/>
        </w:rPr>
        <w:t>ћ</w:t>
      </w:r>
      <w:r w:rsidR="00C667CD" w:rsidRPr="00097CB1">
        <w:rPr>
          <w:rFonts w:ascii="Times New Roman" w:eastAsia="Times New Roman" w:hAnsi="Times New Roman" w:cs="Times New Roman"/>
          <w:bCs/>
          <w:sz w:val="24"/>
          <w:szCs w:val="24"/>
          <w:lang w:val="sr-Cyrl-CS" w:eastAsia="sr-Latn-BA"/>
        </w:rPr>
        <w:t>ења да поступа кроз ЦИС. Обавештење може послати и Регистратору</w:t>
      </w:r>
      <w:r w:rsidR="00360D0B" w:rsidRPr="00097CB1">
        <w:rPr>
          <w:rFonts w:ascii="Times New Roman" w:eastAsia="Times New Roman" w:hAnsi="Times New Roman" w:cs="Times New Roman"/>
          <w:bCs/>
          <w:sz w:val="24"/>
          <w:szCs w:val="24"/>
          <w:lang w:val="sr-Cyrl-CS" w:eastAsia="sr-Latn-BA"/>
        </w:rPr>
        <w:t xml:space="preserve"> ц</w:t>
      </w:r>
      <w:r w:rsidR="00DE05AD" w:rsidRPr="00097CB1">
        <w:rPr>
          <w:rFonts w:ascii="Times New Roman" w:eastAsia="Times New Roman" w:hAnsi="Times New Roman" w:cs="Times New Roman"/>
          <w:bCs/>
          <w:sz w:val="24"/>
          <w:szCs w:val="24"/>
          <w:lang w:val="sr-Cyrl-CS" w:eastAsia="sr-Latn-BA"/>
        </w:rPr>
        <w:t>ентралне евиденције</w:t>
      </w:r>
      <w:r w:rsidR="00C667CD" w:rsidRPr="00097CB1">
        <w:rPr>
          <w:rFonts w:ascii="Times New Roman" w:eastAsia="Times New Roman" w:hAnsi="Times New Roman" w:cs="Times New Roman"/>
          <w:bCs/>
          <w:sz w:val="24"/>
          <w:szCs w:val="24"/>
          <w:lang w:val="sr-Cyrl-CS" w:eastAsia="sr-Latn-BA"/>
        </w:rPr>
        <w:t>, ради инфор</w:t>
      </w:r>
      <w:r w:rsidR="00097CB1">
        <w:rPr>
          <w:rFonts w:ascii="Times New Roman" w:eastAsia="Times New Roman" w:hAnsi="Times New Roman" w:cs="Times New Roman"/>
          <w:bCs/>
          <w:sz w:val="24"/>
          <w:szCs w:val="24"/>
          <w:lang w:val="sr-Cyrl-CS" w:eastAsia="sr-Latn-BA"/>
        </w:rPr>
        <w:t>м</w:t>
      </w:r>
      <w:r w:rsidR="00C667CD" w:rsidRPr="00097CB1">
        <w:rPr>
          <w:rFonts w:ascii="Times New Roman" w:eastAsia="Times New Roman" w:hAnsi="Times New Roman" w:cs="Times New Roman"/>
          <w:bCs/>
          <w:sz w:val="24"/>
          <w:szCs w:val="24"/>
          <w:lang w:val="sr-Cyrl-CS" w:eastAsia="sr-Latn-BA"/>
        </w:rPr>
        <w:t>исања.</w:t>
      </w:r>
      <w:r w:rsidR="00DE05AD" w:rsidRPr="00097CB1">
        <w:rPr>
          <w:rFonts w:ascii="Times New Roman" w:eastAsia="Times New Roman" w:hAnsi="Times New Roman" w:cs="Times New Roman"/>
          <w:bCs/>
          <w:sz w:val="24"/>
          <w:szCs w:val="24"/>
          <w:lang w:val="sr-Cyrl-CS" w:eastAsia="sr-Latn-BA"/>
        </w:rPr>
        <w:t xml:space="preserve"> </w:t>
      </w:r>
    </w:p>
    <w:p w14:paraId="5875EE06" w14:textId="3A660239" w:rsidR="006002A9" w:rsidRPr="00097CB1" w:rsidRDefault="006002A9" w:rsidP="006002A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V. ФОРМАТ АКАТА</w:t>
      </w:r>
      <w:r w:rsidR="008063C9" w:rsidRPr="00097CB1">
        <w:rPr>
          <w:rFonts w:ascii="Times New Roman" w:eastAsia="Times New Roman" w:hAnsi="Times New Roman" w:cs="Times New Roman"/>
          <w:sz w:val="24"/>
          <w:szCs w:val="24"/>
          <w:lang w:val="sr-Cyrl-CS" w:eastAsia="sr-Latn-BA"/>
        </w:rPr>
        <w:t xml:space="preserve"> И ДОКУМЕНТАЦИЈЕ </w:t>
      </w:r>
    </w:p>
    <w:p w14:paraId="11DA03FB" w14:textId="78702D73" w:rsidR="006002A9" w:rsidRPr="00097CB1" w:rsidRDefault="006002A9" w:rsidP="006002A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w:t>
      </w:r>
      <w:r w:rsidR="00BB3D0F" w:rsidRPr="00097CB1">
        <w:rPr>
          <w:rFonts w:ascii="Times New Roman" w:eastAsia="Times New Roman" w:hAnsi="Times New Roman" w:cs="Times New Roman"/>
          <w:sz w:val="24"/>
          <w:szCs w:val="24"/>
          <w:lang w:val="sr-Cyrl-CS" w:eastAsia="sr-Latn-BA"/>
        </w:rPr>
        <w:t>8</w:t>
      </w:r>
      <w:r w:rsidRPr="00097CB1">
        <w:rPr>
          <w:rFonts w:ascii="Times New Roman" w:eastAsia="Times New Roman" w:hAnsi="Times New Roman" w:cs="Times New Roman"/>
          <w:sz w:val="24"/>
          <w:szCs w:val="24"/>
          <w:lang w:val="sr-Cyrl-CS" w:eastAsia="sr-Latn-BA"/>
        </w:rPr>
        <w:t>.</w:t>
      </w:r>
    </w:p>
    <w:p w14:paraId="0229AF9A" w14:textId="47E89162" w:rsidR="008063C9" w:rsidRPr="00097CB1" w:rsidRDefault="008063C9" w:rsidP="008063C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Сва акта која доносе, односно размењују надлежни орган и имаоци јавних овлашћења у поступку издавања услова</w:t>
      </w:r>
      <w:r w:rsidR="00101EA7" w:rsidRPr="00097CB1">
        <w:rPr>
          <w:rFonts w:ascii="Times New Roman" w:eastAsia="Times New Roman" w:hAnsi="Times New Roman" w:cs="Times New Roman"/>
          <w:sz w:val="24"/>
          <w:szCs w:val="24"/>
          <w:lang w:val="sr-Cyrl-CS" w:eastAsia="sr-Latn-BA"/>
        </w:rPr>
        <w:t xml:space="preserve"> за пројектовање и прик</w:t>
      </w:r>
      <w:r w:rsidR="00097CB1">
        <w:rPr>
          <w:rFonts w:ascii="Times New Roman" w:eastAsia="Times New Roman" w:hAnsi="Times New Roman" w:cs="Times New Roman"/>
          <w:sz w:val="24"/>
          <w:szCs w:val="24"/>
          <w:lang w:val="sr-Cyrl-CS" w:eastAsia="sr-Latn-BA"/>
        </w:rPr>
        <w:t>љ</w:t>
      </w:r>
      <w:r w:rsidR="00101EA7" w:rsidRPr="00097CB1">
        <w:rPr>
          <w:rFonts w:ascii="Times New Roman" w:eastAsia="Times New Roman" w:hAnsi="Times New Roman" w:cs="Times New Roman"/>
          <w:sz w:val="24"/>
          <w:szCs w:val="24"/>
          <w:lang w:val="sr-Cyrl-CS" w:eastAsia="sr-Latn-BA"/>
        </w:rPr>
        <w:t>учење</w:t>
      </w:r>
      <w:r w:rsidRPr="00097CB1">
        <w:rPr>
          <w:rFonts w:ascii="Times New Roman" w:eastAsia="Times New Roman" w:hAnsi="Times New Roman" w:cs="Times New Roman"/>
          <w:sz w:val="24"/>
          <w:szCs w:val="24"/>
          <w:lang w:val="sr-Cyrl-CS" w:eastAsia="sr-Latn-BA"/>
        </w:rPr>
        <w:t>, у оквиру обједињене процедуре, достављају се у форми електронског документа,</w:t>
      </w:r>
      <w:r w:rsidR="00101EA7" w:rsidRPr="00097CB1">
        <w:rPr>
          <w:rFonts w:ascii="Times New Roman" w:eastAsia="Times New Roman" w:hAnsi="Times New Roman" w:cs="Times New Roman"/>
          <w:sz w:val="24"/>
          <w:szCs w:val="24"/>
          <w:lang w:val="sr-Cyrl-CS" w:eastAsia="sr-Latn-BA"/>
        </w:rPr>
        <w:t xml:space="preserve"> израђеног у складу са Законом, </w:t>
      </w:r>
      <w:r w:rsidR="008457CC" w:rsidRPr="00097CB1">
        <w:rPr>
          <w:rFonts w:ascii="Times New Roman" w:eastAsia="Times New Roman" w:hAnsi="Times New Roman" w:cs="Times New Roman"/>
          <w:sz w:val="24"/>
          <w:szCs w:val="24"/>
          <w:lang w:val="sr-Cyrl-CS" w:eastAsia="sr-Latn-BA"/>
        </w:rPr>
        <w:t>овом у</w:t>
      </w:r>
      <w:r w:rsidR="00A177D3" w:rsidRPr="00097CB1">
        <w:rPr>
          <w:rFonts w:ascii="Times New Roman" w:eastAsia="Times New Roman" w:hAnsi="Times New Roman" w:cs="Times New Roman"/>
          <w:sz w:val="24"/>
          <w:szCs w:val="24"/>
          <w:lang w:val="sr-Cyrl-CS" w:eastAsia="sr-Latn-BA"/>
        </w:rPr>
        <w:t xml:space="preserve">редбом, </w:t>
      </w:r>
      <w:r w:rsidR="00101EA7" w:rsidRPr="00097CB1">
        <w:rPr>
          <w:rFonts w:ascii="Times New Roman" w:eastAsia="Times New Roman" w:hAnsi="Times New Roman" w:cs="Times New Roman"/>
          <w:sz w:val="24"/>
          <w:szCs w:val="24"/>
          <w:lang w:val="sr-Cyrl-CS" w:eastAsia="sr-Latn-BA"/>
        </w:rPr>
        <w:t>правилником који уређује садржину техничке документације</w:t>
      </w:r>
      <w:r w:rsidR="00A177D3" w:rsidRPr="00097CB1">
        <w:rPr>
          <w:rFonts w:ascii="Times New Roman" w:eastAsia="Times New Roman" w:hAnsi="Times New Roman" w:cs="Times New Roman"/>
          <w:sz w:val="24"/>
          <w:szCs w:val="24"/>
          <w:lang w:val="sr-Cyrl-CS" w:eastAsia="sr-Latn-BA"/>
        </w:rPr>
        <w:t xml:space="preserve"> према класи и намени објеката</w:t>
      </w:r>
      <w:r w:rsidRPr="00097CB1">
        <w:rPr>
          <w:rFonts w:ascii="Times New Roman" w:eastAsia="Times New Roman" w:hAnsi="Times New Roman" w:cs="Times New Roman"/>
          <w:sz w:val="24"/>
          <w:szCs w:val="24"/>
          <w:lang w:val="sr-Cyrl-CS" w:eastAsia="sr-Latn-BA"/>
        </w:rPr>
        <w:t xml:space="preserve"> </w:t>
      </w:r>
      <w:r w:rsidR="00A177D3" w:rsidRPr="00097CB1">
        <w:rPr>
          <w:rFonts w:ascii="Times New Roman" w:eastAsia="Times New Roman" w:hAnsi="Times New Roman" w:cs="Times New Roman"/>
          <w:sz w:val="24"/>
          <w:szCs w:val="24"/>
          <w:lang w:val="sr-Cyrl-CS" w:eastAsia="sr-Latn-BA"/>
        </w:rPr>
        <w:t>и</w:t>
      </w:r>
      <w:r w:rsidRPr="00097CB1">
        <w:rPr>
          <w:rFonts w:ascii="Times New Roman" w:eastAsia="Times New Roman" w:hAnsi="Times New Roman" w:cs="Times New Roman"/>
          <w:sz w:val="24"/>
          <w:szCs w:val="24"/>
          <w:lang w:val="sr-Cyrl-CS" w:eastAsia="sr-Latn-BA"/>
        </w:rPr>
        <w:t xml:space="preserve"> правилником који прописује поступак </w:t>
      </w:r>
      <w:r w:rsidR="00A177D3" w:rsidRPr="00097CB1">
        <w:rPr>
          <w:rFonts w:ascii="Times New Roman" w:eastAsia="Times New Roman" w:hAnsi="Times New Roman" w:cs="Times New Roman"/>
          <w:sz w:val="24"/>
          <w:szCs w:val="24"/>
          <w:lang w:val="sr-Cyrl-CS" w:eastAsia="sr-Latn-BA"/>
        </w:rPr>
        <w:t>спровођења обједињене процедуре</w:t>
      </w:r>
      <w:r w:rsidRPr="00097CB1">
        <w:rPr>
          <w:rFonts w:ascii="Times New Roman" w:eastAsia="Times New Roman" w:hAnsi="Times New Roman" w:cs="Times New Roman"/>
          <w:sz w:val="24"/>
          <w:szCs w:val="24"/>
          <w:lang w:val="sr-Cyrl-CS" w:eastAsia="sr-Latn-BA"/>
        </w:rPr>
        <w:t xml:space="preserve">. </w:t>
      </w:r>
    </w:p>
    <w:p w14:paraId="5EEC4CA6" w14:textId="6035CBC8" w:rsidR="00360D0B" w:rsidRPr="00097CB1" w:rsidRDefault="008457CC" w:rsidP="00FA450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lastRenderedPageBreak/>
        <w:t xml:space="preserve">Надлежни орган ће на захтев и о трошку заинтересованог лица, том лицу издати у папирном облику препис локацијских услова које је у оквиру обједињене процедуре издао у електронској форми. Тај препис садржи и </w:t>
      </w:r>
      <w:r w:rsidRPr="00097CB1">
        <w:rPr>
          <w:rFonts w:ascii="Times New Roman" w:eastAsia="Times New Roman" w:hAnsi="Times New Roman" w:cs="Times New Roman"/>
          <w:bCs/>
          <w:sz w:val="24"/>
          <w:szCs w:val="24"/>
          <w:lang w:val="sr-Cyrl-CS" w:eastAsia="sr-Latn-BA"/>
        </w:rPr>
        <w:t>услове за пројектовање и прикључење из члана 3. став 2. тачка 8) ове уредбе и својеручно је потписан од стране овлашћеног лица надлежног органа у складу са прописом који уређује канцеларијско пословање.</w:t>
      </w:r>
      <w:r w:rsidRPr="00097CB1">
        <w:rPr>
          <w:rFonts w:ascii="Times New Roman" w:eastAsia="Times New Roman" w:hAnsi="Times New Roman" w:cs="Times New Roman"/>
          <w:sz w:val="24"/>
          <w:szCs w:val="24"/>
          <w:lang w:val="sr-Cyrl-CS" w:eastAsia="sr-Latn-BA"/>
        </w:rPr>
        <w:t xml:space="preserve"> </w:t>
      </w:r>
    </w:p>
    <w:p w14:paraId="31030BF2" w14:textId="2028F92F"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V</w:t>
      </w:r>
      <w:r w:rsidR="006002A9" w:rsidRPr="00097CB1">
        <w:rPr>
          <w:rFonts w:ascii="Times New Roman" w:eastAsia="Times New Roman" w:hAnsi="Times New Roman" w:cs="Times New Roman"/>
          <w:sz w:val="24"/>
          <w:szCs w:val="24"/>
          <w:lang w:val="sr-Cyrl-CS" w:eastAsia="sr-Latn-BA"/>
        </w:rPr>
        <w:t>I</w:t>
      </w:r>
      <w:r w:rsidRPr="00097CB1">
        <w:rPr>
          <w:rFonts w:ascii="Times New Roman" w:eastAsia="Times New Roman" w:hAnsi="Times New Roman" w:cs="Times New Roman"/>
          <w:sz w:val="24"/>
          <w:szCs w:val="24"/>
          <w:lang w:val="sr-Cyrl-CS" w:eastAsia="sr-Latn-BA"/>
        </w:rPr>
        <w:t xml:space="preserve">. </w:t>
      </w:r>
      <w:r w:rsidR="00360D0B" w:rsidRPr="00097CB1">
        <w:rPr>
          <w:rFonts w:ascii="Times New Roman" w:eastAsia="Times New Roman" w:hAnsi="Times New Roman" w:cs="Times New Roman"/>
          <w:sz w:val="24"/>
          <w:szCs w:val="24"/>
          <w:lang w:val="sr-Cyrl-CS" w:eastAsia="sr-Latn-BA"/>
        </w:rPr>
        <w:t xml:space="preserve">ПРЕЛАЗНЕ И </w:t>
      </w:r>
      <w:r w:rsidRPr="00097CB1">
        <w:rPr>
          <w:rFonts w:ascii="Times New Roman" w:eastAsia="Times New Roman" w:hAnsi="Times New Roman" w:cs="Times New Roman"/>
          <w:sz w:val="24"/>
          <w:szCs w:val="24"/>
          <w:lang w:val="sr-Cyrl-CS" w:eastAsia="sr-Latn-BA"/>
        </w:rPr>
        <w:t>ЗАВРШНЕ ОДРЕДБЕ</w:t>
      </w:r>
    </w:p>
    <w:p w14:paraId="5CEE1243" w14:textId="28544135"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1. Рок за објављивање аката којима се уређуј</w:t>
      </w:r>
      <w:r w:rsidR="00A80353">
        <w:rPr>
          <w:rFonts w:ascii="Times New Roman" w:eastAsia="Times New Roman" w:hAnsi="Times New Roman" w:cs="Times New Roman"/>
          <w:bCs/>
          <w:sz w:val="24"/>
          <w:szCs w:val="24"/>
          <w:lang w:val="sr-Cyrl-CS" w:eastAsia="sr-Latn-BA"/>
        </w:rPr>
        <w:t>у</w:t>
      </w:r>
      <w:r w:rsidRPr="00097CB1">
        <w:rPr>
          <w:rFonts w:ascii="Times New Roman" w:eastAsia="Times New Roman" w:hAnsi="Times New Roman" w:cs="Times New Roman"/>
          <w:bCs/>
          <w:sz w:val="24"/>
          <w:szCs w:val="24"/>
          <w:lang w:val="sr-Cyrl-CS" w:eastAsia="sr-Latn-BA"/>
        </w:rPr>
        <w:t xml:space="preserve"> стварни трошкови за издавање услова за пројектовање и прикључење</w:t>
      </w:r>
    </w:p>
    <w:p w14:paraId="343F7BE4" w14:textId="4968E611"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3</w:t>
      </w:r>
      <w:r w:rsidR="00BB3D0F" w:rsidRPr="00097CB1">
        <w:rPr>
          <w:rFonts w:ascii="Times New Roman" w:eastAsia="Times New Roman" w:hAnsi="Times New Roman" w:cs="Times New Roman"/>
          <w:sz w:val="24"/>
          <w:szCs w:val="24"/>
          <w:lang w:val="sr-Cyrl-CS" w:eastAsia="sr-Latn-BA"/>
        </w:rPr>
        <w:t>9</w:t>
      </w:r>
      <w:r w:rsidRPr="00097CB1">
        <w:rPr>
          <w:rFonts w:ascii="Times New Roman" w:eastAsia="Times New Roman" w:hAnsi="Times New Roman" w:cs="Times New Roman"/>
          <w:sz w:val="24"/>
          <w:szCs w:val="24"/>
          <w:lang w:val="sr-Cyrl-CS" w:eastAsia="sr-Latn-BA"/>
        </w:rPr>
        <w:t>.</w:t>
      </w:r>
    </w:p>
    <w:p w14:paraId="0280B4B8" w14:textId="7F97EFA4"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Надлежни орган и ималац јавних овлашћења обавезни су да у року од 30 дана од дана ступања ове уредбе на снагу објаве износе стварних трошкова за издавање локацијских услова и услова за пројектовање и прикључење у складу са чланом 1</w:t>
      </w:r>
      <w:r w:rsidR="00C667CD" w:rsidRPr="00097CB1">
        <w:rPr>
          <w:rFonts w:ascii="Times New Roman" w:eastAsia="Times New Roman" w:hAnsi="Times New Roman" w:cs="Times New Roman"/>
          <w:sz w:val="24"/>
          <w:szCs w:val="24"/>
          <w:lang w:val="sr-Cyrl-CS" w:eastAsia="sr-Latn-BA"/>
        </w:rPr>
        <w:t>7</w:t>
      </w:r>
      <w:r w:rsidRPr="00097CB1">
        <w:rPr>
          <w:rFonts w:ascii="Times New Roman" w:eastAsia="Times New Roman" w:hAnsi="Times New Roman" w:cs="Times New Roman"/>
          <w:sz w:val="24"/>
          <w:szCs w:val="24"/>
          <w:lang w:val="sr-Cyrl-CS" w:eastAsia="sr-Latn-BA"/>
        </w:rPr>
        <w:t>. ове уредбе.</w:t>
      </w:r>
    </w:p>
    <w:p w14:paraId="02D15A1F" w14:textId="528F4866" w:rsidR="00EC4346" w:rsidRPr="00097CB1" w:rsidRDefault="00EC4346"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Надлежна министарства, односно јединице локалне самоуправе, град и аутономна покрајина дужни су да списак органа, организација и правних ли</w:t>
      </w:r>
      <w:r w:rsidR="00360D0B" w:rsidRPr="00097CB1">
        <w:rPr>
          <w:rFonts w:ascii="Times New Roman" w:eastAsia="Times New Roman" w:hAnsi="Times New Roman" w:cs="Times New Roman"/>
          <w:sz w:val="24"/>
          <w:szCs w:val="24"/>
          <w:lang w:val="sr-Cyrl-CS" w:eastAsia="sr-Latn-BA"/>
        </w:rPr>
        <w:t>ца из члана 37. ст. 1. и 2. ове уредбе сачине и доставе регистратору ц</w:t>
      </w:r>
      <w:r w:rsidRPr="00097CB1">
        <w:rPr>
          <w:rFonts w:ascii="Times New Roman" w:eastAsia="Times New Roman" w:hAnsi="Times New Roman" w:cs="Times New Roman"/>
          <w:sz w:val="24"/>
          <w:szCs w:val="24"/>
          <w:lang w:val="sr-Cyrl-CS" w:eastAsia="sr-Latn-BA"/>
        </w:rPr>
        <w:t>ентралне евиденције ради обједињавања и објављивања у складу са ставом 5. наведеног члана у року од 90 дана од ступања</w:t>
      </w:r>
      <w:r w:rsidR="00360D0B" w:rsidRPr="00097CB1">
        <w:rPr>
          <w:rFonts w:ascii="Times New Roman" w:eastAsia="Times New Roman" w:hAnsi="Times New Roman" w:cs="Times New Roman"/>
          <w:sz w:val="24"/>
          <w:szCs w:val="24"/>
          <w:lang w:val="sr-Cyrl-CS" w:eastAsia="sr-Latn-BA"/>
        </w:rPr>
        <w:t xml:space="preserve"> на снагу  ове уредбе.</w:t>
      </w:r>
    </w:p>
    <w:p w14:paraId="2D1D4376" w14:textId="65BA0F72" w:rsidR="00360D0B" w:rsidRPr="00097CB1" w:rsidRDefault="00360D0B" w:rsidP="00360D0B">
      <w:pPr>
        <w:shd w:val="clear" w:color="auto" w:fill="FFFFFF"/>
        <w:spacing w:after="15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Члан 40.</w:t>
      </w:r>
    </w:p>
    <w:p w14:paraId="1EA1B6FC" w14:textId="634EF5B6"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Даном ступања на снагу ове уредбе престаје да важи Уредба о локацијским</w:t>
      </w:r>
      <w:r w:rsidR="00360D0B" w:rsidRPr="00097CB1">
        <w:rPr>
          <w:rFonts w:ascii="Times New Roman" w:eastAsia="Times New Roman" w:hAnsi="Times New Roman" w:cs="Times New Roman"/>
          <w:sz w:val="24"/>
          <w:szCs w:val="24"/>
          <w:lang w:val="sr-Cyrl-CS" w:eastAsia="sr-Latn-BA"/>
        </w:rPr>
        <w:t xml:space="preserve"> условима („Службени гласник РСˮ</w:t>
      </w:r>
      <w:r w:rsidR="005B4173" w:rsidRPr="00097CB1">
        <w:rPr>
          <w:rFonts w:ascii="Times New Roman" w:eastAsia="Times New Roman" w:hAnsi="Times New Roman" w:cs="Times New Roman"/>
          <w:sz w:val="24"/>
          <w:szCs w:val="24"/>
          <w:lang w:val="sr-Cyrl-CS" w:eastAsia="sr-Latn-BA"/>
        </w:rPr>
        <w:t>, бр. 35/15, 114/15 и 117/17).</w:t>
      </w:r>
    </w:p>
    <w:p w14:paraId="3CF5A79C" w14:textId="77777777"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097CB1">
        <w:rPr>
          <w:rFonts w:ascii="Times New Roman" w:eastAsia="Times New Roman" w:hAnsi="Times New Roman" w:cs="Times New Roman"/>
          <w:bCs/>
          <w:sz w:val="24"/>
          <w:szCs w:val="24"/>
          <w:lang w:val="sr-Cyrl-CS" w:eastAsia="sr-Latn-BA"/>
        </w:rPr>
        <w:t>2. Ступање на снагу</w:t>
      </w:r>
    </w:p>
    <w:p w14:paraId="372BCFC8" w14:textId="5D31C05C" w:rsidR="00872059" w:rsidRPr="00097CB1" w:rsidRDefault="00872059" w:rsidP="00872059">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Члан </w:t>
      </w:r>
      <w:r w:rsidR="00360D0B" w:rsidRPr="00097CB1">
        <w:rPr>
          <w:rFonts w:ascii="Times New Roman" w:eastAsia="Times New Roman" w:hAnsi="Times New Roman" w:cs="Times New Roman"/>
          <w:sz w:val="24"/>
          <w:szCs w:val="24"/>
          <w:lang w:val="sr-Cyrl-CS" w:eastAsia="sr-Latn-BA"/>
        </w:rPr>
        <w:t>41</w:t>
      </w:r>
      <w:r w:rsidRPr="00097CB1">
        <w:rPr>
          <w:rFonts w:ascii="Times New Roman" w:eastAsia="Times New Roman" w:hAnsi="Times New Roman" w:cs="Times New Roman"/>
          <w:sz w:val="24"/>
          <w:szCs w:val="24"/>
          <w:lang w:val="sr-Cyrl-CS" w:eastAsia="sr-Latn-BA"/>
        </w:rPr>
        <w:t>.</w:t>
      </w:r>
    </w:p>
    <w:p w14:paraId="26CF09C5" w14:textId="06840D75" w:rsidR="00872059" w:rsidRPr="00097CB1" w:rsidRDefault="00872059" w:rsidP="0087205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xml:space="preserve">Ова уредба ступа на снагу </w:t>
      </w:r>
      <w:r w:rsidR="00D35C85" w:rsidRPr="00097CB1">
        <w:rPr>
          <w:rFonts w:ascii="Times New Roman" w:eastAsia="Times New Roman" w:hAnsi="Times New Roman" w:cs="Times New Roman"/>
          <w:sz w:val="24"/>
          <w:szCs w:val="24"/>
          <w:lang w:val="sr-Cyrl-CS" w:eastAsia="sr-Latn-BA"/>
        </w:rPr>
        <w:t>наредног</w:t>
      </w:r>
      <w:r w:rsidRPr="00097CB1">
        <w:rPr>
          <w:rFonts w:ascii="Times New Roman" w:eastAsia="Times New Roman" w:hAnsi="Times New Roman" w:cs="Times New Roman"/>
          <w:sz w:val="24"/>
          <w:szCs w:val="24"/>
          <w:lang w:val="sr-Cyrl-CS" w:eastAsia="sr-Latn-BA"/>
        </w:rPr>
        <w:t xml:space="preserve"> дана од дана објављивања у „Службеном гласнику Републике Србије”.</w:t>
      </w:r>
    </w:p>
    <w:p w14:paraId="6FB6836F" w14:textId="77777777" w:rsidR="00872059" w:rsidRPr="00097CB1" w:rsidRDefault="00872059" w:rsidP="00872059">
      <w:pPr>
        <w:shd w:val="clear" w:color="auto" w:fill="FFFFFF"/>
        <w:spacing w:after="150" w:line="240" w:lineRule="auto"/>
        <w:ind w:firstLine="480"/>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 </w:t>
      </w:r>
    </w:p>
    <w:p w14:paraId="15D714F8" w14:textId="77777777" w:rsidR="00360D0B" w:rsidRPr="00097CB1" w:rsidRDefault="00360D0B" w:rsidP="00360D0B">
      <w:pPr>
        <w:shd w:val="clear" w:color="auto" w:fill="FFFFFF"/>
        <w:spacing w:after="150" w:line="240" w:lineRule="auto"/>
        <w:rPr>
          <w:rFonts w:ascii="Times New Roman" w:eastAsia="Times New Roman" w:hAnsi="Times New Roman" w:cs="Times New Roman"/>
          <w:sz w:val="24"/>
          <w:szCs w:val="24"/>
          <w:lang w:val="sr-Cyrl-CS" w:eastAsia="sr-Latn-BA"/>
        </w:rPr>
      </w:pPr>
    </w:p>
    <w:p w14:paraId="37B2280D" w14:textId="153A52C3" w:rsidR="00360D0B" w:rsidRPr="00097CB1" w:rsidRDefault="004A3934" w:rsidP="00360D0B">
      <w:pPr>
        <w:shd w:val="clear" w:color="auto" w:fill="FFFFFF"/>
        <w:spacing w:after="150" w:line="240" w:lineRule="auto"/>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 xml:space="preserve">05 </w:t>
      </w:r>
      <w:r w:rsidR="00360D0B" w:rsidRPr="00097CB1">
        <w:rPr>
          <w:rFonts w:ascii="Times New Roman" w:eastAsia="Times New Roman" w:hAnsi="Times New Roman" w:cs="Times New Roman"/>
          <w:sz w:val="24"/>
          <w:szCs w:val="24"/>
          <w:lang w:val="sr-Cyrl-CS" w:eastAsia="sr-Latn-BA"/>
        </w:rPr>
        <w:t>Број:</w:t>
      </w:r>
      <w:r>
        <w:rPr>
          <w:rFonts w:ascii="Times New Roman" w:eastAsia="Times New Roman" w:hAnsi="Times New Roman" w:cs="Times New Roman"/>
          <w:sz w:val="24"/>
          <w:szCs w:val="24"/>
          <w:lang w:val="sr-Cyrl-CS" w:eastAsia="sr-Latn-BA"/>
        </w:rPr>
        <w:t xml:space="preserve"> 110-6867/2020-1</w:t>
      </w:r>
    </w:p>
    <w:p w14:paraId="48B759BB" w14:textId="36235815" w:rsidR="00360D0B" w:rsidRPr="00097CB1" w:rsidRDefault="00360D0B" w:rsidP="00360D0B">
      <w:pPr>
        <w:shd w:val="clear" w:color="auto" w:fill="FFFFFF"/>
        <w:spacing w:after="150" w:line="240" w:lineRule="auto"/>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У Београду,</w:t>
      </w:r>
      <w:r w:rsidR="004A3934">
        <w:rPr>
          <w:rFonts w:ascii="Times New Roman" w:eastAsia="Times New Roman" w:hAnsi="Times New Roman" w:cs="Times New Roman"/>
          <w:sz w:val="24"/>
          <w:szCs w:val="24"/>
          <w:lang w:val="sr-Cyrl-CS" w:eastAsia="sr-Latn-BA"/>
        </w:rPr>
        <w:t xml:space="preserve"> 10. септембра 2020. године</w:t>
      </w:r>
    </w:p>
    <w:p w14:paraId="3CFA4110" w14:textId="77777777" w:rsidR="00360D0B" w:rsidRPr="00097CB1" w:rsidRDefault="00360D0B" w:rsidP="00360D0B">
      <w:pPr>
        <w:shd w:val="clear" w:color="auto" w:fill="FFFFFF"/>
        <w:spacing w:after="150" w:line="240" w:lineRule="auto"/>
        <w:rPr>
          <w:rFonts w:ascii="Times New Roman" w:eastAsia="Times New Roman" w:hAnsi="Times New Roman" w:cs="Times New Roman"/>
          <w:sz w:val="24"/>
          <w:szCs w:val="24"/>
          <w:lang w:val="sr-Cyrl-CS" w:eastAsia="sr-Latn-BA"/>
        </w:rPr>
      </w:pPr>
    </w:p>
    <w:p w14:paraId="679ECC64" w14:textId="77777777" w:rsidR="00360D0B" w:rsidRPr="00097CB1" w:rsidRDefault="00360D0B" w:rsidP="00360D0B">
      <w:pPr>
        <w:shd w:val="clear" w:color="auto" w:fill="FFFFFF"/>
        <w:spacing w:after="150" w:line="240" w:lineRule="auto"/>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В Л А Д А</w:t>
      </w:r>
    </w:p>
    <w:p w14:paraId="52140067" w14:textId="77777777" w:rsidR="00360D0B" w:rsidRPr="00097CB1" w:rsidRDefault="00360D0B" w:rsidP="00360D0B">
      <w:pPr>
        <w:shd w:val="clear" w:color="auto" w:fill="FFFFFF"/>
        <w:spacing w:after="150" w:line="240" w:lineRule="auto"/>
        <w:jc w:val="center"/>
        <w:rPr>
          <w:rFonts w:ascii="Times New Roman" w:eastAsia="Times New Roman" w:hAnsi="Times New Roman" w:cs="Times New Roman"/>
          <w:sz w:val="24"/>
          <w:szCs w:val="24"/>
          <w:lang w:val="sr-Cyrl-CS" w:eastAsia="sr-Latn-BA"/>
        </w:rPr>
      </w:pPr>
    </w:p>
    <w:p w14:paraId="47DD345B" w14:textId="30FC7998" w:rsidR="00265CE3" w:rsidRDefault="00360D0B" w:rsidP="00360D0B">
      <w:pPr>
        <w:shd w:val="clear" w:color="auto" w:fill="FFFFFF"/>
        <w:spacing w:after="150" w:line="240" w:lineRule="auto"/>
        <w:ind w:left="6372" w:firstLine="708"/>
        <w:jc w:val="center"/>
        <w:rPr>
          <w:rFonts w:ascii="Times New Roman" w:eastAsia="Times New Roman" w:hAnsi="Times New Roman" w:cs="Times New Roman"/>
          <w:sz w:val="24"/>
          <w:szCs w:val="24"/>
          <w:lang w:val="sr-Cyrl-CS" w:eastAsia="sr-Latn-BA"/>
        </w:rPr>
      </w:pPr>
      <w:r w:rsidRPr="00097CB1">
        <w:rPr>
          <w:rFonts w:ascii="Times New Roman" w:eastAsia="Times New Roman" w:hAnsi="Times New Roman" w:cs="Times New Roman"/>
          <w:sz w:val="24"/>
          <w:szCs w:val="24"/>
          <w:lang w:val="sr-Cyrl-CS" w:eastAsia="sr-Latn-BA"/>
        </w:rPr>
        <w:t>ПРЕДСЕДНИК</w:t>
      </w:r>
    </w:p>
    <w:p w14:paraId="60D1850C" w14:textId="6D32C3DD" w:rsidR="004A3934" w:rsidRDefault="004A3934" w:rsidP="00360D0B">
      <w:pPr>
        <w:shd w:val="clear" w:color="auto" w:fill="FFFFFF"/>
        <w:spacing w:after="150" w:line="240" w:lineRule="auto"/>
        <w:ind w:left="6372" w:firstLine="708"/>
        <w:jc w:val="center"/>
        <w:rPr>
          <w:rFonts w:ascii="Times New Roman" w:eastAsia="Times New Roman" w:hAnsi="Times New Roman" w:cs="Times New Roman"/>
          <w:sz w:val="24"/>
          <w:szCs w:val="24"/>
          <w:lang w:val="sr-Cyrl-CS" w:eastAsia="sr-Latn-BA"/>
        </w:rPr>
      </w:pPr>
    </w:p>
    <w:p w14:paraId="4F90E12E" w14:textId="1D6F3749" w:rsidR="004A3934" w:rsidRPr="00A80353" w:rsidRDefault="004A3934" w:rsidP="00360D0B">
      <w:pPr>
        <w:shd w:val="clear" w:color="auto" w:fill="FFFFFF"/>
        <w:spacing w:after="150" w:line="240" w:lineRule="auto"/>
        <w:ind w:left="6372" w:firstLine="708"/>
        <w:jc w:val="center"/>
        <w:rPr>
          <w:rFonts w:ascii="Times New Roman" w:eastAsia="Times New Roman" w:hAnsi="Times New Roman" w:cs="Times New Roman"/>
          <w:sz w:val="24"/>
          <w:szCs w:val="24"/>
          <w:lang w:val="sr-Cyrl-RS" w:eastAsia="sr-Latn-BA"/>
        </w:rPr>
      </w:pPr>
      <w:r>
        <w:rPr>
          <w:rFonts w:ascii="Times New Roman" w:eastAsia="Times New Roman" w:hAnsi="Times New Roman" w:cs="Times New Roman"/>
          <w:sz w:val="24"/>
          <w:szCs w:val="24"/>
          <w:lang w:val="sr-Cyrl-CS" w:eastAsia="sr-Latn-BA"/>
        </w:rPr>
        <w:t>Ана Брнабић</w:t>
      </w:r>
    </w:p>
    <w:sectPr w:rsidR="004A3934" w:rsidRPr="00A80353" w:rsidSect="0036437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C5EDA" w14:textId="77777777" w:rsidR="00E14088" w:rsidRDefault="00E14088" w:rsidP="00364378">
      <w:pPr>
        <w:spacing w:after="0" w:line="240" w:lineRule="auto"/>
      </w:pPr>
      <w:r>
        <w:separator/>
      </w:r>
    </w:p>
  </w:endnote>
  <w:endnote w:type="continuationSeparator" w:id="0">
    <w:p w14:paraId="161C99AA" w14:textId="77777777" w:rsidR="00E14088" w:rsidRDefault="00E14088" w:rsidP="00364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387040"/>
      <w:docPartObj>
        <w:docPartGallery w:val="Page Numbers (Bottom of Page)"/>
        <w:docPartUnique/>
      </w:docPartObj>
    </w:sdtPr>
    <w:sdtEndPr>
      <w:rPr>
        <w:noProof/>
      </w:rPr>
    </w:sdtEndPr>
    <w:sdtContent>
      <w:p w14:paraId="7185BB91" w14:textId="38213C50" w:rsidR="00364378" w:rsidRDefault="00364378">
        <w:pPr>
          <w:pStyle w:val="Footer"/>
          <w:jc w:val="center"/>
        </w:pPr>
        <w:r>
          <w:fldChar w:fldCharType="begin"/>
        </w:r>
        <w:r>
          <w:instrText xml:space="preserve"> PAGE   \* MERGEFORMAT </w:instrText>
        </w:r>
        <w:r>
          <w:fldChar w:fldCharType="separate"/>
        </w:r>
        <w:r w:rsidR="00102DB2">
          <w:rPr>
            <w:noProof/>
          </w:rPr>
          <w:t>20</w:t>
        </w:r>
        <w:r>
          <w:rPr>
            <w:noProof/>
          </w:rPr>
          <w:fldChar w:fldCharType="end"/>
        </w:r>
      </w:p>
    </w:sdtContent>
  </w:sdt>
  <w:p w14:paraId="5727AE98" w14:textId="77777777" w:rsidR="00364378" w:rsidRDefault="00364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F3D49" w14:textId="77777777" w:rsidR="00E14088" w:rsidRDefault="00E14088" w:rsidP="00364378">
      <w:pPr>
        <w:spacing w:after="0" w:line="240" w:lineRule="auto"/>
      </w:pPr>
      <w:r>
        <w:separator/>
      </w:r>
    </w:p>
  </w:footnote>
  <w:footnote w:type="continuationSeparator" w:id="0">
    <w:p w14:paraId="37F07653" w14:textId="77777777" w:rsidR="00E14088" w:rsidRDefault="00E14088" w:rsidP="003643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9152A"/>
    <w:multiLevelType w:val="hybridMultilevel"/>
    <w:tmpl w:val="F4EA5D44"/>
    <w:lvl w:ilvl="0" w:tplc="A4467F2A">
      <w:start w:val="1"/>
      <w:numFmt w:val="decimal"/>
      <w:lvlText w:val="%1."/>
      <w:lvlJc w:val="left"/>
      <w:pPr>
        <w:ind w:left="840" w:hanging="360"/>
      </w:pPr>
      <w:rPr>
        <w:rFonts w:hint="default"/>
      </w:rPr>
    </w:lvl>
    <w:lvl w:ilvl="1" w:tplc="181A0019" w:tentative="1">
      <w:start w:val="1"/>
      <w:numFmt w:val="lowerLetter"/>
      <w:lvlText w:val="%2."/>
      <w:lvlJc w:val="left"/>
      <w:pPr>
        <w:ind w:left="1560" w:hanging="360"/>
      </w:pPr>
    </w:lvl>
    <w:lvl w:ilvl="2" w:tplc="181A001B" w:tentative="1">
      <w:start w:val="1"/>
      <w:numFmt w:val="lowerRoman"/>
      <w:lvlText w:val="%3."/>
      <w:lvlJc w:val="right"/>
      <w:pPr>
        <w:ind w:left="2280" w:hanging="180"/>
      </w:pPr>
    </w:lvl>
    <w:lvl w:ilvl="3" w:tplc="181A000F" w:tentative="1">
      <w:start w:val="1"/>
      <w:numFmt w:val="decimal"/>
      <w:lvlText w:val="%4."/>
      <w:lvlJc w:val="left"/>
      <w:pPr>
        <w:ind w:left="3000" w:hanging="360"/>
      </w:pPr>
    </w:lvl>
    <w:lvl w:ilvl="4" w:tplc="181A0019" w:tentative="1">
      <w:start w:val="1"/>
      <w:numFmt w:val="lowerLetter"/>
      <w:lvlText w:val="%5."/>
      <w:lvlJc w:val="left"/>
      <w:pPr>
        <w:ind w:left="3720" w:hanging="360"/>
      </w:pPr>
    </w:lvl>
    <w:lvl w:ilvl="5" w:tplc="181A001B" w:tentative="1">
      <w:start w:val="1"/>
      <w:numFmt w:val="lowerRoman"/>
      <w:lvlText w:val="%6."/>
      <w:lvlJc w:val="right"/>
      <w:pPr>
        <w:ind w:left="4440" w:hanging="180"/>
      </w:pPr>
    </w:lvl>
    <w:lvl w:ilvl="6" w:tplc="181A000F" w:tentative="1">
      <w:start w:val="1"/>
      <w:numFmt w:val="decimal"/>
      <w:lvlText w:val="%7."/>
      <w:lvlJc w:val="left"/>
      <w:pPr>
        <w:ind w:left="5160" w:hanging="360"/>
      </w:pPr>
    </w:lvl>
    <w:lvl w:ilvl="7" w:tplc="181A0019" w:tentative="1">
      <w:start w:val="1"/>
      <w:numFmt w:val="lowerLetter"/>
      <w:lvlText w:val="%8."/>
      <w:lvlJc w:val="left"/>
      <w:pPr>
        <w:ind w:left="5880" w:hanging="360"/>
      </w:pPr>
    </w:lvl>
    <w:lvl w:ilvl="8" w:tplc="181A001B" w:tentative="1">
      <w:start w:val="1"/>
      <w:numFmt w:val="lowerRoman"/>
      <w:lvlText w:val="%9."/>
      <w:lvlJc w:val="right"/>
      <w:pPr>
        <w:ind w:left="6600" w:hanging="180"/>
      </w:pPr>
    </w:lvl>
  </w:abstractNum>
  <w:abstractNum w:abstractNumId="1" w15:restartNumberingAfterBreak="0">
    <w:nsid w:val="2D8D2575"/>
    <w:multiLevelType w:val="hybridMultilevel"/>
    <w:tmpl w:val="2D4886DE"/>
    <w:lvl w:ilvl="0" w:tplc="E0F47D52">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15:restartNumberingAfterBreak="0">
    <w:nsid w:val="32C733F7"/>
    <w:multiLevelType w:val="hybridMultilevel"/>
    <w:tmpl w:val="86D6622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774795"/>
    <w:multiLevelType w:val="hybridMultilevel"/>
    <w:tmpl w:val="BBF88CB0"/>
    <w:lvl w:ilvl="0" w:tplc="CAF0144A">
      <w:start w:val="1"/>
      <w:numFmt w:val="decimal"/>
      <w:lvlText w:val="%1)"/>
      <w:lvlJc w:val="left"/>
      <w:pPr>
        <w:ind w:left="786" w:hanging="360"/>
      </w:pPr>
      <w:rPr>
        <w:rFonts w:hint="default"/>
      </w:rPr>
    </w:lvl>
    <w:lvl w:ilvl="1" w:tplc="181A0019" w:tentative="1">
      <w:start w:val="1"/>
      <w:numFmt w:val="lowerLetter"/>
      <w:lvlText w:val="%2."/>
      <w:lvlJc w:val="left"/>
      <w:pPr>
        <w:ind w:left="1560" w:hanging="360"/>
      </w:pPr>
    </w:lvl>
    <w:lvl w:ilvl="2" w:tplc="181A001B" w:tentative="1">
      <w:start w:val="1"/>
      <w:numFmt w:val="lowerRoman"/>
      <w:lvlText w:val="%3."/>
      <w:lvlJc w:val="right"/>
      <w:pPr>
        <w:ind w:left="2280" w:hanging="180"/>
      </w:pPr>
    </w:lvl>
    <w:lvl w:ilvl="3" w:tplc="181A000F" w:tentative="1">
      <w:start w:val="1"/>
      <w:numFmt w:val="decimal"/>
      <w:lvlText w:val="%4."/>
      <w:lvlJc w:val="left"/>
      <w:pPr>
        <w:ind w:left="3000" w:hanging="360"/>
      </w:pPr>
    </w:lvl>
    <w:lvl w:ilvl="4" w:tplc="181A0019" w:tentative="1">
      <w:start w:val="1"/>
      <w:numFmt w:val="lowerLetter"/>
      <w:lvlText w:val="%5."/>
      <w:lvlJc w:val="left"/>
      <w:pPr>
        <w:ind w:left="3720" w:hanging="360"/>
      </w:pPr>
    </w:lvl>
    <w:lvl w:ilvl="5" w:tplc="181A001B" w:tentative="1">
      <w:start w:val="1"/>
      <w:numFmt w:val="lowerRoman"/>
      <w:lvlText w:val="%6."/>
      <w:lvlJc w:val="right"/>
      <w:pPr>
        <w:ind w:left="4440" w:hanging="180"/>
      </w:pPr>
    </w:lvl>
    <w:lvl w:ilvl="6" w:tplc="181A000F" w:tentative="1">
      <w:start w:val="1"/>
      <w:numFmt w:val="decimal"/>
      <w:lvlText w:val="%7."/>
      <w:lvlJc w:val="left"/>
      <w:pPr>
        <w:ind w:left="5160" w:hanging="360"/>
      </w:pPr>
    </w:lvl>
    <w:lvl w:ilvl="7" w:tplc="181A0019" w:tentative="1">
      <w:start w:val="1"/>
      <w:numFmt w:val="lowerLetter"/>
      <w:lvlText w:val="%8."/>
      <w:lvlJc w:val="left"/>
      <w:pPr>
        <w:ind w:left="5880" w:hanging="360"/>
      </w:pPr>
    </w:lvl>
    <w:lvl w:ilvl="8" w:tplc="181A001B" w:tentative="1">
      <w:start w:val="1"/>
      <w:numFmt w:val="lowerRoman"/>
      <w:lvlText w:val="%9."/>
      <w:lvlJc w:val="right"/>
      <w:pPr>
        <w:ind w:left="6600" w:hanging="180"/>
      </w:pPr>
    </w:lvl>
  </w:abstractNum>
  <w:abstractNum w:abstractNumId="4" w15:restartNumberingAfterBreak="0">
    <w:nsid w:val="53A4016F"/>
    <w:multiLevelType w:val="hybridMultilevel"/>
    <w:tmpl w:val="D94CB734"/>
    <w:lvl w:ilvl="0" w:tplc="C53AEFAA">
      <w:start w:val="4"/>
      <w:numFmt w:val="decimal"/>
      <w:lvlText w:val="%1."/>
      <w:lvlJc w:val="left"/>
      <w:pPr>
        <w:ind w:left="840" w:hanging="360"/>
      </w:pPr>
      <w:rPr>
        <w:rFonts w:hint="default"/>
      </w:rPr>
    </w:lvl>
    <w:lvl w:ilvl="1" w:tplc="181A0019" w:tentative="1">
      <w:start w:val="1"/>
      <w:numFmt w:val="lowerLetter"/>
      <w:lvlText w:val="%2."/>
      <w:lvlJc w:val="left"/>
      <w:pPr>
        <w:ind w:left="1560" w:hanging="360"/>
      </w:pPr>
    </w:lvl>
    <w:lvl w:ilvl="2" w:tplc="181A001B" w:tentative="1">
      <w:start w:val="1"/>
      <w:numFmt w:val="lowerRoman"/>
      <w:lvlText w:val="%3."/>
      <w:lvlJc w:val="right"/>
      <w:pPr>
        <w:ind w:left="2280" w:hanging="180"/>
      </w:pPr>
    </w:lvl>
    <w:lvl w:ilvl="3" w:tplc="181A000F" w:tentative="1">
      <w:start w:val="1"/>
      <w:numFmt w:val="decimal"/>
      <w:lvlText w:val="%4."/>
      <w:lvlJc w:val="left"/>
      <w:pPr>
        <w:ind w:left="3000" w:hanging="360"/>
      </w:pPr>
    </w:lvl>
    <w:lvl w:ilvl="4" w:tplc="181A0019" w:tentative="1">
      <w:start w:val="1"/>
      <w:numFmt w:val="lowerLetter"/>
      <w:lvlText w:val="%5."/>
      <w:lvlJc w:val="left"/>
      <w:pPr>
        <w:ind w:left="3720" w:hanging="360"/>
      </w:pPr>
    </w:lvl>
    <w:lvl w:ilvl="5" w:tplc="181A001B" w:tentative="1">
      <w:start w:val="1"/>
      <w:numFmt w:val="lowerRoman"/>
      <w:lvlText w:val="%6."/>
      <w:lvlJc w:val="right"/>
      <w:pPr>
        <w:ind w:left="4440" w:hanging="180"/>
      </w:pPr>
    </w:lvl>
    <w:lvl w:ilvl="6" w:tplc="181A000F" w:tentative="1">
      <w:start w:val="1"/>
      <w:numFmt w:val="decimal"/>
      <w:lvlText w:val="%7."/>
      <w:lvlJc w:val="left"/>
      <w:pPr>
        <w:ind w:left="5160" w:hanging="360"/>
      </w:pPr>
    </w:lvl>
    <w:lvl w:ilvl="7" w:tplc="181A0019" w:tentative="1">
      <w:start w:val="1"/>
      <w:numFmt w:val="lowerLetter"/>
      <w:lvlText w:val="%8."/>
      <w:lvlJc w:val="left"/>
      <w:pPr>
        <w:ind w:left="5880" w:hanging="360"/>
      </w:pPr>
    </w:lvl>
    <w:lvl w:ilvl="8" w:tplc="181A001B" w:tentative="1">
      <w:start w:val="1"/>
      <w:numFmt w:val="lowerRoman"/>
      <w:lvlText w:val="%9."/>
      <w:lvlJc w:val="right"/>
      <w:pPr>
        <w:ind w:left="6600" w:hanging="180"/>
      </w:pPr>
    </w:lvl>
  </w:abstractNum>
  <w:abstractNum w:abstractNumId="5" w15:restartNumberingAfterBreak="0">
    <w:nsid w:val="53FE7C46"/>
    <w:multiLevelType w:val="hybridMultilevel"/>
    <w:tmpl w:val="9E98ADF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059"/>
    <w:rsid w:val="00002C83"/>
    <w:rsid w:val="0000502C"/>
    <w:rsid w:val="00005585"/>
    <w:rsid w:val="00006D46"/>
    <w:rsid w:val="0001076A"/>
    <w:rsid w:val="00014F4C"/>
    <w:rsid w:val="000216D3"/>
    <w:rsid w:val="0002445D"/>
    <w:rsid w:val="00026A49"/>
    <w:rsid w:val="000331D4"/>
    <w:rsid w:val="0003452E"/>
    <w:rsid w:val="00036641"/>
    <w:rsid w:val="00037966"/>
    <w:rsid w:val="00037BD8"/>
    <w:rsid w:val="00040836"/>
    <w:rsid w:val="00043965"/>
    <w:rsid w:val="00044ECB"/>
    <w:rsid w:val="0004592D"/>
    <w:rsid w:val="00050545"/>
    <w:rsid w:val="000529FA"/>
    <w:rsid w:val="00053F3A"/>
    <w:rsid w:val="00070CDE"/>
    <w:rsid w:val="00081929"/>
    <w:rsid w:val="00082C3D"/>
    <w:rsid w:val="00082CD9"/>
    <w:rsid w:val="0008468F"/>
    <w:rsid w:val="00085C1F"/>
    <w:rsid w:val="00087DAB"/>
    <w:rsid w:val="000907F4"/>
    <w:rsid w:val="000949C5"/>
    <w:rsid w:val="00097855"/>
    <w:rsid w:val="00097CB1"/>
    <w:rsid w:val="000A1C4D"/>
    <w:rsid w:val="000A2779"/>
    <w:rsid w:val="000A4B88"/>
    <w:rsid w:val="000A5852"/>
    <w:rsid w:val="000B31DF"/>
    <w:rsid w:val="000B6ECE"/>
    <w:rsid w:val="000B7BBF"/>
    <w:rsid w:val="000C28EE"/>
    <w:rsid w:val="000C2F4E"/>
    <w:rsid w:val="000C52BB"/>
    <w:rsid w:val="000D0BCF"/>
    <w:rsid w:val="000D2030"/>
    <w:rsid w:val="000D3440"/>
    <w:rsid w:val="000D53A0"/>
    <w:rsid w:val="000D5BF8"/>
    <w:rsid w:val="000E2E94"/>
    <w:rsid w:val="000E5A02"/>
    <w:rsid w:val="000E71A5"/>
    <w:rsid w:val="000F0312"/>
    <w:rsid w:val="00100745"/>
    <w:rsid w:val="00101EA7"/>
    <w:rsid w:val="00102DB2"/>
    <w:rsid w:val="0010404B"/>
    <w:rsid w:val="001109D3"/>
    <w:rsid w:val="00111B54"/>
    <w:rsid w:val="00114464"/>
    <w:rsid w:val="001170A3"/>
    <w:rsid w:val="00125B0F"/>
    <w:rsid w:val="00132158"/>
    <w:rsid w:val="001322F1"/>
    <w:rsid w:val="00135FA9"/>
    <w:rsid w:val="00136CBF"/>
    <w:rsid w:val="0014338B"/>
    <w:rsid w:val="00145A15"/>
    <w:rsid w:val="00161057"/>
    <w:rsid w:val="00164ADF"/>
    <w:rsid w:val="00177647"/>
    <w:rsid w:val="00182526"/>
    <w:rsid w:val="00185400"/>
    <w:rsid w:val="00196C05"/>
    <w:rsid w:val="001A00C1"/>
    <w:rsid w:val="001A0133"/>
    <w:rsid w:val="001A06D8"/>
    <w:rsid w:val="001A61FC"/>
    <w:rsid w:val="001B7DB9"/>
    <w:rsid w:val="001C0EFB"/>
    <w:rsid w:val="001C157B"/>
    <w:rsid w:val="001C1DE6"/>
    <w:rsid w:val="001C25D0"/>
    <w:rsid w:val="001D0787"/>
    <w:rsid w:val="001D63B8"/>
    <w:rsid w:val="001E0E3B"/>
    <w:rsid w:val="001E3AB5"/>
    <w:rsid w:val="001E4F06"/>
    <w:rsid w:val="001F0635"/>
    <w:rsid w:val="001F2EC5"/>
    <w:rsid w:val="001F40F1"/>
    <w:rsid w:val="001F56FF"/>
    <w:rsid w:val="0020027B"/>
    <w:rsid w:val="00201065"/>
    <w:rsid w:val="00203CEA"/>
    <w:rsid w:val="00207ED9"/>
    <w:rsid w:val="0021313A"/>
    <w:rsid w:val="002144D3"/>
    <w:rsid w:val="00215BA5"/>
    <w:rsid w:val="00220572"/>
    <w:rsid w:val="00222404"/>
    <w:rsid w:val="00222B01"/>
    <w:rsid w:val="00224D25"/>
    <w:rsid w:val="002301E9"/>
    <w:rsid w:val="00231797"/>
    <w:rsid w:val="0023253E"/>
    <w:rsid w:val="002330CB"/>
    <w:rsid w:val="0023383A"/>
    <w:rsid w:val="0023490C"/>
    <w:rsid w:val="00235250"/>
    <w:rsid w:val="00240514"/>
    <w:rsid w:val="0024159C"/>
    <w:rsid w:val="00243A7D"/>
    <w:rsid w:val="002535C2"/>
    <w:rsid w:val="00265CE3"/>
    <w:rsid w:val="00271814"/>
    <w:rsid w:val="002755B1"/>
    <w:rsid w:val="00282078"/>
    <w:rsid w:val="00282BB5"/>
    <w:rsid w:val="00284816"/>
    <w:rsid w:val="00284DF0"/>
    <w:rsid w:val="002A15B5"/>
    <w:rsid w:val="002A23BE"/>
    <w:rsid w:val="002A3AB6"/>
    <w:rsid w:val="002A7E32"/>
    <w:rsid w:val="002B1ED1"/>
    <w:rsid w:val="002B2162"/>
    <w:rsid w:val="002B6B08"/>
    <w:rsid w:val="002C22CF"/>
    <w:rsid w:val="002C3247"/>
    <w:rsid w:val="002C3894"/>
    <w:rsid w:val="002C3DA5"/>
    <w:rsid w:val="002C4B22"/>
    <w:rsid w:val="002D39A3"/>
    <w:rsid w:val="002D6D07"/>
    <w:rsid w:val="002E3949"/>
    <w:rsid w:val="002E55AE"/>
    <w:rsid w:val="003017DF"/>
    <w:rsid w:val="00304AD6"/>
    <w:rsid w:val="0031322C"/>
    <w:rsid w:val="00313A26"/>
    <w:rsid w:val="003148DA"/>
    <w:rsid w:val="00326AA4"/>
    <w:rsid w:val="00327C8E"/>
    <w:rsid w:val="00333023"/>
    <w:rsid w:val="003349BE"/>
    <w:rsid w:val="0034438C"/>
    <w:rsid w:val="00351946"/>
    <w:rsid w:val="00356EF7"/>
    <w:rsid w:val="00360AD8"/>
    <w:rsid w:val="00360D0B"/>
    <w:rsid w:val="0036147B"/>
    <w:rsid w:val="00364378"/>
    <w:rsid w:val="00364CEB"/>
    <w:rsid w:val="00364FFF"/>
    <w:rsid w:val="00365B7A"/>
    <w:rsid w:val="00370CF2"/>
    <w:rsid w:val="003711ED"/>
    <w:rsid w:val="00374BC2"/>
    <w:rsid w:val="00376329"/>
    <w:rsid w:val="00376920"/>
    <w:rsid w:val="00382159"/>
    <w:rsid w:val="00383B44"/>
    <w:rsid w:val="0038441A"/>
    <w:rsid w:val="003853D9"/>
    <w:rsid w:val="00393A24"/>
    <w:rsid w:val="003A1775"/>
    <w:rsid w:val="003A2E0F"/>
    <w:rsid w:val="003A70F4"/>
    <w:rsid w:val="003A791D"/>
    <w:rsid w:val="003B006D"/>
    <w:rsid w:val="003B6972"/>
    <w:rsid w:val="003C2A99"/>
    <w:rsid w:val="003D336C"/>
    <w:rsid w:val="003D4028"/>
    <w:rsid w:val="003D6F44"/>
    <w:rsid w:val="003E4792"/>
    <w:rsid w:val="003E543A"/>
    <w:rsid w:val="003F0582"/>
    <w:rsid w:val="003F62FD"/>
    <w:rsid w:val="00406948"/>
    <w:rsid w:val="0041181F"/>
    <w:rsid w:val="004120B9"/>
    <w:rsid w:val="00415CDE"/>
    <w:rsid w:val="004330F1"/>
    <w:rsid w:val="00436645"/>
    <w:rsid w:val="00440165"/>
    <w:rsid w:val="004402EA"/>
    <w:rsid w:val="00441084"/>
    <w:rsid w:val="004463F9"/>
    <w:rsid w:val="004500BC"/>
    <w:rsid w:val="00452502"/>
    <w:rsid w:val="004556E3"/>
    <w:rsid w:val="004567B9"/>
    <w:rsid w:val="00466D0B"/>
    <w:rsid w:val="00475EAE"/>
    <w:rsid w:val="00477E5C"/>
    <w:rsid w:val="00481500"/>
    <w:rsid w:val="0048293C"/>
    <w:rsid w:val="004830D0"/>
    <w:rsid w:val="00484C50"/>
    <w:rsid w:val="00490529"/>
    <w:rsid w:val="004A12F0"/>
    <w:rsid w:val="004A3934"/>
    <w:rsid w:val="004B0131"/>
    <w:rsid w:val="004C0F50"/>
    <w:rsid w:val="004C1E6A"/>
    <w:rsid w:val="004C2CBE"/>
    <w:rsid w:val="004D033F"/>
    <w:rsid w:val="004E44EF"/>
    <w:rsid w:val="004E6D36"/>
    <w:rsid w:val="004F3673"/>
    <w:rsid w:val="004F469C"/>
    <w:rsid w:val="004F51CB"/>
    <w:rsid w:val="004F5A4F"/>
    <w:rsid w:val="004F6BAF"/>
    <w:rsid w:val="005065E4"/>
    <w:rsid w:val="00506ED8"/>
    <w:rsid w:val="005078D6"/>
    <w:rsid w:val="005126A1"/>
    <w:rsid w:val="00512CA7"/>
    <w:rsid w:val="005136AA"/>
    <w:rsid w:val="00516164"/>
    <w:rsid w:val="00517DFA"/>
    <w:rsid w:val="00520A7D"/>
    <w:rsid w:val="00521322"/>
    <w:rsid w:val="005255EF"/>
    <w:rsid w:val="00530584"/>
    <w:rsid w:val="0053300A"/>
    <w:rsid w:val="0053585C"/>
    <w:rsid w:val="0054556E"/>
    <w:rsid w:val="0054643D"/>
    <w:rsid w:val="00552171"/>
    <w:rsid w:val="00554ED6"/>
    <w:rsid w:val="005579A3"/>
    <w:rsid w:val="00564FB8"/>
    <w:rsid w:val="00565BD5"/>
    <w:rsid w:val="0057078E"/>
    <w:rsid w:val="00570D87"/>
    <w:rsid w:val="00574C58"/>
    <w:rsid w:val="005873FB"/>
    <w:rsid w:val="005901A5"/>
    <w:rsid w:val="00591495"/>
    <w:rsid w:val="00592729"/>
    <w:rsid w:val="005963B7"/>
    <w:rsid w:val="005973A5"/>
    <w:rsid w:val="005A6A1B"/>
    <w:rsid w:val="005A7B36"/>
    <w:rsid w:val="005B048A"/>
    <w:rsid w:val="005B0A7E"/>
    <w:rsid w:val="005B4173"/>
    <w:rsid w:val="005C1A4B"/>
    <w:rsid w:val="005C7741"/>
    <w:rsid w:val="005D018C"/>
    <w:rsid w:val="005E1FCC"/>
    <w:rsid w:val="005E353B"/>
    <w:rsid w:val="005E4BE8"/>
    <w:rsid w:val="005E5DE8"/>
    <w:rsid w:val="005F24B0"/>
    <w:rsid w:val="005F2B85"/>
    <w:rsid w:val="005F3376"/>
    <w:rsid w:val="005F449E"/>
    <w:rsid w:val="006002A9"/>
    <w:rsid w:val="00601E5D"/>
    <w:rsid w:val="006068C6"/>
    <w:rsid w:val="00614526"/>
    <w:rsid w:val="0061551E"/>
    <w:rsid w:val="00621142"/>
    <w:rsid w:val="00621489"/>
    <w:rsid w:val="00627D0A"/>
    <w:rsid w:val="00631618"/>
    <w:rsid w:val="006363FE"/>
    <w:rsid w:val="00645B05"/>
    <w:rsid w:val="006512A5"/>
    <w:rsid w:val="00652F27"/>
    <w:rsid w:val="006542C6"/>
    <w:rsid w:val="00661248"/>
    <w:rsid w:val="00666E66"/>
    <w:rsid w:val="0067005B"/>
    <w:rsid w:val="006707E6"/>
    <w:rsid w:val="006750F9"/>
    <w:rsid w:val="0067576B"/>
    <w:rsid w:val="00675D0F"/>
    <w:rsid w:val="00676B05"/>
    <w:rsid w:val="00676BD2"/>
    <w:rsid w:val="00685052"/>
    <w:rsid w:val="00690F6A"/>
    <w:rsid w:val="006944E1"/>
    <w:rsid w:val="00695BFE"/>
    <w:rsid w:val="00696498"/>
    <w:rsid w:val="006A2661"/>
    <w:rsid w:val="006A49B2"/>
    <w:rsid w:val="006B291B"/>
    <w:rsid w:val="006B7EDE"/>
    <w:rsid w:val="006C1BD3"/>
    <w:rsid w:val="006C42B1"/>
    <w:rsid w:val="006C4C4E"/>
    <w:rsid w:val="006D1000"/>
    <w:rsid w:val="006D2029"/>
    <w:rsid w:val="006D217B"/>
    <w:rsid w:val="006E2E85"/>
    <w:rsid w:val="006E3735"/>
    <w:rsid w:val="006E5005"/>
    <w:rsid w:val="006F0E38"/>
    <w:rsid w:val="006F26B7"/>
    <w:rsid w:val="006F2B09"/>
    <w:rsid w:val="006F2F42"/>
    <w:rsid w:val="007014C8"/>
    <w:rsid w:val="00702775"/>
    <w:rsid w:val="007075B8"/>
    <w:rsid w:val="00710DCA"/>
    <w:rsid w:val="007114F9"/>
    <w:rsid w:val="00713146"/>
    <w:rsid w:val="00716507"/>
    <w:rsid w:val="00727A32"/>
    <w:rsid w:val="007369B2"/>
    <w:rsid w:val="007529D4"/>
    <w:rsid w:val="007624ED"/>
    <w:rsid w:val="00766E80"/>
    <w:rsid w:val="0077022E"/>
    <w:rsid w:val="00773F1B"/>
    <w:rsid w:val="0077747C"/>
    <w:rsid w:val="00782CE7"/>
    <w:rsid w:val="00783B42"/>
    <w:rsid w:val="00786219"/>
    <w:rsid w:val="007936DC"/>
    <w:rsid w:val="007945A1"/>
    <w:rsid w:val="007B50F3"/>
    <w:rsid w:val="007C5915"/>
    <w:rsid w:val="007C5D4B"/>
    <w:rsid w:val="007C7D19"/>
    <w:rsid w:val="007D2C14"/>
    <w:rsid w:val="007D2CD4"/>
    <w:rsid w:val="007E0FEE"/>
    <w:rsid w:val="007E7B0F"/>
    <w:rsid w:val="007F0AC8"/>
    <w:rsid w:val="007F1FB9"/>
    <w:rsid w:val="007F34E9"/>
    <w:rsid w:val="007F4309"/>
    <w:rsid w:val="007F63A1"/>
    <w:rsid w:val="00802D14"/>
    <w:rsid w:val="0080356F"/>
    <w:rsid w:val="008057FD"/>
    <w:rsid w:val="008063C9"/>
    <w:rsid w:val="00811B51"/>
    <w:rsid w:val="0081475B"/>
    <w:rsid w:val="00814920"/>
    <w:rsid w:val="00825B75"/>
    <w:rsid w:val="00830897"/>
    <w:rsid w:val="008345F4"/>
    <w:rsid w:val="00836816"/>
    <w:rsid w:val="0084089D"/>
    <w:rsid w:val="0084098A"/>
    <w:rsid w:val="008457CC"/>
    <w:rsid w:val="00851D42"/>
    <w:rsid w:val="00852070"/>
    <w:rsid w:val="00857C08"/>
    <w:rsid w:val="008603ED"/>
    <w:rsid w:val="00861B3A"/>
    <w:rsid w:val="008622CB"/>
    <w:rsid w:val="00865039"/>
    <w:rsid w:val="00866C3B"/>
    <w:rsid w:val="00866D61"/>
    <w:rsid w:val="008672F9"/>
    <w:rsid w:val="008716B6"/>
    <w:rsid w:val="00872059"/>
    <w:rsid w:val="00873CC0"/>
    <w:rsid w:val="00873FEF"/>
    <w:rsid w:val="00875DA9"/>
    <w:rsid w:val="008859CA"/>
    <w:rsid w:val="00887391"/>
    <w:rsid w:val="00890417"/>
    <w:rsid w:val="00892E1B"/>
    <w:rsid w:val="00893271"/>
    <w:rsid w:val="008A3A6C"/>
    <w:rsid w:val="008A4DA3"/>
    <w:rsid w:val="008A4F06"/>
    <w:rsid w:val="008B559D"/>
    <w:rsid w:val="008B6CB9"/>
    <w:rsid w:val="008C2EAC"/>
    <w:rsid w:val="008C4EE4"/>
    <w:rsid w:val="008D0F83"/>
    <w:rsid w:val="008D34BA"/>
    <w:rsid w:val="008D51A7"/>
    <w:rsid w:val="008D702A"/>
    <w:rsid w:val="008E09B6"/>
    <w:rsid w:val="008E0DE5"/>
    <w:rsid w:val="008E1528"/>
    <w:rsid w:val="008E1D63"/>
    <w:rsid w:val="008E7308"/>
    <w:rsid w:val="008F05E6"/>
    <w:rsid w:val="008F1880"/>
    <w:rsid w:val="008F7ECC"/>
    <w:rsid w:val="009102BB"/>
    <w:rsid w:val="009122EF"/>
    <w:rsid w:val="00921AFC"/>
    <w:rsid w:val="009239D8"/>
    <w:rsid w:val="009250C8"/>
    <w:rsid w:val="00931D5A"/>
    <w:rsid w:val="00932926"/>
    <w:rsid w:val="00934C15"/>
    <w:rsid w:val="009415BB"/>
    <w:rsid w:val="00944771"/>
    <w:rsid w:val="009459EF"/>
    <w:rsid w:val="00946509"/>
    <w:rsid w:val="009474D6"/>
    <w:rsid w:val="00947B86"/>
    <w:rsid w:val="009553C4"/>
    <w:rsid w:val="00957CC4"/>
    <w:rsid w:val="00960CBF"/>
    <w:rsid w:val="0096278A"/>
    <w:rsid w:val="00963064"/>
    <w:rsid w:val="00965124"/>
    <w:rsid w:val="00965BEE"/>
    <w:rsid w:val="00966D38"/>
    <w:rsid w:val="00967933"/>
    <w:rsid w:val="00975D50"/>
    <w:rsid w:val="009772D8"/>
    <w:rsid w:val="00977F63"/>
    <w:rsid w:val="00990DB4"/>
    <w:rsid w:val="00991D79"/>
    <w:rsid w:val="0099751C"/>
    <w:rsid w:val="009A1B75"/>
    <w:rsid w:val="009A61AC"/>
    <w:rsid w:val="009A7251"/>
    <w:rsid w:val="009B2816"/>
    <w:rsid w:val="009B36B0"/>
    <w:rsid w:val="009B5B37"/>
    <w:rsid w:val="009C2628"/>
    <w:rsid w:val="009C7938"/>
    <w:rsid w:val="009D226D"/>
    <w:rsid w:val="009D4F61"/>
    <w:rsid w:val="009D6D21"/>
    <w:rsid w:val="009F173D"/>
    <w:rsid w:val="009F767B"/>
    <w:rsid w:val="009F7A6D"/>
    <w:rsid w:val="009F7CE2"/>
    <w:rsid w:val="00A01275"/>
    <w:rsid w:val="00A014E4"/>
    <w:rsid w:val="00A041AB"/>
    <w:rsid w:val="00A05628"/>
    <w:rsid w:val="00A07F05"/>
    <w:rsid w:val="00A100D2"/>
    <w:rsid w:val="00A17181"/>
    <w:rsid w:val="00A177D3"/>
    <w:rsid w:val="00A3119E"/>
    <w:rsid w:val="00A40FA9"/>
    <w:rsid w:val="00A41A01"/>
    <w:rsid w:val="00A451DD"/>
    <w:rsid w:val="00A4698F"/>
    <w:rsid w:val="00A47965"/>
    <w:rsid w:val="00A5087D"/>
    <w:rsid w:val="00A52754"/>
    <w:rsid w:val="00A540B0"/>
    <w:rsid w:val="00A6195D"/>
    <w:rsid w:val="00A655A1"/>
    <w:rsid w:val="00A657D8"/>
    <w:rsid w:val="00A6671E"/>
    <w:rsid w:val="00A702C8"/>
    <w:rsid w:val="00A72522"/>
    <w:rsid w:val="00A74ED2"/>
    <w:rsid w:val="00A7662B"/>
    <w:rsid w:val="00A80353"/>
    <w:rsid w:val="00A8596A"/>
    <w:rsid w:val="00A87988"/>
    <w:rsid w:val="00A91280"/>
    <w:rsid w:val="00AA041A"/>
    <w:rsid w:val="00AA3321"/>
    <w:rsid w:val="00AA51F8"/>
    <w:rsid w:val="00AB13F5"/>
    <w:rsid w:val="00AB175B"/>
    <w:rsid w:val="00AB55AF"/>
    <w:rsid w:val="00AC2EC1"/>
    <w:rsid w:val="00AD2037"/>
    <w:rsid w:val="00AD31DE"/>
    <w:rsid w:val="00AE789B"/>
    <w:rsid w:val="00AF288A"/>
    <w:rsid w:val="00AF2DEB"/>
    <w:rsid w:val="00AF4993"/>
    <w:rsid w:val="00B0107B"/>
    <w:rsid w:val="00B07C32"/>
    <w:rsid w:val="00B1159D"/>
    <w:rsid w:val="00B125CC"/>
    <w:rsid w:val="00B13DE3"/>
    <w:rsid w:val="00B1540C"/>
    <w:rsid w:val="00B226F2"/>
    <w:rsid w:val="00B274FC"/>
    <w:rsid w:val="00B27F73"/>
    <w:rsid w:val="00B304E1"/>
    <w:rsid w:val="00B32864"/>
    <w:rsid w:val="00B32952"/>
    <w:rsid w:val="00B342A4"/>
    <w:rsid w:val="00B34D44"/>
    <w:rsid w:val="00B35408"/>
    <w:rsid w:val="00B37404"/>
    <w:rsid w:val="00B42AA3"/>
    <w:rsid w:val="00B43E25"/>
    <w:rsid w:val="00B46B29"/>
    <w:rsid w:val="00B53116"/>
    <w:rsid w:val="00B54B9B"/>
    <w:rsid w:val="00B55300"/>
    <w:rsid w:val="00B630FE"/>
    <w:rsid w:val="00B661CA"/>
    <w:rsid w:val="00B71289"/>
    <w:rsid w:val="00B717D1"/>
    <w:rsid w:val="00B757E5"/>
    <w:rsid w:val="00B817DC"/>
    <w:rsid w:val="00B919BA"/>
    <w:rsid w:val="00B940EC"/>
    <w:rsid w:val="00B97276"/>
    <w:rsid w:val="00BB3D0F"/>
    <w:rsid w:val="00BC3862"/>
    <w:rsid w:val="00BC3F5F"/>
    <w:rsid w:val="00BC4144"/>
    <w:rsid w:val="00BC6583"/>
    <w:rsid w:val="00BD2FDF"/>
    <w:rsid w:val="00BD75FD"/>
    <w:rsid w:val="00BE5795"/>
    <w:rsid w:val="00BE6596"/>
    <w:rsid w:val="00BF42F1"/>
    <w:rsid w:val="00C00B7E"/>
    <w:rsid w:val="00C024FE"/>
    <w:rsid w:val="00C10051"/>
    <w:rsid w:val="00C10737"/>
    <w:rsid w:val="00C14A46"/>
    <w:rsid w:val="00C16677"/>
    <w:rsid w:val="00C25D85"/>
    <w:rsid w:val="00C25DF6"/>
    <w:rsid w:val="00C26E33"/>
    <w:rsid w:val="00C31612"/>
    <w:rsid w:val="00C361C4"/>
    <w:rsid w:val="00C36E97"/>
    <w:rsid w:val="00C37471"/>
    <w:rsid w:val="00C4433C"/>
    <w:rsid w:val="00C448CF"/>
    <w:rsid w:val="00C5082E"/>
    <w:rsid w:val="00C50927"/>
    <w:rsid w:val="00C53979"/>
    <w:rsid w:val="00C55BE0"/>
    <w:rsid w:val="00C574DB"/>
    <w:rsid w:val="00C63E3B"/>
    <w:rsid w:val="00C64F11"/>
    <w:rsid w:val="00C65274"/>
    <w:rsid w:val="00C667CD"/>
    <w:rsid w:val="00C668D8"/>
    <w:rsid w:val="00C748FA"/>
    <w:rsid w:val="00C74B7B"/>
    <w:rsid w:val="00C76DE8"/>
    <w:rsid w:val="00C8086B"/>
    <w:rsid w:val="00C824A5"/>
    <w:rsid w:val="00C859E2"/>
    <w:rsid w:val="00C86F21"/>
    <w:rsid w:val="00C92022"/>
    <w:rsid w:val="00C927B5"/>
    <w:rsid w:val="00C934A0"/>
    <w:rsid w:val="00C9414E"/>
    <w:rsid w:val="00CA1DBC"/>
    <w:rsid w:val="00CA3E64"/>
    <w:rsid w:val="00CB2156"/>
    <w:rsid w:val="00CB2378"/>
    <w:rsid w:val="00CB67AE"/>
    <w:rsid w:val="00CC10FE"/>
    <w:rsid w:val="00CC3FF9"/>
    <w:rsid w:val="00CC68B3"/>
    <w:rsid w:val="00CC7964"/>
    <w:rsid w:val="00CD45F0"/>
    <w:rsid w:val="00CD562D"/>
    <w:rsid w:val="00CD7A95"/>
    <w:rsid w:val="00CE1A4A"/>
    <w:rsid w:val="00CE4F05"/>
    <w:rsid w:val="00CF040A"/>
    <w:rsid w:val="00D020F2"/>
    <w:rsid w:val="00D032C6"/>
    <w:rsid w:val="00D10C64"/>
    <w:rsid w:val="00D12CAB"/>
    <w:rsid w:val="00D158FF"/>
    <w:rsid w:val="00D16D46"/>
    <w:rsid w:val="00D2298B"/>
    <w:rsid w:val="00D22F55"/>
    <w:rsid w:val="00D26DFE"/>
    <w:rsid w:val="00D31953"/>
    <w:rsid w:val="00D35C85"/>
    <w:rsid w:val="00D41D2C"/>
    <w:rsid w:val="00D4486E"/>
    <w:rsid w:val="00D4718F"/>
    <w:rsid w:val="00D52956"/>
    <w:rsid w:val="00D5525C"/>
    <w:rsid w:val="00D553DF"/>
    <w:rsid w:val="00D557F7"/>
    <w:rsid w:val="00D578D3"/>
    <w:rsid w:val="00D60756"/>
    <w:rsid w:val="00D63793"/>
    <w:rsid w:val="00D646F9"/>
    <w:rsid w:val="00D656D1"/>
    <w:rsid w:val="00D74AE5"/>
    <w:rsid w:val="00D82987"/>
    <w:rsid w:val="00D90360"/>
    <w:rsid w:val="00D906BC"/>
    <w:rsid w:val="00D97A6D"/>
    <w:rsid w:val="00DA0462"/>
    <w:rsid w:val="00DB5234"/>
    <w:rsid w:val="00DB592A"/>
    <w:rsid w:val="00DB6BEA"/>
    <w:rsid w:val="00DD19B2"/>
    <w:rsid w:val="00DD1FE8"/>
    <w:rsid w:val="00DE05AD"/>
    <w:rsid w:val="00DE29F8"/>
    <w:rsid w:val="00DE2CDC"/>
    <w:rsid w:val="00DE6455"/>
    <w:rsid w:val="00DF249E"/>
    <w:rsid w:val="00DF50D5"/>
    <w:rsid w:val="00DF53C8"/>
    <w:rsid w:val="00DF7259"/>
    <w:rsid w:val="00DF7ECF"/>
    <w:rsid w:val="00E039F3"/>
    <w:rsid w:val="00E03E42"/>
    <w:rsid w:val="00E0574F"/>
    <w:rsid w:val="00E14088"/>
    <w:rsid w:val="00E17FB8"/>
    <w:rsid w:val="00E21BCE"/>
    <w:rsid w:val="00E24452"/>
    <w:rsid w:val="00E43120"/>
    <w:rsid w:val="00E447AC"/>
    <w:rsid w:val="00E50393"/>
    <w:rsid w:val="00E52089"/>
    <w:rsid w:val="00E61D33"/>
    <w:rsid w:val="00E62BBD"/>
    <w:rsid w:val="00E62FF5"/>
    <w:rsid w:val="00E711F6"/>
    <w:rsid w:val="00E737B1"/>
    <w:rsid w:val="00E737F2"/>
    <w:rsid w:val="00E749EB"/>
    <w:rsid w:val="00E74ED9"/>
    <w:rsid w:val="00E762AE"/>
    <w:rsid w:val="00E83658"/>
    <w:rsid w:val="00E868D4"/>
    <w:rsid w:val="00E878F6"/>
    <w:rsid w:val="00E9159B"/>
    <w:rsid w:val="00E97624"/>
    <w:rsid w:val="00E97849"/>
    <w:rsid w:val="00E97B18"/>
    <w:rsid w:val="00EA17F2"/>
    <w:rsid w:val="00EA26FA"/>
    <w:rsid w:val="00EA7A3B"/>
    <w:rsid w:val="00EB01A9"/>
    <w:rsid w:val="00EB32D7"/>
    <w:rsid w:val="00EB59F4"/>
    <w:rsid w:val="00EB63AA"/>
    <w:rsid w:val="00EB72AA"/>
    <w:rsid w:val="00EC0931"/>
    <w:rsid w:val="00EC34C5"/>
    <w:rsid w:val="00EC3D98"/>
    <w:rsid w:val="00EC4346"/>
    <w:rsid w:val="00EC48EE"/>
    <w:rsid w:val="00ED1D0C"/>
    <w:rsid w:val="00ED6BEE"/>
    <w:rsid w:val="00EE0074"/>
    <w:rsid w:val="00EE1948"/>
    <w:rsid w:val="00EE700F"/>
    <w:rsid w:val="00EF003F"/>
    <w:rsid w:val="00EF180E"/>
    <w:rsid w:val="00EF7B78"/>
    <w:rsid w:val="00F074D7"/>
    <w:rsid w:val="00F11154"/>
    <w:rsid w:val="00F11CC7"/>
    <w:rsid w:val="00F1290F"/>
    <w:rsid w:val="00F12B52"/>
    <w:rsid w:val="00F15BB5"/>
    <w:rsid w:val="00F21BED"/>
    <w:rsid w:val="00F314AD"/>
    <w:rsid w:val="00F31D76"/>
    <w:rsid w:val="00F51782"/>
    <w:rsid w:val="00F57606"/>
    <w:rsid w:val="00F57E99"/>
    <w:rsid w:val="00F60B62"/>
    <w:rsid w:val="00F61AC0"/>
    <w:rsid w:val="00F708A3"/>
    <w:rsid w:val="00F76D90"/>
    <w:rsid w:val="00F773C8"/>
    <w:rsid w:val="00F85B86"/>
    <w:rsid w:val="00F90884"/>
    <w:rsid w:val="00F93150"/>
    <w:rsid w:val="00F95391"/>
    <w:rsid w:val="00FA4508"/>
    <w:rsid w:val="00FA489E"/>
    <w:rsid w:val="00FB5588"/>
    <w:rsid w:val="00FC0210"/>
    <w:rsid w:val="00FC3721"/>
    <w:rsid w:val="00FC4822"/>
    <w:rsid w:val="00FC4ED5"/>
    <w:rsid w:val="00FC736A"/>
    <w:rsid w:val="00FC7E90"/>
    <w:rsid w:val="00FD42CD"/>
    <w:rsid w:val="00FD653E"/>
    <w:rsid w:val="00FE63B7"/>
    <w:rsid w:val="00FE7602"/>
    <w:rsid w:val="00FF78E2"/>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586B"/>
  <w15:docId w15:val="{B54A93B3-A129-4690-808A-0E8E394DD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8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72059"/>
    <w:rPr>
      <w:sz w:val="16"/>
      <w:szCs w:val="16"/>
    </w:rPr>
  </w:style>
  <w:style w:type="paragraph" w:styleId="CommentText">
    <w:name w:val="annotation text"/>
    <w:basedOn w:val="Normal"/>
    <w:link w:val="CommentTextChar"/>
    <w:uiPriority w:val="99"/>
    <w:semiHidden/>
    <w:unhideWhenUsed/>
    <w:rsid w:val="00872059"/>
    <w:pPr>
      <w:spacing w:line="240" w:lineRule="auto"/>
    </w:pPr>
    <w:rPr>
      <w:sz w:val="20"/>
      <w:szCs w:val="20"/>
    </w:rPr>
  </w:style>
  <w:style w:type="character" w:customStyle="1" w:styleId="CommentTextChar">
    <w:name w:val="Comment Text Char"/>
    <w:basedOn w:val="DefaultParagraphFont"/>
    <w:link w:val="CommentText"/>
    <w:uiPriority w:val="99"/>
    <w:semiHidden/>
    <w:rsid w:val="00872059"/>
    <w:rPr>
      <w:sz w:val="20"/>
      <w:szCs w:val="20"/>
    </w:rPr>
  </w:style>
  <w:style w:type="paragraph" w:styleId="ListParagraph">
    <w:name w:val="List Paragraph"/>
    <w:basedOn w:val="Normal"/>
    <w:uiPriority w:val="34"/>
    <w:qFormat/>
    <w:rsid w:val="00872059"/>
    <w:pPr>
      <w:ind w:left="720"/>
      <w:contextualSpacing/>
    </w:pPr>
  </w:style>
  <w:style w:type="paragraph" w:styleId="BalloonText">
    <w:name w:val="Balloon Text"/>
    <w:basedOn w:val="Normal"/>
    <w:link w:val="BalloonTextChar"/>
    <w:uiPriority w:val="99"/>
    <w:semiHidden/>
    <w:unhideWhenUsed/>
    <w:rsid w:val="0084089D"/>
    <w:pPr>
      <w:spacing w:after="0" w:line="240" w:lineRule="auto"/>
    </w:pPr>
    <w:rPr>
      <w:rFonts w:ascii="Segoe UI" w:hAnsi="Segoe UI" w:cs="Segoe UI"/>
      <w:sz w:val="20"/>
      <w:szCs w:val="18"/>
    </w:rPr>
  </w:style>
  <w:style w:type="character" w:customStyle="1" w:styleId="BalloonTextChar">
    <w:name w:val="Balloon Text Char"/>
    <w:basedOn w:val="DefaultParagraphFont"/>
    <w:link w:val="BalloonText"/>
    <w:uiPriority w:val="99"/>
    <w:semiHidden/>
    <w:rsid w:val="0084089D"/>
    <w:rPr>
      <w:rFonts w:ascii="Segoe UI" w:hAnsi="Segoe UI" w:cs="Segoe UI"/>
      <w:sz w:val="20"/>
      <w:szCs w:val="18"/>
    </w:rPr>
  </w:style>
  <w:style w:type="paragraph" w:styleId="CommentSubject">
    <w:name w:val="annotation subject"/>
    <w:basedOn w:val="CommentText"/>
    <w:next w:val="CommentText"/>
    <w:link w:val="CommentSubjectChar"/>
    <w:uiPriority w:val="99"/>
    <w:semiHidden/>
    <w:unhideWhenUsed/>
    <w:rsid w:val="00185400"/>
    <w:rPr>
      <w:b/>
      <w:bCs/>
    </w:rPr>
  </w:style>
  <w:style w:type="character" w:customStyle="1" w:styleId="CommentSubjectChar">
    <w:name w:val="Comment Subject Char"/>
    <w:basedOn w:val="CommentTextChar"/>
    <w:link w:val="CommentSubject"/>
    <w:uiPriority w:val="99"/>
    <w:semiHidden/>
    <w:rsid w:val="00185400"/>
    <w:rPr>
      <w:b/>
      <w:bCs/>
      <w:sz w:val="20"/>
      <w:szCs w:val="20"/>
    </w:rPr>
  </w:style>
  <w:style w:type="paragraph" w:styleId="Revision">
    <w:name w:val="Revision"/>
    <w:hidden/>
    <w:uiPriority w:val="99"/>
    <w:semiHidden/>
    <w:rsid w:val="0000502C"/>
    <w:pPr>
      <w:spacing w:after="0" w:line="240" w:lineRule="auto"/>
    </w:pPr>
  </w:style>
  <w:style w:type="paragraph" w:customStyle="1" w:styleId="Normal1">
    <w:name w:val="Normal1"/>
    <w:basedOn w:val="Normal"/>
    <w:rsid w:val="00AD20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expand">
    <w:name w:val="expand"/>
    <w:basedOn w:val="DefaultParagraphFont"/>
    <w:rsid w:val="00873CC0"/>
  </w:style>
  <w:style w:type="character" w:styleId="Hyperlink">
    <w:name w:val="Hyperlink"/>
    <w:basedOn w:val="DefaultParagraphFont"/>
    <w:uiPriority w:val="99"/>
    <w:semiHidden/>
    <w:unhideWhenUsed/>
    <w:rsid w:val="00CB2378"/>
    <w:rPr>
      <w:color w:val="0000FF"/>
      <w:u w:val="single"/>
    </w:rPr>
  </w:style>
  <w:style w:type="paragraph" w:styleId="Header">
    <w:name w:val="header"/>
    <w:basedOn w:val="Normal"/>
    <w:link w:val="HeaderChar"/>
    <w:uiPriority w:val="99"/>
    <w:unhideWhenUsed/>
    <w:rsid w:val="003643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4378"/>
  </w:style>
  <w:style w:type="paragraph" w:styleId="Footer">
    <w:name w:val="footer"/>
    <w:basedOn w:val="Normal"/>
    <w:link w:val="FooterChar"/>
    <w:uiPriority w:val="99"/>
    <w:unhideWhenUsed/>
    <w:rsid w:val="003643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4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76458">
      <w:bodyDiv w:val="1"/>
      <w:marLeft w:val="0"/>
      <w:marRight w:val="0"/>
      <w:marTop w:val="0"/>
      <w:marBottom w:val="0"/>
      <w:divBdr>
        <w:top w:val="none" w:sz="0" w:space="0" w:color="auto"/>
        <w:left w:val="none" w:sz="0" w:space="0" w:color="auto"/>
        <w:bottom w:val="none" w:sz="0" w:space="0" w:color="auto"/>
        <w:right w:val="none" w:sz="0" w:space="0" w:color="auto"/>
      </w:divBdr>
      <w:divsChild>
        <w:div w:id="1202412">
          <w:marLeft w:val="0"/>
          <w:marRight w:val="0"/>
          <w:marTop w:val="0"/>
          <w:marBottom w:val="0"/>
          <w:divBdr>
            <w:top w:val="none" w:sz="0" w:space="0" w:color="auto"/>
            <w:left w:val="none" w:sz="0" w:space="0" w:color="auto"/>
            <w:bottom w:val="none" w:sz="0" w:space="0" w:color="auto"/>
            <w:right w:val="none" w:sz="0" w:space="0" w:color="auto"/>
          </w:divBdr>
        </w:div>
      </w:divsChild>
    </w:div>
    <w:div w:id="957178332">
      <w:bodyDiv w:val="1"/>
      <w:marLeft w:val="0"/>
      <w:marRight w:val="0"/>
      <w:marTop w:val="0"/>
      <w:marBottom w:val="0"/>
      <w:divBdr>
        <w:top w:val="none" w:sz="0" w:space="0" w:color="auto"/>
        <w:left w:val="none" w:sz="0" w:space="0" w:color="auto"/>
        <w:bottom w:val="none" w:sz="0" w:space="0" w:color="auto"/>
        <w:right w:val="none" w:sz="0" w:space="0" w:color="auto"/>
      </w:divBdr>
      <w:divsChild>
        <w:div w:id="2117362393">
          <w:marLeft w:val="0"/>
          <w:marRight w:val="0"/>
          <w:marTop w:val="0"/>
          <w:marBottom w:val="0"/>
          <w:divBdr>
            <w:top w:val="none" w:sz="0" w:space="0" w:color="auto"/>
            <w:left w:val="none" w:sz="0" w:space="0" w:color="auto"/>
            <w:bottom w:val="none" w:sz="0" w:space="0" w:color="auto"/>
            <w:right w:val="none" w:sz="0" w:space="0" w:color="auto"/>
          </w:divBdr>
          <w:divsChild>
            <w:div w:id="1764763448">
              <w:marLeft w:val="0"/>
              <w:marRight w:val="0"/>
              <w:marTop w:val="0"/>
              <w:marBottom w:val="0"/>
              <w:divBdr>
                <w:top w:val="none" w:sz="0" w:space="0" w:color="auto"/>
                <w:left w:val="none" w:sz="0" w:space="0" w:color="auto"/>
                <w:bottom w:val="none" w:sz="0" w:space="0" w:color="auto"/>
                <w:right w:val="none" w:sz="0" w:space="0" w:color="auto"/>
              </w:divBdr>
            </w:div>
            <w:div w:id="440880761">
              <w:marLeft w:val="0"/>
              <w:marRight w:val="0"/>
              <w:marTop w:val="0"/>
              <w:marBottom w:val="0"/>
              <w:divBdr>
                <w:top w:val="none" w:sz="0" w:space="0" w:color="auto"/>
                <w:left w:val="none" w:sz="0" w:space="0" w:color="auto"/>
                <w:bottom w:val="none" w:sz="0" w:space="0" w:color="auto"/>
                <w:right w:val="none" w:sz="0" w:space="0" w:color="auto"/>
              </w:divBdr>
            </w:div>
            <w:div w:id="2297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29961">
      <w:bodyDiv w:val="1"/>
      <w:marLeft w:val="0"/>
      <w:marRight w:val="0"/>
      <w:marTop w:val="0"/>
      <w:marBottom w:val="0"/>
      <w:divBdr>
        <w:top w:val="none" w:sz="0" w:space="0" w:color="auto"/>
        <w:left w:val="none" w:sz="0" w:space="0" w:color="auto"/>
        <w:bottom w:val="none" w:sz="0" w:space="0" w:color="auto"/>
        <w:right w:val="none" w:sz="0" w:space="0" w:color="auto"/>
      </w:divBdr>
    </w:div>
    <w:div w:id="173384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9BD3D-1467-455D-9C9C-F959AAAE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6906</Words>
  <Characters>39367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46181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Dusanka Dedic Todorovic</dc:creator>
  <cp:lastModifiedBy>Bojan Grgic</cp:lastModifiedBy>
  <cp:revision>2</cp:revision>
  <cp:lastPrinted>2020-09-10T13:14:00Z</cp:lastPrinted>
  <dcterms:created xsi:type="dcterms:W3CDTF">2020-09-11T10:11:00Z</dcterms:created>
  <dcterms:modified xsi:type="dcterms:W3CDTF">2020-09-11T10:11:00Z</dcterms:modified>
</cp:coreProperties>
</file>