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D8CF36" w14:textId="474AA3F0" w:rsidR="00400F2E" w:rsidRPr="00AC3D11" w:rsidRDefault="00400F2E" w:rsidP="00F63C5D">
      <w:pPr>
        <w:ind w:firstLine="720"/>
        <w:jc w:val="both"/>
        <w:rPr>
          <w:rFonts w:ascii="Times New Roman" w:hAnsi="Times New Roman" w:cs="Times New Roman"/>
          <w:sz w:val="24"/>
          <w:szCs w:val="24"/>
          <w:lang w:val="sr-Cyrl-CS"/>
        </w:rPr>
      </w:pPr>
      <w:r w:rsidRPr="00AC3D11">
        <w:rPr>
          <w:rFonts w:ascii="Times New Roman" w:hAnsi="Times New Roman" w:cs="Times New Roman"/>
          <w:sz w:val="24"/>
          <w:szCs w:val="24"/>
          <w:lang w:val="sr-Cyrl-CS"/>
        </w:rPr>
        <w:t>На основу члана 5. ст</w:t>
      </w:r>
      <w:r w:rsidR="00071F4D" w:rsidRPr="00AC3D11">
        <w:rPr>
          <w:rFonts w:ascii="Times New Roman" w:hAnsi="Times New Roman" w:cs="Times New Roman"/>
          <w:sz w:val="24"/>
          <w:szCs w:val="24"/>
          <w:lang w:val="sr-Cyrl-CS"/>
        </w:rPr>
        <w:t>ав</w:t>
      </w:r>
      <w:r w:rsidRPr="00AC3D11">
        <w:rPr>
          <w:rFonts w:ascii="Times New Roman" w:hAnsi="Times New Roman" w:cs="Times New Roman"/>
          <w:sz w:val="24"/>
          <w:szCs w:val="24"/>
          <w:lang w:val="sr-Cyrl-CS"/>
        </w:rPr>
        <w:t xml:space="preserve"> </w:t>
      </w:r>
      <w:r w:rsidR="004B4C3B" w:rsidRPr="00AC3D11">
        <w:rPr>
          <w:rFonts w:ascii="Times New Roman" w:hAnsi="Times New Roman" w:cs="Times New Roman"/>
          <w:sz w:val="24"/>
          <w:szCs w:val="24"/>
          <w:lang w:val="sr-Cyrl-CS"/>
        </w:rPr>
        <w:t>3</w:t>
      </w:r>
      <w:r w:rsidRPr="00AC3D11">
        <w:rPr>
          <w:rFonts w:ascii="Times New Roman" w:hAnsi="Times New Roman" w:cs="Times New Roman"/>
          <w:sz w:val="24"/>
          <w:szCs w:val="24"/>
          <w:lang w:val="sr-Cyrl-CS"/>
        </w:rPr>
        <w:t>. и члана 7. ст</w:t>
      </w:r>
      <w:r w:rsidR="00071F4D" w:rsidRPr="00AC3D11">
        <w:rPr>
          <w:rFonts w:ascii="Times New Roman" w:hAnsi="Times New Roman" w:cs="Times New Roman"/>
          <w:sz w:val="24"/>
          <w:szCs w:val="24"/>
          <w:lang w:val="sr-Cyrl-CS"/>
        </w:rPr>
        <w:t>ав</w:t>
      </w:r>
      <w:r w:rsidRPr="00AC3D11">
        <w:rPr>
          <w:rFonts w:ascii="Times New Roman" w:hAnsi="Times New Roman" w:cs="Times New Roman"/>
          <w:sz w:val="24"/>
          <w:szCs w:val="24"/>
          <w:lang w:val="sr-Cyrl-CS"/>
        </w:rPr>
        <w:t xml:space="preserve"> 4. Закона о контроли државне помоћи </w:t>
      </w:r>
      <w:r w:rsidR="00F63C5D" w:rsidRPr="00AC3D11">
        <w:rPr>
          <w:rFonts w:ascii="Times New Roman" w:hAnsi="Times New Roman" w:cs="Times New Roman"/>
          <w:sz w:val="24"/>
          <w:szCs w:val="24"/>
          <w:lang w:val="sr-Cyrl-CS"/>
        </w:rPr>
        <w:t>(„Службени гласник РС”</w:t>
      </w:r>
      <w:r w:rsidRPr="00AC3D11">
        <w:rPr>
          <w:rFonts w:ascii="Times New Roman" w:hAnsi="Times New Roman" w:cs="Times New Roman"/>
          <w:sz w:val="24"/>
          <w:szCs w:val="24"/>
          <w:lang w:val="sr-Cyrl-CS"/>
        </w:rPr>
        <w:t>, број 73/19)</w:t>
      </w:r>
      <w:r w:rsidR="009C3397" w:rsidRPr="00AC3D11">
        <w:rPr>
          <w:rFonts w:ascii="Times New Roman" w:hAnsi="Times New Roman" w:cs="Times New Roman"/>
          <w:sz w:val="24"/>
          <w:szCs w:val="24"/>
          <w:lang w:val="sr-Cyrl-CS"/>
        </w:rPr>
        <w:t xml:space="preserve"> </w:t>
      </w:r>
      <w:r w:rsidRPr="00AC3D11">
        <w:rPr>
          <w:rFonts w:ascii="Times New Roman" w:hAnsi="Times New Roman" w:cs="Times New Roman"/>
          <w:sz w:val="24"/>
          <w:szCs w:val="24"/>
          <w:lang w:val="sr-Cyrl-CS"/>
        </w:rPr>
        <w:t>и члана 42. став 1. Закон</w:t>
      </w:r>
      <w:r w:rsidR="00F63C5D" w:rsidRPr="00AC3D11">
        <w:rPr>
          <w:rFonts w:ascii="Times New Roman" w:hAnsi="Times New Roman" w:cs="Times New Roman"/>
          <w:sz w:val="24"/>
          <w:szCs w:val="24"/>
          <w:lang w:val="sr-Cyrl-CS"/>
        </w:rPr>
        <w:t>а о Влади („Службени гласник РС”</w:t>
      </w:r>
      <w:r w:rsidRPr="00AC3D11">
        <w:rPr>
          <w:rFonts w:ascii="Times New Roman" w:hAnsi="Times New Roman" w:cs="Times New Roman"/>
          <w:sz w:val="24"/>
          <w:szCs w:val="24"/>
          <w:lang w:val="sr-Cyrl-CS"/>
        </w:rPr>
        <w:t xml:space="preserve">, бр. </w:t>
      </w:r>
      <w:r w:rsidR="00F63C5D" w:rsidRPr="00AC3D11">
        <w:rPr>
          <w:rFonts w:ascii="Times New Roman" w:hAnsi="Times New Roman" w:cs="Times New Roman"/>
          <w:sz w:val="24"/>
          <w:szCs w:val="24"/>
          <w:lang w:val="sr-Cyrl-CS"/>
        </w:rPr>
        <w:t>55/05, 71/</w:t>
      </w:r>
      <w:r w:rsidRPr="00AC3D11">
        <w:rPr>
          <w:rFonts w:ascii="Times New Roman" w:hAnsi="Times New Roman" w:cs="Times New Roman"/>
          <w:sz w:val="24"/>
          <w:szCs w:val="24"/>
          <w:lang w:val="sr-Cyrl-CS"/>
        </w:rPr>
        <w:t>05 - испр</w:t>
      </w:r>
      <w:r w:rsidR="00F63C5D" w:rsidRPr="00AC3D11">
        <w:rPr>
          <w:rFonts w:ascii="Times New Roman" w:hAnsi="Times New Roman" w:cs="Times New Roman"/>
          <w:sz w:val="24"/>
          <w:szCs w:val="24"/>
          <w:lang w:val="sr-Cyrl-CS"/>
        </w:rPr>
        <w:t>авка, 101/07, 65/08, 16/11, 68/</w:t>
      </w:r>
      <w:r w:rsidRPr="00AC3D11">
        <w:rPr>
          <w:rFonts w:ascii="Times New Roman" w:hAnsi="Times New Roman" w:cs="Times New Roman"/>
          <w:sz w:val="24"/>
          <w:szCs w:val="24"/>
          <w:lang w:val="sr-Cyrl-CS"/>
        </w:rPr>
        <w:t>12 - УС</w:t>
      </w:r>
      <w:r w:rsidR="00F63C5D" w:rsidRPr="00AC3D11">
        <w:rPr>
          <w:rFonts w:ascii="Times New Roman" w:hAnsi="Times New Roman" w:cs="Times New Roman"/>
          <w:sz w:val="24"/>
          <w:szCs w:val="24"/>
          <w:lang w:val="sr-Cyrl-CS"/>
        </w:rPr>
        <w:t>, 72/12, 7/14 -</w:t>
      </w:r>
      <w:r w:rsidRPr="00AC3D11">
        <w:rPr>
          <w:rFonts w:ascii="Times New Roman" w:hAnsi="Times New Roman" w:cs="Times New Roman"/>
          <w:sz w:val="24"/>
          <w:szCs w:val="24"/>
          <w:lang w:val="sr-Cyrl-CS"/>
        </w:rPr>
        <w:t xml:space="preserve"> УС</w:t>
      </w:r>
      <w:r w:rsidR="00F63C5D" w:rsidRPr="00AC3D11">
        <w:rPr>
          <w:rFonts w:ascii="Times New Roman" w:hAnsi="Times New Roman" w:cs="Times New Roman"/>
          <w:sz w:val="24"/>
          <w:szCs w:val="24"/>
          <w:lang w:val="sr-Cyrl-CS"/>
        </w:rPr>
        <w:t>, 44/</w:t>
      </w:r>
      <w:r w:rsidRPr="00AC3D11">
        <w:rPr>
          <w:rFonts w:ascii="Times New Roman" w:hAnsi="Times New Roman" w:cs="Times New Roman"/>
          <w:sz w:val="24"/>
          <w:szCs w:val="24"/>
          <w:lang w:val="sr-Cyrl-CS"/>
        </w:rPr>
        <w:t>14 и</w:t>
      </w:r>
      <w:r w:rsidR="00F63C5D" w:rsidRPr="00AC3D11">
        <w:rPr>
          <w:rFonts w:ascii="Times New Roman" w:hAnsi="Times New Roman" w:cs="Times New Roman"/>
          <w:sz w:val="24"/>
          <w:szCs w:val="24"/>
          <w:lang w:val="sr-Cyrl-CS"/>
        </w:rPr>
        <w:t xml:space="preserve"> 30/</w:t>
      </w:r>
      <w:r w:rsidRPr="00AC3D11">
        <w:rPr>
          <w:rFonts w:ascii="Times New Roman" w:hAnsi="Times New Roman" w:cs="Times New Roman"/>
          <w:sz w:val="24"/>
          <w:szCs w:val="24"/>
          <w:lang w:val="sr-Cyrl-CS"/>
        </w:rPr>
        <w:t xml:space="preserve">18 - др. закон), </w:t>
      </w:r>
    </w:p>
    <w:p w14:paraId="7591F5FF" w14:textId="039C444A" w:rsidR="00400F2E" w:rsidRPr="00AC3D11" w:rsidRDefault="00F63C5D" w:rsidP="006B5EB6">
      <w:pPr>
        <w:ind w:firstLine="720"/>
        <w:rPr>
          <w:rFonts w:ascii="Times New Roman" w:hAnsi="Times New Roman" w:cs="Times New Roman"/>
          <w:sz w:val="24"/>
          <w:szCs w:val="24"/>
          <w:lang w:val="sr-Cyrl-CS"/>
        </w:rPr>
      </w:pPr>
      <w:r w:rsidRPr="00AC3D11">
        <w:rPr>
          <w:rFonts w:ascii="Times New Roman" w:hAnsi="Times New Roman" w:cs="Times New Roman"/>
          <w:sz w:val="24"/>
          <w:szCs w:val="24"/>
          <w:lang w:val="sr-Cyrl-CS"/>
        </w:rPr>
        <w:t>Влада доноси</w:t>
      </w:r>
    </w:p>
    <w:p w14:paraId="7B973E5B" w14:textId="77777777" w:rsidR="00400F2E" w:rsidRPr="00AC3D11" w:rsidRDefault="00400F2E" w:rsidP="00400F2E">
      <w:pPr>
        <w:rPr>
          <w:rFonts w:ascii="Times New Roman" w:hAnsi="Times New Roman" w:cs="Times New Roman"/>
          <w:sz w:val="24"/>
          <w:szCs w:val="24"/>
          <w:lang w:val="sr-Cyrl-CS"/>
        </w:rPr>
      </w:pPr>
    </w:p>
    <w:p w14:paraId="30616C06" w14:textId="77777777" w:rsidR="00F63C5D" w:rsidRPr="00AC3D11" w:rsidRDefault="00400F2E" w:rsidP="00F63C5D">
      <w:pPr>
        <w:spacing w:after="0" w:line="240" w:lineRule="auto"/>
        <w:jc w:val="center"/>
        <w:rPr>
          <w:rFonts w:ascii="Times New Roman" w:hAnsi="Times New Roman" w:cs="Times New Roman"/>
          <w:sz w:val="24"/>
          <w:szCs w:val="24"/>
          <w:lang w:val="sr-Cyrl-CS"/>
        </w:rPr>
      </w:pPr>
      <w:r w:rsidRPr="00AC3D11">
        <w:rPr>
          <w:rFonts w:ascii="Times New Roman" w:hAnsi="Times New Roman" w:cs="Times New Roman"/>
          <w:sz w:val="24"/>
          <w:szCs w:val="24"/>
          <w:lang w:val="sr-Cyrl-CS"/>
        </w:rPr>
        <w:t>УРЕДБУ</w:t>
      </w:r>
    </w:p>
    <w:p w14:paraId="4273A332" w14:textId="687A3C3D" w:rsidR="00F63C5D" w:rsidRPr="00AC3D11" w:rsidRDefault="00400F2E" w:rsidP="00F63C5D">
      <w:pPr>
        <w:ind w:firstLine="708"/>
        <w:jc w:val="center"/>
        <w:rPr>
          <w:rFonts w:ascii="Times New Roman" w:eastAsia="Times New Roman" w:hAnsi="Times New Roman" w:cs="Times New Roman"/>
          <w:sz w:val="24"/>
          <w:szCs w:val="24"/>
          <w:lang w:val="sr-Cyrl-CS"/>
        </w:rPr>
      </w:pPr>
      <w:r w:rsidRPr="00AC3D11">
        <w:rPr>
          <w:rFonts w:ascii="Times New Roman" w:hAnsi="Times New Roman" w:cs="Times New Roman"/>
          <w:sz w:val="24"/>
          <w:szCs w:val="24"/>
          <w:lang w:val="sr-Cyrl-CS"/>
        </w:rPr>
        <w:t xml:space="preserve"> О УСЛОВИМА И КРИТЕРИЈУМИМА УСКЛАЂЕНОСТИ ДРЖАВНЕ ПОМОЋИ РАДИ ОТКЛАЊАЊА ШТЕТНИХ ПОСЛЕДИЦА ПРОУЗРОКОВАНИХ ЕПИДЕМИЈОМ ЗАРАЗНЕ БОЛЕСТИ COVID-19 </w:t>
      </w:r>
    </w:p>
    <w:p w14:paraId="7440309A" w14:textId="10E74155" w:rsidR="00400F2E" w:rsidRPr="00AC3D11" w:rsidRDefault="00400F2E" w:rsidP="00F63C5D">
      <w:pPr>
        <w:spacing w:after="0" w:line="240" w:lineRule="auto"/>
        <w:jc w:val="center"/>
        <w:rPr>
          <w:rFonts w:ascii="Times New Roman" w:hAnsi="Times New Roman" w:cs="Times New Roman"/>
          <w:sz w:val="24"/>
          <w:szCs w:val="24"/>
          <w:lang w:val="sr-Cyrl-CS"/>
        </w:rPr>
      </w:pPr>
    </w:p>
    <w:p w14:paraId="12C22051" w14:textId="77777777" w:rsidR="00F63C5D" w:rsidRPr="00AC3D11" w:rsidRDefault="00F63C5D" w:rsidP="00F63C5D">
      <w:pPr>
        <w:spacing w:after="0" w:line="240" w:lineRule="auto"/>
        <w:jc w:val="center"/>
        <w:rPr>
          <w:rFonts w:ascii="Times New Roman" w:hAnsi="Times New Roman" w:cs="Times New Roman"/>
          <w:sz w:val="24"/>
          <w:szCs w:val="24"/>
          <w:lang w:val="sr-Cyrl-CS"/>
        </w:rPr>
      </w:pPr>
    </w:p>
    <w:p w14:paraId="5D957469" w14:textId="77777777" w:rsidR="006561E7" w:rsidRPr="00AC3D11" w:rsidRDefault="00F57C92" w:rsidP="006B5EB6">
      <w:pPr>
        <w:jc w:val="center"/>
        <w:rPr>
          <w:rFonts w:ascii="Times New Roman" w:hAnsi="Times New Roman" w:cs="Times New Roman"/>
          <w:sz w:val="24"/>
          <w:szCs w:val="24"/>
          <w:lang w:val="sr-Cyrl-CS"/>
        </w:rPr>
      </w:pPr>
      <w:r w:rsidRPr="00AC3D11">
        <w:rPr>
          <w:rFonts w:ascii="Times New Roman" w:hAnsi="Times New Roman" w:cs="Times New Roman"/>
          <w:sz w:val="24"/>
          <w:szCs w:val="24"/>
          <w:lang w:val="sr-Cyrl-CS"/>
        </w:rPr>
        <w:t xml:space="preserve">Предмет </w:t>
      </w:r>
    </w:p>
    <w:p w14:paraId="499FD2B6" w14:textId="77777777" w:rsidR="00400F2E" w:rsidRPr="00AC3D11" w:rsidRDefault="00400F2E" w:rsidP="006B5EB6">
      <w:pPr>
        <w:spacing w:after="0" w:line="240" w:lineRule="auto"/>
        <w:jc w:val="center"/>
        <w:rPr>
          <w:rFonts w:ascii="Times New Roman" w:hAnsi="Times New Roman" w:cs="Times New Roman"/>
          <w:sz w:val="24"/>
          <w:szCs w:val="24"/>
          <w:lang w:val="sr-Cyrl-CS"/>
        </w:rPr>
      </w:pPr>
      <w:r w:rsidRPr="00AC3D11">
        <w:rPr>
          <w:rFonts w:ascii="Times New Roman" w:hAnsi="Times New Roman" w:cs="Times New Roman"/>
          <w:sz w:val="24"/>
          <w:szCs w:val="24"/>
          <w:lang w:val="sr-Cyrl-CS"/>
        </w:rPr>
        <w:t>Члан 1.</w:t>
      </w:r>
    </w:p>
    <w:p w14:paraId="13635F8B" w14:textId="62299727" w:rsidR="00400F2E" w:rsidRPr="00AC3D11" w:rsidRDefault="00400F2E" w:rsidP="006B5EB6">
      <w:pPr>
        <w:spacing w:after="0" w:line="240" w:lineRule="auto"/>
        <w:jc w:val="both"/>
        <w:rPr>
          <w:rFonts w:ascii="Times New Roman" w:hAnsi="Times New Roman" w:cs="Times New Roman"/>
          <w:sz w:val="24"/>
          <w:szCs w:val="24"/>
          <w:lang w:val="sr-Cyrl-CS"/>
        </w:rPr>
      </w:pPr>
      <w:r w:rsidRPr="00AC3D11">
        <w:rPr>
          <w:rFonts w:ascii="Times New Roman" w:hAnsi="Times New Roman" w:cs="Times New Roman"/>
          <w:sz w:val="24"/>
          <w:szCs w:val="24"/>
          <w:lang w:val="sr-Cyrl-CS"/>
        </w:rPr>
        <w:tab/>
        <w:t>Овом уредбом ближе се уређују услови и критеријуми усклађености државне помоћи ради отклањања штете проузроковане епидемијом заразне болести COVID -19.</w:t>
      </w:r>
    </w:p>
    <w:p w14:paraId="460D895A" w14:textId="77777777" w:rsidR="00D721B3" w:rsidRPr="00AC3D11" w:rsidRDefault="00D721B3" w:rsidP="006B5EB6">
      <w:pPr>
        <w:spacing w:after="0" w:line="240" w:lineRule="auto"/>
        <w:jc w:val="both"/>
        <w:rPr>
          <w:rFonts w:ascii="Times New Roman" w:hAnsi="Times New Roman" w:cs="Times New Roman"/>
          <w:sz w:val="24"/>
          <w:szCs w:val="24"/>
          <w:lang w:val="sr-Cyrl-CS"/>
        </w:rPr>
      </w:pPr>
    </w:p>
    <w:p w14:paraId="66551FA6" w14:textId="77777777" w:rsidR="00400F2E" w:rsidRPr="00AC3D11" w:rsidRDefault="00400F2E" w:rsidP="006B5EB6">
      <w:pPr>
        <w:spacing w:after="0" w:line="240" w:lineRule="auto"/>
        <w:jc w:val="center"/>
        <w:rPr>
          <w:rFonts w:ascii="Times New Roman" w:hAnsi="Times New Roman" w:cs="Times New Roman"/>
          <w:sz w:val="24"/>
          <w:szCs w:val="24"/>
          <w:lang w:val="sr-Cyrl-CS"/>
        </w:rPr>
      </w:pPr>
      <w:r w:rsidRPr="00AC3D11">
        <w:rPr>
          <w:rFonts w:ascii="Times New Roman" w:hAnsi="Times New Roman" w:cs="Times New Roman"/>
          <w:sz w:val="24"/>
          <w:szCs w:val="24"/>
          <w:lang w:val="sr-Cyrl-CS"/>
        </w:rPr>
        <w:t>Члан 2.</w:t>
      </w:r>
    </w:p>
    <w:p w14:paraId="6AAC206F" w14:textId="2CA5A841" w:rsidR="00400F2E" w:rsidRPr="00AC3D11" w:rsidRDefault="00400F2E" w:rsidP="006B5EB6">
      <w:pPr>
        <w:spacing w:after="0" w:line="240" w:lineRule="auto"/>
        <w:ind w:firstLine="720"/>
        <w:jc w:val="both"/>
        <w:rPr>
          <w:rFonts w:ascii="Times New Roman" w:hAnsi="Times New Roman" w:cs="Times New Roman"/>
          <w:sz w:val="24"/>
          <w:szCs w:val="24"/>
          <w:lang w:val="sr-Cyrl-CS"/>
        </w:rPr>
      </w:pPr>
      <w:r w:rsidRPr="00AC3D11">
        <w:rPr>
          <w:rFonts w:ascii="Times New Roman" w:hAnsi="Times New Roman" w:cs="Times New Roman"/>
          <w:sz w:val="24"/>
          <w:szCs w:val="24"/>
          <w:lang w:val="sr-Cyrl-CS"/>
        </w:rPr>
        <w:t>Државна помоћ која се додељује ради отклањања штете проузроковане епидемијом заразне болести COVID - 19 у складу са условима и критеријумима прописаним овом уредбом је усклађена државна помоћ у смислу члана 5. став 1. Закона о контроли државне помоћи.</w:t>
      </w:r>
    </w:p>
    <w:p w14:paraId="6A349077" w14:textId="77777777" w:rsidR="006D49C7" w:rsidRPr="00AC3D11" w:rsidRDefault="006D49C7" w:rsidP="006B5EB6">
      <w:pPr>
        <w:spacing w:after="0" w:line="240" w:lineRule="auto"/>
        <w:ind w:firstLine="720"/>
        <w:jc w:val="both"/>
        <w:rPr>
          <w:rFonts w:ascii="Times New Roman" w:hAnsi="Times New Roman" w:cs="Times New Roman"/>
          <w:sz w:val="24"/>
          <w:szCs w:val="24"/>
          <w:lang w:val="sr-Cyrl-CS"/>
        </w:rPr>
      </w:pPr>
    </w:p>
    <w:p w14:paraId="68652933" w14:textId="77777777" w:rsidR="00B6781D" w:rsidRPr="00AC3D11" w:rsidRDefault="00B6781D" w:rsidP="006B5EB6">
      <w:pPr>
        <w:spacing w:after="0" w:line="240" w:lineRule="auto"/>
        <w:jc w:val="center"/>
        <w:rPr>
          <w:rFonts w:ascii="Times New Roman" w:hAnsi="Times New Roman" w:cs="Times New Roman"/>
          <w:sz w:val="24"/>
          <w:szCs w:val="24"/>
          <w:lang w:val="sr-Cyrl-CS"/>
        </w:rPr>
      </w:pPr>
      <w:r w:rsidRPr="00AC3D11">
        <w:rPr>
          <w:rFonts w:ascii="Times New Roman" w:hAnsi="Times New Roman" w:cs="Times New Roman"/>
          <w:sz w:val="24"/>
          <w:szCs w:val="24"/>
          <w:lang w:val="sr-Cyrl-CS"/>
        </w:rPr>
        <w:t>Критеријуми усклађености</w:t>
      </w:r>
    </w:p>
    <w:p w14:paraId="0BEA726E" w14:textId="77777777" w:rsidR="00B6781D" w:rsidRPr="00AC3D11" w:rsidRDefault="00B6781D" w:rsidP="006B5EB6">
      <w:pPr>
        <w:spacing w:after="0" w:line="240" w:lineRule="auto"/>
        <w:jc w:val="center"/>
        <w:rPr>
          <w:rFonts w:ascii="Times New Roman" w:hAnsi="Times New Roman" w:cs="Times New Roman"/>
          <w:sz w:val="24"/>
          <w:szCs w:val="24"/>
          <w:lang w:val="sr-Cyrl-CS"/>
        </w:rPr>
      </w:pPr>
    </w:p>
    <w:p w14:paraId="3C34A4D4" w14:textId="77777777" w:rsidR="00400F2E" w:rsidRPr="00AC3D11" w:rsidRDefault="00400F2E" w:rsidP="006B5EB6">
      <w:pPr>
        <w:spacing w:after="0" w:line="240" w:lineRule="auto"/>
        <w:jc w:val="center"/>
        <w:rPr>
          <w:rFonts w:ascii="Times New Roman" w:hAnsi="Times New Roman" w:cs="Times New Roman"/>
          <w:sz w:val="24"/>
          <w:szCs w:val="24"/>
          <w:lang w:val="sr-Cyrl-CS"/>
        </w:rPr>
      </w:pPr>
      <w:r w:rsidRPr="00AC3D11">
        <w:rPr>
          <w:rFonts w:ascii="Times New Roman" w:hAnsi="Times New Roman" w:cs="Times New Roman"/>
          <w:sz w:val="24"/>
          <w:szCs w:val="24"/>
          <w:lang w:val="sr-Cyrl-CS"/>
        </w:rPr>
        <w:t>Члан 3.</w:t>
      </w:r>
    </w:p>
    <w:p w14:paraId="4AA41BB4" w14:textId="3B0BD889" w:rsidR="00400F2E" w:rsidRPr="00AC3D11" w:rsidRDefault="00400F2E" w:rsidP="006035E5">
      <w:pPr>
        <w:shd w:val="clear" w:color="auto" w:fill="FFFFFF" w:themeFill="background1"/>
        <w:spacing w:after="0" w:line="240" w:lineRule="auto"/>
        <w:ind w:firstLine="720"/>
        <w:jc w:val="both"/>
        <w:rPr>
          <w:rFonts w:ascii="Times New Roman" w:hAnsi="Times New Roman" w:cs="Times New Roman"/>
          <w:sz w:val="24"/>
          <w:szCs w:val="24"/>
          <w:lang w:val="sr-Cyrl-CS"/>
        </w:rPr>
      </w:pPr>
      <w:r w:rsidRPr="00AC3D11">
        <w:rPr>
          <w:rFonts w:ascii="Times New Roman" w:hAnsi="Times New Roman" w:cs="Times New Roman"/>
          <w:sz w:val="24"/>
          <w:szCs w:val="24"/>
          <w:lang w:val="sr-Cyrl-CS"/>
        </w:rPr>
        <w:t>Оправдани трошкови за доделу државне помоћи за отклањање штете проузроковане епидемијом заразне болести COVID - 19 представља</w:t>
      </w:r>
      <w:r w:rsidR="00071F4D" w:rsidRPr="00AC3D11">
        <w:rPr>
          <w:rFonts w:ascii="Times New Roman" w:hAnsi="Times New Roman" w:cs="Times New Roman"/>
          <w:sz w:val="24"/>
          <w:szCs w:val="24"/>
          <w:lang w:val="sr-Cyrl-CS"/>
        </w:rPr>
        <w:t>ју</w:t>
      </w:r>
      <w:r w:rsidRPr="00AC3D11">
        <w:rPr>
          <w:rFonts w:ascii="Times New Roman" w:hAnsi="Times New Roman" w:cs="Times New Roman"/>
          <w:sz w:val="24"/>
          <w:szCs w:val="24"/>
          <w:lang w:val="sr-Cyrl-CS"/>
        </w:rPr>
        <w:t xml:space="preserve"> </w:t>
      </w:r>
      <w:r w:rsidR="000A541E" w:rsidRPr="00AC3D11">
        <w:rPr>
          <w:rFonts w:ascii="Times New Roman" w:hAnsi="Times New Roman" w:cs="Times New Roman"/>
          <w:sz w:val="24"/>
          <w:szCs w:val="24"/>
          <w:lang w:val="sr-Cyrl-CS"/>
        </w:rPr>
        <w:t xml:space="preserve">стварни </w:t>
      </w:r>
      <w:r w:rsidR="00341D16" w:rsidRPr="00AC3D11">
        <w:rPr>
          <w:rFonts w:ascii="Times New Roman" w:hAnsi="Times New Roman" w:cs="Times New Roman"/>
          <w:sz w:val="24"/>
          <w:szCs w:val="24"/>
          <w:lang w:val="sr-Cyrl-CS"/>
        </w:rPr>
        <w:t>губитак</w:t>
      </w:r>
      <w:r w:rsidR="000A541E" w:rsidRPr="00AC3D11">
        <w:rPr>
          <w:rFonts w:ascii="Times New Roman" w:hAnsi="Times New Roman" w:cs="Times New Roman"/>
          <w:sz w:val="24"/>
          <w:szCs w:val="24"/>
          <w:lang w:val="sr-Cyrl-CS"/>
        </w:rPr>
        <w:t xml:space="preserve"> </w:t>
      </w:r>
      <w:r w:rsidRPr="00AC3D11">
        <w:rPr>
          <w:rFonts w:ascii="Times New Roman" w:hAnsi="Times New Roman" w:cs="Times New Roman"/>
          <w:sz w:val="24"/>
          <w:szCs w:val="24"/>
          <w:lang w:val="sr-Cyrl-CS"/>
        </w:rPr>
        <w:t>наста</w:t>
      </w:r>
      <w:r w:rsidR="00341D16" w:rsidRPr="00AC3D11">
        <w:rPr>
          <w:rFonts w:ascii="Times New Roman" w:hAnsi="Times New Roman" w:cs="Times New Roman"/>
          <w:sz w:val="24"/>
          <w:szCs w:val="24"/>
          <w:lang w:val="sr-Cyrl-CS"/>
        </w:rPr>
        <w:t>о</w:t>
      </w:r>
      <w:r w:rsidRPr="00AC3D11">
        <w:rPr>
          <w:rFonts w:ascii="Times New Roman" w:hAnsi="Times New Roman" w:cs="Times New Roman"/>
          <w:sz w:val="24"/>
          <w:szCs w:val="24"/>
          <w:lang w:val="sr-Cyrl-CS"/>
        </w:rPr>
        <w:t xml:space="preserve"> као директна последица </w:t>
      </w:r>
      <w:r w:rsidR="005979A7" w:rsidRPr="00AC3D11">
        <w:rPr>
          <w:rFonts w:ascii="Times New Roman" w:hAnsi="Times New Roman" w:cs="Times New Roman"/>
          <w:sz w:val="24"/>
          <w:szCs w:val="24"/>
          <w:lang w:val="sr-Cyrl-CS"/>
        </w:rPr>
        <w:t xml:space="preserve">епидемије </w:t>
      </w:r>
      <w:r w:rsidRPr="00AC3D11">
        <w:rPr>
          <w:rFonts w:ascii="Times New Roman" w:hAnsi="Times New Roman" w:cs="Times New Roman"/>
          <w:sz w:val="24"/>
          <w:szCs w:val="24"/>
          <w:lang w:val="sr-Cyrl-CS"/>
        </w:rPr>
        <w:t>заразне болести COVID - 19.</w:t>
      </w:r>
    </w:p>
    <w:p w14:paraId="14C79532" w14:textId="57789354" w:rsidR="00400F2E" w:rsidRPr="00AC3D11" w:rsidRDefault="00400F2E" w:rsidP="006035E5">
      <w:pPr>
        <w:shd w:val="clear" w:color="auto" w:fill="FFFFFF" w:themeFill="background1"/>
        <w:spacing w:after="0" w:line="240" w:lineRule="auto"/>
        <w:ind w:firstLine="720"/>
        <w:jc w:val="both"/>
        <w:rPr>
          <w:rFonts w:ascii="Times New Roman" w:hAnsi="Times New Roman" w:cs="Times New Roman"/>
          <w:sz w:val="24"/>
          <w:szCs w:val="24"/>
          <w:lang w:val="sr-Cyrl-CS"/>
        </w:rPr>
      </w:pPr>
      <w:r w:rsidRPr="00AC3D11">
        <w:rPr>
          <w:rFonts w:ascii="Times New Roman" w:hAnsi="Times New Roman" w:cs="Times New Roman"/>
          <w:sz w:val="24"/>
          <w:szCs w:val="24"/>
          <w:lang w:val="sr-Cyrl-CS"/>
        </w:rPr>
        <w:t xml:space="preserve">Оправдани трошкови умањују се за износ </w:t>
      </w:r>
      <w:r w:rsidR="009E214B" w:rsidRPr="00AC3D11">
        <w:rPr>
          <w:rFonts w:ascii="Times New Roman" w:hAnsi="Times New Roman" w:cs="Times New Roman"/>
          <w:sz w:val="24"/>
          <w:szCs w:val="24"/>
          <w:lang w:val="sr-Cyrl-CS"/>
        </w:rPr>
        <w:t>предујма даваоца</w:t>
      </w:r>
      <w:r w:rsidR="00071F4D" w:rsidRPr="00AC3D11">
        <w:rPr>
          <w:rFonts w:ascii="Times New Roman" w:hAnsi="Times New Roman" w:cs="Times New Roman"/>
          <w:sz w:val="24"/>
          <w:szCs w:val="24"/>
          <w:lang w:val="sr-Cyrl-CS"/>
        </w:rPr>
        <w:t xml:space="preserve"> државне помоћи</w:t>
      </w:r>
      <w:r w:rsidR="009E214B" w:rsidRPr="00AC3D11">
        <w:rPr>
          <w:rFonts w:ascii="Times New Roman" w:hAnsi="Times New Roman" w:cs="Times New Roman"/>
          <w:sz w:val="24"/>
          <w:szCs w:val="24"/>
          <w:lang w:val="sr-Cyrl-CS"/>
        </w:rPr>
        <w:t xml:space="preserve">, </w:t>
      </w:r>
      <w:r w:rsidRPr="00AC3D11">
        <w:rPr>
          <w:rFonts w:ascii="Times New Roman" w:hAnsi="Times New Roman" w:cs="Times New Roman"/>
          <w:sz w:val="24"/>
          <w:szCs w:val="24"/>
          <w:lang w:val="sr-Cyrl-CS"/>
        </w:rPr>
        <w:t xml:space="preserve">осигурања </w:t>
      </w:r>
      <w:r w:rsidR="00966952" w:rsidRPr="00AC3D11">
        <w:rPr>
          <w:rFonts w:ascii="Times New Roman" w:hAnsi="Times New Roman" w:cs="Times New Roman"/>
          <w:sz w:val="24"/>
          <w:szCs w:val="24"/>
          <w:lang w:val="sr-Cyrl-CS"/>
        </w:rPr>
        <w:t xml:space="preserve">пословања </w:t>
      </w:r>
      <w:r w:rsidRPr="00AC3D11">
        <w:rPr>
          <w:rFonts w:ascii="Times New Roman" w:hAnsi="Times New Roman" w:cs="Times New Roman"/>
          <w:sz w:val="24"/>
          <w:szCs w:val="24"/>
          <w:lang w:val="sr-Cyrl-CS"/>
        </w:rPr>
        <w:t xml:space="preserve">или других накнада (по основу </w:t>
      </w:r>
      <w:r w:rsidR="00966952" w:rsidRPr="00AC3D11">
        <w:rPr>
          <w:rFonts w:ascii="Times New Roman" w:hAnsi="Times New Roman" w:cs="Times New Roman"/>
          <w:sz w:val="24"/>
          <w:szCs w:val="24"/>
          <w:lang w:val="sr-Cyrl-CS"/>
        </w:rPr>
        <w:t xml:space="preserve">добијених </w:t>
      </w:r>
      <w:r w:rsidRPr="00AC3D11">
        <w:rPr>
          <w:rFonts w:ascii="Times New Roman" w:hAnsi="Times New Roman" w:cs="Times New Roman"/>
          <w:sz w:val="24"/>
          <w:szCs w:val="24"/>
          <w:lang w:val="sr-Cyrl-CS"/>
        </w:rPr>
        <w:t>арбитраж</w:t>
      </w:r>
      <w:r w:rsidR="00966952" w:rsidRPr="00AC3D11">
        <w:rPr>
          <w:rFonts w:ascii="Times New Roman" w:hAnsi="Times New Roman" w:cs="Times New Roman"/>
          <w:sz w:val="24"/>
          <w:szCs w:val="24"/>
          <w:lang w:val="sr-Cyrl-CS"/>
        </w:rPr>
        <w:t>а</w:t>
      </w:r>
      <w:r w:rsidR="00FA2C6C" w:rsidRPr="00AC3D11">
        <w:rPr>
          <w:rFonts w:ascii="Times New Roman" w:hAnsi="Times New Roman" w:cs="Times New Roman"/>
          <w:sz w:val="24"/>
          <w:szCs w:val="24"/>
          <w:lang w:val="sr-Cyrl-CS"/>
        </w:rPr>
        <w:t>, спорова</w:t>
      </w:r>
      <w:r w:rsidR="00686845" w:rsidRPr="00AC3D11">
        <w:rPr>
          <w:rFonts w:ascii="Times New Roman" w:hAnsi="Times New Roman" w:cs="Times New Roman"/>
          <w:sz w:val="24"/>
          <w:szCs w:val="24"/>
          <w:lang w:val="sr-Cyrl-CS"/>
        </w:rPr>
        <w:t>, поступака</w:t>
      </w:r>
      <w:r w:rsidR="00FA2C6C" w:rsidRPr="00AC3D11">
        <w:rPr>
          <w:rFonts w:ascii="Times New Roman" w:hAnsi="Times New Roman" w:cs="Times New Roman"/>
          <w:sz w:val="24"/>
          <w:szCs w:val="24"/>
          <w:lang w:val="sr-Cyrl-CS"/>
        </w:rPr>
        <w:t xml:space="preserve"> и сл.</w:t>
      </w:r>
      <w:r w:rsidR="00686845" w:rsidRPr="00AC3D11">
        <w:rPr>
          <w:rFonts w:ascii="Times New Roman" w:hAnsi="Times New Roman" w:cs="Times New Roman"/>
          <w:sz w:val="24"/>
          <w:szCs w:val="24"/>
          <w:lang w:val="sr-Cyrl-CS"/>
        </w:rPr>
        <w:t xml:space="preserve"> у вези са епидемијом заразне болести COVID - 19</w:t>
      </w:r>
      <w:r w:rsidRPr="00AC3D11">
        <w:rPr>
          <w:rFonts w:ascii="Times New Roman" w:hAnsi="Times New Roman" w:cs="Times New Roman"/>
          <w:sz w:val="24"/>
          <w:szCs w:val="24"/>
          <w:lang w:val="sr-Cyrl-CS"/>
        </w:rPr>
        <w:t>).</w:t>
      </w:r>
    </w:p>
    <w:p w14:paraId="47B3599C" w14:textId="77777777" w:rsidR="00400F2E" w:rsidRPr="00AC3D11" w:rsidRDefault="00400F2E" w:rsidP="006035E5">
      <w:pPr>
        <w:shd w:val="clear" w:color="auto" w:fill="FFFFFF" w:themeFill="background1"/>
        <w:spacing w:after="0" w:line="240" w:lineRule="auto"/>
        <w:ind w:firstLine="720"/>
        <w:jc w:val="both"/>
        <w:rPr>
          <w:rFonts w:ascii="Times New Roman" w:hAnsi="Times New Roman" w:cs="Times New Roman"/>
          <w:sz w:val="24"/>
          <w:szCs w:val="24"/>
          <w:lang w:val="sr-Cyrl-CS"/>
        </w:rPr>
      </w:pPr>
      <w:r w:rsidRPr="00AC3D11">
        <w:rPr>
          <w:rFonts w:ascii="Times New Roman" w:hAnsi="Times New Roman" w:cs="Times New Roman"/>
          <w:sz w:val="24"/>
          <w:szCs w:val="24"/>
          <w:lang w:val="sr-Cyrl-CS"/>
        </w:rPr>
        <w:t>Државна помоћ додељује се највише до износа којим учесник на тржишту покрива оправдане трошкове, односно до 100% оправданих трошкова.</w:t>
      </w:r>
    </w:p>
    <w:p w14:paraId="46818339" w14:textId="77777777" w:rsidR="00400F2E" w:rsidRPr="00AC3D11" w:rsidRDefault="00400F2E" w:rsidP="006B5EB6">
      <w:pPr>
        <w:spacing w:after="0" w:line="240" w:lineRule="auto"/>
        <w:ind w:firstLine="720"/>
        <w:jc w:val="both"/>
        <w:rPr>
          <w:rFonts w:ascii="Times New Roman" w:hAnsi="Times New Roman" w:cs="Times New Roman"/>
          <w:sz w:val="24"/>
          <w:szCs w:val="24"/>
          <w:lang w:val="sr-Cyrl-CS"/>
        </w:rPr>
      </w:pPr>
      <w:r w:rsidRPr="00AC3D11">
        <w:rPr>
          <w:rFonts w:ascii="Times New Roman" w:hAnsi="Times New Roman" w:cs="Times New Roman"/>
          <w:sz w:val="24"/>
          <w:szCs w:val="24"/>
          <w:lang w:val="sr-Cyrl-CS"/>
        </w:rPr>
        <w:t xml:space="preserve">Корисник државне помоћи дужан је да врати износ који прелази процењену вредност оправданих трошкова, без обзира на разлоге услед којих је дошло до прекомерне државне помоћи. </w:t>
      </w:r>
    </w:p>
    <w:p w14:paraId="7193FB78" w14:textId="77777777" w:rsidR="00400F2E" w:rsidRPr="00AC3D11" w:rsidRDefault="00400F2E" w:rsidP="006B5EB6">
      <w:pPr>
        <w:spacing w:after="0" w:line="240" w:lineRule="auto"/>
        <w:ind w:firstLine="720"/>
        <w:jc w:val="both"/>
        <w:rPr>
          <w:rFonts w:ascii="Times New Roman" w:hAnsi="Times New Roman" w:cs="Times New Roman"/>
          <w:sz w:val="24"/>
          <w:szCs w:val="24"/>
          <w:lang w:val="sr-Cyrl-CS"/>
        </w:rPr>
      </w:pPr>
      <w:r w:rsidRPr="00AC3D11">
        <w:rPr>
          <w:rFonts w:ascii="Times New Roman" w:hAnsi="Times New Roman" w:cs="Times New Roman"/>
          <w:sz w:val="24"/>
          <w:szCs w:val="24"/>
          <w:lang w:val="sr-Cyrl-CS"/>
        </w:rPr>
        <w:t>Ако корисник не врати износ прекомерне државне помоћи</w:t>
      </w:r>
      <w:r w:rsidR="009E214B" w:rsidRPr="00AC3D11">
        <w:rPr>
          <w:rFonts w:ascii="Times New Roman" w:hAnsi="Times New Roman" w:cs="Times New Roman"/>
          <w:sz w:val="24"/>
          <w:szCs w:val="24"/>
          <w:lang w:val="sr-Cyrl-CS"/>
        </w:rPr>
        <w:t>,</w:t>
      </w:r>
      <w:r w:rsidRPr="00AC3D11">
        <w:rPr>
          <w:rFonts w:ascii="Times New Roman" w:hAnsi="Times New Roman" w:cs="Times New Roman"/>
          <w:sz w:val="24"/>
          <w:szCs w:val="24"/>
          <w:lang w:val="sr-Cyrl-CS"/>
        </w:rPr>
        <w:t xml:space="preserve"> </w:t>
      </w:r>
      <w:r w:rsidR="00916926" w:rsidRPr="00AC3D11">
        <w:rPr>
          <w:rFonts w:ascii="Times New Roman" w:hAnsi="Times New Roman" w:cs="Times New Roman"/>
          <w:sz w:val="24"/>
          <w:szCs w:val="24"/>
          <w:lang w:val="sr-Cyrl-CS"/>
        </w:rPr>
        <w:t xml:space="preserve">последњи </w:t>
      </w:r>
      <w:r w:rsidRPr="00AC3D11">
        <w:rPr>
          <w:rFonts w:ascii="Times New Roman" w:hAnsi="Times New Roman" w:cs="Times New Roman"/>
          <w:sz w:val="24"/>
          <w:szCs w:val="24"/>
          <w:lang w:val="sr-Cyrl-CS"/>
        </w:rPr>
        <w:t>давалац је дужан да наложи повраћај износа који прелази процењену вредност оправданих трошкова.</w:t>
      </w:r>
    </w:p>
    <w:p w14:paraId="0BB11502" w14:textId="0F298B35" w:rsidR="00F57C92" w:rsidRPr="00AC3D11" w:rsidRDefault="00400F2E" w:rsidP="00A80C21">
      <w:pPr>
        <w:spacing w:after="0" w:line="240" w:lineRule="auto"/>
        <w:jc w:val="both"/>
        <w:rPr>
          <w:rFonts w:ascii="Times New Roman" w:hAnsi="Times New Roman" w:cs="Times New Roman"/>
          <w:sz w:val="24"/>
          <w:szCs w:val="24"/>
          <w:lang w:val="sr-Cyrl-CS"/>
        </w:rPr>
      </w:pPr>
      <w:r w:rsidRPr="00AC3D11">
        <w:rPr>
          <w:rFonts w:ascii="Times New Roman" w:hAnsi="Times New Roman" w:cs="Times New Roman"/>
          <w:sz w:val="24"/>
          <w:szCs w:val="24"/>
          <w:lang w:val="sr-Cyrl-CS"/>
        </w:rPr>
        <w:tab/>
        <w:t xml:space="preserve">Одлуку о оправданости </w:t>
      </w:r>
      <w:r w:rsidR="00CA5EC1" w:rsidRPr="00AC3D11">
        <w:rPr>
          <w:rFonts w:ascii="Times New Roman" w:hAnsi="Times New Roman" w:cs="Times New Roman"/>
          <w:sz w:val="24"/>
          <w:szCs w:val="24"/>
          <w:lang w:val="sr-Cyrl-CS"/>
        </w:rPr>
        <w:t xml:space="preserve">и потреби </w:t>
      </w:r>
      <w:r w:rsidRPr="00AC3D11">
        <w:rPr>
          <w:rFonts w:ascii="Times New Roman" w:hAnsi="Times New Roman" w:cs="Times New Roman"/>
          <w:sz w:val="24"/>
          <w:szCs w:val="24"/>
          <w:lang w:val="sr-Cyrl-CS"/>
        </w:rPr>
        <w:t xml:space="preserve">доделе државне помоћи за отклањање штете проузроковане епидемијом заразне болести COVID - 19 доноси давалац. </w:t>
      </w:r>
    </w:p>
    <w:p w14:paraId="47CE27ED" w14:textId="77777777" w:rsidR="00E0277E" w:rsidRPr="00AC3D11" w:rsidRDefault="00E0277E" w:rsidP="00A80C21">
      <w:pPr>
        <w:spacing w:after="0" w:line="240" w:lineRule="auto"/>
        <w:jc w:val="both"/>
        <w:rPr>
          <w:rFonts w:ascii="Times New Roman" w:hAnsi="Times New Roman" w:cs="Times New Roman"/>
          <w:sz w:val="24"/>
          <w:szCs w:val="24"/>
          <w:lang w:val="sr-Cyrl-CS"/>
        </w:rPr>
      </w:pPr>
    </w:p>
    <w:p w14:paraId="4E3D24D6" w14:textId="6E6CDABF" w:rsidR="006362D0" w:rsidRPr="00AC3D11" w:rsidRDefault="006362D0" w:rsidP="006B5EB6">
      <w:pPr>
        <w:spacing w:after="0" w:line="240" w:lineRule="auto"/>
        <w:jc w:val="center"/>
        <w:rPr>
          <w:rFonts w:ascii="Times New Roman" w:hAnsi="Times New Roman" w:cs="Times New Roman"/>
          <w:sz w:val="24"/>
          <w:szCs w:val="24"/>
          <w:lang w:val="sr-Cyrl-CS"/>
        </w:rPr>
      </w:pPr>
    </w:p>
    <w:p w14:paraId="237F9285" w14:textId="77777777" w:rsidR="00400F2E" w:rsidRPr="00AC3D11" w:rsidRDefault="00400F2E" w:rsidP="006B5EB6">
      <w:pPr>
        <w:spacing w:after="0" w:line="240" w:lineRule="auto"/>
        <w:jc w:val="center"/>
        <w:rPr>
          <w:rFonts w:ascii="Times New Roman" w:hAnsi="Times New Roman" w:cs="Times New Roman"/>
          <w:sz w:val="24"/>
          <w:szCs w:val="24"/>
          <w:lang w:val="sr-Cyrl-CS"/>
        </w:rPr>
      </w:pPr>
      <w:r w:rsidRPr="00AC3D11">
        <w:rPr>
          <w:rFonts w:ascii="Times New Roman" w:hAnsi="Times New Roman" w:cs="Times New Roman"/>
          <w:sz w:val="24"/>
          <w:szCs w:val="24"/>
          <w:lang w:val="sr-Cyrl-CS"/>
        </w:rPr>
        <w:lastRenderedPageBreak/>
        <w:t xml:space="preserve">Услови </w:t>
      </w:r>
      <w:r w:rsidR="00B6781D" w:rsidRPr="00AC3D11">
        <w:rPr>
          <w:rFonts w:ascii="Times New Roman" w:hAnsi="Times New Roman" w:cs="Times New Roman"/>
          <w:sz w:val="24"/>
          <w:szCs w:val="24"/>
          <w:lang w:val="sr-Cyrl-CS"/>
        </w:rPr>
        <w:t>усклађености</w:t>
      </w:r>
      <w:r w:rsidRPr="00AC3D11">
        <w:rPr>
          <w:rFonts w:ascii="Times New Roman" w:hAnsi="Times New Roman" w:cs="Times New Roman"/>
          <w:sz w:val="24"/>
          <w:szCs w:val="24"/>
          <w:lang w:val="sr-Cyrl-CS"/>
        </w:rPr>
        <w:t xml:space="preserve"> државне помоћи</w:t>
      </w:r>
    </w:p>
    <w:p w14:paraId="7024B2E8" w14:textId="77777777" w:rsidR="00B6781D" w:rsidRPr="00AC3D11" w:rsidRDefault="00B6781D" w:rsidP="006B5EB6">
      <w:pPr>
        <w:spacing w:after="0" w:line="240" w:lineRule="auto"/>
        <w:jc w:val="center"/>
        <w:rPr>
          <w:rFonts w:ascii="Times New Roman" w:hAnsi="Times New Roman" w:cs="Times New Roman"/>
          <w:sz w:val="24"/>
          <w:szCs w:val="24"/>
          <w:lang w:val="sr-Cyrl-CS"/>
        </w:rPr>
      </w:pPr>
    </w:p>
    <w:p w14:paraId="4AF07022" w14:textId="77777777" w:rsidR="00400F2E" w:rsidRPr="00AC3D11" w:rsidRDefault="00400F2E" w:rsidP="006047CA">
      <w:pPr>
        <w:spacing w:after="0" w:line="240" w:lineRule="auto"/>
        <w:jc w:val="center"/>
        <w:rPr>
          <w:rFonts w:ascii="Times New Roman" w:hAnsi="Times New Roman" w:cs="Times New Roman"/>
          <w:sz w:val="24"/>
          <w:szCs w:val="24"/>
          <w:lang w:val="sr-Cyrl-CS"/>
        </w:rPr>
      </w:pPr>
      <w:r w:rsidRPr="00AC3D11">
        <w:rPr>
          <w:rFonts w:ascii="Times New Roman" w:hAnsi="Times New Roman" w:cs="Times New Roman"/>
          <w:sz w:val="24"/>
          <w:szCs w:val="24"/>
          <w:lang w:val="sr-Cyrl-CS"/>
        </w:rPr>
        <w:t>Члан 4.</w:t>
      </w:r>
    </w:p>
    <w:p w14:paraId="050A99F4" w14:textId="47B8F46D" w:rsidR="00400F2E" w:rsidRPr="00AC3D11" w:rsidRDefault="00400F2E" w:rsidP="006B5EB6">
      <w:pPr>
        <w:spacing w:after="0" w:line="240" w:lineRule="auto"/>
        <w:ind w:firstLine="720"/>
        <w:jc w:val="both"/>
        <w:rPr>
          <w:rFonts w:ascii="Times New Roman" w:hAnsi="Times New Roman" w:cs="Times New Roman"/>
          <w:sz w:val="24"/>
          <w:szCs w:val="24"/>
          <w:lang w:val="sr-Cyrl-CS"/>
        </w:rPr>
      </w:pPr>
      <w:r w:rsidRPr="00AC3D11">
        <w:rPr>
          <w:rFonts w:ascii="Times New Roman" w:hAnsi="Times New Roman" w:cs="Times New Roman"/>
          <w:sz w:val="24"/>
          <w:szCs w:val="24"/>
          <w:lang w:val="sr-Cyrl-CS"/>
        </w:rPr>
        <w:t>Државна помоћ за отклањање штете проузроковане епидемијом заразне болести COVID - 19 може да се додели оним учесницима на тржишту ако на јасан и недвосмислен начин докажу узрочн</w:t>
      </w:r>
      <w:r w:rsidR="00AC340E" w:rsidRPr="00AC3D11">
        <w:rPr>
          <w:rFonts w:ascii="Times New Roman" w:hAnsi="Times New Roman" w:cs="Times New Roman"/>
          <w:sz w:val="24"/>
          <w:szCs w:val="24"/>
          <w:lang w:val="sr-Cyrl-CS"/>
        </w:rPr>
        <w:t>о</w:t>
      </w:r>
      <w:r w:rsidR="00686845" w:rsidRPr="00AC3D11">
        <w:rPr>
          <w:rFonts w:ascii="Times New Roman" w:hAnsi="Times New Roman" w:cs="Times New Roman"/>
          <w:sz w:val="24"/>
          <w:szCs w:val="24"/>
          <w:lang w:val="sr-Cyrl-CS"/>
        </w:rPr>
        <w:t xml:space="preserve"> </w:t>
      </w:r>
      <w:r w:rsidR="00AC340E" w:rsidRPr="00AC3D11">
        <w:rPr>
          <w:rFonts w:ascii="Times New Roman" w:hAnsi="Times New Roman" w:cs="Times New Roman"/>
          <w:sz w:val="24"/>
          <w:szCs w:val="24"/>
          <w:lang w:val="sr-Cyrl-CS"/>
        </w:rPr>
        <w:t>-</w:t>
      </w:r>
      <w:r w:rsidRPr="00AC3D11">
        <w:rPr>
          <w:rFonts w:ascii="Times New Roman" w:hAnsi="Times New Roman" w:cs="Times New Roman"/>
          <w:sz w:val="24"/>
          <w:szCs w:val="24"/>
          <w:lang w:val="sr-Cyrl-CS"/>
        </w:rPr>
        <w:t xml:space="preserve"> последичну везу </w:t>
      </w:r>
      <w:r w:rsidR="00051682" w:rsidRPr="00AC3D11">
        <w:rPr>
          <w:rFonts w:ascii="Times New Roman" w:hAnsi="Times New Roman" w:cs="Times New Roman"/>
          <w:sz w:val="24"/>
          <w:szCs w:val="24"/>
          <w:lang w:val="sr-Cyrl-CS"/>
        </w:rPr>
        <w:t xml:space="preserve">стварног губитка </w:t>
      </w:r>
      <w:r w:rsidRPr="00AC3D11">
        <w:rPr>
          <w:rFonts w:ascii="Times New Roman" w:hAnsi="Times New Roman" w:cs="Times New Roman"/>
          <w:sz w:val="24"/>
          <w:szCs w:val="24"/>
          <w:lang w:val="sr-Cyrl-CS"/>
        </w:rPr>
        <w:t xml:space="preserve">и епидемије заразне болести COVID - 19, при чему: </w:t>
      </w:r>
    </w:p>
    <w:p w14:paraId="02C0D1B4" w14:textId="77777777" w:rsidR="00400F2E" w:rsidRPr="00AC3D11" w:rsidRDefault="00400F2E" w:rsidP="007D533F">
      <w:pPr>
        <w:pStyle w:val="ListParagraph"/>
        <w:numPr>
          <w:ilvl w:val="0"/>
          <w:numId w:val="1"/>
        </w:numPr>
        <w:tabs>
          <w:tab w:val="left" w:pos="990"/>
        </w:tabs>
        <w:spacing w:after="0" w:line="240" w:lineRule="auto"/>
        <w:ind w:left="0" w:firstLine="720"/>
        <w:jc w:val="both"/>
        <w:rPr>
          <w:rFonts w:ascii="Times New Roman" w:hAnsi="Times New Roman" w:cs="Times New Roman"/>
          <w:sz w:val="24"/>
          <w:szCs w:val="24"/>
          <w:lang w:val="sr-Cyrl-CS"/>
        </w:rPr>
      </w:pPr>
      <w:r w:rsidRPr="00AC3D11">
        <w:rPr>
          <w:rFonts w:ascii="Times New Roman" w:hAnsi="Times New Roman" w:cs="Times New Roman"/>
          <w:sz w:val="24"/>
          <w:szCs w:val="24"/>
          <w:lang w:val="sr-Cyrl-CS"/>
        </w:rPr>
        <w:t xml:space="preserve">укупна висина </w:t>
      </w:r>
      <w:r w:rsidR="00B60412" w:rsidRPr="00AC3D11">
        <w:rPr>
          <w:rFonts w:ascii="Times New Roman" w:hAnsi="Times New Roman" w:cs="Times New Roman"/>
          <w:sz w:val="24"/>
          <w:szCs w:val="24"/>
          <w:lang w:val="sr-Cyrl-CS"/>
        </w:rPr>
        <w:t xml:space="preserve">помоћи </w:t>
      </w:r>
      <w:r w:rsidRPr="00AC3D11">
        <w:rPr>
          <w:rFonts w:ascii="Times New Roman" w:hAnsi="Times New Roman" w:cs="Times New Roman"/>
          <w:sz w:val="24"/>
          <w:szCs w:val="24"/>
          <w:lang w:val="sr-Cyrl-CS"/>
        </w:rPr>
        <w:t>не прелази износ потребан за покривање оправданих трошкова</w:t>
      </w:r>
      <w:r w:rsidR="000C07B3" w:rsidRPr="00AC3D11">
        <w:rPr>
          <w:rFonts w:ascii="Times New Roman" w:hAnsi="Times New Roman" w:cs="Times New Roman"/>
          <w:sz w:val="24"/>
          <w:szCs w:val="24"/>
          <w:lang w:val="sr-Cyrl-CS"/>
        </w:rPr>
        <w:t>;</w:t>
      </w:r>
    </w:p>
    <w:p w14:paraId="3A399260" w14:textId="1388B768" w:rsidR="006047CA" w:rsidRPr="00AC3D11" w:rsidRDefault="00400F2E" w:rsidP="007D533F">
      <w:pPr>
        <w:pStyle w:val="ListParagraph"/>
        <w:numPr>
          <w:ilvl w:val="0"/>
          <w:numId w:val="1"/>
        </w:numPr>
        <w:tabs>
          <w:tab w:val="left" w:pos="990"/>
        </w:tabs>
        <w:spacing w:after="0" w:line="240" w:lineRule="auto"/>
        <w:ind w:left="0" w:firstLine="720"/>
        <w:jc w:val="both"/>
        <w:rPr>
          <w:rFonts w:ascii="Times New Roman" w:hAnsi="Times New Roman" w:cs="Times New Roman"/>
          <w:sz w:val="24"/>
          <w:szCs w:val="24"/>
          <w:lang w:val="sr-Cyrl-CS"/>
        </w:rPr>
      </w:pPr>
      <w:r w:rsidRPr="00AC3D11">
        <w:rPr>
          <w:rFonts w:ascii="Times New Roman" w:hAnsi="Times New Roman" w:cs="Times New Roman"/>
          <w:sz w:val="24"/>
          <w:szCs w:val="24"/>
          <w:lang w:val="sr-Cyrl-CS"/>
        </w:rPr>
        <w:t>ако се државна помоћ додељује на основу шеме одређује се период важења мере</w:t>
      </w:r>
      <w:r w:rsidR="000C07B3" w:rsidRPr="00AC3D11">
        <w:rPr>
          <w:rFonts w:ascii="Times New Roman" w:hAnsi="Times New Roman" w:cs="Times New Roman"/>
          <w:sz w:val="24"/>
          <w:szCs w:val="24"/>
          <w:lang w:val="sr-Cyrl-CS"/>
        </w:rPr>
        <w:t>, укупан буџет, инструмент помоћи, интензитет</w:t>
      </w:r>
      <w:r w:rsidRPr="00AC3D11">
        <w:rPr>
          <w:rFonts w:ascii="Times New Roman" w:hAnsi="Times New Roman" w:cs="Times New Roman"/>
          <w:sz w:val="24"/>
          <w:szCs w:val="24"/>
          <w:lang w:val="sr-Cyrl-CS"/>
        </w:rPr>
        <w:t xml:space="preserve"> и </w:t>
      </w:r>
      <w:r w:rsidR="00071F4D" w:rsidRPr="00AC3D11">
        <w:rPr>
          <w:rFonts w:ascii="Times New Roman" w:hAnsi="Times New Roman" w:cs="Times New Roman"/>
          <w:sz w:val="24"/>
          <w:szCs w:val="24"/>
          <w:lang w:val="sr-Cyrl-CS"/>
        </w:rPr>
        <w:t xml:space="preserve">корисници </w:t>
      </w:r>
      <w:r w:rsidR="000C07B3" w:rsidRPr="00AC3D11">
        <w:rPr>
          <w:rFonts w:ascii="Times New Roman" w:hAnsi="Times New Roman" w:cs="Times New Roman"/>
          <w:sz w:val="24"/>
          <w:szCs w:val="24"/>
          <w:lang w:val="sr-Cyrl-CS"/>
        </w:rPr>
        <w:t>(процењени број корисника, сектор привреде и друге релевантне информације)</w:t>
      </w:r>
      <w:r w:rsidRPr="00AC3D11">
        <w:rPr>
          <w:rFonts w:ascii="Times New Roman" w:hAnsi="Times New Roman" w:cs="Times New Roman"/>
          <w:sz w:val="24"/>
          <w:szCs w:val="24"/>
          <w:lang w:val="sr-Cyrl-CS"/>
        </w:rPr>
        <w:t>;</w:t>
      </w:r>
    </w:p>
    <w:p w14:paraId="4DB13841" w14:textId="31A3F677" w:rsidR="006047CA" w:rsidRPr="00AC3D11" w:rsidRDefault="00966952" w:rsidP="007D533F">
      <w:pPr>
        <w:pStyle w:val="ListParagraph"/>
        <w:numPr>
          <w:ilvl w:val="0"/>
          <w:numId w:val="1"/>
        </w:numPr>
        <w:tabs>
          <w:tab w:val="left" w:pos="990"/>
        </w:tabs>
        <w:spacing w:after="0" w:line="240" w:lineRule="auto"/>
        <w:ind w:left="0" w:firstLine="720"/>
        <w:jc w:val="both"/>
        <w:rPr>
          <w:rFonts w:ascii="Times New Roman" w:hAnsi="Times New Roman" w:cs="Times New Roman"/>
          <w:sz w:val="24"/>
          <w:szCs w:val="24"/>
          <w:lang w:val="sr-Cyrl-CS"/>
        </w:rPr>
      </w:pPr>
      <w:r w:rsidRPr="00AC3D11">
        <w:rPr>
          <w:rFonts w:ascii="Times New Roman" w:hAnsi="Times New Roman" w:cs="Times New Roman"/>
          <w:sz w:val="24"/>
          <w:szCs w:val="24"/>
          <w:lang w:val="sr-Cyrl-CS"/>
        </w:rPr>
        <w:t>стварни</w:t>
      </w:r>
      <w:r w:rsidR="00B6781D" w:rsidRPr="00AC3D11">
        <w:rPr>
          <w:rFonts w:ascii="Times New Roman" w:hAnsi="Times New Roman" w:cs="Times New Roman"/>
          <w:sz w:val="24"/>
          <w:szCs w:val="24"/>
          <w:lang w:val="sr-Cyrl-CS"/>
        </w:rPr>
        <w:t xml:space="preserve"> </w:t>
      </w:r>
      <w:r w:rsidR="00341D16" w:rsidRPr="00AC3D11">
        <w:rPr>
          <w:rFonts w:ascii="Times New Roman" w:hAnsi="Times New Roman" w:cs="Times New Roman"/>
          <w:sz w:val="24"/>
          <w:szCs w:val="24"/>
          <w:lang w:val="sr-Cyrl-CS"/>
        </w:rPr>
        <w:t>губитак није</w:t>
      </w:r>
      <w:r w:rsidR="00B6781D" w:rsidRPr="00AC3D11">
        <w:rPr>
          <w:rFonts w:ascii="Times New Roman" w:hAnsi="Times New Roman" w:cs="Times New Roman"/>
          <w:sz w:val="24"/>
          <w:szCs w:val="24"/>
          <w:lang w:val="sr-Cyrl-CS"/>
        </w:rPr>
        <w:t xml:space="preserve"> наста</w:t>
      </w:r>
      <w:r w:rsidR="00341D16" w:rsidRPr="00AC3D11">
        <w:rPr>
          <w:rFonts w:ascii="Times New Roman" w:hAnsi="Times New Roman" w:cs="Times New Roman"/>
          <w:sz w:val="24"/>
          <w:szCs w:val="24"/>
          <w:lang w:val="sr-Cyrl-CS"/>
        </w:rPr>
        <w:t>о</w:t>
      </w:r>
      <w:r w:rsidR="00B6781D" w:rsidRPr="00AC3D11">
        <w:rPr>
          <w:rFonts w:ascii="Times New Roman" w:hAnsi="Times New Roman" w:cs="Times New Roman"/>
          <w:sz w:val="24"/>
          <w:szCs w:val="24"/>
          <w:lang w:val="sr-Cyrl-CS"/>
        </w:rPr>
        <w:t xml:space="preserve"> као последица непоштовања позитивних прописа за време епидемије заразне болести COVID </w:t>
      </w:r>
      <w:r w:rsidR="006047CA" w:rsidRPr="00AC3D11">
        <w:rPr>
          <w:rFonts w:ascii="Times New Roman" w:hAnsi="Times New Roman" w:cs="Times New Roman"/>
          <w:sz w:val="24"/>
          <w:szCs w:val="24"/>
          <w:lang w:val="sr-Cyrl-CS"/>
        </w:rPr>
        <w:t>– 19</w:t>
      </w:r>
      <w:r w:rsidR="003D3408" w:rsidRPr="00AC3D11">
        <w:rPr>
          <w:rFonts w:ascii="Times New Roman" w:hAnsi="Times New Roman" w:cs="Times New Roman"/>
          <w:sz w:val="24"/>
          <w:szCs w:val="24"/>
          <w:lang w:val="sr-Cyrl-CS"/>
        </w:rPr>
        <w:t xml:space="preserve"> односно </w:t>
      </w:r>
      <w:r w:rsidRPr="00AC3D11">
        <w:rPr>
          <w:rFonts w:ascii="Times New Roman" w:hAnsi="Times New Roman" w:cs="Times New Roman"/>
          <w:sz w:val="24"/>
          <w:szCs w:val="24"/>
          <w:lang w:val="sr-Cyrl-CS"/>
        </w:rPr>
        <w:t>такви</w:t>
      </w:r>
      <w:r w:rsidR="003D3408" w:rsidRPr="00AC3D11">
        <w:rPr>
          <w:rFonts w:ascii="Times New Roman" w:hAnsi="Times New Roman" w:cs="Times New Roman"/>
          <w:sz w:val="24"/>
          <w:szCs w:val="24"/>
          <w:lang w:val="sr-Cyrl-CS"/>
        </w:rPr>
        <w:t xml:space="preserve"> трошкови би настали без обзира на епидемију заразне болести COVID – 19</w:t>
      </w:r>
      <w:r w:rsidR="006047CA" w:rsidRPr="00AC3D11">
        <w:rPr>
          <w:rFonts w:ascii="Times New Roman" w:hAnsi="Times New Roman" w:cs="Times New Roman"/>
          <w:sz w:val="24"/>
          <w:szCs w:val="24"/>
          <w:lang w:val="sr-Cyrl-CS"/>
        </w:rPr>
        <w:t xml:space="preserve">; </w:t>
      </w:r>
    </w:p>
    <w:p w14:paraId="22C7FC1E" w14:textId="0E5B5A31" w:rsidR="006047CA" w:rsidRPr="00AC3D11" w:rsidRDefault="006047CA" w:rsidP="007D533F">
      <w:pPr>
        <w:pStyle w:val="ListParagraph"/>
        <w:numPr>
          <w:ilvl w:val="0"/>
          <w:numId w:val="1"/>
        </w:numPr>
        <w:tabs>
          <w:tab w:val="left" w:pos="990"/>
        </w:tabs>
        <w:spacing w:after="0" w:line="240" w:lineRule="auto"/>
        <w:ind w:left="0" w:firstLine="720"/>
        <w:jc w:val="both"/>
        <w:rPr>
          <w:rFonts w:ascii="Times New Roman" w:hAnsi="Times New Roman" w:cs="Times New Roman"/>
          <w:sz w:val="24"/>
          <w:szCs w:val="24"/>
          <w:lang w:val="sr-Cyrl-CS"/>
        </w:rPr>
      </w:pPr>
      <w:r w:rsidRPr="00AC3D11">
        <w:rPr>
          <w:rFonts w:ascii="Times New Roman" w:hAnsi="Times New Roman" w:cs="Times New Roman"/>
          <w:sz w:val="24"/>
          <w:szCs w:val="24"/>
          <w:lang w:val="sr-Cyrl-CS"/>
        </w:rPr>
        <w:t xml:space="preserve">корисник није директно одговоран за настанак односно није грубом </w:t>
      </w:r>
      <w:r w:rsidR="006362D0" w:rsidRPr="00AC3D11">
        <w:rPr>
          <w:rFonts w:ascii="Times New Roman" w:hAnsi="Times New Roman" w:cs="Times New Roman"/>
          <w:sz w:val="24"/>
          <w:szCs w:val="24"/>
          <w:lang w:val="sr-Cyrl-CS"/>
        </w:rPr>
        <w:t xml:space="preserve">непажњом </w:t>
      </w:r>
      <w:r w:rsidRPr="00AC3D11">
        <w:rPr>
          <w:rFonts w:ascii="Times New Roman" w:hAnsi="Times New Roman" w:cs="Times New Roman"/>
          <w:sz w:val="24"/>
          <w:szCs w:val="24"/>
          <w:lang w:val="sr-Cyrl-CS"/>
        </w:rPr>
        <w:t xml:space="preserve">или свесно допринео </w:t>
      </w:r>
      <w:r w:rsidR="00341D16" w:rsidRPr="00AC3D11">
        <w:rPr>
          <w:rFonts w:ascii="Times New Roman" w:hAnsi="Times New Roman" w:cs="Times New Roman"/>
          <w:sz w:val="24"/>
          <w:szCs w:val="24"/>
          <w:lang w:val="sr-Cyrl-CS"/>
        </w:rPr>
        <w:t>стварно</w:t>
      </w:r>
      <w:r w:rsidR="00966952" w:rsidRPr="00AC3D11">
        <w:rPr>
          <w:rFonts w:ascii="Times New Roman" w:hAnsi="Times New Roman" w:cs="Times New Roman"/>
          <w:sz w:val="24"/>
          <w:szCs w:val="24"/>
          <w:lang w:val="sr-Cyrl-CS"/>
        </w:rPr>
        <w:t xml:space="preserve">м </w:t>
      </w:r>
      <w:r w:rsidR="00341D16" w:rsidRPr="00AC3D11">
        <w:rPr>
          <w:rFonts w:ascii="Times New Roman" w:hAnsi="Times New Roman" w:cs="Times New Roman"/>
          <w:sz w:val="24"/>
          <w:szCs w:val="24"/>
          <w:lang w:val="sr-Cyrl-CS"/>
        </w:rPr>
        <w:t>губитку</w:t>
      </w:r>
      <w:r w:rsidR="00071F4D" w:rsidRPr="00AC3D11">
        <w:rPr>
          <w:rFonts w:ascii="Times New Roman" w:hAnsi="Times New Roman" w:cs="Times New Roman"/>
          <w:sz w:val="24"/>
          <w:szCs w:val="24"/>
          <w:lang w:val="sr-Cyrl-CS"/>
        </w:rPr>
        <w:t>.</w:t>
      </w:r>
    </w:p>
    <w:p w14:paraId="6D1FD0F4" w14:textId="77777777" w:rsidR="00400F2E" w:rsidRPr="00AC3D11" w:rsidRDefault="00400F2E" w:rsidP="00B6781D">
      <w:pPr>
        <w:spacing w:after="0" w:line="240" w:lineRule="auto"/>
        <w:ind w:firstLine="720"/>
        <w:jc w:val="both"/>
        <w:rPr>
          <w:rFonts w:ascii="Times New Roman" w:hAnsi="Times New Roman" w:cs="Times New Roman"/>
          <w:sz w:val="24"/>
          <w:szCs w:val="24"/>
          <w:lang w:val="sr-Cyrl-CS"/>
        </w:rPr>
      </w:pPr>
      <w:r w:rsidRPr="00AC3D11">
        <w:rPr>
          <w:rFonts w:ascii="Times New Roman" w:hAnsi="Times New Roman" w:cs="Times New Roman"/>
          <w:sz w:val="24"/>
          <w:szCs w:val="24"/>
          <w:lang w:val="sr-Cyrl-CS"/>
        </w:rPr>
        <w:t>Пре доделе државне помоћи, давалац је дужан да од корисника затражи:</w:t>
      </w:r>
    </w:p>
    <w:p w14:paraId="78A01A79" w14:textId="17F7BAC4" w:rsidR="00400F2E" w:rsidRPr="00AC3D11" w:rsidRDefault="00400F2E" w:rsidP="001C5CFC">
      <w:pPr>
        <w:pStyle w:val="ListParagraph"/>
        <w:numPr>
          <w:ilvl w:val="0"/>
          <w:numId w:val="3"/>
        </w:numPr>
        <w:tabs>
          <w:tab w:val="left" w:pos="990"/>
        </w:tabs>
        <w:spacing w:after="0" w:line="240" w:lineRule="auto"/>
        <w:ind w:left="0" w:firstLine="720"/>
        <w:jc w:val="both"/>
        <w:rPr>
          <w:rFonts w:ascii="Times New Roman" w:hAnsi="Times New Roman" w:cs="Times New Roman"/>
          <w:sz w:val="24"/>
          <w:szCs w:val="24"/>
          <w:lang w:val="sr-Cyrl-CS"/>
        </w:rPr>
      </w:pPr>
      <w:r w:rsidRPr="00AC3D11">
        <w:rPr>
          <w:rFonts w:ascii="Times New Roman" w:hAnsi="Times New Roman" w:cs="Times New Roman"/>
          <w:sz w:val="24"/>
          <w:szCs w:val="24"/>
          <w:lang w:val="sr-Cyrl-CS"/>
        </w:rPr>
        <w:t>извештај независног проценитеља</w:t>
      </w:r>
      <w:r w:rsidR="007E2E0B" w:rsidRPr="00AC3D11">
        <w:rPr>
          <w:rFonts w:ascii="Times New Roman" w:hAnsi="Times New Roman" w:cs="Times New Roman"/>
          <w:sz w:val="24"/>
          <w:szCs w:val="24"/>
          <w:lang w:val="sr-Cyrl-CS"/>
        </w:rPr>
        <w:t xml:space="preserve">, који обавезно садржи </w:t>
      </w:r>
      <w:r w:rsidR="008A6D5E" w:rsidRPr="00AC3D11">
        <w:rPr>
          <w:rFonts w:ascii="Times New Roman" w:hAnsi="Times New Roman" w:cs="Times New Roman"/>
          <w:sz w:val="24"/>
          <w:szCs w:val="24"/>
          <w:lang w:val="sr-Cyrl-CS"/>
        </w:rPr>
        <w:t>процењени износ</w:t>
      </w:r>
      <w:r w:rsidR="00294510" w:rsidRPr="00AC3D11">
        <w:rPr>
          <w:rFonts w:ascii="Times New Roman" w:hAnsi="Times New Roman" w:cs="Times New Roman"/>
          <w:sz w:val="24"/>
          <w:szCs w:val="24"/>
          <w:lang w:val="sr-Cyrl-CS"/>
        </w:rPr>
        <w:t xml:space="preserve"> и врсте</w:t>
      </w:r>
      <w:r w:rsidR="00071F4D" w:rsidRPr="00AC3D11">
        <w:rPr>
          <w:rFonts w:ascii="Times New Roman" w:hAnsi="Times New Roman" w:cs="Times New Roman"/>
          <w:sz w:val="24"/>
          <w:szCs w:val="24"/>
          <w:lang w:val="sr-Cyrl-CS"/>
        </w:rPr>
        <w:t xml:space="preserve"> </w:t>
      </w:r>
      <w:r w:rsidR="006362D0" w:rsidRPr="00AC3D11">
        <w:rPr>
          <w:rFonts w:ascii="Times New Roman" w:hAnsi="Times New Roman" w:cs="Times New Roman"/>
          <w:sz w:val="24"/>
          <w:szCs w:val="24"/>
          <w:lang w:val="sr-Cyrl-CS"/>
        </w:rPr>
        <w:t>трошкова</w:t>
      </w:r>
      <w:r w:rsidR="00294510" w:rsidRPr="00AC3D11">
        <w:rPr>
          <w:rFonts w:ascii="Times New Roman" w:hAnsi="Times New Roman" w:cs="Times New Roman"/>
          <w:sz w:val="24"/>
          <w:szCs w:val="24"/>
          <w:lang w:val="sr-Cyrl-CS"/>
        </w:rPr>
        <w:t xml:space="preserve">, </w:t>
      </w:r>
      <w:r w:rsidR="007E2E0B" w:rsidRPr="00AC3D11">
        <w:rPr>
          <w:rFonts w:ascii="Times New Roman" w:hAnsi="Times New Roman" w:cs="Times New Roman"/>
          <w:sz w:val="24"/>
          <w:szCs w:val="24"/>
          <w:lang w:val="sr-Cyrl-CS"/>
        </w:rPr>
        <w:t>вез</w:t>
      </w:r>
      <w:r w:rsidR="008A6D5E" w:rsidRPr="00AC3D11">
        <w:rPr>
          <w:rFonts w:ascii="Times New Roman" w:hAnsi="Times New Roman" w:cs="Times New Roman"/>
          <w:sz w:val="24"/>
          <w:szCs w:val="24"/>
          <w:lang w:val="sr-Cyrl-CS"/>
        </w:rPr>
        <w:t>у</w:t>
      </w:r>
      <w:r w:rsidR="007E2E0B" w:rsidRPr="00AC3D11">
        <w:rPr>
          <w:rFonts w:ascii="Times New Roman" w:hAnsi="Times New Roman" w:cs="Times New Roman"/>
          <w:sz w:val="24"/>
          <w:szCs w:val="24"/>
          <w:lang w:val="sr-Cyrl-CS"/>
        </w:rPr>
        <w:t xml:space="preserve"> са </w:t>
      </w:r>
      <w:r w:rsidR="009E214B" w:rsidRPr="00AC3D11">
        <w:rPr>
          <w:rFonts w:ascii="Times New Roman" w:hAnsi="Times New Roman" w:cs="Times New Roman"/>
          <w:sz w:val="24"/>
          <w:szCs w:val="24"/>
          <w:lang w:val="sr-Cyrl-CS"/>
        </w:rPr>
        <w:t xml:space="preserve">епидемијом заразне болести </w:t>
      </w:r>
      <w:r w:rsidR="007E2E0B" w:rsidRPr="00AC3D11">
        <w:rPr>
          <w:rFonts w:ascii="Times New Roman" w:hAnsi="Times New Roman" w:cs="Times New Roman"/>
          <w:sz w:val="24"/>
          <w:szCs w:val="24"/>
          <w:lang w:val="sr-Cyrl-CS"/>
        </w:rPr>
        <w:t xml:space="preserve">COVID – 19, </w:t>
      </w:r>
      <w:r w:rsidR="00415F70" w:rsidRPr="00AC3D11">
        <w:rPr>
          <w:rFonts w:ascii="Times New Roman" w:hAnsi="Times New Roman" w:cs="Times New Roman"/>
          <w:sz w:val="24"/>
          <w:szCs w:val="24"/>
          <w:lang w:val="sr-Cyrl-CS"/>
        </w:rPr>
        <w:t xml:space="preserve">референтан </w:t>
      </w:r>
      <w:r w:rsidR="007103A0" w:rsidRPr="00AC3D11">
        <w:rPr>
          <w:rFonts w:ascii="Times New Roman" w:hAnsi="Times New Roman" w:cs="Times New Roman"/>
          <w:sz w:val="24"/>
          <w:szCs w:val="24"/>
          <w:lang w:val="sr-Cyrl-CS"/>
        </w:rPr>
        <w:t xml:space="preserve">период </w:t>
      </w:r>
      <w:r w:rsidR="00873779" w:rsidRPr="00AC3D11">
        <w:rPr>
          <w:rFonts w:ascii="Times New Roman" w:hAnsi="Times New Roman" w:cs="Times New Roman"/>
          <w:sz w:val="24"/>
          <w:szCs w:val="24"/>
          <w:lang w:val="sr-Cyrl-CS"/>
        </w:rPr>
        <w:t>настанка стварних губитака из</w:t>
      </w:r>
      <w:r w:rsidR="007103A0" w:rsidRPr="00AC3D11">
        <w:rPr>
          <w:rFonts w:ascii="Times New Roman" w:hAnsi="Times New Roman" w:cs="Times New Roman"/>
          <w:sz w:val="24"/>
          <w:szCs w:val="24"/>
          <w:lang w:val="sr-Cyrl-CS"/>
        </w:rPr>
        <w:t xml:space="preserve"> извештај</w:t>
      </w:r>
      <w:r w:rsidR="00873779" w:rsidRPr="00AC3D11">
        <w:rPr>
          <w:rFonts w:ascii="Times New Roman" w:hAnsi="Times New Roman" w:cs="Times New Roman"/>
          <w:sz w:val="24"/>
          <w:szCs w:val="24"/>
          <w:lang w:val="sr-Cyrl-CS"/>
        </w:rPr>
        <w:t>а</w:t>
      </w:r>
      <w:r w:rsidR="007103A0" w:rsidRPr="00AC3D11">
        <w:rPr>
          <w:rFonts w:ascii="Times New Roman" w:hAnsi="Times New Roman" w:cs="Times New Roman"/>
          <w:sz w:val="24"/>
          <w:szCs w:val="24"/>
          <w:lang w:val="sr-Cyrl-CS"/>
        </w:rPr>
        <w:t xml:space="preserve"> </w:t>
      </w:r>
      <w:r w:rsidR="007E2E0B" w:rsidRPr="00AC3D11">
        <w:rPr>
          <w:rFonts w:ascii="Times New Roman" w:hAnsi="Times New Roman" w:cs="Times New Roman"/>
          <w:sz w:val="24"/>
          <w:szCs w:val="24"/>
          <w:lang w:val="sr-Cyrl-CS"/>
        </w:rPr>
        <w:t xml:space="preserve">и друге податке </w:t>
      </w:r>
      <w:r w:rsidR="00F57C92" w:rsidRPr="00AC3D11">
        <w:rPr>
          <w:rFonts w:ascii="Times New Roman" w:hAnsi="Times New Roman" w:cs="Times New Roman"/>
          <w:sz w:val="24"/>
          <w:szCs w:val="24"/>
          <w:lang w:val="sr-Cyrl-CS"/>
        </w:rPr>
        <w:t xml:space="preserve">који су од значаја </w:t>
      </w:r>
      <w:r w:rsidR="007E2E0B" w:rsidRPr="00AC3D11">
        <w:rPr>
          <w:rFonts w:ascii="Times New Roman" w:hAnsi="Times New Roman" w:cs="Times New Roman"/>
          <w:sz w:val="24"/>
          <w:szCs w:val="24"/>
          <w:lang w:val="sr-Cyrl-CS"/>
        </w:rPr>
        <w:t xml:space="preserve"> за</w:t>
      </w:r>
      <w:r w:rsidR="00B60412" w:rsidRPr="00AC3D11">
        <w:rPr>
          <w:rFonts w:ascii="Times New Roman" w:hAnsi="Times New Roman" w:cs="Times New Roman"/>
          <w:sz w:val="24"/>
          <w:szCs w:val="24"/>
          <w:lang w:val="sr-Cyrl-CS"/>
        </w:rPr>
        <w:t xml:space="preserve"> оцену даваоца</w:t>
      </w:r>
      <w:r w:rsidRPr="00AC3D11">
        <w:rPr>
          <w:rFonts w:ascii="Times New Roman" w:hAnsi="Times New Roman" w:cs="Times New Roman"/>
          <w:sz w:val="24"/>
          <w:szCs w:val="24"/>
          <w:lang w:val="sr-Cyrl-CS"/>
        </w:rPr>
        <w:t>;</w:t>
      </w:r>
    </w:p>
    <w:p w14:paraId="31247B49" w14:textId="70DE3C4F" w:rsidR="00400F2E" w:rsidRPr="00AC3D11" w:rsidRDefault="00400F2E" w:rsidP="001C5CFC">
      <w:pPr>
        <w:pStyle w:val="ListParagraph"/>
        <w:numPr>
          <w:ilvl w:val="0"/>
          <w:numId w:val="3"/>
        </w:numPr>
        <w:tabs>
          <w:tab w:val="left" w:pos="990"/>
        </w:tabs>
        <w:spacing w:after="0" w:line="240" w:lineRule="auto"/>
        <w:ind w:left="0" w:firstLine="720"/>
        <w:jc w:val="both"/>
        <w:rPr>
          <w:rFonts w:ascii="Times New Roman" w:hAnsi="Times New Roman" w:cs="Times New Roman"/>
          <w:sz w:val="24"/>
          <w:szCs w:val="24"/>
          <w:lang w:val="sr-Cyrl-CS"/>
        </w:rPr>
      </w:pPr>
      <w:r w:rsidRPr="00AC3D11">
        <w:rPr>
          <w:rFonts w:ascii="Times New Roman" w:hAnsi="Times New Roman" w:cs="Times New Roman"/>
          <w:sz w:val="24"/>
          <w:szCs w:val="24"/>
          <w:lang w:val="sr-Cyrl-CS"/>
        </w:rPr>
        <w:t xml:space="preserve">информацију о постојању осигурања </w:t>
      </w:r>
      <w:r w:rsidR="00966952" w:rsidRPr="00AC3D11">
        <w:rPr>
          <w:rFonts w:ascii="Times New Roman" w:hAnsi="Times New Roman" w:cs="Times New Roman"/>
          <w:sz w:val="24"/>
          <w:szCs w:val="24"/>
          <w:lang w:val="sr-Cyrl-CS"/>
        </w:rPr>
        <w:t xml:space="preserve">пословања </w:t>
      </w:r>
      <w:r w:rsidRPr="00AC3D11">
        <w:rPr>
          <w:rFonts w:ascii="Times New Roman" w:hAnsi="Times New Roman" w:cs="Times New Roman"/>
          <w:sz w:val="24"/>
          <w:szCs w:val="24"/>
          <w:lang w:val="sr-Cyrl-CS"/>
        </w:rPr>
        <w:t xml:space="preserve">или спорова и других поступака који могу бити од значаја за утврђивање оправданог трошка; </w:t>
      </w:r>
    </w:p>
    <w:p w14:paraId="5F9A6593" w14:textId="77777777" w:rsidR="00400F2E" w:rsidRPr="00AC3D11" w:rsidRDefault="00400F2E" w:rsidP="001C5CFC">
      <w:pPr>
        <w:pStyle w:val="ListParagraph"/>
        <w:numPr>
          <w:ilvl w:val="0"/>
          <w:numId w:val="3"/>
        </w:numPr>
        <w:tabs>
          <w:tab w:val="left" w:pos="990"/>
        </w:tabs>
        <w:spacing w:after="0" w:line="240" w:lineRule="auto"/>
        <w:ind w:left="0" w:firstLine="720"/>
        <w:jc w:val="both"/>
        <w:rPr>
          <w:rFonts w:ascii="Times New Roman" w:hAnsi="Times New Roman" w:cs="Times New Roman"/>
          <w:sz w:val="24"/>
          <w:szCs w:val="24"/>
          <w:lang w:val="sr-Cyrl-CS"/>
        </w:rPr>
      </w:pPr>
      <w:r w:rsidRPr="00AC3D11">
        <w:rPr>
          <w:rFonts w:ascii="Times New Roman" w:hAnsi="Times New Roman" w:cs="Times New Roman"/>
          <w:sz w:val="24"/>
          <w:szCs w:val="24"/>
          <w:lang w:val="sr-Cyrl-CS"/>
        </w:rPr>
        <w:t>изјаву да ли му је и по ком основу већ додељена државна помоћ за исту намену (предујам, отпис дуга и др.);</w:t>
      </w:r>
    </w:p>
    <w:p w14:paraId="4137B23C" w14:textId="77777777" w:rsidR="00400F2E" w:rsidRPr="00AC3D11" w:rsidRDefault="00400F2E" w:rsidP="001C5CFC">
      <w:pPr>
        <w:pStyle w:val="ListParagraph"/>
        <w:numPr>
          <w:ilvl w:val="0"/>
          <w:numId w:val="3"/>
        </w:numPr>
        <w:tabs>
          <w:tab w:val="left" w:pos="990"/>
        </w:tabs>
        <w:spacing w:after="0" w:line="240" w:lineRule="auto"/>
        <w:ind w:firstLine="0"/>
        <w:jc w:val="both"/>
        <w:rPr>
          <w:rFonts w:ascii="Times New Roman" w:hAnsi="Times New Roman" w:cs="Times New Roman"/>
          <w:sz w:val="24"/>
          <w:szCs w:val="24"/>
          <w:lang w:val="sr-Cyrl-CS"/>
        </w:rPr>
      </w:pPr>
      <w:r w:rsidRPr="00AC3D11">
        <w:rPr>
          <w:rFonts w:ascii="Times New Roman" w:hAnsi="Times New Roman" w:cs="Times New Roman"/>
          <w:sz w:val="24"/>
          <w:szCs w:val="24"/>
          <w:lang w:val="sr-Cyrl-CS"/>
        </w:rPr>
        <w:t>изјаву о обавези враћања прекомерне државне помоћи.</w:t>
      </w:r>
    </w:p>
    <w:p w14:paraId="34DBE9DD" w14:textId="08B32847" w:rsidR="00966952" w:rsidRPr="00AC3D11" w:rsidRDefault="00400F2E" w:rsidP="00966952">
      <w:pPr>
        <w:spacing w:after="0" w:line="240" w:lineRule="auto"/>
        <w:ind w:firstLine="720"/>
        <w:jc w:val="both"/>
        <w:rPr>
          <w:rFonts w:ascii="Times New Roman" w:hAnsi="Times New Roman" w:cs="Times New Roman"/>
          <w:sz w:val="24"/>
          <w:szCs w:val="24"/>
          <w:lang w:val="sr-Cyrl-CS"/>
        </w:rPr>
      </w:pPr>
      <w:r w:rsidRPr="00AC3D11">
        <w:rPr>
          <w:rFonts w:ascii="Times New Roman" w:hAnsi="Times New Roman" w:cs="Times New Roman"/>
          <w:sz w:val="24"/>
          <w:szCs w:val="24"/>
          <w:lang w:val="sr-Cyrl-CS"/>
        </w:rPr>
        <w:t>У случају да корисник није у могућности да достави извештај и</w:t>
      </w:r>
      <w:r w:rsidR="00071F4D" w:rsidRPr="00AC3D11">
        <w:rPr>
          <w:rFonts w:ascii="Times New Roman" w:hAnsi="Times New Roman" w:cs="Times New Roman"/>
          <w:sz w:val="24"/>
          <w:szCs w:val="24"/>
          <w:lang w:val="sr-Cyrl-CS"/>
        </w:rPr>
        <w:t>з</w:t>
      </w:r>
      <w:r w:rsidR="006362D0" w:rsidRPr="00AC3D11">
        <w:rPr>
          <w:rFonts w:ascii="Times New Roman" w:hAnsi="Times New Roman" w:cs="Times New Roman"/>
          <w:sz w:val="24"/>
          <w:szCs w:val="24"/>
          <w:lang w:val="sr-Cyrl-CS"/>
        </w:rPr>
        <w:t xml:space="preserve"> става 2. тачка 1)</w:t>
      </w:r>
      <w:r w:rsidRPr="00AC3D11">
        <w:rPr>
          <w:rFonts w:ascii="Times New Roman" w:hAnsi="Times New Roman" w:cs="Times New Roman"/>
          <w:sz w:val="24"/>
          <w:szCs w:val="24"/>
          <w:lang w:val="sr-Cyrl-CS"/>
        </w:rPr>
        <w:t xml:space="preserve"> овог члана из оправданих разлога (</w:t>
      </w:r>
      <w:r w:rsidR="00767197" w:rsidRPr="00AC3D11">
        <w:rPr>
          <w:rFonts w:ascii="Times New Roman" w:hAnsi="Times New Roman" w:cs="Times New Roman"/>
          <w:sz w:val="24"/>
          <w:szCs w:val="24"/>
          <w:lang w:val="sr-Cyrl-CS"/>
        </w:rPr>
        <w:t xml:space="preserve">нпр. </w:t>
      </w:r>
      <w:r w:rsidRPr="00AC3D11">
        <w:rPr>
          <w:rFonts w:ascii="Times New Roman" w:hAnsi="Times New Roman" w:cs="Times New Roman"/>
          <w:sz w:val="24"/>
          <w:szCs w:val="24"/>
          <w:lang w:val="sr-Cyrl-CS"/>
        </w:rPr>
        <w:t>истек рока за пријаву, немогућност обрачун</w:t>
      </w:r>
      <w:r w:rsidR="00341D16" w:rsidRPr="00AC3D11">
        <w:rPr>
          <w:rFonts w:ascii="Times New Roman" w:hAnsi="Times New Roman" w:cs="Times New Roman"/>
          <w:sz w:val="24"/>
          <w:szCs w:val="24"/>
          <w:lang w:val="sr-Cyrl-CS"/>
        </w:rPr>
        <w:t>а укупн</w:t>
      </w:r>
      <w:r w:rsidR="00F736F2" w:rsidRPr="00AC3D11">
        <w:rPr>
          <w:rFonts w:ascii="Times New Roman" w:hAnsi="Times New Roman" w:cs="Times New Roman"/>
          <w:sz w:val="24"/>
          <w:szCs w:val="24"/>
          <w:lang w:val="sr-Cyrl-CS"/>
        </w:rPr>
        <w:t>ог</w:t>
      </w:r>
      <w:r w:rsidR="00341D16" w:rsidRPr="00AC3D11">
        <w:rPr>
          <w:rFonts w:ascii="Times New Roman" w:hAnsi="Times New Roman" w:cs="Times New Roman"/>
          <w:sz w:val="24"/>
          <w:szCs w:val="24"/>
          <w:lang w:val="sr-Cyrl-CS"/>
        </w:rPr>
        <w:t xml:space="preserve"> већ само тренутног стварног губитка</w:t>
      </w:r>
      <w:r w:rsidRPr="00AC3D11">
        <w:rPr>
          <w:rFonts w:ascii="Times New Roman" w:hAnsi="Times New Roman" w:cs="Times New Roman"/>
          <w:sz w:val="24"/>
          <w:szCs w:val="24"/>
          <w:lang w:val="sr-Cyrl-CS"/>
        </w:rPr>
        <w:t xml:space="preserve"> и сл.), давалац са дужном пажњом поступа у погледу верификације оправданих трошкова </w:t>
      </w:r>
      <w:r w:rsidR="00EE01F5" w:rsidRPr="00AC3D11">
        <w:rPr>
          <w:rFonts w:ascii="Times New Roman" w:hAnsi="Times New Roman" w:cs="Times New Roman"/>
          <w:sz w:val="24"/>
          <w:szCs w:val="24"/>
          <w:lang w:val="sr-Cyrl-CS"/>
        </w:rPr>
        <w:t xml:space="preserve">на основу доступних података </w:t>
      </w:r>
      <w:r w:rsidRPr="00AC3D11">
        <w:rPr>
          <w:rFonts w:ascii="Times New Roman" w:hAnsi="Times New Roman" w:cs="Times New Roman"/>
          <w:sz w:val="24"/>
          <w:szCs w:val="24"/>
          <w:lang w:val="sr-Cyrl-CS"/>
        </w:rPr>
        <w:t xml:space="preserve">и доноси одлуку о потреби доделе </w:t>
      </w:r>
      <w:r w:rsidR="00EE01F5" w:rsidRPr="00AC3D11">
        <w:rPr>
          <w:rFonts w:ascii="Times New Roman" w:hAnsi="Times New Roman" w:cs="Times New Roman"/>
          <w:sz w:val="24"/>
          <w:szCs w:val="24"/>
          <w:lang w:val="sr-Cyrl-CS"/>
        </w:rPr>
        <w:t>ове државне помоћи</w:t>
      </w:r>
      <w:r w:rsidRPr="00AC3D11">
        <w:rPr>
          <w:rFonts w:ascii="Times New Roman" w:hAnsi="Times New Roman" w:cs="Times New Roman"/>
          <w:sz w:val="24"/>
          <w:szCs w:val="24"/>
          <w:lang w:val="sr-Cyrl-CS"/>
        </w:rPr>
        <w:t xml:space="preserve">. </w:t>
      </w:r>
    </w:p>
    <w:p w14:paraId="5322C4DE" w14:textId="77777777" w:rsidR="00B6781D" w:rsidRPr="00AC3D11" w:rsidRDefault="00B6781D" w:rsidP="00B6781D">
      <w:pPr>
        <w:spacing w:after="0" w:line="240" w:lineRule="auto"/>
        <w:jc w:val="center"/>
        <w:rPr>
          <w:rFonts w:ascii="Times New Roman" w:hAnsi="Times New Roman" w:cs="Times New Roman"/>
          <w:sz w:val="24"/>
          <w:szCs w:val="24"/>
          <w:lang w:val="sr-Cyrl-CS"/>
        </w:rPr>
      </w:pPr>
    </w:p>
    <w:p w14:paraId="77E74D64" w14:textId="77777777" w:rsidR="00400F2E" w:rsidRPr="00AC3D11" w:rsidRDefault="00400F2E" w:rsidP="00B6781D">
      <w:pPr>
        <w:spacing w:after="0" w:line="240" w:lineRule="auto"/>
        <w:jc w:val="center"/>
        <w:rPr>
          <w:rFonts w:ascii="Times New Roman" w:hAnsi="Times New Roman" w:cs="Times New Roman"/>
          <w:sz w:val="24"/>
          <w:szCs w:val="24"/>
          <w:lang w:val="sr-Cyrl-CS"/>
        </w:rPr>
      </w:pPr>
      <w:r w:rsidRPr="00AC3D11">
        <w:rPr>
          <w:rFonts w:ascii="Times New Roman" w:hAnsi="Times New Roman" w:cs="Times New Roman"/>
          <w:sz w:val="24"/>
          <w:szCs w:val="24"/>
          <w:lang w:val="sr-Cyrl-CS"/>
        </w:rPr>
        <w:t>Кумулација</w:t>
      </w:r>
    </w:p>
    <w:p w14:paraId="7F90DFDF" w14:textId="77777777" w:rsidR="00B6781D" w:rsidRPr="00AC3D11" w:rsidRDefault="00B6781D" w:rsidP="00B6781D">
      <w:pPr>
        <w:spacing w:after="0" w:line="240" w:lineRule="auto"/>
        <w:jc w:val="center"/>
        <w:rPr>
          <w:rFonts w:ascii="Times New Roman" w:hAnsi="Times New Roman" w:cs="Times New Roman"/>
          <w:sz w:val="24"/>
          <w:szCs w:val="24"/>
          <w:lang w:val="sr-Cyrl-CS"/>
        </w:rPr>
      </w:pPr>
    </w:p>
    <w:p w14:paraId="73E9799A" w14:textId="77777777" w:rsidR="00400F2E" w:rsidRPr="00AC3D11" w:rsidRDefault="00400F2E" w:rsidP="00B6781D">
      <w:pPr>
        <w:spacing w:after="0" w:line="240" w:lineRule="auto"/>
        <w:jc w:val="center"/>
        <w:rPr>
          <w:rFonts w:ascii="Times New Roman" w:hAnsi="Times New Roman" w:cs="Times New Roman"/>
          <w:sz w:val="24"/>
          <w:szCs w:val="24"/>
          <w:lang w:val="sr-Cyrl-CS"/>
        </w:rPr>
      </w:pPr>
      <w:r w:rsidRPr="00AC3D11">
        <w:rPr>
          <w:rFonts w:ascii="Times New Roman" w:hAnsi="Times New Roman" w:cs="Times New Roman"/>
          <w:sz w:val="24"/>
          <w:szCs w:val="24"/>
          <w:lang w:val="sr-Cyrl-CS"/>
        </w:rPr>
        <w:t xml:space="preserve">Члан </w:t>
      </w:r>
      <w:r w:rsidR="00BC6A45" w:rsidRPr="00AC3D11">
        <w:rPr>
          <w:rFonts w:ascii="Times New Roman" w:hAnsi="Times New Roman" w:cs="Times New Roman"/>
          <w:sz w:val="24"/>
          <w:szCs w:val="24"/>
          <w:lang w:val="sr-Cyrl-CS"/>
        </w:rPr>
        <w:t>5</w:t>
      </w:r>
      <w:r w:rsidRPr="00AC3D11">
        <w:rPr>
          <w:rFonts w:ascii="Times New Roman" w:hAnsi="Times New Roman" w:cs="Times New Roman"/>
          <w:sz w:val="24"/>
          <w:szCs w:val="24"/>
          <w:lang w:val="sr-Cyrl-CS"/>
        </w:rPr>
        <w:t>.</w:t>
      </w:r>
    </w:p>
    <w:p w14:paraId="5EEAF211" w14:textId="77777777" w:rsidR="00400F2E" w:rsidRPr="00AC3D11" w:rsidRDefault="00400F2E" w:rsidP="00B6781D">
      <w:pPr>
        <w:spacing w:after="0" w:line="240" w:lineRule="auto"/>
        <w:ind w:firstLine="720"/>
        <w:jc w:val="both"/>
        <w:rPr>
          <w:rFonts w:ascii="Times New Roman" w:hAnsi="Times New Roman" w:cs="Times New Roman"/>
          <w:sz w:val="24"/>
          <w:szCs w:val="24"/>
          <w:lang w:val="sr-Cyrl-CS"/>
        </w:rPr>
      </w:pPr>
      <w:r w:rsidRPr="00AC3D11">
        <w:rPr>
          <w:rFonts w:ascii="Times New Roman" w:hAnsi="Times New Roman" w:cs="Times New Roman"/>
          <w:sz w:val="24"/>
          <w:szCs w:val="24"/>
          <w:lang w:val="sr-Cyrl-CS"/>
        </w:rPr>
        <w:t>Државна помоћ из члана 2. ове уредбе не кумулира се са осталим врстама државне помоћи.</w:t>
      </w:r>
    </w:p>
    <w:p w14:paraId="76557061" w14:textId="77777777" w:rsidR="003D3408" w:rsidRPr="00AC3D11" w:rsidRDefault="003D3408" w:rsidP="00767197">
      <w:pPr>
        <w:spacing w:after="0" w:line="240" w:lineRule="auto"/>
        <w:jc w:val="center"/>
        <w:rPr>
          <w:rFonts w:ascii="Times New Roman" w:hAnsi="Times New Roman" w:cs="Times New Roman"/>
          <w:sz w:val="24"/>
          <w:szCs w:val="24"/>
          <w:lang w:val="sr-Cyrl-CS"/>
        </w:rPr>
      </w:pPr>
    </w:p>
    <w:p w14:paraId="46C54342" w14:textId="77777777" w:rsidR="00400F2E" w:rsidRPr="00AC3D11" w:rsidRDefault="00400F2E" w:rsidP="00767197">
      <w:pPr>
        <w:spacing w:after="0" w:line="240" w:lineRule="auto"/>
        <w:jc w:val="center"/>
        <w:rPr>
          <w:rFonts w:ascii="Times New Roman" w:hAnsi="Times New Roman" w:cs="Times New Roman"/>
          <w:sz w:val="24"/>
          <w:szCs w:val="24"/>
          <w:lang w:val="sr-Cyrl-CS"/>
        </w:rPr>
      </w:pPr>
      <w:r w:rsidRPr="00AC3D11">
        <w:rPr>
          <w:rFonts w:ascii="Times New Roman" w:hAnsi="Times New Roman" w:cs="Times New Roman"/>
          <w:sz w:val="24"/>
          <w:szCs w:val="24"/>
          <w:lang w:val="sr-Cyrl-CS"/>
        </w:rPr>
        <w:t>Вођење евиденције</w:t>
      </w:r>
    </w:p>
    <w:p w14:paraId="18B204EF" w14:textId="77777777" w:rsidR="00B6781D" w:rsidRPr="00AC3D11" w:rsidRDefault="00B6781D" w:rsidP="00B6781D">
      <w:pPr>
        <w:spacing w:after="0" w:line="240" w:lineRule="auto"/>
        <w:jc w:val="center"/>
        <w:rPr>
          <w:rFonts w:ascii="Times New Roman" w:hAnsi="Times New Roman" w:cs="Times New Roman"/>
          <w:sz w:val="24"/>
          <w:szCs w:val="24"/>
          <w:lang w:val="sr-Cyrl-CS"/>
        </w:rPr>
      </w:pPr>
    </w:p>
    <w:p w14:paraId="00740305" w14:textId="77777777" w:rsidR="00400F2E" w:rsidRPr="00AC3D11" w:rsidRDefault="00400F2E" w:rsidP="00767197">
      <w:pPr>
        <w:spacing w:after="0" w:line="240" w:lineRule="auto"/>
        <w:jc w:val="center"/>
        <w:rPr>
          <w:rFonts w:ascii="Times New Roman" w:hAnsi="Times New Roman" w:cs="Times New Roman"/>
          <w:sz w:val="24"/>
          <w:szCs w:val="24"/>
          <w:lang w:val="sr-Cyrl-CS"/>
        </w:rPr>
      </w:pPr>
      <w:r w:rsidRPr="00AC3D11">
        <w:rPr>
          <w:rFonts w:ascii="Times New Roman" w:hAnsi="Times New Roman" w:cs="Times New Roman"/>
          <w:sz w:val="24"/>
          <w:szCs w:val="24"/>
          <w:lang w:val="sr-Cyrl-CS"/>
        </w:rPr>
        <w:t xml:space="preserve">Члан </w:t>
      </w:r>
      <w:r w:rsidR="00BC6A45" w:rsidRPr="00AC3D11">
        <w:rPr>
          <w:rFonts w:ascii="Times New Roman" w:hAnsi="Times New Roman" w:cs="Times New Roman"/>
          <w:sz w:val="24"/>
          <w:szCs w:val="24"/>
          <w:lang w:val="sr-Cyrl-CS"/>
        </w:rPr>
        <w:t>6</w:t>
      </w:r>
      <w:r w:rsidRPr="00AC3D11">
        <w:rPr>
          <w:rFonts w:ascii="Times New Roman" w:hAnsi="Times New Roman" w:cs="Times New Roman"/>
          <w:sz w:val="24"/>
          <w:szCs w:val="24"/>
          <w:lang w:val="sr-Cyrl-CS"/>
        </w:rPr>
        <w:t>.</w:t>
      </w:r>
    </w:p>
    <w:p w14:paraId="7DA48126" w14:textId="4766AB2A" w:rsidR="00400F2E" w:rsidRPr="00AC3D11" w:rsidRDefault="00400F2E" w:rsidP="00767197">
      <w:pPr>
        <w:spacing w:after="0" w:line="240" w:lineRule="auto"/>
        <w:ind w:firstLine="720"/>
        <w:jc w:val="both"/>
        <w:rPr>
          <w:rFonts w:ascii="Times New Roman" w:hAnsi="Times New Roman" w:cs="Times New Roman"/>
          <w:sz w:val="24"/>
          <w:szCs w:val="24"/>
          <w:lang w:val="sr-Cyrl-CS"/>
        </w:rPr>
      </w:pPr>
      <w:r w:rsidRPr="00AC3D11">
        <w:rPr>
          <w:rFonts w:ascii="Times New Roman" w:hAnsi="Times New Roman" w:cs="Times New Roman"/>
          <w:sz w:val="24"/>
          <w:szCs w:val="24"/>
          <w:lang w:val="sr-Cyrl-CS"/>
        </w:rPr>
        <w:t xml:space="preserve">Давалац државне помоћи за отклањање штете проузроковане епидемијом заразне болести COVID-19 води евиденцију о додељеној државној помоћи и Комисији </w:t>
      </w:r>
      <w:r w:rsidR="00071F4D" w:rsidRPr="00AC3D11">
        <w:rPr>
          <w:rFonts w:ascii="Times New Roman" w:hAnsi="Times New Roman" w:cs="Times New Roman"/>
          <w:sz w:val="24"/>
          <w:szCs w:val="24"/>
          <w:lang w:val="sr-Cyrl-CS"/>
        </w:rPr>
        <w:t xml:space="preserve">за контролу државне помоћи </w:t>
      </w:r>
      <w:r w:rsidRPr="00AC3D11">
        <w:rPr>
          <w:rFonts w:ascii="Times New Roman" w:hAnsi="Times New Roman" w:cs="Times New Roman"/>
          <w:sz w:val="24"/>
          <w:szCs w:val="24"/>
          <w:lang w:val="sr-Cyrl-CS"/>
        </w:rPr>
        <w:t xml:space="preserve">доставља извештај о државној помоћи, који обавезно садржи назив корисника и износ средстава који му је додељен, најкасније до 1. јуна 2021. године односно </w:t>
      </w:r>
      <w:r w:rsidR="005569D1" w:rsidRPr="00AC3D11">
        <w:rPr>
          <w:rFonts w:ascii="Times New Roman" w:hAnsi="Times New Roman" w:cs="Times New Roman"/>
          <w:sz w:val="24"/>
          <w:szCs w:val="24"/>
          <w:lang w:val="sr-Cyrl-CS"/>
        </w:rPr>
        <w:t xml:space="preserve">у року од </w:t>
      </w:r>
      <w:r w:rsidRPr="00AC3D11">
        <w:rPr>
          <w:rFonts w:ascii="Times New Roman" w:hAnsi="Times New Roman" w:cs="Times New Roman"/>
          <w:sz w:val="24"/>
          <w:szCs w:val="24"/>
          <w:lang w:val="sr-Cyrl-CS"/>
        </w:rPr>
        <w:t>годину дана од дана доделе.</w:t>
      </w:r>
    </w:p>
    <w:p w14:paraId="768E12FD" w14:textId="7B07AC10" w:rsidR="006362D0" w:rsidRPr="00AC3D11" w:rsidRDefault="006362D0" w:rsidP="006D49C7">
      <w:pPr>
        <w:spacing w:after="0" w:line="240" w:lineRule="auto"/>
        <w:rPr>
          <w:rFonts w:ascii="Times New Roman" w:hAnsi="Times New Roman" w:cs="Times New Roman"/>
          <w:sz w:val="24"/>
          <w:szCs w:val="24"/>
          <w:lang w:val="sr-Cyrl-CS"/>
        </w:rPr>
      </w:pPr>
    </w:p>
    <w:p w14:paraId="0D8515A4" w14:textId="77777777" w:rsidR="00400F2E" w:rsidRPr="00AC3D11" w:rsidRDefault="00400F2E" w:rsidP="00767197">
      <w:pPr>
        <w:spacing w:after="0" w:line="240" w:lineRule="auto"/>
        <w:jc w:val="center"/>
        <w:rPr>
          <w:rFonts w:ascii="Times New Roman" w:hAnsi="Times New Roman" w:cs="Times New Roman"/>
          <w:sz w:val="24"/>
          <w:szCs w:val="24"/>
          <w:lang w:val="sr-Cyrl-CS"/>
        </w:rPr>
      </w:pPr>
      <w:r w:rsidRPr="00AC3D11">
        <w:rPr>
          <w:rFonts w:ascii="Times New Roman" w:hAnsi="Times New Roman" w:cs="Times New Roman"/>
          <w:sz w:val="24"/>
          <w:szCs w:val="24"/>
          <w:lang w:val="sr-Cyrl-CS"/>
        </w:rPr>
        <w:lastRenderedPageBreak/>
        <w:t>Завршн</w:t>
      </w:r>
      <w:r w:rsidR="002E1B09" w:rsidRPr="00AC3D11">
        <w:rPr>
          <w:rFonts w:ascii="Times New Roman" w:hAnsi="Times New Roman" w:cs="Times New Roman"/>
          <w:sz w:val="24"/>
          <w:szCs w:val="24"/>
          <w:lang w:val="sr-Cyrl-CS"/>
        </w:rPr>
        <w:t>а</w:t>
      </w:r>
      <w:r w:rsidRPr="00AC3D11">
        <w:rPr>
          <w:rFonts w:ascii="Times New Roman" w:hAnsi="Times New Roman" w:cs="Times New Roman"/>
          <w:sz w:val="24"/>
          <w:szCs w:val="24"/>
          <w:lang w:val="sr-Cyrl-CS"/>
        </w:rPr>
        <w:t xml:space="preserve"> одредб</w:t>
      </w:r>
      <w:r w:rsidR="002E1B09" w:rsidRPr="00AC3D11">
        <w:rPr>
          <w:rFonts w:ascii="Times New Roman" w:hAnsi="Times New Roman" w:cs="Times New Roman"/>
          <w:sz w:val="24"/>
          <w:szCs w:val="24"/>
          <w:lang w:val="sr-Cyrl-CS"/>
        </w:rPr>
        <w:t>а</w:t>
      </w:r>
    </w:p>
    <w:p w14:paraId="459BFA69" w14:textId="77777777" w:rsidR="00B6781D" w:rsidRPr="00AC3D11" w:rsidRDefault="00B6781D" w:rsidP="00B6781D">
      <w:pPr>
        <w:spacing w:after="0" w:line="240" w:lineRule="auto"/>
        <w:jc w:val="center"/>
        <w:rPr>
          <w:rFonts w:ascii="Times New Roman" w:hAnsi="Times New Roman" w:cs="Times New Roman"/>
          <w:sz w:val="24"/>
          <w:szCs w:val="24"/>
          <w:lang w:val="sr-Cyrl-CS"/>
        </w:rPr>
      </w:pPr>
    </w:p>
    <w:p w14:paraId="0BE27314" w14:textId="77777777" w:rsidR="00400F2E" w:rsidRPr="00AC3D11" w:rsidRDefault="00BC6A45" w:rsidP="00767197">
      <w:pPr>
        <w:spacing w:after="0" w:line="240" w:lineRule="auto"/>
        <w:jc w:val="center"/>
        <w:rPr>
          <w:rFonts w:ascii="Times New Roman" w:hAnsi="Times New Roman" w:cs="Times New Roman"/>
          <w:sz w:val="24"/>
          <w:szCs w:val="24"/>
          <w:lang w:val="sr-Cyrl-CS"/>
        </w:rPr>
      </w:pPr>
      <w:r w:rsidRPr="00AC3D11">
        <w:rPr>
          <w:rFonts w:ascii="Times New Roman" w:hAnsi="Times New Roman" w:cs="Times New Roman"/>
          <w:sz w:val="24"/>
          <w:szCs w:val="24"/>
          <w:lang w:val="sr-Cyrl-CS"/>
        </w:rPr>
        <w:t>Члан 7</w:t>
      </w:r>
      <w:r w:rsidR="00400F2E" w:rsidRPr="00AC3D11">
        <w:rPr>
          <w:rFonts w:ascii="Times New Roman" w:hAnsi="Times New Roman" w:cs="Times New Roman"/>
          <w:sz w:val="24"/>
          <w:szCs w:val="24"/>
          <w:lang w:val="sr-Cyrl-CS"/>
        </w:rPr>
        <w:t>.</w:t>
      </w:r>
    </w:p>
    <w:p w14:paraId="09656D15" w14:textId="4D970EBA" w:rsidR="00400F2E" w:rsidRPr="00AC3D11" w:rsidRDefault="00400F2E" w:rsidP="00767197">
      <w:pPr>
        <w:spacing w:after="0" w:line="240" w:lineRule="auto"/>
        <w:ind w:firstLine="720"/>
        <w:jc w:val="both"/>
        <w:rPr>
          <w:rFonts w:ascii="Times New Roman" w:hAnsi="Times New Roman" w:cs="Times New Roman"/>
          <w:sz w:val="24"/>
          <w:szCs w:val="24"/>
          <w:lang w:val="sr-Cyrl-CS"/>
        </w:rPr>
      </w:pPr>
      <w:r w:rsidRPr="00AC3D11">
        <w:rPr>
          <w:rFonts w:ascii="Times New Roman" w:hAnsi="Times New Roman" w:cs="Times New Roman"/>
          <w:sz w:val="24"/>
          <w:szCs w:val="24"/>
          <w:lang w:val="sr-Cyrl-CS"/>
        </w:rPr>
        <w:t>Ова</w:t>
      </w:r>
      <w:r w:rsidR="00563D34" w:rsidRPr="00AC3D11">
        <w:rPr>
          <w:rFonts w:ascii="Times New Roman" w:hAnsi="Times New Roman" w:cs="Times New Roman"/>
          <w:sz w:val="24"/>
          <w:szCs w:val="24"/>
          <w:lang w:val="sr-Cyrl-CS"/>
        </w:rPr>
        <w:t xml:space="preserve"> уредба ступа на снагу </w:t>
      </w:r>
      <w:r w:rsidR="00491B84" w:rsidRPr="00AC3D11">
        <w:rPr>
          <w:rFonts w:ascii="Times New Roman" w:hAnsi="Times New Roman" w:cs="Times New Roman"/>
          <w:sz w:val="24"/>
          <w:szCs w:val="24"/>
          <w:lang w:val="sr-Cyrl-CS"/>
        </w:rPr>
        <w:t>даном</w:t>
      </w:r>
      <w:r w:rsidRPr="00AC3D11">
        <w:rPr>
          <w:rFonts w:ascii="Times New Roman" w:hAnsi="Times New Roman" w:cs="Times New Roman"/>
          <w:sz w:val="24"/>
          <w:szCs w:val="24"/>
          <w:lang w:val="sr-Cyrl-CS"/>
        </w:rPr>
        <w:t xml:space="preserve"> објављивања у </w:t>
      </w:r>
      <w:r w:rsidR="00767197" w:rsidRPr="00AC3D11">
        <w:rPr>
          <w:rFonts w:ascii="Times New Roman" w:hAnsi="Times New Roman" w:cs="Times New Roman"/>
          <w:sz w:val="24"/>
          <w:szCs w:val="24"/>
          <w:lang w:val="sr-Cyrl-CS"/>
        </w:rPr>
        <w:t>„</w:t>
      </w:r>
      <w:r w:rsidRPr="00AC3D11">
        <w:rPr>
          <w:rFonts w:ascii="Times New Roman" w:hAnsi="Times New Roman" w:cs="Times New Roman"/>
          <w:sz w:val="24"/>
          <w:szCs w:val="24"/>
          <w:lang w:val="sr-Cyrl-CS"/>
        </w:rPr>
        <w:t>Службеном гласнику</w:t>
      </w:r>
      <w:r w:rsidR="00767197" w:rsidRPr="00AC3D11">
        <w:rPr>
          <w:rFonts w:ascii="Times New Roman" w:hAnsi="Times New Roman" w:cs="Times New Roman"/>
          <w:sz w:val="24"/>
          <w:szCs w:val="24"/>
          <w:lang w:val="sr-Cyrl-CS"/>
        </w:rPr>
        <w:t xml:space="preserve"> Р</w:t>
      </w:r>
      <w:r w:rsidR="00563D34" w:rsidRPr="00AC3D11">
        <w:rPr>
          <w:rFonts w:ascii="Times New Roman" w:hAnsi="Times New Roman" w:cs="Times New Roman"/>
          <w:sz w:val="24"/>
          <w:szCs w:val="24"/>
          <w:lang w:val="sr-Cyrl-CS"/>
        </w:rPr>
        <w:t>епублике Србије</w:t>
      </w:r>
      <w:r w:rsidR="00767197" w:rsidRPr="00AC3D11">
        <w:rPr>
          <w:rFonts w:ascii="Times New Roman" w:hAnsi="Times New Roman" w:cs="Times New Roman"/>
          <w:sz w:val="24"/>
          <w:szCs w:val="24"/>
          <w:lang w:val="sr-Cyrl-CS"/>
        </w:rPr>
        <w:t>”</w:t>
      </w:r>
      <w:r w:rsidRPr="00AC3D11">
        <w:rPr>
          <w:rFonts w:ascii="Times New Roman" w:hAnsi="Times New Roman" w:cs="Times New Roman"/>
          <w:sz w:val="24"/>
          <w:szCs w:val="24"/>
          <w:lang w:val="sr-Cyrl-CS"/>
        </w:rPr>
        <w:t xml:space="preserve">, а важи до </w:t>
      </w:r>
      <w:r w:rsidR="006035E5" w:rsidRPr="00AC3D11">
        <w:rPr>
          <w:rFonts w:ascii="Times New Roman" w:hAnsi="Times New Roman" w:cs="Times New Roman"/>
          <w:sz w:val="24"/>
          <w:szCs w:val="24"/>
          <w:lang w:val="sr-Cyrl-CS"/>
        </w:rPr>
        <w:t>1. јула</w:t>
      </w:r>
      <w:r w:rsidRPr="00AC3D11">
        <w:rPr>
          <w:rFonts w:ascii="Times New Roman" w:hAnsi="Times New Roman" w:cs="Times New Roman"/>
          <w:sz w:val="24"/>
          <w:szCs w:val="24"/>
          <w:lang w:val="sr-Cyrl-CS"/>
        </w:rPr>
        <w:t xml:space="preserve"> 2021. године.</w:t>
      </w:r>
    </w:p>
    <w:p w14:paraId="0D210043" w14:textId="18A224BB" w:rsidR="006D49C7" w:rsidRPr="00AC3D11" w:rsidRDefault="006D49C7" w:rsidP="00767197">
      <w:pPr>
        <w:spacing w:after="0" w:line="240" w:lineRule="auto"/>
        <w:ind w:firstLine="720"/>
        <w:jc w:val="both"/>
        <w:rPr>
          <w:rFonts w:ascii="Times New Roman" w:hAnsi="Times New Roman" w:cs="Times New Roman"/>
          <w:sz w:val="24"/>
          <w:szCs w:val="24"/>
          <w:lang w:val="sr-Cyrl-CS"/>
        </w:rPr>
      </w:pPr>
    </w:p>
    <w:p w14:paraId="1F67E730" w14:textId="77777777" w:rsidR="005C4922" w:rsidRPr="00AC3D11" w:rsidRDefault="005C4922" w:rsidP="00767197">
      <w:pPr>
        <w:spacing w:after="0" w:line="240" w:lineRule="auto"/>
        <w:ind w:firstLine="720"/>
        <w:jc w:val="both"/>
        <w:rPr>
          <w:rFonts w:ascii="Times New Roman" w:hAnsi="Times New Roman" w:cs="Times New Roman"/>
          <w:sz w:val="24"/>
          <w:szCs w:val="24"/>
          <w:lang w:val="sr-Cyrl-CS"/>
        </w:rPr>
      </w:pPr>
    </w:p>
    <w:p w14:paraId="1987A501" w14:textId="77777777" w:rsidR="001B241C" w:rsidRPr="001B241C" w:rsidRDefault="001B241C" w:rsidP="001B241C">
      <w:pPr>
        <w:spacing w:after="0" w:line="240" w:lineRule="auto"/>
        <w:rPr>
          <w:rFonts w:ascii="Times New Roman" w:hAnsi="Times New Roman" w:cs="Times New Roman"/>
          <w:sz w:val="24"/>
          <w:szCs w:val="24"/>
          <w:lang w:val="sr-Cyrl-RS"/>
        </w:rPr>
      </w:pPr>
      <w:r w:rsidRPr="001B241C">
        <w:rPr>
          <w:rFonts w:ascii="Times New Roman" w:hAnsi="Times New Roman" w:cs="Times New Roman"/>
          <w:sz w:val="24"/>
          <w:szCs w:val="24"/>
          <w:lang w:val="sr-Cyrl-CS"/>
        </w:rPr>
        <w:t xml:space="preserve">05 Број: </w:t>
      </w:r>
      <w:r w:rsidRPr="001B241C">
        <w:rPr>
          <w:rFonts w:ascii="Times New Roman" w:hAnsi="Times New Roman" w:cs="Times New Roman"/>
          <w:sz w:val="24"/>
          <w:szCs w:val="24"/>
          <w:lang w:val="sr-Latn-RS"/>
        </w:rPr>
        <w:t>53</w:t>
      </w:r>
      <w:r w:rsidRPr="001B241C">
        <w:rPr>
          <w:rFonts w:ascii="Times New Roman" w:hAnsi="Times New Roman" w:cs="Times New Roman"/>
          <w:sz w:val="24"/>
          <w:szCs w:val="24"/>
          <w:lang w:val="sr-Cyrl-CS"/>
        </w:rPr>
        <w:t>-</w:t>
      </w:r>
      <w:r w:rsidRPr="001B241C">
        <w:rPr>
          <w:rFonts w:ascii="Times New Roman" w:hAnsi="Times New Roman" w:cs="Times New Roman"/>
          <w:sz w:val="24"/>
          <w:szCs w:val="24"/>
          <w:lang w:val="sr-Latn-RS"/>
        </w:rPr>
        <w:t>3112</w:t>
      </w:r>
      <w:r w:rsidRPr="001B241C">
        <w:rPr>
          <w:rFonts w:ascii="Times New Roman" w:hAnsi="Times New Roman" w:cs="Times New Roman"/>
          <w:sz w:val="24"/>
          <w:szCs w:val="24"/>
          <w:lang w:val="sr-Latn-CS"/>
        </w:rPr>
        <w:t>/2020</w:t>
      </w:r>
    </w:p>
    <w:p w14:paraId="03D1E67E" w14:textId="77777777" w:rsidR="001B241C" w:rsidRPr="001B241C" w:rsidRDefault="001B241C" w:rsidP="001B241C">
      <w:pPr>
        <w:spacing w:after="0" w:line="240" w:lineRule="auto"/>
        <w:rPr>
          <w:rFonts w:ascii="Times New Roman" w:hAnsi="Times New Roman" w:cs="Times New Roman"/>
          <w:sz w:val="24"/>
          <w:szCs w:val="24"/>
          <w:lang w:val="sr-Cyrl-CS"/>
        </w:rPr>
      </w:pPr>
      <w:r w:rsidRPr="001B241C">
        <w:rPr>
          <w:rFonts w:ascii="Times New Roman" w:hAnsi="Times New Roman" w:cs="Times New Roman"/>
          <w:sz w:val="24"/>
          <w:szCs w:val="24"/>
          <w:lang w:val="sr-Cyrl-CS"/>
        </w:rPr>
        <w:t xml:space="preserve">У Београду, </w:t>
      </w:r>
      <w:r w:rsidRPr="001B241C">
        <w:rPr>
          <w:rFonts w:ascii="Times New Roman" w:hAnsi="Times New Roman" w:cs="Times New Roman"/>
          <w:sz w:val="24"/>
          <w:szCs w:val="24"/>
        </w:rPr>
        <w:t>10</w:t>
      </w:r>
      <w:r w:rsidRPr="001B241C">
        <w:rPr>
          <w:rFonts w:ascii="Times New Roman" w:hAnsi="Times New Roman" w:cs="Times New Roman"/>
          <w:sz w:val="24"/>
          <w:szCs w:val="24"/>
          <w:lang w:val="sr-Cyrl-CS"/>
        </w:rPr>
        <w:t>. априла 2020. године</w:t>
      </w:r>
    </w:p>
    <w:p w14:paraId="26841C0F" w14:textId="77777777" w:rsidR="001B241C" w:rsidRPr="001B241C" w:rsidRDefault="001B241C" w:rsidP="001B241C">
      <w:pPr>
        <w:spacing w:after="0" w:line="240" w:lineRule="auto"/>
        <w:rPr>
          <w:rFonts w:ascii="Times New Roman" w:hAnsi="Times New Roman" w:cs="Times New Roman"/>
          <w:sz w:val="24"/>
          <w:szCs w:val="24"/>
          <w:lang w:val="sr-Cyrl-CS"/>
        </w:rPr>
      </w:pPr>
    </w:p>
    <w:p w14:paraId="0328B8F9" w14:textId="77777777" w:rsidR="001B241C" w:rsidRPr="001B241C" w:rsidRDefault="001B241C" w:rsidP="001B241C">
      <w:pPr>
        <w:pStyle w:val="1tekst"/>
        <w:spacing w:before="0" w:after="0"/>
        <w:ind w:hanging="26"/>
        <w:jc w:val="center"/>
        <w:rPr>
          <w:spacing w:val="40"/>
          <w:szCs w:val="24"/>
          <w:lang w:val="sr-Cyrl-CS"/>
        </w:rPr>
      </w:pPr>
      <w:r w:rsidRPr="001B241C">
        <w:rPr>
          <w:spacing w:val="40"/>
          <w:szCs w:val="24"/>
          <w:lang w:val="sr-Cyrl-CS"/>
        </w:rPr>
        <w:t>В</w:t>
      </w:r>
      <w:r w:rsidRPr="001B241C">
        <w:rPr>
          <w:spacing w:val="40"/>
          <w:szCs w:val="24"/>
          <w:lang w:val="sr-Latn-CS"/>
        </w:rPr>
        <w:t xml:space="preserve"> </w:t>
      </w:r>
      <w:r w:rsidRPr="001B241C">
        <w:rPr>
          <w:spacing w:val="40"/>
          <w:szCs w:val="24"/>
          <w:lang w:val="sr-Cyrl-CS"/>
        </w:rPr>
        <w:t>Л</w:t>
      </w:r>
      <w:r w:rsidRPr="001B241C">
        <w:rPr>
          <w:spacing w:val="40"/>
          <w:szCs w:val="24"/>
          <w:lang w:val="sr-Latn-CS"/>
        </w:rPr>
        <w:t xml:space="preserve"> </w:t>
      </w:r>
      <w:r w:rsidRPr="001B241C">
        <w:rPr>
          <w:spacing w:val="40"/>
          <w:szCs w:val="24"/>
          <w:lang w:val="sr-Cyrl-CS"/>
        </w:rPr>
        <w:t>А</w:t>
      </w:r>
      <w:r w:rsidRPr="001B241C">
        <w:rPr>
          <w:spacing w:val="40"/>
          <w:szCs w:val="24"/>
          <w:lang w:val="sr-Latn-CS"/>
        </w:rPr>
        <w:t xml:space="preserve"> </w:t>
      </w:r>
      <w:r w:rsidRPr="001B241C">
        <w:rPr>
          <w:spacing w:val="40"/>
          <w:szCs w:val="24"/>
          <w:lang w:val="sr-Cyrl-CS"/>
        </w:rPr>
        <w:t>Д</w:t>
      </w:r>
      <w:r w:rsidRPr="001B241C">
        <w:rPr>
          <w:spacing w:val="40"/>
          <w:szCs w:val="24"/>
          <w:lang w:val="sr-Latn-CS"/>
        </w:rPr>
        <w:t xml:space="preserve"> </w:t>
      </w:r>
      <w:r w:rsidRPr="001B241C">
        <w:rPr>
          <w:spacing w:val="40"/>
          <w:szCs w:val="24"/>
          <w:lang w:val="sr-Cyrl-CS"/>
        </w:rPr>
        <w:t>А</w:t>
      </w:r>
    </w:p>
    <w:p w14:paraId="4C4CE3A6" w14:textId="35C9BB63" w:rsidR="001B241C" w:rsidRDefault="001B241C" w:rsidP="001B241C">
      <w:pPr>
        <w:pStyle w:val="1tekst"/>
        <w:spacing w:before="0" w:after="0"/>
        <w:ind w:hanging="26"/>
        <w:jc w:val="center"/>
        <w:rPr>
          <w:spacing w:val="40"/>
          <w:szCs w:val="24"/>
          <w:lang w:val="sr-Cyrl-CS"/>
        </w:rPr>
      </w:pPr>
    </w:p>
    <w:p w14:paraId="1726973D" w14:textId="77777777" w:rsidR="001B241C" w:rsidRPr="001B241C" w:rsidRDefault="001B241C" w:rsidP="001B241C">
      <w:pPr>
        <w:pStyle w:val="1tekst"/>
        <w:spacing w:before="0" w:after="0"/>
        <w:ind w:hanging="26"/>
        <w:jc w:val="center"/>
        <w:rPr>
          <w:spacing w:val="40"/>
          <w:szCs w:val="24"/>
          <w:lang w:val="sr-Cyrl-CS"/>
        </w:rPr>
      </w:pPr>
      <w:bookmarkStart w:id="0" w:name="_GoBack"/>
      <w:bookmarkEnd w:id="0"/>
    </w:p>
    <w:tbl>
      <w:tblPr>
        <w:tblW w:w="0" w:type="auto"/>
        <w:tblLayout w:type="fixed"/>
        <w:tblLook w:val="0000" w:firstRow="0" w:lastRow="0" w:firstColumn="0" w:lastColumn="0" w:noHBand="0" w:noVBand="0"/>
      </w:tblPr>
      <w:tblGrid>
        <w:gridCol w:w="4360"/>
        <w:gridCol w:w="4360"/>
      </w:tblGrid>
      <w:tr w:rsidR="001B241C" w:rsidRPr="001B241C" w14:paraId="71141785" w14:textId="77777777" w:rsidTr="00A83CF1">
        <w:tc>
          <w:tcPr>
            <w:tcW w:w="4360" w:type="dxa"/>
          </w:tcPr>
          <w:p w14:paraId="3CC6442E" w14:textId="77777777" w:rsidR="001B241C" w:rsidRPr="001B241C" w:rsidRDefault="001B241C" w:rsidP="001B241C">
            <w:pPr>
              <w:pStyle w:val="Footer"/>
              <w:jc w:val="center"/>
              <w:rPr>
                <w:rFonts w:ascii="Times New Roman" w:hAnsi="Times New Roman" w:cs="Times New Roman"/>
                <w:sz w:val="24"/>
                <w:szCs w:val="24"/>
                <w:lang w:val="ru-RU"/>
              </w:rPr>
            </w:pPr>
            <w:r w:rsidRPr="001B241C">
              <w:rPr>
                <w:rFonts w:ascii="Times New Roman" w:hAnsi="Times New Roman" w:cs="Times New Roman"/>
                <w:sz w:val="24"/>
                <w:szCs w:val="24"/>
                <w:lang w:val="ru-RU"/>
              </w:rPr>
              <w:t>Тачност преписа оверава</w:t>
            </w:r>
          </w:p>
          <w:p w14:paraId="1D326045" w14:textId="77777777" w:rsidR="001B241C" w:rsidRPr="001B241C" w:rsidRDefault="001B241C" w:rsidP="001B241C">
            <w:pPr>
              <w:pStyle w:val="Footer"/>
              <w:jc w:val="center"/>
              <w:rPr>
                <w:rFonts w:ascii="Times New Roman" w:hAnsi="Times New Roman" w:cs="Times New Roman"/>
                <w:sz w:val="24"/>
                <w:szCs w:val="24"/>
                <w:lang w:val="ru-RU"/>
              </w:rPr>
            </w:pPr>
            <w:r w:rsidRPr="001B241C">
              <w:rPr>
                <w:rFonts w:ascii="Times New Roman" w:hAnsi="Times New Roman" w:cs="Times New Roman"/>
                <w:sz w:val="24"/>
                <w:szCs w:val="24"/>
                <w:lang w:val="ru-RU"/>
              </w:rPr>
              <w:t>ГЕНЕРАЛНИ СЕКРЕТАР</w:t>
            </w:r>
          </w:p>
          <w:p w14:paraId="30A3FC74" w14:textId="77777777" w:rsidR="001B241C" w:rsidRPr="001B241C" w:rsidRDefault="001B241C" w:rsidP="001B241C">
            <w:pPr>
              <w:pStyle w:val="Footer"/>
              <w:jc w:val="center"/>
              <w:rPr>
                <w:rFonts w:ascii="Times New Roman" w:hAnsi="Times New Roman" w:cs="Times New Roman"/>
                <w:sz w:val="24"/>
                <w:szCs w:val="24"/>
                <w:lang w:val="ru-RU"/>
              </w:rPr>
            </w:pPr>
          </w:p>
          <w:p w14:paraId="1E18A943" w14:textId="77777777" w:rsidR="001B241C" w:rsidRPr="001B241C" w:rsidRDefault="001B241C" w:rsidP="001B241C">
            <w:pPr>
              <w:pStyle w:val="Footer"/>
              <w:jc w:val="center"/>
              <w:rPr>
                <w:rFonts w:ascii="Times New Roman" w:hAnsi="Times New Roman" w:cs="Times New Roman"/>
                <w:sz w:val="24"/>
                <w:szCs w:val="24"/>
                <w:lang w:val="ru-RU"/>
              </w:rPr>
            </w:pPr>
          </w:p>
          <w:p w14:paraId="33222EE1" w14:textId="77777777" w:rsidR="001B241C" w:rsidRPr="001B241C" w:rsidRDefault="001B241C" w:rsidP="001B241C">
            <w:pPr>
              <w:spacing w:after="0" w:line="240" w:lineRule="auto"/>
              <w:jc w:val="center"/>
              <w:rPr>
                <w:rFonts w:ascii="Times New Roman" w:hAnsi="Times New Roman" w:cs="Times New Roman"/>
                <w:sz w:val="24"/>
                <w:szCs w:val="24"/>
                <w:lang w:val="ru-RU"/>
              </w:rPr>
            </w:pPr>
            <w:r w:rsidRPr="001B241C">
              <w:rPr>
                <w:rFonts w:ascii="Times New Roman" w:hAnsi="Times New Roman" w:cs="Times New Roman"/>
                <w:sz w:val="24"/>
                <w:szCs w:val="24"/>
                <w:lang w:val="sr-Cyrl-CS"/>
              </w:rPr>
              <w:t>Новак Недић</w:t>
            </w:r>
          </w:p>
        </w:tc>
        <w:tc>
          <w:tcPr>
            <w:tcW w:w="4360" w:type="dxa"/>
          </w:tcPr>
          <w:p w14:paraId="416D48C7" w14:textId="77777777" w:rsidR="001B241C" w:rsidRPr="001B241C" w:rsidRDefault="001B241C" w:rsidP="001B241C">
            <w:pPr>
              <w:spacing w:after="0" w:line="240" w:lineRule="auto"/>
              <w:jc w:val="center"/>
              <w:rPr>
                <w:rFonts w:ascii="Times New Roman" w:hAnsi="Times New Roman" w:cs="Times New Roman"/>
                <w:sz w:val="24"/>
                <w:szCs w:val="24"/>
                <w:lang w:val="ru-RU"/>
              </w:rPr>
            </w:pPr>
          </w:p>
          <w:p w14:paraId="188DC85F" w14:textId="77777777" w:rsidR="001B241C" w:rsidRPr="001B241C" w:rsidRDefault="001B241C" w:rsidP="001B241C">
            <w:pPr>
              <w:spacing w:after="0" w:line="240" w:lineRule="auto"/>
              <w:jc w:val="center"/>
              <w:rPr>
                <w:rFonts w:ascii="Times New Roman" w:hAnsi="Times New Roman" w:cs="Times New Roman"/>
                <w:sz w:val="24"/>
                <w:szCs w:val="24"/>
                <w:lang w:val="ru-RU"/>
              </w:rPr>
            </w:pPr>
            <w:r w:rsidRPr="001B241C">
              <w:rPr>
                <w:rFonts w:ascii="Times New Roman" w:hAnsi="Times New Roman" w:cs="Times New Roman"/>
                <w:sz w:val="24"/>
                <w:szCs w:val="24"/>
                <w:lang w:val="ru-RU"/>
              </w:rPr>
              <w:t>ПРЕДСЕДНИК</w:t>
            </w:r>
          </w:p>
          <w:p w14:paraId="124CA255" w14:textId="77777777" w:rsidR="001B241C" w:rsidRPr="001B241C" w:rsidRDefault="001B241C" w:rsidP="001B241C">
            <w:pPr>
              <w:spacing w:after="0" w:line="240" w:lineRule="auto"/>
              <w:rPr>
                <w:rFonts w:ascii="Times New Roman" w:hAnsi="Times New Roman" w:cs="Times New Roman"/>
                <w:sz w:val="24"/>
                <w:szCs w:val="24"/>
                <w:lang w:val="sr-Cyrl-CS"/>
              </w:rPr>
            </w:pPr>
          </w:p>
          <w:p w14:paraId="20FC44BD" w14:textId="77777777" w:rsidR="001B241C" w:rsidRPr="001B241C" w:rsidRDefault="001B241C" w:rsidP="001B241C">
            <w:pPr>
              <w:spacing w:after="0" w:line="240" w:lineRule="auto"/>
              <w:rPr>
                <w:rFonts w:ascii="Times New Roman" w:hAnsi="Times New Roman" w:cs="Times New Roman"/>
                <w:sz w:val="24"/>
                <w:szCs w:val="24"/>
                <w:lang w:val="sr-Cyrl-CS"/>
              </w:rPr>
            </w:pPr>
          </w:p>
          <w:p w14:paraId="08E5C06F" w14:textId="77777777" w:rsidR="001B241C" w:rsidRPr="001B241C" w:rsidRDefault="001B241C" w:rsidP="001B241C">
            <w:pPr>
              <w:pStyle w:val="Footer"/>
              <w:jc w:val="center"/>
              <w:rPr>
                <w:rFonts w:ascii="Times New Roman" w:hAnsi="Times New Roman" w:cs="Times New Roman"/>
                <w:sz w:val="24"/>
                <w:szCs w:val="24"/>
                <w:lang w:val="ru-RU"/>
              </w:rPr>
            </w:pPr>
            <w:r w:rsidRPr="001B241C">
              <w:rPr>
                <w:rFonts w:ascii="Times New Roman" w:hAnsi="Times New Roman" w:cs="Times New Roman"/>
                <w:sz w:val="24"/>
                <w:szCs w:val="24"/>
                <w:lang w:val="ru-RU"/>
              </w:rPr>
              <w:t>Ана Брнабић, с.р.</w:t>
            </w:r>
          </w:p>
        </w:tc>
      </w:tr>
    </w:tbl>
    <w:p w14:paraId="2AD7482C" w14:textId="77777777" w:rsidR="001B241C" w:rsidRPr="001B241C" w:rsidRDefault="001B241C" w:rsidP="001B241C">
      <w:pPr>
        <w:spacing w:after="0" w:line="240" w:lineRule="auto"/>
        <w:rPr>
          <w:rFonts w:ascii="Times New Roman" w:hAnsi="Times New Roman" w:cs="Times New Roman"/>
          <w:sz w:val="24"/>
          <w:szCs w:val="24"/>
          <w:lang w:val="sr-Latn-CS"/>
        </w:rPr>
      </w:pPr>
    </w:p>
    <w:p w14:paraId="1FF88765" w14:textId="77777777" w:rsidR="001B241C" w:rsidRPr="0003715C" w:rsidRDefault="001B241C" w:rsidP="001B241C">
      <w:pPr>
        <w:rPr>
          <w:lang w:val="sr-Cyrl-RS"/>
        </w:rPr>
      </w:pPr>
    </w:p>
    <w:p w14:paraId="4C674425" w14:textId="77777777" w:rsidR="001B241C" w:rsidRPr="00681101" w:rsidRDefault="001B241C" w:rsidP="001B241C">
      <w:pPr>
        <w:pStyle w:val="Footer"/>
      </w:pPr>
    </w:p>
    <w:p w14:paraId="30AE26B2" w14:textId="77777777" w:rsidR="001B241C" w:rsidRPr="00681101" w:rsidRDefault="001B241C" w:rsidP="001B241C">
      <w:pPr>
        <w:pStyle w:val="Footer"/>
      </w:pPr>
    </w:p>
    <w:p w14:paraId="089CE11D" w14:textId="0F3FB176" w:rsidR="006D49C7" w:rsidRPr="00AC3D11" w:rsidRDefault="006D49C7" w:rsidP="001B241C">
      <w:pPr>
        <w:spacing w:after="0" w:line="240" w:lineRule="auto"/>
        <w:rPr>
          <w:rFonts w:ascii="Times New Roman" w:hAnsi="Times New Roman" w:cs="Times New Roman"/>
          <w:sz w:val="24"/>
          <w:szCs w:val="24"/>
          <w:lang w:val="sr-Cyrl-CS"/>
        </w:rPr>
      </w:pPr>
    </w:p>
    <w:sectPr w:rsidR="006D49C7" w:rsidRPr="00AC3D11" w:rsidSect="00F63C5D">
      <w:footerReference w:type="default" r:id="rId8"/>
      <w:pgSz w:w="12240" w:h="15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5F99EB" w14:textId="77777777" w:rsidR="00884CA6" w:rsidRDefault="00884CA6" w:rsidP="00F63C5D">
      <w:pPr>
        <w:spacing w:after="0" w:line="240" w:lineRule="auto"/>
      </w:pPr>
      <w:r>
        <w:separator/>
      </w:r>
    </w:p>
  </w:endnote>
  <w:endnote w:type="continuationSeparator" w:id="0">
    <w:p w14:paraId="5331CA7C" w14:textId="77777777" w:rsidR="00884CA6" w:rsidRDefault="00884CA6" w:rsidP="00F63C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9113433"/>
      <w:docPartObj>
        <w:docPartGallery w:val="Page Numbers (Bottom of Page)"/>
        <w:docPartUnique/>
      </w:docPartObj>
    </w:sdtPr>
    <w:sdtEndPr>
      <w:rPr>
        <w:noProof/>
      </w:rPr>
    </w:sdtEndPr>
    <w:sdtContent>
      <w:p w14:paraId="4D14D203" w14:textId="58895995" w:rsidR="00F63C5D" w:rsidRDefault="00F63C5D">
        <w:pPr>
          <w:pStyle w:val="Footer"/>
          <w:jc w:val="right"/>
        </w:pPr>
        <w:r>
          <w:fldChar w:fldCharType="begin"/>
        </w:r>
        <w:r>
          <w:instrText xml:space="preserve"> PAGE   \* MERGEFORMAT </w:instrText>
        </w:r>
        <w:r>
          <w:fldChar w:fldCharType="separate"/>
        </w:r>
        <w:r w:rsidR="001B241C">
          <w:rPr>
            <w:noProof/>
          </w:rPr>
          <w:t>2</w:t>
        </w:r>
        <w:r>
          <w:rPr>
            <w:noProof/>
          </w:rPr>
          <w:fldChar w:fldCharType="end"/>
        </w:r>
      </w:p>
    </w:sdtContent>
  </w:sdt>
  <w:p w14:paraId="621769A8" w14:textId="77777777" w:rsidR="00F63C5D" w:rsidRDefault="00F63C5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2DF4C1" w14:textId="77777777" w:rsidR="00884CA6" w:rsidRDefault="00884CA6" w:rsidP="00F63C5D">
      <w:pPr>
        <w:spacing w:after="0" w:line="240" w:lineRule="auto"/>
      </w:pPr>
      <w:r>
        <w:separator/>
      </w:r>
    </w:p>
  </w:footnote>
  <w:footnote w:type="continuationSeparator" w:id="0">
    <w:p w14:paraId="2CA3A983" w14:textId="77777777" w:rsidR="00884CA6" w:rsidRDefault="00884CA6" w:rsidP="00F63C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753D3D"/>
    <w:multiLevelType w:val="hybridMultilevel"/>
    <w:tmpl w:val="03C4E47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B761E8"/>
    <w:multiLevelType w:val="hybridMultilevel"/>
    <w:tmpl w:val="1A92C2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5E3D4F"/>
    <w:multiLevelType w:val="hybridMultilevel"/>
    <w:tmpl w:val="A57AB9C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F2E"/>
    <w:rsid w:val="00004333"/>
    <w:rsid w:val="00051682"/>
    <w:rsid w:val="000627FE"/>
    <w:rsid w:val="00071F4D"/>
    <w:rsid w:val="000A541E"/>
    <w:rsid w:val="000C07B3"/>
    <w:rsid w:val="000C3773"/>
    <w:rsid w:val="000E44B9"/>
    <w:rsid w:val="001659A9"/>
    <w:rsid w:val="001941B5"/>
    <w:rsid w:val="001B241C"/>
    <w:rsid w:val="001C33A1"/>
    <w:rsid w:val="001C5CFC"/>
    <w:rsid w:val="00215E4C"/>
    <w:rsid w:val="00294510"/>
    <w:rsid w:val="002E1B09"/>
    <w:rsid w:val="00312216"/>
    <w:rsid w:val="003161FC"/>
    <w:rsid w:val="00341D16"/>
    <w:rsid w:val="003C6663"/>
    <w:rsid w:val="003D2F8A"/>
    <w:rsid w:val="003D3408"/>
    <w:rsid w:val="00400F2E"/>
    <w:rsid w:val="00415F70"/>
    <w:rsid w:val="00491B84"/>
    <w:rsid w:val="00494014"/>
    <w:rsid w:val="004B0A07"/>
    <w:rsid w:val="004B4C3B"/>
    <w:rsid w:val="004E038C"/>
    <w:rsid w:val="005569D1"/>
    <w:rsid w:val="00563D34"/>
    <w:rsid w:val="00573B18"/>
    <w:rsid w:val="00587C34"/>
    <w:rsid w:val="00590B46"/>
    <w:rsid w:val="005979A7"/>
    <w:rsid w:val="005B6B40"/>
    <w:rsid w:val="005C4922"/>
    <w:rsid w:val="005E24C9"/>
    <w:rsid w:val="005F3FF1"/>
    <w:rsid w:val="006035E5"/>
    <w:rsid w:val="006047CA"/>
    <w:rsid w:val="006362D0"/>
    <w:rsid w:val="006561E7"/>
    <w:rsid w:val="00686845"/>
    <w:rsid w:val="006B5EB6"/>
    <w:rsid w:val="006D49C7"/>
    <w:rsid w:val="007103A0"/>
    <w:rsid w:val="00724418"/>
    <w:rsid w:val="007637A3"/>
    <w:rsid w:val="00767197"/>
    <w:rsid w:val="00774D42"/>
    <w:rsid w:val="007D533F"/>
    <w:rsid w:val="007E2416"/>
    <w:rsid w:val="007E2E0B"/>
    <w:rsid w:val="007E6DB4"/>
    <w:rsid w:val="00812C6C"/>
    <w:rsid w:val="00825CF0"/>
    <w:rsid w:val="008406DD"/>
    <w:rsid w:val="0085724B"/>
    <w:rsid w:val="00873779"/>
    <w:rsid w:val="00884CA6"/>
    <w:rsid w:val="008A6D5E"/>
    <w:rsid w:val="008F5C00"/>
    <w:rsid w:val="009008D6"/>
    <w:rsid w:val="00916926"/>
    <w:rsid w:val="009559ED"/>
    <w:rsid w:val="00966952"/>
    <w:rsid w:val="00981A4F"/>
    <w:rsid w:val="009C3397"/>
    <w:rsid w:val="009E214B"/>
    <w:rsid w:val="009E3DFA"/>
    <w:rsid w:val="009F6842"/>
    <w:rsid w:val="00A03EF1"/>
    <w:rsid w:val="00A80C21"/>
    <w:rsid w:val="00AC340E"/>
    <w:rsid w:val="00AC3D11"/>
    <w:rsid w:val="00B01D97"/>
    <w:rsid w:val="00B1339A"/>
    <w:rsid w:val="00B55496"/>
    <w:rsid w:val="00B60412"/>
    <w:rsid w:val="00B6781D"/>
    <w:rsid w:val="00BC6A45"/>
    <w:rsid w:val="00C107F4"/>
    <w:rsid w:val="00CA5EC1"/>
    <w:rsid w:val="00CC4E41"/>
    <w:rsid w:val="00CE53F0"/>
    <w:rsid w:val="00D02DDB"/>
    <w:rsid w:val="00D04C84"/>
    <w:rsid w:val="00D601FC"/>
    <w:rsid w:val="00D721B3"/>
    <w:rsid w:val="00D9045E"/>
    <w:rsid w:val="00DA1E9D"/>
    <w:rsid w:val="00E0277E"/>
    <w:rsid w:val="00E0597E"/>
    <w:rsid w:val="00EE01F5"/>
    <w:rsid w:val="00F57C92"/>
    <w:rsid w:val="00F63C5D"/>
    <w:rsid w:val="00F70295"/>
    <w:rsid w:val="00F736F2"/>
    <w:rsid w:val="00FA2C6C"/>
    <w:rsid w:val="00FD58FB"/>
    <w:rsid w:val="00FD75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DFCEB"/>
  <w15:chartTrackingRefBased/>
  <w15:docId w15:val="{5E4A00CC-90A6-4B4B-9FF0-31B39DBF1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F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0F2E"/>
    <w:pPr>
      <w:ind w:left="720"/>
      <w:contextualSpacing/>
    </w:pPr>
  </w:style>
  <w:style w:type="character" w:styleId="CommentReference">
    <w:name w:val="annotation reference"/>
    <w:basedOn w:val="DefaultParagraphFont"/>
    <w:uiPriority w:val="99"/>
    <w:semiHidden/>
    <w:unhideWhenUsed/>
    <w:rsid w:val="00400F2E"/>
    <w:rPr>
      <w:sz w:val="16"/>
      <w:szCs w:val="16"/>
    </w:rPr>
  </w:style>
  <w:style w:type="paragraph" w:styleId="CommentText">
    <w:name w:val="annotation text"/>
    <w:basedOn w:val="Normal"/>
    <w:link w:val="CommentTextChar"/>
    <w:uiPriority w:val="99"/>
    <w:semiHidden/>
    <w:unhideWhenUsed/>
    <w:rsid w:val="00400F2E"/>
    <w:pPr>
      <w:spacing w:line="240" w:lineRule="auto"/>
    </w:pPr>
    <w:rPr>
      <w:sz w:val="20"/>
      <w:szCs w:val="20"/>
    </w:rPr>
  </w:style>
  <w:style w:type="character" w:customStyle="1" w:styleId="CommentTextChar">
    <w:name w:val="Comment Text Char"/>
    <w:basedOn w:val="DefaultParagraphFont"/>
    <w:link w:val="CommentText"/>
    <w:uiPriority w:val="99"/>
    <w:semiHidden/>
    <w:rsid w:val="00400F2E"/>
    <w:rPr>
      <w:sz w:val="20"/>
      <w:szCs w:val="20"/>
    </w:rPr>
  </w:style>
  <w:style w:type="paragraph" w:styleId="BalloonText">
    <w:name w:val="Balloon Text"/>
    <w:basedOn w:val="Normal"/>
    <w:link w:val="BalloonTextChar"/>
    <w:uiPriority w:val="99"/>
    <w:semiHidden/>
    <w:unhideWhenUsed/>
    <w:rsid w:val="00400F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0F2E"/>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87C34"/>
    <w:rPr>
      <w:b/>
      <w:bCs/>
    </w:rPr>
  </w:style>
  <w:style w:type="character" w:customStyle="1" w:styleId="CommentSubjectChar">
    <w:name w:val="Comment Subject Char"/>
    <w:basedOn w:val="CommentTextChar"/>
    <w:link w:val="CommentSubject"/>
    <w:uiPriority w:val="99"/>
    <w:semiHidden/>
    <w:rsid w:val="00587C34"/>
    <w:rPr>
      <w:b/>
      <w:bCs/>
      <w:sz w:val="20"/>
      <w:szCs w:val="20"/>
    </w:rPr>
  </w:style>
  <w:style w:type="paragraph" w:styleId="Revision">
    <w:name w:val="Revision"/>
    <w:hidden/>
    <w:uiPriority w:val="99"/>
    <w:semiHidden/>
    <w:rsid w:val="00B6781D"/>
    <w:pPr>
      <w:spacing w:after="0" w:line="240" w:lineRule="auto"/>
    </w:pPr>
  </w:style>
  <w:style w:type="paragraph" w:customStyle="1" w:styleId="Default">
    <w:name w:val="Default"/>
    <w:rsid w:val="00B55496"/>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F63C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3C5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unhideWhenUsed/>
    <w:rsid w:val="00F63C5D"/>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F63C5D"/>
  </w:style>
  <w:style w:type="paragraph" w:customStyle="1" w:styleId="1tekst">
    <w:name w:val="1tekst"/>
    <w:basedOn w:val="Normal"/>
    <w:rsid w:val="001B241C"/>
    <w:pPr>
      <w:spacing w:before="100" w:after="100" w:line="240" w:lineRule="auto"/>
      <w:ind w:firstLine="240"/>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59C3F0-53F5-4A06-A81B-32546C08B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697</Words>
  <Characters>3977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Snezana Marinovic</cp:lastModifiedBy>
  <cp:revision>6</cp:revision>
  <cp:lastPrinted>2020-04-10T14:06:00Z</cp:lastPrinted>
  <dcterms:created xsi:type="dcterms:W3CDTF">2020-04-10T12:53:00Z</dcterms:created>
  <dcterms:modified xsi:type="dcterms:W3CDTF">2020-04-10T14:10:00Z</dcterms:modified>
</cp:coreProperties>
</file>