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2EE4" w:rsidRPr="00E50A1F" w:rsidRDefault="00912EE4" w:rsidP="00912EE4">
      <w:pPr>
        <w:tabs>
          <w:tab w:val="clear" w:pos="1418"/>
          <w:tab w:val="left" w:pos="1440"/>
        </w:tabs>
        <w:rPr>
          <w:lang w:val="sr-Cyrl-RS"/>
        </w:rPr>
      </w:pPr>
      <w:r>
        <w:rPr>
          <w:lang w:val="sr-Cyrl-RS"/>
        </w:rPr>
        <w:tab/>
      </w:r>
      <w:r w:rsidRPr="00E50A1F">
        <w:rPr>
          <w:lang w:val="sr-Cyrl-RS"/>
        </w:rPr>
        <w:t>На основу члана 200. став 6. Устава Републике Србије,</w:t>
      </w:r>
    </w:p>
    <w:p w:rsidR="00912EE4" w:rsidRPr="00E50A1F" w:rsidRDefault="00912EE4" w:rsidP="00912EE4">
      <w:pPr>
        <w:tabs>
          <w:tab w:val="clear" w:pos="1418"/>
          <w:tab w:val="left" w:pos="1440"/>
        </w:tabs>
        <w:rPr>
          <w:lang w:val="sr-Cyrl-RS"/>
        </w:rPr>
      </w:pPr>
      <w:r w:rsidRPr="00E50A1F">
        <w:rPr>
          <w:lang w:val="sr-Cyrl-RS"/>
        </w:rPr>
        <w:tab/>
        <w:t>Влада, уз супотпис председника Републике, доноси</w:t>
      </w:r>
    </w:p>
    <w:p w:rsidR="00912EE4" w:rsidRPr="00E50A1F" w:rsidRDefault="00912EE4" w:rsidP="00912EE4">
      <w:pPr>
        <w:tabs>
          <w:tab w:val="clear" w:pos="1418"/>
          <w:tab w:val="left" w:pos="1440"/>
        </w:tabs>
        <w:rPr>
          <w:lang w:val="sr-Cyrl-RS"/>
        </w:rPr>
      </w:pPr>
    </w:p>
    <w:p w:rsidR="00912EE4" w:rsidRPr="00E50A1F" w:rsidRDefault="00912EE4" w:rsidP="00912EE4">
      <w:pPr>
        <w:tabs>
          <w:tab w:val="clear" w:pos="1418"/>
          <w:tab w:val="left" w:pos="1440"/>
        </w:tabs>
        <w:jc w:val="center"/>
        <w:rPr>
          <w:lang w:val="sr-Cyrl-RS"/>
        </w:rPr>
      </w:pPr>
      <w:r w:rsidRPr="00E50A1F">
        <w:rPr>
          <w:lang w:val="sr-Cyrl-RS"/>
        </w:rPr>
        <w:t>У</w:t>
      </w:r>
      <w:r w:rsidRPr="00E50A1F">
        <w:t xml:space="preserve"> </w:t>
      </w:r>
      <w:r w:rsidRPr="00E50A1F">
        <w:rPr>
          <w:lang w:val="sr-Cyrl-RS"/>
        </w:rPr>
        <w:t>Р</w:t>
      </w:r>
      <w:r w:rsidRPr="00E50A1F">
        <w:t xml:space="preserve"> </w:t>
      </w:r>
      <w:r w:rsidRPr="00E50A1F">
        <w:rPr>
          <w:lang w:val="sr-Cyrl-RS"/>
        </w:rPr>
        <w:t>Е</w:t>
      </w:r>
      <w:r w:rsidRPr="00E50A1F">
        <w:t xml:space="preserve"> </w:t>
      </w:r>
      <w:r w:rsidRPr="00E50A1F">
        <w:rPr>
          <w:lang w:val="sr-Cyrl-RS"/>
        </w:rPr>
        <w:t>Д</w:t>
      </w:r>
      <w:r w:rsidRPr="00E50A1F">
        <w:t xml:space="preserve"> </w:t>
      </w:r>
      <w:r w:rsidRPr="00E50A1F">
        <w:rPr>
          <w:lang w:val="sr-Cyrl-RS"/>
        </w:rPr>
        <w:t>Б</w:t>
      </w:r>
      <w:r w:rsidRPr="00E50A1F">
        <w:t xml:space="preserve"> </w:t>
      </w:r>
      <w:r w:rsidRPr="00E50A1F">
        <w:rPr>
          <w:lang w:val="sr-Cyrl-RS"/>
        </w:rPr>
        <w:t>У</w:t>
      </w:r>
      <w:r w:rsidRPr="00E50A1F">
        <w:t xml:space="preserve"> </w:t>
      </w:r>
    </w:p>
    <w:p w:rsidR="00912EE4" w:rsidRPr="00E50A1F" w:rsidRDefault="00912EE4" w:rsidP="00912EE4">
      <w:pPr>
        <w:tabs>
          <w:tab w:val="clear" w:pos="1418"/>
          <w:tab w:val="left" w:pos="1440"/>
        </w:tabs>
        <w:jc w:val="center"/>
        <w:rPr>
          <w:lang w:val="sr-Cyrl-RS"/>
        </w:rPr>
      </w:pPr>
      <w:r w:rsidRPr="00E50A1F">
        <w:rPr>
          <w:lang w:val="sr-Cyrl-RS"/>
        </w:rPr>
        <w:t>о измени и допуни Уредбе о мерама за време ванредног стања</w:t>
      </w:r>
    </w:p>
    <w:p w:rsidR="00912EE4" w:rsidRPr="00E50A1F" w:rsidRDefault="00912EE4" w:rsidP="00912EE4">
      <w:pPr>
        <w:tabs>
          <w:tab w:val="clear" w:pos="1418"/>
          <w:tab w:val="left" w:pos="1440"/>
        </w:tabs>
        <w:jc w:val="center"/>
        <w:rPr>
          <w:lang w:val="sr-Cyrl-RS"/>
        </w:rPr>
      </w:pPr>
    </w:p>
    <w:p w:rsidR="00912EE4" w:rsidRPr="00E50A1F" w:rsidRDefault="00912EE4" w:rsidP="00912EE4">
      <w:pPr>
        <w:tabs>
          <w:tab w:val="clear" w:pos="1418"/>
          <w:tab w:val="left" w:pos="1440"/>
        </w:tabs>
        <w:jc w:val="center"/>
        <w:rPr>
          <w:lang w:val="sr-Cyrl-RS"/>
        </w:rPr>
      </w:pPr>
      <w:r w:rsidRPr="00E50A1F">
        <w:rPr>
          <w:lang w:val="sr-Cyrl-RS"/>
        </w:rPr>
        <w:t>Члан 1.</w:t>
      </w:r>
    </w:p>
    <w:p w:rsidR="00912EE4" w:rsidRPr="00E50A1F" w:rsidRDefault="00912EE4" w:rsidP="00912EE4">
      <w:pPr>
        <w:tabs>
          <w:tab w:val="clear" w:pos="1418"/>
          <w:tab w:val="left" w:pos="1440"/>
        </w:tabs>
        <w:rPr>
          <w:lang w:val="sr-Cyrl-RS"/>
        </w:rPr>
      </w:pPr>
      <w:r w:rsidRPr="00E50A1F">
        <w:rPr>
          <w:lang w:val="sr-Cyrl-RS"/>
        </w:rPr>
        <w:tab/>
        <w:t>У Уредби о мерама за време ванредног стања („Службени гласник РС</w:t>
      </w:r>
      <w:r w:rsidRPr="00E50A1F">
        <w:rPr>
          <w:lang w:val="ru-RU"/>
        </w:rPr>
        <w:t>”</w:t>
      </w:r>
      <w:r w:rsidRPr="00E50A1F">
        <w:rPr>
          <w:lang w:val="sr-Cyrl-RS"/>
        </w:rPr>
        <w:t>, бр. 31/20, 36/20, 38/20 и 39/20), у члану 4в, после става 3. додаје се нови став 4, који гласи:</w:t>
      </w:r>
    </w:p>
    <w:p w:rsidR="00912EE4" w:rsidRPr="00E50A1F" w:rsidRDefault="00912EE4" w:rsidP="00912EE4">
      <w:pPr>
        <w:tabs>
          <w:tab w:val="clear" w:pos="1418"/>
          <w:tab w:val="left" w:pos="1440"/>
        </w:tabs>
        <w:rPr>
          <w:lang w:val="sr-Cyrl-RS"/>
        </w:rPr>
      </w:pPr>
      <w:r w:rsidRPr="00E50A1F">
        <w:rPr>
          <w:lang w:val="sr-Cyrl-RS"/>
        </w:rPr>
        <w:tab/>
        <w:t>„У случају да инспектор из става 3. овог члана не поднесе захтев за покретање прекршајног поступка, а да министарство надлежно за послове саобраћаја сазна да је извршен прекршај из става 1, овог члана, захтев за покретање прекршајног поступка поднеће то министарство.</w:t>
      </w:r>
      <w:r w:rsidRPr="00E50A1F">
        <w:rPr>
          <w:lang w:val="ru-RU"/>
        </w:rPr>
        <w:t>”</w:t>
      </w:r>
    </w:p>
    <w:p w:rsidR="00912EE4" w:rsidRPr="00E50A1F" w:rsidRDefault="00912EE4" w:rsidP="00912EE4">
      <w:pPr>
        <w:tabs>
          <w:tab w:val="clear" w:pos="1418"/>
          <w:tab w:val="left" w:pos="1440"/>
        </w:tabs>
        <w:rPr>
          <w:lang w:val="sr-Cyrl-RS"/>
        </w:rPr>
      </w:pPr>
    </w:p>
    <w:p w:rsidR="00912EE4" w:rsidRPr="00E50A1F" w:rsidRDefault="00912EE4" w:rsidP="00912EE4">
      <w:pPr>
        <w:tabs>
          <w:tab w:val="clear" w:pos="1418"/>
          <w:tab w:val="left" w:pos="1440"/>
        </w:tabs>
        <w:rPr>
          <w:lang w:val="sr-Cyrl-RS"/>
        </w:rPr>
      </w:pPr>
      <w:r w:rsidRPr="00E50A1F">
        <w:rPr>
          <w:lang w:val="sr-Cyrl-RS"/>
        </w:rPr>
        <w:tab/>
        <w:t>У досадашњем ставу 4, који постаје став 5. речи: „став 1.</w:t>
      </w:r>
      <w:r w:rsidRPr="00E50A1F">
        <w:rPr>
          <w:lang w:val="ru-RU"/>
        </w:rPr>
        <w:t>”</w:t>
      </w:r>
      <w:r w:rsidRPr="00E50A1F">
        <w:rPr>
          <w:lang w:val="sr-Cyrl-RS"/>
        </w:rPr>
        <w:t xml:space="preserve"> бришу се.</w:t>
      </w:r>
    </w:p>
    <w:p w:rsidR="00912EE4" w:rsidRPr="00E50A1F" w:rsidRDefault="00912EE4" w:rsidP="00912EE4">
      <w:pPr>
        <w:tabs>
          <w:tab w:val="clear" w:pos="1418"/>
          <w:tab w:val="left" w:pos="1440"/>
        </w:tabs>
        <w:rPr>
          <w:lang w:val="sr-Cyrl-RS"/>
        </w:rPr>
      </w:pPr>
    </w:p>
    <w:p w:rsidR="00912EE4" w:rsidRPr="00E50A1F" w:rsidRDefault="00912EE4" w:rsidP="00912EE4">
      <w:pPr>
        <w:tabs>
          <w:tab w:val="clear" w:pos="1418"/>
          <w:tab w:val="left" w:pos="1440"/>
        </w:tabs>
        <w:jc w:val="center"/>
        <w:rPr>
          <w:lang w:val="sr-Cyrl-RS"/>
        </w:rPr>
      </w:pPr>
      <w:r w:rsidRPr="00E50A1F">
        <w:rPr>
          <w:lang w:val="sr-Cyrl-RS"/>
        </w:rPr>
        <w:t>Члан 2.</w:t>
      </w:r>
    </w:p>
    <w:p w:rsidR="00912EE4" w:rsidRPr="00E50A1F" w:rsidRDefault="00912EE4" w:rsidP="00912EE4">
      <w:pPr>
        <w:tabs>
          <w:tab w:val="clear" w:pos="1418"/>
          <w:tab w:val="left" w:pos="1440"/>
        </w:tabs>
        <w:rPr>
          <w:lang w:val="sr-Cyrl-RS"/>
        </w:rPr>
      </w:pPr>
      <w:r w:rsidRPr="00E50A1F">
        <w:rPr>
          <w:lang w:val="sr-Cyrl-RS"/>
        </w:rPr>
        <w:tab/>
        <w:t>Поступци започети до дана ступања на снагу ове уредбе, окончаће се по одредбама ове уредбе.</w:t>
      </w:r>
    </w:p>
    <w:p w:rsidR="00912EE4" w:rsidRPr="00E50A1F" w:rsidRDefault="00912EE4" w:rsidP="00912EE4">
      <w:pPr>
        <w:tabs>
          <w:tab w:val="clear" w:pos="1418"/>
          <w:tab w:val="left" w:pos="1440"/>
        </w:tabs>
        <w:rPr>
          <w:lang w:val="sr-Cyrl-RS"/>
        </w:rPr>
      </w:pPr>
    </w:p>
    <w:p w:rsidR="00912EE4" w:rsidRPr="00E50A1F" w:rsidRDefault="00912EE4" w:rsidP="00912EE4">
      <w:pPr>
        <w:tabs>
          <w:tab w:val="clear" w:pos="1418"/>
          <w:tab w:val="left" w:pos="1440"/>
        </w:tabs>
        <w:jc w:val="center"/>
        <w:rPr>
          <w:lang w:val="sr-Cyrl-RS"/>
        </w:rPr>
      </w:pPr>
      <w:r w:rsidRPr="00E50A1F">
        <w:rPr>
          <w:lang w:val="sr-Cyrl-RS"/>
        </w:rPr>
        <w:t>Члан 3.</w:t>
      </w:r>
    </w:p>
    <w:p w:rsidR="00912EE4" w:rsidRPr="00E50A1F" w:rsidRDefault="00912EE4" w:rsidP="00912EE4">
      <w:pPr>
        <w:tabs>
          <w:tab w:val="clear" w:pos="1418"/>
          <w:tab w:val="left" w:pos="1440"/>
        </w:tabs>
        <w:rPr>
          <w:lang w:val="sr-Cyrl-RS"/>
        </w:rPr>
      </w:pPr>
      <w:r w:rsidRPr="00E50A1F">
        <w:rPr>
          <w:lang w:val="sr-Cyrl-RS"/>
        </w:rPr>
        <w:tab/>
        <w:t>Ова уредба ступа на снагу даном објављивања у „Службеном гласнику Републике Србије</w:t>
      </w:r>
      <w:r w:rsidRPr="00E50A1F">
        <w:rPr>
          <w:lang w:val="ru-RU"/>
        </w:rPr>
        <w:t>”</w:t>
      </w:r>
      <w:r w:rsidRPr="00E50A1F">
        <w:rPr>
          <w:lang w:val="sr-Cyrl-RS"/>
        </w:rPr>
        <w:t>.</w:t>
      </w:r>
    </w:p>
    <w:p w:rsidR="00912EE4" w:rsidRPr="00E50A1F" w:rsidRDefault="00912EE4" w:rsidP="00912EE4">
      <w:pPr>
        <w:tabs>
          <w:tab w:val="clear" w:pos="1418"/>
          <w:tab w:val="left" w:pos="1440"/>
        </w:tabs>
        <w:rPr>
          <w:lang w:val="sr-Cyrl-RS"/>
        </w:rPr>
      </w:pPr>
    </w:p>
    <w:p w:rsidR="00912EE4" w:rsidRPr="00E50A1F" w:rsidRDefault="00912EE4" w:rsidP="00912EE4">
      <w:pPr>
        <w:tabs>
          <w:tab w:val="clear" w:pos="1418"/>
          <w:tab w:val="left" w:pos="1440"/>
        </w:tabs>
        <w:rPr>
          <w:lang w:val="sr-Cyrl-RS"/>
        </w:rPr>
      </w:pPr>
    </w:p>
    <w:p w:rsidR="00912EE4" w:rsidRPr="00E50A1F" w:rsidRDefault="00912EE4" w:rsidP="00912EE4">
      <w:pPr>
        <w:rPr>
          <w:lang w:val="sr-Cyrl-CS"/>
        </w:rPr>
      </w:pPr>
      <w:r w:rsidRPr="00E50A1F">
        <w:rPr>
          <w:lang w:val="sr-Cyrl-CS"/>
        </w:rPr>
        <w:t>05 Број: 110-2869/2020</w:t>
      </w:r>
    </w:p>
    <w:p w:rsidR="00912EE4" w:rsidRDefault="00912EE4" w:rsidP="00912EE4">
      <w:r w:rsidRPr="00E50A1F">
        <w:t>У</w:t>
      </w:r>
      <w:r w:rsidRPr="00E50A1F">
        <w:rPr>
          <w:lang w:val="sr-Latn-CS"/>
        </w:rPr>
        <w:t xml:space="preserve"> </w:t>
      </w:r>
      <w:r w:rsidRPr="00E50A1F">
        <w:t>Београду</w:t>
      </w:r>
      <w:r w:rsidRPr="00E50A1F">
        <w:rPr>
          <w:lang w:val="sr-Latn-CS"/>
        </w:rPr>
        <w:t>,</w:t>
      </w:r>
      <w:r w:rsidRPr="00E50A1F">
        <w:rPr>
          <w:lang w:val="sr-Cyrl-RS"/>
        </w:rPr>
        <w:t xml:space="preserve"> 26</w:t>
      </w:r>
      <w:r w:rsidRPr="00E50A1F">
        <w:rPr>
          <w:lang w:val="sr-Latn-RS"/>
        </w:rPr>
        <w:t xml:space="preserve">. </w:t>
      </w:r>
      <w:r w:rsidRPr="00E50A1F">
        <w:rPr>
          <w:lang w:val="sr-Cyrl-RS"/>
        </w:rPr>
        <w:t xml:space="preserve">марта </w:t>
      </w:r>
      <w:r w:rsidRPr="00E50A1F">
        <w:rPr>
          <w:lang w:val="sr-Latn-CS"/>
        </w:rPr>
        <w:t>20</w:t>
      </w:r>
      <w:r w:rsidRPr="00E50A1F">
        <w:rPr>
          <w:lang w:val="sr-Cyrl-RS"/>
        </w:rPr>
        <w:t>20</w:t>
      </w:r>
      <w:r w:rsidRPr="00E50A1F">
        <w:rPr>
          <w:lang w:val="sr-Latn-CS"/>
        </w:rPr>
        <w:t xml:space="preserve">. </w:t>
      </w:r>
      <w:r w:rsidRPr="00E50A1F">
        <w:t>године</w:t>
      </w:r>
    </w:p>
    <w:p w:rsidR="00912EE4" w:rsidRPr="00E50A1F" w:rsidRDefault="00912EE4" w:rsidP="00912EE4"/>
    <w:p w:rsidR="00912EE4" w:rsidRPr="00E50A1F" w:rsidRDefault="00912EE4" w:rsidP="00912EE4"/>
    <w:p w:rsidR="00912EE4" w:rsidRDefault="00912EE4" w:rsidP="00912EE4">
      <w:pPr>
        <w:pStyle w:val="1tekst"/>
        <w:spacing w:before="0" w:after="0"/>
        <w:ind w:hanging="26"/>
        <w:jc w:val="center"/>
        <w:rPr>
          <w:spacing w:val="40"/>
          <w:szCs w:val="24"/>
          <w:lang w:val="sr-Cyrl-CS"/>
        </w:rPr>
      </w:pPr>
      <w:r w:rsidRPr="00E50A1F">
        <w:rPr>
          <w:spacing w:val="40"/>
          <w:szCs w:val="24"/>
          <w:lang w:val="sr-Cyrl-CS"/>
        </w:rPr>
        <w:t>В</w:t>
      </w:r>
      <w:r w:rsidRPr="00E50A1F">
        <w:rPr>
          <w:spacing w:val="40"/>
          <w:szCs w:val="24"/>
          <w:lang w:val="sr-Latn-CS"/>
        </w:rPr>
        <w:t xml:space="preserve"> </w:t>
      </w:r>
      <w:r w:rsidRPr="00E50A1F">
        <w:rPr>
          <w:spacing w:val="40"/>
          <w:szCs w:val="24"/>
          <w:lang w:val="sr-Cyrl-CS"/>
        </w:rPr>
        <w:t>Л</w:t>
      </w:r>
      <w:r w:rsidRPr="00E50A1F">
        <w:rPr>
          <w:spacing w:val="40"/>
          <w:szCs w:val="24"/>
          <w:lang w:val="sr-Latn-CS"/>
        </w:rPr>
        <w:t xml:space="preserve"> </w:t>
      </w:r>
      <w:r w:rsidRPr="00E50A1F">
        <w:rPr>
          <w:spacing w:val="40"/>
          <w:szCs w:val="24"/>
          <w:lang w:val="sr-Cyrl-CS"/>
        </w:rPr>
        <w:t>А</w:t>
      </w:r>
      <w:r w:rsidRPr="00E50A1F">
        <w:rPr>
          <w:spacing w:val="40"/>
          <w:szCs w:val="24"/>
          <w:lang w:val="sr-Latn-CS"/>
        </w:rPr>
        <w:t xml:space="preserve"> </w:t>
      </w:r>
      <w:r w:rsidRPr="00E50A1F">
        <w:rPr>
          <w:spacing w:val="40"/>
          <w:szCs w:val="24"/>
          <w:lang w:val="sr-Cyrl-CS"/>
        </w:rPr>
        <w:t>Д</w:t>
      </w:r>
      <w:r w:rsidRPr="00E50A1F">
        <w:rPr>
          <w:spacing w:val="40"/>
          <w:szCs w:val="24"/>
          <w:lang w:val="sr-Latn-CS"/>
        </w:rPr>
        <w:t xml:space="preserve"> </w:t>
      </w:r>
      <w:r w:rsidRPr="00E50A1F">
        <w:rPr>
          <w:spacing w:val="40"/>
          <w:szCs w:val="24"/>
          <w:lang w:val="sr-Cyrl-CS"/>
        </w:rPr>
        <w:t>А</w:t>
      </w:r>
    </w:p>
    <w:p w:rsidR="00DE3612" w:rsidRDefault="00DE3612" w:rsidP="00912EE4">
      <w:pPr>
        <w:pStyle w:val="1tekst"/>
        <w:spacing w:before="0" w:after="0"/>
        <w:ind w:hanging="26"/>
        <w:jc w:val="center"/>
        <w:rPr>
          <w:spacing w:val="40"/>
          <w:szCs w:val="24"/>
          <w:lang w:val="sr-Cyrl-CS"/>
        </w:rPr>
      </w:pPr>
      <w:bookmarkStart w:id="0" w:name="_GoBack"/>
      <w:bookmarkEnd w:id="0"/>
    </w:p>
    <w:p w:rsidR="00912EE4" w:rsidRPr="00E50A1F" w:rsidRDefault="00912EE4" w:rsidP="00912EE4">
      <w:pPr>
        <w:rPr>
          <w:rFonts w:eastAsia="Calibri"/>
          <w:lang w:val="sr-Cyrl-CS"/>
        </w:rPr>
      </w:pPr>
    </w:p>
    <w:tbl>
      <w:tblPr>
        <w:tblW w:w="0" w:type="dxa"/>
        <w:tblLayout w:type="fixed"/>
        <w:tblLook w:val="04A0" w:firstRow="1" w:lastRow="0" w:firstColumn="1" w:lastColumn="0" w:noHBand="0" w:noVBand="1"/>
      </w:tblPr>
      <w:tblGrid>
        <w:gridCol w:w="4360"/>
        <w:gridCol w:w="4360"/>
      </w:tblGrid>
      <w:tr w:rsidR="00912EE4" w:rsidTr="00DD61D5">
        <w:tc>
          <w:tcPr>
            <w:tcW w:w="4360" w:type="dxa"/>
          </w:tcPr>
          <w:p w:rsidR="00DE3612" w:rsidRDefault="00DE3612" w:rsidP="00DE3612">
            <w:pPr>
              <w:jc w:val="center"/>
              <w:rPr>
                <w:lang w:val="ru-RU"/>
              </w:rPr>
            </w:pPr>
            <w:r>
              <w:rPr>
                <w:lang w:val="ru-RU"/>
              </w:rPr>
              <w:t>ПРЕДСЕДНИК РЕПУБЛИКЕ</w:t>
            </w:r>
          </w:p>
          <w:p w:rsidR="00DE3612" w:rsidRDefault="00DE3612" w:rsidP="00DE3612">
            <w:pPr>
              <w:rPr>
                <w:lang w:val="sr-Cyrl-CS"/>
              </w:rPr>
            </w:pPr>
          </w:p>
          <w:p w:rsidR="00DE3612" w:rsidRDefault="00DE3612" w:rsidP="00DE3612">
            <w:pPr>
              <w:rPr>
                <w:lang w:val="sr-Cyrl-CS"/>
              </w:rPr>
            </w:pPr>
          </w:p>
          <w:p w:rsidR="00DE3612" w:rsidRDefault="00DE3612" w:rsidP="00DE3612">
            <w:pPr>
              <w:pStyle w:val="Footer"/>
              <w:jc w:val="center"/>
              <w:rPr>
                <w:lang w:val="ru-RU"/>
              </w:rPr>
            </w:pPr>
            <w:r>
              <w:rPr>
                <w:lang w:val="ru-RU"/>
              </w:rPr>
              <w:t>Александар Вучић</w:t>
            </w:r>
          </w:p>
          <w:p w:rsidR="00912EE4" w:rsidRDefault="00912EE4" w:rsidP="00DD61D5">
            <w:pPr>
              <w:jc w:val="center"/>
              <w:rPr>
                <w:lang w:val="ru-RU"/>
              </w:rPr>
            </w:pPr>
          </w:p>
        </w:tc>
        <w:tc>
          <w:tcPr>
            <w:tcW w:w="4360" w:type="dxa"/>
          </w:tcPr>
          <w:p w:rsidR="00DE3612" w:rsidRDefault="00DE3612" w:rsidP="00DE3612">
            <w:pPr>
              <w:jc w:val="center"/>
              <w:rPr>
                <w:lang w:val="ru-RU"/>
              </w:rPr>
            </w:pPr>
            <w:r>
              <w:rPr>
                <w:lang w:val="ru-RU"/>
              </w:rPr>
              <w:t>ПРЕДСЕДНИК ВЛАДЕ</w:t>
            </w:r>
          </w:p>
          <w:p w:rsidR="00DE3612" w:rsidRDefault="00DE3612" w:rsidP="00DE3612">
            <w:pPr>
              <w:rPr>
                <w:lang w:val="sr-Cyrl-CS"/>
              </w:rPr>
            </w:pPr>
          </w:p>
          <w:p w:rsidR="00DE3612" w:rsidRDefault="00DE3612" w:rsidP="00DE3612">
            <w:pPr>
              <w:rPr>
                <w:lang w:val="sr-Cyrl-CS"/>
              </w:rPr>
            </w:pPr>
          </w:p>
          <w:p w:rsidR="00912EE4" w:rsidRDefault="00DE3612" w:rsidP="00DE3612">
            <w:pPr>
              <w:jc w:val="center"/>
              <w:rPr>
                <w:lang w:val="ru-RU"/>
              </w:rPr>
            </w:pPr>
            <w:r>
              <w:rPr>
                <w:lang w:val="ru-RU"/>
              </w:rPr>
              <w:t>Ана Брнабић</w:t>
            </w:r>
          </w:p>
          <w:p w:rsidR="00912EE4" w:rsidRDefault="00912EE4" w:rsidP="00DE3612">
            <w:pPr>
              <w:pStyle w:val="Footer"/>
              <w:jc w:val="center"/>
              <w:rPr>
                <w:lang w:val="ru-RU"/>
              </w:rPr>
            </w:pPr>
          </w:p>
        </w:tc>
      </w:tr>
      <w:tr w:rsidR="00912EE4" w:rsidTr="00DD61D5">
        <w:tc>
          <w:tcPr>
            <w:tcW w:w="4360" w:type="dxa"/>
          </w:tcPr>
          <w:p w:rsidR="00912EE4" w:rsidRDefault="00912EE4" w:rsidP="00DD61D5">
            <w:pPr>
              <w:pStyle w:val="Footer"/>
              <w:jc w:val="center"/>
              <w:rPr>
                <w:lang w:val="ru-RU"/>
              </w:rPr>
            </w:pPr>
          </w:p>
          <w:p w:rsidR="00912EE4" w:rsidRDefault="00912EE4" w:rsidP="00DD61D5">
            <w:pPr>
              <w:jc w:val="center"/>
              <w:rPr>
                <w:lang w:val="ru-RU"/>
              </w:rPr>
            </w:pPr>
          </w:p>
        </w:tc>
        <w:tc>
          <w:tcPr>
            <w:tcW w:w="4360" w:type="dxa"/>
          </w:tcPr>
          <w:p w:rsidR="00912EE4" w:rsidRDefault="00912EE4" w:rsidP="00DD61D5">
            <w:pPr>
              <w:pStyle w:val="Footer"/>
              <w:jc w:val="center"/>
              <w:rPr>
                <w:lang w:val="ru-RU"/>
              </w:rPr>
            </w:pPr>
          </w:p>
        </w:tc>
      </w:tr>
    </w:tbl>
    <w:p w:rsidR="00912EE4" w:rsidRDefault="00912EE4" w:rsidP="00912EE4">
      <w:pPr>
        <w:tabs>
          <w:tab w:val="clear" w:pos="1418"/>
          <w:tab w:val="left" w:pos="1440"/>
        </w:tabs>
        <w:rPr>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EE4"/>
    <w:rsid w:val="000C1DE1"/>
    <w:rsid w:val="000C2481"/>
    <w:rsid w:val="000D13C7"/>
    <w:rsid w:val="000F79A5"/>
    <w:rsid w:val="0010778F"/>
    <w:rsid w:val="00136480"/>
    <w:rsid w:val="001C3BE2"/>
    <w:rsid w:val="001F057B"/>
    <w:rsid w:val="00214DCB"/>
    <w:rsid w:val="00270A56"/>
    <w:rsid w:val="003361E8"/>
    <w:rsid w:val="003F0E6C"/>
    <w:rsid w:val="004148DF"/>
    <w:rsid w:val="004C6CA1"/>
    <w:rsid w:val="004F2938"/>
    <w:rsid w:val="004F71F0"/>
    <w:rsid w:val="00565254"/>
    <w:rsid w:val="00576D16"/>
    <w:rsid w:val="005855E2"/>
    <w:rsid w:val="005A4ECA"/>
    <w:rsid w:val="006213FE"/>
    <w:rsid w:val="00692F7B"/>
    <w:rsid w:val="00693BFE"/>
    <w:rsid w:val="00702814"/>
    <w:rsid w:val="00746DD2"/>
    <w:rsid w:val="00760DB2"/>
    <w:rsid w:val="00761702"/>
    <w:rsid w:val="0079569A"/>
    <w:rsid w:val="007F6DDC"/>
    <w:rsid w:val="00800FB9"/>
    <w:rsid w:val="00836BD4"/>
    <w:rsid w:val="0086200E"/>
    <w:rsid w:val="00864BA2"/>
    <w:rsid w:val="00890C0E"/>
    <w:rsid w:val="00912EE4"/>
    <w:rsid w:val="00967FAA"/>
    <w:rsid w:val="009911EA"/>
    <w:rsid w:val="009E01A4"/>
    <w:rsid w:val="00A333BE"/>
    <w:rsid w:val="00A47A07"/>
    <w:rsid w:val="00A63BFF"/>
    <w:rsid w:val="00A82B08"/>
    <w:rsid w:val="00A95FA3"/>
    <w:rsid w:val="00AB7EFA"/>
    <w:rsid w:val="00AC6537"/>
    <w:rsid w:val="00B554DD"/>
    <w:rsid w:val="00B61EDA"/>
    <w:rsid w:val="00BA420F"/>
    <w:rsid w:val="00BF6F7A"/>
    <w:rsid w:val="00C82A63"/>
    <w:rsid w:val="00CC5152"/>
    <w:rsid w:val="00CD2EF7"/>
    <w:rsid w:val="00DE3612"/>
    <w:rsid w:val="00E344D2"/>
    <w:rsid w:val="00E431DD"/>
    <w:rsid w:val="00EE00FA"/>
    <w:rsid w:val="00EE4AA3"/>
    <w:rsid w:val="00F572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02E71E"/>
  <w15:chartTrackingRefBased/>
  <w15:docId w15:val="{C3D297A9-7EC0-4605-8749-E7E86E7E5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3612"/>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912EE4"/>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912EE4"/>
    <w:rPr>
      <w:sz w:val="24"/>
      <w:szCs w:val="24"/>
    </w:rPr>
  </w:style>
  <w:style w:type="paragraph" w:customStyle="1" w:styleId="1tekst">
    <w:name w:val="1tekst"/>
    <w:basedOn w:val="Normal"/>
    <w:rsid w:val="00912EE4"/>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155</Words>
  <Characters>888</Characters>
  <Application>Microsoft Office Word</Application>
  <DocSecurity>0</DocSecurity>
  <Lines>7</Lines>
  <Paragraphs>2</Paragraphs>
  <ScaleCrop>false</ScaleCrop>
  <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Daktilobiro09</dc:creator>
  <cp:keywords/>
  <dc:description/>
  <cp:lastModifiedBy>Daktilobiro09</cp:lastModifiedBy>
  <cp:revision>2</cp:revision>
  <dcterms:created xsi:type="dcterms:W3CDTF">2020-03-31T07:40:00Z</dcterms:created>
  <dcterms:modified xsi:type="dcterms:W3CDTF">2020-03-31T07:41:00Z</dcterms:modified>
</cp:coreProperties>
</file>