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2A2D" w:rsidRDefault="00BC2A2D" w:rsidP="00BC2A2D">
      <w:r>
        <w:tab/>
      </w:r>
      <w:proofErr w:type="spellStart"/>
      <w:r w:rsidRPr="00C44A77">
        <w:t>На</w:t>
      </w:r>
      <w:proofErr w:type="spellEnd"/>
      <w:r w:rsidRPr="00C44A77">
        <w:t xml:space="preserve"> </w:t>
      </w:r>
      <w:proofErr w:type="spellStart"/>
      <w:r w:rsidRPr="00C44A77">
        <w:t>основу</w:t>
      </w:r>
      <w:proofErr w:type="spellEnd"/>
      <w:r w:rsidRPr="00C44A77">
        <w:t xml:space="preserve"> </w:t>
      </w:r>
      <w:proofErr w:type="spellStart"/>
      <w:r w:rsidRPr="00C44A77">
        <w:t>члана</w:t>
      </w:r>
      <w:proofErr w:type="spellEnd"/>
      <w:r w:rsidRPr="00C44A77">
        <w:t xml:space="preserve"> 200. </w:t>
      </w:r>
      <w:proofErr w:type="spellStart"/>
      <w:r w:rsidRPr="00C44A77">
        <w:t>став</w:t>
      </w:r>
      <w:proofErr w:type="spellEnd"/>
      <w:r w:rsidRPr="00C44A77">
        <w:t xml:space="preserve"> 6. </w:t>
      </w:r>
      <w:proofErr w:type="spellStart"/>
      <w:r w:rsidRPr="00C44A77">
        <w:t>Устава</w:t>
      </w:r>
      <w:proofErr w:type="spellEnd"/>
      <w:r w:rsidRPr="00C44A77">
        <w:t xml:space="preserve"> </w:t>
      </w:r>
      <w:proofErr w:type="spellStart"/>
      <w:r w:rsidRPr="00C44A77">
        <w:t>Републике</w:t>
      </w:r>
      <w:proofErr w:type="spellEnd"/>
      <w:r w:rsidRPr="00C44A77">
        <w:t xml:space="preserve"> </w:t>
      </w:r>
      <w:proofErr w:type="spellStart"/>
      <w:r w:rsidRPr="00C44A77">
        <w:t>Србије</w:t>
      </w:r>
      <w:proofErr w:type="spellEnd"/>
      <w:r w:rsidRPr="00C44A77">
        <w:t>,</w:t>
      </w:r>
      <w:r>
        <w:t xml:space="preserve"> </w:t>
      </w:r>
    </w:p>
    <w:p w:rsidR="00BC2A2D" w:rsidRDefault="00BC2A2D" w:rsidP="00BC2A2D">
      <w:r>
        <w:tab/>
      </w:r>
      <w:proofErr w:type="spellStart"/>
      <w:r w:rsidRPr="00C44A77">
        <w:t>Влада</w:t>
      </w:r>
      <w:proofErr w:type="spellEnd"/>
      <w:r w:rsidRPr="00C44A77">
        <w:t xml:space="preserve">, </w:t>
      </w:r>
      <w:proofErr w:type="spellStart"/>
      <w:r w:rsidRPr="00C44A77">
        <w:t>уз</w:t>
      </w:r>
      <w:proofErr w:type="spellEnd"/>
      <w:r w:rsidRPr="00C44A77">
        <w:t xml:space="preserve"> </w:t>
      </w:r>
      <w:proofErr w:type="spellStart"/>
      <w:r w:rsidRPr="00C44A77">
        <w:t>супотпис</w:t>
      </w:r>
      <w:proofErr w:type="spellEnd"/>
      <w:r w:rsidRPr="00C44A77">
        <w:t xml:space="preserve"> </w:t>
      </w:r>
      <w:proofErr w:type="spellStart"/>
      <w:r w:rsidRPr="00C44A77">
        <w:t>председника</w:t>
      </w:r>
      <w:proofErr w:type="spellEnd"/>
      <w:r w:rsidRPr="00C44A77">
        <w:t xml:space="preserve"> </w:t>
      </w:r>
      <w:proofErr w:type="spellStart"/>
      <w:r w:rsidRPr="00C44A77">
        <w:t>Републике</w:t>
      </w:r>
      <w:proofErr w:type="spellEnd"/>
      <w:r w:rsidRPr="00C44A77">
        <w:t xml:space="preserve">, </w:t>
      </w:r>
      <w:proofErr w:type="spellStart"/>
      <w:r w:rsidRPr="00C44A77">
        <w:t>доноси</w:t>
      </w:r>
      <w:proofErr w:type="spellEnd"/>
    </w:p>
    <w:p w:rsidR="00BC2A2D" w:rsidRDefault="00BC2A2D" w:rsidP="00BC2A2D"/>
    <w:p w:rsidR="00BC2A2D" w:rsidRPr="00C44A77" w:rsidRDefault="00BC2A2D" w:rsidP="00BC2A2D"/>
    <w:p w:rsidR="00BC2A2D" w:rsidRPr="00C44A77" w:rsidRDefault="00BC2A2D" w:rsidP="00BC2A2D">
      <w:pPr>
        <w:jc w:val="center"/>
      </w:pPr>
      <w:r w:rsidRPr="00C44A77">
        <w:t>У</w:t>
      </w:r>
      <w:r>
        <w:t xml:space="preserve"> </w:t>
      </w:r>
      <w:r w:rsidRPr="00C44A77">
        <w:t>Р</w:t>
      </w:r>
      <w:r>
        <w:t xml:space="preserve"> </w:t>
      </w:r>
      <w:r w:rsidRPr="00C44A77">
        <w:t>Е</w:t>
      </w:r>
      <w:r>
        <w:t xml:space="preserve"> </w:t>
      </w:r>
      <w:r w:rsidRPr="00C44A77">
        <w:t>Д</w:t>
      </w:r>
      <w:r>
        <w:t xml:space="preserve"> </w:t>
      </w:r>
      <w:r w:rsidRPr="00C44A77">
        <w:t>Б</w:t>
      </w:r>
      <w:r>
        <w:t xml:space="preserve"> </w:t>
      </w:r>
      <w:r w:rsidRPr="00C44A77">
        <w:t>У</w:t>
      </w:r>
    </w:p>
    <w:p w:rsidR="00BC2A2D" w:rsidRDefault="00BC2A2D" w:rsidP="00BC2A2D">
      <w:pPr>
        <w:jc w:val="center"/>
      </w:pPr>
      <w:r w:rsidRPr="00C44A77">
        <w:t xml:space="preserve">о </w:t>
      </w:r>
      <w:proofErr w:type="spellStart"/>
      <w:r w:rsidRPr="00C44A77">
        <w:t>прекршају</w:t>
      </w:r>
      <w:proofErr w:type="spellEnd"/>
      <w:r w:rsidRPr="00C44A77">
        <w:t xml:space="preserve"> </w:t>
      </w:r>
      <w:proofErr w:type="spellStart"/>
      <w:r w:rsidRPr="00C44A77">
        <w:t>за</w:t>
      </w:r>
      <w:proofErr w:type="spellEnd"/>
      <w:r w:rsidRPr="00C44A77">
        <w:t xml:space="preserve"> </w:t>
      </w:r>
      <w:proofErr w:type="spellStart"/>
      <w:r w:rsidRPr="00C44A77">
        <w:t>кршење</w:t>
      </w:r>
      <w:proofErr w:type="spellEnd"/>
      <w:r w:rsidRPr="00C44A77">
        <w:t xml:space="preserve"> </w:t>
      </w:r>
      <w:proofErr w:type="spellStart"/>
      <w:r w:rsidRPr="00C44A77">
        <w:t>Наредб</w:t>
      </w:r>
      <w:bookmarkStart w:id="0" w:name="_GoBack"/>
      <w:bookmarkEnd w:id="0"/>
      <w:r w:rsidRPr="00C44A77">
        <w:t>е</w:t>
      </w:r>
      <w:proofErr w:type="spellEnd"/>
      <w:r w:rsidRPr="00C44A77">
        <w:t xml:space="preserve"> </w:t>
      </w:r>
      <w:proofErr w:type="spellStart"/>
      <w:r w:rsidRPr="00C44A77">
        <w:t>министра</w:t>
      </w:r>
      <w:proofErr w:type="spellEnd"/>
      <w:r w:rsidRPr="00C44A77">
        <w:t xml:space="preserve"> </w:t>
      </w:r>
      <w:proofErr w:type="spellStart"/>
      <w:r w:rsidRPr="00C44A77">
        <w:t>унутрашњих</w:t>
      </w:r>
      <w:proofErr w:type="spellEnd"/>
      <w:r w:rsidRPr="00C44A77">
        <w:t xml:space="preserve"> </w:t>
      </w:r>
      <w:proofErr w:type="spellStart"/>
      <w:r w:rsidRPr="00C44A77">
        <w:t>послова</w:t>
      </w:r>
      <w:proofErr w:type="spellEnd"/>
      <w:r w:rsidRPr="00C44A77">
        <w:t xml:space="preserve"> о </w:t>
      </w:r>
      <w:proofErr w:type="spellStart"/>
      <w:r w:rsidRPr="00C44A77">
        <w:t>ограничењу</w:t>
      </w:r>
      <w:proofErr w:type="spellEnd"/>
      <w:r w:rsidRPr="00C44A77">
        <w:t xml:space="preserve"> и</w:t>
      </w:r>
      <w:r w:rsidRPr="00C44A77">
        <w:br/>
      </w:r>
      <w:proofErr w:type="spellStart"/>
      <w:r w:rsidRPr="00C44A77">
        <w:t>забрани</w:t>
      </w:r>
      <w:proofErr w:type="spellEnd"/>
      <w:r w:rsidRPr="00C44A77">
        <w:t xml:space="preserve"> </w:t>
      </w:r>
      <w:proofErr w:type="spellStart"/>
      <w:r w:rsidRPr="00C44A77">
        <w:t>кретања</w:t>
      </w:r>
      <w:proofErr w:type="spellEnd"/>
      <w:r w:rsidRPr="00C44A77">
        <w:t xml:space="preserve"> </w:t>
      </w:r>
      <w:proofErr w:type="spellStart"/>
      <w:r w:rsidRPr="00C44A77">
        <w:t>лица</w:t>
      </w:r>
      <w:proofErr w:type="spellEnd"/>
      <w:r w:rsidRPr="00C44A77">
        <w:t xml:space="preserve"> </w:t>
      </w:r>
      <w:proofErr w:type="spellStart"/>
      <w:r w:rsidRPr="00C44A77">
        <w:t>на</w:t>
      </w:r>
      <w:proofErr w:type="spellEnd"/>
      <w:r w:rsidRPr="00C44A77">
        <w:t xml:space="preserve"> </w:t>
      </w:r>
      <w:proofErr w:type="spellStart"/>
      <w:r w:rsidRPr="00C44A77">
        <w:t>територији</w:t>
      </w:r>
      <w:proofErr w:type="spellEnd"/>
      <w:r w:rsidRPr="00C44A77">
        <w:t xml:space="preserve"> </w:t>
      </w:r>
      <w:proofErr w:type="spellStart"/>
      <w:r w:rsidRPr="00C44A77">
        <w:t>Републике</w:t>
      </w:r>
      <w:proofErr w:type="spellEnd"/>
      <w:r w:rsidRPr="00C44A77">
        <w:t xml:space="preserve"> </w:t>
      </w:r>
      <w:proofErr w:type="spellStart"/>
      <w:r w:rsidRPr="00C44A77">
        <w:t>Србије</w:t>
      </w:r>
      <w:proofErr w:type="spellEnd"/>
    </w:p>
    <w:p w:rsidR="00BC2A2D" w:rsidRDefault="00BC2A2D" w:rsidP="00BC2A2D"/>
    <w:p w:rsidR="00BC2A2D" w:rsidRDefault="00BC2A2D" w:rsidP="00BC2A2D"/>
    <w:p w:rsidR="00BC2A2D" w:rsidRPr="00C44A77" w:rsidRDefault="00BC2A2D" w:rsidP="00BC2A2D"/>
    <w:p w:rsidR="00BC2A2D" w:rsidRPr="00C44A77" w:rsidRDefault="00BC2A2D" w:rsidP="00BC2A2D">
      <w:pPr>
        <w:jc w:val="center"/>
      </w:pPr>
      <w:proofErr w:type="spellStart"/>
      <w:r w:rsidRPr="00C44A77">
        <w:t>Члан</w:t>
      </w:r>
      <w:proofErr w:type="spellEnd"/>
      <w:r w:rsidRPr="00C44A77">
        <w:t xml:space="preserve"> 1.</w:t>
      </w:r>
    </w:p>
    <w:p w:rsidR="00BC2A2D" w:rsidRDefault="00BC2A2D" w:rsidP="00BC2A2D">
      <w:r>
        <w:tab/>
      </w:r>
      <w:proofErr w:type="spellStart"/>
      <w:r w:rsidRPr="00C44A77">
        <w:t>Лице</w:t>
      </w:r>
      <w:proofErr w:type="spellEnd"/>
      <w:r w:rsidRPr="00C44A77">
        <w:t xml:space="preserve"> </w:t>
      </w:r>
      <w:proofErr w:type="spellStart"/>
      <w:r w:rsidRPr="00C44A77">
        <w:t>које</w:t>
      </w:r>
      <w:proofErr w:type="spellEnd"/>
      <w:r w:rsidRPr="00C44A77">
        <w:t xml:space="preserve"> </w:t>
      </w:r>
      <w:proofErr w:type="spellStart"/>
      <w:r w:rsidRPr="00C44A77">
        <w:t>прекрши</w:t>
      </w:r>
      <w:proofErr w:type="spellEnd"/>
      <w:r w:rsidRPr="00C44A77">
        <w:t xml:space="preserve"> </w:t>
      </w:r>
      <w:proofErr w:type="spellStart"/>
      <w:r w:rsidRPr="00C44A77">
        <w:t>забрану</w:t>
      </w:r>
      <w:proofErr w:type="spellEnd"/>
      <w:r w:rsidRPr="00C44A77">
        <w:t xml:space="preserve"> </w:t>
      </w:r>
      <w:proofErr w:type="spellStart"/>
      <w:r w:rsidRPr="00C44A77">
        <w:t>из</w:t>
      </w:r>
      <w:proofErr w:type="spellEnd"/>
      <w:r w:rsidRPr="00C44A77">
        <w:t xml:space="preserve"> </w:t>
      </w:r>
      <w:proofErr w:type="spellStart"/>
      <w:r w:rsidRPr="00C44A77">
        <w:t>тач</w:t>
      </w:r>
      <w:proofErr w:type="spellEnd"/>
      <w:r w:rsidRPr="00C44A77">
        <w:t xml:space="preserve">. 1. и 2. </w:t>
      </w:r>
      <w:proofErr w:type="spellStart"/>
      <w:r w:rsidRPr="00C44A77">
        <w:t>Наредбе</w:t>
      </w:r>
      <w:proofErr w:type="spellEnd"/>
      <w:r w:rsidRPr="00C44A77">
        <w:t xml:space="preserve"> о </w:t>
      </w:r>
      <w:proofErr w:type="spellStart"/>
      <w:r w:rsidRPr="00C44A77">
        <w:t>ограничењу</w:t>
      </w:r>
      <w:proofErr w:type="spellEnd"/>
      <w:r w:rsidRPr="00C44A77">
        <w:t xml:space="preserve"> и </w:t>
      </w:r>
      <w:proofErr w:type="spellStart"/>
      <w:r w:rsidRPr="00C44A77">
        <w:t>забрани</w:t>
      </w:r>
      <w:proofErr w:type="spellEnd"/>
      <w:r w:rsidRPr="00C44A77">
        <w:t xml:space="preserve"> </w:t>
      </w:r>
      <w:proofErr w:type="spellStart"/>
      <w:r w:rsidRPr="00C44A77">
        <w:t>кретања</w:t>
      </w:r>
      <w:proofErr w:type="spellEnd"/>
      <w:r>
        <w:t xml:space="preserve"> </w:t>
      </w:r>
      <w:proofErr w:type="spellStart"/>
      <w:r w:rsidRPr="00C44A77">
        <w:t>лица</w:t>
      </w:r>
      <w:proofErr w:type="spellEnd"/>
      <w:r w:rsidRPr="00C44A77">
        <w:t xml:space="preserve"> </w:t>
      </w:r>
      <w:proofErr w:type="spellStart"/>
      <w:r w:rsidRPr="00C44A77">
        <w:t>на</w:t>
      </w:r>
      <w:proofErr w:type="spellEnd"/>
      <w:r w:rsidRPr="00C44A77">
        <w:t xml:space="preserve"> </w:t>
      </w:r>
      <w:proofErr w:type="spellStart"/>
      <w:r w:rsidRPr="00C44A77">
        <w:t>територији</w:t>
      </w:r>
      <w:proofErr w:type="spellEnd"/>
      <w:r w:rsidRPr="00C44A77">
        <w:t xml:space="preserve"> </w:t>
      </w:r>
      <w:proofErr w:type="spellStart"/>
      <w:r w:rsidRPr="00C44A77">
        <w:t>Републике</w:t>
      </w:r>
      <w:proofErr w:type="spellEnd"/>
      <w:r w:rsidRPr="00C44A77">
        <w:t xml:space="preserve"> </w:t>
      </w:r>
      <w:proofErr w:type="spellStart"/>
      <w:r w:rsidRPr="00C44A77">
        <w:t>Србије</w:t>
      </w:r>
      <w:proofErr w:type="spellEnd"/>
      <w:r w:rsidRPr="00C44A77">
        <w:t xml:space="preserve"> </w:t>
      </w:r>
      <w:r w:rsidRPr="00A72B23">
        <w:rPr>
          <w:lang w:val="sr-Cyrl-RS"/>
        </w:rPr>
        <w:t>(„Службени гласник РС</w:t>
      </w:r>
      <w:r w:rsidRPr="00A72B23">
        <w:rPr>
          <w:bCs/>
          <w:color w:val="000000"/>
          <w:lang w:val="sr-Cyrl-CS" w:eastAsia="sr-Latn-CS"/>
        </w:rPr>
        <w:t>”</w:t>
      </w:r>
      <w:r>
        <w:rPr>
          <w:lang w:val="sr-Cyrl-RS"/>
        </w:rPr>
        <w:t>, број</w:t>
      </w:r>
      <w:r w:rsidRPr="00C44A77">
        <w:t xml:space="preserve"> 34/20), </w:t>
      </w:r>
      <w:proofErr w:type="spellStart"/>
      <w:r w:rsidRPr="00C44A77">
        <w:t>казниће</w:t>
      </w:r>
      <w:proofErr w:type="spellEnd"/>
      <w:r w:rsidRPr="00C44A77">
        <w:t xml:space="preserve"> </w:t>
      </w:r>
      <w:proofErr w:type="spellStart"/>
      <w:r w:rsidRPr="00C44A77">
        <w:t>се</w:t>
      </w:r>
      <w:proofErr w:type="spellEnd"/>
      <w:r w:rsidRPr="00C44A77">
        <w:t xml:space="preserve"> </w:t>
      </w:r>
      <w:proofErr w:type="spellStart"/>
      <w:r w:rsidRPr="00C44A77">
        <w:t>за</w:t>
      </w:r>
      <w:proofErr w:type="spellEnd"/>
      <w:r>
        <w:t xml:space="preserve"> </w:t>
      </w:r>
      <w:proofErr w:type="spellStart"/>
      <w:r w:rsidRPr="00C44A77">
        <w:t>прекршај</w:t>
      </w:r>
      <w:proofErr w:type="spellEnd"/>
      <w:r w:rsidRPr="00C44A77">
        <w:t xml:space="preserve"> </w:t>
      </w:r>
      <w:proofErr w:type="spellStart"/>
      <w:r w:rsidRPr="00C44A77">
        <w:t>новчаном</w:t>
      </w:r>
      <w:proofErr w:type="spellEnd"/>
      <w:r w:rsidRPr="00C44A77">
        <w:t xml:space="preserve"> </w:t>
      </w:r>
      <w:proofErr w:type="spellStart"/>
      <w:r w:rsidRPr="00C44A77">
        <w:t>казном</w:t>
      </w:r>
      <w:proofErr w:type="spellEnd"/>
      <w:r w:rsidRPr="00C44A77">
        <w:t xml:space="preserve"> </w:t>
      </w:r>
      <w:proofErr w:type="spellStart"/>
      <w:r w:rsidRPr="00C44A77">
        <w:t>од</w:t>
      </w:r>
      <w:proofErr w:type="spellEnd"/>
      <w:r w:rsidRPr="00C44A77">
        <w:t xml:space="preserve"> 50.000 </w:t>
      </w:r>
      <w:proofErr w:type="spellStart"/>
      <w:r w:rsidRPr="00C44A77">
        <w:t>до</w:t>
      </w:r>
      <w:proofErr w:type="spellEnd"/>
      <w:r w:rsidRPr="00C44A77">
        <w:t xml:space="preserve"> 150.000 </w:t>
      </w:r>
      <w:proofErr w:type="spellStart"/>
      <w:r w:rsidRPr="00C44A77">
        <w:t>динара</w:t>
      </w:r>
      <w:proofErr w:type="spellEnd"/>
      <w:r w:rsidRPr="00C44A77">
        <w:t>.</w:t>
      </w:r>
    </w:p>
    <w:p w:rsidR="00BC2A2D" w:rsidRPr="00C44A77" w:rsidRDefault="00BC2A2D" w:rsidP="00BC2A2D"/>
    <w:p w:rsidR="00BC2A2D" w:rsidRPr="00C44A77" w:rsidRDefault="00BC2A2D" w:rsidP="00BC2A2D">
      <w:pPr>
        <w:jc w:val="center"/>
      </w:pPr>
      <w:proofErr w:type="spellStart"/>
      <w:r w:rsidRPr="00C44A77">
        <w:t>Члан</w:t>
      </w:r>
      <w:proofErr w:type="spellEnd"/>
      <w:r w:rsidRPr="00C44A77">
        <w:t xml:space="preserve"> 2.</w:t>
      </w:r>
    </w:p>
    <w:p w:rsidR="00BC2A2D" w:rsidRDefault="00BC2A2D" w:rsidP="00BC2A2D">
      <w:r>
        <w:tab/>
      </w:r>
      <w:proofErr w:type="spellStart"/>
      <w:r w:rsidRPr="00C44A77">
        <w:t>За</w:t>
      </w:r>
      <w:proofErr w:type="spellEnd"/>
      <w:r w:rsidRPr="00C44A77">
        <w:t xml:space="preserve"> </w:t>
      </w:r>
      <w:proofErr w:type="spellStart"/>
      <w:r w:rsidRPr="00C44A77">
        <w:t>прекршај</w:t>
      </w:r>
      <w:proofErr w:type="spellEnd"/>
      <w:r w:rsidRPr="00C44A77">
        <w:t xml:space="preserve"> </w:t>
      </w:r>
      <w:proofErr w:type="spellStart"/>
      <w:r w:rsidRPr="00C44A77">
        <w:t>из</w:t>
      </w:r>
      <w:proofErr w:type="spellEnd"/>
      <w:r w:rsidRPr="00C44A77">
        <w:t xml:space="preserve"> </w:t>
      </w:r>
      <w:proofErr w:type="spellStart"/>
      <w:r w:rsidRPr="00C44A77">
        <w:t>члана</w:t>
      </w:r>
      <w:proofErr w:type="spellEnd"/>
      <w:r w:rsidRPr="00C44A77">
        <w:t xml:space="preserve"> 1. </w:t>
      </w:r>
      <w:proofErr w:type="spellStart"/>
      <w:r w:rsidRPr="00C44A77">
        <w:t>ове</w:t>
      </w:r>
      <w:proofErr w:type="spellEnd"/>
      <w:r w:rsidRPr="00C44A77">
        <w:t xml:space="preserve"> </w:t>
      </w:r>
      <w:proofErr w:type="spellStart"/>
      <w:r w:rsidRPr="00C44A77">
        <w:t>уредбе</w:t>
      </w:r>
      <w:proofErr w:type="spellEnd"/>
      <w:r w:rsidRPr="00C44A77">
        <w:t xml:space="preserve"> </w:t>
      </w:r>
      <w:proofErr w:type="spellStart"/>
      <w:r w:rsidRPr="00C44A77">
        <w:t>може</w:t>
      </w:r>
      <w:proofErr w:type="spellEnd"/>
      <w:r w:rsidRPr="00C44A77">
        <w:t xml:space="preserve"> </w:t>
      </w:r>
      <w:proofErr w:type="spellStart"/>
      <w:r w:rsidRPr="00C44A77">
        <w:t>се</w:t>
      </w:r>
      <w:proofErr w:type="spellEnd"/>
      <w:r w:rsidRPr="00C44A77">
        <w:t xml:space="preserve"> </w:t>
      </w:r>
      <w:proofErr w:type="spellStart"/>
      <w:r w:rsidRPr="00C44A77">
        <w:t>покренути</w:t>
      </w:r>
      <w:proofErr w:type="spellEnd"/>
      <w:r w:rsidRPr="00C44A77">
        <w:t xml:space="preserve"> и </w:t>
      </w:r>
      <w:proofErr w:type="spellStart"/>
      <w:r w:rsidRPr="00C44A77">
        <w:t>довршити</w:t>
      </w:r>
      <w:proofErr w:type="spellEnd"/>
      <w:r w:rsidRPr="00C44A77">
        <w:t xml:space="preserve"> </w:t>
      </w:r>
      <w:proofErr w:type="spellStart"/>
      <w:r w:rsidRPr="00C44A77">
        <w:t>прекршајни</w:t>
      </w:r>
      <w:proofErr w:type="spellEnd"/>
      <w:r>
        <w:t xml:space="preserve"> </w:t>
      </w:r>
      <w:proofErr w:type="spellStart"/>
      <w:r w:rsidRPr="00C44A77">
        <w:t>поступак</w:t>
      </w:r>
      <w:proofErr w:type="spellEnd"/>
      <w:r w:rsidRPr="00C44A77">
        <w:t xml:space="preserve">, и у </w:t>
      </w:r>
      <w:proofErr w:type="spellStart"/>
      <w:r w:rsidRPr="00C44A77">
        <w:t>случају</w:t>
      </w:r>
      <w:proofErr w:type="spellEnd"/>
      <w:r w:rsidRPr="00C44A77">
        <w:t xml:space="preserve"> </w:t>
      </w:r>
      <w:proofErr w:type="spellStart"/>
      <w:r w:rsidRPr="00C44A77">
        <w:t>да</w:t>
      </w:r>
      <w:proofErr w:type="spellEnd"/>
      <w:r w:rsidRPr="00C44A77">
        <w:t xml:space="preserve"> </w:t>
      </w:r>
      <w:proofErr w:type="spellStart"/>
      <w:r w:rsidRPr="00C44A77">
        <w:t>је</w:t>
      </w:r>
      <w:proofErr w:type="spellEnd"/>
      <w:r w:rsidRPr="00C44A77">
        <w:t xml:space="preserve"> </w:t>
      </w:r>
      <w:proofErr w:type="spellStart"/>
      <w:r w:rsidRPr="00C44A77">
        <w:t>против</w:t>
      </w:r>
      <w:proofErr w:type="spellEnd"/>
      <w:r w:rsidRPr="00C44A77">
        <w:t xml:space="preserve"> </w:t>
      </w:r>
      <w:proofErr w:type="spellStart"/>
      <w:r w:rsidRPr="00C44A77">
        <w:t>учиниоца</w:t>
      </w:r>
      <w:proofErr w:type="spellEnd"/>
      <w:r w:rsidRPr="00C44A77">
        <w:t xml:space="preserve"> </w:t>
      </w:r>
      <w:proofErr w:type="spellStart"/>
      <w:r w:rsidRPr="00C44A77">
        <w:t>покренут</w:t>
      </w:r>
      <w:proofErr w:type="spellEnd"/>
      <w:r w:rsidRPr="00C44A77">
        <w:t xml:space="preserve"> </w:t>
      </w:r>
      <w:proofErr w:type="spellStart"/>
      <w:r w:rsidRPr="00C44A77">
        <w:t>или</w:t>
      </w:r>
      <w:proofErr w:type="spellEnd"/>
      <w:r w:rsidRPr="00C44A77">
        <w:t xml:space="preserve"> </w:t>
      </w:r>
      <w:proofErr w:type="spellStart"/>
      <w:r w:rsidRPr="00C44A77">
        <w:t>је</w:t>
      </w:r>
      <w:proofErr w:type="spellEnd"/>
      <w:r w:rsidRPr="00C44A77">
        <w:t xml:space="preserve"> у </w:t>
      </w:r>
      <w:proofErr w:type="spellStart"/>
      <w:r w:rsidRPr="00C44A77">
        <w:t>току</w:t>
      </w:r>
      <w:proofErr w:type="spellEnd"/>
      <w:r w:rsidRPr="00C44A77">
        <w:t xml:space="preserve"> </w:t>
      </w:r>
      <w:proofErr w:type="spellStart"/>
      <w:r w:rsidRPr="00C44A77">
        <w:t>кривични</w:t>
      </w:r>
      <w:proofErr w:type="spellEnd"/>
      <w:r w:rsidRPr="00C44A77">
        <w:t xml:space="preserve"> </w:t>
      </w:r>
      <w:proofErr w:type="spellStart"/>
      <w:r w:rsidRPr="00C44A77">
        <w:t>поступак</w:t>
      </w:r>
      <w:proofErr w:type="spellEnd"/>
      <w:r w:rsidRPr="00C44A77">
        <w:t xml:space="preserve"> </w:t>
      </w:r>
      <w:proofErr w:type="spellStart"/>
      <w:r w:rsidRPr="00C44A77">
        <w:t>за</w:t>
      </w:r>
      <w:proofErr w:type="spellEnd"/>
      <w:r>
        <w:t xml:space="preserve"> </w:t>
      </w:r>
      <w:proofErr w:type="spellStart"/>
      <w:r w:rsidRPr="00C44A77">
        <w:t>кривично</w:t>
      </w:r>
      <w:proofErr w:type="spellEnd"/>
      <w:r w:rsidRPr="00C44A77">
        <w:t xml:space="preserve"> </w:t>
      </w:r>
      <w:proofErr w:type="spellStart"/>
      <w:r w:rsidRPr="00C44A77">
        <w:t>дело</w:t>
      </w:r>
      <w:proofErr w:type="spellEnd"/>
      <w:r w:rsidRPr="00C44A77">
        <w:t xml:space="preserve"> </w:t>
      </w:r>
      <w:proofErr w:type="spellStart"/>
      <w:r w:rsidRPr="00C44A77">
        <w:t>које</w:t>
      </w:r>
      <w:proofErr w:type="spellEnd"/>
      <w:r w:rsidRPr="00C44A77">
        <w:t xml:space="preserve"> </w:t>
      </w:r>
      <w:proofErr w:type="spellStart"/>
      <w:r w:rsidRPr="00C44A77">
        <w:t>обухвата</w:t>
      </w:r>
      <w:proofErr w:type="spellEnd"/>
      <w:r w:rsidRPr="00C44A77">
        <w:t xml:space="preserve"> </w:t>
      </w:r>
      <w:proofErr w:type="spellStart"/>
      <w:r w:rsidRPr="00C44A77">
        <w:t>обележја</w:t>
      </w:r>
      <w:proofErr w:type="spellEnd"/>
      <w:r w:rsidRPr="00C44A77">
        <w:t xml:space="preserve"> </w:t>
      </w:r>
      <w:proofErr w:type="spellStart"/>
      <w:r w:rsidRPr="00C44A77">
        <w:t>тог</w:t>
      </w:r>
      <w:proofErr w:type="spellEnd"/>
      <w:r w:rsidRPr="00C44A77">
        <w:t xml:space="preserve"> </w:t>
      </w:r>
      <w:proofErr w:type="spellStart"/>
      <w:r w:rsidRPr="00C44A77">
        <w:t>прекршаја</w:t>
      </w:r>
      <w:proofErr w:type="spellEnd"/>
      <w:r w:rsidRPr="00C44A77">
        <w:t xml:space="preserve">, </w:t>
      </w:r>
      <w:proofErr w:type="spellStart"/>
      <w:r w:rsidRPr="00C44A77">
        <w:t>без</w:t>
      </w:r>
      <w:proofErr w:type="spellEnd"/>
      <w:r w:rsidRPr="00C44A77">
        <w:t xml:space="preserve"> </w:t>
      </w:r>
      <w:proofErr w:type="spellStart"/>
      <w:r w:rsidRPr="00C44A77">
        <w:t>обзира</w:t>
      </w:r>
      <w:proofErr w:type="spellEnd"/>
      <w:r w:rsidRPr="00C44A77">
        <w:t xml:space="preserve"> </w:t>
      </w:r>
      <w:proofErr w:type="spellStart"/>
      <w:r w:rsidRPr="00C44A77">
        <w:t>на</w:t>
      </w:r>
      <w:proofErr w:type="spellEnd"/>
      <w:r w:rsidRPr="00C44A77">
        <w:t xml:space="preserve"> </w:t>
      </w:r>
      <w:proofErr w:type="spellStart"/>
      <w:r w:rsidRPr="00C44A77">
        <w:t>забрану</w:t>
      </w:r>
      <w:proofErr w:type="spellEnd"/>
      <w:r w:rsidRPr="00C44A77">
        <w:t xml:space="preserve"> </w:t>
      </w:r>
      <w:proofErr w:type="spellStart"/>
      <w:r w:rsidRPr="00C44A77">
        <w:t>из</w:t>
      </w:r>
      <w:proofErr w:type="spellEnd"/>
      <w:r w:rsidRPr="00C44A77">
        <w:t xml:space="preserve"> </w:t>
      </w:r>
      <w:proofErr w:type="spellStart"/>
      <w:r w:rsidRPr="00C44A77">
        <w:t>члана</w:t>
      </w:r>
      <w:proofErr w:type="spellEnd"/>
      <w:r w:rsidRPr="00C44A77">
        <w:t xml:space="preserve"> 8.</w:t>
      </w:r>
      <w:r>
        <w:t xml:space="preserve"> </w:t>
      </w:r>
      <w:proofErr w:type="spellStart"/>
      <w:r w:rsidRPr="00C44A77">
        <w:t>став</w:t>
      </w:r>
      <w:proofErr w:type="spellEnd"/>
      <w:r w:rsidRPr="00C44A77">
        <w:t xml:space="preserve"> 3. </w:t>
      </w:r>
      <w:proofErr w:type="spellStart"/>
      <w:r w:rsidRPr="00C44A77">
        <w:t>Закона</w:t>
      </w:r>
      <w:proofErr w:type="spellEnd"/>
      <w:r w:rsidRPr="00C44A77">
        <w:t xml:space="preserve"> о </w:t>
      </w:r>
      <w:proofErr w:type="spellStart"/>
      <w:r w:rsidRPr="00C44A77">
        <w:t>прекршајима</w:t>
      </w:r>
      <w:proofErr w:type="spellEnd"/>
      <w:r w:rsidRPr="00C44A77">
        <w:t xml:space="preserve"> </w:t>
      </w:r>
      <w:r w:rsidRPr="00A72B23">
        <w:rPr>
          <w:lang w:val="sr-Cyrl-RS"/>
        </w:rPr>
        <w:t>(„Службени гласник РС</w:t>
      </w:r>
      <w:r w:rsidRPr="00A72B23">
        <w:rPr>
          <w:bCs/>
          <w:color w:val="000000"/>
          <w:lang w:val="sr-Cyrl-CS" w:eastAsia="sr-Latn-CS"/>
        </w:rPr>
        <w:t>”</w:t>
      </w:r>
      <w:r w:rsidRPr="00A72B23">
        <w:rPr>
          <w:lang w:val="sr-Cyrl-RS"/>
        </w:rPr>
        <w:t>, бр.</w:t>
      </w:r>
      <w:r w:rsidRPr="00C44A77">
        <w:t xml:space="preserve"> 65/13, 13/16 и 98/16 </w:t>
      </w:r>
      <w:r>
        <w:rPr>
          <w:sz w:val="20"/>
          <w:szCs w:val="20"/>
        </w:rPr>
        <w:t>–</w:t>
      </w:r>
      <w:r w:rsidRPr="00C44A77">
        <w:t xml:space="preserve"> УС).</w:t>
      </w:r>
    </w:p>
    <w:p w:rsidR="00BC2A2D" w:rsidRPr="00C44A77" w:rsidRDefault="00BC2A2D" w:rsidP="00BC2A2D"/>
    <w:p w:rsidR="00BC2A2D" w:rsidRPr="00C44A77" w:rsidRDefault="00BC2A2D" w:rsidP="00BC2A2D">
      <w:pPr>
        <w:jc w:val="center"/>
      </w:pPr>
      <w:proofErr w:type="spellStart"/>
      <w:r w:rsidRPr="00C44A77">
        <w:t>Члан</w:t>
      </w:r>
      <w:proofErr w:type="spellEnd"/>
      <w:r w:rsidRPr="00C44A77">
        <w:t xml:space="preserve"> 3.</w:t>
      </w:r>
    </w:p>
    <w:p w:rsidR="00BC2A2D" w:rsidRPr="00C44A77" w:rsidRDefault="00BC2A2D" w:rsidP="00BC2A2D">
      <w:r>
        <w:tab/>
      </w:r>
      <w:proofErr w:type="spellStart"/>
      <w:r w:rsidRPr="00C44A77">
        <w:t>Ова</w:t>
      </w:r>
      <w:proofErr w:type="spellEnd"/>
      <w:r w:rsidRPr="00C44A77">
        <w:t xml:space="preserve"> </w:t>
      </w:r>
      <w:proofErr w:type="spellStart"/>
      <w:r w:rsidRPr="00C44A77">
        <w:t>уредба</w:t>
      </w:r>
      <w:proofErr w:type="spellEnd"/>
      <w:r w:rsidRPr="00C44A77">
        <w:t xml:space="preserve"> </w:t>
      </w:r>
      <w:proofErr w:type="spellStart"/>
      <w:r w:rsidRPr="00C44A77">
        <w:t>ступа</w:t>
      </w:r>
      <w:proofErr w:type="spellEnd"/>
      <w:r w:rsidRPr="00C44A77">
        <w:t xml:space="preserve"> </w:t>
      </w:r>
      <w:proofErr w:type="spellStart"/>
      <w:r w:rsidRPr="00C44A77">
        <w:t>на</w:t>
      </w:r>
      <w:proofErr w:type="spellEnd"/>
      <w:r w:rsidRPr="00C44A77">
        <w:t xml:space="preserve"> </w:t>
      </w:r>
      <w:proofErr w:type="spellStart"/>
      <w:r w:rsidRPr="00C44A77">
        <w:t>снагу</w:t>
      </w:r>
      <w:proofErr w:type="spellEnd"/>
      <w:r w:rsidRPr="00C44A77">
        <w:t xml:space="preserve"> </w:t>
      </w:r>
      <w:proofErr w:type="spellStart"/>
      <w:r w:rsidRPr="00C44A77">
        <w:t>даном</w:t>
      </w:r>
      <w:proofErr w:type="spellEnd"/>
      <w:r w:rsidRPr="00C44A77">
        <w:t xml:space="preserve"> </w:t>
      </w:r>
      <w:proofErr w:type="spellStart"/>
      <w:r w:rsidRPr="00C44A77">
        <w:t>објављивања</w:t>
      </w:r>
      <w:proofErr w:type="spellEnd"/>
      <w:r w:rsidRPr="00C44A77">
        <w:t xml:space="preserve"> у „</w:t>
      </w:r>
      <w:proofErr w:type="spellStart"/>
      <w:r w:rsidRPr="00C44A77">
        <w:t>Службеном</w:t>
      </w:r>
      <w:proofErr w:type="spellEnd"/>
      <w:r w:rsidRPr="00C44A77">
        <w:t xml:space="preserve"> </w:t>
      </w:r>
      <w:proofErr w:type="spellStart"/>
      <w:r w:rsidRPr="00C44A77">
        <w:t>гласнику</w:t>
      </w:r>
      <w:proofErr w:type="spellEnd"/>
      <w:r>
        <w:t xml:space="preserve"> </w:t>
      </w:r>
      <w:proofErr w:type="spellStart"/>
      <w:r>
        <w:t>Републике</w:t>
      </w:r>
      <w:proofErr w:type="spellEnd"/>
      <w:r>
        <w:t xml:space="preserve"> </w:t>
      </w:r>
      <w:proofErr w:type="spellStart"/>
      <w:r>
        <w:t>Србије</w:t>
      </w:r>
      <w:proofErr w:type="spellEnd"/>
      <w:r w:rsidRPr="00A72B23">
        <w:rPr>
          <w:bCs/>
          <w:color w:val="000000"/>
          <w:lang w:val="sr-Cyrl-CS" w:eastAsia="sr-Latn-CS"/>
        </w:rPr>
        <w:t>”</w:t>
      </w:r>
      <w:r w:rsidRPr="00C44A77">
        <w:t>.</w:t>
      </w:r>
    </w:p>
    <w:p w:rsidR="00BC2A2D" w:rsidRPr="00C44A77" w:rsidRDefault="00BC2A2D" w:rsidP="00BC2A2D"/>
    <w:p w:rsidR="00BC2A2D" w:rsidRDefault="00BC2A2D" w:rsidP="00BC2A2D"/>
    <w:p w:rsidR="00BC2A2D" w:rsidRPr="00276572" w:rsidRDefault="00BC2A2D" w:rsidP="00BC2A2D">
      <w:pPr>
        <w:rPr>
          <w:szCs w:val="23"/>
          <w:lang w:val="sr-Cyrl-CS"/>
        </w:rPr>
      </w:pPr>
      <w:r w:rsidRPr="00276572">
        <w:rPr>
          <w:szCs w:val="23"/>
          <w:lang w:val="sr-Cyrl-CS"/>
        </w:rPr>
        <w:t xml:space="preserve">05 Број: </w:t>
      </w:r>
      <w:r>
        <w:rPr>
          <w:szCs w:val="23"/>
          <w:lang w:val="sr-Cyrl-CS"/>
        </w:rPr>
        <w:t>53-2760</w:t>
      </w:r>
      <w:r w:rsidRPr="00276572">
        <w:rPr>
          <w:szCs w:val="23"/>
          <w:lang w:val="sr-Cyrl-CS"/>
        </w:rPr>
        <w:t>/2020</w:t>
      </w:r>
    </w:p>
    <w:p w:rsidR="00BC2A2D" w:rsidRPr="00276572" w:rsidRDefault="00BC2A2D" w:rsidP="00BC2A2D">
      <w:pPr>
        <w:rPr>
          <w:szCs w:val="22"/>
          <w:lang w:val="sr-Cyrl-CS"/>
        </w:rPr>
      </w:pPr>
      <w:r w:rsidRPr="00276572">
        <w:rPr>
          <w:szCs w:val="22"/>
          <w:lang w:val="sr-Cyrl-CS"/>
        </w:rPr>
        <w:t>У</w:t>
      </w:r>
      <w:r w:rsidRPr="00276572">
        <w:rPr>
          <w:szCs w:val="22"/>
          <w:lang w:val="sr-Latn-CS"/>
        </w:rPr>
        <w:t xml:space="preserve"> </w:t>
      </w:r>
      <w:r w:rsidRPr="00276572">
        <w:rPr>
          <w:szCs w:val="22"/>
          <w:lang w:val="sr-Cyrl-CS"/>
        </w:rPr>
        <w:t>Београду</w:t>
      </w:r>
      <w:r w:rsidRPr="00276572">
        <w:rPr>
          <w:szCs w:val="22"/>
          <w:lang w:val="sr-Latn-CS"/>
        </w:rPr>
        <w:t>,</w:t>
      </w:r>
      <w:r w:rsidRPr="00276572">
        <w:rPr>
          <w:szCs w:val="22"/>
          <w:lang w:val="sr-Cyrl-RS"/>
        </w:rPr>
        <w:t xml:space="preserve"> </w:t>
      </w:r>
      <w:r w:rsidRPr="00276572">
        <w:rPr>
          <w:lang w:val="sr-Cyrl-RS"/>
        </w:rPr>
        <w:t>2</w:t>
      </w:r>
      <w:r>
        <w:rPr>
          <w:lang w:val="sr-Latn-RS"/>
        </w:rPr>
        <w:t>1</w:t>
      </w:r>
      <w:r w:rsidRPr="00276572">
        <w:rPr>
          <w:lang w:val="sr-Cyrl-RS"/>
        </w:rPr>
        <w:t xml:space="preserve">. марта </w:t>
      </w:r>
      <w:r w:rsidRPr="00276572">
        <w:rPr>
          <w:lang w:val="sr-Cyrl-CS"/>
        </w:rPr>
        <w:t>2020. године</w:t>
      </w:r>
    </w:p>
    <w:p w:rsidR="00BC2A2D" w:rsidRPr="00276572" w:rsidRDefault="00BC2A2D" w:rsidP="00BC2A2D">
      <w:pPr>
        <w:rPr>
          <w:szCs w:val="16"/>
          <w:lang w:val="sr-Cyrl-CS"/>
        </w:rPr>
      </w:pPr>
    </w:p>
    <w:p w:rsidR="00BC2A2D" w:rsidRPr="00276572" w:rsidRDefault="00BC2A2D" w:rsidP="00BC2A2D">
      <w:pPr>
        <w:ind w:hanging="26"/>
        <w:jc w:val="center"/>
        <w:rPr>
          <w:szCs w:val="22"/>
          <w:lang w:val="sr-Cyrl-CS"/>
        </w:rPr>
      </w:pPr>
      <w:r w:rsidRPr="00276572">
        <w:rPr>
          <w:szCs w:val="22"/>
          <w:lang w:val="sr-Cyrl-CS"/>
        </w:rPr>
        <w:t>В</w:t>
      </w:r>
      <w:r w:rsidRPr="00276572">
        <w:rPr>
          <w:szCs w:val="22"/>
          <w:lang w:val="sr-Latn-CS"/>
        </w:rPr>
        <w:t xml:space="preserve"> </w:t>
      </w:r>
      <w:r w:rsidRPr="00276572">
        <w:rPr>
          <w:szCs w:val="22"/>
          <w:lang w:val="sr-Cyrl-CS"/>
        </w:rPr>
        <w:t>Л</w:t>
      </w:r>
      <w:r w:rsidRPr="00276572">
        <w:rPr>
          <w:szCs w:val="22"/>
          <w:lang w:val="sr-Latn-CS"/>
        </w:rPr>
        <w:t xml:space="preserve"> </w:t>
      </w:r>
      <w:r w:rsidRPr="00276572">
        <w:rPr>
          <w:szCs w:val="22"/>
          <w:lang w:val="sr-Cyrl-CS"/>
        </w:rPr>
        <w:t>А</w:t>
      </w:r>
      <w:r w:rsidRPr="00276572">
        <w:rPr>
          <w:szCs w:val="22"/>
          <w:lang w:val="sr-Latn-CS"/>
        </w:rPr>
        <w:t xml:space="preserve"> </w:t>
      </w:r>
      <w:r w:rsidRPr="00276572">
        <w:rPr>
          <w:szCs w:val="22"/>
          <w:lang w:val="sr-Cyrl-CS"/>
        </w:rPr>
        <w:t>Д</w:t>
      </w:r>
      <w:r w:rsidRPr="00276572">
        <w:rPr>
          <w:szCs w:val="22"/>
          <w:lang w:val="sr-Latn-CS"/>
        </w:rPr>
        <w:t xml:space="preserve"> </w:t>
      </w:r>
      <w:r w:rsidRPr="00276572">
        <w:rPr>
          <w:szCs w:val="22"/>
          <w:lang w:val="sr-Cyrl-CS"/>
        </w:rPr>
        <w:t>А</w:t>
      </w:r>
    </w:p>
    <w:p w:rsidR="00BC2A2D" w:rsidRDefault="00BC2A2D" w:rsidP="00BC2A2D">
      <w:pPr>
        <w:jc w:val="center"/>
        <w:outlineLvl w:val="0"/>
        <w:rPr>
          <w:sz w:val="23"/>
          <w:lang w:val="sr-Cyrl-CS"/>
        </w:rPr>
      </w:pPr>
    </w:p>
    <w:p w:rsidR="00BC2A2D" w:rsidRDefault="00BC2A2D" w:rsidP="00BC2A2D">
      <w:pPr>
        <w:pStyle w:val="NoSpacing"/>
        <w:jc w:val="both"/>
      </w:pPr>
    </w:p>
    <w:p w:rsidR="00BC2A2D" w:rsidRDefault="00BC2A2D" w:rsidP="00BC2A2D">
      <w:pPr>
        <w:rPr>
          <w:sz w:val="23"/>
          <w:szCs w:val="23"/>
          <w:lang w:val="sr-Cyrl-RS"/>
        </w:rPr>
      </w:pPr>
    </w:p>
    <w:tbl>
      <w:tblPr>
        <w:tblW w:w="8720" w:type="dxa"/>
        <w:tblLayout w:type="fixed"/>
        <w:tblLook w:val="04A0" w:firstRow="1" w:lastRow="0" w:firstColumn="1" w:lastColumn="0" w:noHBand="0" w:noVBand="1"/>
      </w:tblPr>
      <w:tblGrid>
        <w:gridCol w:w="4360"/>
        <w:gridCol w:w="4360"/>
      </w:tblGrid>
      <w:tr w:rsidR="00BC2A2D" w:rsidTr="00BC2A2D">
        <w:tc>
          <w:tcPr>
            <w:tcW w:w="4360" w:type="dxa"/>
          </w:tcPr>
          <w:p w:rsidR="00BC2A2D" w:rsidRDefault="00BC2A2D" w:rsidP="00BC2A2D">
            <w:pPr>
              <w:jc w:val="center"/>
              <w:rPr>
                <w:sz w:val="23"/>
                <w:szCs w:val="23"/>
                <w:lang w:val="ru-RU"/>
              </w:rPr>
            </w:pPr>
            <w:r>
              <w:rPr>
                <w:sz w:val="23"/>
                <w:szCs w:val="23"/>
                <w:lang w:val="ru-RU"/>
              </w:rPr>
              <w:t>ПРЕДСЕДНИК РЕПУБЛИКЕ</w:t>
            </w:r>
          </w:p>
          <w:p w:rsidR="00BC2A2D" w:rsidRDefault="00BC2A2D" w:rsidP="00BC2A2D">
            <w:pPr>
              <w:rPr>
                <w:sz w:val="23"/>
                <w:szCs w:val="23"/>
                <w:lang w:val="sr-Cyrl-CS"/>
              </w:rPr>
            </w:pPr>
          </w:p>
          <w:p w:rsidR="00BC2A2D" w:rsidRDefault="00BC2A2D" w:rsidP="00BC2A2D">
            <w:pPr>
              <w:rPr>
                <w:sz w:val="23"/>
                <w:szCs w:val="23"/>
                <w:lang w:val="sr-Cyrl-CS"/>
              </w:rPr>
            </w:pPr>
          </w:p>
          <w:p w:rsidR="00BC2A2D" w:rsidRDefault="00BC2A2D" w:rsidP="00BC2A2D">
            <w:pPr>
              <w:pStyle w:val="Footer"/>
              <w:jc w:val="center"/>
              <w:rPr>
                <w:sz w:val="23"/>
                <w:szCs w:val="23"/>
                <w:lang w:val="ru-RU"/>
              </w:rPr>
            </w:pPr>
            <w:r>
              <w:rPr>
                <w:sz w:val="23"/>
                <w:szCs w:val="23"/>
                <w:lang w:val="ru-RU"/>
              </w:rPr>
              <w:t>Александар Вучић</w:t>
            </w:r>
          </w:p>
          <w:p w:rsidR="00BC2A2D" w:rsidRDefault="00BC2A2D" w:rsidP="002D12E4">
            <w:pPr>
              <w:jc w:val="center"/>
              <w:rPr>
                <w:sz w:val="23"/>
                <w:szCs w:val="23"/>
                <w:lang w:val="ru-RU"/>
              </w:rPr>
            </w:pPr>
          </w:p>
        </w:tc>
        <w:tc>
          <w:tcPr>
            <w:tcW w:w="4360" w:type="dxa"/>
          </w:tcPr>
          <w:p w:rsidR="00BC2A2D" w:rsidRDefault="00BC2A2D" w:rsidP="00BC2A2D">
            <w:pPr>
              <w:jc w:val="center"/>
              <w:rPr>
                <w:sz w:val="23"/>
                <w:szCs w:val="23"/>
                <w:lang w:val="ru-RU"/>
              </w:rPr>
            </w:pPr>
            <w:r>
              <w:rPr>
                <w:sz w:val="23"/>
                <w:szCs w:val="23"/>
                <w:lang w:val="ru-RU"/>
              </w:rPr>
              <w:t>ПРЕДСЕДНИК ВЛАДЕ</w:t>
            </w:r>
          </w:p>
          <w:p w:rsidR="00BC2A2D" w:rsidRDefault="00BC2A2D" w:rsidP="00BC2A2D">
            <w:pPr>
              <w:rPr>
                <w:sz w:val="23"/>
                <w:szCs w:val="23"/>
                <w:lang w:val="sr-Cyrl-CS"/>
              </w:rPr>
            </w:pPr>
          </w:p>
          <w:p w:rsidR="00BC2A2D" w:rsidRDefault="00BC2A2D" w:rsidP="00BC2A2D">
            <w:pPr>
              <w:rPr>
                <w:sz w:val="23"/>
                <w:szCs w:val="23"/>
                <w:lang w:val="sr-Cyrl-CS"/>
              </w:rPr>
            </w:pPr>
          </w:p>
          <w:p w:rsidR="00BC2A2D" w:rsidRDefault="00BC2A2D" w:rsidP="00BC2A2D">
            <w:pPr>
              <w:jc w:val="center"/>
              <w:rPr>
                <w:sz w:val="23"/>
                <w:szCs w:val="23"/>
                <w:lang w:val="ru-RU"/>
              </w:rPr>
            </w:pPr>
            <w:r>
              <w:rPr>
                <w:sz w:val="23"/>
                <w:szCs w:val="23"/>
                <w:lang w:val="ru-RU"/>
              </w:rPr>
              <w:t>Ана Брнабић</w:t>
            </w:r>
          </w:p>
        </w:tc>
      </w:tr>
    </w:tbl>
    <w:p w:rsidR="00BC2A2D" w:rsidRDefault="00BC2A2D" w:rsidP="00BC2A2D">
      <w:pPr>
        <w:outlineLvl w:val="0"/>
        <w:rPr>
          <w:lang w:val="sr-Cyrl-RS"/>
        </w:rPr>
      </w:pPr>
    </w:p>
    <w:p w:rsidR="00BC2A2D" w:rsidRPr="005505F8" w:rsidRDefault="00BC2A2D" w:rsidP="00BC2A2D">
      <w:pPr>
        <w:rPr>
          <w:lang w:val="sr-Cyrl-RS"/>
        </w:rPr>
      </w:pPr>
    </w:p>
    <w:p w:rsidR="00136480" w:rsidRDefault="00136480"/>
    <w:sectPr w:rsidR="00136480" w:rsidSect="00A82B08">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1F1C" w:rsidRDefault="000A1F1C" w:rsidP="00E134EB">
      <w:r>
        <w:separator/>
      </w:r>
    </w:p>
  </w:endnote>
  <w:endnote w:type="continuationSeparator" w:id="0">
    <w:p w:rsidR="000A1F1C" w:rsidRDefault="000A1F1C" w:rsidP="00E13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4EB" w:rsidRDefault="00E134E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4EB" w:rsidRDefault="00E134E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4EB" w:rsidRDefault="00E134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1F1C" w:rsidRDefault="000A1F1C" w:rsidP="00E134EB">
      <w:r>
        <w:separator/>
      </w:r>
    </w:p>
  </w:footnote>
  <w:footnote w:type="continuationSeparator" w:id="0">
    <w:p w:rsidR="000A1F1C" w:rsidRDefault="000A1F1C" w:rsidP="00E134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4EB" w:rsidRDefault="00E134E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4EB" w:rsidRDefault="00E134E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4EB" w:rsidRDefault="00E134E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4E0"/>
    <w:rsid w:val="000064E0"/>
    <w:rsid w:val="000154FA"/>
    <w:rsid w:val="00085145"/>
    <w:rsid w:val="000901A1"/>
    <w:rsid w:val="0009436D"/>
    <w:rsid w:val="00094AB4"/>
    <w:rsid w:val="000A1F1C"/>
    <w:rsid w:val="000F2017"/>
    <w:rsid w:val="000F5C1D"/>
    <w:rsid w:val="0010188D"/>
    <w:rsid w:val="0010778F"/>
    <w:rsid w:val="00136480"/>
    <w:rsid w:val="00175037"/>
    <w:rsid w:val="001B50C0"/>
    <w:rsid w:val="001C4DCF"/>
    <w:rsid w:val="001C7152"/>
    <w:rsid w:val="001E2E9E"/>
    <w:rsid w:val="00220518"/>
    <w:rsid w:val="00285236"/>
    <w:rsid w:val="002C276A"/>
    <w:rsid w:val="002D5C82"/>
    <w:rsid w:val="002E2969"/>
    <w:rsid w:val="002F333A"/>
    <w:rsid w:val="002F6838"/>
    <w:rsid w:val="002F7060"/>
    <w:rsid w:val="003227E8"/>
    <w:rsid w:val="00325E6F"/>
    <w:rsid w:val="00381669"/>
    <w:rsid w:val="00381D5A"/>
    <w:rsid w:val="00383EFD"/>
    <w:rsid w:val="003C7697"/>
    <w:rsid w:val="003D797F"/>
    <w:rsid w:val="003F0D17"/>
    <w:rsid w:val="004251E8"/>
    <w:rsid w:val="00430C16"/>
    <w:rsid w:val="004B3345"/>
    <w:rsid w:val="004F05E6"/>
    <w:rsid w:val="00562BD5"/>
    <w:rsid w:val="005A29E9"/>
    <w:rsid w:val="005D1590"/>
    <w:rsid w:val="00652645"/>
    <w:rsid w:val="006565DF"/>
    <w:rsid w:val="00685211"/>
    <w:rsid w:val="006A0DC8"/>
    <w:rsid w:val="006C48FA"/>
    <w:rsid w:val="007F0EDD"/>
    <w:rsid w:val="008045EA"/>
    <w:rsid w:val="008323F1"/>
    <w:rsid w:val="00895DF6"/>
    <w:rsid w:val="008971A9"/>
    <w:rsid w:val="00915C45"/>
    <w:rsid w:val="009E01A4"/>
    <w:rsid w:val="00A06A95"/>
    <w:rsid w:val="00A11C15"/>
    <w:rsid w:val="00A31DD0"/>
    <w:rsid w:val="00A82B08"/>
    <w:rsid w:val="00BB1FD4"/>
    <w:rsid w:val="00BB3E25"/>
    <w:rsid w:val="00BC2A2D"/>
    <w:rsid w:val="00C80CBF"/>
    <w:rsid w:val="00CC1D38"/>
    <w:rsid w:val="00CE3D3A"/>
    <w:rsid w:val="00D24036"/>
    <w:rsid w:val="00D3381C"/>
    <w:rsid w:val="00D8036C"/>
    <w:rsid w:val="00D925D9"/>
    <w:rsid w:val="00DA318A"/>
    <w:rsid w:val="00DA69FD"/>
    <w:rsid w:val="00E134EB"/>
    <w:rsid w:val="00F66F60"/>
    <w:rsid w:val="00FB3C99"/>
    <w:rsid w:val="00FC0AF1"/>
    <w:rsid w:val="00FF21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9E8254D-F8C5-47C1-92D2-6275FEC29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2A2D"/>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BC2A2D"/>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BC2A2D"/>
    <w:rPr>
      <w:sz w:val="24"/>
      <w:szCs w:val="24"/>
    </w:rPr>
  </w:style>
  <w:style w:type="paragraph" w:styleId="NoSpacing">
    <w:name w:val="No Spacing"/>
    <w:uiPriority w:val="1"/>
    <w:qFormat/>
    <w:rsid w:val="00BC2A2D"/>
    <w:pPr>
      <w:jc w:val="center"/>
    </w:pPr>
    <w:rPr>
      <w:rFonts w:eastAsia="Calibri"/>
      <w:sz w:val="24"/>
      <w:szCs w:val="22"/>
      <w:lang w:val="sr-Cyrl-RS"/>
    </w:rPr>
  </w:style>
  <w:style w:type="paragraph" w:styleId="Header">
    <w:name w:val="header"/>
    <w:basedOn w:val="Normal"/>
    <w:link w:val="HeaderChar"/>
    <w:rsid w:val="00E134EB"/>
    <w:pPr>
      <w:tabs>
        <w:tab w:val="clear" w:pos="1418"/>
        <w:tab w:val="center" w:pos="4536"/>
        <w:tab w:val="right" w:pos="9072"/>
      </w:tabs>
    </w:pPr>
  </w:style>
  <w:style w:type="character" w:customStyle="1" w:styleId="HeaderChar">
    <w:name w:val="Header Char"/>
    <w:basedOn w:val="DefaultParagraphFont"/>
    <w:link w:val="Header"/>
    <w:rsid w:val="00E134E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159</Words>
  <Characters>908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Bojan Grgic</cp:lastModifiedBy>
  <cp:revision>2</cp:revision>
  <dcterms:created xsi:type="dcterms:W3CDTF">2020-03-24T13:36:00Z</dcterms:created>
  <dcterms:modified xsi:type="dcterms:W3CDTF">2020-03-24T13:36:00Z</dcterms:modified>
</cp:coreProperties>
</file>