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7C6" w:rsidRPr="00C75D87" w:rsidRDefault="007F27C6" w:rsidP="00D77C76">
      <w:pPr>
        <w:jc w:val="right"/>
        <w:rPr>
          <w:bCs/>
          <w:noProof/>
          <w:lang w:val="sr-Cyrl-CS"/>
        </w:rPr>
      </w:pPr>
      <w:r w:rsidRPr="00C75D87">
        <w:rPr>
          <w:bCs/>
          <w:noProof/>
          <w:lang w:val="sr-Cyrl-CS"/>
        </w:rPr>
        <w:t>Прилог</w:t>
      </w:r>
    </w:p>
    <w:p w:rsidR="009C1E05" w:rsidRPr="00C75D87" w:rsidRDefault="009C1E05" w:rsidP="002C7FB9">
      <w:pPr>
        <w:jc w:val="both"/>
        <w:rPr>
          <w:bCs/>
          <w:noProof/>
          <w:lang w:val="sr-Cyrl-CS"/>
        </w:rPr>
      </w:pPr>
    </w:p>
    <w:p w:rsidR="0081376C" w:rsidRPr="00C75D87" w:rsidRDefault="00D142AE" w:rsidP="00D77C76">
      <w:pPr>
        <w:jc w:val="center"/>
        <w:rPr>
          <w:bCs/>
          <w:noProof/>
          <w:lang w:val="sr-Cyrl-CS"/>
        </w:rPr>
      </w:pPr>
      <w:r w:rsidRPr="00C75D87">
        <w:rPr>
          <w:bCs/>
          <w:noProof/>
          <w:lang w:val="sr-Cyrl-CS"/>
        </w:rPr>
        <w:t>ОПИС ГРАНИЦЕ</w:t>
      </w:r>
      <w:r w:rsidR="009C1E05" w:rsidRPr="00C75D87">
        <w:rPr>
          <w:bCs/>
          <w:noProof/>
          <w:lang w:val="sr-Cyrl-CS"/>
        </w:rPr>
        <w:t xml:space="preserve"> </w:t>
      </w:r>
      <w:r w:rsidRPr="00C75D87">
        <w:rPr>
          <w:bCs/>
          <w:noProof/>
          <w:lang w:val="sr-Cyrl-CS"/>
        </w:rPr>
        <w:t xml:space="preserve">И ГРАФИЧКИ ПРИКАЗ </w:t>
      </w:r>
    </w:p>
    <w:p w:rsidR="007F27C6" w:rsidRPr="00C75D87" w:rsidRDefault="00B37A54" w:rsidP="00D77C76">
      <w:pPr>
        <w:jc w:val="center"/>
        <w:rPr>
          <w:rFonts w:eastAsia="Calibri"/>
          <w:lang w:val="sr-Cyrl-CS"/>
        </w:rPr>
      </w:pPr>
      <w:r w:rsidRPr="00C75D87">
        <w:rPr>
          <w:rStyle w:val="candidate1"/>
          <w:lang w:val="sr-Cyrl-CS"/>
        </w:rPr>
        <w:t xml:space="preserve">СПЕЦИЈАЛНОГ РЕЗЕРВАТА ПРИРОДЕ </w:t>
      </w:r>
      <w:r w:rsidRPr="00C75D87">
        <w:rPr>
          <w:lang w:val="sr-Cyrl-CS"/>
        </w:rPr>
        <w:t>„</w:t>
      </w:r>
      <w:r w:rsidRPr="00C75D87">
        <w:rPr>
          <w:rStyle w:val="candidate1"/>
          <w:lang w:val="sr-Cyrl-CS"/>
        </w:rPr>
        <w:t>ОСРЕДАК</w:t>
      </w:r>
      <w:r w:rsidR="00781DF7" w:rsidRPr="00C75D87">
        <w:rPr>
          <w:lang w:val="sr-Cyrl-CS"/>
        </w:rPr>
        <w:t>”</w:t>
      </w:r>
    </w:p>
    <w:p w:rsidR="007F27C6" w:rsidRPr="00C75D87" w:rsidRDefault="007F27C6" w:rsidP="002C7FB9">
      <w:pPr>
        <w:jc w:val="both"/>
        <w:rPr>
          <w:bCs/>
          <w:noProof/>
          <w:lang w:val="sr-Cyrl-CS"/>
        </w:rPr>
      </w:pPr>
    </w:p>
    <w:p w:rsidR="007F27C6" w:rsidRPr="00C75D87" w:rsidRDefault="007F27C6" w:rsidP="00D77C76">
      <w:pPr>
        <w:jc w:val="center"/>
        <w:rPr>
          <w:bCs/>
          <w:noProof/>
          <w:color w:val="FF0000"/>
          <w:lang w:val="sr-Cyrl-CS"/>
        </w:rPr>
      </w:pPr>
      <w:r w:rsidRPr="00C75D87">
        <w:rPr>
          <w:bCs/>
          <w:noProof/>
          <w:lang w:val="sr-Cyrl-CS"/>
        </w:rPr>
        <w:t xml:space="preserve">1. Границе </w:t>
      </w:r>
      <w:r w:rsidR="00B37A54" w:rsidRPr="00C75D87">
        <w:rPr>
          <w:lang w:val="sr-Cyrl-CS"/>
        </w:rPr>
        <w:t>Специјалн</w:t>
      </w:r>
      <w:r w:rsidR="000C6D5A" w:rsidRPr="00C75D87">
        <w:rPr>
          <w:lang w:val="sr-Cyrl-CS"/>
        </w:rPr>
        <w:t>ог</w:t>
      </w:r>
      <w:r w:rsidR="00B37A54" w:rsidRPr="00C75D87">
        <w:rPr>
          <w:lang w:val="sr-Cyrl-CS"/>
        </w:rPr>
        <w:t xml:space="preserve"> резерват</w:t>
      </w:r>
      <w:r w:rsidR="00D50086" w:rsidRPr="00C75D87">
        <w:rPr>
          <w:lang w:val="sr-Cyrl-CS"/>
        </w:rPr>
        <w:t>а</w:t>
      </w:r>
      <w:r w:rsidR="00B37A54" w:rsidRPr="00C75D87">
        <w:rPr>
          <w:lang w:val="sr-Cyrl-CS"/>
        </w:rPr>
        <w:t xml:space="preserve"> природе „Осредак</w:t>
      </w:r>
      <w:r w:rsidR="00781DF7" w:rsidRPr="00C75D87">
        <w:rPr>
          <w:lang w:val="sr-Cyrl-CS"/>
        </w:rPr>
        <w:t>”</w:t>
      </w:r>
    </w:p>
    <w:p w:rsidR="00D010D2" w:rsidRPr="00C75D87" w:rsidRDefault="00D010D2" w:rsidP="002C7FB9">
      <w:pPr>
        <w:jc w:val="both"/>
        <w:rPr>
          <w:bCs/>
          <w:noProof/>
          <w:color w:val="FF0000"/>
          <w:lang w:val="sr-Cyrl-CS"/>
        </w:rPr>
      </w:pPr>
    </w:p>
    <w:p w:rsidR="00B37A54" w:rsidRPr="00C75D87" w:rsidRDefault="0081376C" w:rsidP="00B37A54">
      <w:pPr>
        <w:jc w:val="both"/>
        <w:rPr>
          <w:color w:val="000000"/>
          <w:lang w:val="sr-Cyrl-CS"/>
        </w:rPr>
      </w:pPr>
      <w:r w:rsidRPr="00C75D87">
        <w:rPr>
          <w:color w:val="FF0000"/>
          <w:lang w:val="sr-Cyrl-CS"/>
        </w:rPr>
        <w:tab/>
      </w:r>
      <w:r w:rsidR="00B37A54" w:rsidRPr="00C75D87">
        <w:rPr>
          <w:color w:val="000000"/>
          <w:lang w:val="sr-Cyrl-CS"/>
        </w:rPr>
        <w:t>Опис спољне границе почиње у најисточнијој тачки</w:t>
      </w:r>
      <w:r w:rsidR="00B37A54" w:rsidRPr="00C75D87">
        <w:rPr>
          <w:lang w:val="sr-Cyrl-CS"/>
        </w:rPr>
        <w:t xml:space="preserve"> природног добра, а то је тромеђа парцела 9350, 8295 и 8296 у КО Кукљин. Из те тачке граница прати правац северозапада, северном страном парцеле 8295 и истим правцем сече парцеле 8375, 8376, 8377, 8380, 8382, 8383 и даље наставља у правцу запада северним странама парцела 8384, 9317/169, 9317/168, 9317/167, 9317/166, 9317/161, 9317/171, 9317/146, 9317/145, 8763/1, 8768, 8769, 8770, 8757/2, 8757/1, 8756/3, 8756/2, 8756/1, </w:t>
      </w:r>
      <w:r w:rsidR="00B37A54" w:rsidRPr="00C75D87">
        <w:rPr>
          <w:color w:val="000000"/>
          <w:lang w:val="sr-Cyrl-CS"/>
        </w:rPr>
        <w:t xml:space="preserve">8755, 8754, 8753, 9317/1, 9317/31, сече 9351 (пут) у правцу севера, источном страном парцеле 8505 у дужини од 50 m. Даље иде у правцу запада, тј. у правцу северне стране парцеле 8511, сече парцеле 8505, 8506, 8508, 8509, продужава северним странама парцела 8511 и 8512, а затим до границе између КО Кукљин и КО Беле Воде, истим правцем сече парцеле 8513, 8520, 8521, 8525, 8526, 8529 и 8530, продужава северним странама парцела 8531/5 и 8531/2 и сече парцеле 8533 и 8534 до границе између катастарских општина.  </w:t>
      </w:r>
    </w:p>
    <w:p w:rsidR="00B37A54" w:rsidRPr="00C75D87" w:rsidRDefault="00B37A54" w:rsidP="003F3BE0">
      <w:pPr>
        <w:ind w:firstLine="708"/>
        <w:jc w:val="both"/>
        <w:rPr>
          <w:color w:val="000000"/>
          <w:lang w:val="sr-Cyrl-CS"/>
        </w:rPr>
      </w:pPr>
      <w:r w:rsidRPr="00C75D87">
        <w:rPr>
          <w:color w:val="000000"/>
          <w:lang w:val="sr-Cyrl-CS"/>
        </w:rPr>
        <w:t xml:space="preserve">У КО Беле Воде граница природног добра продужава истим правцем на запад, тако што сече парцеле 5046, 5047, 5048, 6063 (пут), а затим северном и западном страном парцеле 5010 скреће на југ и западним странама парцела 5009 и 5008 долази до границе КО Беле воде и КО Кукљин коју прати до тромеђе парцела 5052 у КО Беле Воде и 8546 и 8547 КО Кукљин. Од те тромеђе граница продужава парцелема у КО Кукљин и то јужном страном парцеле 8546 у правцу истока, сече 9352 (пут) и западним странама парцела 8541 и 9317/73 скреће ка југу, а затим на југозапад западним странама парцела 9317/72, 8676, 8638, 8640, 8641, 8643, 8645. Даље наставља северном страном парцеле 9317/281, скреће на северозапад, сече парцелу 9352 (пут) и источним странама парцела 8559, 8558 и 8557 стиже поново до границе КО Кукљин и КО Беле воде.  </w:t>
      </w:r>
    </w:p>
    <w:p w:rsidR="00B37A54" w:rsidRPr="00C75D87" w:rsidRDefault="00B37A54" w:rsidP="003F3BE0">
      <w:pPr>
        <w:ind w:firstLine="708"/>
        <w:jc w:val="both"/>
        <w:rPr>
          <w:color w:val="000000"/>
          <w:lang w:val="sr-Cyrl-CS"/>
        </w:rPr>
      </w:pPr>
      <w:r w:rsidRPr="00C75D87">
        <w:rPr>
          <w:color w:val="000000"/>
          <w:lang w:val="sr-Cyrl-CS"/>
        </w:rPr>
        <w:t>Од четворомеђе парцела 8557 и 8556 у КО Кукљин и парцела 5212 и 5211 у КО Беле Воде граница у правцу севера продужава у КО Беле Воде источним странама парцела 5212, 5194, 5195/1, 5195/2, 5196, 5197, 5198, 5056, 5057, 5059, скреће на запад северним странама парцела 5081, 5093, 5091, 5086, 5087, 5166, 5105, 5163, 5143, 5147, 5148, 5149, 5155, 5154, 5153, 5226, 5227, 5228, 5241, 5240, 5239, 5567. Даље скреће на север</w:t>
      </w:r>
      <w:r w:rsidR="00C75D87">
        <w:rPr>
          <w:color w:val="000000"/>
          <w:lang w:val="sr-Cyrl-CS"/>
        </w:rPr>
        <w:t>о</w:t>
      </w:r>
      <w:r w:rsidRPr="00C75D87">
        <w:rPr>
          <w:color w:val="000000"/>
          <w:lang w:val="sr-Cyrl-CS"/>
        </w:rPr>
        <w:t>источним странама парцела 5565, 5575, 5574, сече 6062 у правцу</w:t>
      </w:r>
      <w:r w:rsidRPr="00C75D87">
        <w:rPr>
          <w:lang w:val="sr-Cyrl-CS"/>
        </w:rPr>
        <w:t xml:space="preserve"> тромеђе парцела 6062, 5633 и 5601 одакле наставља у правцу севера </w:t>
      </w:r>
      <w:r w:rsidRPr="00C75D87">
        <w:rPr>
          <w:color w:val="000000"/>
          <w:lang w:val="sr-Cyrl-CS"/>
        </w:rPr>
        <w:t>источним странама парцела 5610, 5609, 5608/3, 5607/1, 5606/1, 5605/1, 5604/1, 5603/1, 5603/2, сече 5602 и истим правцем наставља парцелама 3824/2, 3824/1, 3825 одакле скреће на запад, северним странама парцела 3823/1, 3822/1, 3821/1, 3820/1 3816/2, 3811/3, 3811/4, 3810/2, 3808, 3805/6, 3805/5, 3796/2, 3786/2, 3785/6, 3785/5, 3784/2, 3784/1,</w:t>
      </w:r>
      <w:r w:rsidR="00781DF7" w:rsidRPr="00C75D87">
        <w:rPr>
          <w:color w:val="000000"/>
          <w:lang w:val="sr-Cyrl-CS"/>
        </w:rPr>
        <w:t xml:space="preserve"> сече 3783 и 3780 и наставља у </w:t>
      </w:r>
      <w:r w:rsidRPr="00C75D87">
        <w:rPr>
          <w:color w:val="000000"/>
          <w:lang w:val="sr-Cyrl-CS"/>
        </w:rPr>
        <w:t xml:space="preserve">правцу запада, северним странама парцела 3778/3, 3777/4, 6069/36 и 6071/118 где долази до границе КО Беле Воде и КО Бресно Поље, што је и граница </w:t>
      </w:r>
      <w:r w:rsidR="00521353" w:rsidRPr="00521353">
        <w:rPr>
          <w:color w:val="000000"/>
          <w:lang w:val="sr-Cyrl-CS"/>
        </w:rPr>
        <w:t>града</w:t>
      </w:r>
      <w:r w:rsidRPr="00521353">
        <w:rPr>
          <w:color w:val="000000"/>
          <w:lang w:val="sr-Cyrl-CS"/>
        </w:rPr>
        <w:t xml:space="preserve"> Крушевца и </w:t>
      </w:r>
      <w:r w:rsidR="00521353" w:rsidRPr="00521353">
        <w:rPr>
          <w:color w:val="000000"/>
          <w:lang w:val="sr-Cyrl-CS"/>
        </w:rPr>
        <w:t>општине Трстеник</w:t>
      </w:r>
      <w:r w:rsidRPr="00521353">
        <w:rPr>
          <w:color w:val="000000"/>
          <w:lang w:val="sr-Cyrl-CS"/>
        </w:rPr>
        <w:t>.</w:t>
      </w:r>
      <w:r w:rsidRPr="00C75D87">
        <w:rPr>
          <w:color w:val="000000"/>
          <w:lang w:val="sr-Cyrl-CS"/>
        </w:rPr>
        <w:t xml:space="preserve"> </w:t>
      </w:r>
    </w:p>
    <w:p w:rsidR="00B37A54" w:rsidRPr="00C75D87" w:rsidRDefault="00B37A54" w:rsidP="003F3BE0">
      <w:pPr>
        <w:ind w:firstLine="708"/>
        <w:jc w:val="both"/>
        <w:rPr>
          <w:color w:val="000000"/>
          <w:lang w:val="sr-Cyrl-CS"/>
        </w:rPr>
      </w:pPr>
      <w:bookmarkStart w:id="0" w:name="_GoBack"/>
      <w:r w:rsidRPr="00C75D87">
        <w:rPr>
          <w:color w:val="000000"/>
          <w:lang w:val="sr-Cyrl-CS"/>
        </w:rPr>
        <w:t xml:space="preserve">У наставку граница природног добра прати границу општина до тромеђе </w:t>
      </w:r>
      <w:bookmarkEnd w:id="0"/>
      <w:r w:rsidRPr="00C75D87">
        <w:rPr>
          <w:color w:val="000000"/>
          <w:lang w:val="sr-Cyrl-CS"/>
        </w:rPr>
        <w:t>парцела 6071/99 и 6071/100 у КО Беле Воде и 5525/51 у КО Бресно Поље, где скреће ка југоистоку јужном страном парцела 6071/100 и 6069/20</w:t>
      </w:r>
      <w:r w:rsidR="00932323">
        <w:rPr>
          <w:color w:val="000000"/>
        </w:rPr>
        <w:t>,</w:t>
      </w:r>
      <w:r w:rsidRPr="00C75D87">
        <w:rPr>
          <w:color w:val="000000"/>
          <w:lang w:val="sr-Cyrl-CS"/>
        </w:rPr>
        <w:t xml:space="preserve"> а затим скреће ка југозападу западним странама парцела 5673, 5674, 6066, 5800, 5802 и 5803 одакле се северном страном парцеле 6071/85 враћа на границу општина коју прати у правцу југа до тромеђе </w:t>
      </w:r>
      <w:r w:rsidRPr="00C75D87">
        <w:rPr>
          <w:color w:val="000000"/>
          <w:lang w:val="sr-Cyrl-CS"/>
        </w:rPr>
        <w:lastRenderedPageBreak/>
        <w:t>парцела 6071/75 и 6071/76 у КО Беле Воде и 5525/82 у КО Бресно Поље, одакле иде у правцу југа, западним странама парцела 5525/82, 5525/81, сече 5553 (пут), наставља истим правцем парцелама 426, 423, 422, 420, 419, 527, 526, 525, 524/1, 523/2, 522/2, 521, 520, 519/1, 518/1, опет сече 5553 (пут) и наставља истим правцем парцелема 447, 460 и 458/2, где скреће на исток и јужним странама парцела 458/1, 461, 467, 466, 465 и 5525/105, долази до границе КО Бресно Поље и КО Беле Воде. Надаље у правцу истока кроз КО Беле Воде граница прати јужне стране парцела 6071/36, 6067/48, 5298, 5300, 5299, 5284, 5285, 5286, 5287, 5288 и 5289 где пресеца границу КО Беле Воде и КО Кукљин и наставља у КО Кукљин јужном страном парцеле 8617/2, пресеца 9352 (пут), продужава у правцу југоистока јужним странама парцела 8622/1, 9317/285, 9317/287, сече 9353 (пут) и наставља у правцу истока парцелама 8662, 9149/2, 9174, 9176, 9177, 9178, 9202, 9203, 9198, 9210/1, 9210/2, 9197, 9196, 9193, 9192/1, 9192/2, 9188/1, 9187, 9186/4, 9186/2, 9188/3, 9188/2 и 9184/2 до границе КО Кукљин и КО Глободер коју прати до четворомеђе парцела 9080 и 9038 у КО Кукљин и 21/1 и 21/2 у КО Глободер. У КО Глободер граница у правцу истока прати јужне стране парцела 21/2, 13, сече 4647 (пут), наставља истим правцем парцелама 40 и 41 до границе са КО Кукљин коју надаље прати до тромеђе парцела 4679 у КО Глободер и 9317/275 и 9358/25 у КО Кукљин. Од те тромеђе граница природног добра у КО Кукљин прати јужне стране парцела 9317/275, 9317/272, 9317/313, скреће на југ западним странама парцела 8273/6, 8273/5, 8273/4, 8273/3 и 8273/2, а затим скреће на север, источним странама парцела 8273/1, 8271/1, 8270, 8269, 8268, 8267, 8283, 8284, 8285, 8286, 8288,8289, 8290, 8291, 8292/1, 8293/1, 8294 и 8295 где се опис и завршава у почетној тачки.</w:t>
      </w:r>
    </w:p>
    <w:p w:rsidR="005E5560" w:rsidRPr="00C75D87" w:rsidRDefault="005E5560" w:rsidP="002C7FB9">
      <w:pPr>
        <w:jc w:val="both"/>
        <w:rPr>
          <w:noProof/>
          <w:color w:val="FF0000"/>
          <w:lang w:val="sr-Cyrl-CS"/>
        </w:rPr>
      </w:pPr>
    </w:p>
    <w:p w:rsidR="00B7346D" w:rsidRPr="00C75D87" w:rsidRDefault="007F27C6" w:rsidP="00B1553A">
      <w:pPr>
        <w:jc w:val="center"/>
        <w:rPr>
          <w:bCs/>
          <w:noProof/>
          <w:lang w:val="sr-Cyrl-CS"/>
        </w:rPr>
      </w:pPr>
      <w:r w:rsidRPr="00C75D87">
        <w:rPr>
          <w:bCs/>
          <w:noProof/>
          <w:lang w:val="sr-Cyrl-CS"/>
        </w:rPr>
        <w:t xml:space="preserve">2. </w:t>
      </w:r>
      <w:r w:rsidR="00B7346D" w:rsidRPr="00C75D87">
        <w:rPr>
          <w:bCs/>
          <w:noProof/>
          <w:lang w:val="sr-Cyrl-CS"/>
        </w:rPr>
        <w:t>Границе површина</w:t>
      </w:r>
      <w:r w:rsidR="009808C6" w:rsidRPr="00C75D87">
        <w:rPr>
          <w:bCs/>
          <w:noProof/>
          <w:lang w:val="sr-Cyrl-CS"/>
        </w:rPr>
        <w:t xml:space="preserve"> и локалитета у режиму заштите </w:t>
      </w:r>
      <w:r w:rsidR="00B7346D" w:rsidRPr="00C75D87">
        <w:rPr>
          <w:bCs/>
          <w:noProof/>
          <w:lang w:val="sr-Cyrl-CS"/>
        </w:rPr>
        <w:t>I</w:t>
      </w:r>
      <w:r w:rsidR="00A40221" w:rsidRPr="00C75D87">
        <w:rPr>
          <w:bCs/>
          <w:noProof/>
          <w:lang w:val="sr-Cyrl-CS"/>
        </w:rPr>
        <w:t>I</w:t>
      </w:r>
      <w:r w:rsidR="00B7346D" w:rsidRPr="00C75D87">
        <w:rPr>
          <w:bCs/>
          <w:noProof/>
          <w:lang w:val="sr-Cyrl-CS"/>
        </w:rPr>
        <w:t xml:space="preserve"> степена</w:t>
      </w:r>
    </w:p>
    <w:p w:rsidR="00B7346D" w:rsidRPr="00C75D87" w:rsidRDefault="00B7346D" w:rsidP="002C7FB9">
      <w:pPr>
        <w:jc w:val="both"/>
        <w:rPr>
          <w:bCs/>
          <w:noProof/>
          <w:color w:val="FF0000"/>
          <w:lang w:val="sr-Cyrl-CS"/>
        </w:rPr>
      </w:pPr>
    </w:p>
    <w:p w:rsidR="00F35B8C" w:rsidRPr="00C75D87" w:rsidRDefault="00B7346D" w:rsidP="00F35B8C">
      <w:pPr>
        <w:ind w:firstLine="708"/>
        <w:jc w:val="both"/>
        <w:rPr>
          <w:lang w:val="sr-Cyrl-CS"/>
        </w:rPr>
      </w:pPr>
      <w:r w:rsidRPr="00C75D87">
        <w:rPr>
          <w:rFonts w:eastAsiaTheme="minorHAnsi"/>
          <w:lang w:val="sr-Cyrl-CS"/>
        </w:rPr>
        <w:t>1</w:t>
      </w:r>
      <w:r w:rsidR="00D77C76" w:rsidRPr="00C75D87">
        <w:rPr>
          <w:rFonts w:eastAsiaTheme="minorHAnsi"/>
          <w:lang w:val="sr-Cyrl-CS"/>
        </w:rPr>
        <w:t>)</w:t>
      </w:r>
      <w:r w:rsidRPr="00C75D87">
        <w:rPr>
          <w:rFonts w:eastAsiaTheme="minorHAnsi"/>
          <w:lang w:val="sr-Cyrl-CS"/>
        </w:rPr>
        <w:t xml:space="preserve"> </w:t>
      </w:r>
      <w:r w:rsidR="00F35B8C" w:rsidRPr="00C75D87">
        <w:rPr>
          <w:lang w:val="sr-Cyrl-CS"/>
        </w:rPr>
        <w:t>Опис граница режима заштите II степена КО Бела Вода</w:t>
      </w:r>
    </w:p>
    <w:p w:rsidR="00F35B8C" w:rsidRPr="00C75D87" w:rsidRDefault="00F35B8C" w:rsidP="00F35B8C">
      <w:pPr>
        <w:jc w:val="both"/>
        <w:rPr>
          <w:lang w:val="sr-Cyrl-CS"/>
        </w:rPr>
      </w:pPr>
    </w:p>
    <w:p w:rsidR="00F35B8C" w:rsidRPr="00C75D87" w:rsidRDefault="00F35B8C" w:rsidP="00F35B8C">
      <w:pPr>
        <w:ind w:firstLine="708"/>
        <w:jc w:val="both"/>
        <w:rPr>
          <w:lang w:val="sr-Cyrl-CS"/>
        </w:rPr>
      </w:pPr>
      <w:r w:rsidRPr="00C75D87">
        <w:rPr>
          <w:lang w:val="sr-Cyrl-CS"/>
        </w:rPr>
        <w:t xml:space="preserve">Опис почиње на граници КО Кукљин и КО Бела Вода, тј. на тромеђи </w:t>
      </w:r>
      <w:r w:rsidR="00781DF7" w:rsidRPr="00C75D87">
        <w:rPr>
          <w:lang w:val="sr-Cyrl-CS"/>
        </w:rPr>
        <w:t>кат.</w:t>
      </w:r>
      <w:r w:rsidR="006F68D5">
        <w:rPr>
          <w:lang w:val="sr-Cyrl-CS"/>
        </w:rPr>
        <w:t xml:space="preserve"> </w:t>
      </w:r>
      <w:r w:rsidR="00781DF7" w:rsidRPr="00C75D87">
        <w:rPr>
          <w:lang w:val="sr-Cyrl-CS"/>
        </w:rPr>
        <w:t>парц.</w:t>
      </w:r>
      <w:r w:rsidRPr="00C75D87">
        <w:rPr>
          <w:lang w:val="sr-Cyrl-CS"/>
        </w:rPr>
        <w:t xml:space="preserve"> 8557 КО Кукљин и 5211 и 5212 КО Беле Воде. Одатле граница прати границу Специјалног резервата природе „Осредак</w:t>
      </w:r>
      <w:r w:rsidR="00781DF7" w:rsidRPr="00C75D87">
        <w:rPr>
          <w:lang w:val="sr-Cyrl-CS"/>
        </w:rPr>
        <w:t>”</w:t>
      </w:r>
      <w:r w:rsidRPr="00C75D87">
        <w:rPr>
          <w:lang w:val="sr-Cyrl-CS"/>
        </w:rPr>
        <w:t xml:space="preserve"> у правцу севера, источним странама парцела у КО Беле Воде: 5212, 5194, 5195/1, 5195/2, 5196, 5197 и 5198. Ту се одваја од спољашње границе резервата у правцу запада, продужава северним странама парцела 5198, 5190, 5189, 5184, 5182, 5181, 5174, 5173, 5172, 5171, 5170/1, 5170/2, 5159, 5158, 5223, 5221/2, 5243, 5226, поново се враћа на спољашњу границу Специјалног резервата природе, парцелама 5227, 5228, 5241, 5240, 5239, 5567, одваја се од спољашње границе, скреће ка југу западним странама парцела 5566, 5561/2, 5561/1, 5560, 5556, скреће на запад северном страном парцеле 5548, сече 6062 (пут), продужава истим правцем парцелом 5725, а затим скреће ка северу западним странама парцела 5714, 5715, 5713, 5707, 5706/3 и 5705 све до тромеђе парцела 5705, 5704 и 5716. Из те тромеђе граница мења правац ка југозападу и то западним странама парцела 5705, 5696, 5695/1, 5695/2, 5694, 5784, 5785, 5788, 5789, 5792, сече 6067/57, продужава парцелом 5812, а затим скреће ка истоку јужним странама парцела 5812, 5813, 5814/1, 5814/2, 5814/3, 5815, 5819/1, 5819/2, 5821/2, 5822, 5823, 5824, скреће на југ западним странама парцела 6071/48 и 6071/51, пресеца границу са КО Бресно поље, захвата парцеле 5525/93 и 5525/95, а затим се враћа у КО Беле Воде и наставља у правцу исток-североисток, јужним странама парцела 6071/54, 6071/52, 6071/46, 6067/55, 5743, 5744, 5742, 5833, 5834, 5836, сече 6062 (пут), наставља истим правцем парцелама 5541 и 5540 где западном страном парцеле 5274 скреће ка југу и долази до границе КО Беле Воде и КО Кукљин. У КО Кукљин граница иде у правцу североистока јужним странама парцела 8574, 8575, 8576, 8577, 8580, 8581, 8582, 8584, 8585, 8586, 8587, 8588, 8589, 8602/2, </w:t>
      </w:r>
      <w:r w:rsidRPr="00C75D87">
        <w:rPr>
          <w:lang w:val="sr-Cyrl-CS"/>
        </w:rPr>
        <w:lastRenderedPageBreak/>
        <w:t>8591, 8593, 8594, 8596, 8595, опет 8594, 8566, 8565, 8564, 8562, 8561, 8560 одакле се спаја са границом резервата и источним страна парцела 8559, 8558 и 8557 стиже до тромеђе парцела 8557 у КО Кукљин и 5211 и 5212 у КО Беле Воде, што је и почетна тачка описа.</w:t>
      </w:r>
    </w:p>
    <w:p w:rsidR="00F35B8C" w:rsidRPr="00C75D87" w:rsidRDefault="00F35B8C" w:rsidP="00F35B8C">
      <w:pPr>
        <w:jc w:val="both"/>
        <w:rPr>
          <w:b/>
          <w:color w:val="000000"/>
          <w:lang w:val="sr-Cyrl-CS"/>
        </w:rPr>
      </w:pPr>
    </w:p>
    <w:p w:rsidR="00F35B8C" w:rsidRPr="00C75D87" w:rsidRDefault="00F35B8C" w:rsidP="00F35B8C">
      <w:pPr>
        <w:jc w:val="both"/>
        <w:rPr>
          <w:lang w:val="sr-Cyrl-CS"/>
        </w:rPr>
      </w:pPr>
    </w:p>
    <w:p w:rsidR="00F35B8C" w:rsidRPr="00C75D87" w:rsidRDefault="00B7346D" w:rsidP="00F35B8C">
      <w:pPr>
        <w:ind w:firstLine="708"/>
        <w:jc w:val="both"/>
        <w:rPr>
          <w:lang w:val="sr-Cyrl-CS"/>
        </w:rPr>
      </w:pPr>
      <w:r w:rsidRPr="00C75D87">
        <w:rPr>
          <w:rFonts w:eastAsiaTheme="minorHAnsi"/>
          <w:lang w:val="sr-Cyrl-CS"/>
        </w:rPr>
        <w:t>2</w:t>
      </w:r>
      <w:r w:rsidR="00D77C76" w:rsidRPr="00C75D87">
        <w:rPr>
          <w:rFonts w:eastAsiaTheme="minorHAnsi"/>
          <w:lang w:val="sr-Cyrl-CS"/>
        </w:rPr>
        <w:t>)</w:t>
      </w:r>
      <w:r w:rsidRPr="00C75D87">
        <w:rPr>
          <w:rFonts w:eastAsiaTheme="minorHAnsi"/>
          <w:lang w:val="sr-Cyrl-CS"/>
        </w:rPr>
        <w:t xml:space="preserve"> </w:t>
      </w:r>
      <w:r w:rsidR="00F35B8C" w:rsidRPr="00C75D87">
        <w:rPr>
          <w:lang w:val="sr-Cyrl-CS"/>
        </w:rPr>
        <w:t>Опис граница режима заштите II степена КО Кукљин</w:t>
      </w:r>
    </w:p>
    <w:p w:rsidR="00F35B8C" w:rsidRPr="00C75D87" w:rsidRDefault="00F35B8C" w:rsidP="00F35B8C">
      <w:pPr>
        <w:jc w:val="both"/>
        <w:rPr>
          <w:lang w:val="sr-Cyrl-CS"/>
        </w:rPr>
      </w:pPr>
      <w:r w:rsidRPr="00C75D87">
        <w:rPr>
          <w:lang w:val="sr-Cyrl-CS"/>
        </w:rPr>
        <w:t xml:space="preserve"> </w:t>
      </w:r>
    </w:p>
    <w:p w:rsidR="00F35B8C" w:rsidRPr="00C75D87" w:rsidRDefault="00F35B8C" w:rsidP="00F35B8C">
      <w:pPr>
        <w:ind w:firstLine="708"/>
        <w:jc w:val="both"/>
        <w:rPr>
          <w:lang w:val="sr-Cyrl-CS"/>
        </w:rPr>
      </w:pPr>
      <w:r w:rsidRPr="00C75D87">
        <w:rPr>
          <w:lang w:val="sr-Cyrl-CS"/>
        </w:rPr>
        <w:t xml:space="preserve">Опис почиње на граници између КО Кукљин и КО Беле Воде,  на тромеђи парцела 5046 у КО Беле Воде и 8534 и 8535 КО Кукљин, одакле у правцу југа прати западну страну </w:t>
      </w:r>
      <w:r w:rsidR="00781DF7" w:rsidRPr="00C75D87">
        <w:rPr>
          <w:lang w:val="sr-Cyrl-CS"/>
        </w:rPr>
        <w:t>кат.</w:t>
      </w:r>
      <w:r w:rsidR="002329C6">
        <w:rPr>
          <w:lang w:val="sr-Cyrl-CS"/>
        </w:rPr>
        <w:t xml:space="preserve"> </w:t>
      </w:r>
      <w:r w:rsidR="00781DF7" w:rsidRPr="00C75D87">
        <w:rPr>
          <w:lang w:val="sr-Cyrl-CS"/>
        </w:rPr>
        <w:t>парц.</w:t>
      </w:r>
      <w:r w:rsidRPr="00C75D87">
        <w:rPr>
          <w:lang w:val="sr-Cyrl-CS"/>
        </w:rPr>
        <w:t xml:space="preserve"> 8535, сече 9351 (пут) и надаље истим правцем парцелема 9317/90, 9317/89, 9317/88, скреће ка југозападу северним странама парцела 8721, 8719, 8718, а затим опет ка југу западним странама парцела 8716, 8704, 8703 и 8702 одакле граница прати правац ка истоку, јужним странама парцела 8701, 8700, 8699, 8698, 8696, 8695, 8694, 8692 и 8693 где сече 8752 (пут). Граница даље прати правац исток-североисток јужним и источним парцелама 9061, 9060, 9059/2, 9059/1, 9058/2, 9058/1, 9057, 9056. 9055, 9054, 9053, 9030, 9031, 9032, 9033, 8990, 8989, 8984, 8983, 8979, 8977, 8976, 8975/1, 8975/4, 8972/1, 8972/2, 8967, 8968, 8971, 8970, сече 8902, наставља истим правцем парцела 8903. 8904, 8908, 8909, 8910/2, 8910/1, 8911/1, 8862/2, 8862/1, 8863, 8866, 8855/2, 8855/1, 8854, 8853, 8852 и 8851, сече 8848 (пут) и скреће ка југу, западним странама парцела 8846, 9317/256, 9317/257, 9317/258, 9317/259, 9317/260, 9317/261, 9317/262, 9317/263, 9317/264, 9317/265 и 9317/266. Граница даље скреће ка северу истим парцелама тј. источним странама парцела 9317/267, 9317/266, 9317/265, 9317/264, 9317/263, 8273/15, 8273/16, 8273/17, 8273/18, 8273/19, 8273/20, 8273/21, 8273/22, 8273/23, 8276, 8278, а затим ка западу северним странама парцела 8279, 8280, 8281, 8282, 9317/226, 9317/223, 9317/222, 9317/219, 9317/212, 9317/210, 9317/209, 9317/206, 9317/205, 9317/202, 9317/201, 9317/200, 9317/199, 9317/299, 9317/196, 9317/195, 9317/194, 9317/193, 9317/189, 9317/188, 9317/187, 9317/186, 9317/185, 9317/184, 9317/183, 9317/179, 9317/178, 9317/176, 9317/175, 9317/173, 9317/172, 8789/2 где долази до пута (8848) који прати до парцеле 8752. Северном страном парцеле 8752 граница продужава у правцу  запада до северне стране парцеле 8724, наставља у правцу запада парцелом 8723, а затим скреће ка северу источним странама парцела 9317/88, 9317/94, сече 9351 и источном страном парцеле 8523 и северном страном 8523, 8524, 8527, 8528, 8532 и 8535 завршава опис у почетној тачки. </w:t>
      </w:r>
    </w:p>
    <w:p w:rsidR="0081376C" w:rsidRPr="00C75D87" w:rsidRDefault="0081376C" w:rsidP="00F35B8C">
      <w:pPr>
        <w:ind w:firstLine="708"/>
        <w:jc w:val="both"/>
        <w:rPr>
          <w:rFonts w:eastAsiaTheme="minorHAnsi"/>
          <w:color w:val="FF0000"/>
          <w:lang w:val="sr-Cyrl-CS"/>
        </w:rPr>
      </w:pPr>
    </w:p>
    <w:sectPr w:rsidR="0081376C" w:rsidRPr="00C75D87" w:rsidSect="00DE2DC3">
      <w:footerReference w:type="default" r:id="rId9"/>
      <w:type w:val="continuous"/>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98E" w:rsidRDefault="0083398E">
      <w:r>
        <w:separator/>
      </w:r>
    </w:p>
  </w:endnote>
  <w:endnote w:type="continuationSeparator" w:id="0">
    <w:p w:rsidR="0083398E" w:rsidRDefault="0083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703826"/>
      <w:docPartObj>
        <w:docPartGallery w:val="Page Numbers (Bottom of Page)"/>
        <w:docPartUnique/>
      </w:docPartObj>
    </w:sdtPr>
    <w:sdtEndPr>
      <w:rPr>
        <w:noProof/>
      </w:rPr>
    </w:sdtEndPr>
    <w:sdtContent>
      <w:p w:rsidR="00DE2DC3" w:rsidRDefault="00DE2DC3">
        <w:pPr>
          <w:pStyle w:val="Footer"/>
          <w:jc w:val="right"/>
        </w:pPr>
        <w:r>
          <w:fldChar w:fldCharType="begin"/>
        </w:r>
        <w:r>
          <w:instrText xml:space="preserve"> PAGE   \* MERGEFORMAT </w:instrText>
        </w:r>
        <w:r>
          <w:fldChar w:fldCharType="separate"/>
        </w:r>
        <w:r w:rsidR="00521353">
          <w:rPr>
            <w:noProof/>
          </w:rPr>
          <w:t>3</w:t>
        </w:r>
        <w:r>
          <w:rPr>
            <w:noProof/>
          </w:rPr>
          <w:fldChar w:fldCharType="end"/>
        </w:r>
      </w:p>
    </w:sdtContent>
  </w:sdt>
  <w:p w:rsidR="00134E24" w:rsidRDefault="00134E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98E" w:rsidRDefault="0083398E">
      <w:r>
        <w:separator/>
      </w:r>
    </w:p>
  </w:footnote>
  <w:footnote w:type="continuationSeparator" w:id="0">
    <w:p w:rsidR="0083398E" w:rsidRDefault="00833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24CC"/>
    <w:multiLevelType w:val="hybridMultilevel"/>
    <w:tmpl w:val="E1AE5268"/>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2E3557A7"/>
    <w:multiLevelType w:val="hybridMultilevel"/>
    <w:tmpl w:val="B4383626"/>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2EF22EAE"/>
    <w:multiLevelType w:val="hybridMultilevel"/>
    <w:tmpl w:val="0D62DEE2"/>
    <w:lvl w:ilvl="0" w:tplc="27A06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3129296A"/>
    <w:multiLevelType w:val="hybridMultilevel"/>
    <w:tmpl w:val="1E66B42C"/>
    <w:lvl w:ilvl="0" w:tplc="08E0D680">
      <w:start w:val="1"/>
      <w:numFmt w:val="bullet"/>
      <w:lvlText w:val=""/>
      <w:lvlJc w:val="left"/>
      <w:pPr>
        <w:tabs>
          <w:tab w:val="num" w:pos="1440"/>
        </w:tabs>
        <w:ind w:left="1440" w:hanging="360"/>
      </w:pPr>
      <w:rPr>
        <w:rFonts w:ascii="Wingdings 3" w:hAnsi="Wingdings 3" w:hint="default"/>
        <w:color w:val="auto"/>
      </w:rPr>
    </w:lvl>
    <w:lvl w:ilvl="1" w:tplc="DF02F634">
      <w:start w:val="1"/>
      <w:numFmt w:val="bullet"/>
      <w:lvlText w:val=""/>
      <w:lvlJc w:val="left"/>
      <w:pPr>
        <w:tabs>
          <w:tab w:val="num" w:pos="-2685"/>
        </w:tabs>
        <w:ind w:left="-2162" w:hanging="360"/>
      </w:pPr>
      <w:rPr>
        <w:rFonts w:ascii="Symbol" w:hAnsi="Symbol" w:hint="default"/>
        <w:color w:val="auto"/>
        <w:sz w:val="24"/>
        <w:szCs w:val="24"/>
      </w:rPr>
    </w:lvl>
    <w:lvl w:ilvl="2" w:tplc="0C1A0005" w:tentative="1">
      <w:start w:val="1"/>
      <w:numFmt w:val="bullet"/>
      <w:lvlText w:val=""/>
      <w:lvlJc w:val="left"/>
      <w:pPr>
        <w:tabs>
          <w:tab w:val="num" w:pos="-1442"/>
        </w:tabs>
        <w:ind w:left="-1442" w:hanging="360"/>
      </w:pPr>
      <w:rPr>
        <w:rFonts w:ascii="Wingdings" w:hAnsi="Wingdings" w:hint="default"/>
      </w:rPr>
    </w:lvl>
    <w:lvl w:ilvl="3" w:tplc="0C1A0001" w:tentative="1">
      <w:start w:val="1"/>
      <w:numFmt w:val="bullet"/>
      <w:lvlText w:val=""/>
      <w:lvlJc w:val="left"/>
      <w:pPr>
        <w:tabs>
          <w:tab w:val="num" w:pos="-722"/>
        </w:tabs>
        <w:ind w:left="-722" w:hanging="360"/>
      </w:pPr>
      <w:rPr>
        <w:rFonts w:ascii="Symbol" w:hAnsi="Symbol" w:hint="default"/>
      </w:rPr>
    </w:lvl>
    <w:lvl w:ilvl="4" w:tplc="0C1A0003" w:tentative="1">
      <w:start w:val="1"/>
      <w:numFmt w:val="bullet"/>
      <w:lvlText w:val="o"/>
      <w:lvlJc w:val="left"/>
      <w:pPr>
        <w:tabs>
          <w:tab w:val="num" w:pos="-2"/>
        </w:tabs>
        <w:ind w:left="-2" w:hanging="360"/>
      </w:pPr>
      <w:rPr>
        <w:rFonts w:ascii="Courier New" w:hAnsi="Courier New" w:cs="Courier New" w:hint="default"/>
      </w:rPr>
    </w:lvl>
    <w:lvl w:ilvl="5" w:tplc="0C1A0005" w:tentative="1">
      <w:start w:val="1"/>
      <w:numFmt w:val="bullet"/>
      <w:lvlText w:val=""/>
      <w:lvlJc w:val="left"/>
      <w:pPr>
        <w:tabs>
          <w:tab w:val="num" w:pos="718"/>
        </w:tabs>
        <w:ind w:left="718" w:hanging="360"/>
      </w:pPr>
      <w:rPr>
        <w:rFonts w:ascii="Wingdings" w:hAnsi="Wingdings" w:hint="default"/>
      </w:rPr>
    </w:lvl>
    <w:lvl w:ilvl="6" w:tplc="0C1A0001" w:tentative="1">
      <w:start w:val="1"/>
      <w:numFmt w:val="bullet"/>
      <w:lvlText w:val=""/>
      <w:lvlJc w:val="left"/>
      <w:pPr>
        <w:tabs>
          <w:tab w:val="num" w:pos="1438"/>
        </w:tabs>
        <w:ind w:left="1438" w:hanging="360"/>
      </w:pPr>
      <w:rPr>
        <w:rFonts w:ascii="Symbol" w:hAnsi="Symbol" w:hint="default"/>
      </w:rPr>
    </w:lvl>
    <w:lvl w:ilvl="7" w:tplc="0C1A0003" w:tentative="1">
      <w:start w:val="1"/>
      <w:numFmt w:val="bullet"/>
      <w:lvlText w:val="o"/>
      <w:lvlJc w:val="left"/>
      <w:pPr>
        <w:tabs>
          <w:tab w:val="num" w:pos="2158"/>
        </w:tabs>
        <w:ind w:left="2158" w:hanging="360"/>
      </w:pPr>
      <w:rPr>
        <w:rFonts w:ascii="Courier New" w:hAnsi="Courier New" w:cs="Courier New" w:hint="default"/>
      </w:rPr>
    </w:lvl>
    <w:lvl w:ilvl="8" w:tplc="0C1A0005" w:tentative="1">
      <w:start w:val="1"/>
      <w:numFmt w:val="bullet"/>
      <w:lvlText w:val=""/>
      <w:lvlJc w:val="left"/>
      <w:pPr>
        <w:tabs>
          <w:tab w:val="num" w:pos="2878"/>
        </w:tabs>
        <w:ind w:left="2878" w:hanging="360"/>
      </w:pPr>
      <w:rPr>
        <w:rFonts w:ascii="Wingdings" w:hAnsi="Wingdings" w:hint="default"/>
      </w:rPr>
    </w:lvl>
  </w:abstractNum>
  <w:abstractNum w:abstractNumId="4">
    <w:nsid w:val="329C4B08"/>
    <w:multiLevelType w:val="hybridMultilevel"/>
    <w:tmpl w:val="48C62326"/>
    <w:lvl w:ilvl="0" w:tplc="28DAA038">
      <w:start w:val="1"/>
      <w:numFmt w:val="bullet"/>
      <w:lvlText w:val=""/>
      <w:lvlJc w:val="left"/>
      <w:pPr>
        <w:ind w:left="1440" w:hanging="360"/>
      </w:pPr>
      <w:rPr>
        <w:rFonts w:ascii="Symbol" w:hAnsi="Symbo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5">
    <w:nsid w:val="371974E1"/>
    <w:multiLevelType w:val="hybridMultilevel"/>
    <w:tmpl w:val="41105188"/>
    <w:lvl w:ilvl="0" w:tplc="281A000F">
      <w:start w:val="1"/>
      <w:numFmt w:val="decimal"/>
      <w:lvlText w:val="%1."/>
      <w:lvlJc w:val="left"/>
      <w:pPr>
        <w:ind w:left="786" w:hanging="360"/>
      </w:pPr>
    </w:lvl>
    <w:lvl w:ilvl="1" w:tplc="281A0019" w:tentative="1">
      <w:start w:val="1"/>
      <w:numFmt w:val="lowerLetter"/>
      <w:lvlText w:val="%2."/>
      <w:lvlJc w:val="left"/>
      <w:pPr>
        <w:ind w:left="1506" w:hanging="360"/>
      </w:pPr>
    </w:lvl>
    <w:lvl w:ilvl="2" w:tplc="281A001B" w:tentative="1">
      <w:start w:val="1"/>
      <w:numFmt w:val="lowerRoman"/>
      <w:lvlText w:val="%3."/>
      <w:lvlJc w:val="right"/>
      <w:pPr>
        <w:ind w:left="2226" w:hanging="180"/>
      </w:pPr>
    </w:lvl>
    <w:lvl w:ilvl="3" w:tplc="281A000F" w:tentative="1">
      <w:start w:val="1"/>
      <w:numFmt w:val="decimal"/>
      <w:lvlText w:val="%4."/>
      <w:lvlJc w:val="left"/>
      <w:pPr>
        <w:ind w:left="2946" w:hanging="360"/>
      </w:pPr>
    </w:lvl>
    <w:lvl w:ilvl="4" w:tplc="281A0019" w:tentative="1">
      <w:start w:val="1"/>
      <w:numFmt w:val="lowerLetter"/>
      <w:lvlText w:val="%5."/>
      <w:lvlJc w:val="left"/>
      <w:pPr>
        <w:ind w:left="3666" w:hanging="360"/>
      </w:pPr>
    </w:lvl>
    <w:lvl w:ilvl="5" w:tplc="281A001B" w:tentative="1">
      <w:start w:val="1"/>
      <w:numFmt w:val="lowerRoman"/>
      <w:lvlText w:val="%6."/>
      <w:lvlJc w:val="right"/>
      <w:pPr>
        <w:ind w:left="4386" w:hanging="180"/>
      </w:pPr>
    </w:lvl>
    <w:lvl w:ilvl="6" w:tplc="281A000F" w:tentative="1">
      <w:start w:val="1"/>
      <w:numFmt w:val="decimal"/>
      <w:lvlText w:val="%7."/>
      <w:lvlJc w:val="left"/>
      <w:pPr>
        <w:ind w:left="5106" w:hanging="360"/>
      </w:pPr>
    </w:lvl>
    <w:lvl w:ilvl="7" w:tplc="281A0019" w:tentative="1">
      <w:start w:val="1"/>
      <w:numFmt w:val="lowerLetter"/>
      <w:lvlText w:val="%8."/>
      <w:lvlJc w:val="left"/>
      <w:pPr>
        <w:ind w:left="5826" w:hanging="360"/>
      </w:pPr>
    </w:lvl>
    <w:lvl w:ilvl="8" w:tplc="281A001B" w:tentative="1">
      <w:start w:val="1"/>
      <w:numFmt w:val="lowerRoman"/>
      <w:lvlText w:val="%9."/>
      <w:lvlJc w:val="right"/>
      <w:pPr>
        <w:ind w:left="6546" w:hanging="180"/>
      </w:pPr>
    </w:lvl>
  </w:abstractNum>
  <w:abstractNum w:abstractNumId="6">
    <w:nsid w:val="37201193"/>
    <w:multiLevelType w:val="hybridMultilevel"/>
    <w:tmpl w:val="6FA456D0"/>
    <w:lvl w:ilvl="0" w:tplc="8BD04438">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D13DD1"/>
    <w:multiLevelType w:val="hybridMultilevel"/>
    <w:tmpl w:val="7174C810"/>
    <w:lvl w:ilvl="0" w:tplc="0C1A0005">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8">
    <w:nsid w:val="6ED81BDE"/>
    <w:multiLevelType w:val="hybridMultilevel"/>
    <w:tmpl w:val="88B03A94"/>
    <w:lvl w:ilvl="0" w:tplc="80C6CAA6">
      <w:start w:val="1"/>
      <w:numFmt w:val="bullet"/>
      <w:lvlText w:val=""/>
      <w:lvlJc w:val="left"/>
      <w:pPr>
        <w:ind w:left="786"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nsid w:val="70955342"/>
    <w:multiLevelType w:val="hybridMultilevel"/>
    <w:tmpl w:val="8C0C1F76"/>
    <w:lvl w:ilvl="0" w:tplc="D564078A">
      <w:start w:val="20"/>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0CB6CF2"/>
    <w:multiLevelType w:val="hybridMultilevel"/>
    <w:tmpl w:val="8280D4A6"/>
    <w:lvl w:ilvl="0" w:tplc="0C1A000B">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5"/>
  </w:num>
  <w:num w:numId="6">
    <w:abstractNumId w:val="8"/>
  </w:num>
  <w:num w:numId="7">
    <w:abstractNumId w:val="1"/>
  </w:num>
  <w:num w:numId="8">
    <w:abstractNumId w:val="4"/>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SpellingErrors/>
  <w:hideGrammaticalErrors/>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D2"/>
    <w:rsid w:val="00004BE4"/>
    <w:rsid w:val="00005FC8"/>
    <w:rsid w:val="000071CB"/>
    <w:rsid w:val="00015607"/>
    <w:rsid w:val="0002210F"/>
    <w:rsid w:val="000376F0"/>
    <w:rsid w:val="000542FE"/>
    <w:rsid w:val="00072830"/>
    <w:rsid w:val="00073834"/>
    <w:rsid w:val="00084F98"/>
    <w:rsid w:val="00087294"/>
    <w:rsid w:val="00090164"/>
    <w:rsid w:val="00092D58"/>
    <w:rsid w:val="000C4BFA"/>
    <w:rsid w:val="000C6D5A"/>
    <w:rsid w:val="000E1A59"/>
    <w:rsid w:val="000E2254"/>
    <w:rsid w:val="000F4AC1"/>
    <w:rsid w:val="001149F8"/>
    <w:rsid w:val="00134E24"/>
    <w:rsid w:val="0013691C"/>
    <w:rsid w:val="00145530"/>
    <w:rsid w:val="00145ABE"/>
    <w:rsid w:val="001A2631"/>
    <w:rsid w:val="001A51B2"/>
    <w:rsid w:val="001B2294"/>
    <w:rsid w:val="001B6AAA"/>
    <w:rsid w:val="001C2C42"/>
    <w:rsid w:val="001C6CFA"/>
    <w:rsid w:val="001D3A05"/>
    <w:rsid w:val="001F3189"/>
    <w:rsid w:val="0020265E"/>
    <w:rsid w:val="0021437C"/>
    <w:rsid w:val="00216E6C"/>
    <w:rsid w:val="00221ACF"/>
    <w:rsid w:val="002329C6"/>
    <w:rsid w:val="00235E28"/>
    <w:rsid w:val="002479FF"/>
    <w:rsid w:val="0025139A"/>
    <w:rsid w:val="00255497"/>
    <w:rsid w:val="002858D5"/>
    <w:rsid w:val="002A10CB"/>
    <w:rsid w:val="002A486D"/>
    <w:rsid w:val="002B524E"/>
    <w:rsid w:val="002C295A"/>
    <w:rsid w:val="002C7FB9"/>
    <w:rsid w:val="002D6161"/>
    <w:rsid w:val="002E619A"/>
    <w:rsid w:val="002E6A7D"/>
    <w:rsid w:val="00310F51"/>
    <w:rsid w:val="00324C71"/>
    <w:rsid w:val="003336A7"/>
    <w:rsid w:val="003351ED"/>
    <w:rsid w:val="0034425B"/>
    <w:rsid w:val="00352076"/>
    <w:rsid w:val="00354AAB"/>
    <w:rsid w:val="00361D1A"/>
    <w:rsid w:val="00382A65"/>
    <w:rsid w:val="00384E74"/>
    <w:rsid w:val="00391854"/>
    <w:rsid w:val="00395182"/>
    <w:rsid w:val="00395EBE"/>
    <w:rsid w:val="003A2B12"/>
    <w:rsid w:val="003C48D8"/>
    <w:rsid w:val="003F3BE0"/>
    <w:rsid w:val="003F611B"/>
    <w:rsid w:val="003F66F1"/>
    <w:rsid w:val="004235D8"/>
    <w:rsid w:val="004345B2"/>
    <w:rsid w:val="00435B92"/>
    <w:rsid w:val="00462837"/>
    <w:rsid w:val="00477119"/>
    <w:rsid w:val="00484F93"/>
    <w:rsid w:val="004A42FA"/>
    <w:rsid w:val="004B0657"/>
    <w:rsid w:val="004B4E52"/>
    <w:rsid w:val="004B57DC"/>
    <w:rsid w:val="004B7CB5"/>
    <w:rsid w:val="004C685B"/>
    <w:rsid w:val="004C7ECE"/>
    <w:rsid w:val="004D6755"/>
    <w:rsid w:val="004F5CBF"/>
    <w:rsid w:val="005166DA"/>
    <w:rsid w:val="00517AE5"/>
    <w:rsid w:val="00521353"/>
    <w:rsid w:val="00526021"/>
    <w:rsid w:val="0053478B"/>
    <w:rsid w:val="00550DC8"/>
    <w:rsid w:val="00564D9E"/>
    <w:rsid w:val="005734DE"/>
    <w:rsid w:val="00582BF2"/>
    <w:rsid w:val="00586E89"/>
    <w:rsid w:val="00591139"/>
    <w:rsid w:val="005935E1"/>
    <w:rsid w:val="00595DF6"/>
    <w:rsid w:val="00596325"/>
    <w:rsid w:val="005A37DF"/>
    <w:rsid w:val="005B13F0"/>
    <w:rsid w:val="005B1EA6"/>
    <w:rsid w:val="005C0A3D"/>
    <w:rsid w:val="005D219B"/>
    <w:rsid w:val="005E5560"/>
    <w:rsid w:val="005E73B1"/>
    <w:rsid w:val="005F1528"/>
    <w:rsid w:val="0062557F"/>
    <w:rsid w:val="00630C26"/>
    <w:rsid w:val="006355E3"/>
    <w:rsid w:val="00635C72"/>
    <w:rsid w:val="00640E04"/>
    <w:rsid w:val="0064482D"/>
    <w:rsid w:val="00646D0B"/>
    <w:rsid w:val="00647A7B"/>
    <w:rsid w:val="00663463"/>
    <w:rsid w:val="0067747E"/>
    <w:rsid w:val="00677B8F"/>
    <w:rsid w:val="00686C99"/>
    <w:rsid w:val="00694FE7"/>
    <w:rsid w:val="006B14BA"/>
    <w:rsid w:val="006C2FDD"/>
    <w:rsid w:val="006D3461"/>
    <w:rsid w:val="006F68D5"/>
    <w:rsid w:val="007013A6"/>
    <w:rsid w:val="00712F2C"/>
    <w:rsid w:val="007277F2"/>
    <w:rsid w:val="007315C9"/>
    <w:rsid w:val="00733B67"/>
    <w:rsid w:val="00740D77"/>
    <w:rsid w:val="007446F7"/>
    <w:rsid w:val="00745340"/>
    <w:rsid w:val="00765320"/>
    <w:rsid w:val="00781DF7"/>
    <w:rsid w:val="00797890"/>
    <w:rsid w:val="007A050B"/>
    <w:rsid w:val="007A11C9"/>
    <w:rsid w:val="007A1F51"/>
    <w:rsid w:val="007B5405"/>
    <w:rsid w:val="007B55DC"/>
    <w:rsid w:val="007D0292"/>
    <w:rsid w:val="007E0879"/>
    <w:rsid w:val="007E50CF"/>
    <w:rsid w:val="007F27C6"/>
    <w:rsid w:val="008019E4"/>
    <w:rsid w:val="00811ECF"/>
    <w:rsid w:val="0081376C"/>
    <w:rsid w:val="008305F3"/>
    <w:rsid w:val="0083398E"/>
    <w:rsid w:val="008342FC"/>
    <w:rsid w:val="008364D5"/>
    <w:rsid w:val="00843DDE"/>
    <w:rsid w:val="0085312C"/>
    <w:rsid w:val="00856E4D"/>
    <w:rsid w:val="0086078E"/>
    <w:rsid w:val="00860D52"/>
    <w:rsid w:val="008815F6"/>
    <w:rsid w:val="00893A41"/>
    <w:rsid w:val="008A1146"/>
    <w:rsid w:val="008A6F1D"/>
    <w:rsid w:val="008D0878"/>
    <w:rsid w:val="008F1498"/>
    <w:rsid w:val="00906582"/>
    <w:rsid w:val="00911DB9"/>
    <w:rsid w:val="00917E1B"/>
    <w:rsid w:val="0092125F"/>
    <w:rsid w:val="00932323"/>
    <w:rsid w:val="009353EF"/>
    <w:rsid w:val="0094288C"/>
    <w:rsid w:val="00953B84"/>
    <w:rsid w:val="00956553"/>
    <w:rsid w:val="00957AF6"/>
    <w:rsid w:val="009808C6"/>
    <w:rsid w:val="009B2166"/>
    <w:rsid w:val="009B2C48"/>
    <w:rsid w:val="009B4BE6"/>
    <w:rsid w:val="009C03D2"/>
    <w:rsid w:val="009C1E05"/>
    <w:rsid w:val="009C5C11"/>
    <w:rsid w:val="009C61EF"/>
    <w:rsid w:val="00A005BA"/>
    <w:rsid w:val="00A028F7"/>
    <w:rsid w:val="00A044E5"/>
    <w:rsid w:val="00A176FE"/>
    <w:rsid w:val="00A25CD3"/>
    <w:rsid w:val="00A31F5C"/>
    <w:rsid w:val="00A40221"/>
    <w:rsid w:val="00A40BB7"/>
    <w:rsid w:val="00A623CC"/>
    <w:rsid w:val="00A91D6F"/>
    <w:rsid w:val="00A93C35"/>
    <w:rsid w:val="00AA0DDB"/>
    <w:rsid w:val="00AC383A"/>
    <w:rsid w:val="00AC402A"/>
    <w:rsid w:val="00AC6B7F"/>
    <w:rsid w:val="00AD66EA"/>
    <w:rsid w:val="00AF1CD2"/>
    <w:rsid w:val="00AF1FA5"/>
    <w:rsid w:val="00B1553A"/>
    <w:rsid w:val="00B20D51"/>
    <w:rsid w:val="00B31EF1"/>
    <w:rsid w:val="00B33D45"/>
    <w:rsid w:val="00B37A54"/>
    <w:rsid w:val="00B7346D"/>
    <w:rsid w:val="00B83AE9"/>
    <w:rsid w:val="00B90E1E"/>
    <w:rsid w:val="00BA1188"/>
    <w:rsid w:val="00BA559A"/>
    <w:rsid w:val="00BA79B1"/>
    <w:rsid w:val="00BC35F3"/>
    <w:rsid w:val="00BC5871"/>
    <w:rsid w:val="00BC79CF"/>
    <w:rsid w:val="00BD7BDB"/>
    <w:rsid w:val="00BD7C00"/>
    <w:rsid w:val="00BE49D0"/>
    <w:rsid w:val="00BF2B79"/>
    <w:rsid w:val="00C1497C"/>
    <w:rsid w:val="00C24E14"/>
    <w:rsid w:val="00C33143"/>
    <w:rsid w:val="00C51173"/>
    <w:rsid w:val="00C607A7"/>
    <w:rsid w:val="00C75D87"/>
    <w:rsid w:val="00C83270"/>
    <w:rsid w:val="00C9553B"/>
    <w:rsid w:val="00CD2814"/>
    <w:rsid w:val="00CD3F8A"/>
    <w:rsid w:val="00CF1922"/>
    <w:rsid w:val="00CF3E77"/>
    <w:rsid w:val="00D010D2"/>
    <w:rsid w:val="00D04883"/>
    <w:rsid w:val="00D142AE"/>
    <w:rsid w:val="00D202EA"/>
    <w:rsid w:val="00D21148"/>
    <w:rsid w:val="00D23B85"/>
    <w:rsid w:val="00D32ABC"/>
    <w:rsid w:val="00D50086"/>
    <w:rsid w:val="00D61F9D"/>
    <w:rsid w:val="00D70598"/>
    <w:rsid w:val="00D77C76"/>
    <w:rsid w:val="00D80411"/>
    <w:rsid w:val="00DD23AC"/>
    <w:rsid w:val="00DE2DC3"/>
    <w:rsid w:val="00E069DD"/>
    <w:rsid w:val="00E105A6"/>
    <w:rsid w:val="00E25089"/>
    <w:rsid w:val="00E56C97"/>
    <w:rsid w:val="00E66009"/>
    <w:rsid w:val="00E91D02"/>
    <w:rsid w:val="00E925BB"/>
    <w:rsid w:val="00E933E6"/>
    <w:rsid w:val="00E935E0"/>
    <w:rsid w:val="00E96C0E"/>
    <w:rsid w:val="00EA0556"/>
    <w:rsid w:val="00EA7CEF"/>
    <w:rsid w:val="00EC19EE"/>
    <w:rsid w:val="00EC2C31"/>
    <w:rsid w:val="00ED3432"/>
    <w:rsid w:val="00EE3FE6"/>
    <w:rsid w:val="00EE4FF3"/>
    <w:rsid w:val="00EE6ABF"/>
    <w:rsid w:val="00EF20CD"/>
    <w:rsid w:val="00F04D3A"/>
    <w:rsid w:val="00F117F3"/>
    <w:rsid w:val="00F23DF3"/>
    <w:rsid w:val="00F338EE"/>
    <w:rsid w:val="00F35B8C"/>
    <w:rsid w:val="00F4129C"/>
    <w:rsid w:val="00F41767"/>
    <w:rsid w:val="00F475F0"/>
    <w:rsid w:val="00F47EFA"/>
    <w:rsid w:val="00F50C0B"/>
    <w:rsid w:val="00F5730C"/>
    <w:rsid w:val="00F66CEE"/>
    <w:rsid w:val="00FA324F"/>
    <w:rsid w:val="00FA6F44"/>
    <w:rsid w:val="00FB3F04"/>
    <w:rsid w:val="00FB4306"/>
    <w:rsid w:val="00FC4BCA"/>
    <w:rsid w:val="00FD2822"/>
    <w:rsid w:val="00FE4C24"/>
    <w:rsid w:val="00FE7E72"/>
    <w:rsid w:val="00FF1D27"/>
    <w:rsid w:val="00FF3EA7"/>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Acronym" w:uiPriority="0"/>
    <w:lsdException w:name="Table Simple 1" w:uiPriority="0"/>
    <w:lsdException w:name="Table Classic 2" w:uiPriority="0"/>
    <w:lsdException w:name="Table Classic 3" w:uiPriority="0"/>
    <w:lsdException w:name="Table Columns 3" w:uiPriority="0"/>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0D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D010D2"/>
    <w:pPr>
      <w:keepNext/>
      <w:spacing w:before="240" w:after="60"/>
      <w:outlineLvl w:val="2"/>
    </w:pPr>
    <w:rPr>
      <w:rFonts w:ascii="Arial" w:hAnsi="Arial" w:cs="Arial"/>
      <w:b/>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10D2"/>
    <w:rPr>
      <w:rFonts w:ascii="Arial" w:eastAsia="Times New Roman" w:hAnsi="Arial" w:cs="Arial"/>
      <w:b/>
      <w:bCs/>
      <w:sz w:val="26"/>
      <w:szCs w:val="26"/>
      <w:lang w:val="sr-Latn-CS"/>
    </w:rPr>
  </w:style>
  <w:style w:type="paragraph" w:styleId="NormalWeb">
    <w:name w:val="Normal (Web)"/>
    <w:basedOn w:val="Normal"/>
    <w:rsid w:val="00D010D2"/>
    <w:pPr>
      <w:spacing w:before="100" w:beforeAutospacing="1" w:after="100" w:afterAutospacing="1"/>
    </w:pPr>
    <w:rPr>
      <w:color w:val="000000"/>
    </w:rPr>
  </w:style>
  <w:style w:type="character" w:customStyle="1" w:styleId="articleseperator">
    <w:name w:val="article_seperator"/>
    <w:basedOn w:val="DefaultParagraphFont"/>
    <w:rsid w:val="00D010D2"/>
  </w:style>
  <w:style w:type="paragraph" w:styleId="Header">
    <w:name w:val="header"/>
    <w:basedOn w:val="Normal"/>
    <w:link w:val="HeaderChar"/>
    <w:uiPriority w:val="99"/>
    <w:rsid w:val="00D010D2"/>
    <w:pPr>
      <w:tabs>
        <w:tab w:val="center" w:pos="4536"/>
        <w:tab w:val="right" w:pos="9072"/>
      </w:tabs>
    </w:pPr>
  </w:style>
  <w:style w:type="character" w:customStyle="1" w:styleId="HeaderChar">
    <w:name w:val="Header Char"/>
    <w:basedOn w:val="DefaultParagraphFont"/>
    <w:link w:val="Header"/>
    <w:uiPriority w:val="99"/>
    <w:rsid w:val="00D010D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D010D2"/>
    <w:pPr>
      <w:tabs>
        <w:tab w:val="center" w:pos="4536"/>
        <w:tab w:val="right" w:pos="9072"/>
      </w:tabs>
    </w:pPr>
  </w:style>
  <w:style w:type="character" w:customStyle="1" w:styleId="FooterChar">
    <w:name w:val="Footer Char"/>
    <w:basedOn w:val="DefaultParagraphFont"/>
    <w:link w:val="Footer"/>
    <w:uiPriority w:val="99"/>
    <w:rsid w:val="00D010D2"/>
    <w:rPr>
      <w:rFonts w:ascii="Times New Roman" w:eastAsia="Times New Roman" w:hAnsi="Times New Roman" w:cs="Times New Roman"/>
      <w:sz w:val="24"/>
      <w:szCs w:val="24"/>
      <w:lang w:val="en-US"/>
    </w:rPr>
  </w:style>
  <w:style w:type="character" w:styleId="PageNumber">
    <w:name w:val="page number"/>
    <w:basedOn w:val="DefaultParagraphFont"/>
    <w:rsid w:val="00D010D2"/>
  </w:style>
  <w:style w:type="table" w:styleId="TableGrid">
    <w:name w:val="Table Grid"/>
    <w:basedOn w:val="TableNormal"/>
    <w:uiPriority w:val="59"/>
    <w:rsid w:val="00D010D2"/>
    <w:pPr>
      <w:spacing w:after="0" w:line="240" w:lineRule="auto"/>
    </w:pPr>
    <w:rPr>
      <w:rFonts w:ascii="Times New Roman" w:eastAsia="Times New Roman" w:hAnsi="Times New Roman" w:cs="Times New Roman"/>
      <w:sz w:val="20"/>
      <w:szCs w:val="20"/>
      <w:lang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010D2"/>
    <w:pPr>
      <w:spacing w:after="120" w:line="480" w:lineRule="auto"/>
    </w:pPr>
  </w:style>
  <w:style w:type="character" w:customStyle="1" w:styleId="BodyText2Char">
    <w:name w:val="Body Text 2 Char"/>
    <w:basedOn w:val="DefaultParagraphFont"/>
    <w:link w:val="BodyText2"/>
    <w:rsid w:val="00D010D2"/>
    <w:rPr>
      <w:rFonts w:ascii="Times New Roman" w:eastAsia="Times New Roman" w:hAnsi="Times New Roman" w:cs="Times New Roman"/>
      <w:sz w:val="24"/>
      <w:szCs w:val="24"/>
      <w:lang w:val="en-US"/>
    </w:rPr>
  </w:style>
  <w:style w:type="table" w:styleId="TableClassic3">
    <w:name w:val="Table Classic 3"/>
    <w:basedOn w:val="TableNormal"/>
    <w:rsid w:val="00D010D2"/>
    <w:pPr>
      <w:spacing w:after="0" w:line="240" w:lineRule="auto"/>
    </w:pPr>
    <w:rPr>
      <w:rFonts w:ascii="Times New Roman" w:eastAsia="Times New Roman" w:hAnsi="Times New Roman" w:cs="Times New Roman"/>
      <w:color w:val="000080"/>
      <w:sz w:val="20"/>
      <w:szCs w:val="20"/>
      <w:lang w:eastAsia="sr-Cyrl-R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D010D2"/>
    <w:pPr>
      <w:spacing w:after="0" w:line="240" w:lineRule="auto"/>
    </w:pPr>
    <w:rPr>
      <w:rFonts w:ascii="Times New Roman" w:eastAsia="Times New Roman" w:hAnsi="Times New Roman" w:cs="Times New Roman"/>
      <w:b/>
      <w:bCs/>
      <w:sz w:val="20"/>
      <w:szCs w:val="20"/>
      <w:lang w:eastAsia="sr-Cyrl-R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D010D2"/>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010D2"/>
    <w:pPr>
      <w:spacing w:after="120" w:line="480" w:lineRule="auto"/>
      <w:ind w:left="283"/>
    </w:pPr>
  </w:style>
  <w:style w:type="character" w:customStyle="1" w:styleId="BodyTextIndent2Char">
    <w:name w:val="Body Text Indent 2 Char"/>
    <w:basedOn w:val="DefaultParagraphFont"/>
    <w:link w:val="BodyTextIndent2"/>
    <w:rsid w:val="00D010D2"/>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D010D2"/>
    <w:pPr>
      <w:spacing w:after="120"/>
      <w:ind w:left="283"/>
    </w:pPr>
    <w:rPr>
      <w:sz w:val="16"/>
      <w:szCs w:val="16"/>
      <w:lang w:val="sr-Latn-CS"/>
    </w:rPr>
  </w:style>
  <w:style w:type="character" w:customStyle="1" w:styleId="BodyTextIndent3Char">
    <w:name w:val="Body Text Indent 3 Char"/>
    <w:basedOn w:val="DefaultParagraphFont"/>
    <w:link w:val="BodyTextIndent3"/>
    <w:rsid w:val="00D010D2"/>
    <w:rPr>
      <w:rFonts w:ascii="Times New Roman" w:eastAsia="Times New Roman" w:hAnsi="Times New Roman" w:cs="Times New Roman"/>
      <w:sz w:val="16"/>
      <w:szCs w:val="16"/>
      <w:lang w:val="sr-Latn-CS"/>
    </w:rPr>
  </w:style>
  <w:style w:type="character" w:styleId="HTMLAcronym">
    <w:name w:val="HTML Acronym"/>
    <w:rsid w:val="00D010D2"/>
    <w:rPr>
      <w:rFonts w:ascii="Arial" w:hAnsi="Arial" w:cs="Arial" w:hint="default"/>
      <w:b w:val="0"/>
      <w:bCs w:val="0"/>
      <w:color w:val="3399CC"/>
      <w:sz w:val="11"/>
      <w:szCs w:val="11"/>
    </w:rPr>
  </w:style>
  <w:style w:type="character" w:styleId="Strong">
    <w:name w:val="Strong"/>
    <w:qFormat/>
    <w:rsid w:val="00D010D2"/>
    <w:rPr>
      <w:b/>
      <w:bCs/>
    </w:rPr>
  </w:style>
  <w:style w:type="character" w:customStyle="1" w:styleId="text1">
    <w:name w:val="text1"/>
    <w:rsid w:val="00D010D2"/>
    <w:rPr>
      <w:rFonts w:ascii="Arial" w:hAnsi="Arial" w:cs="Arial" w:hint="default"/>
      <w:b w:val="0"/>
      <w:bCs w:val="0"/>
      <w:color w:val="747474"/>
      <w:sz w:val="11"/>
      <w:szCs w:val="11"/>
    </w:rPr>
  </w:style>
  <w:style w:type="paragraph" w:customStyle="1" w:styleId="Char">
    <w:name w:val="Char"/>
    <w:basedOn w:val="Normal"/>
    <w:rsid w:val="00D010D2"/>
    <w:pPr>
      <w:spacing w:after="160" w:line="240" w:lineRule="exact"/>
    </w:pPr>
    <w:rPr>
      <w:rFonts w:ascii="Verdana" w:hAnsi="Verdana"/>
      <w:sz w:val="20"/>
      <w:szCs w:val="20"/>
    </w:rPr>
  </w:style>
  <w:style w:type="character" w:customStyle="1" w:styleId="apple-style-span">
    <w:name w:val="apple-style-span"/>
    <w:rsid w:val="00D010D2"/>
    <w:rPr>
      <w:rFonts w:cs="Times New Roman"/>
    </w:rPr>
  </w:style>
  <w:style w:type="paragraph" w:styleId="FootnoteText">
    <w:name w:val="footnote text"/>
    <w:basedOn w:val="Normal"/>
    <w:link w:val="FootnoteTextChar"/>
    <w:rsid w:val="00D010D2"/>
    <w:rPr>
      <w:sz w:val="20"/>
      <w:szCs w:val="20"/>
      <w:lang w:val="en-AU" w:eastAsia="sr-Cyrl-CS"/>
    </w:rPr>
  </w:style>
  <w:style w:type="character" w:customStyle="1" w:styleId="FootnoteTextChar">
    <w:name w:val="Footnote Text Char"/>
    <w:basedOn w:val="DefaultParagraphFont"/>
    <w:link w:val="FootnoteText"/>
    <w:rsid w:val="00D010D2"/>
    <w:rPr>
      <w:rFonts w:ascii="Times New Roman" w:eastAsia="Times New Roman" w:hAnsi="Times New Roman" w:cs="Times New Roman"/>
      <w:sz w:val="20"/>
      <w:szCs w:val="20"/>
      <w:lang w:val="en-AU" w:eastAsia="sr-Cyrl-CS"/>
    </w:rPr>
  </w:style>
  <w:style w:type="character" w:styleId="FootnoteReference">
    <w:name w:val="footnote reference"/>
    <w:rsid w:val="00D010D2"/>
    <w:rPr>
      <w:vertAlign w:val="superscript"/>
    </w:rPr>
  </w:style>
  <w:style w:type="paragraph" w:styleId="BalloonText">
    <w:name w:val="Balloon Text"/>
    <w:basedOn w:val="Normal"/>
    <w:link w:val="BalloonTextChar"/>
    <w:uiPriority w:val="99"/>
    <w:rsid w:val="00D010D2"/>
    <w:rPr>
      <w:rFonts w:ascii="Tahoma" w:hAnsi="Tahoma" w:cs="Tahoma"/>
      <w:sz w:val="16"/>
      <w:szCs w:val="16"/>
    </w:rPr>
  </w:style>
  <w:style w:type="character" w:customStyle="1" w:styleId="BalloonTextChar">
    <w:name w:val="Balloon Text Char"/>
    <w:basedOn w:val="DefaultParagraphFont"/>
    <w:link w:val="BalloonText"/>
    <w:uiPriority w:val="99"/>
    <w:rsid w:val="00D010D2"/>
    <w:rPr>
      <w:rFonts w:ascii="Tahoma" w:eastAsia="Times New Roman" w:hAnsi="Tahoma" w:cs="Tahoma"/>
      <w:sz w:val="16"/>
      <w:szCs w:val="16"/>
      <w:lang w:val="en-US"/>
    </w:rPr>
  </w:style>
  <w:style w:type="character" w:styleId="Emphasis">
    <w:name w:val="Emphasis"/>
    <w:qFormat/>
    <w:rsid w:val="00D010D2"/>
    <w:rPr>
      <w:i/>
      <w:iCs/>
    </w:rPr>
  </w:style>
  <w:style w:type="paragraph" w:styleId="BodyText">
    <w:name w:val="Body Text"/>
    <w:basedOn w:val="Normal"/>
    <w:link w:val="BodyTextChar"/>
    <w:rsid w:val="00D010D2"/>
    <w:pPr>
      <w:spacing w:after="120"/>
    </w:pPr>
  </w:style>
  <w:style w:type="character" w:customStyle="1" w:styleId="BodyTextChar">
    <w:name w:val="Body Text Char"/>
    <w:basedOn w:val="DefaultParagraphFont"/>
    <w:link w:val="BodyText"/>
    <w:rsid w:val="00D010D2"/>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010D2"/>
    <w:pPr>
      <w:spacing w:after="200" w:line="276" w:lineRule="auto"/>
      <w:ind w:left="720"/>
      <w:contextualSpacing/>
    </w:pPr>
    <w:rPr>
      <w:rFonts w:ascii="Calibri" w:eastAsia="Calibri" w:hAnsi="Calibri"/>
      <w:sz w:val="22"/>
      <w:szCs w:val="22"/>
    </w:rPr>
  </w:style>
  <w:style w:type="paragraph" w:customStyle="1" w:styleId="Standard">
    <w:name w:val="Standard"/>
    <w:uiPriority w:val="99"/>
    <w:rsid w:val="00D010D2"/>
    <w:pPr>
      <w:tabs>
        <w:tab w:val="left" w:pos="708"/>
      </w:tabs>
      <w:suppressAutoHyphens/>
      <w:autoSpaceDN w:val="0"/>
      <w:spacing w:after="0" w:line="240" w:lineRule="auto"/>
      <w:jc w:val="both"/>
      <w:textAlignment w:val="baseline"/>
    </w:pPr>
    <w:rPr>
      <w:rFonts w:ascii="Calibri" w:eastAsia="WenQuanYi Micro Hei" w:hAnsi="Calibri" w:cs="Calibri"/>
      <w:color w:val="00000A"/>
      <w:kern w:val="3"/>
      <w:lang w:val="en-US"/>
    </w:rPr>
  </w:style>
  <w:style w:type="numbering" w:customStyle="1" w:styleId="NoList1">
    <w:name w:val="No List1"/>
    <w:next w:val="NoList"/>
    <w:uiPriority w:val="99"/>
    <w:semiHidden/>
    <w:unhideWhenUsed/>
    <w:rsid w:val="007F27C6"/>
  </w:style>
  <w:style w:type="table" w:customStyle="1" w:styleId="TableGrid1">
    <w:name w:val="Table Grid1"/>
    <w:basedOn w:val="TableNormal"/>
    <w:next w:val="TableGrid"/>
    <w:uiPriority w:val="59"/>
    <w:rsid w:val="007F2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7346D"/>
  </w:style>
  <w:style w:type="table" w:customStyle="1" w:styleId="TableGrid2">
    <w:name w:val="Table Grid2"/>
    <w:basedOn w:val="TableNormal"/>
    <w:next w:val="TableGrid"/>
    <w:uiPriority w:val="59"/>
    <w:rsid w:val="00B73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ndidate1">
    <w:name w:val="candidate1"/>
    <w:basedOn w:val="DefaultParagraphFont"/>
    <w:rsid w:val="00B37A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Acronym" w:uiPriority="0"/>
    <w:lsdException w:name="Table Simple 1" w:uiPriority="0"/>
    <w:lsdException w:name="Table Classic 2" w:uiPriority="0"/>
    <w:lsdException w:name="Table Classic 3" w:uiPriority="0"/>
    <w:lsdException w:name="Table Columns 3" w:uiPriority="0"/>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0D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D010D2"/>
    <w:pPr>
      <w:keepNext/>
      <w:spacing w:before="240" w:after="60"/>
      <w:outlineLvl w:val="2"/>
    </w:pPr>
    <w:rPr>
      <w:rFonts w:ascii="Arial" w:hAnsi="Arial" w:cs="Arial"/>
      <w:b/>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10D2"/>
    <w:rPr>
      <w:rFonts w:ascii="Arial" w:eastAsia="Times New Roman" w:hAnsi="Arial" w:cs="Arial"/>
      <w:b/>
      <w:bCs/>
      <w:sz w:val="26"/>
      <w:szCs w:val="26"/>
      <w:lang w:val="sr-Latn-CS"/>
    </w:rPr>
  </w:style>
  <w:style w:type="paragraph" w:styleId="NormalWeb">
    <w:name w:val="Normal (Web)"/>
    <w:basedOn w:val="Normal"/>
    <w:rsid w:val="00D010D2"/>
    <w:pPr>
      <w:spacing w:before="100" w:beforeAutospacing="1" w:after="100" w:afterAutospacing="1"/>
    </w:pPr>
    <w:rPr>
      <w:color w:val="000000"/>
    </w:rPr>
  </w:style>
  <w:style w:type="character" w:customStyle="1" w:styleId="articleseperator">
    <w:name w:val="article_seperator"/>
    <w:basedOn w:val="DefaultParagraphFont"/>
    <w:rsid w:val="00D010D2"/>
  </w:style>
  <w:style w:type="paragraph" w:styleId="Header">
    <w:name w:val="header"/>
    <w:basedOn w:val="Normal"/>
    <w:link w:val="HeaderChar"/>
    <w:uiPriority w:val="99"/>
    <w:rsid w:val="00D010D2"/>
    <w:pPr>
      <w:tabs>
        <w:tab w:val="center" w:pos="4536"/>
        <w:tab w:val="right" w:pos="9072"/>
      </w:tabs>
    </w:pPr>
  </w:style>
  <w:style w:type="character" w:customStyle="1" w:styleId="HeaderChar">
    <w:name w:val="Header Char"/>
    <w:basedOn w:val="DefaultParagraphFont"/>
    <w:link w:val="Header"/>
    <w:uiPriority w:val="99"/>
    <w:rsid w:val="00D010D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D010D2"/>
    <w:pPr>
      <w:tabs>
        <w:tab w:val="center" w:pos="4536"/>
        <w:tab w:val="right" w:pos="9072"/>
      </w:tabs>
    </w:pPr>
  </w:style>
  <w:style w:type="character" w:customStyle="1" w:styleId="FooterChar">
    <w:name w:val="Footer Char"/>
    <w:basedOn w:val="DefaultParagraphFont"/>
    <w:link w:val="Footer"/>
    <w:uiPriority w:val="99"/>
    <w:rsid w:val="00D010D2"/>
    <w:rPr>
      <w:rFonts w:ascii="Times New Roman" w:eastAsia="Times New Roman" w:hAnsi="Times New Roman" w:cs="Times New Roman"/>
      <w:sz w:val="24"/>
      <w:szCs w:val="24"/>
      <w:lang w:val="en-US"/>
    </w:rPr>
  </w:style>
  <w:style w:type="character" w:styleId="PageNumber">
    <w:name w:val="page number"/>
    <w:basedOn w:val="DefaultParagraphFont"/>
    <w:rsid w:val="00D010D2"/>
  </w:style>
  <w:style w:type="table" w:styleId="TableGrid">
    <w:name w:val="Table Grid"/>
    <w:basedOn w:val="TableNormal"/>
    <w:uiPriority w:val="59"/>
    <w:rsid w:val="00D010D2"/>
    <w:pPr>
      <w:spacing w:after="0" w:line="240" w:lineRule="auto"/>
    </w:pPr>
    <w:rPr>
      <w:rFonts w:ascii="Times New Roman" w:eastAsia="Times New Roman" w:hAnsi="Times New Roman" w:cs="Times New Roman"/>
      <w:sz w:val="20"/>
      <w:szCs w:val="20"/>
      <w:lang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010D2"/>
    <w:pPr>
      <w:spacing w:after="120" w:line="480" w:lineRule="auto"/>
    </w:pPr>
  </w:style>
  <w:style w:type="character" w:customStyle="1" w:styleId="BodyText2Char">
    <w:name w:val="Body Text 2 Char"/>
    <w:basedOn w:val="DefaultParagraphFont"/>
    <w:link w:val="BodyText2"/>
    <w:rsid w:val="00D010D2"/>
    <w:rPr>
      <w:rFonts w:ascii="Times New Roman" w:eastAsia="Times New Roman" w:hAnsi="Times New Roman" w:cs="Times New Roman"/>
      <w:sz w:val="24"/>
      <w:szCs w:val="24"/>
      <w:lang w:val="en-US"/>
    </w:rPr>
  </w:style>
  <w:style w:type="table" w:styleId="TableClassic3">
    <w:name w:val="Table Classic 3"/>
    <w:basedOn w:val="TableNormal"/>
    <w:rsid w:val="00D010D2"/>
    <w:pPr>
      <w:spacing w:after="0" w:line="240" w:lineRule="auto"/>
    </w:pPr>
    <w:rPr>
      <w:rFonts w:ascii="Times New Roman" w:eastAsia="Times New Roman" w:hAnsi="Times New Roman" w:cs="Times New Roman"/>
      <w:color w:val="000080"/>
      <w:sz w:val="20"/>
      <w:szCs w:val="20"/>
      <w:lang w:eastAsia="sr-Cyrl-R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D010D2"/>
    <w:pPr>
      <w:spacing w:after="0" w:line="240" w:lineRule="auto"/>
    </w:pPr>
    <w:rPr>
      <w:rFonts w:ascii="Times New Roman" w:eastAsia="Times New Roman" w:hAnsi="Times New Roman" w:cs="Times New Roman"/>
      <w:b/>
      <w:bCs/>
      <w:sz w:val="20"/>
      <w:szCs w:val="20"/>
      <w:lang w:eastAsia="sr-Cyrl-R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D010D2"/>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D010D2"/>
    <w:pPr>
      <w:spacing w:after="0" w:line="240" w:lineRule="auto"/>
    </w:pPr>
    <w:rPr>
      <w:rFonts w:ascii="Times New Roman" w:eastAsia="Times New Roman" w:hAnsi="Times New Roman" w:cs="Times New Roman"/>
      <w:sz w:val="20"/>
      <w:szCs w:val="20"/>
      <w:lang w:eastAsia="sr-Cyrl-R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010D2"/>
    <w:pPr>
      <w:spacing w:after="120" w:line="480" w:lineRule="auto"/>
      <w:ind w:left="283"/>
    </w:pPr>
  </w:style>
  <w:style w:type="character" w:customStyle="1" w:styleId="BodyTextIndent2Char">
    <w:name w:val="Body Text Indent 2 Char"/>
    <w:basedOn w:val="DefaultParagraphFont"/>
    <w:link w:val="BodyTextIndent2"/>
    <w:rsid w:val="00D010D2"/>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D010D2"/>
    <w:pPr>
      <w:spacing w:after="120"/>
      <w:ind w:left="283"/>
    </w:pPr>
    <w:rPr>
      <w:sz w:val="16"/>
      <w:szCs w:val="16"/>
      <w:lang w:val="sr-Latn-CS"/>
    </w:rPr>
  </w:style>
  <w:style w:type="character" w:customStyle="1" w:styleId="BodyTextIndent3Char">
    <w:name w:val="Body Text Indent 3 Char"/>
    <w:basedOn w:val="DefaultParagraphFont"/>
    <w:link w:val="BodyTextIndent3"/>
    <w:rsid w:val="00D010D2"/>
    <w:rPr>
      <w:rFonts w:ascii="Times New Roman" w:eastAsia="Times New Roman" w:hAnsi="Times New Roman" w:cs="Times New Roman"/>
      <w:sz w:val="16"/>
      <w:szCs w:val="16"/>
      <w:lang w:val="sr-Latn-CS"/>
    </w:rPr>
  </w:style>
  <w:style w:type="character" w:styleId="HTMLAcronym">
    <w:name w:val="HTML Acronym"/>
    <w:rsid w:val="00D010D2"/>
    <w:rPr>
      <w:rFonts w:ascii="Arial" w:hAnsi="Arial" w:cs="Arial" w:hint="default"/>
      <w:b w:val="0"/>
      <w:bCs w:val="0"/>
      <w:color w:val="3399CC"/>
      <w:sz w:val="11"/>
      <w:szCs w:val="11"/>
    </w:rPr>
  </w:style>
  <w:style w:type="character" w:styleId="Strong">
    <w:name w:val="Strong"/>
    <w:qFormat/>
    <w:rsid w:val="00D010D2"/>
    <w:rPr>
      <w:b/>
      <w:bCs/>
    </w:rPr>
  </w:style>
  <w:style w:type="character" w:customStyle="1" w:styleId="text1">
    <w:name w:val="text1"/>
    <w:rsid w:val="00D010D2"/>
    <w:rPr>
      <w:rFonts w:ascii="Arial" w:hAnsi="Arial" w:cs="Arial" w:hint="default"/>
      <w:b w:val="0"/>
      <w:bCs w:val="0"/>
      <w:color w:val="747474"/>
      <w:sz w:val="11"/>
      <w:szCs w:val="11"/>
    </w:rPr>
  </w:style>
  <w:style w:type="paragraph" w:customStyle="1" w:styleId="Char">
    <w:name w:val="Char"/>
    <w:basedOn w:val="Normal"/>
    <w:rsid w:val="00D010D2"/>
    <w:pPr>
      <w:spacing w:after="160" w:line="240" w:lineRule="exact"/>
    </w:pPr>
    <w:rPr>
      <w:rFonts w:ascii="Verdana" w:hAnsi="Verdana"/>
      <w:sz w:val="20"/>
      <w:szCs w:val="20"/>
    </w:rPr>
  </w:style>
  <w:style w:type="character" w:customStyle="1" w:styleId="apple-style-span">
    <w:name w:val="apple-style-span"/>
    <w:rsid w:val="00D010D2"/>
    <w:rPr>
      <w:rFonts w:cs="Times New Roman"/>
    </w:rPr>
  </w:style>
  <w:style w:type="paragraph" w:styleId="FootnoteText">
    <w:name w:val="footnote text"/>
    <w:basedOn w:val="Normal"/>
    <w:link w:val="FootnoteTextChar"/>
    <w:rsid w:val="00D010D2"/>
    <w:rPr>
      <w:sz w:val="20"/>
      <w:szCs w:val="20"/>
      <w:lang w:val="en-AU" w:eastAsia="sr-Cyrl-CS"/>
    </w:rPr>
  </w:style>
  <w:style w:type="character" w:customStyle="1" w:styleId="FootnoteTextChar">
    <w:name w:val="Footnote Text Char"/>
    <w:basedOn w:val="DefaultParagraphFont"/>
    <w:link w:val="FootnoteText"/>
    <w:rsid w:val="00D010D2"/>
    <w:rPr>
      <w:rFonts w:ascii="Times New Roman" w:eastAsia="Times New Roman" w:hAnsi="Times New Roman" w:cs="Times New Roman"/>
      <w:sz w:val="20"/>
      <w:szCs w:val="20"/>
      <w:lang w:val="en-AU" w:eastAsia="sr-Cyrl-CS"/>
    </w:rPr>
  </w:style>
  <w:style w:type="character" w:styleId="FootnoteReference">
    <w:name w:val="footnote reference"/>
    <w:rsid w:val="00D010D2"/>
    <w:rPr>
      <w:vertAlign w:val="superscript"/>
    </w:rPr>
  </w:style>
  <w:style w:type="paragraph" w:styleId="BalloonText">
    <w:name w:val="Balloon Text"/>
    <w:basedOn w:val="Normal"/>
    <w:link w:val="BalloonTextChar"/>
    <w:uiPriority w:val="99"/>
    <w:rsid w:val="00D010D2"/>
    <w:rPr>
      <w:rFonts w:ascii="Tahoma" w:hAnsi="Tahoma" w:cs="Tahoma"/>
      <w:sz w:val="16"/>
      <w:szCs w:val="16"/>
    </w:rPr>
  </w:style>
  <w:style w:type="character" w:customStyle="1" w:styleId="BalloonTextChar">
    <w:name w:val="Balloon Text Char"/>
    <w:basedOn w:val="DefaultParagraphFont"/>
    <w:link w:val="BalloonText"/>
    <w:uiPriority w:val="99"/>
    <w:rsid w:val="00D010D2"/>
    <w:rPr>
      <w:rFonts w:ascii="Tahoma" w:eastAsia="Times New Roman" w:hAnsi="Tahoma" w:cs="Tahoma"/>
      <w:sz w:val="16"/>
      <w:szCs w:val="16"/>
      <w:lang w:val="en-US"/>
    </w:rPr>
  </w:style>
  <w:style w:type="character" w:styleId="Emphasis">
    <w:name w:val="Emphasis"/>
    <w:qFormat/>
    <w:rsid w:val="00D010D2"/>
    <w:rPr>
      <w:i/>
      <w:iCs/>
    </w:rPr>
  </w:style>
  <w:style w:type="paragraph" w:styleId="BodyText">
    <w:name w:val="Body Text"/>
    <w:basedOn w:val="Normal"/>
    <w:link w:val="BodyTextChar"/>
    <w:rsid w:val="00D010D2"/>
    <w:pPr>
      <w:spacing w:after="120"/>
    </w:pPr>
  </w:style>
  <w:style w:type="character" w:customStyle="1" w:styleId="BodyTextChar">
    <w:name w:val="Body Text Char"/>
    <w:basedOn w:val="DefaultParagraphFont"/>
    <w:link w:val="BodyText"/>
    <w:rsid w:val="00D010D2"/>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010D2"/>
    <w:pPr>
      <w:spacing w:after="200" w:line="276" w:lineRule="auto"/>
      <w:ind w:left="720"/>
      <w:contextualSpacing/>
    </w:pPr>
    <w:rPr>
      <w:rFonts w:ascii="Calibri" w:eastAsia="Calibri" w:hAnsi="Calibri"/>
      <w:sz w:val="22"/>
      <w:szCs w:val="22"/>
    </w:rPr>
  </w:style>
  <w:style w:type="paragraph" w:customStyle="1" w:styleId="Standard">
    <w:name w:val="Standard"/>
    <w:uiPriority w:val="99"/>
    <w:rsid w:val="00D010D2"/>
    <w:pPr>
      <w:tabs>
        <w:tab w:val="left" w:pos="708"/>
      </w:tabs>
      <w:suppressAutoHyphens/>
      <w:autoSpaceDN w:val="0"/>
      <w:spacing w:after="0" w:line="240" w:lineRule="auto"/>
      <w:jc w:val="both"/>
      <w:textAlignment w:val="baseline"/>
    </w:pPr>
    <w:rPr>
      <w:rFonts w:ascii="Calibri" w:eastAsia="WenQuanYi Micro Hei" w:hAnsi="Calibri" w:cs="Calibri"/>
      <w:color w:val="00000A"/>
      <w:kern w:val="3"/>
      <w:lang w:val="en-US"/>
    </w:rPr>
  </w:style>
  <w:style w:type="numbering" w:customStyle="1" w:styleId="NoList1">
    <w:name w:val="No List1"/>
    <w:next w:val="NoList"/>
    <w:uiPriority w:val="99"/>
    <w:semiHidden/>
    <w:unhideWhenUsed/>
    <w:rsid w:val="007F27C6"/>
  </w:style>
  <w:style w:type="table" w:customStyle="1" w:styleId="TableGrid1">
    <w:name w:val="Table Grid1"/>
    <w:basedOn w:val="TableNormal"/>
    <w:next w:val="TableGrid"/>
    <w:uiPriority w:val="59"/>
    <w:rsid w:val="007F2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7346D"/>
  </w:style>
  <w:style w:type="table" w:customStyle="1" w:styleId="TableGrid2">
    <w:name w:val="Table Grid2"/>
    <w:basedOn w:val="TableNormal"/>
    <w:next w:val="TableGrid"/>
    <w:uiPriority w:val="59"/>
    <w:rsid w:val="00B73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ndidate1">
    <w:name w:val="candidate1"/>
    <w:basedOn w:val="DefaultParagraphFont"/>
    <w:rsid w:val="00B37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4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5C659-DAB2-402B-B045-2F24A7C6C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Petraš</dc:creator>
  <cp:lastModifiedBy>Strahinja Vujicic</cp:lastModifiedBy>
  <cp:revision>12</cp:revision>
  <cp:lastPrinted>2017-10-06T12:07:00Z</cp:lastPrinted>
  <dcterms:created xsi:type="dcterms:W3CDTF">2020-02-27T11:43:00Z</dcterms:created>
  <dcterms:modified xsi:type="dcterms:W3CDTF">2020-02-28T06:41:00Z</dcterms:modified>
</cp:coreProperties>
</file>