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C113A" w14:textId="77777777" w:rsidR="0043687D" w:rsidRPr="00FB17C4" w:rsidRDefault="0043687D" w:rsidP="0043687D">
      <w:pPr>
        <w:pStyle w:val="Default"/>
        <w:jc w:val="center"/>
        <w:rPr>
          <w:rFonts w:ascii="Times New Roman" w:hAnsi="Times New Roman" w:cs="Times New Roman"/>
          <w:b/>
          <w:lang w:val="sr-Cyrl-RS"/>
        </w:rPr>
      </w:pPr>
      <w:r w:rsidRPr="00FB17C4">
        <w:rPr>
          <w:rFonts w:ascii="Times New Roman" w:hAnsi="Times New Roman" w:cs="Times New Roman"/>
          <w:b/>
          <w:lang w:val="sr-Cyrl-RS"/>
        </w:rPr>
        <w:t>О б р а з л о ж е њ е</w:t>
      </w:r>
    </w:p>
    <w:p w14:paraId="552D7F90" w14:textId="77777777" w:rsidR="0043687D" w:rsidRPr="00FB17C4" w:rsidRDefault="0043687D" w:rsidP="0043687D">
      <w:pPr>
        <w:pStyle w:val="Default"/>
        <w:rPr>
          <w:rFonts w:ascii="Times New Roman" w:hAnsi="Times New Roman" w:cs="Times New Roman"/>
          <w:lang w:val="sr-Cyrl-RS"/>
        </w:rPr>
      </w:pPr>
    </w:p>
    <w:p w14:paraId="4D839892" w14:textId="77777777" w:rsidR="0043687D" w:rsidRPr="00FB17C4" w:rsidRDefault="0043687D" w:rsidP="0043687D">
      <w:pPr>
        <w:pStyle w:val="Default"/>
        <w:ind w:firstLine="720"/>
        <w:jc w:val="both"/>
        <w:rPr>
          <w:rFonts w:ascii="Times New Roman" w:hAnsi="Times New Roman" w:cs="Times New Roman"/>
          <w:b/>
          <w:lang w:val="sr-Cyrl-RS"/>
        </w:rPr>
      </w:pPr>
      <w:r w:rsidRPr="00FB17C4">
        <w:rPr>
          <w:rFonts w:ascii="Times New Roman" w:hAnsi="Times New Roman" w:cs="Times New Roman"/>
          <w:b/>
          <w:lang w:val="sr-Cyrl-RS"/>
        </w:rPr>
        <w:t xml:space="preserve">I. УСТАВНИ ОСНОВ ЗА ДОНОШЕЊЕ ЗАКОНА </w:t>
      </w:r>
    </w:p>
    <w:p w14:paraId="4C80EA09" w14:textId="77777777" w:rsidR="0043687D" w:rsidRPr="00FB17C4" w:rsidRDefault="0043687D" w:rsidP="0043687D">
      <w:pPr>
        <w:pStyle w:val="Default"/>
        <w:rPr>
          <w:rFonts w:ascii="Times New Roman" w:hAnsi="Times New Roman" w:cs="Times New Roman"/>
          <w:lang w:val="sr-Cyrl-RS"/>
        </w:rPr>
      </w:pPr>
    </w:p>
    <w:p w14:paraId="089F42AD" w14:textId="77777777" w:rsidR="0043687D" w:rsidRPr="00FB17C4" w:rsidRDefault="0043687D" w:rsidP="0043687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FB17C4">
        <w:rPr>
          <w:rFonts w:ascii="Times New Roman" w:hAnsi="Times New Roman" w:cs="Times New Roman"/>
          <w:lang w:val="sr-Cyrl-RS"/>
        </w:rPr>
        <w:t xml:space="preserve">Уставни основ за доношење Закона о потврђивању </w:t>
      </w:r>
      <w:r w:rsidRPr="00475547">
        <w:rPr>
          <w:rFonts w:ascii="Times New Roman" w:hAnsi="Times New Roman"/>
          <w:lang w:val="sr-Cyrl-RS"/>
        </w:rPr>
        <w:t>Протокол</w:t>
      </w:r>
      <w:r>
        <w:rPr>
          <w:rFonts w:ascii="Times New Roman" w:hAnsi="Times New Roman"/>
          <w:lang w:val="sr-Cyrl-RS"/>
        </w:rPr>
        <w:t>а</w:t>
      </w:r>
      <w:r w:rsidRPr="00475547">
        <w:rPr>
          <w:rFonts w:ascii="Times New Roman" w:hAnsi="Times New Roman"/>
          <w:lang w:val="sr-Cyrl-RS"/>
        </w:rPr>
        <w:t xml:space="preserve"> о изменама и допунама Конвенције о заштити лица у односу на аутоматску обраду личних података</w:t>
      </w:r>
      <w:r>
        <w:rPr>
          <w:rFonts w:ascii="Times New Roman" w:hAnsi="Times New Roman" w:cs="Times New Roman"/>
          <w:lang w:val="sr-Cyrl-RS"/>
        </w:rPr>
        <w:t xml:space="preserve"> садржан је у члану 99. став 1. тачка 4</w:t>
      </w:r>
      <w:r w:rsidRPr="00FB17C4">
        <w:rPr>
          <w:rFonts w:ascii="Times New Roman" w:hAnsi="Times New Roman" w:cs="Times New Roman"/>
          <w:lang w:val="sr-Cyrl-RS"/>
        </w:rPr>
        <w:t xml:space="preserve">) Устава Републике Србије </w:t>
      </w:r>
      <w:r>
        <w:rPr>
          <w:rFonts w:ascii="Times New Roman" w:hAnsi="Times New Roman" w:cs="Times New Roman"/>
          <w:lang w:val="sr-Cyrl-RS"/>
        </w:rPr>
        <w:t>којим је прописано да Народна скупштина потврђује међународне уговоре кад је законом предвиђена обавеза њиховог потврђивања</w:t>
      </w:r>
      <w:r w:rsidRPr="00FB17C4">
        <w:rPr>
          <w:rFonts w:ascii="Times New Roman" w:hAnsi="Times New Roman" w:cs="Times New Roman"/>
          <w:lang w:val="sr-Cyrl-RS"/>
        </w:rPr>
        <w:t xml:space="preserve">. </w:t>
      </w:r>
    </w:p>
    <w:p w14:paraId="60CD8D6F" w14:textId="77777777" w:rsidR="0043687D" w:rsidRPr="00FB17C4" w:rsidRDefault="0043687D" w:rsidP="0043687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48B7CA11" w14:textId="1FB09A9E" w:rsidR="0043687D" w:rsidRPr="00FB17C4" w:rsidRDefault="0043687D" w:rsidP="0043687D">
      <w:pPr>
        <w:pStyle w:val="Default"/>
        <w:ind w:firstLine="720"/>
        <w:jc w:val="both"/>
        <w:rPr>
          <w:rFonts w:ascii="Times New Roman" w:hAnsi="Times New Roman" w:cs="Times New Roman"/>
          <w:b/>
          <w:lang w:val="sr-Cyrl-RS"/>
        </w:rPr>
      </w:pPr>
      <w:r w:rsidRPr="00FB17C4">
        <w:rPr>
          <w:rFonts w:ascii="Times New Roman" w:hAnsi="Times New Roman" w:cs="Times New Roman"/>
          <w:b/>
          <w:lang w:val="sr-Cyrl-RS"/>
        </w:rPr>
        <w:t xml:space="preserve">II. РАЗЛОЗИ ЗА </w:t>
      </w:r>
      <w:r w:rsidR="002F585C">
        <w:rPr>
          <w:rFonts w:ascii="Times New Roman" w:hAnsi="Times New Roman" w:cs="Times New Roman"/>
          <w:b/>
          <w:lang w:val="sr-Cyrl-RS"/>
        </w:rPr>
        <w:t>ПОТВРЂИВАЊЕ ПРОТОКОЛА</w:t>
      </w:r>
      <w:r w:rsidRPr="00FB17C4">
        <w:rPr>
          <w:rFonts w:ascii="Times New Roman" w:hAnsi="Times New Roman" w:cs="Times New Roman"/>
          <w:b/>
          <w:lang w:val="sr-Cyrl-RS"/>
        </w:rPr>
        <w:t xml:space="preserve"> </w:t>
      </w:r>
    </w:p>
    <w:p w14:paraId="4DCFD9D9" w14:textId="77777777" w:rsidR="0043687D" w:rsidRPr="00FB17C4" w:rsidRDefault="0043687D" w:rsidP="0043687D">
      <w:pPr>
        <w:pStyle w:val="Default"/>
        <w:ind w:firstLine="720"/>
        <w:jc w:val="both"/>
        <w:rPr>
          <w:rFonts w:ascii="Times New Roman" w:hAnsi="Times New Roman" w:cs="Times New Roman"/>
          <w:b/>
          <w:lang w:val="sr-Cyrl-RS"/>
        </w:rPr>
      </w:pPr>
    </w:p>
    <w:p w14:paraId="39E53459" w14:textId="77777777" w:rsidR="00E945A0" w:rsidRPr="00E945A0" w:rsidRDefault="00E945A0" w:rsidP="00E945A0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E945A0">
        <w:rPr>
          <w:rFonts w:ascii="Times New Roman" w:hAnsi="Times New Roman" w:cs="Times New Roman"/>
          <w:lang w:val="sr-Cyrl-RS"/>
        </w:rPr>
        <w:t>Конвенција о заштити лица у односу на аутоматску обраду личних података Савета Европе (у даљем тексту: Конвенција) усвојена је 1981. године у Стразбуру. Република Србија је потврдила ову Конвенцију Законом о потврђивању Конвенције о заштити лица у односу на аутоматску обраду личних података („Службени лист СРЈ - Међународни уговори”, број 1/92, „Службени лист СЦГ - Међународни уговори”, број 11/05 - др. закон и „Службени гласник РС - Међународни уговори”, бр</w:t>
      </w:r>
      <w:r>
        <w:rPr>
          <w:rFonts w:ascii="Times New Roman" w:hAnsi="Times New Roman" w:cs="Times New Roman"/>
          <w:lang w:val="sr-Cyrl-RS"/>
        </w:rPr>
        <w:t xml:space="preserve">ој 98/08 - др. закон и 12/10). </w:t>
      </w:r>
    </w:p>
    <w:p w14:paraId="2915FDFE" w14:textId="77777777" w:rsidR="00E945A0" w:rsidRPr="00E945A0" w:rsidRDefault="00E945A0" w:rsidP="00E945A0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E945A0">
        <w:rPr>
          <w:rFonts w:ascii="Times New Roman" w:hAnsi="Times New Roman" w:cs="Times New Roman"/>
          <w:lang w:val="sr-Cyrl-RS"/>
        </w:rPr>
        <w:t xml:space="preserve">У складу са Конвенцијом, неопходно је гарантовати сваком физичком лицу, без обзира на његову националну припадност или место становања, поштовање његових људских права и основних слобода, а посебно права на приватност, када је реч о аутоматској обради његових личних података. Таква обавеза проистиче и из члана 42. став 1. Устава Републике Србије („Службени гласник РС”, број 98/06), који прописује да је заштита </w:t>
      </w:r>
      <w:r>
        <w:rPr>
          <w:rFonts w:ascii="Times New Roman" w:hAnsi="Times New Roman" w:cs="Times New Roman"/>
          <w:lang w:val="sr-Cyrl-RS"/>
        </w:rPr>
        <w:t xml:space="preserve">података о личности зајемчена. </w:t>
      </w:r>
    </w:p>
    <w:p w14:paraId="4BBDD3F0" w14:textId="77777777" w:rsidR="00E945A0" w:rsidRPr="00E945A0" w:rsidRDefault="00E945A0" w:rsidP="00E945A0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E945A0">
        <w:rPr>
          <w:rFonts w:ascii="Times New Roman" w:hAnsi="Times New Roman" w:cs="Times New Roman"/>
          <w:lang w:val="sr-Cyrl-RS"/>
        </w:rPr>
        <w:t>Имајући у виду нове изазове заштите појединаца у погледу обраде личних података, који су се појавили након што је Конвенција усвојена, Комитет министара Савета Европе је 18. маја 2018. године усвојио П</w:t>
      </w:r>
      <w:r>
        <w:rPr>
          <w:rFonts w:ascii="Times New Roman" w:hAnsi="Times New Roman" w:cs="Times New Roman"/>
          <w:lang w:val="sr-Cyrl-RS"/>
        </w:rPr>
        <w:t>ротокол.</w:t>
      </w:r>
    </w:p>
    <w:p w14:paraId="4C786FC9" w14:textId="77777777" w:rsidR="00E945A0" w:rsidRPr="00E945A0" w:rsidRDefault="00E945A0" w:rsidP="00E945A0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E945A0">
        <w:rPr>
          <w:rFonts w:ascii="Times New Roman" w:hAnsi="Times New Roman" w:cs="Times New Roman"/>
          <w:lang w:val="sr-Cyrl-RS"/>
        </w:rPr>
        <w:t>Модернизација Конвенције, која је једини постојећи законски обавезујући међународни уговор са глобалним значајем у овој области, бави се изазовима који се тичу приватности, а произлазе из употребе нових информационих и комуникационих технологија, и јача механизам Конвенције како би се о</w:t>
      </w:r>
      <w:r>
        <w:rPr>
          <w:rFonts w:ascii="Times New Roman" w:hAnsi="Times New Roman" w:cs="Times New Roman"/>
          <w:lang w:val="sr-Cyrl-RS"/>
        </w:rPr>
        <w:t>сигурала њена ефикасна примена.</w:t>
      </w:r>
    </w:p>
    <w:p w14:paraId="43654471" w14:textId="77777777" w:rsidR="00E945A0" w:rsidRPr="00E945A0" w:rsidRDefault="00E945A0" w:rsidP="00E945A0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E945A0">
        <w:rPr>
          <w:rFonts w:ascii="Times New Roman" w:hAnsi="Times New Roman" w:cs="Times New Roman"/>
          <w:lang w:val="sr-Cyrl-RS"/>
        </w:rPr>
        <w:t>Протокол пружа јасан и флексибилан мултилатерални правни оквир за лакши прекогранични проток података, истовремено пружајући делотворну заштиту у ситуацијама када се користе лични подаци. Он представља спону између различитих региона света и различитих нормативних оквира, укључујући и ново законодавство Европске уније, које се у потпуности примењује од 25. маја 2018. године и које се позива на Конвенцију у контексту прекограничног протока података.</w:t>
      </w:r>
    </w:p>
    <w:p w14:paraId="1EFF7566" w14:textId="77777777" w:rsidR="0043687D" w:rsidRDefault="0043687D" w:rsidP="00D63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503BCC" w14:textId="77777777" w:rsidR="0043687D" w:rsidRPr="00FB17C4" w:rsidRDefault="0043687D" w:rsidP="004368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12EC09" w14:textId="0220D05E" w:rsidR="0043687D" w:rsidRDefault="002F585C" w:rsidP="0043687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I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sr-Cyrl-RS"/>
        </w:rPr>
        <w:t>I</w:t>
      </w:r>
      <w:r w:rsidR="0043687D" w:rsidRPr="00FB17C4">
        <w:rPr>
          <w:rFonts w:ascii="Times New Roman" w:hAnsi="Times New Roman" w:cs="Times New Roman"/>
          <w:b/>
          <w:sz w:val="24"/>
          <w:szCs w:val="24"/>
          <w:lang w:val="sr-Cyrl-RS"/>
        </w:rPr>
        <w:t>. ПРОЦЕНА ФИНАНСИЈСКИХ СРЕДСТАВА ПОТРЕБНИХ ЗА СПРОВОЂЕЊЕ ЗАКОНА</w:t>
      </w:r>
    </w:p>
    <w:p w14:paraId="4DF5D076" w14:textId="77777777" w:rsidR="0043687D" w:rsidRPr="00FB17C4" w:rsidRDefault="0043687D" w:rsidP="0043687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A4B2BBD" w14:textId="77777777" w:rsidR="001D754E" w:rsidRPr="00D6315F" w:rsidRDefault="0043687D" w:rsidP="004368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315F">
        <w:rPr>
          <w:rFonts w:ascii="Times New Roman" w:hAnsi="Times New Roman" w:cs="Times New Roman"/>
          <w:sz w:val="24"/>
          <w:szCs w:val="24"/>
          <w:lang w:val="sr-Cyrl-RS"/>
        </w:rPr>
        <w:t xml:space="preserve">За извршавање </w:t>
      </w:r>
      <w:r w:rsidR="001D754E" w:rsidRPr="00D6315F">
        <w:rPr>
          <w:rFonts w:ascii="Times New Roman" w:hAnsi="Times New Roman"/>
          <w:sz w:val="24"/>
          <w:szCs w:val="24"/>
          <w:lang w:val="sr-Cyrl-RS"/>
        </w:rPr>
        <w:t>Протокола о изменама и допунама Конвенције о заштити лица у односу на аутоматску обраду личних података</w:t>
      </w:r>
      <w:r w:rsidR="001D754E" w:rsidRPr="00D6315F">
        <w:rPr>
          <w:rFonts w:ascii="Times New Roman" w:hAnsi="Times New Roman" w:cs="Times New Roman"/>
          <w:sz w:val="24"/>
          <w:szCs w:val="24"/>
          <w:lang w:val="sr-Cyrl-RS"/>
        </w:rPr>
        <w:t xml:space="preserve"> није потребно обезбедити средства из буџета Републике Србије. </w:t>
      </w:r>
    </w:p>
    <w:p w14:paraId="60D9D40A" w14:textId="77777777" w:rsidR="001D754E" w:rsidRDefault="001D754E" w:rsidP="0043687D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1FA8706E" w14:textId="77777777" w:rsidR="001D754E" w:rsidRDefault="001D754E" w:rsidP="0043687D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1BEDFBE9" w14:textId="77777777" w:rsidR="00B354E2" w:rsidRDefault="00B354E2"/>
    <w:sectPr w:rsidR="00B354E2" w:rsidSect="00976D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039B3" w14:textId="77777777" w:rsidR="00976D9B" w:rsidRDefault="00976D9B" w:rsidP="00976D9B">
      <w:pPr>
        <w:spacing w:after="0" w:line="240" w:lineRule="auto"/>
      </w:pPr>
      <w:r>
        <w:separator/>
      </w:r>
    </w:p>
  </w:endnote>
  <w:endnote w:type="continuationSeparator" w:id="0">
    <w:p w14:paraId="55579408" w14:textId="77777777" w:rsidR="00976D9B" w:rsidRDefault="00976D9B" w:rsidP="00976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A3C62" w14:textId="77777777" w:rsidR="00976D9B" w:rsidRDefault="00976D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F14D8" w14:textId="77777777" w:rsidR="00976D9B" w:rsidRDefault="00976D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3BB28" w14:textId="77777777" w:rsidR="00976D9B" w:rsidRDefault="00976D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10DC4" w14:textId="77777777" w:rsidR="00976D9B" w:rsidRDefault="00976D9B" w:rsidP="00976D9B">
      <w:pPr>
        <w:spacing w:after="0" w:line="240" w:lineRule="auto"/>
      </w:pPr>
      <w:r>
        <w:separator/>
      </w:r>
    </w:p>
  </w:footnote>
  <w:footnote w:type="continuationSeparator" w:id="0">
    <w:p w14:paraId="2918772E" w14:textId="77777777" w:rsidR="00976D9B" w:rsidRDefault="00976D9B" w:rsidP="00976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0FEFE" w14:textId="77777777" w:rsidR="00976D9B" w:rsidRDefault="00976D9B" w:rsidP="00680B4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C914FDC" w14:textId="77777777" w:rsidR="00976D9B" w:rsidRDefault="00976D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32566" w14:textId="32C3BA02" w:rsidR="00976D9B" w:rsidRDefault="00976D9B" w:rsidP="00680B4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F585C">
      <w:rPr>
        <w:rStyle w:val="PageNumber"/>
        <w:noProof/>
      </w:rPr>
      <w:t>2</w:t>
    </w:r>
    <w:r>
      <w:rPr>
        <w:rStyle w:val="PageNumber"/>
      </w:rPr>
      <w:fldChar w:fldCharType="end"/>
    </w:r>
  </w:p>
  <w:p w14:paraId="6C87324C" w14:textId="77777777" w:rsidR="00976D9B" w:rsidRDefault="00976D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9E52C" w14:textId="77777777" w:rsidR="00976D9B" w:rsidRDefault="00976D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7D"/>
    <w:rsid w:val="001D754E"/>
    <w:rsid w:val="002F585C"/>
    <w:rsid w:val="003B6D55"/>
    <w:rsid w:val="0043687D"/>
    <w:rsid w:val="006412BD"/>
    <w:rsid w:val="00646F73"/>
    <w:rsid w:val="00976D9B"/>
    <w:rsid w:val="00B354E2"/>
    <w:rsid w:val="00D6315F"/>
    <w:rsid w:val="00E9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614E1"/>
  <w15:docId w15:val="{2693660A-397A-4F8E-94C0-DAF874EC4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87D"/>
    <w:rPr>
      <w:rFonts w:asciiTheme="minorHAnsi" w:hAnsiTheme="minorHAnsi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68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46F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6F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6F73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6F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6F73"/>
    <w:rPr>
      <w:rFonts w:asciiTheme="minorHAnsi" w:hAnsiTheme="minorHAnsi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F73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76D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6D9B"/>
    <w:rPr>
      <w:rFonts w:asciiTheme="minorHAnsi" w:hAnsiTheme="minorHAnsi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76D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D9B"/>
    <w:rPr>
      <w:rFonts w:asciiTheme="minorHAnsi" w:hAnsiTheme="minorHAnsi"/>
      <w:sz w:val="22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976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Neda Markovic</dc:creator>
  <cp:keywords/>
  <dc:description/>
  <cp:lastModifiedBy>Daktilobiro01</cp:lastModifiedBy>
  <cp:revision>5</cp:revision>
  <cp:lastPrinted>2020-02-12T12:35:00Z</cp:lastPrinted>
  <dcterms:created xsi:type="dcterms:W3CDTF">2019-12-03T13:09:00Z</dcterms:created>
  <dcterms:modified xsi:type="dcterms:W3CDTF">2020-02-13T13:01:00Z</dcterms:modified>
</cp:coreProperties>
</file>