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9EF" w:rsidRPr="000838F5" w:rsidRDefault="006659EF" w:rsidP="006659EF">
      <w:pPr>
        <w:keepNext/>
        <w:spacing w:before="120" w:after="36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  <w:r w:rsidRPr="000838F5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О Б Р А З Л О Ж Е Њ Е</w:t>
      </w:r>
    </w:p>
    <w:p w:rsidR="006659EF" w:rsidRDefault="006659EF" w:rsidP="006659EF">
      <w:pPr>
        <w:tabs>
          <w:tab w:val="left" w:pos="720"/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838F5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0838F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 w:rsidRPr="000838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УСТАВНИ ОСНОВ ЗА ДОНОШЕЊЕ ЗАКОНА</w:t>
      </w:r>
    </w:p>
    <w:p w:rsidR="006659EF" w:rsidRPr="000838F5" w:rsidRDefault="006659EF" w:rsidP="006659EF">
      <w:pPr>
        <w:tabs>
          <w:tab w:val="left" w:pos="720"/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659EF" w:rsidRDefault="006659EF" w:rsidP="006659EF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38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Уставни основ за доношење Закона о потврђивању </w:t>
      </w:r>
      <w:r w:rsidRPr="000838F5">
        <w:rPr>
          <w:rFonts w:ascii="Times New Roman" w:eastAsia="Calibri" w:hAnsi="Times New Roman" w:cs="Times New Roman"/>
          <w:sz w:val="24"/>
          <w:szCs w:val="24"/>
          <w:lang w:val="sr-Cyrl-RS"/>
        </w:rPr>
        <w:t>Споразума</w:t>
      </w:r>
      <w:r w:rsidR="001D4232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1D4232">
        <w:rPr>
          <w:rFonts w:ascii="Times New Roman" w:eastAsia="Calibri" w:hAnsi="Times New Roman" w:cs="Times New Roman"/>
          <w:sz w:val="24"/>
          <w:szCs w:val="24"/>
          <w:lang w:val="sr-Cyrl-RS"/>
        </w:rPr>
        <w:t>о сарадњи</w:t>
      </w:r>
      <w:r w:rsidRPr="000838F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између Републике Србије и Евроџаст-а </w:t>
      </w:r>
      <w:r w:rsidRPr="000838F5">
        <w:rPr>
          <w:rFonts w:ascii="Times New Roman" w:eastAsia="Times New Roman" w:hAnsi="Times New Roman" w:cs="Times New Roman"/>
          <w:sz w:val="24"/>
          <w:szCs w:val="24"/>
          <w:lang w:val="ru-RU"/>
        </w:rPr>
        <w:t>садржан је у члану 99. став 1. тачка 4. Устава Републике Србије, према коме је у надлежности Народне скупштине да потврђује међународне уговоре, када је законом предвиђена обавеза њиховог потврђивања.</w:t>
      </w:r>
    </w:p>
    <w:p w:rsidR="006659EF" w:rsidRPr="000838F5" w:rsidRDefault="006659EF" w:rsidP="006659EF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659EF" w:rsidRDefault="006659EF" w:rsidP="006659EF">
      <w:pPr>
        <w:tabs>
          <w:tab w:val="left" w:pos="720"/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0838F5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 w:rsidRPr="000838F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РАЗЛОЗИ ЗА ПОТВРЂИВАЊЕ СПОРАЗУМА</w:t>
      </w:r>
    </w:p>
    <w:p w:rsidR="006659EF" w:rsidRPr="000838F5" w:rsidRDefault="006659EF" w:rsidP="006659EF">
      <w:pPr>
        <w:tabs>
          <w:tab w:val="left" w:pos="720"/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6659EF" w:rsidRPr="000838F5" w:rsidRDefault="006659EF" w:rsidP="006659EF">
      <w:pPr>
        <w:tabs>
          <w:tab w:val="left" w:pos="720"/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838F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Евроџаст (European Union Agency for Criminal Justice Cooperation - Eurojust) је орган Европске уније за правосудну сарадњу у кривичним стварима, са седиштем у Хагу, основан одлуком Савета министара Европске уније 2002/187/ПУП од 28. фебруара 2002. године која је измењена Одлуком Савета министара ЕУ 2003/659/ПУП од 18. јуна 2003. године и Одлуком Савета министара ЕУ 2009/426/ПУП од 16. децембра 2008. године, у чијем раду учествују представници држава чланица Европске уније. Основан је у циљу повећања ефикасности сарадње и координације између надлежних органа држава чланица Европске уније за истраге и кривично гоњење починилаца озбиљног прекограничног и организованог криминала, као и за унапређење поступака пружања сложених облика међународне правне помоћи у кривичним стварима и убрзање поступака изручења. </w:t>
      </w:r>
    </w:p>
    <w:p w:rsidR="006659EF" w:rsidRPr="000838F5" w:rsidRDefault="006659EF" w:rsidP="006659EF">
      <w:pPr>
        <w:tabs>
          <w:tab w:val="left" w:pos="720"/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838F5">
        <w:rPr>
          <w:rFonts w:ascii="Times New Roman" w:eastAsia="Times New Roman" w:hAnsi="Times New Roman" w:cs="Times New Roman"/>
          <w:sz w:val="24"/>
          <w:szCs w:val="24"/>
          <w:lang w:val="sr-Cyrl-CS"/>
        </w:rPr>
        <w:t>Евроџаст је овлашћен да са трећим државама склапа споразуме о сарадњи, којима се уређују питања међусобне сарадње из надлежности тог органа, што подразумева да те државе, ако желе, могу да именују свог националног представника, односно официра за везу при Евроџаст-у.</w:t>
      </w:r>
    </w:p>
    <w:p w:rsidR="006659EF" w:rsidRPr="000838F5" w:rsidRDefault="006659EF" w:rsidP="006659EF">
      <w:pPr>
        <w:tabs>
          <w:tab w:val="left" w:pos="720"/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838F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Закључењем Споразума унапредиће се сарадња на подручју правосуђа и унутрашњих послова са државама чланицама Европске уније, као и другим државама, које су склопиле сличне споразуме са Евроџаст-ом и створити услови за чвршћу, обавезнију и ефикаснију сарадњу у борби против тешких облика међународног криминала.</w:t>
      </w:r>
    </w:p>
    <w:p w:rsidR="006659EF" w:rsidRDefault="006659EF" w:rsidP="00665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251F90" w:rsidRDefault="006659EF" w:rsidP="00251F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838F5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Pr="000838F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251F90" w:rsidRPr="000838F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ОЦЕНА ПОТРЕБЕ ФИНАНСИЈСКИХ СРЕДСТАВА ЗА СПРОВОЂЕЊЕ ЗАКОНА</w:t>
      </w:r>
    </w:p>
    <w:p w:rsidR="00251F90" w:rsidRPr="000838F5" w:rsidRDefault="00251F90" w:rsidP="00251F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51F90" w:rsidRDefault="00251F90" w:rsidP="00251F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838F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За извршавање наведеног споразума неће бити потребна финансијска средства у буџету у 2019. години, док ће се у наредним годинама споразум извршавати у оквиру лимита који Министарство финансија утврђује у поступку припреме и доношења Закона о буџету Републике Србије, а у износу које је Републичко јавно тужилаштво навело у обрасцу стандардне методологије за процену финансијских ефеката акта за 2020. годину, са увећањем за 2021. годину.</w:t>
      </w:r>
    </w:p>
    <w:p w:rsidR="00251F90" w:rsidRPr="000838F5" w:rsidRDefault="00251F90" w:rsidP="00251F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659EF" w:rsidRDefault="006659EF" w:rsidP="00251F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:rsidR="00251F90" w:rsidRDefault="00251F90" w:rsidP="00251F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:rsidR="00251F90" w:rsidRDefault="00251F90" w:rsidP="00251F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:rsidR="00251F90" w:rsidRDefault="00251F90" w:rsidP="00251F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:rsidR="00251F90" w:rsidRDefault="00251F90" w:rsidP="00251F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:rsidR="006659EF" w:rsidRDefault="006659EF" w:rsidP="006659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:rsidR="00251F90" w:rsidRDefault="00251F90" w:rsidP="00251F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51F90" w:rsidRPr="00EC62B9" w:rsidRDefault="006659EF" w:rsidP="00251F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IV. </w:t>
      </w:r>
      <w:r w:rsidR="00251F9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</w:t>
      </w:r>
      <w:r w:rsidR="00251F90" w:rsidRPr="00EC62B9">
        <w:rPr>
          <w:rFonts w:ascii="Times New Roman" w:eastAsia="Calibri" w:hAnsi="Times New Roman" w:cs="Times New Roman"/>
          <w:b/>
          <w:sz w:val="24"/>
          <w:szCs w:val="24"/>
        </w:rPr>
        <w:t xml:space="preserve">АЗЛОЗИ ЗА ДОНОШЕЊЕ ЗАКОНА ПО ХИТНОМ ПОСТУПКУ </w:t>
      </w:r>
    </w:p>
    <w:p w:rsidR="00251F90" w:rsidRPr="00EC62B9" w:rsidRDefault="00251F90" w:rsidP="00251F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1F90" w:rsidRPr="00EC62B9" w:rsidRDefault="00251F90" w:rsidP="00251F90">
      <w:pPr>
        <w:spacing w:after="0" w:line="240" w:lineRule="auto"/>
        <w:ind w:firstLine="567"/>
        <w:jc w:val="both"/>
        <w:rPr>
          <w:rFonts w:ascii="Times New Roman" w:eastAsia="CAAAAA+TimesNewRomanPSMT" w:hAnsi="Times New Roman" w:cs="Times New Roman"/>
          <w:sz w:val="24"/>
          <w:szCs w:val="24"/>
          <w:lang w:val="sr-Cyrl-RS"/>
        </w:rPr>
      </w:pPr>
      <w:proofErr w:type="spellStart"/>
      <w:r w:rsidRPr="00EC62B9">
        <w:rPr>
          <w:rFonts w:ascii="Times New Roman" w:eastAsia="Calibri" w:hAnsi="Times New Roman" w:cs="Times New Roman"/>
          <w:sz w:val="24"/>
          <w:szCs w:val="24"/>
        </w:rPr>
        <w:t>Предлаже</w:t>
      </w:r>
      <w:proofErr w:type="spellEnd"/>
      <w:r w:rsidRPr="00EC62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62B9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EC62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62B9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EC62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62B9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EC62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62B9">
        <w:rPr>
          <w:rFonts w:ascii="Times New Roman" w:eastAsia="Calibri" w:hAnsi="Times New Roman" w:cs="Times New Roman"/>
          <w:sz w:val="24"/>
          <w:szCs w:val="24"/>
        </w:rPr>
        <w:t>Закон</w:t>
      </w:r>
      <w:proofErr w:type="spellEnd"/>
      <w:r w:rsidRPr="00EC62B9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r w:rsidRPr="00EC62B9">
        <w:rPr>
          <w:rFonts w:ascii="Times New Roman" w:eastAsia="Calibri" w:hAnsi="Times New Roman" w:cs="Times New Roman"/>
          <w:sz w:val="24"/>
          <w:szCs w:val="24"/>
          <w:lang w:val="sr-Cyrl-RS"/>
        </w:rPr>
        <w:t>потврђивању Споразума о сарадњи између Републике Србије и Евроџаст-а</w:t>
      </w:r>
      <w:r w:rsidRPr="00EC62B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C62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ради</w:t>
      </w:r>
      <w:proofErr w:type="spellEnd"/>
      <w:r w:rsidRPr="00EC62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C62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испуњења</w:t>
      </w:r>
      <w:proofErr w:type="spellEnd"/>
      <w:r w:rsidRPr="00EC62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C62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међународних</w:t>
      </w:r>
      <w:proofErr w:type="spellEnd"/>
      <w:r w:rsidRPr="00EC62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C62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обавеза</w:t>
      </w:r>
      <w:proofErr w:type="spellEnd"/>
      <w:r w:rsidRPr="00EC62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C62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Републике Србије које су садржане у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Заједничкој позицији Европске уније и Републике Србије за Поглавље 24: „Правда, слобода и безбедност”, потпоглавље Правосудна сарадња у грађанским и кривичним стварима</w:t>
      </w:r>
      <w:r w:rsidRPr="00EC62B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51F90" w:rsidRDefault="00251F90" w:rsidP="00665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F90" w:rsidRDefault="00251F90" w:rsidP="00665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F90" w:rsidRPr="00AF53F3" w:rsidRDefault="006659EF" w:rsidP="00251F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  <w:r w:rsidRPr="00EC62B9">
        <w:rPr>
          <w:rFonts w:ascii="Times New Roman" w:eastAsia="Calibri" w:hAnsi="Times New Roman" w:cs="Times New Roman"/>
          <w:b/>
          <w:sz w:val="24"/>
          <w:szCs w:val="24"/>
        </w:rPr>
        <w:t>V.</w:t>
      </w:r>
      <w:r w:rsidR="00251F9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251F90" w:rsidRPr="00AF53F3">
        <w:rPr>
          <w:rFonts w:ascii="Times New Roman" w:eastAsia="Calibri" w:hAnsi="Times New Roman" w:cs="Times New Roman"/>
          <w:b/>
          <w:sz w:val="24"/>
          <w:lang w:val="sr-Cyrl-RS"/>
        </w:rPr>
        <w:t xml:space="preserve">РАЗЛОЗИ ЗА СТУПАЊЕ НА СНАГУ </w:t>
      </w:r>
      <w:r w:rsidR="00251F90">
        <w:rPr>
          <w:rFonts w:ascii="Times New Roman" w:eastAsia="Calibri" w:hAnsi="Times New Roman" w:cs="Times New Roman"/>
          <w:b/>
          <w:sz w:val="24"/>
          <w:lang w:val="sr-Cyrl-RS"/>
        </w:rPr>
        <w:t xml:space="preserve">ЗАКОНА </w:t>
      </w:r>
      <w:r w:rsidR="00251F90" w:rsidRPr="00AF53F3">
        <w:rPr>
          <w:rFonts w:ascii="Times New Roman" w:eastAsia="Calibri" w:hAnsi="Times New Roman" w:cs="Times New Roman"/>
          <w:b/>
          <w:sz w:val="24"/>
          <w:lang w:val="sr-Cyrl-RS"/>
        </w:rPr>
        <w:t>ПРЕ ОСМОГ ДАНА ОД ДА</w:t>
      </w:r>
      <w:r w:rsidR="00251F90">
        <w:rPr>
          <w:rFonts w:ascii="Times New Roman" w:eastAsia="Calibri" w:hAnsi="Times New Roman" w:cs="Times New Roman"/>
          <w:b/>
          <w:sz w:val="24"/>
          <w:lang w:val="sr-Cyrl-RS"/>
        </w:rPr>
        <w:t>НА ОБЈАВЉИВАЊА У „С</w:t>
      </w:r>
      <w:r w:rsidR="00251F90" w:rsidRPr="00AF53F3">
        <w:rPr>
          <w:rFonts w:ascii="Times New Roman" w:eastAsia="Calibri" w:hAnsi="Times New Roman" w:cs="Times New Roman"/>
          <w:b/>
          <w:sz w:val="24"/>
          <w:lang w:val="sr-Cyrl-RS"/>
        </w:rPr>
        <w:t xml:space="preserve">ЛУЖБЕНОМ ГЛАСНИКУ </w:t>
      </w:r>
      <w:r w:rsidR="00251F90">
        <w:rPr>
          <w:rFonts w:ascii="Times New Roman" w:eastAsia="Calibri" w:hAnsi="Times New Roman" w:cs="Times New Roman"/>
          <w:b/>
          <w:sz w:val="24"/>
          <w:lang w:val="sr-Cyrl-RS"/>
        </w:rPr>
        <w:t>РЕПУБЛИКЕ С</w:t>
      </w:r>
      <w:r w:rsidR="00251F90" w:rsidRPr="00AF53F3">
        <w:rPr>
          <w:rFonts w:ascii="Times New Roman" w:eastAsia="Calibri" w:hAnsi="Times New Roman" w:cs="Times New Roman"/>
          <w:b/>
          <w:sz w:val="24"/>
          <w:lang w:val="sr-Cyrl-RS"/>
        </w:rPr>
        <w:t>РБИЈЕ</w:t>
      </w:r>
      <w:r w:rsidR="00251F90">
        <w:rPr>
          <w:rFonts w:ascii="Times New Roman" w:eastAsia="Calibri" w:hAnsi="Times New Roman" w:cs="Times New Roman"/>
          <w:b/>
          <w:sz w:val="24"/>
          <w:lang w:val="sr-Cyrl-RS"/>
        </w:rPr>
        <w:t xml:space="preserve"> </w:t>
      </w:r>
      <w:r w:rsidR="00251F90" w:rsidRPr="00152092">
        <w:rPr>
          <w:rFonts w:ascii="Times New Roman" w:eastAsia="Calibri" w:hAnsi="Times New Roman" w:cs="Times New Roman"/>
          <w:b/>
          <w:sz w:val="24"/>
          <w:lang w:val="sr-Cyrl-RS"/>
        </w:rPr>
        <w:t>– МЕЂУНАРОДНИ УГОВОРИ</w:t>
      </w:r>
      <w:r w:rsidR="00251F90" w:rsidRPr="00AF53F3">
        <w:rPr>
          <w:rFonts w:ascii="Times New Roman" w:eastAsia="Calibri" w:hAnsi="Times New Roman" w:cs="Times New Roman"/>
          <w:b/>
          <w:sz w:val="24"/>
          <w:lang w:val="sr-Cyrl-RS"/>
        </w:rPr>
        <w:t>”</w:t>
      </w:r>
    </w:p>
    <w:p w:rsidR="00251F90" w:rsidRPr="00AF53F3" w:rsidRDefault="00251F90" w:rsidP="00251F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:rsidR="00251F90" w:rsidRDefault="00251F90" w:rsidP="00251F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F53F3">
        <w:rPr>
          <w:rFonts w:ascii="Times New Roman" w:eastAsia="Calibri" w:hAnsi="Times New Roman" w:cs="Times New Roman"/>
          <w:sz w:val="24"/>
          <w:lang w:val="sr-Cyrl-RS"/>
        </w:rPr>
        <w:tab/>
        <w:t>Уставни основ за ступање на снагу ов</w:t>
      </w:r>
      <w:r>
        <w:rPr>
          <w:rFonts w:ascii="Times New Roman" w:eastAsia="Calibri" w:hAnsi="Times New Roman" w:cs="Times New Roman"/>
          <w:sz w:val="24"/>
          <w:lang w:val="sr-Cyrl-RS"/>
        </w:rPr>
        <w:t>ог закона</w:t>
      </w:r>
      <w:r w:rsidRPr="00AF53F3">
        <w:rPr>
          <w:rFonts w:ascii="Times New Roman" w:eastAsia="Calibri" w:hAnsi="Times New Roman" w:cs="Times New Roman"/>
          <w:sz w:val="24"/>
          <w:lang w:val="sr-Cyrl-RS"/>
        </w:rPr>
        <w:t xml:space="preserve"> пре осмог дана од дана објављивања у „Службеном гласнику Републике Србије</w:t>
      </w:r>
      <w:r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Pr="00152092">
        <w:rPr>
          <w:rFonts w:ascii="Times New Roman" w:eastAsia="Calibri" w:hAnsi="Times New Roman" w:cs="Times New Roman"/>
          <w:sz w:val="24"/>
          <w:lang w:val="sr-Cyrl-RS"/>
        </w:rPr>
        <w:t>– Међународни уговори</w:t>
      </w:r>
      <w:r w:rsidRPr="00AF53F3">
        <w:rPr>
          <w:rFonts w:ascii="Times New Roman" w:eastAsia="Calibri" w:hAnsi="Times New Roman" w:cs="Times New Roman"/>
          <w:sz w:val="24"/>
          <w:lang w:val="sr-Latn-RS"/>
        </w:rPr>
        <w:t xml:space="preserve">” </w:t>
      </w:r>
      <w:r w:rsidRPr="00AF53F3">
        <w:rPr>
          <w:rFonts w:ascii="Times New Roman" w:eastAsia="Calibri" w:hAnsi="Times New Roman" w:cs="Times New Roman"/>
          <w:sz w:val="24"/>
          <w:lang w:val="sr-Cyrl-RS"/>
        </w:rPr>
        <w:t>садржан је у члану 196. став 4. Устава Републике Србије, који предвиђа да закони и други општи акти ступају на снагу најраније осмог дана од дана објављивања и могу да ступе на снагу раније само ако за то постоје нарочито оправдани разлози, утврђени приликом њиховог доношења.</w:t>
      </w:r>
    </w:p>
    <w:p w:rsidR="00251F90" w:rsidRPr="00AF53F3" w:rsidRDefault="00251F90" w:rsidP="00251F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:rsidR="00251F90" w:rsidRDefault="00251F90" w:rsidP="00251F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F53F3">
        <w:rPr>
          <w:rFonts w:ascii="Times New Roman" w:eastAsia="Calibri" w:hAnsi="Times New Roman" w:cs="Times New Roman"/>
          <w:sz w:val="24"/>
          <w:lang w:val="sr-Cyrl-RS"/>
        </w:rPr>
        <w:tab/>
        <w:t>Потребно је да ова</w:t>
      </w:r>
      <w:r>
        <w:rPr>
          <w:rFonts w:ascii="Times New Roman" w:eastAsia="Calibri" w:hAnsi="Times New Roman" w:cs="Times New Roman"/>
          <w:sz w:val="24"/>
          <w:lang w:val="sr-Cyrl-RS"/>
        </w:rPr>
        <w:t>ј закон</w:t>
      </w:r>
      <w:r w:rsidRPr="00AF53F3">
        <w:rPr>
          <w:rFonts w:ascii="Times New Roman" w:eastAsia="Calibri" w:hAnsi="Times New Roman" w:cs="Times New Roman"/>
          <w:sz w:val="24"/>
          <w:lang w:val="sr-Cyrl-RS"/>
        </w:rPr>
        <w:t xml:space="preserve"> ступи на снагу у року краћем од рока прописаног Уставом, </w:t>
      </w:r>
      <w:r>
        <w:rPr>
          <w:rFonts w:ascii="Times New Roman" w:eastAsia="Calibri" w:hAnsi="Times New Roman" w:cs="Times New Roman"/>
          <w:sz w:val="24"/>
          <w:lang w:val="sr-Cyrl-RS"/>
        </w:rPr>
        <w:t>к</w:t>
      </w:r>
      <w:r w:rsidRPr="00152092">
        <w:rPr>
          <w:rFonts w:ascii="Times New Roman" w:eastAsia="Calibri" w:hAnsi="Times New Roman" w:cs="Times New Roman"/>
          <w:sz w:val="24"/>
          <w:lang w:val="sr-Cyrl-RS"/>
        </w:rPr>
        <w:t xml:space="preserve">ако би се испоштовали рокови усаглашени са </w:t>
      </w:r>
      <w:r>
        <w:rPr>
          <w:rFonts w:ascii="Times New Roman" w:eastAsia="Calibri" w:hAnsi="Times New Roman" w:cs="Times New Roman"/>
          <w:sz w:val="24"/>
          <w:lang w:val="sr-Cyrl-RS"/>
        </w:rPr>
        <w:t>Евроџаст-ом</w:t>
      </w:r>
      <w:r w:rsidRPr="00152092">
        <w:rPr>
          <w:rFonts w:ascii="Times New Roman" w:eastAsia="Calibri" w:hAnsi="Times New Roman" w:cs="Times New Roman"/>
          <w:sz w:val="24"/>
          <w:lang w:val="sr-Cyrl-RS"/>
        </w:rPr>
        <w:t xml:space="preserve"> о датуму </w:t>
      </w:r>
      <w:r>
        <w:rPr>
          <w:rFonts w:ascii="Times New Roman" w:eastAsia="Calibri" w:hAnsi="Times New Roman" w:cs="Times New Roman"/>
          <w:sz w:val="24"/>
          <w:lang w:val="sr-Cyrl-RS"/>
        </w:rPr>
        <w:t>почетка примене нових прописа Европске уније који уређују рад Евроџаст-а, а то је 12. децембар 2019. године. Да би се</w:t>
      </w:r>
      <w:r w:rsidRPr="00152092">
        <w:rPr>
          <w:rFonts w:ascii="Times New Roman" w:eastAsia="Calibri" w:hAnsi="Times New Roman" w:cs="Times New Roman"/>
          <w:sz w:val="24"/>
          <w:lang w:val="sr-Cyrl-RS"/>
        </w:rPr>
        <w:t xml:space="preserve"> испуниле обавезе Републике Србије, неопходно је да Закон ступи на снагу наредног дана од дана објављивања у „Службеном гласнику Републике Србије – Међународни уговори”</w:t>
      </w:r>
      <w:r>
        <w:rPr>
          <w:rFonts w:ascii="Times New Roman" w:eastAsia="Calibri" w:hAnsi="Times New Roman" w:cs="Times New Roman"/>
          <w:sz w:val="24"/>
          <w:lang w:val="sr-Cyrl-RS"/>
        </w:rPr>
        <w:t>, а он треба да буде пре наведеног датума.</w:t>
      </w:r>
    </w:p>
    <w:p w:rsidR="00251F90" w:rsidRDefault="006659EF" w:rsidP="006659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62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51F90" w:rsidRDefault="00251F90" w:rsidP="006659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1F90" w:rsidRDefault="00251F90" w:rsidP="006659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251F90" w:rsidRDefault="00251F90" w:rsidP="006659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1F90" w:rsidRDefault="00251F90" w:rsidP="006659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1F90" w:rsidRDefault="00251F90" w:rsidP="006659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1F90" w:rsidRDefault="00251F90" w:rsidP="006659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1F90" w:rsidRDefault="00251F90" w:rsidP="006659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1F90" w:rsidRDefault="00251F90" w:rsidP="006659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251F90" w:rsidSect="006659EF">
      <w:headerReference w:type="even" r:id="rId6"/>
      <w:headerReference w:type="default" r:id="rId7"/>
      <w:pgSz w:w="11909" w:h="16834" w:code="9"/>
      <w:pgMar w:top="1440" w:right="1800" w:bottom="1440" w:left="180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9EF" w:rsidRDefault="006659EF" w:rsidP="006659EF">
      <w:pPr>
        <w:spacing w:after="0" w:line="240" w:lineRule="auto"/>
      </w:pPr>
      <w:r>
        <w:separator/>
      </w:r>
    </w:p>
  </w:endnote>
  <w:endnote w:type="continuationSeparator" w:id="0">
    <w:p w:rsidR="006659EF" w:rsidRDefault="006659EF" w:rsidP="0066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AAAA+TimesNewRomanPSMT">
    <w:altName w:val="MS Mincho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9EF" w:rsidRDefault="006659EF" w:rsidP="006659EF">
      <w:pPr>
        <w:spacing w:after="0" w:line="240" w:lineRule="auto"/>
      </w:pPr>
      <w:r>
        <w:separator/>
      </w:r>
    </w:p>
  </w:footnote>
  <w:footnote w:type="continuationSeparator" w:id="0">
    <w:p w:rsidR="006659EF" w:rsidRDefault="006659EF" w:rsidP="0066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9EF" w:rsidRDefault="006659EF" w:rsidP="00B846E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659EF" w:rsidRDefault="006659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9EF" w:rsidRDefault="006659EF" w:rsidP="00B846E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51F90">
      <w:rPr>
        <w:rStyle w:val="PageNumber"/>
        <w:noProof/>
      </w:rPr>
      <w:t>2</w:t>
    </w:r>
    <w:r>
      <w:rPr>
        <w:rStyle w:val="PageNumber"/>
      </w:rPr>
      <w:fldChar w:fldCharType="end"/>
    </w:r>
  </w:p>
  <w:p w:rsidR="00445818" w:rsidRDefault="00251F90">
    <w:pPr>
      <w:pStyle w:val="Header"/>
      <w:jc w:val="center"/>
    </w:pPr>
  </w:p>
  <w:p w:rsidR="00445818" w:rsidRDefault="00251F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10E"/>
    <w:rsid w:val="00013AE0"/>
    <w:rsid w:val="000859A6"/>
    <w:rsid w:val="0010778F"/>
    <w:rsid w:val="00136480"/>
    <w:rsid w:val="001D4232"/>
    <w:rsid w:val="00251F90"/>
    <w:rsid w:val="0027659C"/>
    <w:rsid w:val="002E6E56"/>
    <w:rsid w:val="00307C93"/>
    <w:rsid w:val="00315B74"/>
    <w:rsid w:val="003979B5"/>
    <w:rsid w:val="00415F00"/>
    <w:rsid w:val="00436980"/>
    <w:rsid w:val="0044015D"/>
    <w:rsid w:val="004C0FD2"/>
    <w:rsid w:val="004D09B4"/>
    <w:rsid w:val="005542ED"/>
    <w:rsid w:val="005B0ED9"/>
    <w:rsid w:val="005E53AB"/>
    <w:rsid w:val="006659EF"/>
    <w:rsid w:val="006A6C33"/>
    <w:rsid w:val="007969CD"/>
    <w:rsid w:val="00906FF4"/>
    <w:rsid w:val="00966ADC"/>
    <w:rsid w:val="009E01A4"/>
    <w:rsid w:val="009E0A38"/>
    <w:rsid w:val="00A82B08"/>
    <w:rsid w:val="00AD4302"/>
    <w:rsid w:val="00AF49FA"/>
    <w:rsid w:val="00B97864"/>
    <w:rsid w:val="00C0127D"/>
    <w:rsid w:val="00C3410E"/>
    <w:rsid w:val="00C426A4"/>
    <w:rsid w:val="00C4623A"/>
    <w:rsid w:val="00CE0AAE"/>
    <w:rsid w:val="00D2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AEA314"/>
  <w15:chartTrackingRefBased/>
  <w15:docId w15:val="{D8F79A36-BFB0-41D7-8504-0077E141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9E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5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9EF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rsid w:val="00665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659EF"/>
    <w:rPr>
      <w:rFonts w:asciiTheme="minorHAnsi" w:eastAsiaTheme="minorHAnsi" w:hAnsiTheme="minorHAnsi" w:cstheme="minorBidi"/>
      <w:sz w:val="22"/>
      <w:szCs w:val="22"/>
    </w:rPr>
  </w:style>
  <w:style w:type="character" w:styleId="PageNumber">
    <w:name w:val="page number"/>
    <w:basedOn w:val="DefaultParagraphFont"/>
    <w:rsid w:val="00665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Daktilobiro03</cp:lastModifiedBy>
  <cp:revision>7</cp:revision>
  <dcterms:created xsi:type="dcterms:W3CDTF">2019-11-21T08:48:00Z</dcterms:created>
  <dcterms:modified xsi:type="dcterms:W3CDTF">2019-11-22T12:18:00Z</dcterms:modified>
</cp:coreProperties>
</file>