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A1B" w:rsidRPr="00686B26" w:rsidRDefault="00FB3A1B" w:rsidP="009C2A2D">
      <w:pPr>
        <w:pStyle w:val="BodyText"/>
        <w:rPr>
          <w:rFonts w:ascii="Times New Roman" w:hAnsi="Times New Roman" w:cs="Times New Roman"/>
          <w:bCs/>
          <w:noProof/>
        </w:rPr>
      </w:pPr>
    </w:p>
    <w:p w:rsidR="00FB3A1B" w:rsidRPr="00686B26" w:rsidRDefault="00F316AE" w:rsidP="009C2A2D">
      <w:pPr>
        <w:pStyle w:val="BodyText"/>
        <w:rPr>
          <w:rFonts w:ascii="Times New Roman" w:hAnsi="Times New Roman" w:cs="Times New Roman"/>
          <w:bCs/>
          <w:noProof/>
        </w:rPr>
      </w:pPr>
      <w:r w:rsidRPr="00686B26">
        <w:rPr>
          <w:rFonts w:ascii="Times New Roman" w:hAnsi="Times New Roman" w:cs="Times New Roman"/>
          <w:b/>
          <w:bCs/>
          <w:noProof/>
        </w:rPr>
        <w:tab/>
      </w:r>
      <w:r w:rsidRPr="00686B26">
        <w:rPr>
          <w:rFonts w:ascii="Times New Roman" w:hAnsi="Times New Roman" w:cs="Times New Roman"/>
          <w:b/>
          <w:bCs/>
          <w:noProof/>
        </w:rPr>
        <w:tab/>
      </w:r>
      <w:r w:rsidRPr="00686B26">
        <w:rPr>
          <w:rFonts w:ascii="Times New Roman" w:hAnsi="Times New Roman" w:cs="Times New Roman"/>
          <w:b/>
          <w:bCs/>
          <w:noProof/>
        </w:rPr>
        <w:tab/>
      </w:r>
      <w:r w:rsidRPr="00686B26">
        <w:rPr>
          <w:rFonts w:ascii="Times New Roman" w:hAnsi="Times New Roman" w:cs="Times New Roman"/>
          <w:b/>
          <w:bCs/>
          <w:noProof/>
        </w:rPr>
        <w:tab/>
      </w:r>
      <w:r w:rsidRPr="00686B26">
        <w:rPr>
          <w:rFonts w:ascii="Times New Roman" w:hAnsi="Times New Roman" w:cs="Times New Roman"/>
          <w:b/>
          <w:bCs/>
          <w:noProof/>
        </w:rPr>
        <w:tab/>
      </w:r>
      <w:r w:rsidRPr="00686B26">
        <w:rPr>
          <w:rFonts w:ascii="Times New Roman" w:hAnsi="Times New Roman" w:cs="Times New Roman"/>
          <w:b/>
          <w:bCs/>
          <w:noProof/>
        </w:rPr>
        <w:tab/>
      </w:r>
      <w:r w:rsidRPr="00686B26">
        <w:rPr>
          <w:rFonts w:ascii="Times New Roman" w:hAnsi="Times New Roman" w:cs="Times New Roman"/>
          <w:b/>
          <w:bCs/>
          <w:noProof/>
        </w:rPr>
        <w:tab/>
      </w:r>
      <w:r w:rsidRPr="00686B26">
        <w:rPr>
          <w:rFonts w:ascii="Times New Roman" w:hAnsi="Times New Roman" w:cs="Times New Roman"/>
          <w:b/>
          <w:bCs/>
          <w:noProof/>
        </w:rPr>
        <w:tab/>
      </w:r>
      <w:r w:rsidRPr="00686B26">
        <w:rPr>
          <w:rFonts w:ascii="Times New Roman" w:hAnsi="Times New Roman" w:cs="Times New Roman"/>
          <w:b/>
          <w:bCs/>
          <w:noProof/>
        </w:rPr>
        <w:tab/>
      </w:r>
      <w:r w:rsidRPr="00686B26">
        <w:rPr>
          <w:rFonts w:ascii="Times New Roman" w:hAnsi="Times New Roman" w:cs="Times New Roman"/>
          <w:b/>
          <w:bCs/>
          <w:noProof/>
        </w:rPr>
        <w:tab/>
      </w:r>
    </w:p>
    <w:p w:rsidR="00083DCE" w:rsidRPr="00686B26" w:rsidRDefault="00083DCE" w:rsidP="009C2A2D">
      <w:pPr>
        <w:pStyle w:val="BodyText"/>
        <w:rPr>
          <w:rFonts w:ascii="Times New Roman" w:hAnsi="Times New Roman" w:cs="Times New Roman"/>
          <w:bCs/>
          <w:noProof/>
        </w:rPr>
      </w:pPr>
    </w:p>
    <w:p w:rsidR="00083DCE" w:rsidRPr="00686B26" w:rsidRDefault="00083DCE" w:rsidP="009C2A2D">
      <w:pPr>
        <w:pStyle w:val="BodyText"/>
        <w:rPr>
          <w:rFonts w:ascii="Times New Roman" w:hAnsi="Times New Roman" w:cs="Times New Roman"/>
          <w:bCs/>
          <w:noProof/>
        </w:rPr>
      </w:pPr>
    </w:p>
    <w:p w:rsidR="00CD7836" w:rsidRPr="00686B26" w:rsidRDefault="00CD7836" w:rsidP="009C2A2D">
      <w:pPr>
        <w:pStyle w:val="BodyText"/>
        <w:rPr>
          <w:rFonts w:ascii="Times New Roman" w:hAnsi="Times New Roman" w:cs="Times New Roman"/>
          <w:bCs/>
          <w:noProof/>
        </w:rPr>
      </w:pPr>
    </w:p>
    <w:p w:rsidR="00C07BC2" w:rsidRPr="00686B26" w:rsidRDefault="00C07BC2" w:rsidP="00C07BC2">
      <w:pPr>
        <w:pStyle w:val="BodyText"/>
        <w:jc w:val="center"/>
        <w:rPr>
          <w:rFonts w:ascii="Times New Roman" w:hAnsi="Times New Roman" w:cs="Times New Roman"/>
          <w:noProof/>
        </w:rPr>
      </w:pPr>
    </w:p>
    <w:p w:rsidR="008A738C" w:rsidRPr="00686B26" w:rsidRDefault="00686B26" w:rsidP="00EB732B">
      <w:pPr>
        <w:jc w:val="center"/>
        <w:rPr>
          <w:b/>
          <w:noProof/>
          <w:lang w:val="sr-Latn-CS"/>
        </w:rPr>
      </w:pPr>
      <w:r>
        <w:rPr>
          <w:b/>
          <w:noProof/>
          <w:lang w:val="sr-Latn-CS"/>
        </w:rPr>
        <w:t>PREDLOG</w:t>
      </w:r>
      <w:r w:rsidR="005F5EA9" w:rsidRPr="00686B26">
        <w:rPr>
          <w:b/>
          <w:noProof/>
          <w:lang w:val="sr-Latn-CS"/>
        </w:rPr>
        <w:t xml:space="preserve"> </w:t>
      </w:r>
      <w:r>
        <w:rPr>
          <w:b/>
          <w:noProof/>
          <w:lang w:val="sr-Latn-CS"/>
        </w:rPr>
        <w:t>ZAKONA</w:t>
      </w:r>
      <w:r w:rsidR="00C07BC2" w:rsidRPr="00686B26">
        <w:rPr>
          <w:b/>
          <w:noProof/>
          <w:lang w:val="sr-Latn-CS"/>
        </w:rPr>
        <w:t xml:space="preserve"> </w:t>
      </w:r>
      <w:r>
        <w:rPr>
          <w:b/>
          <w:noProof/>
          <w:lang w:val="sr-Latn-CS"/>
        </w:rPr>
        <w:t>O</w:t>
      </w:r>
      <w:r w:rsidR="002E3AAD" w:rsidRPr="00686B26">
        <w:rPr>
          <w:b/>
          <w:noProof/>
          <w:lang w:val="sr-Latn-CS"/>
        </w:rPr>
        <w:t xml:space="preserve"> </w:t>
      </w:r>
      <w:r>
        <w:rPr>
          <w:b/>
          <w:noProof/>
          <w:lang w:val="sr-Latn-CS"/>
        </w:rPr>
        <w:t>POTVRĐIVANJU</w:t>
      </w:r>
      <w:r w:rsidR="002E3AAD" w:rsidRPr="00686B26">
        <w:rPr>
          <w:b/>
          <w:noProof/>
          <w:lang w:val="sr-Latn-CS"/>
        </w:rPr>
        <w:t xml:space="preserve"> </w:t>
      </w:r>
    </w:p>
    <w:p w:rsidR="0085634A" w:rsidRPr="00686B26" w:rsidRDefault="00686B26" w:rsidP="0085634A">
      <w:pPr>
        <w:pStyle w:val="Normal1"/>
        <w:jc w:val="center"/>
        <w:rPr>
          <w:b/>
          <w:noProof/>
          <w:color w:val="auto"/>
          <w:sz w:val="24"/>
          <w:szCs w:val="24"/>
          <w:lang w:val="sr-Latn-CS"/>
        </w:rPr>
      </w:pPr>
      <w:r>
        <w:rPr>
          <w:b/>
          <w:noProof/>
          <w:sz w:val="24"/>
          <w:szCs w:val="24"/>
          <w:lang w:val="sr-Latn-CS"/>
        </w:rPr>
        <w:t>SPORAZUMA</w:t>
      </w:r>
      <w:r w:rsidR="00FA2124" w:rsidRPr="00686B26">
        <w:rPr>
          <w:b/>
          <w:noProof/>
          <w:sz w:val="24"/>
          <w:szCs w:val="24"/>
          <w:lang w:val="sr-Latn-CS"/>
        </w:rPr>
        <w:t xml:space="preserve"> </w:t>
      </w:r>
    </w:p>
    <w:p w:rsidR="0085634A" w:rsidRPr="00686B26" w:rsidRDefault="00686B26" w:rsidP="0085634A">
      <w:pPr>
        <w:pStyle w:val="Normal1"/>
        <w:jc w:val="center"/>
        <w:rPr>
          <w:b/>
          <w:noProof/>
          <w:color w:val="auto"/>
          <w:sz w:val="24"/>
          <w:szCs w:val="24"/>
          <w:lang w:val="sr-Latn-CS"/>
        </w:rPr>
      </w:pPr>
      <w:r>
        <w:rPr>
          <w:b/>
          <w:noProof/>
          <w:color w:val="auto"/>
          <w:sz w:val="24"/>
          <w:szCs w:val="24"/>
          <w:lang w:val="sr-Latn-CS"/>
        </w:rPr>
        <w:t>IZMEĐU</w:t>
      </w:r>
    </w:p>
    <w:p w:rsidR="0085634A" w:rsidRPr="00686B26" w:rsidRDefault="00686B26" w:rsidP="0085634A">
      <w:pPr>
        <w:pStyle w:val="Normal1"/>
        <w:jc w:val="center"/>
        <w:rPr>
          <w:b/>
          <w:noProof/>
          <w:color w:val="auto"/>
          <w:sz w:val="24"/>
          <w:szCs w:val="24"/>
          <w:lang w:val="sr-Latn-CS"/>
        </w:rPr>
      </w:pPr>
      <w:r>
        <w:rPr>
          <w:b/>
          <w:noProof/>
          <w:color w:val="auto"/>
          <w:sz w:val="24"/>
          <w:szCs w:val="24"/>
          <w:lang w:val="sr-Latn-CS"/>
        </w:rPr>
        <w:t>SAVETA</w:t>
      </w:r>
      <w:r w:rsidR="0085634A" w:rsidRPr="00686B26">
        <w:rPr>
          <w:b/>
          <w:noProof/>
          <w:color w:val="auto"/>
          <w:sz w:val="24"/>
          <w:szCs w:val="24"/>
          <w:lang w:val="sr-Latn-CS"/>
        </w:rPr>
        <w:t xml:space="preserve"> </w:t>
      </w:r>
      <w:r>
        <w:rPr>
          <w:b/>
          <w:noProof/>
          <w:color w:val="auto"/>
          <w:sz w:val="24"/>
          <w:szCs w:val="24"/>
          <w:lang w:val="sr-Latn-CS"/>
        </w:rPr>
        <w:t>MINISTARA</w:t>
      </w:r>
      <w:r w:rsidR="0085634A" w:rsidRPr="00686B26">
        <w:rPr>
          <w:b/>
          <w:noProof/>
          <w:color w:val="auto"/>
          <w:sz w:val="24"/>
          <w:szCs w:val="24"/>
          <w:lang w:val="sr-Latn-CS"/>
        </w:rPr>
        <w:t xml:space="preserve"> </w:t>
      </w:r>
      <w:r>
        <w:rPr>
          <w:b/>
          <w:noProof/>
          <w:color w:val="auto"/>
          <w:sz w:val="24"/>
          <w:szCs w:val="24"/>
          <w:lang w:val="sr-Latn-CS"/>
        </w:rPr>
        <w:t>B</w:t>
      </w:r>
      <w:bookmarkStart w:id="0" w:name="_GoBack"/>
      <w:bookmarkEnd w:id="0"/>
      <w:r>
        <w:rPr>
          <w:b/>
          <w:noProof/>
          <w:color w:val="auto"/>
          <w:sz w:val="24"/>
          <w:szCs w:val="24"/>
          <w:lang w:val="sr-Latn-CS"/>
        </w:rPr>
        <w:t>OSNE</w:t>
      </w:r>
      <w:r w:rsidR="0085634A" w:rsidRPr="00686B26">
        <w:rPr>
          <w:b/>
          <w:noProof/>
          <w:color w:val="auto"/>
          <w:sz w:val="24"/>
          <w:szCs w:val="24"/>
          <w:lang w:val="sr-Latn-CS"/>
        </w:rPr>
        <w:t xml:space="preserve"> </w:t>
      </w:r>
      <w:r>
        <w:rPr>
          <w:b/>
          <w:noProof/>
          <w:color w:val="auto"/>
          <w:sz w:val="24"/>
          <w:szCs w:val="24"/>
          <w:lang w:val="sr-Latn-CS"/>
        </w:rPr>
        <w:t>I</w:t>
      </w:r>
      <w:r w:rsidR="0085634A" w:rsidRPr="00686B26">
        <w:rPr>
          <w:b/>
          <w:noProof/>
          <w:color w:val="auto"/>
          <w:sz w:val="24"/>
          <w:szCs w:val="24"/>
          <w:lang w:val="sr-Latn-CS"/>
        </w:rPr>
        <w:t xml:space="preserve"> </w:t>
      </w:r>
      <w:r>
        <w:rPr>
          <w:b/>
          <w:noProof/>
          <w:color w:val="auto"/>
          <w:sz w:val="24"/>
          <w:szCs w:val="24"/>
          <w:lang w:val="sr-Latn-CS"/>
        </w:rPr>
        <w:t>HERCEGOVINE</w:t>
      </w:r>
    </w:p>
    <w:p w:rsidR="0085634A" w:rsidRPr="00686B26" w:rsidRDefault="00686B26" w:rsidP="0085634A">
      <w:pPr>
        <w:pStyle w:val="Normal1"/>
        <w:jc w:val="center"/>
        <w:rPr>
          <w:b/>
          <w:noProof/>
          <w:color w:val="auto"/>
          <w:sz w:val="24"/>
          <w:szCs w:val="24"/>
          <w:lang w:val="sr-Latn-CS"/>
        </w:rPr>
      </w:pPr>
      <w:r>
        <w:rPr>
          <w:b/>
          <w:noProof/>
          <w:color w:val="auto"/>
          <w:sz w:val="24"/>
          <w:szCs w:val="24"/>
          <w:lang w:val="sr-Latn-CS"/>
        </w:rPr>
        <w:t>I</w:t>
      </w:r>
    </w:p>
    <w:p w:rsidR="0085634A" w:rsidRPr="00686B26" w:rsidRDefault="00686B26" w:rsidP="0085634A">
      <w:pPr>
        <w:pStyle w:val="Normal1"/>
        <w:jc w:val="center"/>
        <w:rPr>
          <w:b/>
          <w:noProof/>
          <w:color w:val="auto"/>
          <w:sz w:val="24"/>
          <w:szCs w:val="24"/>
          <w:lang w:val="sr-Latn-CS"/>
        </w:rPr>
      </w:pPr>
      <w:r>
        <w:rPr>
          <w:b/>
          <w:noProof/>
          <w:color w:val="auto"/>
          <w:sz w:val="24"/>
          <w:szCs w:val="24"/>
          <w:lang w:val="sr-Latn-CS"/>
        </w:rPr>
        <w:t>VLADA</w:t>
      </w:r>
      <w:r w:rsidR="0085634A" w:rsidRPr="00686B26">
        <w:rPr>
          <w:b/>
          <w:noProof/>
          <w:color w:val="auto"/>
          <w:sz w:val="24"/>
          <w:szCs w:val="24"/>
          <w:lang w:val="sr-Latn-CS"/>
        </w:rPr>
        <w:t xml:space="preserve"> </w:t>
      </w:r>
      <w:r>
        <w:rPr>
          <w:b/>
          <w:noProof/>
          <w:color w:val="auto"/>
          <w:sz w:val="24"/>
          <w:szCs w:val="24"/>
          <w:lang w:val="sr-Latn-CS"/>
        </w:rPr>
        <w:t>OSTALIH</w:t>
      </w:r>
      <w:r w:rsidR="0085634A" w:rsidRPr="00686B26">
        <w:rPr>
          <w:b/>
          <w:noProof/>
          <w:color w:val="auto"/>
          <w:sz w:val="24"/>
          <w:szCs w:val="24"/>
          <w:lang w:val="sr-Latn-CS"/>
        </w:rPr>
        <w:t xml:space="preserve"> </w:t>
      </w:r>
      <w:r>
        <w:rPr>
          <w:b/>
          <w:noProof/>
          <w:color w:val="auto"/>
          <w:sz w:val="24"/>
          <w:szCs w:val="24"/>
          <w:lang w:val="sr-Latn-CS"/>
        </w:rPr>
        <w:t>STRANA</w:t>
      </w:r>
      <w:r w:rsidR="0085634A" w:rsidRPr="00686B26">
        <w:rPr>
          <w:b/>
          <w:noProof/>
          <w:color w:val="auto"/>
          <w:sz w:val="24"/>
          <w:szCs w:val="24"/>
          <w:lang w:val="sr-Latn-CS"/>
        </w:rPr>
        <w:t xml:space="preserve"> </w:t>
      </w:r>
      <w:r>
        <w:rPr>
          <w:b/>
          <w:noProof/>
          <w:color w:val="auto"/>
          <w:sz w:val="24"/>
          <w:szCs w:val="24"/>
          <w:lang w:val="sr-Latn-CS"/>
        </w:rPr>
        <w:t>INICIJATIVE</w:t>
      </w:r>
      <w:r w:rsidR="0085634A" w:rsidRPr="00686B26">
        <w:rPr>
          <w:b/>
          <w:noProof/>
          <w:color w:val="auto"/>
          <w:sz w:val="24"/>
          <w:szCs w:val="24"/>
          <w:lang w:val="sr-Latn-CS"/>
        </w:rPr>
        <w:t xml:space="preserve"> </w:t>
      </w:r>
      <w:r>
        <w:rPr>
          <w:b/>
          <w:noProof/>
          <w:color w:val="auto"/>
          <w:sz w:val="24"/>
          <w:szCs w:val="24"/>
          <w:lang w:val="sr-Latn-CS"/>
        </w:rPr>
        <w:t>ZA</w:t>
      </w:r>
      <w:r w:rsidR="0085634A" w:rsidRPr="00686B26">
        <w:rPr>
          <w:b/>
          <w:noProof/>
          <w:color w:val="auto"/>
          <w:sz w:val="24"/>
          <w:szCs w:val="24"/>
          <w:lang w:val="sr-Latn-CS"/>
        </w:rPr>
        <w:t xml:space="preserve"> </w:t>
      </w:r>
      <w:r>
        <w:rPr>
          <w:b/>
          <w:noProof/>
          <w:color w:val="auto"/>
          <w:sz w:val="24"/>
          <w:szCs w:val="24"/>
          <w:lang w:val="sr-Latn-CS"/>
        </w:rPr>
        <w:t>PREVENCIJU</w:t>
      </w:r>
      <w:r w:rsidR="0085634A" w:rsidRPr="00686B26">
        <w:rPr>
          <w:b/>
          <w:noProof/>
          <w:color w:val="auto"/>
          <w:sz w:val="24"/>
          <w:szCs w:val="24"/>
          <w:lang w:val="sr-Latn-CS"/>
        </w:rPr>
        <w:t xml:space="preserve"> </w:t>
      </w:r>
      <w:r>
        <w:rPr>
          <w:b/>
          <w:noProof/>
          <w:color w:val="auto"/>
          <w:sz w:val="24"/>
          <w:szCs w:val="24"/>
          <w:lang w:val="sr-Latn-CS"/>
        </w:rPr>
        <w:t>I</w:t>
      </w:r>
      <w:r w:rsidR="0085634A" w:rsidRPr="00686B26">
        <w:rPr>
          <w:b/>
          <w:noProof/>
          <w:color w:val="auto"/>
          <w:sz w:val="24"/>
          <w:szCs w:val="24"/>
          <w:lang w:val="sr-Latn-CS"/>
        </w:rPr>
        <w:t xml:space="preserve"> </w:t>
      </w:r>
      <w:r>
        <w:rPr>
          <w:b/>
          <w:noProof/>
          <w:color w:val="auto"/>
          <w:sz w:val="24"/>
          <w:szCs w:val="24"/>
          <w:lang w:val="sr-Latn-CS"/>
        </w:rPr>
        <w:t>SPREMNOST</w:t>
      </w:r>
      <w:r w:rsidR="0085634A" w:rsidRPr="00686B26">
        <w:rPr>
          <w:b/>
          <w:noProof/>
          <w:color w:val="auto"/>
          <w:sz w:val="24"/>
          <w:szCs w:val="24"/>
          <w:lang w:val="sr-Latn-CS"/>
        </w:rPr>
        <w:t xml:space="preserve"> </w:t>
      </w:r>
      <w:r>
        <w:rPr>
          <w:b/>
          <w:noProof/>
          <w:color w:val="auto"/>
          <w:sz w:val="24"/>
          <w:szCs w:val="24"/>
          <w:lang w:val="sr-Latn-CS"/>
        </w:rPr>
        <w:t>U</w:t>
      </w:r>
      <w:r w:rsidR="0085634A" w:rsidRPr="00686B26">
        <w:rPr>
          <w:b/>
          <w:noProof/>
          <w:color w:val="auto"/>
          <w:sz w:val="24"/>
          <w:szCs w:val="24"/>
          <w:lang w:val="sr-Latn-CS"/>
        </w:rPr>
        <w:t xml:space="preserve"> </w:t>
      </w:r>
      <w:r>
        <w:rPr>
          <w:b/>
          <w:noProof/>
          <w:color w:val="auto"/>
          <w:sz w:val="24"/>
          <w:szCs w:val="24"/>
          <w:lang w:val="sr-Latn-CS"/>
        </w:rPr>
        <w:t>SLUČAJU</w:t>
      </w:r>
      <w:r w:rsidR="0085634A" w:rsidRPr="00686B26">
        <w:rPr>
          <w:b/>
          <w:noProof/>
          <w:color w:val="auto"/>
          <w:sz w:val="24"/>
          <w:szCs w:val="24"/>
          <w:lang w:val="sr-Latn-CS"/>
        </w:rPr>
        <w:t xml:space="preserve"> </w:t>
      </w:r>
      <w:r>
        <w:rPr>
          <w:b/>
          <w:noProof/>
          <w:color w:val="auto"/>
          <w:sz w:val="24"/>
          <w:szCs w:val="24"/>
          <w:lang w:val="sr-Latn-CS"/>
        </w:rPr>
        <w:t>KATASTROFA</w:t>
      </w:r>
      <w:r w:rsidR="0085634A" w:rsidRPr="00686B26">
        <w:rPr>
          <w:b/>
          <w:noProof/>
          <w:color w:val="auto"/>
          <w:sz w:val="24"/>
          <w:szCs w:val="24"/>
          <w:lang w:val="sr-Latn-CS"/>
        </w:rPr>
        <w:t xml:space="preserve"> </w:t>
      </w:r>
      <w:r>
        <w:rPr>
          <w:b/>
          <w:noProof/>
          <w:color w:val="auto"/>
          <w:sz w:val="24"/>
          <w:szCs w:val="24"/>
          <w:lang w:val="sr-Latn-CS"/>
        </w:rPr>
        <w:t>ZA</w:t>
      </w:r>
      <w:r w:rsidR="0085634A" w:rsidRPr="00686B26">
        <w:rPr>
          <w:b/>
          <w:noProof/>
          <w:color w:val="auto"/>
          <w:sz w:val="24"/>
          <w:szCs w:val="24"/>
          <w:lang w:val="sr-Latn-CS"/>
        </w:rPr>
        <w:t xml:space="preserve"> </w:t>
      </w:r>
      <w:r>
        <w:rPr>
          <w:b/>
          <w:noProof/>
          <w:color w:val="auto"/>
          <w:sz w:val="24"/>
          <w:szCs w:val="24"/>
          <w:lang w:val="sr-Latn-CS"/>
        </w:rPr>
        <w:t>REGION</w:t>
      </w:r>
      <w:r w:rsidR="0085634A" w:rsidRPr="00686B26">
        <w:rPr>
          <w:b/>
          <w:noProof/>
          <w:color w:val="auto"/>
          <w:sz w:val="24"/>
          <w:szCs w:val="24"/>
          <w:lang w:val="sr-Latn-CS"/>
        </w:rPr>
        <w:t xml:space="preserve"> </w:t>
      </w:r>
      <w:r>
        <w:rPr>
          <w:b/>
          <w:noProof/>
          <w:color w:val="auto"/>
          <w:sz w:val="24"/>
          <w:szCs w:val="24"/>
          <w:lang w:val="sr-Latn-CS"/>
        </w:rPr>
        <w:t>JUGOISTOČNE</w:t>
      </w:r>
      <w:r w:rsidR="0085634A" w:rsidRPr="00686B26">
        <w:rPr>
          <w:b/>
          <w:noProof/>
          <w:color w:val="auto"/>
          <w:sz w:val="24"/>
          <w:szCs w:val="24"/>
          <w:lang w:val="sr-Latn-CS"/>
        </w:rPr>
        <w:t xml:space="preserve"> </w:t>
      </w:r>
      <w:r>
        <w:rPr>
          <w:b/>
          <w:noProof/>
          <w:color w:val="auto"/>
          <w:sz w:val="24"/>
          <w:szCs w:val="24"/>
          <w:lang w:val="sr-Latn-CS"/>
        </w:rPr>
        <w:t>EVROPE</w:t>
      </w:r>
    </w:p>
    <w:p w:rsidR="0085634A" w:rsidRPr="00686B26" w:rsidRDefault="00ED2AF3" w:rsidP="0085634A">
      <w:pPr>
        <w:pStyle w:val="Normal1"/>
        <w:jc w:val="center"/>
        <w:rPr>
          <w:b/>
          <w:noProof/>
          <w:color w:val="auto"/>
          <w:sz w:val="24"/>
          <w:szCs w:val="24"/>
          <w:lang w:val="sr-Latn-CS"/>
        </w:rPr>
      </w:pPr>
      <w:r w:rsidRPr="00686B26">
        <w:rPr>
          <w:b/>
          <w:noProof/>
          <w:color w:val="auto"/>
          <w:sz w:val="24"/>
          <w:szCs w:val="24"/>
          <w:lang w:val="sr-Latn-CS"/>
        </w:rPr>
        <w:t>O</w:t>
      </w:r>
    </w:p>
    <w:p w:rsidR="0085634A" w:rsidRPr="00686B26" w:rsidRDefault="00686B26" w:rsidP="0085634A">
      <w:pPr>
        <w:pStyle w:val="Normal1"/>
        <w:jc w:val="center"/>
        <w:rPr>
          <w:b/>
          <w:noProof/>
          <w:color w:val="auto"/>
          <w:sz w:val="24"/>
          <w:szCs w:val="24"/>
          <w:lang w:val="sr-Latn-CS"/>
        </w:rPr>
      </w:pPr>
      <w:r>
        <w:rPr>
          <w:b/>
          <w:noProof/>
          <w:color w:val="auto"/>
          <w:sz w:val="24"/>
          <w:szCs w:val="24"/>
          <w:lang w:val="sr-Latn-CS"/>
        </w:rPr>
        <w:t>DOGOVORIMA</w:t>
      </w:r>
      <w:r w:rsidR="0085634A" w:rsidRPr="00686B26">
        <w:rPr>
          <w:b/>
          <w:noProof/>
          <w:color w:val="auto"/>
          <w:sz w:val="24"/>
          <w:szCs w:val="24"/>
          <w:lang w:val="sr-Latn-CS"/>
        </w:rPr>
        <w:t xml:space="preserve"> </w:t>
      </w:r>
      <w:r>
        <w:rPr>
          <w:b/>
          <w:noProof/>
          <w:color w:val="auto"/>
          <w:sz w:val="24"/>
          <w:szCs w:val="24"/>
          <w:lang w:val="sr-Latn-CS"/>
        </w:rPr>
        <w:t>SA</w:t>
      </w:r>
      <w:r w:rsidR="0085634A" w:rsidRPr="00686B26">
        <w:rPr>
          <w:b/>
          <w:noProof/>
          <w:color w:val="auto"/>
          <w:sz w:val="24"/>
          <w:szCs w:val="24"/>
          <w:lang w:val="sr-Latn-CS"/>
        </w:rPr>
        <w:t xml:space="preserve"> </w:t>
      </w:r>
      <w:r>
        <w:rPr>
          <w:b/>
          <w:noProof/>
          <w:color w:val="auto"/>
          <w:sz w:val="24"/>
          <w:szCs w:val="24"/>
          <w:lang w:val="sr-Latn-CS"/>
        </w:rPr>
        <w:t>ZEMLJOM</w:t>
      </w:r>
      <w:r w:rsidR="0085634A" w:rsidRPr="00686B26">
        <w:rPr>
          <w:b/>
          <w:noProof/>
          <w:color w:val="auto"/>
          <w:sz w:val="24"/>
          <w:szCs w:val="24"/>
          <w:lang w:val="sr-Latn-CS"/>
        </w:rPr>
        <w:t xml:space="preserve"> </w:t>
      </w:r>
      <w:r>
        <w:rPr>
          <w:b/>
          <w:noProof/>
          <w:color w:val="auto"/>
          <w:sz w:val="24"/>
          <w:szCs w:val="24"/>
          <w:lang w:val="sr-Latn-CS"/>
        </w:rPr>
        <w:t>DOMAĆINOM</w:t>
      </w:r>
      <w:r w:rsidR="0085634A" w:rsidRPr="00686B26">
        <w:rPr>
          <w:b/>
          <w:noProof/>
          <w:color w:val="auto"/>
          <w:sz w:val="24"/>
          <w:szCs w:val="24"/>
          <w:lang w:val="sr-Latn-CS"/>
        </w:rPr>
        <w:t xml:space="preserve"> </w:t>
      </w:r>
      <w:r>
        <w:rPr>
          <w:b/>
          <w:noProof/>
          <w:color w:val="auto"/>
          <w:sz w:val="24"/>
          <w:szCs w:val="24"/>
          <w:lang w:val="sr-Latn-CS"/>
        </w:rPr>
        <w:t>O</w:t>
      </w:r>
      <w:r w:rsidR="0085634A" w:rsidRPr="00686B26">
        <w:rPr>
          <w:b/>
          <w:noProof/>
          <w:color w:val="auto"/>
          <w:sz w:val="24"/>
          <w:szCs w:val="24"/>
          <w:lang w:val="sr-Latn-CS"/>
        </w:rPr>
        <w:t xml:space="preserve"> </w:t>
      </w:r>
      <w:r>
        <w:rPr>
          <w:b/>
          <w:noProof/>
          <w:color w:val="auto"/>
          <w:sz w:val="24"/>
          <w:szCs w:val="24"/>
          <w:lang w:val="sr-Latn-CS"/>
        </w:rPr>
        <w:t>SEKRETARIJATU</w:t>
      </w:r>
      <w:r w:rsidR="0085634A" w:rsidRPr="00686B26">
        <w:rPr>
          <w:b/>
          <w:noProof/>
          <w:color w:val="auto"/>
          <w:sz w:val="24"/>
          <w:szCs w:val="24"/>
          <w:lang w:val="sr-Latn-CS"/>
        </w:rPr>
        <w:t xml:space="preserve"> </w:t>
      </w:r>
      <w:r>
        <w:rPr>
          <w:b/>
          <w:noProof/>
          <w:color w:val="auto"/>
          <w:sz w:val="24"/>
          <w:szCs w:val="24"/>
          <w:lang w:val="sr-Latn-CS"/>
        </w:rPr>
        <w:t>INICIJATIVE</w:t>
      </w:r>
      <w:r w:rsidR="0085634A" w:rsidRPr="00686B26">
        <w:rPr>
          <w:b/>
          <w:noProof/>
          <w:color w:val="auto"/>
          <w:sz w:val="24"/>
          <w:szCs w:val="24"/>
          <w:lang w:val="sr-Latn-CS"/>
        </w:rPr>
        <w:t xml:space="preserve"> </w:t>
      </w:r>
      <w:r>
        <w:rPr>
          <w:b/>
          <w:noProof/>
          <w:color w:val="auto"/>
          <w:sz w:val="24"/>
          <w:szCs w:val="24"/>
          <w:lang w:val="sr-Latn-CS"/>
        </w:rPr>
        <w:t>ZA</w:t>
      </w:r>
      <w:r w:rsidR="0085634A" w:rsidRPr="00686B26">
        <w:rPr>
          <w:b/>
          <w:noProof/>
          <w:color w:val="auto"/>
          <w:sz w:val="24"/>
          <w:szCs w:val="24"/>
          <w:lang w:val="sr-Latn-CS"/>
        </w:rPr>
        <w:t xml:space="preserve"> </w:t>
      </w:r>
      <w:r>
        <w:rPr>
          <w:b/>
          <w:noProof/>
          <w:color w:val="auto"/>
          <w:sz w:val="24"/>
          <w:szCs w:val="24"/>
          <w:lang w:val="sr-Latn-CS"/>
        </w:rPr>
        <w:t>PREVENCIJU</w:t>
      </w:r>
      <w:r w:rsidR="0085634A" w:rsidRPr="00686B26">
        <w:rPr>
          <w:b/>
          <w:noProof/>
          <w:color w:val="auto"/>
          <w:sz w:val="24"/>
          <w:szCs w:val="24"/>
          <w:lang w:val="sr-Latn-CS"/>
        </w:rPr>
        <w:t xml:space="preserve"> </w:t>
      </w:r>
      <w:r>
        <w:rPr>
          <w:b/>
          <w:noProof/>
          <w:color w:val="auto"/>
          <w:sz w:val="24"/>
          <w:szCs w:val="24"/>
          <w:lang w:val="sr-Latn-CS"/>
        </w:rPr>
        <w:t>I</w:t>
      </w:r>
      <w:r w:rsidR="0085634A" w:rsidRPr="00686B26">
        <w:rPr>
          <w:b/>
          <w:noProof/>
          <w:color w:val="auto"/>
          <w:sz w:val="24"/>
          <w:szCs w:val="24"/>
          <w:lang w:val="sr-Latn-CS"/>
        </w:rPr>
        <w:t xml:space="preserve"> </w:t>
      </w:r>
      <w:r>
        <w:rPr>
          <w:b/>
          <w:noProof/>
          <w:color w:val="auto"/>
          <w:sz w:val="24"/>
          <w:szCs w:val="24"/>
          <w:lang w:val="sr-Latn-CS"/>
        </w:rPr>
        <w:t>SPREMNOST</w:t>
      </w:r>
      <w:r w:rsidR="0085634A" w:rsidRPr="00686B26">
        <w:rPr>
          <w:b/>
          <w:noProof/>
          <w:color w:val="auto"/>
          <w:sz w:val="24"/>
          <w:szCs w:val="24"/>
          <w:lang w:val="sr-Latn-CS"/>
        </w:rPr>
        <w:t xml:space="preserve"> </w:t>
      </w:r>
      <w:r>
        <w:rPr>
          <w:b/>
          <w:noProof/>
          <w:color w:val="auto"/>
          <w:sz w:val="24"/>
          <w:szCs w:val="24"/>
          <w:lang w:val="sr-Latn-CS"/>
        </w:rPr>
        <w:t>U</w:t>
      </w:r>
      <w:r w:rsidR="0085634A" w:rsidRPr="00686B26">
        <w:rPr>
          <w:b/>
          <w:noProof/>
          <w:color w:val="auto"/>
          <w:sz w:val="24"/>
          <w:szCs w:val="24"/>
          <w:lang w:val="sr-Latn-CS"/>
        </w:rPr>
        <w:t xml:space="preserve"> </w:t>
      </w:r>
      <w:r>
        <w:rPr>
          <w:b/>
          <w:noProof/>
          <w:color w:val="auto"/>
          <w:sz w:val="24"/>
          <w:szCs w:val="24"/>
          <w:lang w:val="sr-Latn-CS"/>
        </w:rPr>
        <w:t>SLUČAJU</w:t>
      </w:r>
      <w:r w:rsidR="0085634A" w:rsidRPr="00686B26">
        <w:rPr>
          <w:b/>
          <w:noProof/>
          <w:color w:val="auto"/>
          <w:sz w:val="24"/>
          <w:szCs w:val="24"/>
          <w:lang w:val="sr-Latn-CS"/>
        </w:rPr>
        <w:t xml:space="preserve"> </w:t>
      </w:r>
      <w:r>
        <w:rPr>
          <w:b/>
          <w:noProof/>
          <w:color w:val="auto"/>
          <w:sz w:val="24"/>
          <w:szCs w:val="24"/>
          <w:lang w:val="sr-Latn-CS"/>
        </w:rPr>
        <w:t>KATASTROFA</w:t>
      </w:r>
      <w:r w:rsidR="0085634A" w:rsidRPr="00686B26">
        <w:rPr>
          <w:b/>
          <w:noProof/>
          <w:color w:val="auto"/>
          <w:sz w:val="24"/>
          <w:szCs w:val="24"/>
          <w:lang w:val="sr-Latn-CS"/>
        </w:rPr>
        <w:t xml:space="preserve"> </w:t>
      </w:r>
      <w:r>
        <w:rPr>
          <w:b/>
          <w:noProof/>
          <w:color w:val="auto"/>
          <w:sz w:val="24"/>
          <w:szCs w:val="24"/>
          <w:lang w:val="sr-Latn-CS"/>
        </w:rPr>
        <w:t>ZA</w:t>
      </w:r>
      <w:r w:rsidR="0085634A" w:rsidRPr="00686B26">
        <w:rPr>
          <w:b/>
          <w:noProof/>
          <w:color w:val="auto"/>
          <w:sz w:val="24"/>
          <w:szCs w:val="24"/>
          <w:lang w:val="sr-Latn-CS"/>
        </w:rPr>
        <w:t xml:space="preserve"> </w:t>
      </w:r>
      <w:r>
        <w:rPr>
          <w:b/>
          <w:noProof/>
          <w:color w:val="auto"/>
          <w:sz w:val="24"/>
          <w:szCs w:val="24"/>
          <w:lang w:val="sr-Latn-CS"/>
        </w:rPr>
        <w:t>REGION</w:t>
      </w:r>
      <w:r w:rsidR="0085634A" w:rsidRPr="00686B26">
        <w:rPr>
          <w:b/>
          <w:noProof/>
          <w:color w:val="auto"/>
          <w:sz w:val="24"/>
          <w:szCs w:val="24"/>
          <w:lang w:val="sr-Latn-CS"/>
        </w:rPr>
        <w:t xml:space="preserve"> </w:t>
      </w:r>
      <w:r>
        <w:rPr>
          <w:b/>
          <w:noProof/>
          <w:color w:val="auto"/>
          <w:sz w:val="24"/>
          <w:szCs w:val="24"/>
          <w:lang w:val="sr-Latn-CS"/>
        </w:rPr>
        <w:t>JUGOISTOČNE</w:t>
      </w:r>
      <w:r w:rsidR="0085634A" w:rsidRPr="00686B26">
        <w:rPr>
          <w:b/>
          <w:noProof/>
          <w:color w:val="auto"/>
          <w:sz w:val="24"/>
          <w:szCs w:val="24"/>
          <w:lang w:val="sr-Latn-CS"/>
        </w:rPr>
        <w:t xml:space="preserve"> </w:t>
      </w:r>
      <w:r>
        <w:rPr>
          <w:b/>
          <w:noProof/>
          <w:color w:val="auto"/>
          <w:sz w:val="24"/>
          <w:szCs w:val="24"/>
          <w:lang w:val="sr-Latn-CS"/>
        </w:rPr>
        <w:t>EVROPE</w:t>
      </w:r>
      <w:r w:rsidR="0085634A" w:rsidRPr="00686B26">
        <w:rPr>
          <w:b/>
          <w:noProof/>
          <w:color w:val="auto"/>
          <w:sz w:val="24"/>
          <w:szCs w:val="24"/>
          <w:lang w:val="sr-Latn-CS"/>
        </w:rPr>
        <w:t xml:space="preserve"> </w:t>
      </w:r>
    </w:p>
    <w:p w:rsidR="004C1D82" w:rsidRPr="00686B26" w:rsidRDefault="004C1D82" w:rsidP="0085634A">
      <w:pPr>
        <w:jc w:val="center"/>
        <w:rPr>
          <w:bCs/>
          <w:noProof/>
          <w:lang w:val="sr-Latn-CS"/>
        </w:rPr>
      </w:pPr>
    </w:p>
    <w:p w:rsidR="004C1D82" w:rsidRPr="00686B26" w:rsidRDefault="004C1D82" w:rsidP="00C3295A">
      <w:pPr>
        <w:pStyle w:val="BodyText"/>
        <w:jc w:val="center"/>
        <w:rPr>
          <w:rFonts w:ascii="Times New Roman" w:hAnsi="Times New Roman" w:cs="Times New Roman"/>
          <w:bCs/>
          <w:noProof/>
        </w:rPr>
      </w:pPr>
    </w:p>
    <w:p w:rsidR="00503DC4" w:rsidRPr="00686B26" w:rsidRDefault="00503DC4" w:rsidP="00C3295A">
      <w:pPr>
        <w:pStyle w:val="BodyText"/>
        <w:jc w:val="center"/>
        <w:rPr>
          <w:rFonts w:ascii="Times New Roman" w:hAnsi="Times New Roman" w:cs="Times New Roman"/>
          <w:bCs/>
          <w:noProof/>
        </w:rPr>
      </w:pPr>
    </w:p>
    <w:p w:rsidR="00503DC4" w:rsidRPr="00686B26" w:rsidRDefault="00503DC4" w:rsidP="00C3295A">
      <w:pPr>
        <w:pStyle w:val="BodyText"/>
        <w:jc w:val="center"/>
        <w:rPr>
          <w:rFonts w:ascii="Times New Roman" w:hAnsi="Times New Roman" w:cs="Times New Roman"/>
          <w:bCs/>
          <w:noProof/>
        </w:rPr>
      </w:pPr>
    </w:p>
    <w:p w:rsidR="004C1D82" w:rsidRPr="00686B26" w:rsidRDefault="00686B26" w:rsidP="00C3295A">
      <w:pPr>
        <w:pStyle w:val="BodyText"/>
        <w:jc w:val="center"/>
        <w:rPr>
          <w:rFonts w:ascii="Times New Roman" w:hAnsi="Times New Roman" w:cs="Times New Roman"/>
          <w:bCs/>
          <w:noProof/>
        </w:rPr>
      </w:pPr>
      <w:r>
        <w:rPr>
          <w:rFonts w:ascii="Times New Roman" w:hAnsi="Times New Roman" w:cs="Times New Roman"/>
          <w:bCs/>
          <w:noProof/>
        </w:rPr>
        <w:t>Član</w:t>
      </w:r>
      <w:r w:rsidR="007B54F8" w:rsidRPr="00686B26">
        <w:rPr>
          <w:rFonts w:ascii="Times New Roman" w:hAnsi="Times New Roman" w:cs="Times New Roman"/>
          <w:bCs/>
          <w:noProof/>
        </w:rPr>
        <w:t xml:space="preserve"> 1.</w:t>
      </w:r>
    </w:p>
    <w:p w:rsidR="007B54F8" w:rsidRPr="00686B26" w:rsidRDefault="007B54F8" w:rsidP="00C3295A">
      <w:pPr>
        <w:pStyle w:val="BodyText"/>
        <w:jc w:val="center"/>
        <w:rPr>
          <w:rFonts w:ascii="Times New Roman" w:hAnsi="Times New Roman" w:cs="Times New Roman"/>
          <w:bCs/>
          <w:noProof/>
        </w:rPr>
      </w:pPr>
    </w:p>
    <w:p w:rsidR="00C3295A" w:rsidRPr="00686B26" w:rsidRDefault="00686B26" w:rsidP="00A376E6">
      <w:pPr>
        <w:ind w:firstLine="851"/>
        <w:jc w:val="both"/>
        <w:rPr>
          <w:bCs/>
          <w:noProof/>
          <w:lang w:val="sr-Latn-CS"/>
        </w:rPr>
      </w:pPr>
      <w:r>
        <w:rPr>
          <w:bCs/>
          <w:noProof/>
          <w:lang w:val="sr-Latn-CS"/>
        </w:rPr>
        <w:t>Potvrđuje</w:t>
      </w:r>
      <w:r w:rsidR="002E3AAD" w:rsidRPr="00686B26">
        <w:rPr>
          <w:bCs/>
          <w:noProof/>
          <w:lang w:val="sr-Latn-CS"/>
        </w:rPr>
        <w:t xml:space="preserve"> </w:t>
      </w:r>
      <w:r>
        <w:rPr>
          <w:bCs/>
          <w:noProof/>
          <w:lang w:val="sr-Latn-CS"/>
        </w:rPr>
        <w:t>se</w:t>
      </w:r>
      <w:r w:rsidR="002E3AAD" w:rsidRPr="00686B26">
        <w:rPr>
          <w:bCs/>
          <w:noProof/>
          <w:lang w:val="sr-Latn-CS"/>
        </w:rPr>
        <w:t xml:space="preserve"> </w:t>
      </w:r>
      <w:r>
        <w:rPr>
          <w:noProof/>
          <w:lang w:val="sr-Latn-CS"/>
        </w:rPr>
        <w:t>Sporazum</w:t>
      </w:r>
      <w:r w:rsidR="0085634A" w:rsidRPr="00686B26">
        <w:rPr>
          <w:noProof/>
          <w:lang w:val="sr-Latn-CS"/>
        </w:rPr>
        <w:t xml:space="preserve"> </w:t>
      </w:r>
      <w:r>
        <w:rPr>
          <w:noProof/>
          <w:lang w:val="sr-Latn-CS"/>
        </w:rPr>
        <w:t>između</w:t>
      </w:r>
      <w:r w:rsidR="0085634A" w:rsidRPr="00686B26">
        <w:rPr>
          <w:noProof/>
          <w:lang w:val="sr-Latn-CS"/>
        </w:rPr>
        <w:t xml:space="preserve"> </w:t>
      </w:r>
      <w:r>
        <w:rPr>
          <w:noProof/>
          <w:lang w:val="sr-Latn-CS"/>
        </w:rPr>
        <w:t>Saveta</w:t>
      </w:r>
      <w:r w:rsidR="0085634A" w:rsidRPr="00686B26">
        <w:rPr>
          <w:noProof/>
          <w:lang w:val="sr-Latn-CS"/>
        </w:rPr>
        <w:t xml:space="preserve"> </w:t>
      </w:r>
      <w:r>
        <w:rPr>
          <w:noProof/>
          <w:lang w:val="sr-Latn-CS"/>
        </w:rPr>
        <w:t>ministara</w:t>
      </w:r>
      <w:r w:rsidR="009241FF" w:rsidRPr="00686B26">
        <w:rPr>
          <w:noProof/>
          <w:lang w:val="sr-Latn-CS"/>
        </w:rPr>
        <w:t xml:space="preserve"> </w:t>
      </w:r>
      <w:r>
        <w:rPr>
          <w:noProof/>
          <w:lang w:val="sr-Latn-CS"/>
        </w:rPr>
        <w:t>Bosne</w:t>
      </w:r>
      <w:r w:rsidR="009241FF" w:rsidRPr="00686B26">
        <w:rPr>
          <w:noProof/>
          <w:lang w:val="sr-Latn-CS"/>
        </w:rPr>
        <w:t xml:space="preserve"> </w:t>
      </w:r>
      <w:r>
        <w:rPr>
          <w:noProof/>
          <w:lang w:val="sr-Latn-CS"/>
        </w:rPr>
        <w:t>i</w:t>
      </w:r>
      <w:r w:rsidR="009241FF" w:rsidRPr="00686B26">
        <w:rPr>
          <w:noProof/>
          <w:lang w:val="sr-Latn-CS"/>
        </w:rPr>
        <w:t xml:space="preserve"> </w:t>
      </w:r>
      <w:r>
        <w:rPr>
          <w:noProof/>
          <w:lang w:val="sr-Latn-CS"/>
        </w:rPr>
        <w:t>Hercegovine</w:t>
      </w:r>
      <w:r w:rsidR="009241FF" w:rsidRPr="00686B26">
        <w:rPr>
          <w:noProof/>
          <w:lang w:val="sr-Latn-CS"/>
        </w:rPr>
        <w:t xml:space="preserve"> </w:t>
      </w:r>
      <w:r>
        <w:rPr>
          <w:noProof/>
          <w:lang w:val="sr-Latn-CS"/>
        </w:rPr>
        <w:t>i</w:t>
      </w:r>
      <w:r w:rsidR="009241FF" w:rsidRPr="00686B26">
        <w:rPr>
          <w:noProof/>
          <w:lang w:val="sr-Latn-CS"/>
        </w:rPr>
        <w:t xml:space="preserve"> </w:t>
      </w:r>
      <w:r>
        <w:rPr>
          <w:noProof/>
          <w:lang w:val="sr-Latn-CS"/>
        </w:rPr>
        <w:t>vlada</w:t>
      </w:r>
      <w:r w:rsidR="0085634A" w:rsidRPr="00686B26">
        <w:rPr>
          <w:noProof/>
          <w:lang w:val="sr-Latn-CS"/>
        </w:rPr>
        <w:t xml:space="preserve"> </w:t>
      </w:r>
      <w:r>
        <w:rPr>
          <w:noProof/>
          <w:lang w:val="sr-Latn-CS"/>
        </w:rPr>
        <w:t>ostalih</w:t>
      </w:r>
      <w:r w:rsidR="0085634A" w:rsidRPr="00686B26">
        <w:rPr>
          <w:noProof/>
          <w:lang w:val="sr-Latn-CS"/>
        </w:rPr>
        <w:t xml:space="preserve"> </w:t>
      </w:r>
      <w:r>
        <w:rPr>
          <w:noProof/>
          <w:lang w:val="sr-Latn-CS"/>
        </w:rPr>
        <w:t>Strana</w:t>
      </w:r>
      <w:r w:rsidR="0085634A" w:rsidRPr="00686B26">
        <w:rPr>
          <w:noProof/>
          <w:lang w:val="sr-Latn-CS"/>
        </w:rPr>
        <w:t xml:space="preserve"> </w:t>
      </w:r>
      <w:r>
        <w:rPr>
          <w:noProof/>
          <w:lang w:val="sr-Latn-CS"/>
        </w:rPr>
        <w:t>Inicijative</w:t>
      </w:r>
      <w:r w:rsidR="0085634A" w:rsidRPr="00686B26">
        <w:rPr>
          <w:noProof/>
          <w:lang w:val="sr-Latn-CS"/>
        </w:rPr>
        <w:t xml:space="preserve"> </w:t>
      </w:r>
      <w:r>
        <w:rPr>
          <w:noProof/>
          <w:lang w:val="sr-Latn-CS"/>
        </w:rPr>
        <w:t>za</w:t>
      </w:r>
      <w:r w:rsidR="0085634A" w:rsidRPr="00686B26">
        <w:rPr>
          <w:noProof/>
          <w:lang w:val="sr-Latn-CS"/>
        </w:rPr>
        <w:t xml:space="preserve"> </w:t>
      </w:r>
      <w:r>
        <w:rPr>
          <w:noProof/>
          <w:lang w:val="sr-Latn-CS"/>
        </w:rPr>
        <w:t>prevenciju</w:t>
      </w:r>
      <w:r w:rsidR="0085634A" w:rsidRPr="00686B26">
        <w:rPr>
          <w:noProof/>
          <w:lang w:val="sr-Latn-CS"/>
        </w:rPr>
        <w:t xml:space="preserve"> </w:t>
      </w:r>
      <w:r>
        <w:rPr>
          <w:noProof/>
          <w:lang w:val="sr-Latn-CS"/>
        </w:rPr>
        <w:t>i</w:t>
      </w:r>
      <w:r w:rsidR="0085634A" w:rsidRPr="00686B26">
        <w:rPr>
          <w:noProof/>
          <w:lang w:val="sr-Latn-CS"/>
        </w:rPr>
        <w:t xml:space="preserve"> </w:t>
      </w:r>
      <w:r>
        <w:rPr>
          <w:noProof/>
          <w:lang w:val="sr-Latn-CS"/>
        </w:rPr>
        <w:t>spremnost</w:t>
      </w:r>
      <w:r w:rsidR="0085634A" w:rsidRPr="00686B26">
        <w:rPr>
          <w:noProof/>
          <w:lang w:val="sr-Latn-CS"/>
        </w:rPr>
        <w:t xml:space="preserve"> </w:t>
      </w:r>
      <w:r>
        <w:rPr>
          <w:noProof/>
          <w:lang w:val="sr-Latn-CS"/>
        </w:rPr>
        <w:t>u</w:t>
      </w:r>
      <w:r w:rsidR="0085634A" w:rsidRPr="00686B26">
        <w:rPr>
          <w:noProof/>
          <w:lang w:val="sr-Latn-CS"/>
        </w:rPr>
        <w:t xml:space="preserve"> </w:t>
      </w:r>
      <w:r>
        <w:rPr>
          <w:noProof/>
          <w:lang w:val="sr-Latn-CS"/>
        </w:rPr>
        <w:t>slučaju</w:t>
      </w:r>
      <w:r w:rsidR="0085634A" w:rsidRPr="00686B26">
        <w:rPr>
          <w:noProof/>
          <w:lang w:val="sr-Latn-CS"/>
        </w:rPr>
        <w:t xml:space="preserve"> </w:t>
      </w:r>
      <w:r>
        <w:rPr>
          <w:noProof/>
          <w:lang w:val="sr-Latn-CS"/>
        </w:rPr>
        <w:t>katastrofa</w:t>
      </w:r>
      <w:r w:rsidR="0085634A" w:rsidRPr="00686B26">
        <w:rPr>
          <w:noProof/>
          <w:lang w:val="sr-Latn-CS"/>
        </w:rPr>
        <w:t xml:space="preserve"> </w:t>
      </w:r>
      <w:r>
        <w:rPr>
          <w:noProof/>
          <w:lang w:val="sr-Latn-CS"/>
        </w:rPr>
        <w:t>za</w:t>
      </w:r>
      <w:r w:rsidR="0085634A" w:rsidRPr="00686B26">
        <w:rPr>
          <w:noProof/>
          <w:lang w:val="sr-Latn-CS"/>
        </w:rPr>
        <w:t xml:space="preserve"> </w:t>
      </w:r>
      <w:r>
        <w:rPr>
          <w:noProof/>
          <w:lang w:val="sr-Latn-CS"/>
        </w:rPr>
        <w:t>region</w:t>
      </w:r>
      <w:r w:rsidR="0085634A" w:rsidRPr="00686B26">
        <w:rPr>
          <w:noProof/>
          <w:lang w:val="sr-Latn-CS"/>
        </w:rPr>
        <w:t xml:space="preserve"> </w:t>
      </w:r>
      <w:r>
        <w:rPr>
          <w:noProof/>
          <w:lang w:val="sr-Latn-CS"/>
        </w:rPr>
        <w:t>Jugoistočne</w:t>
      </w:r>
      <w:r w:rsidR="0085634A" w:rsidRPr="00686B26">
        <w:rPr>
          <w:noProof/>
          <w:lang w:val="sr-Latn-CS"/>
        </w:rPr>
        <w:t xml:space="preserve"> </w:t>
      </w:r>
      <w:r>
        <w:rPr>
          <w:noProof/>
          <w:lang w:val="sr-Latn-CS"/>
        </w:rPr>
        <w:t>Evrope</w:t>
      </w:r>
      <w:r w:rsidR="0085634A" w:rsidRPr="00686B26">
        <w:rPr>
          <w:noProof/>
          <w:lang w:val="sr-Latn-CS"/>
        </w:rPr>
        <w:t xml:space="preserve"> </w:t>
      </w:r>
      <w:r>
        <w:rPr>
          <w:noProof/>
          <w:lang w:val="sr-Latn-CS"/>
        </w:rPr>
        <w:t>o</w:t>
      </w:r>
      <w:r w:rsidR="0085634A" w:rsidRPr="00686B26">
        <w:rPr>
          <w:noProof/>
          <w:lang w:val="sr-Latn-CS"/>
        </w:rPr>
        <w:t xml:space="preserve"> </w:t>
      </w:r>
      <w:r>
        <w:rPr>
          <w:noProof/>
          <w:lang w:val="sr-Latn-CS"/>
        </w:rPr>
        <w:t>dogovorima</w:t>
      </w:r>
      <w:r w:rsidR="0085634A" w:rsidRPr="00686B26">
        <w:rPr>
          <w:noProof/>
          <w:lang w:val="sr-Latn-CS"/>
        </w:rPr>
        <w:t xml:space="preserve"> </w:t>
      </w:r>
      <w:r>
        <w:rPr>
          <w:noProof/>
          <w:lang w:val="sr-Latn-CS"/>
        </w:rPr>
        <w:t>sa</w:t>
      </w:r>
      <w:r w:rsidR="0085634A" w:rsidRPr="00686B26">
        <w:rPr>
          <w:noProof/>
          <w:lang w:val="sr-Latn-CS"/>
        </w:rPr>
        <w:t xml:space="preserve"> </w:t>
      </w:r>
      <w:r>
        <w:rPr>
          <w:noProof/>
          <w:lang w:val="sr-Latn-CS"/>
        </w:rPr>
        <w:t>zemljom</w:t>
      </w:r>
      <w:r w:rsidR="0085634A" w:rsidRPr="00686B26">
        <w:rPr>
          <w:noProof/>
          <w:lang w:val="sr-Latn-CS"/>
        </w:rPr>
        <w:t xml:space="preserve"> </w:t>
      </w:r>
      <w:r>
        <w:rPr>
          <w:noProof/>
          <w:lang w:val="sr-Latn-CS"/>
        </w:rPr>
        <w:t>domaćinom</w:t>
      </w:r>
      <w:r w:rsidR="0085634A" w:rsidRPr="00686B26">
        <w:rPr>
          <w:noProof/>
          <w:lang w:val="sr-Latn-CS"/>
        </w:rPr>
        <w:t xml:space="preserve"> </w:t>
      </w:r>
      <w:r>
        <w:rPr>
          <w:noProof/>
          <w:lang w:val="sr-Latn-CS"/>
        </w:rPr>
        <w:t>o</w:t>
      </w:r>
      <w:r w:rsidR="0085634A" w:rsidRPr="00686B26">
        <w:rPr>
          <w:noProof/>
          <w:lang w:val="sr-Latn-CS"/>
        </w:rPr>
        <w:t xml:space="preserve"> </w:t>
      </w:r>
      <w:r>
        <w:rPr>
          <w:noProof/>
          <w:lang w:val="sr-Latn-CS"/>
        </w:rPr>
        <w:t>Sekretarijatu</w:t>
      </w:r>
      <w:r w:rsidR="0085634A" w:rsidRPr="00686B26">
        <w:rPr>
          <w:noProof/>
          <w:lang w:val="sr-Latn-CS"/>
        </w:rPr>
        <w:t xml:space="preserve"> </w:t>
      </w:r>
      <w:r>
        <w:rPr>
          <w:noProof/>
          <w:lang w:val="sr-Latn-CS"/>
        </w:rPr>
        <w:t>Inicijative</w:t>
      </w:r>
      <w:r w:rsidR="0085634A" w:rsidRPr="00686B26">
        <w:rPr>
          <w:noProof/>
          <w:lang w:val="sr-Latn-CS"/>
        </w:rPr>
        <w:t xml:space="preserve"> </w:t>
      </w:r>
      <w:r>
        <w:rPr>
          <w:noProof/>
          <w:lang w:val="sr-Latn-CS"/>
        </w:rPr>
        <w:t>za</w:t>
      </w:r>
      <w:r w:rsidR="0085634A" w:rsidRPr="00686B26">
        <w:rPr>
          <w:noProof/>
          <w:lang w:val="sr-Latn-CS"/>
        </w:rPr>
        <w:t xml:space="preserve"> </w:t>
      </w:r>
      <w:r>
        <w:rPr>
          <w:noProof/>
          <w:lang w:val="sr-Latn-CS"/>
        </w:rPr>
        <w:t>prevenciju</w:t>
      </w:r>
      <w:r w:rsidR="0085634A" w:rsidRPr="00686B26">
        <w:rPr>
          <w:noProof/>
          <w:lang w:val="sr-Latn-CS"/>
        </w:rPr>
        <w:t xml:space="preserve"> </w:t>
      </w:r>
      <w:r>
        <w:rPr>
          <w:noProof/>
          <w:lang w:val="sr-Latn-CS"/>
        </w:rPr>
        <w:t>i</w:t>
      </w:r>
      <w:r w:rsidR="0085634A" w:rsidRPr="00686B26">
        <w:rPr>
          <w:noProof/>
          <w:lang w:val="sr-Latn-CS"/>
        </w:rPr>
        <w:t xml:space="preserve"> </w:t>
      </w:r>
      <w:r>
        <w:rPr>
          <w:noProof/>
          <w:lang w:val="sr-Latn-CS"/>
        </w:rPr>
        <w:t>spremnost</w:t>
      </w:r>
      <w:r w:rsidR="0085634A" w:rsidRPr="00686B26">
        <w:rPr>
          <w:noProof/>
          <w:lang w:val="sr-Latn-CS"/>
        </w:rPr>
        <w:t xml:space="preserve"> </w:t>
      </w:r>
      <w:r>
        <w:rPr>
          <w:noProof/>
          <w:lang w:val="sr-Latn-CS"/>
        </w:rPr>
        <w:t>u</w:t>
      </w:r>
      <w:r w:rsidR="0085634A" w:rsidRPr="00686B26">
        <w:rPr>
          <w:noProof/>
          <w:lang w:val="sr-Latn-CS"/>
        </w:rPr>
        <w:t xml:space="preserve"> </w:t>
      </w:r>
      <w:r>
        <w:rPr>
          <w:noProof/>
          <w:lang w:val="sr-Latn-CS"/>
        </w:rPr>
        <w:t>slučaju</w:t>
      </w:r>
      <w:r w:rsidR="0085634A" w:rsidRPr="00686B26">
        <w:rPr>
          <w:noProof/>
          <w:lang w:val="sr-Latn-CS"/>
        </w:rPr>
        <w:t xml:space="preserve"> </w:t>
      </w:r>
      <w:r>
        <w:rPr>
          <w:noProof/>
          <w:lang w:val="sr-Latn-CS"/>
        </w:rPr>
        <w:t>katastrofa</w:t>
      </w:r>
      <w:r w:rsidR="0085634A" w:rsidRPr="00686B26">
        <w:rPr>
          <w:noProof/>
          <w:lang w:val="sr-Latn-CS"/>
        </w:rPr>
        <w:t xml:space="preserve"> </w:t>
      </w:r>
      <w:r>
        <w:rPr>
          <w:noProof/>
          <w:lang w:val="sr-Latn-CS"/>
        </w:rPr>
        <w:t>za</w:t>
      </w:r>
      <w:r w:rsidR="0085634A" w:rsidRPr="00686B26">
        <w:rPr>
          <w:noProof/>
          <w:lang w:val="sr-Latn-CS"/>
        </w:rPr>
        <w:t xml:space="preserve"> </w:t>
      </w:r>
      <w:r>
        <w:rPr>
          <w:noProof/>
          <w:lang w:val="sr-Latn-CS"/>
        </w:rPr>
        <w:t>region</w:t>
      </w:r>
      <w:r w:rsidR="0085634A" w:rsidRPr="00686B26">
        <w:rPr>
          <w:noProof/>
          <w:lang w:val="sr-Latn-CS"/>
        </w:rPr>
        <w:t xml:space="preserve"> </w:t>
      </w:r>
      <w:r>
        <w:rPr>
          <w:noProof/>
          <w:lang w:val="sr-Latn-CS"/>
        </w:rPr>
        <w:t>Jugoistočne</w:t>
      </w:r>
      <w:r w:rsidR="0085634A" w:rsidRPr="00686B26">
        <w:rPr>
          <w:noProof/>
          <w:lang w:val="sr-Latn-CS"/>
        </w:rPr>
        <w:t xml:space="preserve"> </w:t>
      </w:r>
      <w:r>
        <w:rPr>
          <w:noProof/>
          <w:lang w:val="sr-Latn-CS"/>
        </w:rPr>
        <w:t>Evrope</w:t>
      </w:r>
      <w:r w:rsidR="00ED2AF3" w:rsidRPr="00686B26">
        <w:rPr>
          <w:noProof/>
          <w:lang w:val="sr-Latn-CS"/>
        </w:rPr>
        <w:t xml:space="preserve">, </w:t>
      </w:r>
      <w:r>
        <w:rPr>
          <w:noProof/>
          <w:lang w:val="sr-Latn-CS"/>
        </w:rPr>
        <w:t>sačinjen</w:t>
      </w:r>
      <w:r w:rsidR="009241FF" w:rsidRPr="00686B26">
        <w:rPr>
          <w:noProof/>
          <w:lang w:val="sr-Latn-CS"/>
        </w:rPr>
        <w:t xml:space="preserve"> </w:t>
      </w:r>
      <w:r>
        <w:rPr>
          <w:noProof/>
          <w:lang w:val="sr-Latn-CS"/>
        </w:rPr>
        <w:t>u</w:t>
      </w:r>
      <w:r w:rsidR="009241FF" w:rsidRPr="00686B26">
        <w:rPr>
          <w:noProof/>
          <w:lang w:val="sr-Latn-CS"/>
        </w:rPr>
        <w:t xml:space="preserve"> </w:t>
      </w:r>
      <w:r>
        <w:rPr>
          <w:noProof/>
          <w:lang w:val="sr-Latn-CS"/>
        </w:rPr>
        <w:t>Ankari</w:t>
      </w:r>
      <w:r w:rsidR="0044002B" w:rsidRPr="00686B26">
        <w:rPr>
          <w:noProof/>
          <w:lang w:val="sr-Latn-CS"/>
        </w:rPr>
        <w:t xml:space="preserve"> </w:t>
      </w:r>
      <w:r w:rsidR="001E3849" w:rsidRPr="00686B26">
        <w:rPr>
          <w:bCs/>
          <w:noProof/>
          <w:lang w:val="sr-Latn-CS"/>
        </w:rPr>
        <w:t>4</w:t>
      </w:r>
      <w:r w:rsidR="00CD7836" w:rsidRPr="00686B26">
        <w:rPr>
          <w:bCs/>
          <w:noProof/>
          <w:lang w:val="sr-Latn-CS"/>
        </w:rPr>
        <w:t xml:space="preserve">. </w:t>
      </w:r>
      <w:r>
        <w:rPr>
          <w:bCs/>
          <w:noProof/>
          <w:lang w:val="sr-Latn-CS"/>
        </w:rPr>
        <w:t>aprila</w:t>
      </w:r>
      <w:r w:rsidR="001A2D58" w:rsidRPr="00686B26">
        <w:rPr>
          <w:bCs/>
          <w:noProof/>
          <w:lang w:val="sr-Latn-CS"/>
        </w:rPr>
        <w:t xml:space="preserve"> 201</w:t>
      </w:r>
      <w:r w:rsidR="001E3849" w:rsidRPr="00686B26">
        <w:rPr>
          <w:bCs/>
          <w:noProof/>
          <w:lang w:val="sr-Latn-CS"/>
        </w:rPr>
        <w:t>8</w:t>
      </w:r>
      <w:r w:rsidR="00CD7836" w:rsidRPr="00686B26">
        <w:rPr>
          <w:bCs/>
          <w:noProof/>
          <w:lang w:val="sr-Latn-CS"/>
        </w:rPr>
        <w:t xml:space="preserve">. </w:t>
      </w:r>
      <w:r>
        <w:rPr>
          <w:bCs/>
          <w:noProof/>
          <w:lang w:val="sr-Latn-CS"/>
        </w:rPr>
        <w:t>godine</w:t>
      </w:r>
      <w:r w:rsidR="00CD7836" w:rsidRPr="00686B26">
        <w:rPr>
          <w:bCs/>
          <w:noProof/>
          <w:lang w:val="sr-Latn-CS"/>
        </w:rPr>
        <w:t>,</w:t>
      </w:r>
      <w:r w:rsidR="001E3849" w:rsidRPr="00686B26">
        <w:rPr>
          <w:bCs/>
          <w:noProof/>
          <w:lang w:val="sr-Latn-CS"/>
        </w:rPr>
        <w:t xml:space="preserve"> </w:t>
      </w:r>
      <w:r>
        <w:rPr>
          <w:bCs/>
          <w:noProof/>
          <w:lang w:val="sr-Latn-CS"/>
        </w:rPr>
        <w:t>u</w:t>
      </w:r>
      <w:r w:rsidR="00CD7836" w:rsidRPr="00686B26">
        <w:rPr>
          <w:bCs/>
          <w:noProof/>
          <w:lang w:val="sr-Latn-CS"/>
        </w:rPr>
        <w:t xml:space="preserve"> </w:t>
      </w:r>
      <w:r>
        <w:rPr>
          <w:bCs/>
          <w:noProof/>
          <w:lang w:val="sr-Latn-CS"/>
        </w:rPr>
        <w:t>originalu</w:t>
      </w:r>
      <w:r w:rsidR="00CD7836" w:rsidRPr="00686B26">
        <w:rPr>
          <w:bCs/>
          <w:noProof/>
          <w:lang w:val="sr-Latn-CS"/>
        </w:rPr>
        <w:t xml:space="preserve"> </w:t>
      </w:r>
      <w:r>
        <w:rPr>
          <w:bCs/>
          <w:noProof/>
          <w:lang w:val="sr-Latn-CS"/>
        </w:rPr>
        <w:t>na</w:t>
      </w:r>
      <w:r w:rsidR="001E3849" w:rsidRPr="00686B26">
        <w:rPr>
          <w:bCs/>
          <w:noProof/>
          <w:lang w:val="sr-Latn-CS"/>
        </w:rPr>
        <w:t xml:space="preserve"> </w:t>
      </w:r>
      <w:r>
        <w:rPr>
          <w:bCs/>
          <w:noProof/>
          <w:lang w:val="sr-Latn-CS"/>
        </w:rPr>
        <w:t>engleskom</w:t>
      </w:r>
      <w:r w:rsidR="00467527" w:rsidRPr="00686B26">
        <w:rPr>
          <w:bCs/>
          <w:noProof/>
          <w:lang w:val="sr-Latn-CS"/>
        </w:rPr>
        <w:t xml:space="preserve"> </w:t>
      </w:r>
      <w:r>
        <w:rPr>
          <w:bCs/>
          <w:noProof/>
          <w:lang w:val="sr-Latn-CS"/>
        </w:rPr>
        <w:t>jeziku</w:t>
      </w:r>
      <w:r w:rsidR="001E3849" w:rsidRPr="00686B26">
        <w:rPr>
          <w:bCs/>
          <w:noProof/>
          <w:lang w:val="sr-Latn-CS"/>
        </w:rPr>
        <w:t>.</w:t>
      </w:r>
    </w:p>
    <w:p w:rsidR="00C86F57" w:rsidRPr="00686B26" w:rsidRDefault="00C86F57" w:rsidP="00C3295A">
      <w:pPr>
        <w:jc w:val="both"/>
        <w:rPr>
          <w:bCs/>
          <w:noProof/>
          <w:lang w:val="sr-Latn-CS"/>
        </w:rPr>
      </w:pPr>
    </w:p>
    <w:p w:rsidR="00C3295A" w:rsidRPr="00686B26" w:rsidRDefault="00686B26" w:rsidP="00C3295A">
      <w:pPr>
        <w:jc w:val="center"/>
        <w:rPr>
          <w:noProof/>
          <w:lang w:val="sr-Latn-CS"/>
        </w:rPr>
      </w:pPr>
      <w:r>
        <w:rPr>
          <w:bCs/>
          <w:noProof/>
          <w:lang w:val="sr-Latn-CS"/>
        </w:rPr>
        <w:t>Član</w:t>
      </w:r>
      <w:r w:rsidR="00C3295A" w:rsidRPr="00686B26">
        <w:rPr>
          <w:bCs/>
          <w:noProof/>
          <w:lang w:val="sr-Latn-CS"/>
        </w:rPr>
        <w:t xml:space="preserve"> 2.</w:t>
      </w:r>
    </w:p>
    <w:p w:rsidR="007B54F8" w:rsidRPr="00686B26" w:rsidRDefault="007B54F8" w:rsidP="009C2A2D">
      <w:pPr>
        <w:pStyle w:val="BodyText"/>
        <w:rPr>
          <w:rFonts w:ascii="Times New Roman" w:hAnsi="Times New Roman" w:cs="Times New Roman"/>
          <w:bCs/>
          <w:noProof/>
        </w:rPr>
      </w:pPr>
    </w:p>
    <w:p w:rsidR="00C16063" w:rsidRPr="00686B26" w:rsidRDefault="00A376E6" w:rsidP="00AC4956">
      <w:pPr>
        <w:ind w:firstLine="851"/>
        <w:jc w:val="both"/>
        <w:rPr>
          <w:noProof/>
          <w:lang w:val="sr-Latn-CS"/>
        </w:rPr>
      </w:pPr>
      <w:r w:rsidRPr="00686B26">
        <w:rPr>
          <w:bCs/>
          <w:noProof/>
          <w:lang w:val="sr-Latn-CS"/>
        </w:rPr>
        <w:t xml:space="preserve"> </w:t>
      </w:r>
      <w:r w:rsidR="00686B26">
        <w:rPr>
          <w:bCs/>
          <w:noProof/>
          <w:lang w:val="sr-Latn-CS"/>
        </w:rPr>
        <w:t>Tekst</w:t>
      </w:r>
      <w:r w:rsidR="00C3295A" w:rsidRPr="00686B26">
        <w:rPr>
          <w:bCs/>
          <w:noProof/>
          <w:lang w:val="sr-Latn-CS"/>
        </w:rPr>
        <w:t xml:space="preserve"> </w:t>
      </w:r>
      <w:r w:rsidR="00686B26">
        <w:rPr>
          <w:bCs/>
          <w:noProof/>
          <w:lang w:val="sr-Latn-CS"/>
        </w:rPr>
        <w:t>Sporazuma</w:t>
      </w:r>
      <w:r w:rsidR="00CD7836" w:rsidRPr="00686B26">
        <w:rPr>
          <w:bCs/>
          <w:noProof/>
          <w:lang w:val="sr-Latn-CS"/>
        </w:rPr>
        <w:t xml:space="preserve"> </w:t>
      </w:r>
      <w:r w:rsidR="00686B26">
        <w:rPr>
          <w:noProof/>
          <w:lang w:val="sr-Latn-CS"/>
        </w:rPr>
        <w:t>između</w:t>
      </w:r>
      <w:r w:rsidR="005F5EA9" w:rsidRPr="00686B26">
        <w:rPr>
          <w:noProof/>
          <w:lang w:val="sr-Latn-CS"/>
        </w:rPr>
        <w:t xml:space="preserve"> </w:t>
      </w:r>
      <w:r w:rsidR="00686B26">
        <w:rPr>
          <w:noProof/>
          <w:lang w:val="sr-Latn-CS"/>
        </w:rPr>
        <w:t>Saveta</w:t>
      </w:r>
      <w:r w:rsidR="005F5EA9" w:rsidRPr="00686B26">
        <w:rPr>
          <w:noProof/>
          <w:lang w:val="sr-Latn-CS"/>
        </w:rPr>
        <w:t xml:space="preserve"> </w:t>
      </w:r>
      <w:r w:rsidR="00686B26">
        <w:rPr>
          <w:noProof/>
          <w:lang w:val="sr-Latn-CS"/>
        </w:rPr>
        <w:t>ministara</w:t>
      </w:r>
      <w:r w:rsidR="005F5EA9" w:rsidRPr="00686B26">
        <w:rPr>
          <w:noProof/>
          <w:lang w:val="sr-Latn-CS"/>
        </w:rPr>
        <w:t xml:space="preserve"> </w:t>
      </w:r>
      <w:r w:rsidR="00686B26">
        <w:rPr>
          <w:noProof/>
          <w:lang w:val="sr-Latn-CS"/>
        </w:rPr>
        <w:t>Bosne</w:t>
      </w:r>
      <w:r w:rsidR="005F5EA9" w:rsidRPr="00686B26">
        <w:rPr>
          <w:noProof/>
          <w:lang w:val="sr-Latn-CS"/>
        </w:rPr>
        <w:t xml:space="preserve"> </w:t>
      </w:r>
      <w:r w:rsidR="00686B26">
        <w:rPr>
          <w:noProof/>
          <w:lang w:val="sr-Latn-CS"/>
        </w:rPr>
        <w:t>i</w:t>
      </w:r>
      <w:r w:rsidR="005F5EA9" w:rsidRPr="00686B26">
        <w:rPr>
          <w:noProof/>
          <w:lang w:val="sr-Latn-CS"/>
        </w:rPr>
        <w:t xml:space="preserve"> </w:t>
      </w:r>
      <w:r w:rsidR="00686B26">
        <w:rPr>
          <w:noProof/>
          <w:lang w:val="sr-Latn-CS"/>
        </w:rPr>
        <w:t>Hercegovine</w:t>
      </w:r>
      <w:r w:rsidR="005F5EA9" w:rsidRPr="00686B26">
        <w:rPr>
          <w:noProof/>
          <w:lang w:val="sr-Latn-CS"/>
        </w:rPr>
        <w:t xml:space="preserve"> </w:t>
      </w:r>
      <w:r w:rsidR="00686B26">
        <w:rPr>
          <w:noProof/>
          <w:lang w:val="sr-Latn-CS"/>
        </w:rPr>
        <w:t>i</w:t>
      </w:r>
      <w:r w:rsidR="005F5EA9" w:rsidRPr="00686B26">
        <w:rPr>
          <w:noProof/>
          <w:lang w:val="sr-Latn-CS"/>
        </w:rPr>
        <w:t xml:space="preserve"> </w:t>
      </w:r>
      <w:r w:rsidR="00686B26">
        <w:rPr>
          <w:noProof/>
          <w:lang w:val="sr-Latn-CS"/>
        </w:rPr>
        <w:t>vlada</w:t>
      </w:r>
      <w:r w:rsidR="005F5EA9" w:rsidRPr="00686B26">
        <w:rPr>
          <w:noProof/>
          <w:lang w:val="sr-Latn-CS"/>
        </w:rPr>
        <w:t xml:space="preserve"> </w:t>
      </w:r>
      <w:r w:rsidR="00686B26">
        <w:rPr>
          <w:noProof/>
          <w:lang w:val="sr-Latn-CS"/>
        </w:rPr>
        <w:t>ostalih</w:t>
      </w:r>
      <w:r w:rsidR="005F5EA9" w:rsidRPr="00686B26">
        <w:rPr>
          <w:noProof/>
          <w:lang w:val="sr-Latn-CS"/>
        </w:rPr>
        <w:t xml:space="preserve"> </w:t>
      </w:r>
      <w:r w:rsidR="00686B26">
        <w:rPr>
          <w:noProof/>
          <w:lang w:val="sr-Latn-CS"/>
        </w:rPr>
        <w:t>Strana</w:t>
      </w:r>
      <w:r w:rsidR="005F5EA9" w:rsidRPr="00686B26">
        <w:rPr>
          <w:noProof/>
          <w:lang w:val="sr-Latn-CS"/>
        </w:rPr>
        <w:t xml:space="preserve"> </w:t>
      </w:r>
      <w:r w:rsidR="00686B26">
        <w:rPr>
          <w:noProof/>
          <w:lang w:val="sr-Latn-CS"/>
        </w:rPr>
        <w:t>Inicijative</w:t>
      </w:r>
      <w:r w:rsidR="005F5EA9" w:rsidRPr="00686B26">
        <w:rPr>
          <w:noProof/>
          <w:lang w:val="sr-Latn-CS"/>
        </w:rPr>
        <w:t xml:space="preserve"> </w:t>
      </w:r>
      <w:r w:rsidR="00686B26">
        <w:rPr>
          <w:noProof/>
          <w:lang w:val="sr-Latn-CS"/>
        </w:rPr>
        <w:t>za</w:t>
      </w:r>
      <w:r w:rsidR="005F5EA9" w:rsidRPr="00686B26">
        <w:rPr>
          <w:noProof/>
          <w:lang w:val="sr-Latn-CS"/>
        </w:rPr>
        <w:t xml:space="preserve"> </w:t>
      </w:r>
      <w:r w:rsidR="00686B26">
        <w:rPr>
          <w:noProof/>
          <w:lang w:val="sr-Latn-CS"/>
        </w:rPr>
        <w:t>prevenciju</w:t>
      </w:r>
      <w:r w:rsidR="005F5EA9" w:rsidRPr="00686B26">
        <w:rPr>
          <w:noProof/>
          <w:lang w:val="sr-Latn-CS"/>
        </w:rPr>
        <w:t xml:space="preserve"> </w:t>
      </w:r>
      <w:r w:rsidR="00686B26">
        <w:rPr>
          <w:noProof/>
          <w:lang w:val="sr-Latn-CS"/>
        </w:rPr>
        <w:t>i</w:t>
      </w:r>
      <w:r w:rsidR="005F5EA9" w:rsidRPr="00686B26">
        <w:rPr>
          <w:noProof/>
          <w:lang w:val="sr-Latn-CS"/>
        </w:rPr>
        <w:t xml:space="preserve"> </w:t>
      </w:r>
      <w:r w:rsidR="00686B26">
        <w:rPr>
          <w:noProof/>
          <w:lang w:val="sr-Latn-CS"/>
        </w:rPr>
        <w:t>spremnost</w:t>
      </w:r>
      <w:r w:rsidR="005F5EA9" w:rsidRPr="00686B26">
        <w:rPr>
          <w:noProof/>
          <w:lang w:val="sr-Latn-CS"/>
        </w:rPr>
        <w:t xml:space="preserve"> </w:t>
      </w:r>
      <w:r w:rsidR="00686B26">
        <w:rPr>
          <w:noProof/>
          <w:lang w:val="sr-Latn-CS"/>
        </w:rPr>
        <w:t>u</w:t>
      </w:r>
      <w:r w:rsidR="005F5EA9" w:rsidRPr="00686B26">
        <w:rPr>
          <w:noProof/>
          <w:lang w:val="sr-Latn-CS"/>
        </w:rPr>
        <w:t xml:space="preserve"> </w:t>
      </w:r>
      <w:r w:rsidR="00686B26">
        <w:rPr>
          <w:noProof/>
          <w:lang w:val="sr-Latn-CS"/>
        </w:rPr>
        <w:t>slučaju</w:t>
      </w:r>
      <w:r w:rsidR="005F5EA9" w:rsidRPr="00686B26">
        <w:rPr>
          <w:noProof/>
          <w:lang w:val="sr-Latn-CS"/>
        </w:rPr>
        <w:t xml:space="preserve"> </w:t>
      </w:r>
      <w:r w:rsidR="00686B26">
        <w:rPr>
          <w:noProof/>
          <w:lang w:val="sr-Latn-CS"/>
        </w:rPr>
        <w:t>katastrofa</w:t>
      </w:r>
      <w:r w:rsidR="005F5EA9" w:rsidRPr="00686B26">
        <w:rPr>
          <w:noProof/>
          <w:lang w:val="sr-Latn-CS"/>
        </w:rPr>
        <w:t xml:space="preserve"> </w:t>
      </w:r>
      <w:r w:rsidR="00686B26">
        <w:rPr>
          <w:noProof/>
          <w:lang w:val="sr-Latn-CS"/>
        </w:rPr>
        <w:t>za</w:t>
      </w:r>
      <w:r w:rsidR="005F5EA9" w:rsidRPr="00686B26">
        <w:rPr>
          <w:noProof/>
          <w:lang w:val="sr-Latn-CS"/>
        </w:rPr>
        <w:t xml:space="preserve"> </w:t>
      </w:r>
      <w:r w:rsidR="00686B26">
        <w:rPr>
          <w:noProof/>
          <w:lang w:val="sr-Latn-CS"/>
        </w:rPr>
        <w:t>region</w:t>
      </w:r>
      <w:r w:rsidR="005F5EA9" w:rsidRPr="00686B26">
        <w:rPr>
          <w:noProof/>
          <w:lang w:val="sr-Latn-CS"/>
        </w:rPr>
        <w:t xml:space="preserve"> </w:t>
      </w:r>
      <w:r w:rsidR="00686B26">
        <w:rPr>
          <w:noProof/>
          <w:lang w:val="sr-Latn-CS"/>
        </w:rPr>
        <w:t>Jugoistočne</w:t>
      </w:r>
      <w:r w:rsidR="005F5EA9" w:rsidRPr="00686B26">
        <w:rPr>
          <w:noProof/>
          <w:lang w:val="sr-Latn-CS"/>
        </w:rPr>
        <w:t xml:space="preserve"> </w:t>
      </w:r>
      <w:r w:rsidR="00686B26">
        <w:rPr>
          <w:noProof/>
          <w:lang w:val="sr-Latn-CS"/>
        </w:rPr>
        <w:t>Evrope</w:t>
      </w:r>
      <w:r w:rsidR="005F5EA9" w:rsidRPr="00686B26">
        <w:rPr>
          <w:noProof/>
          <w:lang w:val="sr-Latn-CS"/>
        </w:rPr>
        <w:t xml:space="preserve"> </w:t>
      </w:r>
      <w:r w:rsidR="00686B26">
        <w:rPr>
          <w:noProof/>
          <w:lang w:val="sr-Latn-CS"/>
        </w:rPr>
        <w:t>o</w:t>
      </w:r>
      <w:r w:rsidR="005F5EA9" w:rsidRPr="00686B26">
        <w:rPr>
          <w:noProof/>
          <w:lang w:val="sr-Latn-CS"/>
        </w:rPr>
        <w:t xml:space="preserve"> </w:t>
      </w:r>
      <w:r w:rsidR="00686B26">
        <w:rPr>
          <w:noProof/>
          <w:lang w:val="sr-Latn-CS"/>
        </w:rPr>
        <w:t>dogovorima</w:t>
      </w:r>
      <w:r w:rsidR="005F5EA9" w:rsidRPr="00686B26">
        <w:rPr>
          <w:noProof/>
          <w:lang w:val="sr-Latn-CS"/>
        </w:rPr>
        <w:t xml:space="preserve"> </w:t>
      </w:r>
      <w:r w:rsidR="00686B26">
        <w:rPr>
          <w:noProof/>
          <w:lang w:val="sr-Latn-CS"/>
        </w:rPr>
        <w:t>sa</w:t>
      </w:r>
      <w:r w:rsidR="005F5EA9" w:rsidRPr="00686B26">
        <w:rPr>
          <w:noProof/>
          <w:lang w:val="sr-Latn-CS"/>
        </w:rPr>
        <w:t xml:space="preserve"> </w:t>
      </w:r>
      <w:r w:rsidR="00686B26">
        <w:rPr>
          <w:noProof/>
          <w:lang w:val="sr-Latn-CS"/>
        </w:rPr>
        <w:t>zemljom</w:t>
      </w:r>
      <w:r w:rsidR="005F5EA9" w:rsidRPr="00686B26">
        <w:rPr>
          <w:noProof/>
          <w:lang w:val="sr-Latn-CS"/>
        </w:rPr>
        <w:t xml:space="preserve"> </w:t>
      </w:r>
      <w:r w:rsidR="00686B26">
        <w:rPr>
          <w:noProof/>
          <w:lang w:val="sr-Latn-CS"/>
        </w:rPr>
        <w:t>domaćinom</w:t>
      </w:r>
      <w:r w:rsidR="005F5EA9" w:rsidRPr="00686B26">
        <w:rPr>
          <w:noProof/>
          <w:lang w:val="sr-Latn-CS"/>
        </w:rPr>
        <w:t xml:space="preserve"> </w:t>
      </w:r>
      <w:r w:rsidR="00686B26">
        <w:rPr>
          <w:noProof/>
          <w:lang w:val="sr-Latn-CS"/>
        </w:rPr>
        <w:t>o</w:t>
      </w:r>
      <w:r w:rsidR="005F5EA9" w:rsidRPr="00686B26">
        <w:rPr>
          <w:noProof/>
          <w:lang w:val="sr-Latn-CS"/>
        </w:rPr>
        <w:t xml:space="preserve"> </w:t>
      </w:r>
      <w:r w:rsidR="00686B26">
        <w:rPr>
          <w:noProof/>
          <w:lang w:val="sr-Latn-CS"/>
        </w:rPr>
        <w:t>Sekretarijatu</w:t>
      </w:r>
      <w:r w:rsidR="005F5EA9" w:rsidRPr="00686B26">
        <w:rPr>
          <w:noProof/>
          <w:lang w:val="sr-Latn-CS"/>
        </w:rPr>
        <w:t xml:space="preserve"> </w:t>
      </w:r>
      <w:r w:rsidR="00686B26">
        <w:rPr>
          <w:noProof/>
          <w:lang w:val="sr-Latn-CS"/>
        </w:rPr>
        <w:t>Inicijative</w:t>
      </w:r>
      <w:r w:rsidR="005F5EA9" w:rsidRPr="00686B26">
        <w:rPr>
          <w:noProof/>
          <w:lang w:val="sr-Latn-CS"/>
        </w:rPr>
        <w:t xml:space="preserve"> </w:t>
      </w:r>
      <w:r w:rsidR="00686B26">
        <w:rPr>
          <w:noProof/>
          <w:lang w:val="sr-Latn-CS"/>
        </w:rPr>
        <w:t>za</w:t>
      </w:r>
      <w:r w:rsidR="005F5EA9" w:rsidRPr="00686B26">
        <w:rPr>
          <w:noProof/>
          <w:lang w:val="sr-Latn-CS"/>
        </w:rPr>
        <w:t xml:space="preserve"> </w:t>
      </w:r>
      <w:r w:rsidR="00686B26">
        <w:rPr>
          <w:noProof/>
          <w:lang w:val="sr-Latn-CS"/>
        </w:rPr>
        <w:t>prevenciju</w:t>
      </w:r>
      <w:r w:rsidR="005F5EA9" w:rsidRPr="00686B26">
        <w:rPr>
          <w:noProof/>
          <w:lang w:val="sr-Latn-CS"/>
        </w:rPr>
        <w:t xml:space="preserve"> </w:t>
      </w:r>
      <w:r w:rsidR="00686B26">
        <w:rPr>
          <w:noProof/>
          <w:lang w:val="sr-Latn-CS"/>
        </w:rPr>
        <w:t>i</w:t>
      </w:r>
      <w:r w:rsidR="005F5EA9" w:rsidRPr="00686B26">
        <w:rPr>
          <w:noProof/>
          <w:lang w:val="sr-Latn-CS"/>
        </w:rPr>
        <w:t xml:space="preserve"> </w:t>
      </w:r>
      <w:r w:rsidR="00686B26">
        <w:rPr>
          <w:noProof/>
          <w:lang w:val="sr-Latn-CS"/>
        </w:rPr>
        <w:t>spremnost</w:t>
      </w:r>
      <w:r w:rsidR="005F5EA9" w:rsidRPr="00686B26">
        <w:rPr>
          <w:noProof/>
          <w:lang w:val="sr-Latn-CS"/>
        </w:rPr>
        <w:t xml:space="preserve"> </w:t>
      </w:r>
      <w:r w:rsidR="00686B26">
        <w:rPr>
          <w:noProof/>
          <w:lang w:val="sr-Latn-CS"/>
        </w:rPr>
        <w:t>u</w:t>
      </w:r>
      <w:r w:rsidR="005F5EA9" w:rsidRPr="00686B26">
        <w:rPr>
          <w:noProof/>
          <w:lang w:val="sr-Latn-CS"/>
        </w:rPr>
        <w:t xml:space="preserve"> </w:t>
      </w:r>
      <w:r w:rsidR="00686B26">
        <w:rPr>
          <w:noProof/>
          <w:lang w:val="sr-Latn-CS"/>
        </w:rPr>
        <w:t>slučaju</w:t>
      </w:r>
      <w:r w:rsidR="005F5EA9" w:rsidRPr="00686B26">
        <w:rPr>
          <w:noProof/>
          <w:lang w:val="sr-Latn-CS"/>
        </w:rPr>
        <w:t xml:space="preserve"> </w:t>
      </w:r>
      <w:r w:rsidR="00686B26">
        <w:rPr>
          <w:noProof/>
          <w:lang w:val="sr-Latn-CS"/>
        </w:rPr>
        <w:t>katastrofa</w:t>
      </w:r>
      <w:r w:rsidR="005F5EA9" w:rsidRPr="00686B26">
        <w:rPr>
          <w:noProof/>
          <w:lang w:val="sr-Latn-CS"/>
        </w:rPr>
        <w:t xml:space="preserve"> </w:t>
      </w:r>
      <w:r w:rsidR="00686B26">
        <w:rPr>
          <w:noProof/>
          <w:lang w:val="sr-Latn-CS"/>
        </w:rPr>
        <w:t>za</w:t>
      </w:r>
      <w:r w:rsidR="005F5EA9" w:rsidRPr="00686B26">
        <w:rPr>
          <w:noProof/>
          <w:lang w:val="sr-Latn-CS"/>
        </w:rPr>
        <w:t xml:space="preserve"> </w:t>
      </w:r>
      <w:r w:rsidR="00686B26">
        <w:rPr>
          <w:noProof/>
          <w:lang w:val="sr-Latn-CS"/>
        </w:rPr>
        <w:t>region</w:t>
      </w:r>
      <w:r w:rsidR="005F5EA9" w:rsidRPr="00686B26">
        <w:rPr>
          <w:noProof/>
          <w:lang w:val="sr-Latn-CS"/>
        </w:rPr>
        <w:t xml:space="preserve"> </w:t>
      </w:r>
      <w:r w:rsidR="00686B26">
        <w:rPr>
          <w:noProof/>
          <w:lang w:val="sr-Latn-CS"/>
        </w:rPr>
        <w:t>Jugoistočne</w:t>
      </w:r>
      <w:r w:rsidR="005F5EA9" w:rsidRPr="00686B26">
        <w:rPr>
          <w:noProof/>
          <w:lang w:val="sr-Latn-CS"/>
        </w:rPr>
        <w:t xml:space="preserve"> </w:t>
      </w:r>
      <w:r w:rsidR="00686B26">
        <w:rPr>
          <w:noProof/>
          <w:lang w:val="sr-Latn-CS"/>
        </w:rPr>
        <w:t>Evrope</w:t>
      </w:r>
      <w:r w:rsidR="005F5EA9" w:rsidRPr="00686B26">
        <w:rPr>
          <w:noProof/>
          <w:lang w:val="sr-Latn-CS"/>
        </w:rPr>
        <w:t xml:space="preserve"> </w:t>
      </w:r>
      <w:r w:rsidR="00686B26">
        <w:rPr>
          <w:noProof/>
          <w:lang w:val="sr-Latn-CS"/>
        </w:rPr>
        <w:t>u</w:t>
      </w:r>
      <w:r w:rsidR="00C16063" w:rsidRPr="00686B26">
        <w:rPr>
          <w:noProof/>
          <w:lang w:val="sr-Latn-CS"/>
        </w:rPr>
        <w:t xml:space="preserve"> </w:t>
      </w:r>
      <w:r w:rsidR="00686B26">
        <w:rPr>
          <w:noProof/>
          <w:lang w:val="sr-Latn-CS"/>
        </w:rPr>
        <w:t>originalu</w:t>
      </w:r>
      <w:r w:rsidR="00C16063" w:rsidRPr="00686B26">
        <w:rPr>
          <w:noProof/>
          <w:lang w:val="sr-Latn-CS"/>
        </w:rPr>
        <w:t xml:space="preserve"> </w:t>
      </w:r>
      <w:r w:rsidR="00686B26">
        <w:rPr>
          <w:noProof/>
          <w:lang w:val="sr-Latn-CS"/>
        </w:rPr>
        <w:t>na</w:t>
      </w:r>
      <w:r w:rsidR="00C16063" w:rsidRPr="00686B26">
        <w:rPr>
          <w:noProof/>
          <w:lang w:val="sr-Latn-CS"/>
        </w:rPr>
        <w:t xml:space="preserve"> </w:t>
      </w:r>
      <w:r w:rsidR="00686B26">
        <w:rPr>
          <w:noProof/>
          <w:lang w:val="sr-Latn-CS"/>
        </w:rPr>
        <w:t>engleskom</w:t>
      </w:r>
      <w:r w:rsidR="00C16063" w:rsidRPr="00686B26">
        <w:rPr>
          <w:noProof/>
          <w:lang w:val="sr-Latn-CS"/>
        </w:rPr>
        <w:t xml:space="preserve"> </w:t>
      </w:r>
      <w:r w:rsidR="00686B26">
        <w:rPr>
          <w:noProof/>
          <w:lang w:val="sr-Latn-CS"/>
        </w:rPr>
        <w:t>jeziku</w:t>
      </w:r>
      <w:r w:rsidR="00C16063" w:rsidRPr="00686B26">
        <w:rPr>
          <w:noProof/>
          <w:lang w:val="sr-Latn-CS"/>
        </w:rPr>
        <w:t xml:space="preserve"> </w:t>
      </w:r>
      <w:r w:rsidR="00686B26">
        <w:rPr>
          <w:noProof/>
          <w:lang w:val="sr-Latn-CS"/>
        </w:rPr>
        <w:t>i</w:t>
      </w:r>
      <w:r w:rsidR="00C16063" w:rsidRPr="00686B26">
        <w:rPr>
          <w:noProof/>
          <w:lang w:val="sr-Latn-CS"/>
        </w:rPr>
        <w:t xml:space="preserve"> </w:t>
      </w:r>
      <w:r w:rsidR="00686B26">
        <w:rPr>
          <w:noProof/>
          <w:lang w:val="sr-Latn-CS"/>
        </w:rPr>
        <w:t>u</w:t>
      </w:r>
      <w:r w:rsidR="00C16063" w:rsidRPr="00686B26">
        <w:rPr>
          <w:noProof/>
          <w:lang w:val="sr-Latn-CS"/>
        </w:rPr>
        <w:t xml:space="preserve"> </w:t>
      </w:r>
      <w:r w:rsidR="00686B26">
        <w:rPr>
          <w:noProof/>
          <w:lang w:val="sr-Latn-CS"/>
        </w:rPr>
        <w:t>prevodu</w:t>
      </w:r>
      <w:r w:rsidR="00C16063" w:rsidRPr="00686B26">
        <w:rPr>
          <w:noProof/>
          <w:lang w:val="sr-Latn-CS"/>
        </w:rPr>
        <w:t xml:space="preserve"> </w:t>
      </w:r>
      <w:r w:rsidR="00686B26">
        <w:rPr>
          <w:noProof/>
          <w:lang w:val="sr-Latn-CS"/>
        </w:rPr>
        <w:t>na</w:t>
      </w:r>
      <w:r w:rsidR="00C16063" w:rsidRPr="00686B26">
        <w:rPr>
          <w:noProof/>
          <w:lang w:val="sr-Latn-CS"/>
        </w:rPr>
        <w:t xml:space="preserve"> </w:t>
      </w:r>
      <w:r w:rsidR="00686B26">
        <w:rPr>
          <w:noProof/>
          <w:lang w:val="sr-Latn-CS"/>
        </w:rPr>
        <w:t>srpski</w:t>
      </w:r>
      <w:r w:rsidR="00C16063" w:rsidRPr="00686B26">
        <w:rPr>
          <w:noProof/>
          <w:lang w:val="sr-Latn-CS"/>
        </w:rPr>
        <w:t xml:space="preserve"> </w:t>
      </w:r>
      <w:r w:rsidR="00686B26">
        <w:rPr>
          <w:noProof/>
          <w:lang w:val="sr-Latn-CS"/>
        </w:rPr>
        <w:t>jezik</w:t>
      </w:r>
      <w:r w:rsidR="00C16063" w:rsidRPr="00686B26">
        <w:rPr>
          <w:noProof/>
          <w:lang w:val="sr-Latn-CS"/>
        </w:rPr>
        <w:t xml:space="preserve"> </w:t>
      </w:r>
      <w:r w:rsidR="00686B26">
        <w:rPr>
          <w:noProof/>
          <w:lang w:val="sr-Latn-CS"/>
        </w:rPr>
        <w:t>glasi</w:t>
      </w:r>
      <w:r w:rsidR="00C16063" w:rsidRPr="00686B26">
        <w:rPr>
          <w:noProof/>
          <w:lang w:val="sr-Latn-CS"/>
        </w:rPr>
        <w:t>:</w:t>
      </w:r>
    </w:p>
    <w:p w:rsidR="00C3295A" w:rsidRPr="00686B26" w:rsidRDefault="00C3295A" w:rsidP="009C2A2D">
      <w:pPr>
        <w:pStyle w:val="BodyText"/>
        <w:rPr>
          <w:rFonts w:ascii="Times New Roman" w:hAnsi="Times New Roman" w:cs="Times New Roman"/>
          <w:bCs/>
          <w:noProof/>
        </w:rPr>
      </w:pPr>
    </w:p>
    <w:p w:rsidR="005E6C11" w:rsidRPr="00686B26" w:rsidRDefault="005E6C11" w:rsidP="00C07BC2">
      <w:pPr>
        <w:shd w:val="clear" w:color="auto" w:fill="FFFFFF"/>
        <w:spacing w:before="348" w:line="322" w:lineRule="exact"/>
        <w:ind w:left="29"/>
        <w:jc w:val="center"/>
        <w:rPr>
          <w:b/>
          <w:bCs/>
          <w:noProof/>
          <w:spacing w:val="-3"/>
          <w:lang w:val="sr-Latn-CS"/>
        </w:rPr>
      </w:pPr>
    </w:p>
    <w:p w:rsidR="005E6C11" w:rsidRPr="00686B26" w:rsidRDefault="005E6C11" w:rsidP="00C07BC2">
      <w:pPr>
        <w:shd w:val="clear" w:color="auto" w:fill="FFFFFF"/>
        <w:spacing w:before="348" w:line="322" w:lineRule="exact"/>
        <w:ind w:left="29"/>
        <w:jc w:val="center"/>
        <w:rPr>
          <w:b/>
          <w:bCs/>
          <w:noProof/>
          <w:spacing w:val="-3"/>
          <w:lang w:val="sr-Latn-CS"/>
        </w:rPr>
      </w:pPr>
    </w:p>
    <w:p w:rsidR="00467527" w:rsidRPr="00686B26" w:rsidRDefault="00467527" w:rsidP="00467527">
      <w:pPr>
        <w:spacing w:after="120"/>
        <w:jc w:val="center"/>
        <w:rPr>
          <w:noProof/>
          <w:lang w:val="sr-Latn-CS" w:eastAsia="hr-HR"/>
        </w:rPr>
      </w:pPr>
    </w:p>
    <w:p w:rsidR="00ED2AF3" w:rsidRPr="00686B26" w:rsidRDefault="00ED2AF3" w:rsidP="00467527">
      <w:pPr>
        <w:spacing w:after="120"/>
        <w:jc w:val="center"/>
        <w:rPr>
          <w:noProof/>
          <w:lang w:val="sr-Latn-CS" w:eastAsia="hr-HR"/>
        </w:rPr>
      </w:pPr>
    </w:p>
    <w:p w:rsidR="00ED2AF3" w:rsidRPr="00686B26" w:rsidRDefault="00ED2AF3" w:rsidP="00467527">
      <w:pPr>
        <w:spacing w:after="120"/>
        <w:jc w:val="center"/>
        <w:rPr>
          <w:noProof/>
          <w:lang w:val="sr-Latn-CS" w:eastAsia="hr-HR"/>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AGREEMENT</w:t>
      </w:r>
    </w:p>
    <w:p w:rsidR="006314AC" w:rsidRPr="00686B26" w:rsidRDefault="006314AC" w:rsidP="006314AC">
      <w:pPr>
        <w:ind w:right="-338"/>
        <w:jc w:val="center"/>
        <w:rPr>
          <w:noProof/>
          <w:sz w:val="22"/>
          <w:szCs w:val="22"/>
          <w:lang w:val="sr-Latn-CS"/>
        </w:rPr>
      </w:pPr>
    </w:p>
    <w:p w:rsidR="006314AC" w:rsidRPr="00686B26" w:rsidRDefault="006314AC" w:rsidP="006314AC">
      <w:pPr>
        <w:ind w:right="-338"/>
        <w:jc w:val="center"/>
        <w:outlineLvl w:val="0"/>
        <w:rPr>
          <w:noProof/>
          <w:sz w:val="22"/>
          <w:szCs w:val="22"/>
          <w:lang w:val="sr-Latn-CS"/>
        </w:rPr>
      </w:pPr>
      <w:r w:rsidRPr="00686B26">
        <w:rPr>
          <w:noProof/>
          <w:sz w:val="22"/>
          <w:szCs w:val="22"/>
          <w:lang w:val="sr-Latn-CS"/>
        </w:rPr>
        <w:t>Between</w:t>
      </w:r>
    </w:p>
    <w:p w:rsidR="006314AC" w:rsidRPr="00686B26" w:rsidRDefault="006314AC" w:rsidP="006314AC">
      <w:pPr>
        <w:ind w:right="-338"/>
        <w:jc w:val="center"/>
        <w:rPr>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 xml:space="preserve"> THE COUNCIL OF MINISTERS OF BOSNIA AND HERZEGOVINA</w:t>
      </w:r>
    </w:p>
    <w:p w:rsidR="006314AC" w:rsidRPr="00686B26" w:rsidRDefault="006314AC" w:rsidP="006314AC">
      <w:pPr>
        <w:ind w:right="-338"/>
        <w:jc w:val="center"/>
        <w:outlineLvl w:val="0"/>
        <w:rPr>
          <w:noProof/>
          <w:sz w:val="22"/>
          <w:szCs w:val="22"/>
          <w:lang w:val="sr-Latn-CS"/>
        </w:rPr>
      </w:pPr>
    </w:p>
    <w:p w:rsidR="006314AC" w:rsidRPr="00686B26" w:rsidRDefault="006314AC" w:rsidP="006314AC">
      <w:pPr>
        <w:ind w:right="-338"/>
        <w:jc w:val="center"/>
        <w:rPr>
          <w:noProof/>
          <w:sz w:val="22"/>
          <w:szCs w:val="22"/>
          <w:lang w:val="sr-Latn-CS"/>
        </w:rPr>
      </w:pPr>
      <w:r w:rsidRPr="00686B26">
        <w:rPr>
          <w:noProof/>
          <w:sz w:val="22"/>
          <w:szCs w:val="22"/>
          <w:lang w:val="sr-Latn-CS"/>
        </w:rPr>
        <w:t>And</w:t>
      </w:r>
    </w:p>
    <w:p w:rsidR="006314AC" w:rsidRPr="00686B26" w:rsidRDefault="006314AC" w:rsidP="006314AC">
      <w:pPr>
        <w:ind w:right="-338"/>
        <w:jc w:val="center"/>
        <w:rPr>
          <w:noProof/>
          <w:sz w:val="22"/>
          <w:szCs w:val="22"/>
          <w:lang w:val="sr-Latn-CS"/>
        </w:rPr>
      </w:pPr>
    </w:p>
    <w:p w:rsidR="006314AC" w:rsidRPr="00686B26" w:rsidRDefault="006314AC" w:rsidP="006314AC">
      <w:pPr>
        <w:ind w:right="-338"/>
        <w:jc w:val="center"/>
        <w:rPr>
          <w:b/>
          <w:noProof/>
          <w:sz w:val="22"/>
          <w:szCs w:val="22"/>
          <w:lang w:val="sr-Latn-CS"/>
        </w:rPr>
      </w:pPr>
      <w:r w:rsidRPr="00686B26">
        <w:rPr>
          <w:b/>
          <w:noProof/>
          <w:sz w:val="22"/>
          <w:szCs w:val="22"/>
          <w:lang w:val="sr-Latn-CS"/>
        </w:rPr>
        <w:t>THE GOVERNMENTS OF OTHER DISASTER PREPAREDNESS AND PREVENTION INITIATIVE FOR SOUTH EASTERN EUROPE PARTIES</w:t>
      </w:r>
    </w:p>
    <w:p w:rsidR="006314AC" w:rsidRPr="00686B26" w:rsidRDefault="006314AC" w:rsidP="006314AC">
      <w:pPr>
        <w:ind w:right="-338"/>
        <w:jc w:val="center"/>
        <w:rPr>
          <w:noProof/>
          <w:sz w:val="22"/>
          <w:szCs w:val="22"/>
          <w:lang w:val="sr-Latn-CS"/>
        </w:rPr>
      </w:pPr>
    </w:p>
    <w:p w:rsidR="006314AC" w:rsidRPr="00686B26" w:rsidRDefault="006314AC" w:rsidP="006314AC">
      <w:pPr>
        <w:ind w:right="-338"/>
        <w:jc w:val="center"/>
        <w:outlineLvl w:val="0"/>
        <w:rPr>
          <w:noProof/>
          <w:sz w:val="22"/>
          <w:szCs w:val="22"/>
          <w:lang w:val="sr-Latn-CS"/>
        </w:rPr>
      </w:pPr>
      <w:r w:rsidRPr="00686B26">
        <w:rPr>
          <w:noProof/>
          <w:sz w:val="22"/>
          <w:szCs w:val="22"/>
          <w:lang w:val="sr-Latn-CS"/>
        </w:rPr>
        <w:t>On</w:t>
      </w:r>
    </w:p>
    <w:p w:rsidR="006314AC" w:rsidRPr="00686B26" w:rsidRDefault="006314AC" w:rsidP="006314AC">
      <w:pPr>
        <w:ind w:right="-338"/>
        <w:jc w:val="center"/>
        <w:rPr>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HOST COUNTRY ARRANGEMENTS</w:t>
      </w:r>
    </w:p>
    <w:p w:rsidR="006314AC" w:rsidRPr="00686B26" w:rsidRDefault="006314AC" w:rsidP="006314AC">
      <w:pPr>
        <w:ind w:right="-338"/>
        <w:jc w:val="center"/>
        <w:rPr>
          <w:noProof/>
          <w:sz w:val="22"/>
          <w:szCs w:val="22"/>
          <w:lang w:val="sr-Latn-CS"/>
        </w:rPr>
      </w:pPr>
      <w:r w:rsidRPr="00686B26">
        <w:rPr>
          <w:b/>
          <w:noProof/>
          <w:sz w:val="22"/>
          <w:szCs w:val="22"/>
          <w:lang w:val="sr-Latn-CS"/>
        </w:rPr>
        <w:t>FOR THE SECRETARIAT OF THE DISASTER PREPAREDNESS AND PREVENTION INITIATIVE FOR SOUTH EASTERN EUROPE</w:t>
      </w:r>
    </w:p>
    <w:p w:rsidR="006314AC" w:rsidRPr="00686B26" w:rsidRDefault="006314AC" w:rsidP="006314AC">
      <w:pPr>
        <w:ind w:right="-338"/>
        <w:jc w:val="center"/>
        <w:rPr>
          <w:b/>
          <w:noProof/>
          <w:sz w:val="22"/>
          <w:szCs w:val="22"/>
          <w:lang w:val="sr-Latn-CS"/>
        </w:rPr>
      </w:pPr>
    </w:p>
    <w:p w:rsidR="005D0F90" w:rsidRPr="00686B26" w:rsidRDefault="005D0F90" w:rsidP="006314AC">
      <w:pPr>
        <w:ind w:right="-338"/>
        <w:rPr>
          <w:noProof/>
          <w:sz w:val="22"/>
          <w:szCs w:val="22"/>
          <w:lang w:val="sr-Latn-CS"/>
        </w:rPr>
      </w:pPr>
    </w:p>
    <w:p w:rsidR="006314AC" w:rsidRPr="00686B26" w:rsidRDefault="006314AC" w:rsidP="006314AC">
      <w:pPr>
        <w:ind w:right="-338"/>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The Council of Ministers of Bosnia and Herzegovina, on the one part and the other Parties of the Disaster Preparedness and Prevention Initiative for South Eastern Europe, on the other part:</w:t>
      </w:r>
      <w:r w:rsidRPr="00686B26">
        <w:rPr>
          <w:noProof/>
          <w:snapToGrid w:val="0"/>
          <w:sz w:val="22"/>
          <w:szCs w:val="22"/>
          <w:lang w:val="sr-Latn-CS"/>
        </w:rPr>
        <w:t xml:space="preserve"> the Council of Ministers of the Republic of Albania and the Governments of the Republic of Bulgaria, the Republic of Croatia, the Republic of Macedonia, Montenegro, Romania, the Republic of Slovenia, the Republic of Serbia, the Republic of Turkey </w:t>
      </w:r>
      <w:r w:rsidRPr="00686B26">
        <w:rPr>
          <w:noProof/>
          <w:sz w:val="22"/>
          <w:szCs w:val="22"/>
          <w:lang w:val="sr-Latn-CS"/>
        </w:rPr>
        <w:t>(hereinafter jointly “the DPPI SEE Parties”):</w:t>
      </w:r>
    </w:p>
    <w:p w:rsidR="006314AC" w:rsidRPr="00686B26" w:rsidRDefault="006314AC" w:rsidP="006314AC">
      <w:pPr>
        <w:ind w:right="-338"/>
        <w:rPr>
          <w:noProof/>
          <w:sz w:val="22"/>
          <w:szCs w:val="22"/>
          <w:lang w:val="sr-Latn-CS"/>
        </w:rPr>
      </w:pPr>
    </w:p>
    <w:p w:rsidR="006314AC" w:rsidRPr="00686B26" w:rsidRDefault="006314AC" w:rsidP="006314AC">
      <w:pPr>
        <w:ind w:right="-338"/>
        <w:jc w:val="both"/>
        <w:rPr>
          <w:noProof/>
          <w:sz w:val="22"/>
          <w:szCs w:val="22"/>
          <w:lang w:val="sr-Latn-CS"/>
        </w:rPr>
      </w:pPr>
      <w:r w:rsidRPr="00686B26">
        <w:rPr>
          <w:b/>
          <w:i/>
          <w:noProof/>
          <w:sz w:val="22"/>
          <w:szCs w:val="22"/>
          <w:lang w:val="sr-Latn-CS"/>
        </w:rPr>
        <w:t xml:space="preserve">Recognising </w:t>
      </w:r>
      <w:r w:rsidRPr="00686B26">
        <w:rPr>
          <w:noProof/>
          <w:sz w:val="22"/>
          <w:szCs w:val="22"/>
          <w:lang w:val="sr-Latn-CS"/>
        </w:rPr>
        <w:t>efforts that the DPPI SEE Parties invest in establishing a closer regional co-operation and determined to enhance the regional ownership, under the political umbrella of SEECP process, within the support of Regional Cooperation Council;</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b/>
          <w:i/>
          <w:noProof/>
          <w:sz w:val="22"/>
          <w:szCs w:val="22"/>
          <w:lang w:val="sr-Latn-CS"/>
        </w:rPr>
        <w:t xml:space="preserve">Building </w:t>
      </w:r>
      <w:r w:rsidRPr="00686B26">
        <w:rPr>
          <w:noProof/>
          <w:sz w:val="22"/>
          <w:szCs w:val="22"/>
          <w:lang w:val="sr-Latn-CS"/>
        </w:rPr>
        <w:t>upon the commitments made in the Memorandum of Understanding on the Institutional Framework of the Disaster Preparedness and Prevention Initiative for South Eastern Europe signed by the Council of Ministers of Republic of Albania and the Governments of the Republic of Bulgaria, the Republic of Croatia, the Republic of Macedonia, Montenegro, the Republic of Serbia, the Republic of Slovenia and the Republic of Turkey in Sarajevo on 28 November 2013 and by the Council of Ministers of Bosnia and Herzegovina in Sarajevo on 18 April 2014 and by the Government of Romania in Sarajevo on 19 November 2015;</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b/>
          <w:i/>
          <w:noProof/>
          <w:sz w:val="22"/>
          <w:szCs w:val="22"/>
          <w:lang w:val="sr-Latn-CS"/>
        </w:rPr>
        <w:t>Recalling</w:t>
      </w:r>
      <w:r w:rsidRPr="00686B26">
        <w:rPr>
          <w:noProof/>
          <w:sz w:val="22"/>
          <w:szCs w:val="22"/>
          <w:lang w:val="sr-Latn-CS"/>
        </w:rPr>
        <w:t xml:space="preserve"> that the Memorandum of Understanding on the Institutional Framework of the Disaster Preparedness and Prevention Initiative for South Eastern Europe (2013) determines that the seat of DPPI SEE Secretariat is in Sarajevo, Bosnia and Herzegovina;</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b/>
          <w:i/>
          <w:noProof/>
          <w:sz w:val="22"/>
          <w:szCs w:val="22"/>
          <w:lang w:val="sr-Latn-CS"/>
        </w:rPr>
        <w:t>Recognizing</w:t>
      </w:r>
      <w:r w:rsidRPr="00686B26">
        <w:rPr>
          <w:noProof/>
          <w:sz w:val="22"/>
          <w:szCs w:val="22"/>
          <w:lang w:val="sr-Latn-CS"/>
        </w:rPr>
        <w:t xml:space="preserve"> the expressed commitments of the DPPI SEE Parties to embrace full regional ownership which would further encourage existing and new partners to be involved in the regional political and technical cooperation in the field of disaster preparedness and prevention;</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b/>
          <w:i/>
          <w:noProof/>
          <w:sz w:val="22"/>
          <w:szCs w:val="22"/>
          <w:lang w:val="sr-Latn-CS"/>
        </w:rPr>
        <w:t xml:space="preserve">Wishing </w:t>
      </w:r>
      <w:r w:rsidRPr="00686B26">
        <w:rPr>
          <w:noProof/>
          <w:sz w:val="22"/>
          <w:szCs w:val="22"/>
          <w:lang w:val="sr-Latn-CS"/>
        </w:rPr>
        <w:t>to regulate legal status, privileges and immunities necessary for the functioning and successful accomplishment of the DPPI SEE Secretariat’ mission.</w:t>
      </w:r>
    </w:p>
    <w:p w:rsidR="006314AC" w:rsidRPr="00686B26" w:rsidRDefault="006314AC" w:rsidP="006314AC">
      <w:pPr>
        <w:ind w:right="-338"/>
        <w:jc w:val="both"/>
        <w:rPr>
          <w:noProof/>
          <w:sz w:val="22"/>
          <w:szCs w:val="22"/>
          <w:lang w:val="sr-Latn-CS"/>
        </w:rPr>
      </w:pPr>
    </w:p>
    <w:p w:rsidR="006314AC" w:rsidRPr="00686B26" w:rsidRDefault="006314AC" w:rsidP="005D0F90">
      <w:pPr>
        <w:spacing w:before="100" w:beforeAutospacing="1" w:after="100" w:afterAutospacing="1"/>
        <w:ind w:right="-338"/>
        <w:jc w:val="both"/>
        <w:outlineLvl w:val="0"/>
        <w:rPr>
          <w:b/>
          <w:noProof/>
          <w:sz w:val="22"/>
          <w:szCs w:val="22"/>
          <w:lang w:val="sr-Latn-CS"/>
        </w:rPr>
      </w:pPr>
      <w:r w:rsidRPr="00686B26">
        <w:rPr>
          <w:b/>
          <w:noProof/>
          <w:sz w:val="22"/>
          <w:szCs w:val="22"/>
          <w:lang w:val="sr-Latn-CS"/>
        </w:rPr>
        <w:t>Have agreed as follows:</w:t>
      </w:r>
    </w:p>
    <w:p w:rsidR="006314AC" w:rsidRPr="00686B26" w:rsidRDefault="006314AC" w:rsidP="006314AC">
      <w:pPr>
        <w:ind w:right="-338"/>
        <w:rPr>
          <w:noProof/>
          <w:sz w:val="22"/>
          <w:szCs w:val="22"/>
          <w:lang w:val="sr-Latn-CS"/>
        </w:rPr>
      </w:pPr>
    </w:p>
    <w:p w:rsidR="006314AC" w:rsidRPr="00686B26" w:rsidRDefault="006314AC" w:rsidP="005D0F90">
      <w:pPr>
        <w:ind w:right="-338"/>
        <w:jc w:val="center"/>
        <w:outlineLvl w:val="0"/>
        <w:rPr>
          <w:b/>
          <w:noProof/>
          <w:sz w:val="22"/>
          <w:szCs w:val="22"/>
          <w:lang w:val="sr-Latn-CS"/>
        </w:rPr>
      </w:pPr>
      <w:r w:rsidRPr="00686B26">
        <w:rPr>
          <w:b/>
          <w:noProof/>
          <w:sz w:val="22"/>
          <w:szCs w:val="22"/>
          <w:lang w:val="sr-Latn-CS"/>
        </w:rPr>
        <w:t>I. GENERAL PROVISIONS</w:t>
      </w:r>
    </w:p>
    <w:p w:rsidR="005D0F90" w:rsidRPr="00686B26" w:rsidRDefault="005D0F90" w:rsidP="005D0F90">
      <w:pPr>
        <w:ind w:right="-338"/>
        <w:jc w:val="center"/>
        <w:outlineLvl w:val="0"/>
        <w:rPr>
          <w:b/>
          <w:noProof/>
          <w:sz w:val="22"/>
          <w:szCs w:val="22"/>
          <w:lang w:val="sr-Latn-CS"/>
        </w:rPr>
      </w:pPr>
    </w:p>
    <w:p w:rsidR="006314AC" w:rsidRPr="00686B26" w:rsidRDefault="006314AC" w:rsidP="006314AC">
      <w:pPr>
        <w:ind w:right="-338"/>
        <w:jc w:val="center"/>
        <w:outlineLvl w:val="0"/>
        <w:rPr>
          <w:b/>
          <w:bCs/>
          <w:noProof/>
          <w:sz w:val="22"/>
          <w:szCs w:val="22"/>
          <w:lang w:val="sr-Latn-CS"/>
        </w:rPr>
      </w:pPr>
      <w:r w:rsidRPr="00686B26">
        <w:rPr>
          <w:b/>
          <w:bCs/>
          <w:noProof/>
          <w:sz w:val="22"/>
          <w:szCs w:val="22"/>
          <w:lang w:val="sr-Latn-CS"/>
        </w:rPr>
        <w:t>Article l</w:t>
      </w:r>
    </w:p>
    <w:p w:rsidR="006314AC" w:rsidRPr="00686B26" w:rsidRDefault="006314AC" w:rsidP="006314AC">
      <w:pPr>
        <w:ind w:right="-338"/>
        <w:jc w:val="center"/>
        <w:rPr>
          <w:b/>
          <w:bCs/>
          <w:noProof/>
          <w:sz w:val="22"/>
          <w:szCs w:val="22"/>
          <w:lang w:val="sr-Latn-CS"/>
        </w:rPr>
      </w:pPr>
      <w:r w:rsidRPr="00686B26">
        <w:rPr>
          <w:b/>
          <w:bCs/>
          <w:noProof/>
          <w:sz w:val="22"/>
          <w:szCs w:val="22"/>
          <w:lang w:val="sr-Latn-CS"/>
        </w:rPr>
        <w:t>Definitions</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For purposes of the present Agreement:</w:t>
      </w:r>
    </w:p>
    <w:p w:rsidR="006314AC" w:rsidRPr="00686B26" w:rsidRDefault="006314AC" w:rsidP="006314AC">
      <w:pPr>
        <w:ind w:right="-338"/>
        <w:jc w:val="both"/>
        <w:rPr>
          <w:noProof/>
          <w:sz w:val="22"/>
          <w:szCs w:val="22"/>
          <w:lang w:val="sr-Latn-CS"/>
        </w:rPr>
      </w:pPr>
    </w:p>
    <w:p w:rsidR="006314AC" w:rsidRPr="00686B26" w:rsidRDefault="006314AC" w:rsidP="006314AC">
      <w:pPr>
        <w:numPr>
          <w:ilvl w:val="0"/>
          <w:numId w:val="25"/>
        </w:numPr>
        <w:ind w:right="-338"/>
        <w:jc w:val="both"/>
        <w:rPr>
          <w:noProof/>
          <w:sz w:val="22"/>
          <w:szCs w:val="22"/>
          <w:lang w:val="sr-Latn-CS"/>
        </w:rPr>
      </w:pPr>
      <w:r w:rsidRPr="00686B26">
        <w:rPr>
          <w:b/>
          <w:noProof/>
          <w:sz w:val="22"/>
          <w:szCs w:val="22"/>
          <w:lang w:val="sr-Latn-CS"/>
        </w:rPr>
        <w:t>“Council of Ministers”</w:t>
      </w:r>
      <w:r w:rsidRPr="00686B26">
        <w:rPr>
          <w:noProof/>
          <w:sz w:val="22"/>
          <w:szCs w:val="22"/>
          <w:lang w:val="sr-Latn-CS"/>
        </w:rPr>
        <w:t xml:space="preserve"> means the Council of Ministers of Bosnia and Herzegovina;</w:t>
      </w:r>
    </w:p>
    <w:p w:rsidR="006314AC" w:rsidRPr="00686B26" w:rsidRDefault="006314AC" w:rsidP="006314AC">
      <w:pPr>
        <w:numPr>
          <w:ilvl w:val="0"/>
          <w:numId w:val="25"/>
        </w:numPr>
        <w:ind w:right="-338"/>
        <w:jc w:val="both"/>
        <w:rPr>
          <w:noProof/>
          <w:sz w:val="22"/>
          <w:szCs w:val="22"/>
          <w:lang w:val="sr-Latn-CS"/>
        </w:rPr>
      </w:pPr>
      <w:r w:rsidRPr="00686B26">
        <w:rPr>
          <w:b/>
          <w:noProof/>
          <w:sz w:val="22"/>
          <w:szCs w:val="22"/>
          <w:lang w:val="sr-Latn-CS"/>
        </w:rPr>
        <w:t>"Expert"</w:t>
      </w:r>
      <w:r w:rsidRPr="00686B26">
        <w:rPr>
          <w:noProof/>
          <w:sz w:val="22"/>
          <w:szCs w:val="22"/>
          <w:lang w:val="sr-Latn-CS"/>
        </w:rPr>
        <w:t xml:space="preserve"> means a person performing temporary mission for the Secretariat other than as provided under paragraphs e) and g) of this Article and might include personnel seconded from the DPPI SEE Parties or interns;</w:t>
      </w:r>
    </w:p>
    <w:p w:rsidR="006314AC" w:rsidRPr="00686B26" w:rsidRDefault="006314AC" w:rsidP="006314AC">
      <w:pPr>
        <w:numPr>
          <w:ilvl w:val="0"/>
          <w:numId w:val="25"/>
        </w:numPr>
        <w:ind w:right="-338"/>
        <w:jc w:val="both"/>
        <w:rPr>
          <w:noProof/>
          <w:sz w:val="22"/>
          <w:szCs w:val="22"/>
          <w:lang w:val="sr-Latn-CS"/>
        </w:rPr>
      </w:pPr>
      <w:r w:rsidRPr="00686B26">
        <w:rPr>
          <w:b/>
          <w:noProof/>
          <w:sz w:val="22"/>
          <w:szCs w:val="22"/>
          <w:lang w:val="sr-Latn-CS"/>
        </w:rPr>
        <w:t xml:space="preserve"> “Head of the Secretariat”</w:t>
      </w:r>
      <w:r w:rsidRPr="00686B26">
        <w:rPr>
          <w:noProof/>
          <w:sz w:val="22"/>
          <w:szCs w:val="22"/>
          <w:lang w:val="sr-Latn-CS"/>
        </w:rPr>
        <w:t xml:space="preserve"> means a person appointed as the Head of the DPPI SEE Secretariat in Sarajevo;</w:t>
      </w:r>
    </w:p>
    <w:p w:rsidR="006314AC" w:rsidRPr="00686B26" w:rsidRDefault="006314AC" w:rsidP="006314AC">
      <w:pPr>
        <w:numPr>
          <w:ilvl w:val="0"/>
          <w:numId w:val="25"/>
        </w:numPr>
        <w:ind w:right="-338"/>
        <w:jc w:val="both"/>
        <w:rPr>
          <w:noProof/>
          <w:sz w:val="22"/>
          <w:szCs w:val="22"/>
          <w:lang w:val="sr-Latn-CS"/>
        </w:rPr>
      </w:pPr>
      <w:r w:rsidRPr="00686B26">
        <w:rPr>
          <w:b/>
          <w:noProof/>
          <w:sz w:val="22"/>
          <w:szCs w:val="22"/>
          <w:lang w:val="sr-Latn-CS"/>
        </w:rPr>
        <w:t xml:space="preserve"> “Host Country”</w:t>
      </w:r>
      <w:r w:rsidRPr="00686B26">
        <w:rPr>
          <w:noProof/>
          <w:sz w:val="22"/>
          <w:szCs w:val="22"/>
          <w:lang w:val="sr-Latn-CS"/>
        </w:rPr>
        <w:t xml:space="preserve"> means Bosnia and Herzegovina; </w:t>
      </w:r>
    </w:p>
    <w:p w:rsidR="006314AC" w:rsidRPr="00686B26" w:rsidRDefault="006314AC" w:rsidP="006314AC">
      <w:pPr>
        <w:numPr>
          <w:ilvl w:val="0"/>
          <w:numId w:val="25"/>
        </w:numPr>
        <w:ind w:right="-338"/>
        <w:jc w:val="both"/>
        <w:rPr>
          <w:noProof/>
          <w:sz w:val="22"/>
          <w:szCs w:val="22"/>
          <w:lang w:val="sr-Latn-CS"/>
        </w:rPr>
      </w:pPr>
      <w:r w:rsidRPr="00686B26">
        <w:rPr>
          <w:b/>
          <w:noProof/>
          <w:sz w:val="22"/>
          <w:szCs w:val="22"/>
          <w:lang w:val="sr-Latn-CS"/>
        </w:rPr>
        <w:t>“Local Service Staff”</w:t>
      </w:r>
      <w:r w:rsidRPr="00686B26">
        <w:rPr>
          <w:noProof/>
          <w:sz w:val="22"/>
          <w:szCs w:val="22"/>
          <w:lang w:val="sr-Latn-CS"/>
        </w:rPr>
        <w:t xml:space="preserve"> means an employee providing support services for the Secretariat such as a web administrator, driver, cleaner and/or other;</w:t>
      </w:r>
    </w:p>
    <w:p w:rsidR="006314AC" w:rsidRPr="00686B26" w:rsidRDefault="006314AC" w:rsidP="006314AC">
      <w:pPr>
        <w:numPr>
          <w:ilvl w:val="0"/>
          <w:numId w:val="25"/>
        </w:numPr>
        <w:ind w:left="1145" w:right="-340" w:hanging="357"/>
        <w:jc w:val="both"/>
        <w:rPr>
          <w:noProof/>
          <w:sz w:val="22"/>
          <w:szCs w:val="22"/>
          <w:lang w:val="sr-Latn-CS"/>
        </w:rPr>
      </w:pPr>
      <w:r w:rsidRPr="00686B26">
        <w:rPr>
          <w:b/>
          <w:noProof/>
          <w:sz w:val="22"/>
          <w:szCs w:val="22"/>
          <w:lang w:val="sr-Latn-CS"/>
        </w:rPr>
        <w:t xml:space="preserve"> “Memorandum of Understanding”</w:t>
      </w:r>
      <w:r w:rsidRPr="00686B26">
        <w:rPr>
          <w:noProof/>
          <w:sz w:val="22"/>
          <w:szCs w:val="22"/>
          <w:lang w:val="sr-Latn-CS"/>
        </w:rPr>
        <w:t xml:space="preserve"> means the Memorandum of Understanding on the Institutional Framework of the Disaster Preparedness and Prevention Initiative for South Eastern Europe signed on 28 November 2013 in Sarajevo</w:t>
      </w:r>
      <w:r w:rsidRPr="00686B26">
        <w:rPr>
          <w:b/>
          <w:noProof/>
          <w:sz w:val="22"/>
          <w:szCs w:val="22"/>
          <w:lang w:val="sr-Latn-CS"/>
        </w:rPr>
        <w:t>;</w:t>
      </w:r>
    </w:p>
    <w:p w:rsidR="006314AC" w:rsidRPr="00686B26" w:rsidRDefault="006314AC" w:rsidP="006314AC">
      <w:pPr>
        <w:numPr>
          <w:ilvl w:val="0"/>
          <w:numId w:val="25"/>
        </w:numPr>
        <w:ind w:right="-338"/>
        <w:jc w:val="both"/>
        <w:rPr>
          <w:noProof/>
          <w:sz w:val="22"/>
          <w:szCs w:val="22"/>
          <w:lang w:val="sr-Latn-CS"/>
        </w:rPr>
      </w:pPr>
      <w:r w:rsidRPr="00686B26">
        <w:rPr>
          <w:b/>
          <w:noProof/>
          <w:sz w:val="22"/>
          <w:szCs w:val="22"/>
          <w:lang w:val="sr-Latn-CS"/>
        </w:rPr>
        <w:t>“Official"</w:t>
      </w:r>
      <w:r w:rsidRPr="00686B26">
        <w:rPr>
          <w:noProof/>
          <w:sz w:val="22"/>
          <w:szCs w:val="22"/>
          <w:lang w:val="sr-Latn-CS"/>
        </w:rPr>
        <w:t xml:space="preserve"> means staff member of the Secretariat, notified to the Ministry of Foreign Affairs of the Host Country, performing duties to the Secretariat on a full time basis other than persons mentioned in paragraph e) of this Article;</w:t>
      </w:r>
    </w:p>
    <w:p w:rsidR="006314AC" w:rsidRPr="00686B26" w:rsidRDefault="006314AC" w:rsidP="006314AC">
      <w:pPr>
        <w:numPr>
          <w:ilvl w:val="0"/>
          <w:numId w:val="25"/>
        </w:numPr>
        <w:ind w:right="-338"/>
        <w:jc w:val="both"/>
        <w:rPr>
          <w:noProof/>
          <w:sz w:val="22"/>
          <w:szCs w:val="22"/>
          <w:lang w:val="sr-Latn-CS"/>
        </w:rPr>
      </w:pPr>
      <w:r w:rsidRPr="00686B26">
        <w:rPr>
          <w:b/>
          <w:noProof/>
          <w:sz w:val="22"/>
          <w:szCs w:val="22"/>
          <w:lang w:val="sr-Latn-CS"/>
        </w:rPr>
        <w:t>“Premises of the Secretariat”</w:t>
      </w:r>
      <w:r w:rsidRPr="00686B26">
        <w:rPr>
          <w:noProof/>
          <w:sz w:val="22"/>
          <w:szCs w:val="22"/>
          <w:lang w:val="sr-Latn-CS"/>
        </w:rPr>
        <w:t xml:space="preserve"> means the building including the land ancillary thereto, occupied by the Secretariat and used only for the purposes of the Secretariat, irrespective of the ownership; </w:t>
      </w:r>
    </w:p>
    <w:p w:rsidR="006314AC" w:rsidRPr="00686B26" w:rsidRDefault="006314AC" w:rsidP="006314AC">
      <w:pPr>
        <w:numPr>
          <w:ilvl w:val="0"/>
          <w:numId w:val="25"/>
        </w:numPr>
        <w:ind w:right="-338"/>
        <w:jc w:val="both"/>
        <w:rPr>
          <w:noProof/>
          <w:sz w:val="22"/>
          <w:szCs w:val="22"/>
          <w:lang w:val="sr-Latn-CS"/>
        </w:rPr>
      </w:pPr>
      <w:r w:rsidRPr="00686B26">
        <w:rPr>
          <w:b/>
          <w:noProof/>
          <w:sz w:val="22"/>
          <w:szCs w:val="22"/>
          <w:lang w:val="sr-Latn-CS"/>
        </w:rPr>
        <w:t>Representative"</w:t>
      </w:r>
      <w:r w:rsidRPr="00686B26">
        <w:rPr>
          <w:noProof/>
          <w:sz w:val="22"/>
          <w:szCs w:val="22"/>
          <w:lang w:val="sr-Latn-CS"/>
        </w:rPr>
        <w:t xml:space="preserve"> means entitled representative of the DPPI SEE Party or DPPI SEE Partners;</w:t>
      </w:r>
      <w:r w:rsidRPr="00686B26">
        <w:rPr>
          <w:b/>
          <w:noProof/>
          <w:sz w:val="22"/>
          <w:szCs w:val="22"/>
          <w:lang w:val="sr-Latn-CS"/>
        </w:rPr>
        <w:t xml:space="preserve"> </w:t>
      </w:r>
      <w:r w:rsidRPr="00686B26">
        <w:rPr>
          <w:noProof/>
          <w:sz w:val="22"/>
          <w:szCs w:val="22"/>
          <w:lang w:val="sr-Latn-CS"/>
        </w:rPr>
        <w:t>and</w:t>
      </w:r>
    </w:p>
    <w:p w:rsidR="006314AC" w:rsidRPr="00686B26" w:rsidRDefault="006314AC" w:rsidP="006314AC">
      <w:pPr>
        <w:numPr>
          <w:ilvl w:val="0"/>
          <w:numId w:val="25"/>
        </w:numPr>
        <w:ind w:right="-338"/>
        <w:jc w:val="both"/>
        <w:rPr>
          <w:noProof/>
          <w:sz w:val="22"/>
          <w:szCs w:val="22"/>
          <w:lang w:val="sr-Latn-CS"/>
        </w:rPr>
      </w:pPr>
      <w:r w:rsidRPr="00686B26">
        <w:rPr>
          <w:noProof/>
          <w:sz w:val="22"/>
          <w:szCs w:val="22"/>
          <w:lang w:val="sr-Latn-CS"/>
        </w:rPr>
        <w:t>“</w:t>
      </w:r>
      <w:r w:rsidRPr="00686B26">
        <w:rPr>
          <w:b/>
          <w:noProof/>
          <w:sz w:val="22"/>
          <w:szCs w:val="22"/>
          <w:lang w:val="sr-Latn-CS"/>
        </w:rPr>
        <w:t>Secretariat”</w:t>
      </w:r>
      <w:r w:rsidRPr="00686B26">
        <w:rPr>
          <w:noProof/>
          <w:sz w:val="22"/>
          <w:szCs w:val="22"/>
          <w:lang w:val="sr-Latn-CS"/>
        </w:rPr>
        <w:t xml:space="preserve"> means Secretariat of the DPPI SEE.</w:t>
      </w:r>
    </w:p>
    <w:p w:rsidR="006314AC" w:rsidRPr="00686B26" w:rsidRDefault="006314AC" w:rsidP="006314AC">
      <w:pPr>
        <w:ind w:right="-338"/>
        <w:outlineLvl w:val="0"/>
        <w:rPr>
          <w:b/>
          <w:bCs/>
          <w:noProof/>
          <w:sz w:val="22"/>
          <w:szCs w:val="22"/>
          <w:lang w:val="sr-Latn-CS"/>
        </w:rPr>
      </w:pPr>
    </w:p>
    <w:p w:rsidR="006314AC" w:rsidRPr="00686B26" w:rsidRDefault="006314AC" w:rsidP="006314AC">
      <w:pPr>
        <w:ind w:right="-338"/>
        <w:outlineLvl w:val="0"/>
        <w:rPr>
          <w:b/>
          <w:bCs/>
          <w:noProof/>
          <w:sz w:val="22"/>
          <w:szCs w:val="22"/>
          <w:lang w:val="sr-Latn-CS"/>
        </w:rPr>
      </w:pPr>
    </w:p>
    <w:p w:rsidR="006314AC" w:rsidRPr="00686B26" w:rsidRDefault="006314AC" w:rsidP="006314AC">
      <w:pPr>
        <w:ind w:right="-338"/>
        <w:jc w:val="center"/>
        <w:outlineLvl w:val="0"/>
        <w:rPr>
          <w:noProof/>
          <w:sz w:val="22"/>
          <w:szCs w:val="22"/>
          <w:lang w:val="sr-Latn-CS"/>
        </w:rPr>
      </w:pPr>
      <w:r w:rsidRPr="00686B26">
        <w:rPr>
          <w:b/>
          <w:bCs/>
          <w:noProof/>
          <w:sz w:val="22"/>
          <w:szCs w:val="22"/>
          <w:lang w:val="sr-Latn-CS"/>
        </w:rPr>
        <w:t>Article 2</w:t>
      </w:r>
    </w:p>
    <w:p w:rsidR="006314AC" w:rsidRPr="00686B26" w:rsidRDefault="006314AC" w:rsidP="006314AC">
      <w:pPr>
        <w:ind w:right="-338"/>
        <w:jc w:val="center"/>
        <w:rPr>
          <w:b/>
          <w:bCs/>
          <w:noProof/>
          <w:sz w:val="22"/>
          <w:szCs w:val="22"/>
          <w:lang w:val="sr-Latn-CS"/>
        </w:rPr>
      </w:pPr>
      <w:r w:rsidRPr="00686B26">
        <w:rPr>
          <w:b/>
          <w:bCs/>
          <w:noProof/>
          <w:sz w:val="22"/>
          <w:szCs w:val="22"/>
          <w:lang w:val="sr-Latn-CS"/>
        </w:rPr>
        <w:t>Seat</w:t>
      </w:r>
    </w:p>
    <w:p w:rsidR="006314AC" w:rsidRPr="00686B26" w:rsidRDefault="006314AC" w:rsidP="006314AC">
      <w:pPr>
        <w:spacing w:before="100" w:beforeAutospacing="1" w:after="100" w:afterAutospacing="1"/>
        <w:ind w:right="-338"/>
        <w:jc w:val="both"/>
        <w:rPr>
          <w:b/>
          <w:bCs/>
          <w:noProof/>
          <w:sz w:val="22"/>
          <w:szCs w:val="22"/>
          <w:lang w:val="sr-Latn-CS"/>
        </w:rPr>
      </w:pPr>
      <w:r w:rsidRPr="00686B26">
        <w:rPr>
          <w:noProof/>
          <w:sz w:val="22"/>
          <w:szCs w:val="22"/>
          <w:lang w:val="sr-Latn-CS"/>
        </w:rPr>
        <w:t>1. The objective of this Agreement is to enable the Secretariat to discharge its operational duties and functions efficiently through its Seat.</w:t>
      </w:r>
    </w:p>
    <w:p w:rsidR="006314AC" w:rsidRPr="00686B26" w:rsidRDefault="006314AC" w:rsidP="006314AC">
      <w:pPr>
        <w:ind w:right="-338"/>
        <w:jc w:val="both"/>
        <w:rPr>
          <w:bCs/>
          <w:noProof/>
          <w:sz w:val="22"/>
          <w:szCs w:val="22"/>
          <w:lang w:val="sr-Latn-CS"/>
        </w:rPr>
      </w:pPr>
      <w:r w:rsidRPr="00686B26">
        <w:rPr>
          <w:bCs/>
          <w:noProof/>
          <w:sz w:val="22"/>
          <w:szCs w:val="22"/>
          <w:lang w:val="sr-Latn-CS"/>
        </w:rPr>
        <w:t>2. In accordance with Article 7 paragraph 1 of the Memorandum of Understanding, the Seat of the Secretariat is in Sarajevo, Bosnia and Herzegovina.</w:t>
      </w:r>
    </w:p>
    <w:p w:rsidR="006314AC" w:rsidRPr="00686B26" w:rsidRDefault="006314AC" w:rsidP="006314AC">
      <w:pPr>
        <w:ind w:right="-338"/>
        <w:jc w:val="center"/>
        <w:outlineLvl w:val="0"/>
        <w:rPr>
          <w:b/>
          <w:noProof/>
          <w:sz w:val="22"/>
          <w:szCs w:val="22"/>
          <w:lang w:val="sr-Latn-CS"/>
        </w:rPr>
      </w:pPr>
    </w:p>
    <w:p w:rsidR="006314AC" w:rsidRPr="00686B26" w:rsidRDefault="006314AC" w:rsidP="006314AC">
      <w:pPr>
        <w:ind w:right="-338"/>
        <w:jc w:val="center"/>
        <w:outlineLvl w:val="0"/>
        <w:rPr>
          <w:b/>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3</w:t>
      </w:r>
    </w:p>
    <w:p w:rsidR="006314AC" w:rsidRPr="00686B26" w:rsidRDefault="006314AC" w:rsidP="006314AC">
      <w:pPr>
        <w:ind w:right="-338"/>
        <w:jc w:val="center"/>
        <w:rPr>
          <w:b/>
          <w:noProof/>
          <w:sz w:val="22"/>
          <w:szCs w:val="22"/>
          <w:lang w:val="sr-Latn-CS"/>
        </w:rPr>
      </w:pPr>
      <w:r w:rsidRPr="00686B26">
        <w:rPr>
          <w:b/>
          <w:noProof/>
          <w:sz w:val="22"/>
          <w:szCs w:val="22"/>
          <w:lang w:val="sr-Latn-CS"/>
        </w:rPr>
        <w:t>Legal Status</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1. The Secretariat shall have legal personality and the legal capacity necessary for carrying out its functions as to conclude contracts, to acquire and dispose movable and immovable property and to establish legal proceedings in accordance with the legislation of the Host Country.</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 xml:space="preserve">2. Competent authorities of the Host Country shall assist the Secretariat in the procedure of obtaining relevant documents for regulating legal status of the Secretariat, in order that the status is achieved within 60 days from signing of this Agreement. </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center"/>
        <w:outlineLvl w:val="0"/>
        <w:rPr>
          <w:b/>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4</w:t>
      </w:r>
    </w:p>
    <w:p w:rsidR="006314AC" w:rsidRPr="00686B26" w:rsidRDefault="006314AC" w:rsidP="006314AC">
      <w:pPr>
        <w:ind w:right="-338"/>
        <w:jc w:val="center"/>
        <w:rPr>
          <w:b/>
          <w:noProof/>
          <w:sz w:val="22"/>
          <w:szCs w:val="22"/>
          <w:lang w:val="sr-Latn-CS"/>
        </w:rPr>
      </w:pPr>
      <w:r w:rsidRPr="00686B26">
        <w:rPr>
          <w:b/>
          <w:noProof/>
          <w:sz w:val="22"/>
          <w:szCs w:val="22"/>
          <w:lang w:val="sr-Latn-CS"/>
        </w:rPr>
        <w:t>Office-related contributions by the Host Country</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 xml:space="preserve">1. The Council of Ministers shall provide to the Secretariat, for duration of this Agreement, at no fee, the necessary facilities, including convenient and appropriate premises in Sarajevo for effective performance of its functions, equipment and furniture.  </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2. The premises including equipment, furniture and services shall be made available upon signature of this Agreement.</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center"/>
        <w:outlineLvl w:val="0"/>
        <w:rPr>
          <w:noProof/>
          <w:sz w:val="22"/>
          <w:szCs w:val="22"/>
          <w:lang w:val="sr-Latn-CS"/>
        </w:rPr>
      </w:pPr>
      <w:r w:rsidRPr="00686B26">
        <w:rPr>
          <w:b/>
          <w:bCs/>
          <w:noProof/>
          <w:sz w:val="22"/>
          <w:szCs w:val="22"/>
          <w:lang w:val="sr-Latn-CS"/>
        </w:rPr>
        <w:t>Article 5</w:t>
      </w:r>
    </w:p>
    <w:p w:rsidR="006314AC" w:rsidRPr="00686B26" w:rsidRDefault="006314AC" w:rsidP="006314AC">
      <w:pPr>
        <w:ind w:right="-338"/>
        <w:jc w:val="center"/>
        <w:rPr>
          <w:b/>
          <w:noProof/>
          <w:sz w:val="22"/>
          <w:szCs w:val="22"/>
          <w:lang w:val="sr-Latn-CS"/>
        </w:rPr>
      </w:pPr>
      <w:r w:rsidRPr="00686B26">
        <w:rPr>
          <w:b/>
          <w:noProof/>
          <w:sz w:val="22"/>
          <w:szCs w:val="22"/>
          <w:lang w:val="sr-Latn-CS"/>
        </w:rPr>
        <w:t>Internal regulations of the Secretariat</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The Secretariat may issue the necessary internal regulations concerning the implementation and organization of its functions, in line with the Memorandum of Understanding or any other applicable internal regulation.</w:t>
      </w:r>
    </w:p>
    <w:p w:rsidR="006314AC" w:rsidRPr="00686B26" w:rsidRDefault="006314AC" w:rsidP="006314AC">
      <w:pPr>
        <w:ind w:right="-338"/>
        <w:jc w:val="center"/>
        <w:outlineLvl w:val="0"/>
        <w:rPr>
          <w:b/>
          <w:bCs/>
          <w:noProof/>
          <w:sz w:val="22"/>
          <w:szCs w:val="22"/>
          <w:lang w:val="sr-Latn-CS"/>
        </w:rPr>
      </w:pPr>
    </w:p>
    <w:p w:rsidR="006314AC" w:rsidRPr="00686B26" w:rsidRDefault="006314AC" w:rsidP="006314AC">
      <w:pPr>
        <w:ind w:right="-338"/>
        <w:jc w:val="center"/>
        <w:outlineLvl w:val="0"/>
        <w:rPr>
          <w:b/>
          <w:bCs/>
          <w:noProof/>
          <w:sz w:val="22"/>
          <w:szCs w:val="22"/>
          <w:lang w:val="sr-Latn-CS"/>
        </w:rPr>
      </w:pPr>
    </w:p>
    <w:p w:rsidR="006314AC" w:rsidRPr="00686B26" w:rsidRDefault="006314AC" w:rsidP="006314AC">
      <w:pPr>
        <w:ind w:right="-338"/>
        <w:jc w:val="center"/>
        <w:outlineLvl w:val="0"/>
        <w:rPr>
          <w:noProof/>
          <w:sz w:val="22"/>
          <w:szCs w:val="22"/>
          <w:lang w:val="sr-Latn-CS"/>
        </w:rPr>
      </w:pPr>
      <w:r w:rsidRPr="00686B26">
        <w:rPr>
          <w:b/>
          <w:bCs/>
          <w:noProof/>
          <w:sz w:val="22"/>
          <w:szCs w:val="22"/>
          <w:lang w:val="sr-Latn-CS"/>
        </w:rPr>
        <w:t>Article 6</w:t>
      </w:r>
    </w:p>
    <w:p w:rsidR="006314AC" w:rsidRPr="00686B26" w:rsidRDefault="006314AC" w:rsidP="006314AC">
      <w:pPr>
        <w:ind w:right="-338"/>
        <w:jc w:val="center"/>
        <w:rPr>
          <w:b/>
          <w:noProof/>
          <w:sz w:val="22"/>
          <w:szCs w:val="22"/>
          <w:lang w:val="sr-Latn-CS"/>
        </w:rPr>
      </w:pPr>
      <w:r w:rsidRPr="00686B26">
        <w:rPr>
          <w:b/>
          <w:noProof/>
          <w:sz w:val="22"/>
          <w:szCs w:val="22"/>
          <w:lang w:val="sr-Latn-CS"/>
        </w:rPr>
        <w:t>Visual identity</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1. The Secretariat may display the DPPI SEE items of visual identity (e.g. flag, logo), as adopted by the DPPI SEE, on its premises and on motor vehicles used for official purposes.</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2. Motor vehicles that belong to the Secretariat shall be entitled to diplomatic registration plates and to an appropriate status.</w:t>
      </w:r>
    </w:p>
    <w:p w:rsidR="006314AC" w:rsidRPr="00686B26" w:rsidRDefault="006314AC" w:rsidP="006314AC">
      <w:pPr>
        <w:ind w:right="-338"/>
        <w:rPr>
          <w:b/>
          <w:noProof/>
          <w:sz w:val="22"/>
          <w:szCs w:val="22"/>
          <w:lang w:val="sr-Latn-CS"/>
        </w:rPr>
      </w:pPr>
    </w:p>
    <w:p w:rsidR="006314AC" w:rsidRPr="00686B26" w:rsidRDefault="006314AC" w:rsidP="006314AC">
      <w:pPr>
        <w:ind w:right="-338"/>
        <w:rPr>
          <w:b/>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7</w:t>
      </w:r>
    </w:p>
    <w:p w:rsidR="006314AC" w:rsidRPr="00686B26" w:rsidRDefault="006314AC" w:rsidP="006314AC">
      <w:pPr>
        <w:ind w:right="-338"/>
        <w:jc w:val="center"/>
        <w:rPr>
          <w:b/>
          <w:noProof/>
          <w:sz w:val="22"/>
          <w:szCs w:val="22"/>
          <w:lang w:val="sr-Latn-CS"/>
        </w:rPr>
      </w:pPr>
      <w:r w:rsidRPr="00686B26">
        <w:rPr>
          <w:b/>
          <w:noProof/>
          <w:sz w:val="22"/>
          <w:szCs w:val="22"/>
          <w:lang w:val="sr-Latn-CS"/>
        </w:rPr>
        <w:t>The freedom of Secretariat's operations</w:t>
      </w:r>
    </w:p>
    <w:p w:rsidR="006314AC" w:rsidRPr="00686B26" w:rsidRDefault="006314AC" w:rsidP="006314AC">
      <w:pPr>
        <w:ind w:right="-338"/>
        <w:jc w:val="both"/>
        <w:rPr>
          <w:b/>
          <w:noProof/>
          <w:sz w:val="22"/>
          <w:szCs w:val="22"/>
          <w:lang w:val="sr-Latn-CS"/>
        </w:rPr>
      </w:pPr>
    </w:p>
    <w:p w:rsidR="006314AC" w:rsidRPr="00686B26" w:rsidRDefault="006314AC" w:rsidP="006314AC">
      <w:pPr>
        <w:ind w:right="-338"/>
        <w:jc w:val="both"/>
        <w:outlineLvl w:val="0"/>
        <w:rPr>
          <w:noProof/>
          <w:sz w:val="22"/>
          <w:szCs w:val="22"/>
          <w:lang w:val="sr-Latn-CS"/>
        </w:rPr>
      </w:pPr>
      <w:r w:rsidRPr="00686B26">
        <w:rPr>
          <w:noProof/>
          <w:sz w:val="22"/>
          <w:szCs w:val="22"/>
          <w:lang w:val="sr-Latn-CS"/>
        </w:rPr>
        <w:t>The Host Country shall guarantee the Secretariat a freedom of operations.</w:t>
      </w:r>
    </w:p>
    <w:p w:rsidR="006314AC" w:rsidRPr="00686B26" w:rsidRDefault="006314AC" w:rsidP="006314AC">
      <w:pPr>
        <w:ind w:right="-338"/>
        <w:rPr>
          <w:b/>
          <w:bCs/>
          <w:noProof/>
          <w:sz w:val="22"/>
          <w:szCs w:val="22"/>
          <w:lang w:val="sr-Latn-CS"/>
        </w:rPr>
      </w:pPr>
    </w:p>
    <w:p w:rsidR="006314AC" w:rsidRPr="00686B26" w:rsidRDefault="006314AC" w:rsidP="006314AC">
      <w:pPr>
        <w:ind w:right="-338"/>
        <w:rPr>
          <w:b/>
          <w:bCs/>
          <w:noProof/>
          <w:sz w:val="22"/>
          <w:szCs w:val="22"/>
          <w:lang w:val="sr-Latn-CS"/>
        </w:rPr>
      </w:pPr>
    </w:p>
    <w:p w:rsidR="006314AC" w:rsidRPr="00686B26" w:rsidRDefault="006314AC" w:rsidP="006314AC">
      <w:pPr>
        <w:ind w:right="-338"/>
        <w:jc w:val="center"/>
        <w:outlineLvl w:val="0"/>
        <w:rPr>
          <w:b/>
          <w:bCs/>
          <w:noProof/>
          <w:sz w:val="22"/>
          <w:szCs w:val="22"/>
          <w:lang w:val="sr-Latn-CS"/>
        </w:rPr>
      </w:pPr>
      <w:r w:rsidRPr="00686B26">
        <w:rPr>
          <w:b/>
          <w:bCs/>
          <w:noProof/>
          <w:sz w:val="22"/>
          <w:szCs w:val="22"/>
          <w:lang w:val="sr-Latn-CS"/>
        </w:rPr>
        <w:t>Article 8</w:t>
      </w:r>
    </w:p>
    <w:p w:rsidR="006314AC" w:rsidRPr="00686B26" w:rsidRDefault="006314AC" w:rsidP="006314AC">
      <w:pPr>
        <w:ind w:right="-338"/>
        <w:jc w:val="center"/>
        <w:rPr>
          <w:b/>
          <w:noProof/>
          <w:sz w:val="22"/>
          <w:szCs w:val="22"/>
          <w:lang w:val="sr-Latn-CS"/>
        </w:rPr>
      </w:pPr>
      <w:r w:rsidRPr="00686B26">
        <w:rPr>
          <w:b/>
          <w:noProof/>
          <w:sz w:val="22"/>
          <w:szCs w:val="22"/>
          <w:lang w:val="sr-Latn-CS"/>
        </w:rPr>
        <w:t>Inviolability</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1. The premises of the Secretariat shall be inviolable. Competent authorities of the Host Country shall have the right to enter the premises of the Secretariat in order to perform their duties, only with consent of the Head of the Secretariat or duly authorized Officials of the Secretariat, under conditions agreed by them.</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2. The Council of Ministers shall take all measures in order to protect the Secretariat's premises against any intrusions or damages, and to prevent damaging of its dignity.</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3. Records and archive of the Secretariat as well as all the documentation (including computer programs and photographs) belonging to it or being in its possession shall be inviolable.</w:t>
      </w:r>
    </w:p>
    <w:p w:rsidR="006314AC" w:rsidRPr="00686B26" w:rsidRDefault="006314AC" w:rsidP="006314AC">
      <w:pPr>
        <w:ind w:right="-338"/>
        <w:outlineLvl w:val="0"/>
        <w:rPr>
          <w:b/>
          <w:bCs/>
          <w:noProof/>
          <w:sz w:val="22"/>
          <w:szCs w:val="22"/>
          <w:lang w:val="sr-Latn-CS"/>
        </w:rPr>
      </w:pPr>
    </w:p>
    <w:p w:rsidR="006314AC" w:rsidRPr="00686B26" w:rsidRDefault="006314AC" w:rsidP="006314AC">
      <w:pPr>
        <w:ind w:right="-338"/>
        <w:outlineLvl w:val="0"/>
        <w:rPr>
          <w:b/>
          <w:bCs/>
          <w:noProof/>
          <w:sz w:val="22"/>
          <w:szCs w:val="22"/>
          <w:lang w:val="sr-Latn-CS"/>
        </w:rPr>
      </w:pPr>
    </w:p>
    <w:p w:rsidR="006314AC" w:rsidRPr="00686B26" w:rsidRDefault="006314AC" w:rsidP="006314AC">
      <w:pPr>
        <w:ind w:right="-338"/>
        <w:jc w:val="center"/>
        <w:outlineLvl w:val="0"/>
        <w:rPr>
          <w:b/>
          <w:bCs/>
          <w:noProof/>
          <w:sz w:val="22"/>
          <w:szCs w:val="22"/>
          <w:lang w:val="sr-Latn-CS"/>
        </w:rPr>
      </w:pPr>
      <w:r w:rsidRPr="00686B26">
        <w:rPr>
          <w:b/>
          <w:bCs/>
          <w:noProof/>
          <w:sz w:val="22"/>
          <w:szCs w:val="22"/>
          <w:lang w:val="sr-Latn-CS"/>
        </w:rPr>
        <w:lastRenderedPageBreak/>
        <w:t>Article 9</w:t>
      </w:r>
    </w:p>
    <w:p w:rsidR="006314AC" w:rsidRPr="00686B26" w:rsidRDefault="006314AC" w:rsidP="006314AC">
      <w:pPr>
        <w:ind w:right="-338"/>
        <w:jc w:val="center"/>
        <w:rPr>
          <w:b/>
          <w:bCs/>
          <w:noProof/>
          <w:sz w:val="22"/>
          <w:szCs w:val="22"/>
          <w:lang w:val="sr-Latn-CS"/>
        </w:rPr>
      </w:pPr>
      <w:r w:rsidRPr="00686B26">
        <w:rPr>
          <w:b/>
          <w:bCs/>
          <w:noProof/>
          <w:sz w:val="22"/>
          <w:szCs w:val="22"/>
          <w:lang w:val="sr-Latn-CS"/>
        </w:rPr>
        <w:t>Exception from court proceedings and executions</w:t>
      </w:r>
    </w:p>
    <w:p w:rsidR="006314AC" w:rsidRPr="00686B26" w:rsidRDefault="006314AC" w:rsidP="006314AC">
      <w:pPr>
        <w:ind w:left="720" w:right="-338"/>
        <w:jc w:val="both"/>
        <w:rPr>
          <w:b/>
          <w:bCs/>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1. The Secretariat shall enjoy an exemption from court proceedings and executions in the Host Country, except in cases:</w:t>
      </w:r>
    </w:p>
    <w:p w:rsidR="006314AC" w:rsidRPr="00686B26" w:rsidRDefault="006314AC" w:rsidP="006314AC">
      <w:pPr>
        <w:ind w:right="-338"/>
        <w:jc w:val="both"/>
        <w:rPr>
          <w:noProof/>
          <w:sz w:val="22"/>
          <w:szCs w:val="22"/>
          <w:lang w:val="sr-Latn-CS"/>
        </w:rPr>
      </w:pPr>
    </w:p>
    <w:p w:rsidR="006314AC" w:rsidRPr="00686B26" w:rsidRDefault="006314AC" w:rsidP="006314AC">
      <w:pPr>
        <w:numPr>
          <w:ilvl w:val="0"/>
          <w:numId w:val="26"/>
        </w:numPr>
        <w:ind w:right="-338"/>
        <w:jc w:val="both"/>
        <w:rPr>
          <w:noProof/>
          <w:sz w:val="22"/>
          <w:szCs w:val="22"/>
          <w:lang w:val="sr-Latn-CS"/>
        </w:rPr>
      </w:pPr>
      <w:r w:rsidRPr="00686B26">
        <w:rPr>
          <w:noProof/>
          <w:sz w:val="22"/>
          <w:szCs w:val="22"/>
          <w:lang w:val="sr-Latn-CS"/>
        </w:rPr>
        <w:t>when the DPPI SEE competent body has authorized waiver of immunity from court proceedings. Waiver of immunity from court proceedings shall not be held to imply waiver in respect to any measures of execution or detention of property;</w:t>
      </w:r>
    </w:p>
    <w:p w:rsidR="006314AC" w:rsidRPr="00686B26" w:rsidRDefault="006314AC" w:rsidP="006314AC">
      <w:pPr>
        <w:numPr>
          <w:ilvl w:val="0"/>
          <w:numId w:val="26"/>
        </w:numPr>
        <w:ind w:right="-338"/>
        <w:jc w:val="both"/>
        <w:rPr>
          <w:noProof/>
          <w:sz w:val="22"/>
          <w:szCs w:val="22"/>
          <w:lang w:val="sr-Latn-CS"/>
        </w:rPr>
      </w:pPr>
      <w:r w:rsidRPr="00686B26">
        <w:rPr>
          <w:noProof/>
          <w:sz w:val="22"/>
          <w:szCs w:val="22"/>
          <w:lang w:val="sr-Latn-CS"/>
        </w:rPr>
        <w:t>counter-claims in direct connection to procedure initiated by the Secretariat;</w:t>
      </w:r>
    </w:p>
    <w:p w:rsidR="006314AC" w:rsidRPr="00686B26" w:rsidRDefault="006314AC" w:rsidP="006314AC">
      <w:pPr>
        <w:numPr>
          <w:ilvl w:val="0"/>
          <w:numId w:val="26"/>
        </w:numPr>
        <w:ind w:right="-338"/>
        <w:jc w:val="both"/>
        <w:rPr>
          <w:noProof/>
          <w:sz w:val="22"/>
          <w:szCs w:val="22"/>
          <w:lang w:val="sr-Latn-CS"/>
        </w:rPr>
      </w:pPr>
      <w:r w:rsidRPr="00686B26">
        <w:rPr>
          <w:noProof/>
          <w:sz w:val="22"/>
          <w:szCs w:val="22"/>
          <w:lang w:val="sr-Latn-CS"/>
        </w:rPr>
        <w:t>any agreement on purchase of goods and services, any loan or other transaction to provide financing, as well as any guarantee relationship or indemnification related to any such transaction or any other financial obligation;</w:t>
      </w:r>
    </w:p>
    <w:p w:rsidR="006314AC" w:rsidRPr="00686B26" w:rsidRDefault="006314AC" w:rsidP="006314AC">
      <w:pPr>
        <w:numPr>
          <w:ilvl w:val="0"/>
          <w:numId w:val="26"/>
        </w:numPr>
        <w:ind w:right="-338"/>
        <w:jc w:val="both"/>
        <w:rPr>
          <w:noProof/>
          <w:sz w:val="22"/>
          <w:szCs w:val="22"/>
          <w:lang w:val="sr-Latn-CS"/>
        </w:rPr>
      </w:pPr>
      <w:r w:rsidRPr="00686B26">
        <w:rPr>
          <w:noProof/>
          <w:sz w:val="22"/>
          <w:szCs w:val="22"/>
          <w:lang w:val="sr-Latn-CS"/>
        </w:rPr>
        <w:t>civil lawsuit initiated by a third party due to death, material damage or personal injury caused in a motor traffic offence by a motor vehicle that belongs to or is used on behalf Secretariat; and</w:t>
      </w:r>
    </w:p>
    <w:p w:rsidR="006314AC" w:rsidRPr="00686B26" w:rsidRDefault="006314AC" w:rsidP="006314AC">
      <w:pPr>
        <w:numPr>
          <w:ilvl w:val="0"/>
          <w:numId w:val="26"/>
        </w:numPr>
        <w:ind w:right="-338"/>
        <w:jc w:val="both"/>
        <w:rPr>
          <w:noProof/>
          <w:sz w:val="22"/>
          <w:szCs w:val="22"/>
          <w:lang w:val="sr-Latn-CS"/>
        </w:rPr>
      </w:pPr>
      <w:r w:rsidRPr="00686B26">
        <w:rPr>
          <w:noProof/>
          <w:sz w:val="22"/>
          <w:szCs w:val="22"/>
          <w:lang w:val="sr-Latn-CS"/>
        </w:rPr>
        <w:t>labour disputes.</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2. The Secretariat, in terms of its movable and immovable property, wherever located and by whomsoever held in the Host Country shall be exempted from any measure of execution, including confiscation, deprival, freezing or any other form of execution or sequestration or any other deprivation of property provided for by the laws of the Host Country.</w:t>
      </w:r>
    </w:p>
    <w:p w:rsidR="006314AC" w:rsidRPr="00686B26" w:rsidRDefault="006314AC" w:rsidP="006314AC">
      <w:pPr>
        <w:ind w:right="-338"/>
        <w:rPr>
          <w:b/>
          <w:bCs/>
          <w:noProof/>
          <w:sz w:val="22"/>
          <w:szCs w:val="22"/>
          <w:lang w:val="sr-Latn-CS"/>
        </w:rPr>
      </w:pPr>
    </w:p>
    <w:p w:rsidR="006314AC" w:rsidRPr="00686B26" w:rsidRDefault="006314AC" w:rsidP="006314AC">
      <w:pPr>
        <w:ind w:right="-338"/>
        <w:rPr>
          <w:b/>
          <w:bCs/>
          <w:noProof/>
          <w:sz w:val="22"/>
          <w:szCs w:val="22"/>
          <w:lang w:val="sr-Latn-CS"/>
        </w:rPr>
      </w:pPr>
    </w:p>
    <w:p w:rsidR="006314AC" w:rsidRPr="00686B26" w:rsidRDefault="006314AC" w:rsidP="006314AC">
      <w:pPr>
        <w:ind w:right="-338"/>
        <w:jc w:val="center"/>
        <w:outlineLvl w:val="0"/>
        <w:rPr>
          <w:b/>
          <w:bCs/>
          <w:noProof/>
          <w:sz w:val="22"/>
          <w:szCs w:val="22"/>
          <w:lang w:val="sr-Latn-CS"/>
        </w:rPr>
      </w:pPr>
      <w:r w:rsidRPr="00686B26">
        <w:rPr>
          <w:b/>
          <w:bCs/>
          <w:noProof/>
          <w:sz w:val="22"/>
          <w:szCs w:val="22"/>
          <w:lang w:val="sr-Latn-CS"/>
        </w:rPr>
        <w:t>Article 10</w:t>
      </w:r>
    </w:p>
    <w:p w:rsidR="006314AC" w:rsidRPr="00686B26" w:rsidRDefault="006314AC" w:rsidP="006314AC">
      <w:pPr>
        <w:ind w:right="-338"/>
        <w:jc w:val="center"/>
        <w:rPr>
          <w:b/>
          <w:noProof/>
          <w:sz w:val="22"/>
          <w:szCs w:val="22"/>
          <w:lang w:val="sr-Latn-CS"/>
        </w:rPr>
      </w:pPr>
      <w:r w:rsidRPr="00686B26">
        <w:rPr>
          <w:b/>
          <w:noProof/>
          <w:sz w:val="22"/>
          <w:szCs w:val="22"/>
          <w:lang w:val="sr-Latn-CS"/>
        </w:rPr>
        <w:t>Communication</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1. The Secretariat shall, in terms of its official communication, be provided with the same treatment which is accorded to diplomatic missions in the Host Country.</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2. The Secretariat may use all appropriate communication tools. It shall also have the right to send and receive correspondence via properly identified couriers or in packages that shall be given the same privileges and enjoy exemptions as diplomatic couriers or diplomatic packages.</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3. Official correspondence and other official communication of the Secretariat, when properly identified, shall not be censored.</w:t>
      </w:r>
    </w:p>
    <w:p w:rsidR="006314AC" w:rsidRPr="00686B26" w:rsidRDefault="006314AC" w:rsidP="006314AC">
      <w:pPr>
        <w:ind w:right="-338"/>
        <w:rPr>
          <w:b/>
          <w:noProof/>
          <w:sz w:val="22"/>
          <w:szCs w:val="22"/>
          <w:lang w:val="sr-Latn-CS"/>
        </w:rPr>
      </w:pPr>
    </w:p>
    <w:p w:rsidR="006314AC" w:rsidRPr="00686B26" w:rsidRDefault="006314AC" w:rsidP="006314AC">
      <w:pPr>
        <w:ind w:right="-338"/>
        <w:rPr>
          <w:b/>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11</w:t>
      </w:r>
    </w:p>
    <w:p w:rsidR="006314AC" w:rsidRPr="00686B26" w:rsidRDefault="006314AC" w:rsidP="006314AC">
      <w:pPr>
        <w:ind w:right="-338"/>
        <w:jc w:val="center"/>
        <w:rPr>
          <w:b/>
          <w:noProof/>
          <w:sz w:val="22"/>
          <w:szCs w:val="22"/>
          <w:lang w:val="sr-Latn-CS"/>
        </w:rPr>
      </w:pPr>
      <w:r w:rsidRPr="00686B26">
        <w:rPr>
          <w:b/>
          <w:noProof/>
          <w:sz w:val="22"/>
          <w:szCs w:val="22"/>
          <w:lang w:val="sr-Latn-CS"/>
        </w:rPr>
        <w:t>Publications</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Import and export of publications for the needs of the Secretariat as well as of other information material that the Secretariat imports or exports within its official activities, shall not be subject to restrictions of any kind.</w:t>
      </w:r>
    </w:p>
    <w:p w:rsidR="006314AC" w:rsidRPr="00686B26" w:rsidRDefault="006314AC" w:rsidP="006314AC">
      <w:pPr>
        <w:ind w:right="-338"/>
        <w:rPr>
          <w:b/>
          <w:noProof/>
          <w:sz w:val="22"/>
          <w:szCs w:val="22"/>
          <w:lang w:val="sr-Latn-CS"/>
        </w:rPr>
      </w:pPr>
    </w:p>
    <w:p w:rsidR="006314AC" w:rsidRPr="00686B26" w:rsidRDefault="006314AC" w:rsidP="006314AC">
      <w:pPr>
        <w:ind w:right="-338"/>
        <w:rPr>
          <w:b/>
          <w:noProof/>
          <w:sz w:val="22"/>
          <w:szCs w:val="22"/>
          <w:lang w:val="sr-Latn-CS"/>
        </w:rPr>
      </w:pPr>
    </w:p>
    <w:p w:rsidR="005D0F90" w:rsidRPr="00686B26" w:rsidRDefault="005D0F90" w:rsidP="006314AC">
      <w:pPr>
        <w:ind w:right="-338"/>
        <w:rPr>
          <w:b/>
          <w:noProof/>
          <w:sz w:val="22"/>
          <w:szCs w:val="22"/>
          <w:lang w:val="sr-Latn-CS"/>
        </w:rPr>
      </w:pPr>
    </w:p>
    <w:p w:rsidR="005D0F90" w:rsidRPr="00686B26" w:rsidRDefault="005D0F90" w:rsidP="006314AC">
      <w:pPr>
        <w:ind w:right="-338"/>
        <w:rPr>
          <w:b/>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12</w:t>
      </w:r>
    </w:p>
    <w:p w:rsidR="006314AC" w:rsidRPr="00686B26" w:rsidRDefault="006314AC" w:rsidP="006314AC">
      <w:pPr>
        <w:ind w:right="-338"/>
        <w:jc w:val="center"/>
        <w:rPr>
          <w:b/>
          <w:noProof/>
          <w:sz w:val="22"/>
          <w:szCs w:val="22"/>
          <w:lang w:val="sr-Latn-CS"/>
        </w:rPr>
      </w:pPr>
      <w:r w:rsidRPr="00686B26">
        <w:rPr>
          <w:b/>
          <w:noProof/>
          <w:sz w:val="22"/>
          <w:szCs w:val="22"/>
          <w:lang w:val="sr-Latn-CS"/>
        </w:rPr>
        <w:t>Utility services</w:t>
      </w:r>
    </w:p>
    <w:p w:rsidR="006314AC" w:rsidRPr="00686B26" w:rsidRDefault="006314AC" w:rsidP="006314AC">
      <w:pPr>
        <w:ind w:right="-338"/>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lastRenderedPageBreak/>
        <w:t>1. Competent authorities of the Host Country shall be obligated to, upon request of the Secretariat and under the just conditions, provide utility services to the Secretariat, necessary for performance of its functions, including, but not being limited to, post services, phone, electricity, water, sewerage, gas, garbage pick-up services and fire fighting protection.</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2. Prices for utility services stipulated in paragraph 1 hereof, which are not subject to Article 4 paragraph 2, shall not exceed the lowest comparable prices approved to diplomatic missions in the Host Country.</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3. In case of termination or indication of termination of the aforementioned utility services, the Secretariat shall be given the same priority as to diplomatic missions, for the requirements of its official functions.</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4. At request of competent authorities of the Host Country, the Head of the Secretariat shall be responsible to ensure to appropriately authorized representatives of utility service companies, to check, repair, maintain and relocate installations in the Secretariat’s premises, at appropriate time, under conditions that will not affect the functioning of the Secretariat.</w:t>
      </w:r>
    </w:p>
    <w:p w:rsidR="006314AC" w:rsidRPr="00686B26" w:rsidRDefault="006314AC" w:rsidP="006314AC">
      <w:pPr>
        <w:ind w:right="-338"/>
        <w:rPr>
          <w:b/>
          <w:bCs/>
          <w:noProof/>
          <w:sz w:val="22"/>
          <w:szCs w:val="22"/>
          <w:lang w:val="sr-Latn-CS"/>
        </w:rPr>
      </w:pPr>
    </w:p>
    <w:p w:rsidR="006314AC" w:rsidRPr="00686B26" w:rsidRDefault="006314AC" w:rsidP="006314AC">
      <w:pPr>
        <w:ind w:right="-338"/>
        <w:rPr>
          <w:b/>
          <w:bCs/>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13</w:t>
      </w:r>
    </w:p>
    <w:p w:rsidR="006314AC" w:rsidRPr="00686B26" w:rsidRDefault="006314AC" w:rsidP="006314AC">
      <w:pPr>
        <w:ind w:right="-338"/>
        <w:jc w:val="center"/>
        <w:rPr>
          <w:b/>
          <w:noProof/>
          <w:sz w:val="22"/>
          <w:szCs w:val="22"/>
          <w:lang w:val="sr-Latn-CS"/>
        </w:rPr>
      </w:pPr>
      <w:r w:rsidRPr="00686B26">
        <w:rPr>
          <w:b/>
          <w:noProof/>
          <w:sz w:val="22"/>
          <w:szCs w:val="22"/>
          <w:lang w:val="sr-Latn-CS"/>
        </w:rPr>
        <w:t>Exemption from Duties and Taxes</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1. The Secretariat, its funds, income and other property shall be exempted from any direct duties and taxes. This exemption shall not be applied to taxes and appropriations considered as utility services taxes offered at fixed prices, in line with the quantity of provided services, which can be identified, described and divided.</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2. In terms of value added tax (hereinafter: VAT) included in prices or separately calculated, exemption shall be applied only on items acquired for official usage of the Secretariat, whereas goods purchased for its usage, for which exemptions apply in line with this provision, must not be sold, given as a gift or in any other way deprived, except in line with conditions agreed with the Council of Ministers.</w:t>
      </w:r>
    </w:p>
    <w:p w:rsidR="006314AC" w:rsidRPr="00686B26" w:rsidRDefault="006314AC" w:rsidP="006314AC">
      <w:pPr>
        <w:ind w:right="-338"/>
        <w:jc w:val="both"/>
        <w:rPr>
          <w:noProof/>
          <w:sz w:val="22"/>
          <w:szCs w:val="22"/>
          <w:lang w:val="sr-Latn-CS"/>
        </w:rPr>
      </w:pPr>
      <w:r w:rsidRPr="00686B26">
        <w:rPr>
          <w:noProof/>
          <w:sz w:val="22"/>
          <w:szCs w:val="22"/>
          <w:lang w:val="sr-Latn-CS"/>
        </w:rPr>
        <w:t xml:space="preserve"> </w:t>
      </w:r>
    </w:p>
    <w:p w:rsidR="006314AC" w:rsidRPr="00686B26" w:rsidRDefault="006314AC" w:rsidP="006314AC">
      <w:pPr>
        <w:ind w:right="-338"/>
        <w:jc w:val="both"/>
        <w:rPr>
          <w:noProof/>
          <w:sz w:val="22"/>
          <w:szCs w:val="22"/>
          <w:lang w:val="sr-Latn-CS"/>
        </w:rPr>
      </w:pPr>
      <w:r w:rsidRPr="00686B26">
        <w:rPr>
          <w:noProof/>
          <w:sz w:val="22"/>
          <w:szCs w:val="22"/>
          <w:lang w:val="sr-Latn-CS"/>
        </w:rPr>
        <w:t>3. The Secretariat shall be exempted from all state and local rates or fees, except rates or fees calculated as the price of actually rendered services.</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 xml:space="preserve">4. Exemptions from VAT stipulated in paragraph 2 hereof, and further in Article 17 paragraph 1, item d), and in Article 18 paragraph 1, item d), shall be acquired through the right to a VAT refund. </w:t>
      </w:r>
    </w:p>
    <w:p w:rsidR="006314AC" w:rsidRPr="00686B26" w:rsidRDefault="006314AC" w:rsidP="006314AC">
      <w:pPr>
        <w:ind w:right="-338"/>
        <w:jc w:val="center"/>
        <w:rPr>
          <w:noProof/>
          <w:sz w:val="22"/>
          <w:szCs w:val="22"/>
          <w:lang w:val="sr-Latn-CS"/>
        </w:rPr>
      </w:pPr>
    </w:p>
    <w:p w:rsidR="006314AC" w:rsidRPr="00686B26" w:rsidRDefault="006314AC" w:rsidP="006314AC">
      <w:pPr>
        <w:ind w:right="-338"/>
        <w:jc w:val="center"/>
        <w:rPr>
          <w:b/>
          <w:bCs/>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14</w:t>
      </w:r>
    </w:p>
    <w:p w:rsidR="006314AC" w:rsidRPr="00686B26" w:rsidDel="00925E4A" w:rsidRDefault="006314AC" w:rsidP="006314AC">
      <w:pPr>
        <w:ind w:right="-338"/>
        <w:jc w:val="center"/>
        <w:rPr>
          <w:b/>
          <w:noProof/>
          <w:sz w:val="22"/>
          <w:szCs w:val="22"/>
          <w:lang w:val="sr-Latn-CS"/>
        </w:rPr>
      </w:pPr>
      <w:r w:rsidRPr="00686B26">
        <w:rPr>
          <w:b/>
          <w:noProof/>
          <w:sz w:val="22"/>
          <w:szCs w:val="22"/>
          <w:lang w:val="sr-Latn-CS"/>
        </w:rPr>
        <w:t xml:space="preserve">Exemption from Customs </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 xml:space="preserve">Goods imported or exported for the purpose of official use by the Secretariat shall be exempted from payment of customs, taxes and fees. </w:t>
      </w:r>
    </w:p>
    <w:p w:rsidR="006314AC" w:rsidRPr="00686B26" w:rsidRDefault="006314AC" w:rsidP="006314AC">
      <w:pPr>
        <w:ind w:right="-338"/>
        <w:jc w:val="center"/>
        <w:rPr>
          <w:b/>
          <w:bCs/>
          <w:noProof/>
          <w:sz w:val="22"/>
          <w:szCs w:val="22"/>
          <w:lang w:val="sr-Latn-CS"/>
        </w:rPr>
      </w:pPr>
    </w:p>
    <w:p w:rsidR="006314AC" w:rsidRPr="00686B26" w:rsidRDefault="006314AC" w:rsidP="006314AC">
      <w:pPr>
        <w:ind w:right="-338"/>
        <w:jc w:val="center"/>
        <w:rPr>
          <w:b/>
          <w:bCs/>
          <w:noProof/>
          <w:sz w:val="22"/>
          <w:szCs w:val="22"/>
          <w:lang w:val="sr-Latn-CS"/>
        </w:rPr>
      </w:pPr>
    </w:p>
    <w:p w:rsidR="005D0F90" w:rsidRPr="00686B26" w:rsidRDefault="005D0F90" w:rsidP="006314AC">
      <w:pPr>
        <w:ind w:right="-338"/>
        <w:jc w:val="center"/>
        <w:outlineLvl w:val="0"/>
        <w:rPr>
          <w:b/>
          <w:noProof/>
          <w:sz w:val="22"/>
          <w:szCs w:val="22"/>
          <w:lang w:val="sr-Latn-CS"/>
        </w:rPr>
      </w:pPr>
    </w:p>
    <w:p w:rsidR="005D0F90" w:rsidRPr="00686B26" w:rsidRDefault="005D0F90" w:rsidP="006314AC">
      <w:pPr>
        <w:ind w:right="-338"/>
        <w:jc w:val="center"/>
        <w:outlineLvl w:val="0"/>
        <w:rPr>
          <w:b/>
          <w:noProof/>
          <w:sz w:val="22"/>
          <w:szCs w:val="22"/>
          <w:lang w:val="sr-Latn-CS"/>
        </w:rPr>
      </w:pPr>
    </w:p>
    <w:p w:rsidR="00951D7A" w:rsidRPr="00686B26" w:rsidRDefault="00951D7A" w:rsidP="006314AC">
      <w:pPr>
        <w:ind w:right="-338"/>
        <w:jc w:val="center"/>
        <w:outlineLvl w:val="0"/>
        <w:rPr>
          <w:b/>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15</w:t>
      </w:r>
    </w:p>
    <w:p w:rsidR="006314AC" w:rsidRPr="00686B26" w:rsidRDefault="006314AC" w:rsidP="006314AC">
      <w:pPr>
        <w:ind w:right="-338"/>
        <w:jc w:val="center"/>
        <w:rPr>
          <w:b/>
          <w:noProof/>
          <w:sz w:val="22"/>
          <w:szCs w:val="22"/>
          <w:lang w:val="sr-Latn-CS"/>
        </w:rPr>
      </w:pPr>
      <w:r w:rsidRPr="00686B26">
        <w:rPr>
          <w:b/>
          <w:noProof/>
          <w:sz w:val="22"/>
          <w:szCs w:val="22"/>
          <w:lang w:val="sr-Latn-CS"/>
        </w:rPr>
        <w:t>Free disposal of funds and freedom of business</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both"/>
        <w:rPr>
          <w:b/>
          <w:noProof/>
          <w:sz w:val="22"/>
          <w:szCs w:val="22"/>
          <w:lang w:val="sr-Latn-CS"/>
        </w:rPr>
      </w:pPr>
      <w:r w:rsidRPr="00686B26">
        <w:rPr>
          <w:noProof/>
          <w:sz w:val="22"/>
          <w:szCs w:val="22"/>
          <w:lang w:val="sr-Latn-CS"/>
        </w:rPr>
        <w:t>The Secretariat, for the purpose of executing its functions, shall have the right to receive, keep, convert and transfer all funds, currencies, cash and other transferable values, and dispose freely of them and perform business without restrictions, in line with the legislation of the Host Country.</w:t>
      </w:r>
    </w:p>
    <w:p w:rsidR="006314AC" w:rsidRPr="00686B26" w:rsidRDefault="006314AC" w:rsidP="006314AC">
      <w:pPr>
        <w:ind w:right="-338"/>
        <w:rPr>
          <w:b/>
          <w:bCs/>
          <w:noProof/>
          <w:sz w:val="22"/>
          <w:szCs w:val="22"/>
          <w:lang w:val="sr-Latn-CS"/>
        </w:rPr>
      </w:pPr>
    </w:p>
    <w:p w:rsidR="006314AC" w:rsidRPr="00686B26" w:rsidRDefault="006314AC" w:rsidP="006314AC">
      <w:pPr>
        <w:ind w:right="-338"/>
        <w:rPr>
          <w:b/>
          <w:bCs/>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 xml:space="preserve">Article 16  </w:t>
      </w:r>
    </w:p>
    <w:p w:rsidR="006314AC" w:rsidRPr="00686B26" w:rsidRDefault="006314AC" w:rsidP="006314AC">
      <w:pPr>
        <w:ind w:right="-338"/>
        <w:jc w:val="center"/>
        <w:rPr>
          <w:b/>
          <w:noProof/>
          <w:sz w:val="22"/>
          <w:szCs w:val="22"/>
          <w:lang w:val="sr-Latn-CS"/>
        </w:rPr>
      </w:pPr>
      <w:r w:rsidRPr="00686B26">
        <w:rPr>
          <w:b/>
          <w:noProof/>
          <w:sz w:val="22"/>
          <w:szCs w:val="22"/>
          <w:lang w:val="sr-Latn-CS"/>
        </w:rPr>
        <w:t>Social Security</w:t>
      </w:r>
    </w:p>
    <w:p w:rsidR="006314AC" w:rsidRPr="00686B26" w:rsidRDefault="006314AC" w:rsidP="006314AC">
      <w:pPr>
        <w:ind w:right="-338"/>
        <w:jc w:val="both"/>
        <w:rPr>
          <w:i/>
          <w:noProof/>
          <w:sz w:val="22"/>
          <w:szCs w:val="22"/>
          <w:lang w:val="sr-Latn-CS"/>
        </w:rPr>
      </w:pPr>
    </w:p>
    <w:p w:rsidR="006314AC" w:rsidRPr="00686B26" w:rsidRDefault="006314AC" w:rsidP="006314AC">
      <w:pPr>
        <w:ind w:right="-338"/>
        <w:jc w:val="both"/>
        <w:rPr>
          <w:b/>
          <w:noProof/>
          <w:sz w:val="22"/>
          <w:szCs w:val="22"/>
          <w:lang w:val="sr-Latn-CS"/>
        </w:rPr>
      </w:pPr>
      <w:r w:rsidRPr="00686B26">
        <w:rPr>
          <w:noProof/>
          <w:sz w:val="22"/>
          <w:szCs w:val="22"/>
          <w:lang w:val="sr-Latn-CS"/>
        </w:rPr>
        <w:t>The Head of Secretariat, the Officials and Experts, who are not citizens of the Host Country or permanent residents, shall be exempted from paying obligatory contributions in connection to any type of social security in the Host Country.</w:t>
      </w:r>
    </w:p>
    <w:p w:rsidR="006314AC" w:rsidRPr="00686B26" w:rsidRDefault="006314AC" w:rsidP="006314AC">
      <w:pPr>
        <w:ind w:right="-338"/>
        <w:rPr>
          <w:b/>
          <w:bCs/>
          <w:noProof/>
          <w:sz w:val="22"/>
          <w:szCs w:val="22"/>
          <w:lang w:val="sr-Latn-CS"/>
        </w:rPr>
      </w:pPr>
    </w:p>
    <w:p w:rsidR="006314AC" w:rsidRPr="00686B26" w:rsidRDefault="006314AC" w:rsidP="006314AC">
      <w:pPr>
        <w:ind w:right="-338"/>
        <w:rPr>
          <w:b/>
          <w:bCs/>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 xml:space="preserve">Article 17  </w:t>
      </w:r>
    </w:p>
    <w:p w:rsidR="006314AC" w:rsidRPr="00686B26" w:rsidRDefault="006314AC" w:rsidP="006314AC">
      <w:pPr>
        <w:ind w:right="-338"/>
        <w:jc w:val="center"/>
        <w:rPr>
          <w:b/>
          <w:noProof/>
          <w:sz w:val="22"/>
          <w:szCs w:val="22"/>
          <w:lang w:val="sr-Latn-CS"/>
        </w:rPr>
      </w:pPr>
      <w:r w:rsidRPr="00686B26">
        <w:rPr>
          <w:b/>
          <w:noProof/>
          <w:sz w:val="22"/>
          <w:szCs w:val="22"/>
          <w:lang w:val="sr-Latn-CS"/>
        </w:rPr>
        <w:t>Head of the Secretariat and Officials</w:t>
      </w:r>
    </w:p>
    <w:p w:rsidR="006314AC" w:rsidRPr="00686B26" w:rsidRDefault="006314AC" w:rsidP="006314AC">
      <w:pPr>
        <w:ind w:right="-338"/>
        <w:jc w:val="center"/>
        <w:rPr>
          <w:b/>
          <w:noProof/>
          <w:sz w:val="22"/>
          <w:szCs w:val="22"/>
          <w:lang w:val="sr-Latn-CS"/>
        </w:rPr>
      </w:pPr>
    </w:p>
    <w:p w:rsidR="006314AC" w:rsidRPr="00686B26" w:rsidRDefault="006314AC" w:rsidP="006314AC">
      <w:pPr>
        <w:autoSpaceDE w:val="0"/>
        <w:autoSpaceDN w:val="0"/>
        <w:adjustRightInd w:val="0"/>
        <w:ind w:right="-338"/>
        <w:jc w:val="both"/>
        <w:rPr>
          <w:noProof/>
          <w:sz w:val="22"/>
          <w:szCs w:val="22"/>
          <w:lang w:val="sr-Latn-CS"/>
        </w:rPr>
      </w:pPr>
      <w:r w:rsidRPr="00686B26">
        <w:rPr>
          <w:noProof/>
          <w:sz w:val="22"/>
          <w:szCs w:val="22"/>
          <w:lang w:val="sr-Latn-CS"/>
        </w:rPr>
        <w:t>1. The Head of the Secretariat and the Officials in the Host Country shall enjoy the following privileges and immunities in the Host Country:</w:t>
      </w:r>
    </w:p>
    <w:p w:rsidR="006314AC" w:rsidRPr="00686B26" w:rsidRDefault="006314AC" w:rsidP="006314AC">
      <w:pPr>
        <w:autoSpaceDE w:val="0"/>
        <w:autoSpaceDN w:val="0"/>
        <w:adjustRightInd w:val="0"/>
        <w:ind w:right="-338"/>
        <w:jc w:val="both"/>
        <w:rPr>
          <w:i/>
          <w:noProof/>
          <w:sz w:val="22"/>
          <w:szCs w:val="22"/>
          <w:lang w:val="sr-Latn-CS"/>
        </w:rPr>
      </w:pPr>
    </w:p>
    <w:p w:rsidR="006314AC" w:rsidRPr="00686B26" w:rsidRDefault="006314AC" w:rsidP="006314AC">
      <w:pPr>
        <w:numPr>
          <w:ilvl w:val="0"/>
          <w:numId w:val="27"/>
        </w:numPr>
        <w:autoSpaceDE w:val="0"/>
        <w:autoSpaceDN w:val="0"/>
        <w:adjustRightInd w:val="0"/>
        <w:ind w:right="-338"/>
        <w:jc w:val="both"/>
        <w:rPr>
          <w:i/>
          <w:noProof/>
          <w:sz w:val="22"/>
          <w:szCs w:val="22"/>
          <w:lang w:val="sr-Latn-CS"/>
        </w:rPr>
      </w:pPr>
      <w:r w:rsidRPr="00686B26">
        <w:rPr>
          <w:noProof/>
          <w:sz w:val="22"/>
          <w:szCs w:val="22"/>
          <w:lang w:val="sr-Latn-CS"/>
        </w:rPr>
        <w:t xml:space="preserve">immunity from court proceedings in respect of words spoken or written, as well in respect of all acts done by them in their official capacity, even after they cease to be the Officials of Secretariat; </w:t>
      </w:r>
    </w:p>
    <w:p w:rsidR="006314AC" w:rsidRPr="00686B26" w:rsidRDefault="006314AC" w:rsidP="006314AC">
      <w:pPr>
        <w:numPr>
          <w:ilvl w:val="0"/>
          <w:numId w:val="27"/>
        </w:numPr>
        <w:autoSpaceDE w:val="0"/>
        <w:autoSpaceDN w:val="0"/>
        <w:adjustRightInd w:val="0"/>
        <w:ind w:right="-338"/>
        <w:jc w:val="both"/>
        <w:rPr>
          <w:i/>
          <w:noProof/>
          <w:sz w:val="22"/>
          <w:szCs w:val="22"/>
          <w:lang w:val="sr-Latn-CS"/>
        </w:rPr>
      </w:pPr>
      <w:r w:rsidRPr="00686B26">
        <w:rPr>
          <w:noProof/>
          <w:sz w:val="22"/>
          <w:szCs w:val="22"/>
          <w:lang w:val="sr-Latn-CS"/>
        </w:rPr>
        <w:t>immunity from search and seizure of their personal baggage;</w:t>
      </w:r>
    </w:p>
    <w:p w:rsidR="006314AC" w:rsidRPr="00686B26" w:rsidRDefault="006314AC" w:rsidP="006314AC">
      <w:pPr>
        <w:numPr>
          <w:ilvl w:val="0"/>
          <w:numId w:val="27"/>
        </w:numPr>
        <w:autoSpaceDE w:val="0"/>
        <w:autoSpaceDN w:val="0"/>
        <w:adjustRightInd w:val="0"/>
        <w:ind w:right="-338"/>
        <w:jc w:val="both"/>
        <w:rPr>
          <w:i/>
          <w:noProof/>
          <w:sz w:val="22"/>
          <w:szCs w:val="22"/>
          <w:lang w:val="sr-Latn-CS"/>
        </w:rPr>
      </w:pPr>
      <w:r w:rsidRPr="00686B26">
        <w:rPr>
          <w:noProof/>
          <w:sz w:val="22"/>
          <w:szCs w:val="22"/>
          <w:lang w:val="sr-Latn-CS"/>
        </w:rPr>
        <w:t>inviolability of official documents, data and other material;</w:t>
      </w:r>
    </w:p>
    <w:p w:rsidR="006314AC" w:rsidRPr="00686B26" w:rsidRDefault="006314AC" w:rsidP="006314AC">
      <w:pPr>
        <w:numPr>
          <w:ilvl w:val="0"/>
          <w:numId w:val="27"/>
        </w:numPr>
        <w:autoSpaceDE w:val="0"/>
        <w:autoSpaceDN w:val="0"/>
        <w:adjustRightInd w:val="0"/>
        <w:ind w:right="-338"/>
        <w:jc w:val="both"/>
        <w:rPr>
          <w:i/>
          <w:noProof/>
          <w:sz w:val="22"/>
          <w:szCs w:val="22"/>
          <w:lang w:val="sr-Latn-CS"/>
        </w:rPr>
      </w:pPr>
      <w:r w:rsidRPr="00686B26">
        <w:rPr>
          <w:noProof/>
          <w:sz w:val="22"/>
          <w:szCs w:val="22"/>
          <w:lang w:val="sr-Latn-CS"/>
        </w:rPr>
        <w:t>exemption from taxes, including VAT, contributions on salaries, emoluments and compensations paid to them by the Secretariat for their services;</w:t>
      </w:r>
    </w:p>
    <w:p w:rsidR="006314AC" w:rsidRPr="00686B26" w:rsidRDefault="006314AC" w:rsidP="006314AC">
      <w:pPr>
        <w:numPr>
          <w:ilvl w:val="0"/>
          <w:numId w:val="27"/>
        </w:numPr>
        <w:autoSpaceDE w:val="0"/>
        <w:autoSpaceDN w:val="0"/>
        <w:adjustRightInd w:val="0"/>
        <w:ind w:right="-338"/>
        <w:jc w:val="both"/>
        <w:rPr>
          <w:i/>
          <w:noProof/>
          <w:sz w:val="22"/>
          <w:szCs w:val="22"/>
          <w:lang w:val="sr-Latn-CS"/>
        </w:rPr>
      </w:pPr>
      <w:r w:rsidRPr="00686B26">
        <w:rPr>
          <w:noProof/>
          <w:sz w:val="22"/>
          <w:szCs w:val="22"/>
          <w:lang w:val="sr-Latn-CS"/>
        </w:rPr>
        <w:t>exemption from immigration restrictions and the obligation to register themselves and their family members forming part of their respective households;</w:t>
      </w:r>
    </w:p>
    <w:p w:rsidR="006314AC" w:rsidRPr="00686B26" w:rsidRDefault="006314AC" w:rsidP="006314AC">
      <w:pPr>
        <w:numPr>
          <w:ilvl w:val="0"/>
          <w:numId w:val="27"/>
        </w:numPr>
        <w:autoSpaceDE w:val="0"/>
        <w:autoSpaceDN w:val="0"/>
        <w:adjustRightInd w:val="0"/>
        <w:ind w:right="-338"/>
        <w:jc w:val="both"/>
        <w:rPr>
          <w:i/>
          <w:noProof/>
          <w:sz w:val="22"/>
          <w:szCs w:val="22"/>
          <w:lang w:val="sr-Latn-CS"/>
        </w:rPr>
      </w:pPr>
      <w:r w:rsidRPr="00686B26">
        <w:rPr>
          <w:noProof/>
          <w:sz w:val="22"/>
          <w:szCs w:val="22"/>
          <w:lang w:val="sr-Latn-CS"/>
        </w:rPr>
        <w:t>the same protection and repatriation facilities for themselves and their family members forming part of their respective households, as are accorded to the officials of comparable ranks in diplomatic missions; and</w:t>
      </w:r>
    </w:p>
    <w:p w:rsidR="006314AC" w:rsidRPr="00686B26" w:rsidRDefault="006314AC" w:rsidP="006314AC">
      <w:pPr>
        <w:numPr>
          <w:ilvl w:val="0"/>
          <w:numId w:val="27"/>
        </w:numPr>
        <w:autoSpaceDE w:val="0"/>
        <w:autoSpaceDN w:val="0"/>
        <w:adjustRightInd w:val="0"/>
        <w:ind w:right="-338"/>
        <w:jc w:val="both"/>
        <w:rPr>
          <w:i/>
          <w:noProof/>
          <w:sz w:val="22"/>
          <w:szCs w:val="22"/>
          <w:lang w:val="sr-Latn-CS"/>
        </w:rPr>
      </w:pPr>
      <w:r w:rsidRPr="00686B26">
        <w:rPr>
          <w:noProof/>
          <w:sz w:val="22"/>
          <w:szCs w:val="22"/>
          <w:lang w:val="sr-Latn-CS"/>
        </w:rPr>
        <w:t>right to import for their personal use, free of import duty and other taxes or charges, provided that these are not fees charged for delivery of utility services, as well as exemption from import restrictions and the import and export limitations;</w:t>
      </w:r>
    </w:p>
    <w:p w:rsidR="006314AC" w:rsidRPr="00686B26" w:rsidRDefault="006314AC" w:rsidP="006314AC">
      <w:pPr>
        <w:numPr>
          <w:ilvl w:val="1"/>
          <w:numId w:val="28"/>
        </w:numPr>
        <w:tabs>
          <w:tab w:val="left" w:pos="1134"/>
        </w:tabs>
        <w:autoSpaceDE w:val="0"/>
        <w:autoSpaceDN w:val="0"/>
        <w:adjustRightInd w:val="0"/>
        <w:ind w:right="-338"/>
        <w:jc w:val="both"/>
        <w:rPr>
          <w:i/>
          <w:noProof/>
          <w:sz w:val="22"/>
          <w:szCs w:val="22"/>
          <w:lang w:val="sr-Latn-CS"/>
        </w:rPr>
      </w:pPr>
      <w:r w:rsidRPr="00686B26">
        <w:rPr>
          <w:noProof/>
          <w:sz w:val="22"/>
          <w:szCs w:val="22"/>
          <w:lang w:val="sr-Latn-CS"/>
        </w:rPr>
        <w:t xml:space="preserve">their furniture and personal effects at the time of first taking up their post, in one or more individual shipments; and </w:t>
      </w:r>
    </w:p>
    <w:p w:rsidR="006314AC" w:rsidRPr="00686B26" w:rsidRDefault="006314AC" w:rsidP="006314AC">
      <w:pPr>
        <w:numPr>
          <w:ilvl w:val="1"/>
          <w:numId w:val="28"/>
        </w:numPr>
        <w:autoSpaceDE w:val="0"/>
        <w:autoSpaceDN w:val="0"/>
        <w:adjustRightInd w:val="0"/>
        <w:ind w:right="-338"/>
        <w:jc w:val="both"/>
        <w:rPr>
          <w:i/>
          <w:noProof/>
          <w:sz w:val="22"/>
          <w:szCs w:val="22"/>
          <w:lang w:val="sr-Latn-CS"/>
        </w:rPr>
      </w:pPr>
      <w:r w:rsidRPr="00686B26">
        <w:rPr>
          <w:noProof/>
          <w:sz w:val="22"/>
          <w:szCs w:val="22"/>
          <w:lang w:val="sr-Latn-CS"/>
        </w:rPr>
        <w:t>one motor vehicle every four years.</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2. The way in which imported goods will be disposed of, with exemption from payment of import duties, shall be applied in line with regulations on duty, tax and other facilities to which foreign diplomatic and consular representatives in the Host Country are entitled.</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center"/>
        <w:rPr>
          <w:b/>
          <w:noProof/>
          <w:sz w:val="22"/>
          <w:szCs w:val="22"/>
          <w:lang w:val="sr-Latn-CS"/>
        </w:rPr>
      </w:pPr>
    </w:p>
    <w:p w:rsidR="005D0F90" w:rsidRPr="00686B26" w:rsidRDefault="005D0F90" w:rsidP="006314AC">
      <w:pPr>
        <w:ind w:right="-338"/>
        <w:jc w:val="center"/>
        <w:rPr>
          <w:b/>
          <w:noProof/>
          <w:sz w:val="22"/>
          <w:szCs w:val="22"/>
          <w:lang w:val="sr-Latn-CS"/>
        </w:rPr>
      </w:pPr>
    </w:p>
    <w:p w:rsidR="005D0F90" w:rsidRPr="00686B26" w:rsidRDefault="005D0F90" w:rsidP="006314AC">
      <w:pPr>
        <w:ind w:right="-338"/>
        <w:jc w:val="center"/>
        <w:rPr>
          <w:b/>
          <w:noProof/>
          <w:sz w:val="22"/>
          <w:szCs w:val="22"/>
          <w:lang w:val="sr-Latn-CS"/>
        </w:rPr>
      </w:pPr>
    </w:p>
    <w:p w:rsidR="005D0F90" w:rsidRPr="00686B26" w:rsidRDefault="005D0F90" w:rsidP="006314AC">
      <w:pPr>
        <w:ind w:right="-338"/>
        <w:jc w:val="center"/>
        <w:rPr>
          <w:b/>
          <w:noProof/>
          <w:sz w:val="22"/>
          <w:szCs w:val="22"/>
          <w:lang w:val="sr-Latn-CS"/>
        </w:rPr>
      </w:pPr>
    </w:p>
    <w:p w:rsidR="005D0F90" w:rsidRPr="00686B26" w:rsidRDefault="005D0F90" w:rsidP="006314AC">
      <w:pPr>
        <w:ind w:right="-338"/>
        <w:jc w:val="center"/>
        <w:rPr>
          <w:b/>
          <w:noProof/>
          <w:sz w:val="22"/>
          <w:szCs w:val="22"/>
          <w:lang w:val="sr-Latn-CS"/>
        </w:rPr>
      </w:pPr>
    </w:p>
    <w:p w:rsidR="005D0F90" w:rsidRPr="00686B26" w:rsidRDefault="005D0F90" w:rsidP="006314AC">
      <w:pPr>
        <w:ind w:right="-338"/>
        <w:jc w:val="center"/>
        <w:rPr>
          <w:b/>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18</w:t>
      </w:r>
    </w:p>
    <w:p w:rsidR="006314AC" w:rsidRPr="00686B26" w:rsidRDefault="006314AC" w:rsidP="006314AC">
      <w:pPr>
        <w:ind w:right="-338"/>
        <w:jc w:val="center"/>
        <w:rPr>
          <w:b/>
          <w:noProof/>
          <w:sz w:val="22"/>
          <w:szCs w:val="22"/>
          <w:lang w:val="sr-Latn-CS"/>
        </w:rPr>
      </w:pPr>
      <w:r w:rsidRPr="00686B26">
        <w:rPr>
          <w:b/>
          <w:noProof/>
          <w:sz w:val="22"/>
          <w:szCs w:val="22"/>
          <w:lang w:val="sr-Latn-CS"/>
        </w:rPr>
        <w:t>Experts</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lastRenderedPageBreak/>
        <w:t>Experts shall enjoy the following privileges and exemptions in the Host Country:</w:t>
      </w:r>
    </w:p>
    <w:p w:rsidR="006314AC" w:rsidRPr="00686B26" w:rsidRDefault="006314AC" w:rsidP="006314AC">
      <w:pPr>
        <w:ind w:right="-338"/>
        <w:jc w:val="both"/>
        <w:rPr>
          <w:noProof/>
          <w:sz w:val="22"/>
          <w:szCs w:val="22"/>
          <w:lang w:val="sr-Latn-CS"/>
        </w:rPr>
      </w:pPr>
    </w:p>
    <w:p w:rsidR="006314AC" w:rsidRPr="00686B26" w:rsidRDefault="006314AC" w:rsidP="006314AC">
      <w:pPr>
        <w:numPr>
          <w:ilvl w:val="0"/>
          <w:numId w:val="29"/>
        </w:numPr>
        <w:ind w:right="-338"/>
        <w:jc w:val="both"/>
        <w:rPr>
          <w:noProof/>
          <w:sz w:val="22"/>
          <w:szCs w:val="22"/>
          <w:lang w:val="sr-Latn-CS"/>
        </w:rPr>
      </w:pPr>
      <w:r w:rsidRPr="00686B26">
        <w:rPr>
          <w:noProof/>
          <w:sz w:val="22"/>
          <w:szCs w:val="22"/>
          <w:lang w:val="sr-Latn-CS"/>
        </w:rPr>
        <w:t>exemption from court proceedings in respect of words spoken or written as well as all acts carried out by them in the performance of their official functions, even after they cease to be the Experts;</w:t>
      </w:r>
    </w:p>
    <w:p w:rsidR="006314AC" w:rsidRPr="00686B26" w:rsidRDefault="006314AC" w:rsidP="006314AC">
      <w:pPr>
        <w:numPr>
          <w:ilvl w:val="0"/>
          <w:numId w:val="29"/>
        </w:numPr>
        <w:ind w:right="-338"/>
        <w:jc w:val="both"/>
        <w:rPr>
          <w:noProof/>
          <w:sz w:val="22"/>
          <w:szCs w:val="22"/>
          <w:lang w:val="sr-Latn-CS"/>
        </w:rPr>
      </w:pPr>
      <w:r w:rsidRPr="00686B26">
        <w:rPr>
          <w:noProof/>
          <w:sz w:val="22"/>
          <w:szCs w:val="22"/>
          <w:lang w:val="sr-Latn-CS"/>
        </w:rPr>
        <w:t>exemption from check and seizure of personal and official luggage;</w:t>
      </w:r>
    </w:p>
    <w:p w:rsidR="006314AC" w:rsidRPr="00686B26" w:rsidRDefault="006314AC" w:rsidP="006314AC">
      <w:pPr>
        <w:numPr>
          <w:ilvl w:val="0"/>
          <w:numId w:val="29"/>
        </w:numPr>
        <w:ind w:right="-338"/>
        <w:jc w:val="both"/>
        <w:rPr>
          <w:noProof/>
          <w:sz w:val="22"/>
          <w:szCs w:val="22"/>
          <w:lang w:val="sr-Latn-CS"/>
        </w:rPr>
      </w:pPr>
      <w:r w:rsidRPr="00686B26">
        <w:rPr>
          <w:noProof/>
          <w:sz w:val="22"/>
          <w:szCs w:val="22"/>
          <w:lang w:val="sr-Latn-CS"/>
        </w:rPr>
        <w:t>inviolability of official documentation, data and other material; and</w:t>
      </w:r>
    </w:p>
    <w:p w:rsidR="006314AC" w:rsidRPr="00686B26" w:rsidRDefault="006314AC" w:rsidP="006314AC">
      <w:pPr>
        <w:numPr>
          <w:ilvl w:val="0"/>
          <w:numId w:val="29"/>
        </w:numPr>
        <w:ind w:right="-338"/>
        <w:jc w:val="both"/>
        <w:rPr>
          <w:noProof/>
          <w:sz w:val="22"/>
          <w:szCs w:val="22"/>
          <w:lang w:val="sr-Latn-CS"/>
        </w:rPr>
      </w:pPr>
      <w:r w:rsidRPr="00686B26">
        <w:rPr>
          <w:noProof/>
          <w:color w:val="222222"/>
          <w:sz w:val="22"/>
          <w:szCs w:val="22"/>
          <w:shd w:val="clear" w:color="auto" w:fill="FFFFFF"/>
          <w:lang w:val="sr-Latn-CS"/>
        </w:rPr>
        <w:t>exemption from taxes, including VAT, contributions on salaries, additional benefits and indemnities, paid to them by the Secretariat for their services in accordance with applicable legislation of the Host Country.</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19</w:t>
      </w:r>
    </w:p>
    <w:p w:rsidR="006314AC" w:rsidRPr="00686B26" w:rsidRDefault="006314AC" w:rsidP="006314AC">
      <w:pPr>
        <w:ind w:right="-338"/>
        <w:jc w:val="center"/>
        <w:rPr>
          <w:b/>
          <w:noProof/>
          <w:sz w:val="22"/>
          <w:szCs w:val="22"/>
          <w:lang w:val="sr-Latn-CS"/>
        </w:rPr>
      </w:pPr>
      <w:r w:rsidRPr="00686B26">
        <w:rPr>
          <w:b/>
          <w:noProof/>
          <w:sz w:val="22"/>
          <w:szCs w:val="22"/>
          <w:lang w:val="sr-Latn-CS"/>
        </w:rPr>
        <w:t>Representatives</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Representatives shall enjoy the following exemptions, during the period of execution of their responsibilities in the Host Country as well as during their stay on the territory of the Host Country:</w:t>
      </w:r>
    </w:p>
    <w:p w:rsidR="006314AC" w:rsidRPr="00686B26" w:rsidRDefault="006314AC" w:rsidP="006314AC">
      <w:pPr>
        <w:ind w:right="-338"/>
        <w:jc w:val="both"/>
        <w:rPr>
          <w:noProof/>
          <w:sz w:val="22"/>
          <w:szCs w:val="22"/>
          <w:lang w:val="sr-Latn-CS"/>
        </w:rPr>
      </w:pPr>
    </w:p>
    <w:p w:rsidR="006314AC" w:rsidRPr="00686B26" w:rsidRDefault="006314AC" w:rsidP="006314AC">
      <w:pPr>
        <w:numPr>
          <w:ilvl w:val="2"/>
          <w:numId w:val="30"/>
        </w:numPr>
        <w:ind w:right="-338"/>
        <w:jc w:val="both"/>
        <w:rPr>
          <w:noProof/>
          <w:sz w:val="22"/>
          <w:szCs w:val="22"/>
          <w:lang w:val="sr-Latn-CS"/>
        </w:rPr>
      </w:pPr>
      <w:r w:rsidRPr="00686B26">
        <w:rPr>
          <w:noProof/>
          <w:sz w:val="22"/>
          <w:szCs w:val="22"/>
          <w:lang w:val="sr-Latn-CS"/>
        </w:rPr>
        <w:t>exemption from court proceedings, in respect of words spoken or written as well as all acts carried out by them in the performance of their official functions, even after they cease to be the Representatives;</w:t>
      </w:r>
    </w:p>
    <w:p w:rsidR="006314AC" w:rsidRPr="00686B26" w:rsidRDefault="006314AC" w:rsidP="006314AC">
      <w:pPr>
        <w:numPr>
          <w:ilvl w:val="2"/>
          <w:numId w:val="30"/>
        </w:numPr>
        <w:ind w:right="-338"/>
        <w:jc w:val="both"/>
        <w:rPr>
          <w:noProof/>
          <w:sz w:val="22"/>
          <w:szCs w:val="22"/>
          <w:lang w:val="sr-Latn-CS"/>
        </w:rPr>
      </w:pPr>
      <w:r w:rsidRPr="00686B26">
        <w:rPr>
          <w:noProof/>
          <w:sz w:val="22"/>
          <w:szCs w:val="22"/>
          <w:lang w:val="sr-Latn-CS"/>
        </w:rPr>
        <w:t>exemption from check and seizure of personal luggage;</w:t>
      </w:r>
    </w:p>
    <w:p w:rsidR="006314AC" w:rsidRPr="00686B26" w:rsidRDefault="006314AC" w:rsidP="006314AC">
      <w:pPr>
        <w:numPr>
          <w:ilvl w:val="2"/>
          <w:numId w:val="30"/>
        </w:numPr>
        <w:ind w:right="-338"/>
        <w:jc w:val="both"/>
        <w:rPr>
          <w:noProof/>
          <w:sz w:val="22"/>
          <w:szCs w:val="22"/>
          <w:lang w:val="sr-Latn-CS"/>
        </w:rPr>
      </w:pPr>
      <w:r w:rsidRPr="00686B26">
        <w:rPr>
          <w:noProof/>
          <w:sz w:val="22"/>
          <w:szCs w:val="22"/>
          <w:lang w:val="sr-Latn-CS"/>
        </w:rPr>
        <w:t>inviolability of official documentation, data and other material; and</w:t>
      </w:r>
    </w:p>
    <w:p w:rsidR="006314AC" w:rsidRPr="00686B26" w:rsidRDefault="006314AC" w:rsidP="006314AC">
      <w:pPr>
        <w:numPr>
          <w:ilvl w:val="2"/>
          <w:numId w:val="30"/>
        </w:numPr>
        <w:ind w:right="-338"/>
        <w:jc w:val="both"/>
        <w:rPr>
          <w:b/>
          <w:noProof/>
          <w:sz w:val="22"/>
          <w:szCs w:val="22"/>
          <w:lang w:val="sr-Latn-CS"/>
        </w:rPr>
      </w:pPr>
      <w:r w:rsidRPr="00686B26">
        <w:rPr>
          <w:noProof/>
          <w:sz w:val="22"/>
          <w:szCs w:val="22"/>
          <w:lang w:val="sr-Latn-CS"/>
        </w:rPr>
        <w:t>exemption from immigration restrictions.</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20</w:t>
      </w:r>
    </w:p>
    <w:p w:rsidR="006314AC" w:rsidRPr="00686B26" w:rsidRDefault="006314AC" w:rsidP="006314AC">
      <w:pPr>
        <w:ind w:right="-338"/>
        <w:jc w:val="center"/>
        <w:rPr>
          <w:b/>
          <w:noProof/>
          <w:sz w:val="22"/>
          <w:szCs w:val="22"/>
          <w:lang w:val="sr-Latn-CS"/>
        </w:rPr>
      </w:pPr>
      <w:r w:rsidRPr="00686B26">
        <w:rPr>
          <w:b/>
          <w:noProof/>
          <w:sz w:val="22"/>
          <w:szCs w:val="22"/>
          <w:lang w:val="sr-Latn-CS"/>
        </w:rPr>
        <w:t>Citizens of the Host Country and permanent residents</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 xml:space="preserve">The Head of the Secretariat, the Officials and Experts, who are citizens of the Host Country or permanent residents, shall not be entitled to privileges and immunities stated in Article 17 paragraph 1, items a), b), c), and d) of this Agreement. </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21</w:t>
      </w:r>
    </w:p>
    <w:p w:rsidR="006314AC" w:rsidRPr="00686B26" w:rsidRDefault="006314AC" w:rsidP="006314AC">
      <w:pPr>
        <w:ind w:right="-338"/>
        <w:jc w:val="center"/>
        <w:rPr>
          <w:b/>
          <w:noProof/>
          <w:sz w:val="22"/>
          <w:szCs w:val="22"/>
          <w:lang w:val="sr-Latn-CS"/>
        </w:rPr>
      </w:pPr>
      <w:r w:rsidRPr="00686B26">
        <w:rPr>
          <w:b/>
          <w:noProof/>
          <w:sz w:val="22"/>
          <w:szCs w:val="22"/>
          <w:lang w:val="sr-Latn-CS"/>
        </w:rPr>
        <w:t xml:space="preserve">Local Service Staff </w:t>
      </w:r>
    </w:p>
    <w:p w:rsidR="006314AC" w:rsidRPr="00686B26" w:rsidRDefault="006314AC" w:rsidP="006314AC">
      <w:pPr>
        <w:autoSpaceDE w:val="0"/>
        <w:autoSpaceDN w:val="0"/>
        <w:adjustRightInd w:val="0"/>
        <w:ind w:right="-338"/>
        <w:jc w:val="center"/>
        <w:rPr>
          <w:b/>
          <w:i/>
          <w:noProof/>
          <w:sz w:val="22"/>
          <w:szCs w:val="22"/>
          <w:lang w:val="sr-Latn-CS"/>
        </w:rPr>
      </w:pPr>
    </w:p>
    <w:p w:rsidR="006314AC" w:rsidRPr="00686B26" w:rsidRDefault="006314AC" w:rsidP="006314AC">
      <w:pPr>
        <w:autoSpaceDE w:val="0"/>
        <w:autoSpaceDN w:val="0"/>
        <w:adjustRightInd w:val="0"/>
        <w:ind w:right="-338"/>
        <w:jc w:val="both"/>
        <w:rPr>
          <w:b/>
          <w:bCs/>
          <w:noProof/>
          <w:sz w:val="22"/>
          <w:szCs w:val="22"/>
          <w:lang w:val="sr-Latn-CS"/>
        </w:rPr>
      </w:pPr>
      <w:r w:rsidRPr="00686B26">
        <w:rPr>
          <w:noProof/>
          <w:sz w:val="22"/>
          <w:szCs w:val="22"/>
          <w:lang w:val="sr-Latn-CS"/>
        </w:rPr>
        <w:t>Secretariat shall be entitled to engage Local Service Staff in accordance with the legislation of the Host Country.</w:t>
      </w:r>
    </w:p>
    <w:p w:rsidR="006314AC" w:rsidRPr="00686B26" w:rsidRDefault="006314AC" w:rsidP="006314AC">
      <w:pPr>
        <w:autoSpaceDE w:val="0"/>
        <w:autoSpaceDN w:val="0"/>
        <w:adjustRightInd w:val="0"/>
        <w:ind w:right="-338"/>
        <w:jc w:val="both"/>
        <w:rPr>
          <w:i/>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22</w:t>
      </w:r>
    </w:p>
    <w:p w:rsidR="006314AC" w:rsidRPr="00686B26" w:rsidRDefault="006314AC" w:rsidP="006314AC">
      <w:pPr>
        <w:ind w:right="-338"/>
        <w:jc w:val="center"/>
        <w:rPr>
          <w:b/>
          <w:noProof/>
          <w:sz w:val="22"/>
          <w:szCs w:val="22"/>
          <w:lang w:val="sr-Latn-CS"/>
        </w:rPr>
      </w:pPr>
      <w:r w:rsidRPr="00686B26">
        <w:rPr>
          <w:b/>
          <w:noProof/>
          <w:sz w:val="22"/>
          <w:szCs w:val="22"/>
          <w:lang w:val="sr-Latn-CS"/>
        </w:rPr>
        <w:t>The Purpose of Privileges and Exemptions</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1. Privileges and immunities under this Agreement are granted in the interests of the Secretariat and not for the personal benefits of the individuals themselves.</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2. Their purpose is solely to provide freedom of actions of the Secretariat under all circumstances as well as full independence of mentioned persons in performing their duties for the Secretariat.</w:t>
      </w:r>
    </w:p>
    <w:p w:rsidR="00951D7A" w:rsidRPr="00686B26" w:rsidRDefault="00951D7A" w:rsidP="006314AC">
      <w:pPr>
        <w:ind w:right="-338"/>
        <w:jc w:val="center"/>
        <w:outlineLvl w:val="0"/>
        <w:rPr>
          <w:b/>
          <w:noProof/>
          <w:sz w:val="22"/>
          <w:szCs w:val="22"/>
          <w:lang w:val="sr-Latn-CS"/>
        </w:rPr>
      </w:pPr>
    </w:p>
    <w:p w:rsidR="00951D7A" w:rsidRPr="00686B26" w:rsidRDefault="00951D7A" w:rsidP="006314AC">
      <w:pPr>
        <w:ind w:right="-338"/>
        <w:jc w:val="center"/>
        <w:outlineLvl w:val="0"/>
        <w:rPr>
          <w:b/>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23</w:t>
      </w:r>
    </w:p>
    <w:p w:rsidR="006314AC" w:rsidRPr="00686B26" w:rsidRDefault="006314AC" w:rsidP="006314AC">
      <w:pPr>
        <w:ind w:right="-338"/>
        <w:jc w:val="center"/>
        <w:rPr>
          <w:b/>
          <w:noProof/>
          <w:sz w:val="22"/>
          <w:szCs w:val="22"/>
          <w:lang w:val="sr-Latn-CS"/>
        </w:rPr>
      </w:pPr>
      <w:r w:rsidRPr="00686B26">
        <w:rPr>
          <w:b/>
          <w:noProof/>
          <w:sz w:val="22"/>
          <w:szCs w:val="22"/>
          <w:lang w:val="sr-Latn-CS"/>
        </w:rPr>
        <w:t>Notification</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1. The Secretariat shall notify to the Ministry of Foreign Affairs of the Host Country about the names of the Head of the Secretariat, the Officials, as well as those of the members of their families immediately or within five working days, at the latest, as of the date of their arrival. The Secretariat shall also notify the termination of the mandate of the Head of the Secretariat, or any Official as well as, where appropriate, the fact that a person ceases to be a member of their family.</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 xml:space="preserve">2. The Head of the Secretariat, the Officials, and members of their families, who are not citizens of, or permanent residents in the Host Country, shall be issued appropriate identification cards by the Ministry of Foreign Affairs of the Host Country. </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3. The Secretariat shall not notify to the Ministry of Foreign Affairs about names of any Experts. The Experts shall be subject to immigration restrictions and obligations to register with the Service for Foreigners’ Affairs of the Ministry of Security in accordance with applicable legislation of the Host Country.</w:t>
      </w:r>
    </w:p>
    <w:p w:rsidR="006314AC" w:rsidRPr="00686B26" w:rsidRDefault="006314AC" w:rsidP="006314AC">
      <w:pPr>
        <w:ind w:right="-338"/>
        <w:rPr>
          <w:b/>
          <w:bCs/>
          <w:noProof/>
          <w:sz w:val="22"/>
          <w:szCs w:val="22"/>
          <w:lang w:val="sr-Latn-CS"/>
        </w:rPr>
      </w:pPr>
    </w:p>
    <w:p w:rsidR="006314AC" w:rsidRPr="00686B26" w:rsidRDefault="006314AC" w:rsidP="006314AC">
      <w:pPr>
        <w:ind w:right="-338"/>
        <w:rPr>
          <w:b/>
          <w:bCs/>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24</w:t>
      </w:r>
    </w:p>
    <w:p w:rsidR="006314AC" w:rsidRPr="00686B26" w:rsidRDefault="006314AC" w:rsidP="006314AC">
      <w:pPr>
        <w:ind w:right="-338"/>
        <w:jc w:val="center"/>
        <w:rPr>
          <w:b/>
          <w:noProof/>
          <w:sz w:val="22"/>
          <w:szCs w:val="22"/>
          <w:lang w:val="sr-Latn-CS"/>
        </w:rPr>
      </w:pPr>
      <w:r w:rsidRPr="00686B26">
        <w:rPr>
          <w:b/>
          <w:noProof/>
          <w:sz w:val="22"/>
          <w:szCs w:val="22"/>
          <w:lang w:val="sr-Latn-CS"/>
        </w:rPr>
        <w:t>Not Assuming Responsibility by the Host Country</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The Host Country shall not assume any international responsibilities for actions or omissions made by the Secretariat at its territory.</w:t>
      </w:r>
    </w:p>
    <w:p w:rsidR="006314AC" w:rsidRPr="00686B26" w:rsidRDefault="006314AC" w:rsidP="006314AC">
      <w:pPr>
        <w:ind w:right="-338"/>
        <w:jc w:val="center"/>
        <w:rPr>
          <w:b/>
          <w:bCs/>
          <w:noProof/>
          <w:sz w:val="22"/>
          <w:szCs w:val="22"/>
          <w:lang w:val="sr-Latn-CS"/>
        </w:rPr>
      </w:pPr>
    </w:p>
    <w:p w:rsidR="006314AC" w:rsidRPr="00686B26" w:rsidRDefault="006314AC" w:rsidP="005D0F90">
      <w:pPr>
        <w:ind w:right="-338"/>
        <w:rPr>
          <w:b/>
          <w:bCs/>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25</w:t>
      </w:r>
    </w:p>
    <w:p w:rsidR="006314AC" w:rsidRPr="00686B26" w:rsidRDefault="006314AC" w:rsidP="006314AC">
      <w:pPr>
        <w:ind w:right="-338"/>
        <w:jc w:val="center"/>
        <w:rPr>
          <w:b/>
          <w:noProof/>
          <w:sz w:val="22"/>
          <w:szCs w:val="22"/>
          <w:lang w:val="sr-Latn-CS"/>
        </w:rPr>
      </w:pPr>
      <w:r w:rsidRPr="00686B26">
        <w:rPr>
          <w:b/>
          <w:noProof/>
          <w:sz w:val="22"/>
          <w:szCs w:val="22"/>
          <w:lang w:val="sr-Latn-CS"/>
        </w:rPr>
        <w:t>Security Issues</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1. Nothing in this Agreement shall preclude the right of the Council of Ministers of the Host Country to apply all appropriate measures of protection in the interest of public security. Nothing in this Agreement shall prevent implementation of the laws of the Host Country, necessary for perseverance of health or public order.</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2. Should the Council of Ministers of the Host Country consider necessary to apply provisions of the Paragraph 1 of this Article, and as soon as circumstances allow, it shall establish the connection with the Secretariat in order to make a joint decision on measures that might be necessary to protect the interests of the Secretariat.</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3. The Secretariat shall be obligated to cooperate with authorities of the Host Country in order to prevent any impediment of public security due to an activity carried out by the Secretariat.</w:t>
      </w:r>
    </w:p>
    <w:p w:rsidR="006314AC" w:rsidRPr="00686B26" w:rsidRDefault="006314AC" w:rsidP="005D0F90">
      <w:pPr>
        <w:ind w:right="-338"/>
        <w:rPr>
          <w:b/>
          <w:noProof/>
          <w:sz w:val="22"/>
          <w:szCs w:val="22"/>
          <w:lang w:val="sr-Latn-CS"/>
        </w:rPr>
      </w:pPr>
    </w:p>
    <w:p w:rsidR="00951D7A" w:rsidRPr="00686B26" w:rsidRDefault="00951D7A" w:rsidP="005D0F90">
      <w:pPr>
        <w:ind w:right="-338"/>
        <w:rPr>
          <w:b/>
          <w:noProof/>
          <w:sz w:val="22"/>
          <w:szCs w:val="22"/>
          <w:lang w:val="sr-Latn-CS"/>
        </w:rPr>
      </w:pPr>
    </w:p>
    <w:p w:rsidR="00951D7A" w:rsidRPr="00686B26" w:rsidRDefault="00951D7A" w:rsidP="005D0F90">
      <w:pPr>
        <w:ind w:right="-338"/>
        <w:rPr>
          <w:b/>
          <w:noProof/>
          <w:sz w:val="22"/>
          <w:szCs w:val="22"/>
          <w:lang w:val="sr-Latn-CS"/>
        </w:rPr>
      </w:pPr>
    </w:p>
    <w:p w:rsidR="00951D7A" w:rsidRPr="00686B26" w:rsidRDefault="00951D7A" w:rsidP="005D0F90">
      <w:pPr>
        <w:ind w:right="-338"/>
        <w:rPr>
          <w:b/>
          <w:noProof/>
          <w:sz w:val="22"/>
          <w:szCs w:val="22"/>
          <w:lang w:val="sr-Latn-CS"/>
        </w:rPr>
      </w:pPr>
    </w:p>
    <w:p w:rsidR="00951D7A" w:rsidRPr="00686B26" w:rsidRDefault="00951D7A" w:rsidP="005D0F90">
      <w:pPr>
        <w:ind w:right="-338"/>
        <w:rPr>
          <w:b/>
          <w:noProof/>
          <w:sz w:val="22"/>
          <w:szCs w:val="22"/>
          <w:lang w:val="sr-Latn-CS"/>
        </w:rPr>
      </w:pPr>
    </w:p>
    <w:p w:rsidR="00951D7A" w:rsidRPr="00686B26" w:rsidRDefault="00951D7A" w:rsidP="005D0F90">
      <w:pPr>
        <w:ind w:right="-338"/>
        <w:rPr>
          <w:b/>
          <w:noProof/>
          <w:sz w:val="22"/>
          <w:szCs w:val="22"/>
          <w:lang w:val="sr-Latn-CS"/>
        </w:rPr>
      </w:pPr>
    </w:p>
    <w:p w:rsidR="00951D7A" w:rsidRPr="00686B26" w:rsidRDefault="00951D7A" w:rsidP="005D0F90">
      <w:pPr>
        <w:ind w:right="-338"/>
        <w:rPr>
          <w:b/>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II. FINAL PROVISIONS</w:t>
      </w:r>
    </w:p>
    <w:p w:rsidR="006314AC" w:rsidRPr="00686B26" w:rsidRDefault="006314AC" w:rsidP="006314AC">
      <w:pPr>
        <w:ind w:right="-338"/>
        <w:rPr>
          <w:b/>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26</w:t>
      </w:r>
    </w:p>
    <w:p w:rsidR="006314AC" w:rsidRPr="00686B26" w:rsidRDefault="006314AC" w:rsidP="006314AC">
      <w:pPr>
        <w:ind w:right="-338"/>
        <w:jc w:val="center"/>
        <w:rPr>
          <w:b/>
          <w:noProof/>
          <w:sz w:val="22"/>
          <w:szCs w:val="22"/>
          <w:lang w:val="sr-Latn-CS"/>
        </w:rPr>
      </w:pPr>
      <w:r w:rsidRPr="00686B26">
        <w:rPr>
          <w:b/>
          <w:noProof/>
          <w:sz w:val="22"/>
          <w:szCs w:val="22"/>
          <w:lang w:val="sr-Latn-CS"/>
        </w:rPr>
        <w:t>Settlement of Disputes</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rPr>
          <w:noProof/>
          <w:sz w:val="22"/>
          <w:szCs w:val="22"/>
          <w:lang w:val="sr-Latn-CS"/>
        </w:rPr>
      </w:pPr>
      <w:r w:rsidRPr="00686B26">
        <w:rPr>
          <w:noProof/>
          <w:sz w:val="22"/>
          <w:szCs w:val="22"/>
          <w:lang w:val="sr-Latn-CS"/>
        </w:rPr>
        <w:lastRenderedPageBreak/>
        <w:t>All disputes regarding the interpretation or application of this Agreement shall be settled through consultations and negotiations between the DPPI SEE Parties.</w:t>
      </w:r>
      <w:r w:rsidRPr="00686B26" w:rsidDel="00E1561E">
        <w:rPr>
          <w:noProof/>
          <w:sz w:val="22"/>
          <w:szCs w:val="22"/>
          <w:lang w:val="sr-Latn-CS"/>
        </w:rPr>
        <w:t xml:space="preserve"> </w:t>
      </w:r>
    </w:p>
    <w:p w:rsidR="006314AC" w:rsidRPr="00686B26" w:rsidRDefault="006314AC" w:rsidP="006314AC">
      <w:pPr>
        <w:ind w:right="-338"/>
        <w:rPr>
          <w:noProof/>
          <w:sz w:val="22"/>
          <w:szCs w:val="22"/>
          <w:lang w:val="sr-Latn-CS"/>
        </w:rPr>
      </w:pPr>
    </w:p>
    <w:p w:rsidR="006314AC" w:rsidRPr="00686B26" w:rsidRDefault="006314AC" w:rsidP="006314AC">
      <w:pPr>
        <w:ind w:right="-338"/>
        <w:rPr>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27</w:t>
      </w:r>
    </w:p>
    <w:p w:rsidR="006314AC" w:rsidRPr="00686B26" w:rsidRDefault="006314AC" w:rsidP="006314AC">
      <w:pPr>
        <w:ind w:right="-338"/>
        <w:jc w:val="center"/>
        <w:rPr>
          <w:b/>
          <w:noProof/>
          <w:sz w:val="22"/>
          <w:szCs w:val="22"/>
          <w:lang w:val="sr-Latn-CS"/>
        </w:rPr>
      </w:pPr>
      <w:r w:rsidRPr="00686B26">
        <w:rPr>
          <w:b/>
          <w:noProof/>
          <w:sz w:val="22"/>
          <w:szCs w:val="22"/>
          <w:lang w:val="sr-Latn-CS"/>
        </w:rPr>
        <w:t>Amendments</w:t>
      </w:r>
    </w:p>
    <w:p w:rsidR="006314AC" w:rsidRPr="00686B26" w:rsidRDefault="006314AC" w:rsidP="006314AC">
      <w:pPr>
        <w:ind w:right="-338"/>
        <w:jc w:val="both"/>
        <w:rPr>
          <w:b/>
          <w:bCs/>
          <w:noProof/>
          <w:sz w:val="22"/>
          <w:szCs w:val="22"/>
          <w:lang w:val="sr-Latn-CS"/>
        </w:rPr>
      </w:pPr>
    </w:p>
    <w:p w:rsidR="006314AC" w:rsidRPr="00686B26" w:rsidRDefault="006314AC" w:rsidP="006314AC">
      <w:pPr>
        <w:ind w:right="-338"/>
        <w:jc w:val="both"/>
        <w:rPr>
          <w:bCs/>
          <w:noProof/>
          <w:sz w:val="22"/>
          <w:szCs w:val="22"/>
          <w:lang w:val="sr-Latn-CS"/>
        </w:rPr>
      </w:pPr>
      <w:r w:rsidRPr="00686B26">
        <w:rPr>
          <w:bCs/>
          <w:noProof/>
          <w:sz w:val="22"/>
          <w:szCs w:val="22"/>
          <w:lang w:val="sr-Latn-CS"/>
        </w:rPr>
        <w:t xml:space="preserve">1. This Agreement may be amended on a written proposal of any DPPI SEE Party. </w:t>
      </w:r>
    </w:p>
    <w:p w:rsidR="006314AC" w:rsidRPr="00686B26" w:rsidRDefault="006314AC" w:rsidP="006314AC">
      <w:pPr>
        <w:ind w:right="-338"/>
        <w:jc w:val="both"/>
        <w:rPr>
          <w:bCs/>
          <w:noProof/>
          <w:sz w:val="22"/>
          <w:szCs w:val="22"/>
          <w:lang w:val="sr-Latn-CS"/>
        </w:rPr>
      </w:pPr>
    </w:p>
    <w:p w:rsidR="006314AC" w:rsidRPr="00686B26" w:rsidRDefault="006314AC" w:rsidP="006314AC">
      <w:pPr>
        <w:ind w:right="-338"/>
        <w:jc w:val="both"/>
        <w:rPr>
          <w:bCs/>
          <w:noProof/>
          <w:sz w:val="22"/>
          <w:szCs w:val="22"/>
          <w:lang w:val="sr-Latn-CS"/>
        </w:rPr>
      </w:pPr>
      <w:r w:rsidRPr="00686B26">
        <w:rPr>
          <w:bCs/>
          <w:noProof/>
          <w:sz w:val="22"/>
          <w:szCs w:val="22"/>
          <w:lang w:val="sr-Latn-CS"/>
        </w:rPr>
        <w:t>2. Any such proposal shall be communicated by the Depository to all DPPI SEE Parties for consideration and approval.</w:t>
      </w:r>
    </w:p>
    <w:p w:rsidR="006314AC" w:rsidRPr="00686B26" w:rsidRDefault="006314AC" w:rsidP="006314AC">
      <w:pPr>
        <w:ind w:right="-338"/>
        <w:jc w:val="both"/>
        <w:rPr>
          <w:bCs/>
          <w:noProof/>
          <w:sz w:val="22"/>
          <w:szCs w:val="22"/>
          <w:lang w:val="sr-Latn-CS"/>
        </w:rPr>
      </w:pPr>
    </w:p>
    <w:p w:rsidR="006314AC" w:rsidRPr="00686B26" w:rsidRDefault="006314AC" w:rsidP="006314AC">
      <w:pPr>
        <w:ind w:right="-338"/>
        <w:jc w:val="both"/>
        <w:rPr>
          <w:bCs/>
          <w:noProof/>
          <w:sz w:val="22"/>
          <w:szCs w:val="22"/>
          <w:lang w:val="sr-Latn-CS"/>
        </w:rPr>
      </w:pPr>
      <w:r w:rsidRPr="00686B26">
        <w:rPr>
          <w:bCs/>
          <w:noProof/>
          <w:sz w:val="22"/>
          <w:szCs w:val="22"/>
          <w:lang w:val="sr-Latn-CS"/>
        </w:rPr>
        <w:t>3. DPPI SEE Parties shall notify Depository as soon as possible of their approval of the proposed amendments.</w:t>
      </w:r>
    </w:p>
    <w:p w:rsidR="006314AC" w:rsidRPr="00686B26" w:rsidRDefault="006314AC" w:rsidP="006314AC">
      <w:pPr>
        <w:ind w:right="-338"/>
        <w:jc w:val="both"/>
        <w:rPr>
          <w:bCs/>
          <w:noProof/>
          <w:sz w:val="22"/>
          <w:szCs w:val="22"/>
          <w:lang w:val="sr-Latn-CS"/>
        </w:rPr>
      </w:pPr>
    </w:p>
    <w:p w:rsidR="006314AC" w:rsidRPr="00686B26" w:rsidRDefault="006314AC" w:rsidP="006314AC">
      <w:pPr>
        <w:ind w:right="-338"/>
        <w:jc w:val="both"/>
        <w:rPr>
          <w:bCs/>
          <w:noProof/>
          <w:sz w:val="22"/>
          <w:szCs w:val="22"/>
          <w:lang w:val="sr-Latn-CS"/>
        </w:rPr>
      </w:pPr>
      <w:r w:rsidRPr="00686B26">
        <w:rPr>
          <w:bCs/>
          <w:noProof/>
          <w:sz w:val="22"/>
          <w:szCs w:val="22"/>
          <w:lang w:val="sr-Latn-CS"/>
        </w:rPr>
        <w:t>4. Amendments adopted by consensus in accordance with paragraph 3 of this Article shall enter into force in accordance with Article 28 of this Agreement.</w:t>
      </w:r>
    </w:p>
    <w:p w:rsidR="006314AC" w:rsidRPr="00686B26" w:rsidRDefault="006314AC" w:rsidP="006314AC">
      <w:pPr>
        <w:ind w:right="-338"/>
        <w:outlineLvl w:val="0"/>
        <w:rPr>
          <w:b/>
          <w:noProof/>
          <w:sz w:val="22"/>
          <w:szCs w:val="22"/>
          <w:lang w:val="sr-Latn-CS"/>
        </w:rPr>
      </w:pPr>
    </w:p>
    <w:p w:rsidR="006314AC" w:rsidRPr="00686B26" w:rsidRDefault="006314AC" w:rsidP="006314AC">
      <w:pPr>
        <w:ind w:right="-338"/>
        <w:jc w:val="center"/>
        <w:outlineLvl w:val="0"/>
        <w:rPr>
          <w:b/>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28</w:t>
      </w:r>
    </w:p>
    <w:p w:rsidR="006314AC" w:rsidRPr="00686B26" w:rsidRDefault="006314AC" w:rsidP="006314AC">
      <w:pPr>
        <w:ind w:right="-338"/>
        <w:jc w:val="center"/>
        <w:rPr>
          <w:b/>
          <w:noProof/>
          <w:sz w:val="22"/>
          <w:szCs w:val="22"/>
          <w:lang w:val="sr-Latn-CS"/>
        </w:rPr>
      </w:pPr>
      <w:r w:rsidRPr="00686B26">
        <w:rPr>
          <w:b/>
          <w:noProof/>
          <w:sz w:val="22"/>
          <w:szCs w:val="22"/>
          <w:lang w:val="sr-Latn-CS"/>
        </w:rPr>
        <w:t>Entry Into Force and Provisional Application</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1. This Agreement shall enter into force on the first day of the month following the date of the receipt by the Depository of the sixth notification of the DPPI SEE Parties, including of the Host Country, on the completion of their internal legal procedures necessary for the entry into force of this Agreement.</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2.</w:t>
      </w:r>
      <w:r w:rsidRPr="00686B26">
        <w:rPr>
          <w:noProof/>
          <w:lang w:val="sr-Latn-CS"/>
        </w:rPr>
        <w:t xml:space="preserve"> </w:t>
      </w:r>
      <w:r w:rsidRPr="00686B26">
        <w:rPr>
          <w:noProof/>
          <w:sz w:val="22"/>
          <w:szCs w:val="22"/>
          <w:lang w:val="sr-Latn-CS"/>
        </w:rPr>
        <w:t>For each DPPI SEE Party that notifies the Depository on the completion of its internal legal procedures necessary for the entry into force of this Agreement after the date of its entry into force in accordance with paragraph 1 of this Article, this Agreement shall enter into force on the first day of the month following the date of the receipt by the Depository of that DPPI SEE Party´s notification.</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 xml:space="preserve">3. This Agreement shall apply provisionally as of the date of its signing unless a DPPI SEE Party declares at the moment of signing of the Agreement that its internal legal requirements do not permit such provisional application. For any such DPPI SEE Party the Agreement shall enter into force on the date of its notification to the Depository. </w:t>
      </w:r>
    </w:p>
    <w:p w:rsidR="006314AC" w:rsidRPr="00686B26" w:rsidRDefault="006314AC" w:rsidP="006314AC">
      <w:pPr>
        <w:ind w:right="-338"/>
        <w:rPr>
          <w:b/>
          <w:bCs/>
          <w:noProof/>
          <w:sz w:val="22"/>
          <w:szCs w:val="22"/>
          <w:lang w:val="sr-Latn-CS"/>
        </w:rPr>
      </w:pPr>
    </w:p>
    <w:p w:rsidR="006314AC" w:rsidRPr="00686B26" w:rsidRDefault="006314AC" w:rsidP="006314AC">
      <w:pPr>
        <w:ind w:right="-338"/>
        <w:jc w:val="center"/>
        <w:rPr>
          <w:b/>
          <w:bCs/>
          <w:noProof/>
          <w:sz w:val="22"/>
          <w:szCs w:val="22"/>
          <w:lang w:val="sr-Latn-CS"/>
        </w:rPr>
      </w:pPr>
      <w:r w:rsidRPr="00686B26">
        <w:rPr>
          <w:b/>
          <w:bCs/>
          <w:noProof/>
          <w:sz w:val="22"/>
          <w:szCs w:val="22"/>
          <w:lang w:val="sr-Latn-CS"/>
        </w:rPr>
        <w:t>Article 29</w:t>
      </w:r>
    </w:p>
    <w:p w:rsidR="006314AC" w:rsidRPr="00686B26" w:rsidRDefault="006314AC" w:rsidP="006314AC">
      <w:pPr>
        <w:ind w:right="-338"/>
        <w:jc w:val="center"/>
        <w:rPr>
          <w:b/>
          <w:bCs/>
          <w:noProof/>
          <w:sz w:val="22"/>
          <w:szCs w:val="22"/>
          <w:lang w:val="sr-Latn-CS"/>
        </w:rPr>
      </w:pPr>
      <w:r w:rsidRPr="00686B26">
        <w:rPr>
          <w:b/>
          <w:bCs/>
          <w:noProof/>
          <w:sz w:val="22"/>
          <w:szCs w:val="22"/>
          <w:lang w:val="sr-Latn-CS"/>
        </w:rPr>
        <w:t>Accession</w:t>
      </w:r>
    </w:p>
    <w:p w:rsidR="006314AC" w:rsidRPr="00686B26" w:rsidRDefault="006314AC" w:rsidP="006314AC">
      <w:pPr>
        <w:ind w:right="-338"/>
        <w:jc w:val="center"/>
        <w:rPr>
          <w:b/>
          <w:bCs/>
          <w:noProof/>
          <w:sz w:val="22"/>
          <w:szCs w:val="22"/>
          <w:lang w:val="sr-Latn-CS"/>
        </w:rPr>
      </w:pPr>
    </w:p>
    <w:p w:rsidR="006314AC" w:rsidRPr="00686B26" w:rsidRDefault="006314AC" w:rsidP="006314AC">
      <w:pPr>
        <w:ind w:right="-338"/>
        <w:jc w:val="both"/>
        <w:rPr>
          <w:bCs/>
          <w:noProof/>
          <w:sz w:val="22"/>
          <w:szCs w:val="22"/>
          <w:lang w:val="sr-Latn-CS"/>
        </w:rPr>
      </w:pPr>
      <w:r w:rsidRPr="00686B26">
        <w:rPr>
          <w:bCs/>
          <w:noProof/>
          <w:sz w:val="22"/>
          <w:szCs w:val="22"/>
          <w:lang w:val="sr-Latn-CS"/>
        </w:rPr>
        <w:t>Upon its entry into force, this Agreement shall be open for accession to any DPPI SEE Party that acceded to the Memorandum of Understanding in accordance with its Article 13. For an acceding Party, this Agreement shall enter into force on the first day of the month following the date of the deposit of its instrument of accession with the Depository.</w:t>
      </w:r>
    </w:p>
    <w:p w:rsidR="006314AC" w:rsidRPr="00686B26" w:rsidRDefault="006314AC" w:rsidP="006314AC">
      <w:pPr>
        <w:ind w:right="-338"/>
        <w:outlineLvl w:val="0"/>
        <w:rPr>
          <w:b/>
          <w:noProof/>
          <w:sz w:val="22"/>
          <w:szCs w:val="22"/>
          <w:lang w:val="sr-Latn-CS"/>
        </w:rPr>
      </w:pPr>
    </w:p>
    <w:p w:rsidR="006314AC" w:rsidRPr="00686B26" w:rsidRDefault="006314AC" w:rsidP="006314AC">
      <w:pPr>
        <w:ind w:right="-338"/>
        <w:jc w:val="center"/>
        <w:outlineLvl w:val="0"/>
        <w:rPr>
          <w:b/>
          <w:noProof/>
          <w:sz w:val="22"/>
          <w:szCs w:val="22"/>
          <w:lang w:val="sr-Latn-CS"/>
        </w:rPr>
      </w:pPr>
    </w:p>
    <w:p w:rsidR="006314AC" w:rsidRPr="00686B26" w:rsidRDefault="006314AC" w:rsidP="006314AC">
      <w:pPr>
        <w:ind w:right="-338"/>
        <w:jc w:val="center"/>
        <w:outlineLvl w:val="0"/>
        <w:rPr>
          <w:b/>
          <w:noProof/>
          <w:sz w:val="22"/>
          <w:szCs w:val="22"/>
          <w:lang w:val="sr-Latn-CS"/>
        </w:rPr>
      </w:pPr>
      <w:r w:rsidRPr="00686B26">
        <w:rPr>
          <w:b/>
          <w:noProof/>
          <w:sz w:val="22"/>
          <w:szCs w:val="22"/>
          <w:lang w:val="sr-Latn-CS"/>
        </w:rPr>
        <w:t>Article 30</w:t>
      </w:r>
    </w:p>
    <w:p w:rsidR="006314AC" w:rsidRPr="00686B26" w:rsidRDefault="006314AC" w:rsidP="006314AC">
      <w:pPr>
        <w:ind w:right="-338"/>
        <w:jc w:val="center"/>
        <w:rPr>
          <w:b/>
          <w:noProof/>
          <w:sz w:val="22"/>
          <w:szCs w:val="22"/>
          <w:lang w:val="sr-Latn-CS"/>
        </w:rPr>
      </w:pPr>
      <w:r w:rsidRPr="00686B26">
        <w:rPr>
          <w:b/>
          <w:noProof/>
          <w:sz w:val="22"/>
          <w:szCs w:val="22"/>
          <w:lang w:val="sr-Latn-CS"/>
        </w:rPr>
        <w:t>Duration and Termination</w:t>
      </w:r>
    </w:p>
    <w:p w:rsidR="006314AC" w:rsidRPr="00686B26" w:rsidRDefault="006314AC" w:rsidP="006314AC">
      <w:pPr>
        <w:ind w:right="-338"/>
        <w:jc w:val="center"/>
        <w:rPr>
          <w:b/>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1. This Agreement shall remain in force as long as the Memorandum of Understanding is in force.</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lastRenderedPageBreak/>
        <w:t>2. The Council of Ministers of the Host Country shall be entitled to denounce this Agreement by notifying the Parties in written form. In that case, this Agreement shall terminate six (6) months</w:t>
      </w:r>
      <w:r w:rsidRPr="00686B26">
        <w:rPr>
          <w:noProof/>
          <w:lang w:val="sr-Latn-CS"/>
        </w:rPr>
        <w:t xml:space="preserve"> </w:t>
      </w:r>
      <w:r w:rsidRPr="00686B26">
        <w:rPr>
          <w:noProof/>
          <w:sz w:val="22"/>
          <w:szCs w:val="22"/>
          <w:lang w:val="sr-Latn-CS"/>
        </w:rPr>
        <w:t>from the date of the receipt of this notification by the Depository.</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3. Each DPPI SEE Party may denounce this Agreement by a written notification to the Depository. In such a case, this Agreement shall terminate for that DPPI SEE Party on the first day of the month following the date of the receipt by the Depository of its notification.</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4. Denunciation of the Memorandum of Understanding, in accordance with its Article 15 paragraph 2, shall be considered as the denunciation of this Agreement. In such a case, this Agreement shall terminate for the DPPI SEE Party concerned from the date on which the denunciation of the Memorandum of Understanding shall take effect for that DPPI SEE Party.</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center"/>
        <w:rPr>
          <w:b/>
          <w:noProof/>
          <w:sz w:val="22"/>
          <w:szCs w:val="22"/>
          <w:lang w:val="sr-Latn-CS"/>
        </w:rPr>
      </w:pPr>
      <w:r w:rsidRPr="00686B26">
        <w:rPr>
          <w:b/>
          <w:noProof/>
          <w:sz w:val="22"/>
          <w:szCs w:val="22"/>
          <w:lang w:val="sr-Latn-CS"/>
        </w:rPr>
        <w:t>Article 31</w:t>
      </w:r>
    </w:p>
    <w:p w:rsidR="006314AC" w:rsidRPr="00686B26" w:rsidRDefault="006314AC" w:rsidP="006314AC">
      <w:pPr>
        <w:ind w:right="-338"/>
        <w:jc w:val="center"/>
        <w:rPr>
          <w:b/>
          <w:noProof/>
          <w:sz w:val="22"/>
          <w:szCs w:val="22"/>
          <w:lang w:val="sr-Latn-CS"/>
        </w:rPr>
      </w:pPr>
      <w:r w:rsidRPr="00686B26">
        <w:rPr>
          <w:b/>
          <w:noProof/>
          <w:sz w:val="22"/>
          <w:szCs w:val="22"/>
          <w:lang w:val="sr-Latn-CS"/>
        </w:rPr>
        <w:t>Depository</w:t>
      </w:r>
    </w:p>
    <w:p w:rsidR="006314AC" w:rsidRPr="00686B26" w:rsidRDefault="006314AC" w:rsidP="006314AC">
      <w:pPr>
        <w:ind w:right="-338"/>
        <w:jc w:val="center"/>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1. The Council of Ministers of the Bosnia and Herzegovina shall act as the Depository of this Agreement.</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2. The original of this Agreement shall be deposited with the Depository which shall provide the DPPI SEE Parties and the Secretariat with duly certified copies thereof.</w:t>
      </w: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p>
    <w:p w:rsidR="006314AC" w:rsidRPr="00686B26" w:rsidRDefault="006314AC" w:rsidP="006314AC">
      <w:pPr>
        <w:ind w:right="-338"/>
        <w:jc w:val="both"/>
        <w:rPr>
          <w:noProof/>
          <w:sz w:val="22"/>
          <w:szCs w:val="22"/>
          <w:lang w:val="sr-Latn-CS"/>
        </w:rPr>
      </w:pPr>
      <w:r w:rsidRPr="00686B26">
        <w:rPr>
          <w:noProof/>
          <w:sz w:val="22"/>
          <w:szCs w:val="22"/>
          <w:lang w:val="sr-Latn-CS"/>
        </w:rPr>
        <w:t>IN WITNESS WHEREOF, the undersigned being duly authorized by their respective Governments, have signed this Agreement,</w:t>
      </w:r>
    </w:p>
    <w:p w:rsidR="006314AC" w:rsidRPr="00686B26" w:rsidRDefault="006314AC" w:rsidP="006314AC">
      <w:pPr>
        <w:ind w:right="-338"/>
        <w:jc w:val="both"/>
        <w:rPr>
          <w:noProof/>
          <w:sz w:val="22"/>
          <w:szCs w:val="22"/>
          <w:lang w:val="sr-Latn-CS"/>
        </w:rPr>
      </w:pPr>
    </w:p>
    <w:p w:rsidR="006314AC" w:rsidRPr="00686B26" w:rsidRDefault="006314AC" w:rsidP="006314AC">
      <w:pPr>
        <w:ind w:right="-338"/>
        <w:rPr>
          <w:noProof/>
          <w:sz w:val="22"/>
          <w:szCs w:val="22"/>
          <w:lang w:val="sr-Latn-CS"/>
        </w:rPr>
      </w:pPr>
    </w:p>
    <w:p w:rsidR="006314AC" w:rsidRPr="00686B26" w:rsidRDefault="00503DC4" w:rsidP="006314AC">
      <w:pPr>
        <w:ind w:right="-338"/>
        <w:outlineLvl w:val="0"/>
        <w:rPr>
          <w:noProof/>
          <w:sz w:val="22"/>
          <w:szCs w:val="22"/>
          <w:lang w:val="sr-Latn-CS"/>
        </w:rPr>
      </w:pPr>
      <w:r w:rsidRPr="00686B26">
        <w:rPr>
          <w:noProof/>
          <w:sz w:val="22"/>
          <w:szCs w:val="22"/>
          <w:lang w:val="sr-Latn-CS"/>
        </w:rPr>
        <w:t>Done at Ankara, on 4</w:t>
      </w:r>
      <w:r w:rsidRPr="00686B26">
        <w:rPr>
          <w:noProof/>
          <w:sz w:val="22"/>
          <w:szCs w:val="22"/>
          <w:vertAlign w:val="superscript"/>
          <w:lang w:val="sr-Latn-CS"/>
        </w:rPr>
        <w:t>th</w:t>
      </w:r>
      <w:r w:rsidRPr="00686B26">
        <w:rPr>
          <w:noProof/>
          <w:sz w:val="22"/>
          <w:szCs w:val="22"/>
          <w:lang w:val="sr-Latn-CS"/>
        </w:rPr>
        <w:t xml:space="preserve"> April 2018</w:t>
      </w:r>
      <w:r w:rsidR="006314AC" w:rsidRPr="00686B26">
        <w:rPr>
          <w:noProof/>
          <w:sz w:val="22"/>
          <w:szCs w:val="22"/>
          <w:lang w:val="sr-Latn-CS"/>
        </w:rPr>
        <w:t>, in one original in English.</w:t>
      </w:r>
    </w:p>
    <w:p w:rsidR="00933F08" w:rsidRPr="00686B26" w:rsidRDefault="00933F08" w:rsidP="006314AC">
      <w:pPr>
        <w:ind w:right="-338"/>
        <w:outlineLvl w:val="0"/>
        <w:rPr>
          <w:noProof/>
          <w:sz w:val="22"/>
          <w:szCs w:val="22"/>
          <w:lang w:val="sr-Latn-CS"/>
        </w:rPr>
      </w:pPr>
    </w:p>
    <w:p w:rsidR="00933F08" w:rsidRPr="00686B26" w:rsidRDefault="00933F08" w:rsidP="006314AC">
      <w:pPr>
        <w:ind w:right="-338"/>
        <w:outlineLvl w:val="0"/>
        <w:rPr>
          <w:noProof/>
          <w:sz w:val="22"/>
          <w:szCs w:val="22"/>
          <w:lang w:val="sr-Latn-CS"/>
        </w:rPr>
      </w:pPr>
    </w:p>
    <w:p w:rsidR="00933F08" w:rsidRPr="00686B26" w:rsidRDefault="00933F08" w:rsidP="006314AC">
      <w:pPr>
        <w:ind w:right="-338"/>
        <w:outlineLvl w:val="0"/>
        <w:rPr>
          <w:noProof/>
          <w:sz w:val="22"/>
          <w:szCs w:val="22"/>
          <w:lang w:val="sr-Latn-CS"/>
        </w:rPr>
      </w:pPr>
    </w:p>
    <w:p w:rsidR="00933F08" w:rsidRPr="00686B26" w:rsidRDefault="00933F08" w:rsidP="006314AC">
      <w:pPr>
        <w:ind w:right="-338"/>
        <w:outlineLvl w:val="0"/>
        <w:rPr>
          <w:noProof/>
          <w:sz w:val="22"/>
          <w:szCs w:val="22"/>
          <w:lang w:val="sr-Latn-CS"/>
        </w:rPr>
      </w:pPr>
    </w:p>
    <w:p w:rsidR="00933F08" w:rsidRPr="00686B26" w:rsidRDefault="00933F08" w:rsidP="006314AC">
      <w:pPr>
        <w:ind w:right="-338"/>
        <w:outlineLvl w:val="0"/>
        <w:rPr>
          <w:noProof/>
          <w:sz w:val="22"/>
          <w:szCs w:val="22"/>
          <w:lang w:val="sr-Latn-CS"/>
        </w:rPr>
      </w:pPr>
    </w:p>
    <w:p w:rsidR="00933F08" w:rsidRPr="00686B26" w:rsidRDefault="00933F08" w:rsidP="006314AC">
      <w:pPr>
        <w:ind w:right="-338"/>
        <w:outlineLvl w:val="0"/>
        <w:rPr>
          <w:noProof/>
          <w:sz w:val="22"/>
          <w:szCs w:val="22"/>
          <w:lang w:val="sr-Latn-CS"/>
        </w:rPr>
      </w:pPr>
    </w:p>
    <w:p w:rsidR="00933F08" w:rsidRPr="00686B26" w:rsidRDefault="00933F08" w:rsidP="006314AC">
      <w:pPr>
        <w:ind w:right="-338"/>
        <w:outlineLvl w:val="0"/>
        <w:rPr>
          <w:noProof/>
          <w:sz w:val="22"/>
          <w:szCs w:val="22"/>
          <w:lang w:val="sr-Latn-CS"/>
        </w:rPr>
      </w:pPr>
    </w:p>
    <w:p w:rsidR="00933F08" w:rsidRPr="00686B26" w:rsidRDefault="00933F08" w:rsidP="006314AC">
      <w:pPr>
        <w:ind w:right="-338"/>
        <w:outlineLvl w:val="0"/>
        <w:rPr>
          <w:noProof/>
          <w:sz w:val="22"/>
          <w:szCs w:val="22"/>
          <w:lang w:val="sr-Latn-CS"/>
        </w:rPr>
      </w:pPr>
    </w:p>
    <w:p w:rsidR="00933F08" w:rsidRPr="00686B26" w:rsidRDefault="00933F08" w:rsidP="006314AC">
      <w:pPr>
        <w:ind w:right="-338"/>
        <w:outlineLvl w:val="0"/>
        <w:rPr>
          <w:noProof/>
          <w:sz w:val="22"/>
          <w:szCs w:val="22"/>
          <w:lang w:val="sr-Latn-CS"/>
        </w:rPr>
      </w:pPr>
    </w:p>
    <w:p w:rsidR="00933F08" w:rsidRPr="00686B26" w:rsidRDefault="00933F08" w:rsidP="006314AC">
      <w:pPr>
        <w:ind w:right="-338"/>
        <w:outlineLvl w:val="0"/>
        <w:rPr>
          <w:noProof/>
          <w:sz w:val="22"/>
          <w:szCs w:val="22"/>
          <w:lang w:val="sr-Latn-CS"/>
        </w:rPr>
      </w:pPr>
    </w:p>
    <w:p w:rsidR="002A4316" w:rsidRPr="00686B26" w:rsidRDefault="002A4316" w:rsidP="006314AC">
      <w:pPr>
        <w:ind w:right="-338"/>
        <w:outlineLvl w:val="0"/>
        <w:rPr>
          <w:noProof/>
          <w:sz w:val="22"/>
          <w:szCs w:val="22"/>
          <w:lang w:val="sr-Latn-CS"/>
        </w:rPr>
      </w:pPr>
    </w:p>
    <w:p w:rsidR="00933F08" w:rsidRPr="00686B26" w:rsidRDefault="00933F08" w:rsidP="006314AC">
      <w:pPr>
        <w:ind w:right="-338"/>
        <w:outlineLvl w:val="0"/>
        <w:rPr>
          <w:noProof/>
          <w:sz w:val="22"/>
          <w:szCs w:val="22"/>
          <w:lang w:val="sr-Latn-CS"/>
        </w:rPr>
      </w:pPr>
    </w:p>
    <w:p w:rsidR="00933F08" w:rsidRPr="00686B26" w:rsidRDefault="00933F08" w:rsidP="006314AC">
      <w:pPr>
        <w:ind w:right="-338"/>
        <w:outlineLvl w:val="0"/>
        <w:rPr>
          <w:noProof/>
          <w:sz w:val="22"/>
          <w:szCs w:val="22"/>
          <w:lang w:val="sr-Latn-CS"/>
        </w:rPr>
      </w:pPr>
    </w:p>
    <w:p w:rsidR="00933F08" w:rsidRPr="00686B26" w:rsidRDefault="00933F08" w:rsidP="006314AC">
      <w:pPr>
        <w:ind w:right="-338"/>
        <w:outlineLvl w:val="0"/>
        <w:rPr>
          <w:noProof/>
          <w:sz w:val="22"/>
          <w:szCs w:val="22"/>
          <w:lang w:val="sr-Latn-CS"/>
        </w:rPr>
      </w:pPr>
    </w:p>
    <w:p w:rsidR="00933F08" w:rsidRPr="00686B26" w:rsidRDefault="00933F08" w:rsidP="006314AC">
      <w:pPr>
        <w:ind w:right="-338"/>
        <w:outlineLvl w:val="0"/>
        <w:rPr>
          <w:noProof/>
          <w:sz w:val="22"/>
          <w:szCs w:val="22"/>
          <w:lang w:val="sr-Latn-CS"/>
        </w:rPr>
      </w:pPr>
    </w:p>
    <w:p w:rsidR="00933F08" w:rsidRPr="00686B26" w:rsidRDefault="00933F08" w:rsidP="006314AC">
      <w:pPr>
        <w:ind w:right="-338"/>
        <w:outlineLvl w:val="0"/>
        <w:rPr>
          <w:noProof/>
          <w:sz w:val="22"/>
          <w:szCs w:val="22"/>
          <w:lang w:val="sr-Latn-CS"/>
        </w:rPr>
      </w:pPr>
    </w:p>
    <w:p w:rsidR="00933F08" w:rsidRPr="00686B26" w:rsidRDefault="00933F08" w:rsidP="006314AC">
      <w:pPr>
        <w:ind w:right="-338"/>
        <w:outlineLvl w:val="0"/>
        <w:rPr>
          <w:noProof/>
          <w:sz w:val="22"/>
          <w:szCs w:val="22"/>
          <w:lang w:val="sr-Latn-CS"/>
        </w:rPr>
      </w:pPr>
    </w:p>
    <w:p w:rsidR="00933F08" w:rsidRPr="00686B26" w:rsidRDefault="00933F08" w:rsidP="006314AC">
      <w:pPr>
        <w:ind w:right="-338"/>
        <w:outlineLvl w:val="0"/>
        <w:rPr>
          <w:noProof/>
          <w:lang w:val="sr-Latn-CS"/>
        </w:rPr>
      </w:pPr>
      <w:r w:rsidRPr="00686B26">
        <w:rPr>
          <w:noProof/>
          <w:lang w:val="sr-Latn-CS"/>
        </w:rPr>
        <w:t>DPPI SEE Host Country Agreement</w:t>
      </w:r>
    </w:p>
    <w:p w:rsidR="00933F08" w:rsidRPr="00686B26" w:rsidRDefault="00933F08" w:rsidP="006314AC">
      <w:pPr>
        <w:ind w:right="-338"/>
        <w:outlineLvl w:val="0"/>
        <w:rPr>
          <w:noProof/>
          <w:lang w:val="sr-Latn-CS"/>
        </w:rPr>
      </w:pPr>
    </w:p>
    <w:p w:rsidR="00933F08" w:rsidRPr="00686B26" w:rsidRDefault="00933F08" w:rsidP="006314AC">
      <w:pPr>
        <w:ind w:right="-338"/>
        <w:outlineLvl w:val="0"/>
        <w:rPr>
          <w:noProof/>
          <w:lang w:val="sr-Latn-CS"/>
        </w:rPr>
      </w:pPr>
    </w:p>
    <w:p w:rsidR="00933F08" w:rsidRPr="00686B26" w:rsidRDefault="00933F08" w:rsidP="006314AC">
      <w:pPr>
        <w:ind w:right="-338"/>
        <w:outlineLvl w:val="0"/>
        <w:rPr>
          <w:noProof/>
          <w:sz w:val="22"/>
          <w:szCs w:val="22"/>
          <w:lang w:val="sr-Latn-CS"/>
        </w:rPr>
      </w:pPr>
    </w:p>
    <w:p w:rsidR="00933F08" w:rsidRPr="00686B26" w:rsidRDefault="00933F08" w:rsidP="006314AC">
      <w:pPr>
        <w:ind w:right="-338"/>
        <w:outlineLvl w:val="0"/>
        <w:rPr>
          <w:noProof/>
          <w:sz w:val="22"/>
          <w:szCs w:val="22"/>
          <w:lang w:val="sr-Latn-CS"/>
        </w:rPr>
      </w:pPr>
    </w:p>
    <w:p w:rsidR="00933F08" w:rsidRPr="00686B26" w:rsidRDefault="00933F08" w:rsidP="00933F08">
      <w:pPr>
        <w:spacing w:after="3" w:line="264" w:lineRule="auto"/>
        <w:ind w:left="9" w:hanging="10"/>
        <w:rPr>
          <w:noProof/>
          <w:lang w:val="sr-Latn-CS"/>
        </w:rPr>
      </w:pPr>
      <w:r w:rsidRPr="00686B26">
        <w:rPr>
          <w:noProof/>
          <w:lang w:val="sr-Latn-CS"/>
        </w:rPr>
        <w:lastRenderedPageBreak/>
        <w:t>On behalf of the Government of the Republic of Bulgaria</w:t>
      </w:r>
    </w:p>
    <w:p w:rsidR="002A4316" w:rsidRPr="00686B26" w:rsidRDefault="002A4316" w:rsidP="00933F08">
      <w:pPr>
        <w:spacing w:after="3" w:line="264" w:lineRule="auto"/>
        <w:ind w:left="9" w:hanging="10"/>
        <w:rPr>
          <w:noProof/>
          <w:lang w:val="sr-Latn-CS"/>
        </w:rPr>
      </w:pPr>
    </w:p>
    <w:p w:rsidR="00933F08" w:rsidRPr="00686B26" w:rsidRDefault="00933F08" w:rsidP="00933F08">
      <w:pPr>
        <w:spacing w:after="3" w:line="264" w:lineRule="auto"/>
        <w:ind w:left="9" w:hanging="10"/>
        <w:rPr>
          <w:noProof/>
          <w:lang w:val="sr-Latn-CS"/>
        </w:rPr>
      </w:pPr>
      <w:r w:rsidRPr="00686B26">
        <w:rPr>
          <w:noProof/>
          <w:lang w:val="sr-Latn-CS"/>
        </w:rPr>
        <w:t>______________________________________________</w:t>
      </w:r>
    </w:p>
    <w:p w:rsidR="00933F08" w:rsidRPr="00686B26" w:rsidRDefault="00933F08" w:rsidP="00933F08">
      <w:pPr>
        <w:spacing w:after="3" w:line="264" w:lineRule="auto"/>
        <w:ind w:left="9" w:hanging="10"/>
        <w:rPr>
          <w:noProof/>
          <w:lang w:val="sr-Latn-CS"/>
        </w:rPr>
      </w:pPr>
    </w:p>
    <w:p w:rsidR="00933F08" w:rsidRPr="00686B26" w:rsidRDefault="00933F08" w:rsidP="00933F08">
      <w:pPr>
        <w:spacing w:after="3" w:line="264" w:lineRule="auto"/>
        <w:ind w:left="9" w:hanging="10"/>
        <w:rPr>
          <w:noProof/>
          <w:lang w:val="sr-Latn-CS"/>
        </w:rPr>
      </w:pPr>
      <w:r w:rsidRPr="00686B26">
        <w:rPr>
          <w:noProof/>
          <w:lang w:val="sr-Latn-CS"/>
        </w:rPr>
        <w:t>On behalf of the Government of the Republic of Macedonia</w:t>
      </w:r>
    </w:p>
    <w:p w:rsidR="002A4316" w:rsidRPr="00686B26" w:rsidRDefault="002A4316" w:rsidP="00933F08">
      <w:pPr>
        <w:spacing w:after="3" w:line="264" w:lineRule="auto"/>
        <w:ind w:left="9" w:hanging="10"/>
        <w:rPr>
          <w:noProof/>
          <w:lang w:val="sr-Latn-CS"/>
        </w:rPr>
      </w:pPr>
    </w:p>
    <w:p w:rsidR="00933F08" w:rsidRPr="00686B26" w:rsidRDefault="00933F08" w:rsidP="006314AC">
      <w:pPr>
        <w:ind w:right="-338"/>
        <w:outlineLvl w:val="0"/>
        <w:rPr>
          <w:noProof/>
          <w:lang w:val="sr-Latn-CS"/>
        </w:rPr>
      </w:pPr>
      <w:r w:rsidRPr="00686B26">
        <w:rPr>
          <w:noProof/>
          <w:lang w:val="sr-Latn-CS"/>
        </w:rPr>
        <w:t>______________________________________________</w:t>
      </w:r>
    </w:p>
    <w:p w:rsidR="006314AC" w:rsidRPr="00686B26" w:rsidRDefault="006314AC" w:rsidP="006314AC">
      <w:pPr>
        <w:ind w:right="-338"/>
        <w:rPr>
          <w:noProof/>
          <w:lang w:val="sr-Latn-CS"/>
        </w:rPr>
      </w:pPr>
    </w:p>
    <w:p w:rsidR="00933F08" w:rsidRPr="00686B26" w:rsidRDefault="00933F08" w:rsidP="006314AC">
      <w:pPr>
        <w:ind w:right="-338"/>
        <w:rPr>
          <w:noProof/>
          <w:lang w:val="sr-Latn-CS"/>
        </w:rPr>
      </w:pPr>
      <w:r w:rsidRPr="00686B26">
        <w:rPr>
          <w:noProof/>
          <w:lang w:val="sr-Latn-CS"/>
        </w:rPr>
        <w:t>On behalf of the Government of the Republic of Slovenia</w:t>
      </w:r>
      <w:r w:rsidRPr="00686B26">
        <w:rPr>
          <w:noProof/>
          <w:lang w:val="sr-Latn-CS"/>
        </w:rPr>
        <w:drawing>
          <wp:inline distT="0" distB="0" distL="0" distR="0">
            <wp:extent cx="17780" cy="177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7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80" cy="17780"/>
                    </a:xfrm>
                    <a:prstGeom prst="rect">
                      <a:avLst/>
                    </a:prstGeom>
                    <a:noFill/>
                    <a:ln>
                      <a:noFill/>
                    </a:ln>
                  </pic:spPr>
                </pic:pic>
              </a:graphicData>
            </a:graphic>
          </wp:inline>
        </w:drawing>
      </w:r>
    </w:p>
    <w:p w:rsidR="002A4316" w:rsidRPr="00686B26" w:rsidRDefault="002A4316" w:rsidP="006314AC">
      <w:pPr>
        <w:ind w:right="-338"/>
        <w:rPr>
          <w:noProof/>
          <w:lang w:val="sr-Latn-CS"/>
        </w:rPr>
      </w:pPr>
    </w:p>
    <w:p w:rsidR="00933F08" w:rsidRPr="00686B26" w:rsidRDefault="00933F08" w:rsidP="006314AC">
      <w:pPr>
        <w:ind w:right="-338"/>
        <w:rPr>
          <w:noProof/>
          <w:lang w:val="sr-Latn-CS"/>
        </w:rPr>
      </w:pPr>
      <w:r w:rsidRPr="00686B26">
        <w:rPr>
          <w:noProof/>
          <w:lang w:val="sr-Latn-CS"/>
        </w:rPr>
        <w:t>______________________________________________</w:t>
      </w:r>
    </w:p>
    <w:p w:rsidR="00933F08" w:rsidRPr="00686B26" w:rsidRDefault="00933F08" w:rsidP="006314AC">
      <w:pPr>
        <w:ind w:right="-338"/>
        <w:rPr>
          <w:noProof/>
          <w:lang w:val="sr-Latn-CS"/>
        </w:rPr>
      </w:pPr>
    </w:p>
    <w:p w:rsidR="00933F08" w:rsidRPr="00686B26" w:rsidRDefault="00933F08" w:rsidP="006314AC">
      <w:pPr>
        <w:ind w:right="-338"/>
        <w:rPr>
          <w:noProof/>
          <w:lang w:val="sr-Latn-CS"/>
        </w:rPr>
      </w:pPr>
      <w:r w:rsidRPr="00686B26">
        <w:rPr>
          <w:noProof/>
          <w:lang w:val="sr-Latn-CS"/>
        </w:rPr>
        <w:t>On behalf of the Government of the Republic of Turkey</w:t>
      </w:r>
    </w:p>
    <w:p w:rsidR="005D0F90" w:rsidRPr="00686B26" w:rsidRDefault="005D0F90" w:rsidP="006314AC">
      <w:pPr>
        <w:ind w:right="-338"/>
        <w:rPr>
          <w:noProof/>
          <w:lang w:val="sr-Latn-CS"/>
        </w:rPr>
      </w:pPr>
    </w:p>
    <w:p w:rsidR="002A4316" w:rsidRPr="00686B26" w:rsidRDefault="002A4316" w:rsidP="002A4316">
      <w:pPr>
        <w:ind w:right="-338"/>
        <w:rPr>
          <w:noProof/>
          <w:lang w:val="sr-Latn-CS"/>
        </w:rPr>
      </w:pPr>
      <w:r w:rsidRPr="00686B26">
        <w:rPr>
          <w:noProof/>
          <w:lang w:val="sr-Latn-CS"/>
        </w:rPr>
        <w:t>______________________________________________</w:t>
      </w: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933F08" w:rsidRPr="00686B26" w:rsidRDefault="00933F08" w:rsidP="00933F08">
      <w:pPr>
        <w:ind w:right="-338"/>
        <w:outlineLvl w:val="0"/>
        <w:rPr>
          <w:noProof/>
          <w:lang w:val="sr-Latn-CS"/>
        </w:rPr>
      </w:pPr>
      <w:r w:rsidRPr="00686B26">
        <w:rPr>
          <w:noProof/>
          <w:lang w:val="sr-Latn-CS"/>
        </w:rPr>
        <w:t>DPPI SEE Host Country Agreement</w:t>
      </w:r>
    </w:p>
    <w:p w:rsidR="00933F08" w:rsidRPr="00686B26" w:rsidRDefault="00933F08" w:rsidP="006314AC">
      <w:pPr>
        <w:ind w:right="-338"/>
        <w:rPr>
          <w:noProof/>
          <w:sz w:val="22"/>
          <w:szCs w:val="22"/>
          <w:lang w:val="sr-Latn-CS"/>
        </w:rPr>
      </w:pPr>
    </w:p>
    <w:p w:rsidR="00933F08" w:rsidRPr="00686B26" w:rsidRDefault="00933F08" w:rsidP="006314AC">
      <w:pPr>
        <w:ind w:right="-338"/>
        <w:rPr>
          <w:noProof/>
          <w:sz w:val="22"/>
          <w:szCs w:val="22"/>
          <w:lang w:val="sr-Latn-CS"/>
        </w:rPr>
      </w:pPr>
    </w:p>
    <w:p w:rsidR="00865D16" w:rsidRPr="00686B26" w:rsidRDefault="002A4316" w:rsidP="001B13EC">
      <w:pPr>
        <w:ind w:right="-338"/>
        <w:rPr>
          <w:noProof/>
          <w:lang w:val="sr-Latn-CS"/>
        </w:rPr>
      </w:pPr>
      <w:r w:rsidRPr="00686B26">
        <w:rPr>
          <w:noProof/>
          <w:lang w:val="sr-Latn-CS"/>
        </w:rPr>
        <w:t>Done at Sarajevo on 4</w:t>
      </w:r>
      <w:r w:rsidR="00933F08" w:rsidRPr="00686B26">
        <w:rPr>
          <w:noProof/>
          <w:vertAlign w:val="superscript"/>
          <w:lang w:val="sr-Latn-CS"/>
        </w:rPr>
        <w:t>th</w:t>
      </w:r>
      <w:r w:rsidR="00933F08" w:rsidRPr="00686B26">
        <w:rPr>
          <w:noProof/>
          <w:lang w:val="sr-Latn-CS"/>
        </w:rPr>
        <w:t xml:space="preserve"> July 2018</w:t>
      </w:r>
    </w:p>
    <w:p w:rsidR="002A4316" w:rsidRPr="00686B26" w:rsidRDefault="002A4316" w:rsidP="001B13EC">
      <w:pPr>
        <w:ind w:right="-338"/>
        <w:rPr>
          <w:noProof/>
          <w:lang w:val="sr-Latn-CS"/>
        </w:rPr>
      </w:pPr>
    </w:p>
    <w:p w:rsidR="00933F08" w:rsidRPr="00686B26" w:rsidRDefault="00933F08" w:rsidP="001B13EC">
      <w:pPr>
        <w:ind w:right="-338"/>
        <w:rPr>
          <w:noProof/>
          <w:lang w:val="sr-Latn-CS"/>
        </w:rPr>
      </w:pPr>
    </w:p>
    <w:p w:rsidR="00933F08" w:rsidRPr="00686B26" w:rsidRDefault="00933F08" w:rsidP="00933F08">
      <w:pPr>
        <w:spacing w:after="3" w:line="264" w:lineRule="auto"/>
        <w:ind w:left="9" w:hanging="10"/>
        <w:rPr>
          <w:noProof/>
          <w:lang w:val="sr-Latn-CS"/>
        </w:rPr>
      </w:pPr>
      <w:r w:rsidRPr="00686B26">
        <w:rPr>
          <w:noProof/>
          <w:lang w:val="sr-Latn-CS"/>
        </w:rPr>
        <w:t>On behalf of the Government of the Republic of Croatia</w:t>
      </w:r>
    </w:p>
    <w:p w:rsidR="002A4316" w:rsidRPr="00686B26" w:rsidRDefault="002A4316" w:rsidP="00933F08">
      <w:pPr>
        <w:spacing w:after="3" w:line="264" w:lineRule="auto"/>
        <w:ind w:left="9" w:hanging="10"/>
        <w:rPr>
          <w:noProof/>
          <w:lang w:val="sr-Latn-CS"/>
        </w:rPr>
      </w:pPr>
    </w:p>
    <w:p w:rsidR="00933F08" w:rsidRPr="00686B26" w:rsidRDefault="00933F08" w:rsidP="00933F08">
      <w:pPr>
        <w:spacing w:after="3" w:line="264" w:lineRule="auto"/>
        <w:ind w:left="9" w:hanging="10"/>
        <w:rPr>
          <w:noProof/>
          <w:lang w:val="sr-Latn-CS"/>
        </w:rPr>
      </w:pPr>
      <w:r w:rsidRPr="00686B26">
        <w:rPr>
          <w:noProof/>
          <w:lang w:val="sr-Latn-CS"/>
        </w:rPr>
        <w:t>_____________________________________________</w:t>
      </w:r>
    </w:p>
    <w:p w:rsidR="00933F08" w:rsidRPr="00686B26" w:rsidRDefault="00933F08" w:rsidP="001B13EC">
      <w:pPr>
        <w:ind w:right="-338"/>
        <w:rPr>
          <w:noProof/>
          <w:lang w:val="sr-Latn-CS"/>
        </w:rPr>
      </w:pPr>
    </w:p>
    <w:p w:rsidR="00933F08" w:rsidRPr="00686B26" w:rsidRDefault="00933F08" w:rsidP="001B13EC">
      <w:pPr>
        <w:ind w:right="-338"/>
        <w:rPr>
          <w:noProof/>
          <w:lang w:val="sr-Latn-CS"/>
        </w:rPr>
      </w:pPr>
      <w:r w:rsidRPr="00686B26">
        <w:rPr>
          <w:noProof/>
          <w:lang w:val="sr-Latn-CS"/>
        </w:rPr>
        <w:t>On behalf of the Government of Montenegro</w:t>
      </w:r>
    </w:p>
    <w:p w:rsidR="002A4316" w:rsidRPr="00686B26" w:rsidRDefault="002A4316" w:rsidP="001B13EC">
      <w:pPr>
        <w:ind w:right="-338"/>
        <w:rPr>
          <w:noProof/>
          <w:lang w:val="sr-Latn-CS"/>
        </w:rPr>
      </w:pPr>
    </w:p>
    <w:p w:rsidR="00865D16" w:rsidRPr="00686B26" w:rsidRDefault="00933F08" w:rsidP="001B13EC">
      <w:pPr>
        <w:ind w:right="-338"/>
        <w:rPr>
          <w:noProof/>
          <w:lang w:val="sr-Latn-CS"/>
        </w:rPr>
      </w:pPr>
      <w:r w:rsidRPr="00686B26">
        <w:rPr>
          <w:noProof/>
          <w:lang w:val="sr-Latn-CS"/>
        </w:rPr>
        <w:t>_________________________________________</w:t>
      </w:r>
      <w:r w:rsidR="002A4316" w:rsidRPr="00686B26">
        <w:rPr>
          <w:noProof/>
          <w:lang w:val="sr-Latn-CS"/>
        </w:rPr>
        <w:t>____</w:t>
      </w:r>
    </w:p>
    <w:p w:rsidR="006314AC" w:rsidRPr="00686B26" w:rsidRDefault="006314AC" w:rsidP="006314AC">
      <w:pPr>
        <w:ind w:right="-338"/>
        <w:rPr>
          <w:i/>
          <w:noProof/>
          <w:lang w:val="sr-Latn-CS"/>
        </w:rPr>
      </w:pPr>
    </w:p>
    <w:p w:rsidR="00933F08" w:rsidRPr="00686B26" w:rsidRDefault="00933F08" w:rsidP="00933F08">
      <w:pPr>
        <w:spacing w:after="3" w:line="264" w:lineRule="auto"/>
        <w:ind w:left="9" w:hanging="10"/>
        <w:rPr>
          <w:noProof/>
          <w:lang w:val="sr-Latn-CS"/>
        </w:rPr>
      </w:pPr>
      <w:r w:rsidRPr="00686B26">
        <w:rPr>
          <w:noProof/>
          <w:lang w:val="sr-Latn-CS"/>
        </w:rPr>
        <w:t>On behalf of the Government of Romania</w:t>
      </w:r>
    </w:p>
    <w:p w:rsidR="002A4316" w:rsidRPr="00686B26" w:rsidRDefault="002A4316" w:rsidP="00933F08">
      <w:pPr>
        <w:spacing w:after="3" w:line="264" w:lineRule="auto"/>
        <w:ind w:left="9" w:hanging="10"/>
        <w:rPr>
          <w:noProof/>
          <w:lang w:val="sr-Latn-CS"/>
        </w:rPr>
      </w:pPr>
    </w:p>
    <w:p w:rsidR="00865D16" w:rsidRPr="00686B26" w:rsidRDefault="00933F08" w:rsidP="001B13EC">
      <w:pPr>
        <w:pStyle w:val="Normal1"/>
        <w:tabs>
          <w:tab w:val="left" w:pos="7183"/>
        </w:tabs>
        <w:jc w:val="both"/>
        <w:rPr>
          <w:noProof/>
          <w:sz w:val="24"/>
          <w:szCs w:val="24"/>
          <w:lang w:val="sr-Latn-CS"/>
        </w:rPr>
      </w:pPr>
      <w:r w:rsidRPr="00686B26">
        <w:rPr>
          <w:noProof/>
          <w:sz w:val="24"/>
          <w:szCs w:val="24"/>
          <w:lang w:val="sr-Latn-CS"/>
        </w:rPr>
        <w:t>_____________________________________________</w:t>
      </w:r>
    </w:p>
    <w:p w:rsidR="00CF5882" w:rsidRPr="00686B26" w:rsidRDefault="00CF5882" w:rsidP="001B13EC">
      <w:pPr>
        <w:pStyle w:val="Normal1"/>
        <w:tabs>
          <w:tab w:val="left" w:pos="7183"/>
        </w:tabs>
        <w:jc w:val="both"/>
        <w:rPr>
          <w:b/>
          <w:noProof/>
          <w:color w:val="auto"/>
          <w:sz w:val="24"/>
          <w:szCs w:val="24"/>
          <w:lang w:val="sr-Latn-CS" w:eastAsia="en-US"/>
        </w:rPr>
      </w:pPr>
    </w:p>
    <w:p w:rsidR="00933F08" w:rsidRPr="00686B26" w:rsidRDefault="00933F08" w:rsidP="001B13EC">
      <w:pPr>
        <w:pStyle w:val="Normal1"/>
        <w:tabs>
          <w:tab w:val="left" w:pos="7183"/>
        </w:tabs>
        <w:jc w:val="both"/>
        <w:rPr>
          <w:noProof/>
          <w:sz w:val="24"/>
          <w:szCs w:val="24"/>
          <w:lang w:val="sr-Latn-CS"/>
        </w:rPr>
      </w:pPr>
      <w:r w:rsidRPr="00686B26">
        <w:rPr>
          <w:noProof/>
          <w:sz w:val="24"/>
          <w:szCs w:val="24"/>
          <w:lang w:val="sr-Latn-CS"/>
        </w:rPr>
        <w:t>On behalf of the Government of the Republic of Serbia</w:t>
      </w:r>
    </w:p>
    <w:p w:rsidR="002A4316" w:rsidRPr="00686B26" w:rsidRDefault="002A4316" w:rsidP="001B13EC">
      <w:pPr>
        <w:pStyle w:val="Normal1"/>
        <w:tabs>
          <w:tab w:val="left" w:pos="7183"/>
        </w:tabs>
        <w:jc w:val="both"/>
        <w:rPr>
          <w:b/>
          <w:noProof/>
          <w:color w:val="auto"/>
          <w:sz w:val="24"/>
          <w:szCs w:val="24"/>
          <w:lang w:val="sr-Latn-CS" w:eastAsia="en-US"/>
        </w:rPr>
      </w:pPr>
    </w:p>
    <w:p w:rsidR="00CF5882" w:rsidRPr="00686B26" w:rsidRDefault="00933F08" w:rsidP="001B13EC">
      <w:pPr>
        <w:pStyle w:val="Normal1"/>
        <w:tabs>
          <w:tab w:val="left" w:pos="7183"/>
        </w:tabs>
        <w:jc w:val="both"/>
        <w:rPr>
          <w:noProof/>
          <w:sz w:val="24"/>
          <w:szCs w:val="24"/>
          <w:lang w:val="sr-Latn-CS"/>
        </w:rPr>
      </w:pPr>
      <w:r w:rsidRPr="00686B26">
        <w:rPr>
          <w:noProof/>
          <w:sz w:val="24"/>
          <w:szCs w:val="24"/>
          <w:lang w:val="sr-Latn-CS"/>
        </w:rPr>
        <w:t>_____________________________________________</w:t>
      </w:r>
    </w:p>
    <w:p w:rsidR="00933F08" w:rsidRPr="00686B26" w:rsidRDefault="00933F08" w:rsidP="001B13EC">
      <w:pPr>
        <w:pStyle w:val="Normal1"/>
        <w:tabs>
          <w:tab w:val="left" w:pos="7183"/>
        </w:tabs>
        <w:jc w:val="both"/>
        <w:rPr>
          <w:noProof/>
          <w:sz w:val="24"/>
          <w:szCs w:val="24"/>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933F08">
      <w:pPr>
        <w:ind w:right="-338"/>
        <w:outlineLvl w:val="0"/>
        <w:rPr>
          <w:noProof/>
          <w:lang w:val="sr-Latn-CS"/>
        </w:rPr>
      </w:pPr>
      <w:r w:rsidRPr="00686B26">
        <w:rPr>
          <w:noProof/>
          <w:lang w:val="sr-Latn-CS"/>
        </w:rPr>
        <w:t>DPPI SEE Host Country Agreement</w:t>
      </w: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933F08">
      <w:pPr>
        <w:ind w:right="-338"/>
        <w:rPr>
          <w:noProof/>
          <w:lang w:val="sr-Latn-CS"/>
        </w:rPr>
      </w:pPr>
      <w:r w:rsidRPr="00686B26">
        <w:rPr>
          <w:noProof/>
          <w:lang w:val="sr-Latn-CS"/>
        </w:rPr>
        <w:t>Done at Tirana on 20</w:t>
      </w:r>
      <w:r w:rsidRPr="00686B26">
        <w:rPr>
          <w:noProof/>
          <w:vertAlign w:val="superscript"/>
          <w:lang w:val="sr-Latn-CS"/>
        </w:rPr>
        <w:t>th</w:t>
      </w:r>
      <w:r w:rsidRPr="00686B26">
        <w:rPr>
          <w:noProof/>
          <w:lang w:val="sr-Latn-CS"/>
        </w:rPr>
        <w:t xml:space="preserve"> September 2018</w:t>
      </w:r>
    </w:p>
    <w:p w:rsidR="00933F08" w:rsidRPr="00686B26" w:rsidRDefault="00933F08" w:rsidP="00933F08">
      <w:pPr>
        <w:ind w:right="-338"/>
        <w:rPr>
          <w:noProof/>
          <w:lang w:val="sr-Latn-CS"/>
        </w:rPr>
      </w:pPr>
    </w:p>
    <w:p w:rsidR="00933F08" w:rsidRPr="00686B26" w:rsidRDefault="00933F08" w:rsidP="00933F08">
      <w:pPr>
        <w:ind w:right="-338"/>
        <w:rPr>
          <w:noProof/>
          <w:lang w:val="sr-Latn-CS"/>
        </w:rPr>
      </w:pPr>
    </w:p>
    <w:p w:rsidR="00933F08" w:rsidRPr="00686B26" w:rsidRDefault="00933F08" w:rsidP="00933F08">
      <w:pPr>
        <w:pStyle w:val="Normal1"/>
        <w:tabs>
          <w:tab w:val="left" w:pos="7183"/>
        </w:tabs>
        <w:jc w:val="both"/>
        <w:rPr>
          <w:noProof/>
          <w:sz w:val="24"/>
          <w:szCs w:val="24"/>
          <w:lang w:val="sr-Latn-CS"/>
        </w:rPr>
      </w:pPr>
      <w:r w:rsidRPr="00686B26">
        <w:rPr>
          <w:noProof/>
          <w:sz w:val="24"/>
          <w:szCs w:val="24"/>
          <w:lang w:val="sr-Latn-CS"/>
        </w:rPr>
        <w:t>On behalf of the Government of the Republic of Albania</w:t>
      </w:r>
    </w:p>
    <w:p w:rsidR="002A4316" w:rsidRPr="00686B26" w:rsidRDefault="002A4316" w:rsidP="00933F08">
      <w:pPr>
        <w:pStyle w:val="Normal1"/>
        <w:tabs>
          <w:tab w:val="left" w:pos="7183"/>
        </w:tabs>
        <w:jc w:val="both"/>
        <w:rPr>
          <w:b/>
          <w:noProof/>
          <w:color w:val="auto"/>
          <w:sz w:val="24"/>
          <w:szCs w:val="24"/>
          <w:lang w:val="sr-Latn-CS" w:eastAsia="en-US"/>
        </w:rPr>
      </w:pPr>
    </w:p>
    <w:p w:rsidR="00933F08" w:rsidRPr="00686B26" w:rsidRDefault="00933F08" w:rsidP="00933F08">
      <w:pPr>
        <w:pStyle w:val="Normal1"/>
        <w:tabs>
          <w:tab w:val="left" w:pos="7183"/>
        </w:tabs>
        <w:jc w:val="both"/>
        <w:rPr>
          <w:noProof/>
          <w:sz w:val="24"/>
          <w:szCs w:val="24"/>
          <w:lang w:val="sr-Latn-CS"/>
        </w:rPr>
      </w:pPr>
      <w:r w:rsidRPr="00686B26">
        <w:rPr>
          <w:noProof/>
          <w:sz w:val="24"/>
          <w:szCs w:val="24"/>
          <w:lang w:val="sr-Latn-CS"/>
        </w:rPr>
        <w:t>_____________________________________________</w:t>
      </w:r>
    </w:p>
    <w:p w:rsidR="00933F08" w:rsidRPr="00686B26" w:rsidRDefault="00933F08" w:rsidP="00933F08">
      <w:pPr>
        <w:pStyle w:val="Normal1"/>
        <w:tabs>
          <w:tab w:val="left" w:pos="7183"/>
        </w:tabs>
        <w:jc w:val="both"/>
        <w:rPr>
          <w:noProof/>
          <w:sz w:val="24"/>
          <w:szCs w:val="24"/>
          <w:lang w:val="sr-Latn-CS"/>
        </w:rPr>
      </w:pPr>
    </w:p>
    <w:p w:rsidR="00933F08" w:rsidRPr="00686B26" w:rsidRDefault="00933F08" w:rsidP="00933F08">
      <w:pPr>
        <w:ind w:right="-338"/>
        <w:rPr>
          <w:noProof/>
          <w:lang w:val="sr-Latn-CS"/>
        </w:rPr>
      </w:pPr>
    </w:p>
    <w:p w:rsidR="00933F08" w:rsidRPr="00686B26" w:rsidRDefault="00933F08" w:rsidP="001B13EC">
      <w:pPr>
        <w:pStyle w:val="Normal1"/>
        <w:tabs>
          <w:tab w:val="left" w:pos="7183"/>
        </w:tabs>
        <w:jc w:val="both"/>
        <w:rPr>
          <w:noProof/>
          <w:lang w:val="sr-Latn-CS"/>
        </w:rPr>
      </w:pPr>
    </w:p>
    <w:p w:rsidR="00933F08" w:rsidRPr="00686B26" w:rsidRDefault="00933F08" w:rsidP="001B13EC">
      <w:pPr>
        <w:pStyle w:val="Normal1"/>
        <w:tabs>
          <w:tab w:val="left" w:pos="7183"/>
        </w:tabs>
        <w:jc w:val="both"/>
        <w:rPr>
          <w:noProof/>
          <w:lang w:val="sr-Latn-CS"/>
        </w:rPr>
      </w:pPr>
    </w:p>
    <w:p w:rsidR="00CF5882" w:rsidRPr="00686B26" w:rsidRDefault="00CF5882" w:rsidP="001B13EC">
      <w:pPr>
        <w:pStyle w:val="Normal1"/>
        <w:tabs>
          <w:tab w:val="left" w:pos="7183"/>
        </w:tabs>
        <w:jc w:val="both"/>
        <w:rPr>
          <w:b/>
          <w:noProof/>
          <w:color w:val="auto"/>
          <w:sz w:val="22"/>
          <w:szCs w:val="22"/>
          <w:lang w:val="sr-Latn-CS" w:eastAsia="en-US"/>
        </w:rPr>
      </w:pPr>
    </w:p>
    <w:p w:rsidR="00CF5882" w:rsidRPr="00686B26" w:rsidRDefault="00CF5882" w:rsidP="001B13EC">
      <w:pPr>
        <w:pStyle w:val="Normal1"/>
        <w:tabs>
          <w:tab w:val="left" w:pos="7183"/>
        </w:tabs>
        <w:jc w:val="both"/>
        <w:rPr>
          <w:b/>
          <w:noProof/>
          <w:color w:val="auto"/>
          <w:sz w:val="22"/>
          <w:szCs w:val="22"/>
          <w:lang w:val="sr-Latn-CS" w:eastAsia="en-US"/>
        </w:rPr>
      </w:pPr>
    </w:p>
    <w:p w:rsidR="00CF5882" w:rsidRPr="00686B26" w:rsidRDefault="00CF5882"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1B13EC">
      <w:pPr>
        <w:pStyle w:val="Normal1"/>
        <w:tabs>
          <w:tab w:val="left" w:pos="7183"/>
        </w:tabs>
        <w:jc w:val="both"/>
        <w:rPr>
          <w:b/>
          <w:noProof/>
          <w:color w:val="auto"/>
          <w:sz w:val="22"/>
          <w:szCs w:val="22"/>
          <w:lang w:val="sr-Latn-CS" w:eastAsia="en-US"/>
        </w:rPr>
      </w:pPr>
    </w:p>
    <w:p w:rsidR="00047EB7" w:rsidRPr="00686B26" w:rsidRDefault="00047EB7" w:rsidP="00047EB7">
      <w:pPr>
        <w:ind w:right="-338"/>
        <w:outlineLvl w:val="0"/>
        <w:rPr>
          <w:noProof/>
          <w:lang w:val="sr-Latn-CS"/>
        </w:rPr>
      </w:pPr>
      <w:r w:rsidRPr="00686B26">
        <w:rPr>
          <w:noProof/>
          <w:lang w:val="sr-Latn-CS"/>
        </w:rPr>
        <w:t>DPPI SEE Host Country Agreement</w:t>
      </w:r>
    </w:p>
    <w:p w:rsidR="00047EB7" w:rsidRPr="00686B26" w:rsidRDefault="00047EB7" w:rsidP="00047EB7">
      <w:pPr>
        <w:pStyle w:val="Normal1"/>
        <w:tabs>
          <w:tab w:val="left" w:pos="7183"/>
        </w:tabs>
        <w:jc w:val="both"/>
        <w:rPr>
          <w:noProof/>
          <w:lang w:val="sr-Latn-CS"/>
        </w:rPr>
      </w:pPr>
    </w:p>
    <w:p w:rsidR="00047EB7" w:rsidRPr="00686B26" w:rsidRDefault="00047EB7" w:rsidP="00047EB7">
      <w:pPr>
        <w:pStyle w:val="Normal1"/>
        <w:tabs>
          <w:tab w:val="left" w:pos="7183"/>
        </w:tabs>
        <w:jc w:val="both"/>
        <w:rPr>
          <w:noProof/>
          <w:lang w:val="sr-Latn-CS"/>
        </w:rPr>
      </w:pPr>
    </w:p>
    <w:p w:rsidR="00047EB7" w:rsidRPr="00686B26" w:rsidRDefault="00047EB7" w:rsidP="00047EB7">
      <w:pPr>
        <w:ind w:right="-338"/>
        <w:rPr>
          <w:noProof/>
          <w:lang w:val="sr-Latn-CS"/>
        </w:rPr>
      </w:pPr>
      <w:r w:rsidRPr="00686B26">
        <w:rPr>
          <w:noProof/>
          <w:lang w:val="sr-Latn-CS"/>
        </w:rPr>
        <w:t>Done at Sarajevo on 19</w:t>
      </w:r>
      <w:r w:rsidRPr="00686B26">
        <w:rPr>
          <w:noProof/>
          <w:vertAlign w:val="superscript"/>
          <w:lang w:val="sr-Latn-CS"/>
        </w:rPr>
        <w:t>th</w:t>
      </w:r>
      <w:r w:rsidRPr="00686B26">
        <w:rPr>
          <w:noProof/>
          <w:lang w:val="sr-Latn-CS"/>
        </w:rPr>
        <w:t xml:space="preserve"> November 2018</w:t>
      </w:r>
    </w:p>
    <w:p w:rsidR="00047EB7" w:rsidRPr="00686B26" w:rsidRDefault="00047EB7" w:rsidP="00047EB7">
      <w:pPr>
        <w:ind w:right="-338"/>
        <w:rPr>
          <w:noProof/>
          <w:lang w:val="sr-Latn-CS"/>
        </w:rPr>
      </w:pPr>
    </w:p>
    <w:p w:rsidR="00047EB7" w:rsidRPr="00686B26" w:rsidRDefault="00047EB7" w:rsidP="00047EB7">
      <w:pPr>
        <w:ind w:right="-338"/>
        <w:rPr>
          <w:noProof/>
          <w:lang w:val="sr-Latn-CS"/>
        </w:rPr>
      </w:pPr>
    </w:p>
    <w:p w:rsidR="00047EB7" w:rsidRPr="00686B26" w:rsidRDefault="00047EB7" w:rsidP="00047EB7">
      <w:pPr>
        <w:pStyle w:val="Normal1"/>
        <w:tabs>
          <w:tab w:val="left" w:pos="7183"/>
        </w:tabs>
        <w:jc w:val="both"/>
        <w:rPr>
          <w:noProof/>
          <w:sz w:val="24"/>
          <w:szCs w:val="24"/>
          <w:lang w:val="sr-Latn-CS"/>
        </w:rPr>
      </w:pPr>
      <w:r w:rsidRPr="00686B26">
        <w:rPr>
          <w:noProof/>
          <w:sz w:val="24"/>
          <w:szCs w:val="24"/>
          <w:lang w:val="sr-Latn-CS"/>
        </w:rPr>
        <w:t xml:space="preserve">On behalf of the </w:t>
      </w:r>
      <w:r w:rsidR="002A4316" w:rsidRPr="00686B26">
        <w:rPr>
          <w:noProof/>
          <w:sz w:val="24"/>
          <w:szCs w:val="24"/>
          <w:lang w:val="sr-Latn-CS"/>
        </w:rPr>
        <w:t>Council of</w:t>
      </w:r>
      <w:r w:rsidRPr="00686B26">
        <w:rPr>
          <w:noProof/>
          <w:sz w:val="24"/>
          <w:szCs w:val="24"/>
          <w:lang w:val="sr-Latn-CS"/>
        </w:rPr>
        <w:t xml:space="preserve"> </w:t>
      </w:r>
      <w:r w:rsidR="002A4316" w:rsidRPr="00686B26">
        <w:rPr>
          <w:noProof/>
          <w:sz w:val="24"/>
          <w:szCs w:val="24"/>
          <w:lang w:val="sr-Latn-CS"/>
        </w:rPr>
        <w:t>Ministers of</w:t>
      </w:r>
      <w:r w:rsidRPr="00686B26">
        <w:rPr>
          <w:noProof/>
          <w:sz w:val="24"/>
          <w:szCs w:val="24"/>
          <w:lang w:val="sr-Latn-CS"/>
        </w:rPr>
        <w:t xml:space="preserve"> Bosnia and Herzegovina</w:t>
      </w:r>
    </w:p>
    <w:p w:rsidR="002A4316" w:rsidRPr="00686B26" w:rsidRDefault="002A4316" w:rsidP="00047EB7">
      <w:pPr>
        <w:pStyle w:val="Normal1"/>
        <w:tabs>
          <w:tab w:val="left" w:pos="7183"/>
        </w:tabs>
        <w:jc w:val="both"/>
        <w:rPr>
          <w:noProof/>
          <w:sz w:val="24"/>
          <w:szCs w:val="24"/>
          <w:lang w:val="sr-Latn-CS"/>
        </w:rPr>
      </w:pPr>
    </w:p>
    <w:p w:rsidR="00CF5882" w:rsidRPr="00686B26" w:rsidRDefault="00047EB7" w:rsidP="001B13EC">
      <w:pPr>
        <w:pStyle w:val="Normal1"/>
        <w:tabs>
          <w:tab w:val="left" w:pos="7183"/>
        </w:tabs>
        <w:jc w:val="both"/>
        <w:rPr>
          <w:noProof/>
          <w:lang w:val="sr-Latn-CS"/>
        </w:rPr>
      </w:pPr>
      <w:r w:rsidRPr="00686B26">
        <w:rPr>
          <w:noProof/>
          <w:lang w:val="sr-Latn-CS"/>
        </w:rPr>
        <w:t>____________________________________________</w:t>
      </w:r>
    </w:p>
    <w:p w:rsidR="00933F08" w:rsidRPr="00686B26" w:rsidRDefault="00933F08" w:rsidP="0085634A">
      <w:pPr>
        <w:pStyle w:val="Normal1"/>
        <w:jc w:val="center"/>
        <w:rPr>
          <w:b/>
          <w:noProof/>
          <w:color w:val="auto"/>
          <w:sz w:val="24"/>
          <w:szCs w:val="24"/>
          <w:lang w:val="sr-Latn-CS"/>
        </w:rPr>
      </w:pPr>
    </w:p>
    <w:p w:rsidR="00933F08" w:rsidRPr="00686B26" w:rsidRDefault="00933F08" w:rsidP="0085634A">
      <w:pPr>
        <w:pStyle w:val="Normal1"/>
        <w:jc w:val="center"/>
        <w:rPr>
          <w:b/>
          <w:noProof/>
          <w:color w:val="auto"/>
          <w:sz w:val="24"/>
          <w:szCs w:val="24"/>
          <w:lang w:val="sr-Latn-CS"/>
        </w:rPr>
      </w:pPr>
    </w:p>
    <w:p w:rsidR="00933F08" w:rsidRPr="00686B26" w:rsidRDefault="00933F08"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047EB7" w:rsidRPr="00686B26" w:rsidRDefault="00047EB7" w:rsidP="0085634A">
      <w:pPr>
        <w:pStyle w:val="Normal1"/>
        <w:jc w:val="center"/>
        <w:rPr>
          <w:b/>
          <w:noProof/>
          <w:color w:val="auto"/>
          <w:sz w:val="24"/>
          <w:szCs w:val="24"/>
          <w:lang w:val="sr-Latn-CS"/>
        </w:rPr>
      </w:pPr>
    </w:p>
    <w:p w:rsidR="0085634A" w:rsidRPr="00686B26" w:rsidRDefault="00686B26" w:rsidP="0085634A">
      <w:pPr>
        <w:pStyle w:val="Normal1"/>
        <w:jc w:val="center"/>
        <w:rPr>
          <w:b/>
          <w:noProof/>
          <w:color w:val="auto"/>
          <w:lang w:val="sr-Latn-CS"/>
        </w:rPr>
      </w:pPr>
      <w:r>
        <w:rPr>
          <w:b/>
          <w:noProof/>
          <w:color w:val="auto"/>
          <w:sz w:val="24"/>
          <w:szCs w:val="24"/>
          <w:lang w:val="sr-Latn-CS"/>
        </w:rPr>
        <w:t>SPORAZUM</w:t>
      </w:r>
    </w:p>
    <w:p w:rsidR="0085634A" w:rsidRPr="00686B26" w:rsidRDefault="00686B26" w:rsidP="0085634A">
      <w:pPr>
        <w:pStyle w:val="Normal1"/>
        <w:jc w:val="center"/>
        <w:rPr>
          <w:b/>
          <w:noProof/>
          <w:color w:val="auto"/>
          <w:lang w:val="sr-Latn-CS"/>
        </w:rPr>
      </w:pPr>
      <w:r>
        <w:rPr>
          <w:b/>
          <w:noProof/>
          <w:color w:val="auto"/>
          <w:sz w:val="24"/>
          <w:szCs w:val="24"/>
          <w:lang w:val="sr-Latn-CS"/>
        </w:rPr>
        <w:t>IZMEĐU</w:t>
      </w:r>
    </w:p>
    <w:p w:rsidR="0085634A" w:rsidRPr="00686B26" w:rsidRDefault="00686B26" w:rsidP="0085634A">
      <w:pPr>
        <w:pStyle w:val="Normal1"/>
        <w:jc w:val="center"/>
        <w:rPr>
          <w:b/>
          <w:noProof/>
          <w:color w:val="auto"/>
          <w:lang w:val="sr-Latn-CS"/>
        </w:rPr>
      </w:pPr>
      <w:r>
        <w:rPr>
          <w:b/>
          <w:noProof/>
          <w:color w:val="auto"/>
          <w:sz w:val="24"/>
          <w:szCs w:val="24"/>
          <w:lang w:val="sr-Latn-CS"/>
        </w:rPr>
        <w:t>SAVETA</w:t>
      </w:r>
      <w:r w:rsidR="0085634A" w:rsidRPr="00686B26">
        <w:rPr>
          <w:b/>
          <w:noProof/>
          <w:color w:val="auto"/>
          <w:sz w:val="24"/>
          <w:szCs w:val="24"/>
          <w:lang w:val="sr-Latn-CS"/>
        </w:rPr>
        <w:t xml:space="preserve"> </w:t>
      </w:r>
      <w:r>
        <w:rPr>
          <w:b/>
          <w:noProof/>
          <w:color w:val="auto"/>
          <w:sz w:val="24"/>
          <w:szCs w:val="24"/>
          <w:lang w:val="sr-Latn-CS"/>
        </w:rPr>
        <w:t>MINISTARA</w:t>
      </w:r>
      <w:r w:rsidR="0085634A" w:rsidRPr="00686B26">
        <w:rPr>
          <w:b/>
          <w:noProof/>
          <w:color w:val="auto"/>
          <w:sz w:val="24"/>
          <w:szCs w:val="24"/>
          <w:lang w:val="sr-Latn-CS"/>
        </w:rPr>
        <w:t xml:space="preserve"> </w:t>
      </w:r>
      <w:r>
        <w:rPr>
          <w:b/>
          <w:noProof/>
          <w:color w:val="auto"/>
          <w:sz w:val="24"/>
          <w:szCs w:val="24"/>
          <w:lang w:val="sr-Latn-CS"/>
        </w:rPr>
        <w:t>BOSNE</w:t>
      </w:r>
      <w:r w:rsidR="0085634A" w:rsidRPr="00686B26">
        <w:rPr>
          <w:b/>
          <w:noProof/>
          <w:color w:val="auto"/>
          <w:sz w:val="24"/>
          <w:szCs w:val="24"/>
          <w:lang w:val="sr-Latn-CS"/>
        </w:rPr>
        <w:t xml:space="preserve"> </w:t>
      </w:r>
      <w:r>
        <w:rPr>
          <w:b/>
          <w:noProof/>
          <w:color w:val="auto"/>
          <w:sz w:val="24"/>
          <w:szCs w:val="24"/>
          <w:lang w:val="sr-Latn-CS"/>
        </w:rPr>
        <w:t>I</w:t>
      </w:r>
      <w:r w:rsidR="0085634A" w:rsidRPr="00686B26">
        <w:rPr>
          <w:b/>
          <w:noProof/>
          <w:color w:val="auto"/>
          <w:sz w:val="24"/>
          <w:szCs w:val="24"/>
          <w:lang w:val="sr-Latn-CS"/>
        </w:rPr>
        <w:t xml:space="preserve"> </w:t>
      </w:r>
      <w:r>
        <w:rPr>
          <w:b/>
          <w:noProof/>
          <w:color w:val="auto"/>
          <w:sz w:val="24"/>
          <w:szCs w:val="24"/>
          <w:lang w:val="sr-Latn-CS"/>
        </w:rPr>
        <w:t>HERCEGOVINE</w:t>
      </w:r>
    </w:p>
    <w:p w:rsidR="0085634A" w:rsidRPr="00686B26" w:rsidRDefault="00686B26" w:rsidP="0085634A">
      <w:pPr>
        <w:pStyle w:val="Normal1"/>
        <w:jc w:val="center"/>
        <w:rPr>
          <w:b/>
          <w:noProof/>
          <w:color w:val="auto"/>
          <w:lang w:val="sr-Latn-CS"/>
        </w:rPr>
      </w:pPr>
      <w:r>
        <w:rPr>
          <w:b/>
          <w:noProof/>
          <w:color w:val="auto"/>
          <w:sz w:val="24"/>
          <w:szCs w:val="24"/>
          <w:lang w:val="sr-Latn-CS"/>
        </w:rPr>
        <w:t>I</w:t>
      </w:r>
    </w:p>
    <w:p w:rsidR="0085634A" w:rsidRPr="00686B26" w:rsidRDefault="00686B26" w:rsidP="0085634A">
      <w:pPr>
        <w:pStyle w:val="Normal1"/>
        <w:jc w:val="center"/>
        <w:rPr>
          <w:b/>
          <w:noProof/>
          <w:color w:val="auto"/>
          <w:lang w:val="sr-Latn-CS"/>
        </w:rPr>
      </w:pPr>
      <w:r>
        <w:rPr>
          <w:b/>
          <w:noProof/>
          <w:color w:val="auto"/>
          <w:sz w:val="24"/>
          <w:szCs w:val="24"/>
          <w:lang w:val="sr-Latn-CS"/>
        </w:rPr>
        <w:lastRenderedPageBreak/>
        <w:t>VLADA</w:t>
      </w:r>
      <w:r w:rsidR="0085634A" w:rsidRPr="00686B26">
        <w:rPr>
          <w:b/>
          <w:noProof/>
          <w:color w:val="auto"/>
          <w:sz w:val="24"/>
          <w:szCs w:val="24"/>
          <w:lang w:val="sr-Latn-CS"/>
        </w:rPr>
        <w:t xml:space="preserve"> </w:t>
      </w:r>
      <w:r>
        <w:rPr>
          <w:b/>
          <w:noProof/>
          <w:color w:val="auto"/>
          <w:sz w:val="24"/>
          <w:szCs w:val="24"/>
          <w:lang w:val="sr-Latn-CS"/>
        </w:rPr>
        <w:t>OSTALIH</w:t>
      </w:r>
      <w:r w:rsidR="0085634A" w:rsidRPr="00686B26">
        <w:rPr>
          <w:b/>
          <w:noProof/>
          <w:color w:val="auto"/>
          <w:sz w:val="24"/>
          <w:szCs w:val="24"/>
          <w:lang w:val="sr-Latn-CS"/>
        </w:rPr>
        <w:t xml:space="preserve"> </w:t>
      </w:r>
      <w:r>
        <w:rPr>
          <w:b/>
          <w:noProof/>
          <w:color w:val="auto"/>
          <w:sz w:val="24"/>
          <w:szCs w:val="24"/>
          <w:lang w:val="sr-Latn-CS"/>
        </w:rPr>
        <w:t>STRANA</w:t>
      </w:r>
      <w:r w:rsidR="0085634A" w:rsidRPr="00686B26">
        <w:rPr>
          <w:b/>
          <w:noProof/>
          <w:color w:val="auto"/>
          <w:sz w:val="24"/>
          <w:szCs w:val="24"/>
          <w:lang w:val="sr-Latn-CS"/>
        </w:rPr>
        <w:t xml:space="preserve"> </w:t>
      </w:r>
      <w:r>
        <w:rPr>
          <w:b/>
          <w:noProof/>
          <w:color w:val="auto"/>
          <w:sz w:val="24"/>
          <w:szCs w:val="24"/>
          <w:lang w:val="sr-Latn-CS"/>
        </w:rPr>
        <w:t>INICIJATIVE</w:t>
      </w:r>
      <w:r w:rsidR="0085634A" w:rsidRPr="00686B26">
        <w:rPr>
          <w:b/>
          <w:noProof/>
          <w:color w:val="auto"/>
          <w:sz w:val="24"/>
          <w:szCs w:val="24"/>
          <w:lang w:val="sr-Latn-CS"/>
        </w:rPr>
        <w:t xml:space="preserve"> </w:t>
      </w:r>
      <w:r>
        <w:rPr>
          <w:b/>
          <w:noProof/>
          <w:color w:val="auto"/>
          <w:sz w:val="24"/>
          <w:szCs w:val="24"/>
          <w:lang w:val="sr-Latn-CS"/>
        </w:rPr>
        <w:t>ZA</w:t>
      </w:r>
      <w:r w:rsidR="0085634A" w:rsidRPr="00686B26">
        <w:rPr>
          <w:b/>
          <w:noProof/>
          <w:color w:val="auto"/>
          <w:sz w:val="24"/>
          <w:szCs w:val="24"/>
          <w:lang w:val="sr-Latn-CS"/>
        </w:rPr>
        <w:t xml:space="preserve"> </w:t>
      </w:r>
      <w:r>
        <w:rPr>
          <w:b/>
          <w:noProof/>
          <w:color w:val="auto"/>
          <w:sz w:val="24"/>
          <w:szCs w:val="24"/>
          <w:lang w:val="sr-Latn-CS"/>
        </w:rPr>
        <w:t>PREVENCIJU</w:t>
      </w:r>
      <w:r w:rsidR="0085634A" w:rsidRPr="00686B26">
        <w:rPr>
          <w:b/>
          <w:noProof/>
          <w:color w:val="auto"/>
          <w:sz w:val="24"/>
          <w:szCs w:val="24"/>
          <w:lang w:val="sr-Latn-CS"/>
        </w:rPr>
        <w:t xml:space="preserve"> </w:t>
      </w:r>
      <w:r>
        <w:rPr>
          <w:b/>
          <w:noProof/>
          <w:color w:val="auto"/>
          <w:sz w:val="24"/>
          <w:szCs w:val="24"/>
          <w:lang w:val="sr-Latn-CS"/>
        </w:rPr>
        <w:t>I</w:t>
      </w:r>
      <w:r w:rsidR="0085634A" w:rsidRPr="00686B26">
        <w:rPr>
          <w:b/>
          <w:noProof/>
          <w:color w:val="auto"/>
          <w:sz w:val="24"/>
          <w:szCs w:val="24"/>
          <w:lang w:val="sr-Latn-CS"/>
        </w:rPr>
        <w:t xml:space="preserve"> </w:t>
      </w:r>
      <w:r>
        <w:rPr>
          <w:b/>
          <w:noProof/>
          <w:color w:val="auto"/>
          <w:sz w:val="24"/>
          <w:szCs w:val="24"/>
          <w:lang w:val="sr-Latn-CS"/>
        </w:rPr>
        <w:t>SPREMNOST</w:t>
      </w:r>
      <w:r w:rsidR="0085634A" w:rsidRPr="00686B26">
        <w:rPr>
          <w:b/>
          <w:noProof/>
          <w:color w:val="auto"/>
          <w:sz w:val="24"/>
          <w:szCs w:val="24"/>
          <w:lang w:val="sr-Latn-CS"/>
        </w:rPr>
        <w:t xml:space="preserve"> </w:t>
      </w:r>
      <w:r>
        <w:rPr>
          <w:b/>
          <w:noProof/>
          <w:color w:val="auto"/>
          <w:sz w:val="24"/>
          <w:szCs w:val="24"/>
          <w:lang w:val="sr-Latn-CS"/>
        </w:rPr>
        <w:t>U</w:t>
      </w:r>
      <w:r w:rsidR="0085634A" w:rsidRPr="00686B26">
        <w:rPr>
          <w:b/>
          <w:noProof/>
          <w:color w:val="auto"/>
          <w:sz w:val="24"/>
          <w:szCs w:val="24"/>
          <w:lang w:val="sr-Latn-CS"/>
        </w:rPr>
        <w:t xml:space="preserve"> </w:t>
      </w:r>
      <w:r>
        <w:rPr>
          <w:b/>
          <w:noProof/>
          <w:color w:val="auto"/>
          <w:sz w:val="24"/>
          <w:szCs w:val="24"/>
          <w:lang w:val="sr-Latn-CS"/>
        </w:rPr>
        <w:t>SLUČAJU</w:t>
      </w:r>
      <w:r w:rsidR="0085634A" w:rsidRPr="00686B26">
        <w:rPr>
          <w:b/>
          <w:noProof/>
          <w:color w:val="auto"/>
          <w:lang w:val="sr-Latn-CS"/>
        </w:rPr>
        <w:t xml:space="preserve"> </w:t>
      </w:r>
      <w:r>
        <w:rPr>
          <w:b/>
          <w:noProof/>
          <w:color w:val="auto"/>
          <w:sz w:val="24"/>
          <w:szCs w:val="24"/>
          <w:lang w:val="sr-Latn-CS"/>
        </w:rPr>
        <w:t>KATASTROFA</w:t>
      </w:r>
      <w:r w:rsidR="0085634A" w:rsidRPr="00686B26">
        <w:rPr>
          <w:b/>
          <w:noProof/>
          <w:color w:val="auto"/>
          <w:sz w:val="24"/>
          <w:szCs w:val="24"/>
          <w:lang w:val="sr-Latn-CS"/>
        </w:rPr>
        <w:t xml:space="preserve"> </w:t>
      </w:r>
      <w:r>
        <w:rPr>
          <w:b/>
          <w:noProof/>
          <w:color w:val="auto"/>
          <w:sz w:val="24"/>
          <w:szCs w:val="24"/>
          <w:lang w:val="sr-Latn-CS"/>
        </w:rPr>
        <w:t>ZA</w:t>
      </w:r>
      <w:r w:rsidR="0085634A" w:rsidRPr="00686B26">
        <w:rPr>
          <w:b/>
          <w:noProof/>
          <w:color w:val="auto"/>
          <w:sz w:val="24"/>
          <w:szCs w:val="24"/>
          <w:lang w:val="sr-Latn-CS"/>
        </w:rPr>
        <w:t xml:space="preserve"> </w:t>
      </w:r>
      <w:r>
        <w:rPr>
          <w:b/>
          <w:noProof/>
          <w:color w:val="auto"/>
          <w:sz w:val="24"/>
          <w:szCs w:val="24"/>
          <w:lang w:val="sr-Latn-CS"/>
        </w:rPr>
        <w:t>REGION</w:t>
      </w:r>
      <w:r w:rsidR="0085634A" w:rsidRPr="00686B26">
        <w:rPr>
          <w:b/>
          <w:noProof/>
          <w:color w:val="auto"/>
          <w:sz w:val="24"/>
          <w:szCs w:val="24"/>
          <w:lang w:val="sr-Latn-CS"/>
        </w:rPr>
        <w:t xml:space="preserve"> </w:t>
      </w:r>
      <w:r>
        <w:rPr>
          <w:b/>
          <w:noProof/>
          <w:color w:val="auto"/>
          <w:sz w:val="24"/>
          <w:szCs w:val="24"/>
          <w:lang w:val="sr-Latn-CS"/>
        </w:rPr>
        <w:t>JUGOISTOČNE</w:t>
      </w:r>
      <w:r w:rsidR="0085634A" w:rsidRPr="00686B26">
        <w:rPr>
          <w:b/>
          <w:noProof/>
          <w:color w:val="auto"/>
          <w:sz w:val="24"/>
          <w:szCs w:val="24"/>
          <w:lang w:val="sr-Latn-CS"/>
        </w:rPr>
        <w:t xml:space="preserve"> </w:t>
      </w:r>
      <w:r>
        <w:rPr>
          <w:b/>
          <w:noProof/>
          <w:color w:val="auto"/>
          <w:sz w:val="24"/>
          <w:szCs w:val="24"/>
          <w:lang w:val="sr-Latn-CS"/>
        </w:rPr>
        <w:t>EVROPE</w:t>
      </w:r>
    </w:p>
    <w:p w:rsidR="0085634A" w:rsidRPr="00686B26" w:rsidRDefault="00686B26" w:rsidP="0085634A">
      <w:pPr>
        <w:pStyle w:val="Normal1"/>
        <w:jc w:val="center"/>
        <w:rPr>
          <w:b/>
          <w:noProof/>
          <w:color w:val="auto"/>
          <w:lang w:val="sr-Latn-CS"/>
        </w:rPr>
      </w:pPr>
      <w:r>
        <w:rPr>
          <w:b/>
          <w:noProof/>
          <w:color w:val="auto"/>
          <w:sz w:val="24"/>
          <w:szCs w:val="24"/>
          <w:lang w:val="sr-Latn-CS"/>
        </w:rPr>
        <w:t>O</w:t>
      </w:r>
    </w:p>
    <w:p w:rsidR="0085634A" w:rsidRPr="00686B26" w:rsidRDefault="00686B26" w:rsidP="0085634A">
      <w:pPr>
        <w:pStyle w:val="Normal1"/>
        <w:jc w:val="center"/>
        <w:rPr>
          <w:b/>
          <w:noProof/>
          <w:color w:val="auto"/>
          <w:lang w:val="sr-Latn-CS"/>
        </w:rPr>
      </w:pPr>
      <w:r>
        <w:rPr>
          <w:b/>
          <w:noProof/>
          <w:color w:val="auto"/>
          <w:sz w:val="24"/>
          <w:szCs w:val="24"/>
          <w:lang w:val="sr-Latn-CS"/>
        </w:rPr>
        <w:t>DOGOVORIMA</w:t>
      </w:r>
      <w:r w:rsidR="0085634A" w:rsidRPr="00686B26">
        <w:rPr>
          <w:b/>
          <w:noProof/>
          <w:color w:val="auto"/>
          <w:sz w:val="24"/>
          <w:szCs w:val="24"/>
          <w:lang w:val="sr-Latn-CS"/>
        </w:rPr>
        <w:t xml:space="preserve"> </w:t>
      </w:r>
      <w:r>
        <w:rPr>
          <w:b/>
          <w:noProof/>
          <w:color w:val="auto"/>
          <w:sz w:val="24"/>
          <w:szCs w:val="24"/>
          <w:lang w:val="sr-Latn-CS"/>
        </w:rPr>
        <w:t>SA</w:t>
      </w:r>
      <w:r w:rsidR="0085634A" w:rsidRPr="00686B26">
        <w:rPr>
          <w:b/>
          <w:noProof/>
          <w:color w:val="auto"/>
          <w:sz w:val="24"/>
          <w:szCs w:val="24"/>
          <w:lang w:val="sr-Latn-CS"/>
        </w:rPr>
        <w:t xml:space="preserve"> </w:t>
      </w:r>
      <w:r>
        <w:rPr>
          <w:b/>
          <w:noProof/>
          <w:color w:val="auto"/>
          <w:sz w:val="24"/>
          <w:szCs w:val="24"/>
          <w:lang w:val="sr-Latn-CS"/>
        </w:rPr>
        <w:t>ZEMLJOM</w:t>
      </w:r>
      <w:r w:rsidR="0085634A" w:rsidRPr="00686B26">
        <w:rPr>
          <w:b/>
          <w:noProof/>
          <w:color w:val="auto"/>
          <w:sz w:val="24"/>
          <w:szCs w:val="24"/>
          <w:lang w:val="sr-Latn-CS"/>
        </w:rPr>
        <w:t xml:space="preserve"> </w:t>
      </w:r>
      <w:r>
        <w:rPr>
          <w:b/>
          <w:noProof/>
          <w:color w:val="auto"/>
          <w:sz w:val="24"/>
          <w:szCs w:val="24"/>
          <w:lang w:val="sr-Latn-CS"/>
        </w:rPr>
        <w:t>DOMAĆINOM</w:t>
      </w:r>
      <w:r w:rsidR="0085634A" w:rsidRPr="00686B26">
        <w:rPr>
          <w:b/>
          <w:noProof/>
          <w:color w:val="auto"/>
          <w:sz w:val="24"/>
          <w:szCs w:val="24"/>
          <w:lang w:val="sr-Latn-CS"/>
        </w:rPr>
        <w:t xml:space="preserve"> </w:t>
      </w:r>
      <w:r>
        <w:rPr>
          <w:b/>
          <w:noProof/>
          <w:color w:val="auto"/>
          <w:sz w:val="24"/>
          <w:szCs w:val="24"/>
          <w:lang w:val="sr-Latn-CS"/>
        </w:rPr>
        <w:t>O</w:t>
      </w:r>
      <w:r w:rsidR="0085634A" w:rsidRPr="00686B26">
        <w:rPr>
          <w:b/>
          <w:noProof/>
          <w:color w:val="auto"/>
          <w:sz w:val="24"/>
          <w:szCs w:val="24"/>
          <w:lang w:val="sr-Latn-CS"/>
        </w:rPr>
        <w:t xml:space="preserve"> </w:t>
      </w:r>
      <w:r>
        <w:rPr>
          <w:b/>
          <w:noProof/>
          <w:color w:val="auto"/>
          <w:sz w:val="24"/>
          <w:szCs w:val="24"/>
          <w:lang w:val="sr-Latn-CS"/>
        </w:rPr>
        <w:t>SEKRETARIJATU</w:t>
      </w:r>
      <w:r w:rsidR="0085634A" w:rsidRPr="00686B26">
        <w:rPr>
          <w:b/>
          <w:noProof/>
          <w:color w:val="auto"/>
          <w:sz w:val="24"/>
          <w:szCs w:val="24"/>
          <w:lang w:val="sr-Latn-CS"/>
        </w:rPr>
        <w:t xml:space="preserve"> </w:t>
      </w:r>
      <w:r>
        <w:rPr>
          <w:b/>
          <w:noProof/>
          <w:color w:val="auto"/>
          <w:sz w:val="24"/>
          <w:szCs w:val="24"/>
          <w:lang w:val="sr-Latn-CS"/>
        </w:rPr>
        <w:t>INICIJATIVE</w:t>
      </w:r>
      <w:r w:rsidR="0085634A" w:rsidRPr="00686B26">
        <w:rPr>
          <w:b/>
          <w:noProof/>
          <w:color w:val="auto"/>
          <w:sz w:val="24"/>
          <w:szCs w:val="24"/>
          <w:lang w:val="sr-Latn-CS"/>
        </w:rPr>
        <w:t xml:space="preserve"> </w:t>
      </w:r>
      <w:r>
        <w:rPr>
          <w:b/>
          <w:noProof/>
          <w:color w:val="auto"/>
          <w:sz w:val="24"/>
          <w:szCs w:val="24"/>
          <w:lang w:val="sr-Latn-CS"/>
        </w:rPr>
        <w:t>ZA</w:t>
      </w:r>
      <w:r w:rsidR="0085634A" w:rsidRPr="00686B26">
        <w:rPr>
          <w:b/>
          <w:noProof/>
          <w:color w:val="auto"/>
          <w:sz w:val="24"/>
          <w:szCs w:val="24"/>
          <w:lang w:val="sr-Latn-CS"/>
        </w:rPr>
        <w:t xml:space="preserve"> </w:t>
      </w:r>
      <w:r>
        <w:rPr>
          <w:b/>
          <w:noProof/>
          <w:color w:val="auto"/>
          <w:sz w:val="24"/>
          <w:szCs w:val="24"/>
          <w:lang w:val="sr-Latn-CS"/>
        </w:rPr>
        <w:t>PREVENCIJU</w:t>
      </w:r>
      <w:r w:rsidR="0085634A" w:rsidRPr="00686B26">
        <w:rPr>
          <w:b/>
          <w:noProof/>
          <w:color w:val="auto"/>
          <w:sz w:val="24"/>
          <w:szCs w:val="24"/>
          <w:lang w:val="sr-Latn-CS"/>
        </w:rPr>
        <w:t xml:space="preserve"> </w:t>
      </w:r>
      <w:r>
        <w:rPr>
          <w:b/>
          <w:noProof/>
          <w:color w:val="auto"/>
          <w:sz w:val="24"/>
          <w:szCs w:val="24"/>
          <w:lang w:val="sr-Latn-CS"/>
        </w:rPr>
        <w:t>I</w:t>
      </w:r>
      <w:r w:rsidR="0085634A" w:rsidRPr="00686B26">
        <w:rPr>
          <w:b/>
          <w:noProof/>
          <w:color w:val="auto"/>
          <w:sz w:val="24"/>
          <w:szCs w:val="24"/>
          <w:lang w:val="sr-Latn-CS"/>
        </w:rPr>
        <w:t xml:space="preserve"> </w:t>
      </w:r>
      <w:r>
        <w:rPr>
          <w:b/>
          <w:noProof/>
          <w:color w:val="auto"/>
          <w:sz w:val="24"/>
          <w:szCs w:val="24"/>
          <w:lang w:val="sr-Latn-CS"/>
        </w:rPr>
        <w:t>SPREMNOST</w:t>
      </w:r>
      <w:r w:rsidR="0085634A" w:rsidRPr="00686B26">
        <w:rPr>
          <w:b/>
          <w:noProof/>
          <w:color w:val="auto"/>
          <w:sz w:val="24"/>
          <w:szCs w:val="24"/>
          <w:lang w:val="sr-Latn-CS"/>
        </w:rPr>
        <w:t xml:space="preserve"> </w:t>
      </w:r>
      <w:r>
        <w:rPr>
          <w:b/>
          <w:noProof/>
          <w:color w:val="auto"/>
          <w:sz w:val="24"/>
          <w:szCs w:val="24"/>
          <w:lang w:val="sr-Latn-CS"/>
        </w:rPr>
        <w:t>U</w:t>
      </w:r>
      <w:r w:rsidR="0085634A" w:rsidRPr="00686B26">
        <w:rPr>
          <w:b/>
          <w:noProof/>
          <w:color w:val="auto"/>
          <w:sz w:val="24"/>
          <w:szCs w:val="24"/>
          <w:lang w:val="sr-Latn-CS"/>
        </w:rPr>
        <w:t xml:space="preserve"> </w:t>
      </w:r>
      <w:r>
        <w:rPr>
          <w:b/>
          <w:noProof/>
          <w:color w:val="auto"/>
          <w:sz w:val="24"/>
          <w:szCs w:val="24"/>
          <w:lang w:val="sr-Latn-CS"/>
        </w:rPr>
        <w:t>SLUČAJU</w:t>
      </w:r>
      <w:r w:rsidR="0085634A" w:rsidRPr="00686B26">
        <w:rPr>
          <w:b/>
          <w:noProof/>
          <w:color w:val="auto"/>
          <w:lang w:val="sr-Latn-CS"/>
        </w:rPr>
        <w:t xml:space="preserve"> </w:t>
      </w:r>
      <w:r>
        <w:rPr>
          <w:b/>
          <w:noProof/>
          <w:color w:val="auto"/>
          <w:sz w:val="24"/>
          <w:szCs w:val="24"/>
          <w:lang w:val="sr-Latn-CS"/>
        </w:rPr>
        <w:t>KATASTROFA</w:t>
      </w:r>
      <w:r w:rsidR="0085634A" w:rsidRPr="00686B26">
        <w:rPr>
          <w:b/>
          <w:noProof/>
          <w:color w:val="auto"/>
          <w:sz w:val="24"/>
          <w:szCs w:val="24"/>
          <w:lang w:val="sr-Latn-CS"/>
        </w:rPr>
        <w:t xml:space="preserve"> </w:t>
      </w:r>
      <w:r>
        <w:rPr>
          <w:b/>
          <w:noProof/>
          <w:color w:val="auto"/>
          <w:sz w:val="24"/>
          <w:szCs w:val="24"/>
          <w:lang w:val="sr-Latn-CS"/>
        </w:rPr>
        <w:t>ZA</w:t>
      </w:r>
      <w:r w:rsidR="0085634A" w:rsidRPr="00686B26">
        <w:rPr>
          <w:b/>
          <w:noProof/>
          <w:color w:val="auto"/>
          <w:sz w:val="24"/>
          <w:szCs w:val="24"/>
          <w:lang w:val="sr-Latn-CS"/>
        </w:rPr>
        <w:t xml:space="preserve"> </w:t>
      </w:r>
      <w:r>
        <w:rPr>
          <w:b/>
          <w:noProof/>
          <w:color w:val="auto"/>
          <w:sz w:val="24"/>
          <w:szCs w:val="24"/>
          <w:lang w:val="sr-Latn-CS"/>
        </w:rPr>
        <w:t>REGION</w:t>
      </w:r>
      <w:r w:rsidR="0085634A" w:rsidRPr="00686B26">
        <w:rPr>
          <w:b/>
          <w:noProof/>
          <w:color w:val="auto"/>
          <w:sz w:val="24"/>
          <w:szCs w:val="24"/>
          <w:lang w:val="sr-Latn-CS"/>
        </w:rPr>
        <w:t xml:space="preserve"> </w:t>
      </w:r>
      <w:r>
        <w:rPr>
          <w:b/>
          <w:noProof/>
          <w:color w:val="auto"/>
          <w:sz w:val="24"/>
          <w:szCs w:val="24"/>
          <w:lang w:val="sr-Latn-CS"/>
        </w:rPr>
        <w:t>JUGOISTOČNE</w:t>
      </w:r>
      <w:r w:rsidR="0085634A" w:rsidRPr="00686B26">
        <w:rPr>
          <w:b/>
          <w:noProof/>
          <w:color w:val="auto"/>
          <w:sz w:val="24"/>
          <w:szCs w:val="24"/>
          <w:lang w:val="sr-Latn-CS"/>
        </w:rPr>
        <w:t xml:space="preserve"> </w:t>
      </w:r>
      <w:r>
        <w:rPr>
          <w:b/>
          <w:noProof/>
          <w:color w:val="auto"/>
          <w:sz w:val="24"/>
          <w:szCs w:val="24"/>
          <w:lang w:val="sr-Latn-CS"/>
        </w:rPr>
        <w:t>EVROPE</w:t>
      </w:r>
      <w:r w:rsidR="0085634A" w:rsidRPr="00686B26">
        <w:rPr>
          <w:b/>
          <w:noProof/>
          <w:color w:val="auto"/>
          <w:sz w:val="24"/>
          <w:szCs w:val="24"/>
          <w:lang w:val="sr-Latn-CS"/>
        </w:rPr>
        <w:t xml:space="preserve"> </w:t>
      </w:r>
    </w:p>
    <w:p w:rsidR="001B13EC" w:rsidRPr="00686B26" w:rsidRDefault="001B13EC" w:rsidP="0085634A">
      <w:pPr>
        <w:pStyle w:val="Normal1"/>
        <w:jc w:val="center"/>
        <w:rPr>
          <w:noProof/>
          <w:color w:val="auto"/>
          <w:sz w:val="24"/>
          <w:lang w:val="sr-Latn-CS"/>
        </w:rPr>
      </w:pPr>
    </w:p>
    <w:p w:rsidR="0085634A" w:rsidRPr="00686B26" w:rsidRDefault="0085634A" w:rsidP="0085634A">
      <w:pPr>
        <w:pStyle w:val="Normal1"/>
        <w:jc w:val="center"/>
        <w:rPr>
          <w:noProof/>
          <w:color w:val="auto"/>
          <w:sz w:val="24"/>
          <w:szCs w:val="24"/>
          <w:lang w:val="sr-Latn-CS"/>
        </w:rPr>
      </w:pPr>
    </w:p>
    <w:p w:rsidR="0085634A" w:rsidRPr="00686B26" w:rsidRDefault="00686B26" w:rsidP="0085634A">
      <w:pPr>
        <w:pStyle w:val="Normal1"/>
        <w:jc w:val="both"/>
        <w:rPr>
          <w:noProof/>
          <w:color w:val="auto"/>
          <w:lang w:val="sr-Latn-CS"/>
        </w:rPr>
      </w:pPr>
      <w:r>
        <w:rPr>
          <w:noProof/>
          <w:color w:val="auto"/>
          <w:sz w:val="24"/>
          <w:szCs w:val="24"/>
          <w:lang w:val="sr-Latn-CS"/>
        </w:rPr>
        <w:t>Savet</w:t>
      </w:r>
      <w:r w:rsidR="0085634A" w:rsidRPr="00686B26">
        <w:rPr>
          <w:noProof/>
          <w:color w:val="auto"/>
          <w:sz w:val="24"/>
          <w:szCs w:val="24"/>
          <w:lang w:val="sr-Latn-CS"/>
        </w:rPr>
        <w:t xml:space="preserve"> </w:t>
      </w:r>
      <w:r>
        <w:rPr>
          <w:noProof/>
          <w:color w:val="auto"/>
          <w:sz w:val="24"/>
          <w:szCs w:val="24"/>
          <w:lang w:val="sr-Latn-CS"/>
        </w:rPr>
        <w:t>ministara</w:t>
      </w:r>
      <w:r w:rsidR="0085634A" w:rsidRPr="00686B26">
        <w:rPr>
          <w:noProof/>
          <w:color w:val="auto"/>
          <w:sz w:val="24"/>
          <w:szCs w:val="24"/>
          <w:lang w:val="sr-Latn-CS"/>
        </w:rPr>
        <w:t xml:space="preserve"> </w:t>
      </w:r>
      <w:r>
        <w:rPr>
          <w:noProof/>
          <w:color w:val="auto"/>
          <w:sz w:val="24"/>
          <w:szCs w:val="24"/>
          <w:lang w:val="sr-Latn-CS"/>
        </w:rPr>
        <w:t>Bosne</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Hercegovine</w:t>
      </w:r>
      <w:r w:rsidR="0085634A" w:rsidRPr="00686B26">
        <w:rPr>
          <w:noProof/>
          <w:color w:val="auto"/>
          <w:sz w:val="24"/>
          <w:szCs w:val="24"/>
          <w:lang w:val="sr-Latn-CS"/>
        </w:rPr>
        <w:t xml:space="preserve">, </w:t>
      </w:r>
      <w:r>
        <w:rPr>
          <w:noProof/>
          <w:color w:val="auto"/>
          <w:sz w:val="24"/>
          <w:szCs w:val="24"/>
          <w:lang w:val="sr-Latn-CS"/>
        </w:rPr>
        <w:t>s</w:t>
      </w:r>
      <w:r w:rsidR="0085634A" w:rsidRPr="00686B26">
        <w:rPr>
          <w:noProof/>
          <w:color w:val="auto"/>
          <w:sz w:val="24"/>
          <w:szCs w:val="24"/>
          <w:lang w:val="sr-Latn-CS"/>
        </w:rPr>
        <w:t xml:space="preserve"> </w:t>
      </w:r>
      <w:r>
        <w:rPr>
          <w:noProof/>
          <w:color w:val="auto"/>
          <w:sz w:val="24"/>
          <w:szCs w:val="24"/>
          <w:lang w:val="sr-Latn-CS"/>
        </w:rPr>
        <w:t>jedne</w:t>
      </w:r>
      <w:r w:rsidR="0085634A" w:rsidRPr="00686B26">
        <w:rPr>
          <w:noProof/>
          <w:color w:val="auto"/>
          <w:sz w:val="24"/>
          <w:szCs w:val="24"/>
          <w:lang w:val="sr-Latn-CS"/>
        </w:rPr>
        <w:t xml:space="preserve"> </w:t>
      </w:r>
      <w:r>
        <w:rPr>
          <w:noProof/>
          <w:color w:val="auto"/>
          <w:sz w:val="24"/>
          <w:szCs w:val="24"/>
          <w:lang w:val="sr-Latn-CS"/>
        </w:rPr>
        <w:t>strane</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ostale</w:t>
      </w:r>
      <w:r w:rsidR="0085634A" w:rsidRPr="00686B26">
        <w:rPr>
          <w:noProof/>
          <w:color w:val="auto"/>
          <w:sz w:val="24"/>
          <w:szCs w:val="24"/>
          <w:lang w:val="sr-Latn-CS"/>
        </w:rPr>
        <w:t xml:space="preserve"> </w:t>
      </w:r>
      <w:r>
        <w:rPr>
          <w:noProof/>
          <w:color w:val="auto"/>
          <w:sz w:val="24"/>
          <w:szCs w:val="24"/>
          <w:lang w:val="sr-Latn-CS"/>
        </w:rPr>
        <w:t>Strane</w:t>
      </w:r>
      <w:r w:rsidR="0085634A" w:rsidRPr="00686B26">
        <w:rPr>
          <w:noProof/>
          <w:color w:val="auto"/>
          <w:sz w:val="24"/>
          <w:szCs w:val="24"/>
          <w:lang w:val="sr-Latn-CS"/>
        </w:rPr>
        <w:t xml:space="preserve"> </w:t>
      </w:r>
      <w:r>
        <w:rPr>
          <w:noProof/>
          <w:color w:val="auto"/>
          <w:sz w:val="24"/>
          <w:szCs w:val="24"/>
          <w:lang w:val="sr-Latn-CS"/>
        </w:rPr>
        <w:t>Inicijative</w:t>
      </w:r>
      <w:r w:rsidR="0085634A" w:rsidRPr="00686B26">
        <w:rPr>
          <w:noProof/>
          <w:color w:val="auto"/>
          <w:sz w:val="24"/>
          <w:szCs w:val="24"/>
          <w:lang w:val="sr-Latn-CS"/>
        </w:rPr>
        <w:t xml:space="preserve"> </w:t>
      </w:r>
      <w:r>
        <w:rPr>
          <w:noProof/>
          <w:color w:val="auto"/>
          <w:sz w:val="24"/>
          <w:szCs w:val="24"/>
          <w:lang w:val="sr-Latn-CS"/>
        </w:rPr>
        <w:t>za</w:t>
      </w:r>
      <w:r w:rsidR="0085634A" w:rsidRPr="00686B26">
        <w:rPr>
          <w:noProof/>
          <w:color w:val="auto"/>
          <w:sz w:val="24"/>
          <w:szCs w:val="24"/>
          <w:lang w:val="sr-Latn-CS"/>
        </w:rPr>
        <w:t xml:space="preserve"> </w:t>
      </w:r>
      <w:r>
        <w:rPr>
          <w:noProof/>
          <w:color w:val="auto"/>
          <w:sz w:val="24"/>
          <w:szCs w:val="24"/>
          <w:lang w:val="sr-Latn-CS"/>
        </w:rPr>
        <w:t>prevenciju</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spremnost</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slučaju</w:t>
      </w:r>
      <w:r w:rsidR="0085634A" w:rsidRPr="00686B26">
        <w:rPr>
          <w:noProof/>
          <w:color w:val="auto"/>
          <w:sz w:val="24"/>
          <w:szCs w:val="24"/>
          <w:lang w:val="sr-Latn-CS"/>
        </w:rPr>
        <w:t xml:space="preserve"> </w:t>
      </w:r>
      <w:r>
        <w:rPr>
          <w:noProof/>
          <w:color w:val="auto"/>
          <w:sz w:val="24"/>
          <w:szCs w:val="24"/>
          <w:lang w:val="sr-Latn-CS"/>
        </w:rPr>
        <w:t>katastrofa</w:t>
      </w:r>
      <w:r w:rsidR="0085634A" w:rsidRPr="00686B26">
        <w:rPr>
          <w:noProof/>
          <w:color w:val="auto"/>
          <w:sz w:val="24"/>
          <w:szCs w:val="24"/>
          <w:lang w:val="sr-Latn-CS"/>
        </w:rPr>
        <w:t xml:space="preserve"> </w:t>
      </w:r>
      <w:r>
        <w:rPr>
          <w:noProof/>
          <w:color w:val="auto"/>
          <w:sz w:val="24"/>
          <w:szCs w:val="24"/>
          <w:lang w:val="sr-Latn-CS"/>
        </w:rPr>
        <w:t>za</w:t>
      </w:r>
      <w:r w:rsidR="0085634A" w:rsidRPr="00686B26">
        <w:rPr>
          <w:noProof/>
          <w:color w:val="auto"/>
          <w:sz w:val="24"/>
          <w:szCs w:val="24"/>
          <w:lang w:val="sr-Latn-CS"/>
        </w:rPr>
        <w:t xml:space="preserve"> </w:t>
      </w:r>
      <w:r>
        <w:rPr>
          <w:noProof/>
          <w:color w:val="auto"/>
          <w:sz w:val="24"/>
          <w:szCs w:val="24"/>
          <w:lang w:val="sr-Latn-CS"/>
        </w:rPr>
        <w:t>region</w:t>
      </w:r>
      <w:r w:rsidR="0085634A" w:rsidRPr="00686B26">
        <w:rPr>
          <w:noProof/>
          <w:color w:val="auto"/>
          <w:sz w:val="24"/>
          <w:szCs w:val="24"/>
          <w:lang w:val="sr-Latn-CS"/>
        </w:rPr>
        <w:t xml:space="preserve"> </w:t>
      </w:r>
      <w:r>
        <w:rPr>
          <w:noProof/>
          <w:color w:val="auto"/>
          <w:sz w:val="24"/>
          <w:szCs w:val="24"/>
          <w:lang w:val="sr-Latn-CS"/>
        </w:rPr>
        <w:t>Jugoistočne</w:t>
      </w:r>
      <w:r w:rsidR="0085634A" w:rsidRPr="00686B26">
        <w:rPr>
          <w:noProof/>
          <w:color w:val="auto"/>
          <w:sz w:val="24"/>
          <w:szCs w:val="24"/>
          <w:lang w:val="sr-Latn-CS"/>
        </w:rPr>
        <w:t xml:space="preserve"> </w:t>
      </w:r>
      <w:r>
        <w:rPr>
          <w:noProof/>
          <w:color w:val="auto"/>
          <w:sz w:val="24"/>
          <w:szCs w:val="24"/>
          <w:lang w:val="sr-Latn-CS"/>
        </w:rPr>
        <w:t>Evrope</w:t>
      </w:r>
      <w:r w:rsidR="0085634A" w:rsidRPr="00686B26">
        <w:rPr>
          <w:noProof/>
          <w:color w:val="auto"/>
          <w:sz w:val="24"/>
          <w:szCs w:val="24"/>
          <w:lang w:val="sr-Latn-CS"/>
        </w:rPr>
        <w:t xml:space="preserve">, </w:t>
      </w:r>
      <w:r>
        <w:rPr>
          <w:noProof/>
          <w:color w:val="auto"/>
          <w:sz w:val="24"/>
          <w:szCs w:val="24"/>
          <w:lang w:val="sr-Latn-CS"/>
        </w:rPr>
        <w:t>s</w:t>
      </w:r>
      <w:r w:rsidR="0085634A" w:rsidRPr="00686B26">
        <w:rPr>
          <w:noProof/>
          <w:color w:val="auto"/>
          <w:sz w:val="24"/>
          <w:szCs w:val="24"/>
          <w:lang w:val="sr-Latn-CS"/>
        </w:rPr>
        <w:t xml:space="preserve"> </w:t>
      </w:r>
      <w:r>
        <w:rPr>
          <w:noProof/>
          <w:color w:val="auto"/>
          <w:sz w:val="24"/>
          <w:szCs w:val="24"/>
          <w:lang w:val="sr-Latn-CS"/>
        </w:rPr>
        <w:t>druge</w:t>
      </w:r>
      <w:r w:rsidR="0085634A" w:rsidRPr="00686B26">
        <w:rPr>
          <w:noProof/>
          <w:color w:val="auto"/>
          <w:sz w:val="24"/>
          <w:szCs w:val="24"/>
          <w:lang w:val="sr-Latn-CS"/>
        </w:rPr>
        <w:t xml:space="preserve"> </w:t>
      </w:r>
      <w:r>
        <w:rPr>
          <w:noProof/>
          <w:color w:val="auto"/>
          <w:sz w:val="24"/>
          <w:szCs w:val="24"/>
          <w:lang w:val="sr-Latn-CS"/>
        </w:rPr>
        <w:t>strane</w:t>
      </w:r>
      <w:r w:rsidR="0085634A" w:rsidRPr="00686B26">
        <w:rPr>
          <w:noProof/>
          <w:color w:val="auto"/>
          <w:sz w:val="24"/>
          <w:szCs w:val="24"/>
          <w:lang w:val="sr-Latn-CS"/>
        </w:rPr>
        <w:t xml:space="preserve">: </w:t>
      </w:r>
      <w:r>
        <w:rPr>
          <w:noProof/>
          <w:color w:val="auto"/>
          <w:sz w:val="24"/>
          <w:szCs w:val="24"/>
          <w:lang w:val="sr-Latn-CS"/>
        </w:rPr>
        <w:t>Savet</w:t>
      </w:r>
      <w:r w:rsidR="0085634A" w:rsidRPr="00686B26">
        <w:rPr>
          <w:noProof/>
          <w:color w:val="auto"/>
          <w:sz w:val="24"/>
          <w:szCs w:val="24"/>
          <w:lang w:val="sr-Latn-CS"/>
        </w:rPr>
        <w:t xml:space="preserve"> </w:t>
      </w:r>
      <w:r>
        <w:rPr>
          <w:noProof/>
          <w:color w:val="auto"/>
          <w:sz w:val="24"/>
          <w:szCs w:val="24"/>
          <w:lang w:val="sr-Latn-CS"/>
        </w:rPr>
        <w:t>Ministara</w:t>
      </w:r>
      <w:r w:rsidR="0085634A" w:rsidRPr="00686B26">
        <w:rPr>
          <w:noProof/>
          <w:color w:val="auto"/>
          <w:sz w:val="24"/>
          <w:szCs w:val="24"/>
          <w:lang w:val="sr-Latn-CS"/>
        </w:rPr>
        <w:t xml:space="preserve"> </w:t>
      </w:r>
      <w:r>
        <w:rPr>
          <w:noProof/>
          <w:color w:val="auto"/>
          <w:sz w:val="24"/>
          <w:szCs w:val="24"/>
          <w:lang w:val="sr-Latn-CS"/>
        </w:rPr>
        <w:t>Republike</w:t>
      </w:r>
      <w:r w:rsidR="0085634A" w:rsidRPr="00686B26">
        <w:rPr>
          <w:noProof/>
          <w:color w:val="auto"/>
          <w:sz w:val="24"/>
          <w:szCs w:val="24"/>
          <w:lang w:val="sr-Latn-CS"/>
        </w:rPr>
        <w:t xml:space="preserve"> </w:t>
      </w:r>
      <w:r>
        <w:rPr>
          <w:noProof/>
          <w:color w:val="auto"/>
          <w:sz w:val="24"/>
          <w:szCs w:val="24"/>
          <w:lang w:val="sr-Latn-CS"/>
        </w:rPr>
        <w:t>Albanije</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Vlade</w:t>
      </w:r>
      <w:r w:rsidR="0085634A" w:rsidRPr="00686B26">
        <w:rPr>
          <w:noProof/>
          <w:color w:val="auto"/>
          <w:sz w:val="24"/>
          <w:szCs w:val="24"/>
          <w:lang w:val="sr-Latn-CS"/>
        </w:rPr>
        <w:t xml:space="preserve"> </w:t>
      </w:r>
      <w:r>
        <w:rPr>
          <w:noProof/>
          <w:color w:val="auto"/>
          <w:sz w:val="24"/>
          <w:szCs w:val="24"/>
          <w:lang w:val="sr-Latn-CS"/>
        </w:rPr>
        <w:t>Republike</w:t>
      </w:r>
      <w:r w:rsidR="0085634A" w:rsidRPr="00686B26">
        <w:rPr>
          <w:noProof/>
          <w:color w:val="auto"/>
          <w:sz w:val="24"/>
          <w:szCs w:val="24"/>
          <w:lang w:val="sr-Latn-CS"/>
        </w:rPr>
        <w:t xml:space="preserve"> </w:t>
      </w:r>
      <w:r>
        <w:rPr>
          <w:noProof/>
          <w:color w:val="auto"/>
          <w:sz w:val="24"/>
          <w:szCs w:val="24"/>
          <w:lang w:val="sr-Latn-CS"/>
        </w:rPr>
        <w:t>Bugarske</w:t>
      </w:r>
      <w:r w:rsidR="0085634A" w:rsidRPr="00686B26">
        <w:rPr>
          <w:noProof/>
          <w:color w:val="auto"/>
          <w:sz w:val="24"/>
          <w:szCs w:val="24"/>
          <w:lang w:val="sr-Latn-CS"/>
        </w:rPr>
        <w:t xml:space="preserve">, </w:t>
      </w:r>
      <w:r>
        <w:rPr>
          <w:noProof/>
          <w:color w:val="auto"/>
          <w:sz w:val="24"/>
          <w:szCs w:val="24"/>
          <w:lang w:val="sr-Latn-CS"/>
        </w:rPr>
        <w:t>Republike</w:t>
      </w:r>
      <w:r w:rsidR="0085634A" w:rsidRPr="00686B26">
        <w:rPr>
          <w:noProof/>
          <w:color w:val="auto"/>
          <w:sz w:val="24"/>
          <w:szCs w:val="24"/>
          <w:lang w:val="sr-Latn-CS"/>
        </w:rPr>
        <w:t xml:space="preserve"> </w:t>
      </w:r>
      <w:r>
        <w:rPr>
          <w:noProof/>
          <w:color w:val="auto"/>
          <w:sz w:val="24"/>
          <w:szCs w:val="24"/>
          <w:lang w:val="sr-Latn-CS"/>
        </w:rPr>
        <w:t>Hrvatske</w:t>
      </w:r>
      <w:r w:rsidR="0085634A" w:rsidRPr="00686B26">
        <w:rPr>
          <w:noProof/>
          <w:color w:val="auto"/>
          <w:sz w:val="24"/>
          <w:szCs w:val="24"/>
          <w:lang w:val="sr-Latn-CS"/>
        </w:rPr>
        <w:t xml:space="preserve">, </w:t>
      </w:r>
      <w:r>
        <w:rPr>
          <w:noProof/>
          <w:color w:val="auto"/>
          <w:sz w:val="24"/>
          <w:szCs w:val="24"/>
          <w:lang w:val="sr-Latn-CS"/>
        </w:rPr>
        <w:t>Republike</w:t>
      </w:r>
      <w:r w:rsidR="0085634A" w:rsidRPr="00686B26">
        <w:rPr>
          <w:noProof/>
          <w:color w:val="auto"/>
          <w:sz w:val="24"/>
          <w:szCs w:val="24"/>
          <w:lang w:val="sr-Latn-CS"/>
        </w:rPr>
        <w:t xml:space="preserve"> </w:t>
      </w:r>
      <w:r>
        <w:rPr>
          <w:noProof/>
          <w:color w:val="auto"/>
          <w:sz w:val="24"/>
          <w:szCs w:val="24"/>
          <w:lang w:val="sr-Latn-CS"/>
        </w:rPr>
        <w:t>Makedonije</w:t>
      </w:r>
      <w:r w:rsidR="0085634A" w:rsidRPr="00686B26">
        <w:rPr>
          <w:noProof/>
          <w:color w:val="auto"/>
          <w:sz w:val="24"/>
          <w:szCs w:val="24"/>
          <w:lang w:val="sr-Latn-CS"/>
        </w:rPr>
        <w:t xml:space="preserve">, </w:t>
      </w:r>
      <w:r>
        <w:rPr>
          <w:noProof/>
          <w:color w:val="auto"/>
          <w:sz w:val="24"/>
          <w:szCs w:val="24"/>
          <w:lang w:val="sr-Latn-CS"/>
        </w:rPr>
        <w:t>Crne</w:t>
      </w:r>
      <w:r w:rsidR="0085634A" w:rsidRPr="00686B26">
        <w:rPr>
          <w:noProof/>
          <w:color w:val="auto"/>
          <w:sz w:val="24"/>
          <w:szCs w:val="24"/>
          <w:lang w:val="sr-Latn-CS"/>
        </w:rPr>
        <w:t xml:space="preserve"> </w:t>
      </w:r>
      <w:r>
        <w:rPr>
          <w:noProof/>
          <w:color w:val="auto"/>
          <w:sz w:val="24"/>
          <w:szCs w:val="24"/>
          <w:lang w:val="sr-Latn-CS"/>
        </w:rPr>
        <w:t>Gore</w:t>
      </w:r>
      <w:r w:rsidR="0085634A" w:rsidRPr="00686B26">
        <w:rPr>
          <w:noProof/>
          <w:color w:val="auto"/>
          <w:sz w:val="24"/>
          <w:szCs w:val="24"/>
          <w:lang w:val="sr-Latn-CS"/>
        </w:rPr>
        <w:t xml:space="preserve">, </w:t>
      </w:r>
      <w:r>
        <w:rPr>
          <w:noProof/>
          <w:color w:val="auto"/>
          <w:sz w:val="24"/>
          <w:szCs w:val="24"/>
          <w:lang w:val="sr-Latn-CS"/>
        </w:rPr>
        <w:t>Rumunije</w:t>
      </w:r>
      <w:r w:rsidR="0085634A" w:rsidRPr="00686B26">
        <w:rPr>
          <w:noProof/>
          <w:color w:val="auto"/>
          <w:sz w:val="24"/>
          <w:szCs w:val="24"/>
          <w:lang w:val="sr-Latn-CS"/>
        </w:rPr>
        <w:t xml:space="preserve">, </w:t>
      </w:r>
      <w:r>
        <w:rPr>
          <w:noProof/>
          <w:color w:val="auto"/>
          <w:sz w:val="24"/>
          <w:szCs w:val="24"/>
          <w:lang w:val="sr-Latn-CS"/>
        </w:rPr>
        <w:t>Republike</w:t>
      </w:r>
      <w:r w:rsidR="0085634A" w:rsidRPr="00686B26">
        <w:rPr>
          <w:noProof/>
          <w:color w:val="auto"/>
          <w:sz w:val="24"/>
          <w:szCs w:val="24"/>
          <w:lang w:val="sr-Latn-CS"/>
        </w:rPr>
        <w:t xml:space="preserve"> </w:t>
      </w:r>
      <w:r>
        <w:rPr>
          <w:noProof/>
          <w:color w:val="auto"/>
          <w:sz w:val="24"/>
          <w:szCs w:val="24"/>
          <w:lang w:val="sr-Latn-CS"/>
        </w:rPr>
        <w:t>Slovenije</w:t>
      </w:r>
      <w:r w:rsidR="0085634A" w:rsidRPr="00686B26">
        <w:rPr>
          <w:noProof/>
          <w:color w:val="auto"/>
          <w:sz w:val="24"/>
          <w:szCs w:val="24"/>
          <w:lang w:val="sr-Latn-CS"/>
        </w:rPr>
        <w:t xml:space="preserve">, </w:t>
      </w:r>
      <w:r>
        <w:rPr>
          <w:noProof/>
          <w:color w:val="auto"/>
          <w:sz w:val="24"/>
          <w:szCs w:val="24"/>
          <w:lang w:val="sr-Latn-CS"/>
        </w:rPr>
        <w:t>Republike</w:t>
      </w:r>
      <w:r w:rsidR="0085634A" w:rsidRPr="00686B26">
        <w:rPr>
          <w:noProof/>
          <w:color w:val="auto"/>
          <w:sz w:val="24"/>
          <w:szCs w:val="24"/>
          <w:lang w:val="sr-Latn-CS"/>
        </w:rPr>
        <w:t xml:space="preserve"> </w:t>
      </w:r>
      <w:r>
        <w:rPr>
          <w:noProof/>
          <w:color w:val="auto"/>
          <w:sz w:val="24"/>
          <w:szCs w:val="24"/>
          <w:lang w:val="sr-Latn-CS"/>
        </w:rPr>
        <w:t>Srbije</w:t>
      </w:r>
      <w:r w:rsidR="0085634A" w:rsidRPr="00686B26">
        <w:rPr>
          <w:noProof/>
          <w:color w:val="auto"/>
          <w:sz w:val="24"/>
          <w:szCs w:val="24"/>
          <w:lang w:val="sr-Latn-CS"/>
        </w:rPr>
        <w:t xml:space="preserve">, </w:t>
      </w:r>
      <w:r>
        <w:rPr>
          <w:noProof/>
          <w:color w:val="auto"/>
          <w:sz w:val="24"/>
          <w:szCs w:val="24"/>
          <w:lang w:val="sr-Latn-CS"/>
        </w:rPr>
        <w:t>Republike</w:t>
      </w:r>
      <w:r w:rsidR="0085634A" w:rsidRPr="00686B26">
        <w:rPr>
          <w:noProof/>
          <w:color w:val="auto"/>
          <w:sz w:val="24"/>
          <w:szCs w:val="24"/>
          <w:lang w:val="sr-Latn-CS"/>
        </w:rPr>
        <w:t xml:space="preserve"> </w:t>
      </w:r>
      <w:r>
        <w:rPr>
          <w:noProof/>
          <w:color w:val="auto"/>
          <w:sz w:val="24"/>
          <w:szCs w:val="24"/>
          <w:lang w:val="sr-Latn-CS"/>
        </w:rPr>
        <w:t>Turske</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daljem</w:t>
      </w:r>
      <w:r w:rsidR="0085634A" w:rsidRPr="00686B26">
        <w:rPr>
          <w:noProof/>
          <w:color w:val="auto"/>
          <w:sz w:val="24"/>
          <w:szCs w:val="24"/>
          <w:lang w:val="sr-Latn-CS"/>
        </w:rPr>
        <w:t xml:space="preserve"> </w:t>
      </w:r>
      <w:r>
        <w:rPr>
          <w:noProof/>
          <w:color w:val="auto"/>
          <w:sz w:val="24"/>
          <w:szCs w:val="24"/>
          <w:lang w:val="sr-Latn-CS"/>
        </w:rPr>
        <w:t>tekstu</w:t>
      </w:r>
      <w:r w:rsidR="0085634A" w:rsidRPr="00686B26">
        <w:rPr>
          <w:noProof/>
          <w:color w:val="auto"/>
          <w:sz w:val="24"/>
          <w:szCs w:val="24"/>
          <w:lang w:val="sr-Latn-CS"/>
        </w:rPr>
        <w:t xml:space="preserve"> </w:t>
      </w:r>
      <w:r>
        <w:rPr>
          <w:noProof/>
          <w:color w:val="auto"/>
          <w:sz w:val="24"/>
          <w:szCs w:val="24"/>
          <w:lang w:val="sr-Latn-CS"/>
        </w:rPr>
        <w:t>kada</w:t>
      </w:r>
      <w:r w:rsidR="0085634A" w:rsidRPr="00686B26">
        <w:rPr>
          <w:noProof/>
          <w:color w:val="auto"/>
          <w:sz w:val="24"/>
          <w:szCs w:val="24"/>
          <w:lang w:val="sr-Latn-CS"/>
        </w:rPr>
        <w:t xml:space="preserve"> </w:t>
      </w:r>
      <w:r>
        <w:rPr>
          <w:noProof/>
          <w:color w:val="auto"/>
          <w:sz w:val="24"/>
          <w:szCs w:val="24"/>
          <w:lang w:val="sr-Latn-CS"/>
        </w:rPr>
        <w:t>se</w:t>
      </w:r>
      <w:r w:rsidR="0085634A" w:rsidRPr="00686B26">
        <w:rPr>
          <w:noProof/>
          <w:color w:val="auto"/>
          <w:sz w:val="24"/>
          <w:szCs w:val="24"/>
          <w:lang w:val="sr-Latn-CS"/>
        </w:rPr>
        <w:t xml:space="preserve"> </w:t>
      </w:r>
      <w:r>
        <w:rPr>
          <w:noProof/>
          <w:color w:val="auto"/>
          <w:sz w:val="24"/>
          <w:szCs w:val="24"/>
          <w:lang w:val="sr-Latn-CS"/>
        </w:rPr>
        <w:t>zajedno</w:t>
      </w:r>
      <w:r w:rsidR="0085634A" w:rsidRPr="00686B26">
        <w:rPr>
          <w:noProof/>
          <w:color w:val="auto"/>
          <w:sz w:val="24"/>
          <w:szCs w:val="24"/>
          <w:lang w:val="sr-Latn-CS"/>
        </w:rPr>
        <w:t xml:space="preserve"> </w:t>
      </w:r>
      <w:r>
        <w:rPr>
          <w:noProof/>
          <w:color w:val="auto"/>
          <w:sz w:val="24"/>
          <w:szCs w:val="24"/>
          <w:lang w:val="sr-Latn-CS"/>
        </w:rPr>
        <w:t>pominju</w:t>
      </w:r>
      <w:r w:rsidR="0085634A" w:rsidRPr="00686B26">
        <w:rPr>
          <w:noProof/>
          <w:color w:val="auto"/>
          <w:sz w:val="24"/>
          <w:szCs w:val="24"/>
          <w:lang w:val="sr-Latn-CS"/>
        </w:rPr>
        <w:t xml:space="preserve">: </w:t>
      </w:r>
      <w:r>
        <w:rPr>
          <w:noProof/>
          <w:color w:val="auto"/>
          <w:sz w:val="24"/>
          <w:szCs w:val="24"/>
          <w:lang w:val="sr-Latn-CS"/>
        </w:rPr>
        <w:t>Strane</w:t>
      </w:r>
      <w:r w:rsidR="0085634A" w:rsidRPr="00686B26">
        <w:rPr>
          <w:noProof/>
          <w:color w:val="auto"/>
          <w:sz w:val="24"/>
          <w:szCs w:val="24"/>
          <w:lang w:val="sr-Latn-CS"/>
        </w:rPr>
        <w:t xml:space="preserve"> DPPI SEE);</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lang w:val="sr-Latn-CS"/>
        </w:rPr>
      </w:pPr>
      <w:r>
        <w:rPr>
          <w:b/>
          <w:bCs/>
          <w:i/>
          <w:iCs/>
          <w:noProof/>
          <w:color w:val="auto"/>
          <w:sz w:val="24"/>
          <w:szCs w:val="24"/>
          <w:lang w:val="sr-Latn-CS"/>
        </w:rPr>
        <w:t>Uviđajući</w:t>
      </w:r>
      <w:r w:rsidR="0085634A" w:rsidRPr="00686B26">
        <w:rPr>
          <w:b/>
          <w:bCs/>
          <w:i/>
          <w:iCs/>
          <w:noProof/>
          <w:color w:val="auto"/>
          <w:sz w:val="24"/>
          <w:szCs w:val="24"/>
          <w:lang w:val="sr-Latn-CS"/>
        </w:rPr>
        <w:t xml:space="preserve"> </w:t>
      </w:r>
      <w:r>
        <w:rPr>
          <w:noProof/>
          <w:color w:val="auto"/>
          <w:sz w:val="24"/>
          <w:szCs w:val="24"/>
          <w:lang w:val="sr-Latn-CS"/>
        </w:rPr>
        <w:t>napore</w:t>
      </w:r>
      <w:r w:rsidR="0085634A" w:rsidRPr="00686B26">
        <w:rPr>
          <w:noProof/>
          <w:color w:val="auto"/>
          <w:sz w:val="24"/>
          <w:szCs w:val="24"/>
          <w:lang w:val="sr-Latn-CS"/>
        </w:rPr>
        <w:t xml:space="preserve"> </w:t>
      </w:r>
      <w:r>
        <w:rPr>
          <w:noProof/>
          <w:color w:val="auto"/>
          <w:sz w:val="24"/>
          <w:szCs w:val="24"/>
          <w:lang w:val="sr-Latn-CS"/>
        </w:rPr>
        <w:t>koje</w:t>
      </w:r>
      <w:r w:rsidR="0085634A" w:rsidRPr="00686B26">
        <w:rPr>
          <w:noProof/>
          <w:color w:val="auto"/>
          <w:sz w:val="24"/>
          <w:szCs w:val="24"/>
          <w:lang w:val="sr-Latn-CS"/>
        </w:rPr>
        <w:t xml:space="preserve"> </w:t>
      </w:r>
      <w:r>
        <w:rPr>
          <w:noProof/>
          <w:color w:val="auto"/>
          <w:sz w:val="24"/>
          <w:szCs w:val="24"/>
          <w:lang w:val="sr-Latn-CS"/>
        </w:rPr>
        <w:t>Strane</w:t>
      </w:r>
      <w:r w:rsidR="0085634A" w:rsidRPr="00686B26">
        <w:rPr>
          <w:noProof/>
          <w:color w:val="auto"/>
          <w:sz w:val="24"/>
          <w:szCs w:val="24"/>
          <w:lang w:val="sr-Latn-CS"/>
        </w:rPr>
        <w:t xml:space="preserve"> DPPI SEE </w:t>
      </w:r>
      <w:r>
        <w:rPr>
          <w:noProof/>
          <w:color w:val="auto"/>
          <w:sz w:val="24"/>
          <w:szCs w:val="24"/>
          <w:lang w:val="sr-Latn-CS"/>
        </w:rPr>
        <w:t>ulažu</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uspostavljanje</w:t>
      </w:r>
      <w:r w:rsidR="0085634A" w:rsidRPr="00686B26">
        <w:rPr>
          <w:noProof/>
          <w:color w:val="auto"/>
          <w:sz w:val="24"/>
          <w:szCs w:val="24"/>
          <w:lang w:val="sr-Latn-CS"/>
        </w:rPr>
        <w:t xml:space="preserve"> </w:t>
      </w:r>
      <w:r>
        <w:rPr>
          <w:noProof/>
          <w:color w:val="auto"/>
          <w:sz w:val="24"/>
          <w:szCs w:val="24"/>
          <w:lang w:val="sr-Latn-CS"/>
        </w:rPr>
        <w:t>bliže</w:t>
      </w:r>
      <w:r w:rsidR="0085634A" w:rsidRPr="00686B26">
        <w:rPr>
          <w:noProof/>
          <w:color w:val="auto"/>
          <w:sz w:val="24"/>
          <w:szCs w:val="24"/>
          <w:lang w:val="sr-Latn-CS"/>
        </w:rPr>
        <w:t xml:space="preserve"> </w:t>
      </w:r>
      <w:r>
        <w:rPr>
          <w:noProof/>
          <w:color w:val="auto"/>
          <w:sz w:val="24"/>
          <w:szCs w:val="24"/>
          <w:lang w:val="sr-Latn-CS"/>
        </w:rPr>
        <w:t>regionalne</w:t>
      </w:r>
      <w:r w:rsidR="0085634A" w:rsidRPr="00686B26">
        <w:rPr>
          <w:noProof/>
          <w:color w:val="auto"/>
          <w:sz w:val="24"/>
          <w:szCs w:val="24"/>
          <w:lang w:val="sr-Latn-CS"/>
        </w:rPr>
        <w:t xml:space="preserve"> </w:t>
      </w:r>
      <w:r>
        <w:rPr>
          <w:noProof/>
          <w:color w:val="auto"/>
          <w:sz w:val="24"/>
          <w:szCs w:val="24"/>
          <w:lang w:val="sr-Latn-CS"/>
        </w:rPr>
        <w:t>saradnje</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odlučne</w:t>
      </w:r>
      <w:r w:rsidR="0085634A" w:rsidRPr="00686B26">
        <w:rPr>
          <w:noProof/>
          <w:color w:val="auto"/>
          <w:sz w:val="24"/>
          <w:szCs w:val="24"/>
          <w:lang w:val="sr-Latn-CS"/>
        </w:rPr>
        <w:t xml:space="preserve"> </w:t>
      </w:r>
      <w:r>
        <w:rPr>
          <w:noProof/>
          <w:color w:val="auto"/>
          <w:sz w:val="24"/>
          <w:szCs w:val="24"/>
          <w:lang w:val="sr-Latn-CS"/>
        </w:rPr>
        <w:t>da</w:t>
      </w:r>
      <w:r w:rsidR="0085634A" w:rsidRPr="00686B26">
        <w:rPr>
          <w:noProof/>
          <w:color w:val="auto"/>
          <w:sz w:val="24"/>
          <w:szCs w:val="24"/>
          <w:lang w:val="sr-Latn-CS"/>
        </w:rPr>
        <w:t xml:space="preserve"> </w:t>
      </w:r>
      <w:r>
        <w:rPr>
          <w:noProof/>
          <w:color w:val="auto"/>
          <w:sz w:val="24"/>
          <w:szCs w:val="24"/>
          <w:lang w:val="sr-Latn-CS"/>
        </w:rPr>
        <w:t>unaprede</w:t>
      </w:r>
      <w:r w:rsidR="0085634A" w:rsidRPr="00686B26">
        <w:rPr>
          <w:noProof/>
          <w:color w:val="auto"/>
          <w:sz w:val="24"/>
          <w:szCs w:val="24"/>
          <w:lang w:val="sr-Latn-CS"/>
        </w:rPr>
        <w:t xml:space="preserve"> </w:t>
      </w:r>
      <w:r>
        <w:rPr>
          <w:noProof/>
          <w:color w:val="auto"/>
          <w:sz w:val="24"/>
          <w:szCs w:val="24"/>
          <w:lang w:val="sr-Latn-CS"/>
        </w:rPr>
        <w:t>regionalno</w:t>
      </w:r>
      <w:r w:rsidR="0085634A" w:rsidRPr="00686B26">
        <w:rPr>
          <w:noProof/>
          <w:color w:val="auto"/>
          <w:sz w:val="24"/>
          <w:szCs w:val="24"/>
          <w:lang w:val="sr-Latn-CS"/>
        </w:rPr>
        <w:t xml:space="preserve"> </w:t>
      </w:r>
      <w:r>
        <w:rPr>
          <w:noProof/>
          <w:color w:val="auto"/>
          <w:sz w:val="24"/>
          <w:szCs w:val="24"/>
          <w:lang w:val="sr-Latn-CS"/>
        </w:rPr>
        <w:t>vlasništvo</w:t>
      </w:r>
      <w:r w:rsidR="0085634A" w:rsidRPr="00686B26">
        <w:rPr>
          <w:noProof/>
          <w:color w:val="auto"/>
          <w:sz w:val="24"/>
          <w:szCs w:val="24"/>
          <w:lang w:val="sr-Latn-CS"/>
        </w:rPr>
        <w:t xml:space="preserve">, </w:t>
      </w:r>
      <w:r>
        <w:rPr>
          <w:noProof/>
          <w:color w:val="auto"/>
          <w:sz w:val="24"/>
          <w:szCs w:val="24"/>
          <w:lang w:val="sr-Latn-CS"/>
        </w:rPr>
        <w:t>pod</w:t>
      </w:r>
      <w:r w:rsidR="0085634A" w:rsidRPr="00686B26">
        <w:rPr>
          <w:noProof/>
          <w:color w:val="auto"/>
          <w:sz w:val="24"/>
          <w:szCs w:val="24"/>
          <w:lang w:val="sr-Latn-CS"/>
        </w:rPr>
        <w:t xml:space="preserve"> </w:t>
      </w:r>
      <w:r>
        <w:rPr>
          <w:noProof/>
          <w:color w:val="auto"/>
          <w:sz w:val="24"/>
          <w:szCs w:val="24"/>
          <w:lang w:val="sr-Latn-CS"/>
        </w:rPr>
        <w:t>političkim</w:t>
      </w:r>
      <w:r w:rsidR="0085634A" w:rsidRPr="00686B26">
        <w:rPr>
          <w:noProof/>
          <w:color w:val="auto"/>
          <w:sz w:val="24"/>
          <w:szCs w:val="24"/>
          <w:lang w:val="sr-Latn-CS"/>
        </w:rPr>
        <w:t xml:space="preserve"> </w:t>
      </w:r>
      <w:r>
        <w:rPr>
          <w:noProof/>
          <w:color w:val="auto"/>
          <w:sz w:val="24"/>
          <w:szCs w:val="24"/>
          <w:lang w:val="sr-Latn-CS"/>
        </w:rPr>
        <w:t>okriljem</w:t>
      </w:r>
      <w:r w:rsidR="0085634A" w:rsidRPr="00686B26">
        <w:rPr>
          <w:noProof/>
          <w:color w:val="auto"/>
          <w:sz w:val="24"/>
          <w:szCs w:val="24"/>
          <w:lang w:val="sr-Latn-CS"/>
        </w:rPr>
        <w:t xml:space="preserve"> </w:t>
      </w:r>
      <w:r>
        <w:rPr>
          <w:noProof/>
          <w:color w:val="auto"/>
          <w:sz w:val="24"/>
          <w:szCs w:val="24"/>
          <w:lang w:val="sr-Latn-CS"/>
        </w:rPr>
        <w:t>procesa</w:t>
      </w:r>
      <w:r w:rsidR="0085634A" w:rsidRPr="00686B26">
        <w:rPr>
          <w:noProof/>
          <w:color w:val="auto"/>
          <w:sz w:val="24"/>
          <w:szCs w:val="24"/>
          <w:lang w:val="sr-Latn-CS"/>
        </w:rPr>
        <w:t xml:space="preserve"> SEECP, </w:t>
      </w:r>
      <w:r>
        <w:rPr>
          <w:noProof/>
          <w:color w:val="auto"/>
          <w:sz w:val="24"/>
          <w:szCs w:val="24"/>
          <w:lang w:val="sr-Latn-CS"/>
        </w:rPr>
        <w:t>uz</w:t>
      </w:r>
      <w:r w:rsidR="0085634A" w:rsidRPr="00686B26">
        <w:rPr>
          <w:noProof/>
          <w:color w:val="auto"/>
          <w:sz w:val="24"/>
          <w:szCs w:val="24"/>
          <w:lang w:val="sr-Latn-CS"/>
        </w:rPr>
        <w:t xml:space="preserve"> </w:t>
      </w:r>
      <w:r>
        <w:rPr>
          <w:noProof/>
          <w:color w:val="auto"/>
          <w:sz w:val="24"/>
          <w:szCs w:val="24"/>
          <w:lang w:val="sr-Latn-CS"/>
        </w:rPr>
        <w:t>podršku</w:t>
      </w:r>
      <w:r w:rsidR="0085634A" w:rsidRPr="00686B26">
        <w:rPr>
          <w:noProof/>
          <w:color w:val="auto"/>
          <w:sz w:val="24"/>
          <w:szCs w:val="24"/>
          <w:lang w:val="sr-Latn-CS"/>
        </w:rPr>
        <w:t xml:space="preserve"> </w:t>
      </w:r>
      <w:r>
        <w:rPr>
          <w:noProof/>
          <w:color w:val="auto"/>
          <w:sz w:val="24"/>
          <w:szCs w:val="24"/>
          <w:lang w:val="sr-Latn-CS"/>
        </w:rPr>
        <w:t>Saveta</w:t>
      </w:r>
      <w:r w:rsidR="0085634A" w:rsidRPr="00686B26">
        <w:rPr>
          <w:noProof/>
          <w:color w:val="auto"/>
          <w:sz w:val="24"/>
          <w:szCs w:val="24"/>
          <w:lang w:val="sr-Latn-CS"/>
        </w:rPr>
        <w:t xml:space="preserve"> </w:t>
      </w:r>
      <w:r>
        <w:rPr>
          <w:noProof/>
          <w:color w:val="auto"/>
          <w:sz w:val="24"/>
          <w:szCs w:val="24"/>
          <w:lang w:val="sr-Latn-CS"/>
        </w:rPr>
        <w:t>za</w:t>
      </w:r>
      <w:r w:rsidR="0085634A" w:rsidRPr="00686B26">
        <w:rPr>
          <w:noProof/>
          <w:color w:val="auto"/>
          <w:sz w:val="24"/>
          <w:szCs w:val="24"/>
          <w:lang w:val="sr-Latn-CS"/>
        </w:rPr>
        <w:t xml:space="preserve"> </w:t>
      </w:r>
      <w:r>
        <w:rPr>
          <w:noProof/>
          <w:color w:val="auto"/>
          <w:sz w:val="24"/>
          <w:szCs w:val="24"/>
          <w:lang w:val="sr-Latn-CS"/>
        </w:rPr>
        <w:t>regionalnu</w:t>
      </w:r>
      <w:r w:rsidR="0085634A" w:rsidRPr="00686B26">
        <w:rPr>
          <w:noProof/>
          <w:color w:val="auto"/>
          <w:sz w:val="24"/>
          <w:szCs w:val="24"/>
          <w:lang w:val="sr-Latn-CS"/>
        </w:rPr>
        <w:t xml:space="preserve"> </w:t>
      </w:r>
      <w:r>
        <w:rPr>
          <w:noProof/>
          <w:color w:val="auto"/>
          <w:sz w:val="24"/>
          <w:szCs w:val="24"/>
          <w:lang w:val="sr-Latn-CS"/>
        </w:rPr>
        <w:t>saradnju</w:t>
      </w:r>
      <w:r w:rsidR="0085634A"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lang w:val="sr-Latn-CS"/>
        </w:rPr>
      </w:pPr>
      <w:r>
        <w:rPr>
          <w:b/>
          <w:bCs/>
          <w:i/>
          <w:iCs/>
          <w:noProof/>
          <w:color w:val="auto"/>
          <w:sz w:val="24"/>
          <w:szCs w:val="24"/>
          <w:lang w:val="sr-Latn-CS"/>
        </w:rPr>
        <w:t>Nadovezujući</w:t>
      </w:r>
      <w:r w:rsidR="0085634A" w:rsidRPr="00686B26">
        <w:rPr>
          <w:b/>
          <w:bCs/>
          <w:i/>
          <w:iCs/>
          <w:noProof/>
          <w:color w:val="auto"/>
          <w:sz w:val="24"/>
          <w:szCs w:val="24"/>
          <w:lang w:val="sr-Latn-CS"/>
        </w:rPr>
        <w:t xml:space="preserve"> </w:t>
      </w:r>
      <w:r>
        <w:rPr>
          <w:b/>
          <w:bCs/>
          <w:i/>
          <w:iCs/>
          <w:noProof/>
          <w:color w:val="auto"/>
          <w:sz w:val="24"/>
          <w:szCs w:val="24"/>
          <w:lang w:val="sr-Latn-CS"/>
        </w:rPr>
        <w:t>se</w:t>
      </w:r>
      <w:r w:rsidR="0085634A" w:rsidRPr="00686B26">
        <w:rPr>
          <w:noProof/>
          <w:color w:val="auto"/>
          <w:sz w:val="24"/>
          <w:szCs w:val="24"/>
          <w:lang w:val="sr-Latn-CS"/>
        </w:rPr>
        <w:t xml:space="preserve"> </w:t>
      </w:r>
      <w:r>
        <w:rPr>
          <w:noProof/>
          <w:color w:val="auto"/>
          <w:sz w:val="24"/>
          <w:szCs w:val="24"/>
          <w:lang w:val="sr-Latn-CS"/>
        </w:rPr>
        <w:t>na</w:t>
      </w:r>
      <w:r w:rsidR="0085634A" w:rsidRPr="00686B26">
        <w:rPr>
          <w:noProof/>
          <w:color w:val="auto"/>
          <w:sz w:val="24"/>
          <w:szCs w:val="24"/>
          <w:lang w:val="sr-Latn-CS"/>
        </w:rPr>
        <w:t xml:space="preserve"> </w:t>
      </w:r>
      <w:r>
        <w:rPr>
          <w:noProof/>
          <w:color w:val="auto"/>
          <w:sz w:val="24"/>
          <w:szCs w:val="24"/>
          <w:lang w:val="sr-Latn-CS"/>
        </w:rPr>
        <w:t>opredeljenja</w:t>
      </w:r>
      <w:r w:rsidR="0085634A" w:rsidRPr="00686B26">
        <w:rPr>
          <w:noProof/>
          <w:color w:val="auto"/>
          <w:sz w:val="24"/>
          <w:szCs w:val="24"/>
          <w:lang w:val="sr-Latn-CS"/>
        </w:rPr>
        <w:t xml:space="preserve"> </w:t>
      </w:r>
      <w:r>
        <w:rPr>
          <w:noProof/>
          <w:color w:val="auto"/>
          <w:sz w:val="24"/>
          <w:szCs w:val="24"/>
          <w:lang w:val="sr-Latn-CS"/>
        </w:rPr>
        <w:t>sadržana</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Memorandumu</w:t>
      </w:r>
      <w:r w:rsidR="0085634A" w:rsidRPr="00686B26">
        <w:rPr>
          <w:noProof/>
          <w:color w:val="auto"/>
          <w:sz w:val="24"/>
          <w:szCs w:val="24"/>
          <w:lang w:val="sr-Latn-CS"/>
        </w:rPr>
        <w:t xml:space="preserve"> </w:t>
      </w:r>
      <w:r>
        <w:rPr>
          <w:noProof/>
          <w:color w:val="auto"/>
          <w:sz w:val="24"/>
          <w:szCs w:val="24"/>
          <w:lang w:val="sr-Latn-CS"/>
        </w:rPr>
        <w:t>o</w:t>
      </w:r>
      <w:r w:rsidR="0085634A" w:rsidRPr="00686B26">
        <w:rPr>
          <w:noProof/>
          <w:color w:val="auto"/>
          <w:sz w:val="24"/>
          <w:szCs w:val="24"/>
          <w:lang w:val="sr-Latn-CS"/>
        </w:rPr>
        <w:t xml:space="preserve"> </w:t>
      </w:r>
      <w:r>
        <w:rPr>
          <w:noProof/>
          <w:color w:val="auto"/>
          <w:sz w:val="24"/>
          <w:szCs w:val="24"/>
          <w:lang w:val="sr-Latn-CS"/>
        </w:rPr>
        <w:t>razumevanju</w:t>
      </w:r>
      <w:r w:rsidR="0085634A" w:rsidRPr="00686B26">
        <w:rPr>
          <w:noProof/>
          <w:color w:val="auto"/>
          <w:sz w:val="24"/>
          <w:szCs w:val="24"/>
          <w:lang w:val="sr-Latn-CS"/>
        </w:rPr>
        <w:t xml:space="preserve"> </w:t>
      </w:r>
      <w:r>
        <w:rPr>
          <w:noProof/>
          <w:color w:val="auto"/>
          <w:sz w:val="24"/>
          <w:szCs w:val="24"/>
          <w:lang w:val="sr-Latn-CS"/>
        </w:rPr>
        <w:t>o</w:t>
      </w:r>
      <w:r w:rsidR="0085634A" w:rsidRPr="00686B26">
        <w:rPr>
          <w:noProof/>
          <w:color w:val="auto"/>
          <w:sz w:val="24"/>
          <w:szCs w:val="24"/>
          <w:lang w:val="sr-Latn-CS"/>
        </w:rPr>
        <w:t xml:space="preserve"> </w:t>
      </w:r>
      <w:r>
        <w:rPr>
          <w:noProof/>
          <w:color w:val="auto"/>
          <w:sz w:val="24"/>
          <w:szCs w:val="24"/>
          <w:lang w:val="sr-Latn-CS"/>
        </w:rPr>
        <w:t>institucionalnom</w:t>
      </w:r>
      <w:r w:rsidR="0085634A" w:rsidRPr="00686B26">
        <w:rPr>
          <w:noProof/>
          <w:color w:val="auto"/>
          <w:sz w:val="24"/>
          <w:szCs w:val="24"/>
          <w:lang w:val="sr-Latn-CS"/>
        </w:rPr>
        <w:t xml:space="preserve"> </w:t>
      </w:r>
      <w:r>
        <w:rPr>
          <w:noProof/>
          <w:color w:val="auto"/>
          <w:sz w:val="24"/>
          <w:szCs w:val="24"/>
          <w:lang w:val="sr-Latn-CS"/>
        </w:rPr>
        <w:t>okviru</w:t>
      </w:r>
      <w:r w:rsidR="0085634A" w:rsidRPr="00686B26">
        <w:rPr>
          <w:noProof/>
          <w:color w:val="auto"/>
          <w:sz w:val="24"/>
          <w:szCs w:val="24"/>
          <w:lang w:val="sr-Latn-CS"/>
        </w:rPr>
        <w:t xml:space="preserve"> </w:t>
      </w:r>
      <w:r>
        <w:rPr>
          <w:noProof/>
          <w:color w:val="auto"/>
          <w:sz w:val="24"/>
          <w:szCs w:val="24"/>
          <w:lang w:val="sr-Latn-CS"/>
        </w:rPr>
        <w:t>Inicijative</w:t>
      </w:r>
      <w:r w:rsidR="0085634A" w:rsidRPr="00686B26">
        <w:rPr>
          <w:noProof/>
          <w:color w:val="auto"/>
          <w:sz w:val="24"/>
          <w:szCs w:val="24"/>
          <w:lang w:val="sr-Latn-CS"/>
        </w:rPr>
        <w:t xml:space="preserve"> </w:t>
      </w:r>
      <w:r>
        <w:rPr>
          <w:noProof/>
          <w:color w:val="auto"/>
          <w:sz w:val="24"/>
          <w:szCs w:val="24"/>
          <w:lang w:val="sr-Latn-CS"/>
        </w:rPr>
        <w:t>za</w:t>
      </w:r>
      <w:r w:rsidR="0085634A" w:rsidRPr="00686B26">
        <w:rPr>
          <w:noProof/>
          <w:color w:val="auto"/>
          <w:sz w:val="24"/>
          <w:szCs w:val="24"/>
          <w:lang w:val="sr-Latn-CS"/>
        </w:rPr>
        <w:t xml:space="preserve"> </w:t>
      </w:r>
      <w:r>
        <w:rPr>
          <w:noProof/>
          <w:color w:val="auto"/>
          <w:sz w:val="24"/>
          <w:szCs w:val="24"/>
          <w:lang w:val="sr-Latn-CS"/>
        </w:rPr>
        <w:t>prevenciju</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spremnost</w:t>
      </w:r>
      <w:r w:rsidR="0085634A" w:rsidRPr="00686B26">
        <w:rPr>
          <w:noProof/>
          <w:color w:val="auto"/>
          <w:sz w:val="24"/>
          <w:szCs w:val="24"/>
          <w:lang w:val="sr-Latn-CS"/>
        </w:rPr>
        <w:t xml:space="preserve"> </w:t>
      </w:r>
      <w:r>
        <w:rPr>
          <w:noProof/>
          <w:color w:val="auto"/>
          <w:sz w:val="24"/>
          <w:szCs w:val="24"/>
          <w:lang w:val="sr-Latn-CS"/>
        </w:rPr>
        <w:t>za</w:t>
      </w:r>
      <w:r w:rsidR="0085634A" w:rsidRPr="00686B26">
        <w:rPr>
          <w:noProof/>
          <w:color w:val="auto"/>
          <w:sz w:val="24"/>
          <w:szCs w:val="24"/>
          <w:lang w:val="sr-Latn-CS"/>
        </w:rPr>
        <w:t xml:space="preserve"> </w:t>
      </w:r>
      <w:r>
        <w:rPr>
          <w:noProof/>
          <w:color w:val="auto"/>
          <w:sz w:val="24"/>
          <w:szCs w:val="24"/>
          <w:lang w:val="sr-Latn-CS"/>
        </w:rPr>
        <w:t>katastrofe</w:t>
      </w:r>
      <w:r w:rsidR="0085634A" w:rsidRPr="00686B26">
        <w:rPr>
          <w:noProof/>
          <w:color w:val="auto"/>
          <w:sz w:val="24"/>
          <w:szCs w:val="24"/>
          <w:lang w:val="sr-Latn-CS"/>
        </w:rPr>
        <w:t xml:space="preserve"> </w:t>
      </w:r>
      <w:r>
        <w:rPr>
          <w:noProof/>
          <w:color w:val="auto"/>
          <w:sz w:val="24"/>
          <w:szCs w:val="24"/>
          <w:lang w:val="sr-Latn-CS"/>
        </w:rPr>
        <w:t>za</w:t>
      </w:r>
      <w:r w:rsidR="0085634A" w:rsidRPr="00686B26">
        <w:rPr>
          <w:noProof/>
          <w:color w:val="auto"/>
          <w:sz w:val="24"/>
          <w:szCs w:val="24"/>
          <w:lang w:val="sr-Latn-CS"/>
        </w:rPr>
        <w:t xml:space="preserve"> </w:t>
      </w:r>
      <w:r>
        <w:rPr>
          <w:noProof/>
          <w:color w:val="auto"/>
          <w:sz w:val="24"/>
          <w:szCs w:val="24"/>
          <w:lang w:val="sr-Latn-CS"/>
        </w:rPr>
        <w:t>region</w:t>
      </w:r>
      <w:r w:rsidR="0085634A" w:rsidRPr="00686B26">
        <w:rPr>
          <w:noProof/>
          <w:color w:val="auto"/>
          <w:sz w:val="24"/>
          <w:szCs w:val="24"/>
          <w:lang w:val="sr-Latn-CS"/>
        </w:rPr>
        <w:t xml:space="preserve"> </w:t>
      </w:r>
      <w:r>
        <w:rPr>
          <w:noProof/>
          <w:color w:val="auto"/>
          <w:sz w:val="24"/>
          <w:szCs w:val="24"/>
          <w:lang w:val="sr-Latn-CS"/>
        </w:rPr>
        <w:t>Jugoistočne</w:t>
      </w:r>
      <w:r w:rsidR="0085634A" w:rsidRPr="00686B26">
        <w:rPr>
          <w:noProof/>
          <w:color w:val="auto"/>
          <w:sz w:val="24"/>
          <w:szCs w:val="24"/>
          <w:lang w:val="sr-Latn-CS"/>
        </w:rPr>
        <w:t xml:space="preserve"> </w:t>
      </w:r>
      <w:r>
        <w:rPr>
          <w:noProof/>
          <w:color w:val="auto"/>
          <w:sz w:val="24"/>
          <w:szCs w:val="24"/>
          <w:lang w:val="sr-Latn-CS"/>
        </w:rPr>
        <w:t>Evrope</w:t>
      </w:r>
      <w:r w:rsidR="0085634A" w:rsidRPr="00686B26">
        <w:rPr>
          <w:noProof/>
          <w:color w:val="auto"/>
          <w:sz w:val="24"/>
          <w:szCs w:val="24"/>
          <w:lang w:val="sr-Latn-CS"/>
        </w:rPr>
        <w:t xml:space="preserve"> </w:t>
      </w:r>
      <w:r>
        <w:rPr>
          <w:noProof/>
          <w:color w:val="auto"/>
          <w:sz w:val="24"/>
          <w:szCs w:val="24"/>
          <w:lang w:val="sr-Latn-CS"/>
        </w:rPr>
        <w:t>koji</w:t>
      </w:r>
      <w:r w:rsidR="0085634A" w:rsidRPr="00686B26">
        <w:rPr>
          <w:noProof/>
          <w:color w:val="auto"/>
          <w:sz w:val="24"/>
          <w:szCs w:val="24"/>
          <w:lang w:val="sr-Latn-CS"/>
        </w:rPr>
        <w:t xml:space="preserve"> </w:t>
      </w:r>
      <w:r>
        <w:rPr>
          <w:noProof/>
          <w:color w:val="auto"/>
          <w:sz w:val="24"/>
          <w:szCs w:val="24"/>
          <w:lang w:val="sr-Latn-CS"/>
        </w:rPr>
        <w:t>su</w:t>
      </w:r>
      <w:r w:rsidR="0085634A" w:rsidRPr="00686B26">
        <w:rPr>
          <w:noProof/>
          <w:color w:val="auto"/>
          <w:sz w:val="24"/>
          <w:szCs w:val="24"/>
          <w:lang w:val="sr-Latn-CS"/>
        </w:rPr>
        <w:t xml:space="preserve"> </w:t>
      </w:r>
      <w:r>
        <w:rPr>
          <w:noProof/>
          <w:color w:val="auto"/>
          <w:sz w:val="24"/>
          <w:szCs w:val="24"/>
          <w:lang w:val="sr-Latn-CS"/>
        </w:rPr>
        <w:t>potpisali</w:t>
      </w:r>
      <w:r w:rsidR="0085634A" w:rsidRPr="00686B26">
        <w:rPr>
          <w:noProof/>
          <w:color w:val="auto"/>
          <w:sz w:val="24"/>
          <w:szCs w:val="24"/>
          <w:lang w:val="sr-Latn-CS"/>
        </w:rPr>
        <w:t xml:space="preserve"> </w:t>
      </w:r>
      <w:r>
        <w:rPr>
          <w:noProof/>
          <w:color w:val="auto"/>
          <w:sz w:val="24"/>
          <w:szCs w:val="24"/>
          <w:lang w:val="sr-Latn-CS"/>
        </w:rPr>
        <w:t>Savet</w:t>
      </w:r>
      <w:r w:rsidR="0085634A" w:rsidRPr="00686B26">
        <w:rPr>
          <w:noProof/>
          <w:color w:val="auto"/>
          <w:sz w:val="24"/>
          <w:szCs w:val="24"/>
          <w:lang w:val="sr-Latn-CS"/>
        </w:rPr>
        <w:t xml:space="preserve"> </w:t>
      </w:r>
      <w:r>
        <w:rPr>
          <w:noProof/>
          <w:color w:val="auto"/>
          <w:sz w:val="24"/>
          <w:szCs w:val="24"/>
          <w:lang w:val="sr-Latn-CS"/>
        </w:rPr>
        <w:t>ministara</w:t>
      </w:r>
      <w:r w:rsidR="0085634A" w:rsidRPr="00686B26">
        <w:rPr>
          <w:noProof/>
          <w:color w:val="auto"/>
          <w:sz w:val="24"/>
          <w:szCs w:val="24"/>
          <w:lang w:val="sr-Latn-CS"/>
        </w:rPr>
        <w:t xml:space="preserve"> </w:t>
      </w:r>
      <w:r>
        <w:rPr>
          <w:noProof/>
          <w:color w:val="auto"/>
          <w:sz w:val="24"/>
          <w:szCs w:val="24"/>
          <w:lang w:val="sr-Latn-CS"/>
        </w:rPr>
        <w:t>Albanije</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Vlade</w:t>
      </w:r>
      <w:r w:rsidR="0085634A" w:rsidRPr="00686B26">
        <w:rPr>
          <w:noProof/>
          <w:color w:val="auto"/>
          <w:sz w:val="24"/>
          <w:szCs w:val="24"/>
          <w:lang w:val="sr-Latn-CS"/>
        </w:rPr>
        <w:t xml:space="preserve"> </w:t>
      </w:r>
      <w:r>
        <w:rPr>
          <w:noProof/>
          <w:color w:val="auto"/>
          <w:sz w:val="24"/>
          <w:szCs w:val="24"/>
          <w:lang w:val="sr-Latn-CS"/>
        </w:rPr>
        <w:t>Republike</w:t>
      </w:r>
      <w:r w:rsidR="0085634A" w:rsidRPr="00686B26">
        <w:rPr>
          <w:noProof/>
          <w:color w:val="auto"/>
          <w:sz w:val="24"/>
          <w:szCs w:val="24"/>
          <w:lang w:val="sr-Latn-CS"/>
        </w:rPr>
        <w:t xml:space="preserve"> </w:t>
      </w:r>
      <w:r>
        <w:rPr>
          <w:noProof/>
          <w:color w:val="auto"/>
          <w:sz w:val="24"/>
          <w:szCs w:val="24"/>
          <w:lang w:val="sr-Latn-CS"/>
        </w:rPr>
        <w:t>Bugarske</w:t>
      </w:r>
      <w:r w:rsidR="0085634A" w:rsidRPr="00686B26">
        <w:rPr>
          <w:noProof/>
          <w:color w:val="auto"/>
          <w:sz w:val="24"/>
          <w:szCs w:val="24"/>
          <w:lang w:val="sr-Latn-CS"/>
        </w:rPr>
        <w:t xml:space="preserve">, </w:t>
      </w:r>
      <w:r>
        <w:rPr>
          <w:noProof/>
          <w:color w:val="auto"/>
          <w:sz w:val="24"/>
          <w:szCs w:val="24"/>
          <w:lang w:val="sr-Latn-CS"/>
        </w:rPr>
        <w:t>Republike</w:t>
      </w:r>
      <w:r w:rsidR="0085634A" w:rsidRPr="00686B26">
        <w:rPr>
          <w:noProof/>
          <w:color w:val="auto"/>
          <w:sz w:val="24"/>
          <w:szCs w:val="24"/>
          <w:lang w:val="sr-Latn-CS"/>
        </w:rPr>
        <w:t xml:space="preserve"> </w:t>
      </w:r>
      <w:r>
        <w:rPr>
          <w:noProof/>
          <w:color w:val="auto"/>
          <w:sz w:val="24"/>
          <w:szCs w:val="24"/>
          <w:lang w:val="sr-Latn-CS"/>
        </w:rPr>
        <w:t>Hrvatske</w:t>
      </w:r>
      <w:r w:rsidR="0085634A" w:rsidRPr="00686B26">
        <w:rPr>
          <w:noProof/>
          <w:color w:val="auto"/>
          <w:sz w:val="24"/>
          <w:szCs w:val="24"/>
          <w:lang w:val="sr-Latn-CS"/>
        </w:rPr>
        <w:t xml:space="preserve">, </w:t>
      </w:r>
      <w:r>
        <w:rPr>
          <w:noProof/>
          <w:color w:val="auto"/>
          <w:sz w:val="24"/>
          <w:szCs w:val="24"/>
          <w:lang w:val="sr-Latn-CS"/>
        </w:rPr>
        <w:t>Republike</w:t>
      </w:r>
      <w:r w:rsidR="0085634A" w:rsidRPr="00686B26">
        <w:rPr>
          <w:noProof/>
          <w:color w:val="auto"/>
          <w:sz w:val="24"/>
          <w:szCs w:val="24"/>
          <w:lang w:val="sr-Latn-CS"/>
        </w:rPr>
        <w:t xml:space="preserve"> </w:t>
      </w:r>
      <w:r>
        <w:rPr>
          <w:noProof/>
          <w:color w:val="auto"/>
          <w:sz w:val="24"/>
          <w:szCs w:val="24"/>
          <w:lang w:val="sr-Latn-CS"/>
        </w:rPr>
        <w:t>Makedonije</w:t>
      </w:r>
      <w:r w:rsidR="0085634A" w:rsidRPr="00686B26">
        <w:rPr>
          <w:noProof/>
          <w:color w:val="auto"/>
          <w:sz w:val="24"/>
          <w:szCs w:val="24"/>
          <w:lang w:val="sr-Latn-CS"/>
        </w:rPr>
        <w:t xml:space="preserve">, </w:t>
      </w:r>
      <w:r>
        <w:rPr>
          <w:noProof/>
          <w:color w:val="auto"/>
          <w:sz w:val="24"/>
          <w:szCs w:val="24"/>
          <w:lang w:val="sr-Latn-CS"/>
        </w:rPr>
        <w:t>Crne</w:t>
      </w:r>
      <w:r w:rsidR="0085634A" w:rsidRPr="00686B26">
        <w:rPr>
          <w:noProof/>
          <w:color w:val="auto"/>
          <w:sz w:val="24"/>
          <w:szCs w:val="24"/>
          <w:lang w:val="sr-Latn-CS"/>
        </w:rPr>
        <w:t xml:space="preserve"> </w:t>
      </w:r>
      <w:r>
        <w:rPr>
          <w:noProof/>
          <w:color w:val="auto"/>
          <w:sz w:val="24"/>
          <w:szCs w:val="24"/>
          <w:lang w:val="sr-Latn-CS"/>
        </w:rPr>
        <w:t>Gore</w:t>
      </w:r>
      <w:r w:rsidR="0085634A" w:rsidRPr="00686B26">
        <w:rPr>
          <w:noProof/>
          <w:color w:val="auto"/>
          <w:sz w:val="24"/>
          <w:szCs w:val="24"/>
          <w:lang w:val="sr-Latn-CS"/>
        </w:rPr>
        <w:t xml:space="preserve">, </w:t>
      </w:r>
      <w:r>
        <w:rPr>
          <w:noProof/>
          <w:color w:val="auto"/>
          <w:sz w:val="24"/>
          <w:szCs w:val="24"/>
          <w:lang w:val="sr-Latn-CS"/>
        </w:rPr>
        <w:t>Republike</w:t>
      </w:r>
      <w:r w:rsidR="0085634A" w:rsidRPr="00686B26">
        <w:rPr>
          <w:noProof/>
          <w:color w:val="auto"/>
          <w:sz w:val="24"/>
          <w:szCs w:val="24"/>
          <w:lang w:val="sr-Latn-CS"/>
        </w:rPr>
        <w:t xml:space="preserve"> </w:t>
      </w:r>
      <w:r>
        <w:rPr>
          <w:noProof/>
          <w:color w:val="auto"/>
          <w:sz w:val="24"/>
          <w:szCs w:val="24"/>
          <w:lang w:val="sr-Latn-CS"/>
        </w:rPr>
        <w:t>Srbije</w:t>
      </w:r>
      <w:r w:rsidR="0085634A" w:rsidRPr="00686B26">
        <w:rPr>
          <w:noProof/>
          <w:color w:val="auto"/>
          <w:sz w:val="24"/>
          <w:szCs w:val="24"/>
          <w:lang w:val="sr-Latn-CS"/>
        </w:rPr>
        <w:t xml:space="preserve">, </w:t>
      </w:r>
      <w:r>
        <w:rPr>
          <w:noProof/>
          <w:color w:val="auto"/>
          <w:sz w:val="24"/>
          <w:szCs w:val="24"/>
          <w:lang w:val="sr-Latn-CS"/>
        </w:rPr>
        <w:t>Republike</w:t>
      </w:r>
      <w:r w:rsidR="0085634A" w:rsidRPr="00686B26">
        <w:rPr>
          <w:noProof/>
          <w:color w:val="auto"/>
          <w:sz w:val="24"/>
          <w:szCs w:val="24"/>
          <w:lang w:val="sr-Latn-CS"/>
        </w:rPr>
        <w:t xml:space="preserve"> </w:t>
      </w:r>
      <w:r>
        <w:rPr>
          <w:noProof/>
          <w:color w:val="auto"/>
          <w:sz w:val="24"/>
          <w:szCs w:val="24"/>
          <w:lang w:val="sr-Latn-CS"/>
        </w:rPr>
        <w:t>Slovenije</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Republike</w:t>
      </w:r>
      <w:r w:rsidR="0085634A" w:rsidRPr="00686B26">
        <w:rPr>
          <w:noProof/>
          <w:color w:val="auto"/>
          <w:sz w:val="24"/>
          <w:szCs w:val="24"/>
          <w:lang w:val="sr-Latn-CS"/>
        </w:rPr>
        <w:t xml:space="preserve"> </w:t>
      </w:r>
      <w:r>
        <w:rPr>
          <w:noProof/>
          <w:color w:val="auto"/>
          <w:sz w:val="24"/>
          <w:szCs w:val="24"/>
          <w:lang w:val="sr-Latn-CS"/>
        </w:rPr>
        <w:t>Turske</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Sarajevu</w:t>
      </w:r>
      <w:r w:rsidR="0085634A" w:rsidRPr="00686B26">
        <w:rPr>
          <w:noProof/>
          <w:color w:val="auto"/>
          <w:sz w:val="24"/>
          <w:szCs w:val="24"/>
          <w:lang w:val="sr-Latn-CS"/>
        </w:rPr>
        <w:t xml:space="preserve"> 28. </w:t>
      </w:r>
      <w:r>
        <w:rPr>
          <w:noProof/>
          <w:color w:val="auto"/>
          <w:sz w:val="24"/>
          <w:szCs w:val="24"/>
          <w:lang w:val="sr-Latn-CS"/>
        </w:rPr>
        <w:t>novembra</w:t>
      </w:r>
      <w:r w:rsidR="0085634A" w:rsidRPr="00686B26">
        <w:rPr>
          <w:noProof/>
          <w:color w:val="auto"/>
          <w:sz w:val="24"/>
          <w:szCs w:val="24"/>
          <w:lang w:val="sr-Latn-CS"/>
        </w:rPr>
        <w:t xml:space="preserve"> 2013. </w:t>
      </w:r>
      <w:r>
        <w:rPr>
          <w:noProof/>
          <w:color w:val="auto"/>
          <w:sz w:val="24"/>
          <w:szCs w:val="24"/>
          <w:lang w:val="sr-Latn-CS"/>
        </w:rPr>
        <w:t>godine</w:t>
      </w:r>
      <w:r w:rsidR="0085634A" w:rsidRPr="00686B26">
        <w:rPr>
          <w:noProof/>
          <w:color w:val="auto"/>
          <w:sz w:val="24"/>
          <w:szCs w:val="24"/>
          <w:lang w:val="sr-Latn-CS"/>
        </w:rPr>
        <w:t xml:space="preserve">, </w:t>
      </w:r>
      <w:r>
        <w:rPr>
          <w:noProof/>
          <w:color w:val="auto"/>
          <w:sz w:val="24"/>
          <w:szCs w:val="24"/>
          <w:lang w:val="sr-Latn-CS"/>
        </w:rPr>
        <w:t>Savet</w:t>
      </w:r>
      <w:r w:rsidR="0085634A" w:rsidRPr="00686B26">
        <w:rPr>
          <w:noProof/>
          <w:color w:val="auto"/>
          <w:sz w:val="24"/>
          <w:szCs w:val="24"/>
          <w:lang w:val="sr-Latn-CS"/>
        </w:rPr>
        <w:t xml:space="preserve"> </w:t>
      </w:r>
      <w:r>
        <w:rPr>
          <w:noProof/>
          <w:color w:val="auto"/>
          <w:sz w:val="24"/>
          <w:szCs w:val="24"/>
          <w:lang w:val="sr-Latn-CS"/>
        </w:rPr>
        <w:t>ministara</w:t>
      </w:r>
      <w:r w:rsidR="0085634A" w:rsidRPr="00686B26">
        <w:rPr>
          <w:noProof/>
          <w:color w:val="auto"/>
          <w:sz w:val="24"/>
          <w:szCs w:val="24"/>
          <w:lang w:val="sr-Latn-CS"/>
        </w:rPr>
        <w:t xml:space="preserve"> </w:t>
      </w:r>
      <w:r>
        <w:rPr>
          <w:noProof/>
          <w:color w:val="auto"/>
          <w:sz w:val="24"/>
          <w:szCs w:val="24"/>
          <w:lang w:val="sr-Latn-CS"/>
        </w:rPr>
        <w:t>Bosne</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Hercegovine</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Sarajevu</w:t>
      </w:r>
      <w:r w:rsidR="0085634A" w:rsidRPr="00686B26">
        <w:rPr>
          <w:noProof/>
          <w:color w:val="auto"/>
          <w:sz w:val="24"/>
          <w:szCs w:val="24"/>
          <w:lang w:val="sr-Latn-CS"/>
        </w:rPr>
        <w:t xml:space="preserve"> 18. </w:t>
      </w:r>
      <w:r>
        <w:rPr>
          <w:noProof/>
          <w:color w:val="auto"/>
          <w:sz w:val="24"/>
          <w:szCs w:val="24"/>
          <w:lang w:val="sr-Latn-CS"/>
        </w:rPr>
        <w:t>aprila</w:t>
      </w:r>
      <w:r w:rsidR="0085634A" w:rsidRPr="00686B26">
        <w:rPr>
          <w:noProof/>
          <w:color w:val="auto"/>
          <w:sz w:val="24"/>
          <w:szCs w:val="24"/>
          <w:lang w:val="sr-Latn-CS"/>
        </w:rPr>
        <w:t xml:space="preserve"> 2014. </w:t>
      </w:r>
      <w:r>
        <w:rPr>
          <w:noProof/>
          <w:color w:val="auto"/>
          <w:sz w:val="24"/>
          <w:szCs w:val="24"/>
          <w:lang w:val="sr-Latn-CS"/>
        </w:rPr>
        <w:t>godine</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Vlada</w:t>
      </w:r>
      <w:r w:rsidR="0085634A" w:rsidRPr="00686B26">
        <w:rPr>
          <w:noProof/>
          <w:color w:val="auto"/>
          <w:sz w:val="24"/>
          <w:szCs w:val="24"/>
          <w:lang w:val="sr-Latn-CS"/>
        </w:rPr>
        <w:t xml:space="preserve"> </w:t>
      </w:r>
      <w:r>
        <w:rPr>
          <w:noProof/>
          <w:color w:val="auto"/>
          <w:sz w:val="24"/>
          <w:szCs w:val="24"/>
          <w:lang w:val="sr-Latn-CS"/>
        </w:rPr>
        <w:t>Rumunije</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Sarajevu</w:t>
      </w:r>
      <w:r w:rsidR="0085634A" w:rsidRPr="00686B26">
        <w:rPr>
          <w:noProof/>
          <w:color w:val="auto"/>
          <w:sz w:val="24"/>
          <w:szCs w:val="24"/>
          <w:lang w:val="sr-Latn-CS"/>
        </w:rPr>
        <w:t xml:space="preserve"> 19. </w:t>
      </w:r>
      <w:r>
        <w:rPr>
          <w:noProof/>
          <w:color w:val="auto"/>
          <w:sz w:val="24"/>
          <w:szCs w:val="24"/>
          <w:lang w:val="sr-Latn-CS"/>
        </w:rPr>
        <w:t>novembra</w:t>
      </w:r>
      <w:r w:rsidR="0085634A" w:rsidRPr="00686B26">
        <w:rPr>
          <w:noProof/>
          <w:color w:val="auto"/>
          <w:sz w:val="24"/>
          <w:szCs w:val="24"/>
          <w:lang w:val="sr-Latn-CS"/>
        </w:rPr>
        <w:t xml:space="preserve"> 2015. </w:t>
      </w:r>
      <w:r>
        <w:rPr>
          <w:noProof/>
          <w:color w:val="auto"/>
          <w:sz w:val="24"/>
          <w:szCs w:val="24"/>
          <w:lang w:val="sr-Latn-CS"/>
        </w:rPr>
        <w:t>godine</w:t>
      </w:r>
      <w:r w:rsidR="0085634A"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lang w:val="sr-Latn-CS"/>
        </w:rPr>
      </w:pPr>
      <w:r>
        <w:rPr>
          <w:b/>
          <w:bCs/>
          <w:i/>
          <w:iCs/>
          <w:noProof/>
          <w:color w:val="auto"/>
          <w:sz w:val="24"/>
          <w:szCs w:val="24"/>
          <w:lang w:val="sr-Latn-CS"/>
        </w:rPr>
        <w:t>Podsećajući</w:t>
      </w:r>
      <w:r w:rsidR="0085634A" w:rsidRPr="00686B26">
        <w:rPr>
          <w:noProof/>
          <w:color w:val="auto"/>
          <w:sz w:val="24"/>
          <w:szCs w:val="24"/>
          <w:lang w:val="sr-Latn-CS"/>
        </w:rPr>
        <w:t xml:space="preserve"> </w:t>
      </w:r>
      <w:r>
        <w:rPr>
          <w:noProof/>
          <w:color w:val="auto"/>
          <w:sz w:val="24"/>
          <w:szCs w:val="24"/>
          <w:lang w:val="sr-Latn-CS"/>
        </w:rPr>
        <w:t>da</w:t>
      </w:r>
      <w:r w:rsidR="0085634A" w:rsidRPr="00686B26">
        <w:rPr>
          <w:noProof/>
          <w:color w:val="auto"/>
          <w:sz w:val="24"/>
          <w:szCs w:val="24"/>
          <w:lang w:val="sr-Latn-CS"/>
        </w:rPr>
        <w:t xml:space="preserve"> </w:t>
      </w:r>
      <w:r>
        <w:rPr>
          <w:noProof/>
          <w:color w:val="auto"/>
          <w:sz w:val="24"/>
          <w:szCs w:val="24"/>
          <w:lang w:val="sr-Latn-CS"/>
        </w:rPr>
        <w:t>Memorandum</w:t>
      </w:r>
      <w:r w:rsidR="0085634A" w:rsidRPr="00686B26">
        <w:rPr>
          <w:noProof/>
          <w:color w:val="auto"/>
          <w:sz w:val="24"/>
          <w:szCs w:val="24"/>
          <w:lang w:val="sr-Latn-CS"/>
        </w:rPr>
        <w:t xml:space="preserve"> </w:t>
      </w:r>
      <w:r>
        <w:rPr>
          <w:noProof/>
          <w:color w:val="auto"/>
          <w:sz w:val="24"/>
          <w:szCs w:val="24"/>
          <w:lang w:val="sr-Latn-CS"/>
        </w:rPr>
        <w:t>o</w:t>
      </w:r>
      <w:r w:rsidR="0085634A" w:rsidRPr="00686B26">
        <w:rPr>
          <w:noProof/>
          <w:color w:val="auto"/>
          <w:sz w:val="24"/>
          <w:szCs w:val="24"/>
          <w:lang w:val="sr-Latn-CS"/>
        </w:rPr>
        <w:t xml:space="preserve"> </w:t>
      </w:r>
      <w:r>
        <w:rPr>
          <w:noProof/>
          <w:color w:val="auto"/>
          <w:sz w:val="24"/>
          <w:szCs w:val="24"/>
          <w:lang w:val="sr-Latn-CS"/>
        </w:rPr>
        <w:t>razumevanju</w:t>
      </w:r>
      <w:r w:rsidR="0085634A" w:rsidRPr="00686B26">
        <w:rPr>
          <w:noProof/>
          <w:color w:val="auto"/>
          <w:sz w:val="24"/>
          <w:szCs w:val="24"/>
          <w:lang w:val="sr-Latn-CS"/>
        </w:rPr>
        <w:t xml:space="preserve"> </w:t>
      </w:r>
      <w:r>
        <w:rPr>
          <w:noProof/>
          <w:color w:val="auto"/>
          <w:sz w:val="24"/>
          <w:szCs w:val="24"/>
          <w:lang w:val="sr-Latn-CS"/>
        </w:rPr>
        <w:t>o</w:t>
      </w:r>
      <w:r w:rsidR="0085634A" w:rsidRPr="00686B26">
        <w:rPr>
          <w:noProof/>
          <w:color w:val="auto"/>
          <w:sz w:val="24"/>
          <w:szCs w:val="24"/>
          <w:lang w:val="sr-Latn-CS"/>
        </w:rPr>
        <w:t xml:space="preserve"> </w:t>
      </w:r>
      <w:r>
        <w:rPr>
          <w:noProof/>
          <w:color w:val="auto"/>
          <w:sz w:val="24"/>
          <w:szCs w:val="24"/>
          <w:lang w:val="sr-Latn-CS"/>
        </w:rPr>
        <w:t>institucionalnom</w:t>
      </w:r>
      <w:r w:rsidR="0085634A" w:rsidRPr="00686B26">
        <w:rPr>
          <w:noProof/>
          <w:color w:val="auto"/>
          <w:sz w:val="24"/>
          <w:szCs w:val="24"/>
          <w:lang w:val="sr-Latn-CS"/>
        </w:rPr>
        <w:t xml:space="preserve"> </w:t>
      </w:r>
      <w:r>
        <w:rPr>
          <w:noProof/>
          <w:color w:val="auto"/>
          <w:sz w:val="24"/>
          <w:szCs w:val="24"/>
          <w:lang w:val="sr-Latn-CS"/>
        </w:rPr>
        <w:t>okviru</w:t>
      </w:r>
      <w:r w:rsidR="0085634A" w:rsidRPr="00686B26">
        <w:rPr>
          <w:noProof/>
          <w:color w:val="auto"/>
          <w:sz w:val="24"/>
          <w:szCs w:val="24"/>
          <w:lang w:val="sr-Latn-CS"/>
        </w:rPr>
        <w:t xml:space="preserve"> </w:t>
      </w:r>
      <w:r>
        <w:rPr>
          <w:noProof/>
          <w:color w:val="auto"/>
          <w:sz w:val="24"/>
          <w:szCs w:val="24"/>
          <w:lang w:val="sr-Latn-CS"/>
        </w:rPr>
        <w:t>Inicijative</w:t>
      </w:r>
      <w:r w:rsidR="0085634A" w:rsidRPr="00686B26">
        <w:rPr>
          <w:noProof/>
          <w:color w:val="auto"/>
          <w:sz w:val="24"/>
          <w:szCs w:val="24"/>
          <w:lang w:val="sr-Latn-CS"/>
        </w:rPr>
        <w:t xml:space="preserve"> </w:t>
      </w:r>
      <w:r>
        <w:rPr>
          <w:noProof/>
          <w:color w:val="auto"/>
          <w:sz w:val="24"/>
          <w:szCs w:val="24"/>
          <w:lang w:val="sr-Latn-CS"/>
        </w:rPr>
        <w:t>za</w:t>
      </w:r>
      <w:r w:rsidR="0085634A" w:rsidRPr="00686B26">
        <w:rPr>
          <w:noProof/>
          <w:color w:val="auto"/>
          <w:sz w:val="24"/>
          <w:szCs w:val="24"/>
          <w:lang w:val="sr-Latn-CS"/>
        </w:rPr>
        <w:t xml:space="preserve"> </w:t>
      </w:r>
      <w:r>
        <w:rPr>
          <w:noProof/>
          <w:color w:val="auto"/>
          <w:sz w:val="24"/>
          <w:szCs w:val="24"/>
          <w:lang w:val="sr-Latn-CS"/>
        </w:rPr>
        <w:t>prevenciju</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spremnost</w:t>
      </w:r>
      <w:r w:rsidR="0085634A" w:rsidRPr="00686B26">
        <w:rPr>
          <w:noProof/>
          <w:color w:val="auto"/>
          <w:sz w:val="24"/>
          <w:szCs w:val="24"/>
          <w:lang w:val="sr-Latn-CS"/>
        </w:rPr>
        <w:t xml:space="preserve"> </w:t>
      </w:r>
      <w:r>
        <w:rPr>
          <w:noProof/>
          <w:color w:val="auto"/>
          <w:sz w:val="24"/>
          <w:szCs w:val="24"/>
          <w:lang w:val="sr-Latn-CS"/>
        </w:rPr>
        <w:t>za</w:t>
      </w:r>
      <w:r w:rsidR="0085634A" w:rsidRPr="00686B26">
        <w:rPr>
          <w:noProof/>
          <w:color w:val="auto"/>
          <w:sz w:val="24"/>
          <w:szCs w:val="24"/>
          <w:lang w:val="sr-Latn-CS"/>
        </w:rPr>
        <w:t xml:space="preserve"> </w:t>
      </w:r>
      <w:r>
        <w:rPr>
          <w:noProof/>
          <w:color w:val="auto"/>
          <w:sz w:val="24"/>
          <w:szCs w:val="24"/>
          <w:lang w:val="sr-Latn-CS"/>
        </w:rPr>
        <w:t>katastrofe</w:t>
      </w:r>
      <w:r w:rsidR="0085634A" w:rsidRPr="00686B26">
        <w:rPr>
          <w:noProof/>
          <w:color w:val="auto"/>
          <w:sz w:val="24"/>
          <w:szCs w:val="24"/>
          <w:lang w:val="sr-Latn-CS"/>
        </w:rPr>
        <w:t xml:space="preserve"> </w:t>
      </w:r>
      <w:r>
        <w:rPr>
          <w:noProof/>
          <w:color w:val="auto"/>
          <w:sz w:val="24"/>
          <w:szCs w:val="24"/>
          <w:lang w:val="sr-Latn-CS"/>
        </w:rPr>
        <w:t>za</w:t>
      </w:r>
      <w:r w:rsidR="0085634A" w:rsidRPr="00686B26">
        <w:rPr>
          <w:noProof/>
          <w:color w:val="auto"/>
          <w:sz w:val="24"/>
          <w:szCs w:val="24"/>
          <w:lang w:val="sr-Latn-CS"/>
        </w:rPr>
        <w:t xml:space="preserve"> </w:t>
      </w:r>
      <w:r>
        <w:rPr>
          <w:noProof/>
          <w:color w:val="auto"/>
          <w:sz w:val="24"/>
          <w:szCs w:val="24"/>
          <w:lang w:val="sr-Latn-CS"/>
        </w:rPr>
        <w:t>region</w:t>
      </w:r>
      <w:r w:rsidR="0085634A" w:rsidRPr="00686B26">
        <w:rPr>
          <w:noProof/>
          <w:color w:val="auto"/>
          <w:sz w:val="24"/>
          <w:szCs w:val="24"/>
          <w:lang w:val="sr-Latn-CS"/>
        </w:rPr>
        <w:t xml:space="preserve"> </w:t>
      </w:r>
      <w:r>
        <w:rPr>
          <w:noProof/>
          <w:color w:val="auto"/>
          <w:sz w:val="24"/>
          <w:szCs w:val="24"/>
          <w:lang w:val="sr-Latn-CS"/>
        </w:rPr>
        <w:t>Jugoistočne</w:t>
      </w:r>
      <w:r w:rsidR="0085634A" w:rsidRPr="00686B26">
        <w:rPr>
          <w:noProof/>
          <w:color w:val="auto"/>
          <w:sz w:val="24"/>
          <w:szCs w:val="24"/>
          <w:lang w:val="sr-Latn-CS"/>
        </w:rPr>
        <w:t xml:space="preserve"> </w:t>
      </w:r>
      <w:r>
        <w:rPr>
          <w:noProof/>
          <w:color w:val="auto"/>
          <w:sz w:val="24"/>
          <w:szCs w:val="24"/>
          <w:lang w:val="sr-Latn-CS"/>
        </w:rPr>
        <w:t>Evrope</w:t>
      </w:r>
      <w:r w:rsidR="0085634A" w:rsidRPr="00686B26">
        <w:rPr>
          <w:noProof/>
          <w:color w:val="auto"/>
          <w:sz w:val="24"/>
          <w:szCs w:val="24"/>
          <w:lang w:val="sr-Latn-CS"/>
        </w:rPr>
        <w:t xml:space="preserve"> (2013) </w:t>
      </w:r>
      <w:r>
        <w:rPr>
          <w:noProof/>
          <w:color w:val="auto"/>
          <w:sz w:val="24"/>
          <w:szCs w:val="24"/>
          <w:lang w:val="sr-Latn-CS"/>
        </w:rPr>
        <w:t>određuje</w:t>
      </w:r>
      <w:r w:rsidR="0085634A" w:rsidRPr="00686B26">
        <w:rPr>
          <w:noProof/>
          <w:color w:val="auto"/>
          <w:sz w:val="24"/>
          <w:szCs w:val="24"/>
          <w:lang w:val="sr-Latn-CS"/>
        </w:rPr>
        <w:t xml:space="preserve"> </w:t>
      </w:r>
      <w:r>
        <w:rPr>
          <w:noProof/>
          <w:color w:val="auto"/>
          <w:sz w:val="24"/>
          <w:szCs w:val="24"/>
          <w:lang w:val="sr-Latn-CS"/>
        </w:rPr>
        <w:t>da</w:t>
      </w:r>
      <w:r w:rsidR="0085634A" w:rsidRPr="00686B26">
        <w:rPr>
          <w:noProof/>
          <w:color w:val="auto"/>
          <w:sz w:val="24"/>
          <w:szCs w:val="24"/>
          <w:lang w:val="sr-Latn-CS"/>
        </w:rPr>
        <w:t xml:space="preserve"> </w:t>
      </w:r>
      <w:r>
        <w:rPr>
          <w:noProof/>
          <w:color w:val="auto"/>
          <w:sz w:val="24"/>
          <w:szCs w:val="24"/>
          <w:lang w:val="sr-Latn-CS"/>
        </w:rPr>
        <w:t>sedište</w:t>
      </w:r>
      <w:r w:rsidR="0085634A" w:rsidRPr="00686B26">
        <w:rPr>
          <w:noProof/>
          <w:color w:val="auto"/>
          <w:sz w:val="24"/>
          <w:szCs w:val="24"/>
          <w:lang w:val="sr-Latn-CS"/>
        </w:rPr>
        <w:t xml:space="preserve"> </w:t>
      </w:r>
      <w:r>
        <w:rPr>
          <w:noProof/>
          <w:color w:val="auto"/>
          <w:sz w:val="24"/>
          <w:szCs w:val="24"/>
          <w:lang w:val="sr-Latn-CS"/>
        </w:rPr>
        <w:t>Sekretarijata</w:t>
      </w:r>
      <w:r w:rsidR="0085634A" w:rsidRPr="00686B26">
        <w:rPr>
          <w:noProof/>
          <w:color w:val="auto"/>
          <w:sz w:val="24"/>
          <w:szCs w:val="24"/>
          <w:lang w:val="sr-Latn-CS"/>
        </w:rPr>
        <w:t xml:space="preserve"> DPPI SEE </w:t>
      </w:r>
      <w:r>
        <w:rPr>
          <w:noProof/>
          <w:color w:val="auto"/>
          <w:sz w:val="24"/>
          <w:szCs w:val="24"/>
          <w:lang w:val="sr-Latn-CS"/>
        </w:rPr>
        <w:t>bude</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Sarajevu</w:t>
      </w:r>
      <w:r w:rsidR="0085634A" w:rsidRPr="00686B26">
        <w:rPr>
          <w:noProof/>
          <w:color w:val="auto"/>
          <w:sz w:val="24"/>
          <w:szCs w:val="24"/>
          <w:lang w:val="sr-Latn-CS"/>
        </w:rPr>
        <w:t xml:space="preserve">, </w:t>
      </w:r>
      <w:r>
        <w:rPr>
          <w:noProof/>
          <w:color w:val="auto"/>
          <w:sz w:val="24"/>
          <w:szCs w:val="24"/>
          <w:lang w:val="sr-Latn-CS"/>
        </w:rPr>
        <w:t>Bosna</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Hercegovina</w:t>
      </w:r>
      <w:r w:rsidR="0085634A"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lang w:val="sr-Latn-CS"/>
        </w:rPr>
      </w:pPr>
      <w:r>
        <w:rPr>
          <w:b/>
          <w:bCs/>
          <w:i/>
          <w:iCs/>
          <w:noProof/>
          <w:color w:val="auto"/>
          <w:sz w:val="24"/>
          <w:szCs w:val="24"/>
          <w:lang w:val="sr-Latn-CS"/>
        </w:rPr>
        <w:t>Uviđajući</w:t>
      </w:r>
      <w:r w:rsidR="0085634A" w:rsidRPr="00686B26">
        <w:rPr>
          <w:noProof/>
          <w:color w:val="auto"/>
          <w:sz w:val="24"/>
          <w:szCs w:val="24"/>
          <w:lang w:val="sr-Latn-CS"/>
        </w:rPr>
        <w:t xml:space="preserve"> </w:t>
      </w:r>
      <w:r>
        <w:rPr>
          <w:noProof/>
          <w:color w:val="auto"/>
          <w:sz w:val="24"/>
          <w:szCs w:val="24"/>
          <w:lang w:val="sr-Latn-CS"/>
        </w:rPr>
        <w:t>iskazana</w:t>
      </w:r>
      <w:r w:rsidR="0085634A" w:rsidRPr="00686B26">
        <w:rPr>
          <w:noProof/>
          <w:color w:val="auto"/>
          <w:sz w:val="24"/>
          <w:szCs w:val="24"/>
          <w:lang w:val="sr-Latn-CS"/>
        </w:rPr>
        <w:t xml:space="preserve"> </w:t>
      </w:r>
      <w:r>
        <w:rPr>
          <w:noProof/>
          <w:color w:val="auto"/>
          <w:sz w:val="24"/>
          <w:szCs w:val="24"/>
          <w:lang w:val="sr-Latn-CS"/>
        </w:rPr>
        <w:t>opredeljenja</w:t>
      </w:r>
      <w:r w:rsidR="0085634A" w:rsidRPr="00686B26">
        <w:rPr>
          <w:noProof/>
          <w:color w:val="auto"/>
          <w:sz w:val="24"/>
          <w:szCs w:val="24"/>
          <w:lang w:val="sr-Latn-CS"/>
        </w:rPr>
        <w:t xml:space="preserve"> </w:t>
      </w:r>
      <w:r>
        <w:rPr>
          <w:noProof/>
          <w:color w:val="auto"/>
          <w:sz w:val="24"/>
          <w:szCs w:val="24"/>
          <w:lang w:val="sr-Latn-CS"/>
        </w:rPr>
        <w:t>Strana</w:t>
      </w:r>
      <w:r w:rsidR="0085634A" w:rsidRPr="00686B26">
        <w:rPr>
          <w:noProof/>
          <w:color w:val="auto"/>
          <w:sz w:val="24"/>
          <w:szCs w:val="24"/>
          <w:lang w:val="sr-Latn-CS"/>
        </w:rPr>
        <w:t xml:space="preserve"> DPPI SEE </w:t>
      </w:r>
      <w:r>
        <w:rPr>
          <w:noProof/>
          <w:color w:val="auto"/>
          <w:sz w:val="24"/>
          <w:szCs w:val="24"/>
          <w:lang w:val="sr-Latn-CS"/>
        </w:rPr>
        <w:t>da</w:t>
      </w:r>
      <w:r w:rsidR="0085634A" w:rsidRPr="00686B26">
        <w:rPr>
          <w:noProof/>
          <w:color w:val="auto"/>
          <w:sz w:val="24"/>
          <w:szCs w:val="24"/>
          <w:lang w:val="sr-Latn-CS"/>
        </w:rPr>
        <w:t xml:space="preserve"> </w:t>
      </w:r>
      <w:r>
        <w:rPr>
          <w:noProof/>
          <w:color w:val="auto"/>
          <w:sz w:val="24"/>
          <w:szCs w:val="24"/>
          <w:lang w:val="sr-Latn-CS"/>
        </w:rPr>
        <w:t>prihvate</w:t>
      </w:r>
      <w:r w:rsidR="0085634A" w:rsidRPr="00686B26">
        <w:rPr>
          <w:noProof/>
          <w:color w:val="auto"/>
          <w:sz w:val="24"/>
          <w:szCs w:val="24"/>
          <w:lang w:val="sr-Latn-CS"/>
        </w:rPr>
        <w:t xml:space="preserve"> </w:t>
      </w:r>
      <w:r>
        <w:rPr>
          <w:noProof/>
          <w:color w:val="auto"/>
          <w:sz w:val="24"/>
          <w:szCs w:val="24"/>
          <w:lang w:val="sr-Latn-CS"/>
        </w:rPr>
        <w:t>puno</w:t>
      </w:r>
      <w:r w:rsidR="0085634A" w:rsidRPr="00686B26">
        <w:rPr>
          <w:noProof/>
          <w:color w:val="auto"/>
          <w:sz w:val="24"/>
          <w:szCs w:val="24"/>
          <w:lang w:val="sr-Latn-CS"/>
        </w:rPr>
        <w:t xml:space="preserve"> </w:t>
      </w:r>
      <w:r>
        <w:rPr>
          <w:noProof/>
          <w:color w:val="auto"/>
          <w:sz w:val="24"/>
          <w:szCs w:val="24"/>
          <w:lang w:val="sr-Latn-CS"/>
        </w:rPr>
        <w:t>regionalno</w:t>
      </w:r>
      <w:r w:rsidR="0085634A" w:rsidRPr="00686B26">
        <w:rPr>
          <w:noProof/>
          <w:color w:val="auto"/>
          <w:sz w:val="24"/>
          <w:szCs w:val="24"/>
          <w:lang w:val="sr-Latn-CS"/>
        </w:rPr>
        <w:t xml:space="preserve"> </w:t>
      </w:r>
      <w:r>
        <w:rPr>
          <w:noProof/>
          <w:color w:val="auto"/>
          <w:sz w:val="24"/>
          <w:szCs w:val="24"/>
          <w:lang w:val="sr-Latn-CS"/>
        </w:rPr>
        <w:t>vlasništvo</w:t>
      </w:r>
      <w:r w:rsidR="0085634A" w:rsidRPr="00686B26">
        <w:rPr>
          <w:noProof/>
          <w:color w:val="auto"/>
          <w:sz w:val="24"/>
          <w:szCs w:val="24"/>
          <w:lang w:val="sr-Latn-CS"/>
        </w:rPr>
        <w:t xml:space="preserve"> </w:t>
      </w:r>
      <w:r>
        <w:rPr>
          <w:noProof/>
          <w:color w:val="auto"/>
          <w:sz w:val="24"/>
          <w:szCs w:val="24"/>
          <w:lang w:val="sr-Latn-CS"/>
        </w:rPr>
        <w:t>koje</w:t>
      </w:r>
      <w:r w:rsidR="0085634A" w:rsidRPr="00686B26">
        <w:rPr>
          <w:noProof/>
          <w:color w:val="auto"/>
          <w:sz w:val="24"/>
          <w:szCs w:val="24"/>
          <w:lang w:val="sr-Latn-CS"/>
        </w:rPr>
        <w:t xml:space="preserve"> </w:t>
      </w:r>
      <w:r>
        <w:rPr>
          <w:noProof/>
          <w:color w:val="auto"/>
          <w:sz w:val="24"/>
          <w:szCs w:val="24"/>
          <w:lang w:val="sr-Latn-CS"/>
        </w:rPr>
        <w:t>bi</w:t>
      </w:r>
      <w:r w:rsidR="0085634A" w:rsidRPr="00686B26">
        <w:rPr>
          <w:noProof/>
          <w:color w:val="auto"/>
          <w:sz w:val="24"/>
          <w:szCs w:val="24"/>
          <w:lang w:val="sr-Latn-CS"/>
        </w:rPr>
        <w:t xml:space="preserve"> </w:t>
      </w:r>
      <w:r>
        <w:rPr>
          <w:noProof/>
          <w:color w:val="auto"/>
          <w:sz w:val="24"/>
          <w:szCs w:val="24"/>
          <w:lang w:val="sr-Latn-CS"/>
        </w:rPr>
        <w:t>dodatno</w:t>
      </w:r>
      <w:r w:rsidR="0085634A" w:rsidRPr="00686B26">
        <w:rPr>
          <w:noProof/>
          <w:color w:val="auto"/>
          <w:sz w:val="24"/>
          <w:szCs w:val="24"/>
          <w:lang w:val="sr-Latn-CS"/>
        </w:rPr>
        <w:t xml:space="preserve"> </w:t>
      </w:r>
      <w:r>
        <w:rPr>
          <w:noProof/>
          <w:color w:val="auto"/>
          <w:sz w:val="24"/>
          <w:szCs w:val="24"/>
          <w:lang w:val="sr-Latn-CS"/>
        </w:rPr>
        <w:t>ohrabrilo</w:t>
      </w:r>
      <w:r w:rsidR="0085634A" w:rsidRPr="00686B26">
        <w:rPr>
          <w:noProof/>
          <w:color w:val="auto"/>
          <w:sz w:val="24"/>
          <w:szCs w:val="24"/>
          <w:lang w:val="sr-Latn-CS"/>
        </w:rPr>
        <w:t xml:space="preserve"> </w:t>
      </w:r>
      <w:r>
        <w:rPr>
          <w:noProof/>
          <w:color w:val="auto"/>
          <w:sz w:val="24"/>
          <w:szCs w:val="24"/>
          <w:lang w:val="sr-Latn-CS"/>
        </w:rPr>
        <w:t>postojeće</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nove</w:t>
      </w:r>
      <w:r w:rsidR="0085634A" w:rsidRPr="00686B26">
        <w:rPr>
          <w:noProof/>
          <w:color w:val="auto"/>
          <w:sz w:val="24"/>
          <w:szCs w:val="24"/>
          <w:lang w:val="sr-Latn-CS"/>
        </w:rPr>
        <w:t xml:space="preserve"> </w:t>
      </w:r>
      <w:r>
        <w:rPr>
          <w:noProof/>
          <w:color w:val="auto"/>
          <w:sz w:val="24"/>
          <w:szCs w:val="24"/>
          <w:lang w:val="sr-Latn-CS"/>
        </w:rPr>
        <w:t>partnere</w:t>
      </w:r>
      <w:r w:rsidR="0085634A" w:rsidRPr="00686B26">
        <w:rPr>
          <w:noProof/>
          <w:color w:val="auto"/>
          <w:sz w:val="24"/>
          <w:szCs w:val="24"/>
          <w:lang w:val="sr-Latn-CS"/>
        </w:rPr>
        <w:t xml:space="preserve"> </w:t>
      </w:r>
      <w:r>
        <w:rPr>
          <w:noProof/>
          <w:color w:val="auto"/>
          <w:sz w:val="24"/>
          <w:szCs w:val="24"/>
          <w:lang w:val="sr-Latn-CS"/>
        </w:rPr>
        <w:t>da</w:t>
      </w:r>
      <w:r w:rsidR="0085634A" w:rsidRPr="00686B26">
        <w:rPr>
          <w:noProof/>
          <w:color w:val="auto"/>
          <w:sz w:val="24"/>
          <w:szCs w:val="24"/>
          <w:lang w:val="sr-Latn-CS"/>
        </w:rPr>
        <w:t xml:space="preserve"> </w:t>
      </w:r>
      <w:r>
        <w:rPr>
          <w:noProof/>
          <w:color w:val="auto"/>
          <w:sz w:val="24"/>
          <w:szCs w:val="24"/>
          <w:lang w:val="sr-Latn-CS"/>
        </w:rPr>
        <w:t>se</w:t>
      </w:r>
      <w:r w:rsidR="0085634A" w:rsidRPr="00686B26">
        <w:rPr>
          <w:noProof/>
          <w:color w:val="auto"/>
          <w:sz w:val="24"/>
          <w:szCs w:val="24"/>
          <w:lang w:val="sr-Latn-CS"/>
        </w:rPr>
        <w:t xml:space="preserve"> </w:t>
      </w:r>
      <w:r>
        <w:rPr>
          <w:noProof/>
          <w:color w:val="auto"/>
          <w:sz w:val="24"/>
          <w:szCs w:val="24"/>
          <w:lang w:val="sr-Latn-CS"/>
        </w:rPr>
        <w:t>uključe</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regionalnu</w:t>
      </w:r>
      <w:r w:rsidR="0085634A" w:rsidRPr="00686B26">
        <w:rPr>
          <w:noProof/>
          <w:color w:val="auto"/>
          <w:sz w:val="24"/>
          <w:szCs w:val="24"/>
          <w:lang w:val="sr-Latn-CS"/>
        </w:rPr>
        <w:t xml:space="preserve"> </w:t>
      </w:r>
      <w:r>
        <w:rPr>
          <w:noProof/>
          <w:color w:val="auto"/>
          <w:sz w:val="24"/>
          <w:szCs w:val="24"/>
          <w:lang w:val="sr-Latn-CS"/>
        </w:rPr>
        <w:t>političku</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tehničku</w:t>
      </w:r>
      <w:r w:rsidR="0085634A" w:rsidRPr="00686B26">
        <w:rPr>
          <w:noProof/>
          <w:color w:val="auto"/>
          <w:sz w:val="24"/>
          <w:szCs w:val="24"/>
          <w:lang w:val="sr-Latn-CS"/>
        </w:rPr>
        <w:t xml:space="preserve"> </w:t>
      </w:r>
      <w:r>
        <w:rPr>
          <w:noProof/>
          <w:color w:val="auto"/>
          <w:sz w:val="24"/>
          <w:szCs w:val="24"/>
          <w:lang w:val="sr-Latn-CS"/>
        </w:rPr>
        <w:t>saradnju</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oblasti</w:t>
      </w:r>
      <w:r w:rsidR="0085634A" w:rsidRPr="00686B26">
        <w:rPr>
          <w:noProof/>
          <w:color w:val="auto"/>
          <w:sz w:val="24"/>
          <w:szCs w:val="24"/>
          <w:lang w:val="sr-Latn-CS"/>
        </w:rPr>
        <w:t xml:space="preserve"> </w:t>
      </w:r>
      <w:r>
        <w:rPr>
          <w:noProof/>
          <w:color w:val="auto"/>
          <w:sz w:val="24"/>
          <w:szCs w:val="24"/>
          <w:lang w:val="sr-Latn-CS"/>
        </w:rPr>
        <w:t>prevencije</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spremnosti</w:t>
      </w:r>
      <w:r w:rsidR="0085634A" w:rsidRPr="00686B26">
        <w:rPr>
          <w:noProof/>
          <w:color w:val="auto"/>
          <w:sz w:val="24"/>
          <w:szCs w:val="24"/>
          <w:lang w:val="sr-Latn-CS"/>
        </w:rPr>
        <w:t xml:space="preserve"> </w:t>
      </w:r>
      <w:r>
        <w:rPr>
          <w:noProof/>
          <w:color w:val="auto"/>
          <w:sz w:val="24"/>
          <w:szCs w:val="24"/>
          <w:lang w:val="sr-Latn-CS"/>
        </w:rPr>
        <w:t>za</w:t>
      </w:r>
      <w:r w:rsidR="0085634A" w:rsidRPr="00686B26">
        <w:rPr>
          <w:noProof/>
          <w:color w:val="auto"/>
          <w:sz w:val="24"/>
          <w:szCs w:val="24"/>
          <w:lang w:val="sr-Latn-CS"/>
        </w:rPr>
        <w:t xml:space="preserve"> </w:t>
      </w:r>
      <w:r>
        <w:rPr>
          <w:noProof/>
          <w:color w:val="auto"/>
          <w:sz w:val="24"/>
          <w:szCs w:val="24"/>
          <w:lang w:val="sr-Latn-CS"/>
        </w:rPr>
        <w:t>katastrofe</w:t>
      </w:r>
      <w:r w:rsidR="0085634A"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lang w:val="sr-Latn-CS"/>
        </w:rPr>
      </w:pPr>
      <w:r>
        <w:rPr>
          <w:b/>
          <w:bCs/>
          <w:i/>
          <w:iCs/>
          <w:noProof/>
          <w:color w:val="auto"/>
          <w:sz w:val="24"/>
          <w:szCs w:val="24"/>
          <w:lang w:val="sr-Latn-CS"/>
        </w:rPr>
        <w:t>U</w:t>
      </w:r>
      <w:r w:rsidR="0085634A" w:rsidRPr="00686B26">
        <w:rPr>
          <w:b/>
          <w:bCs/>
          <w:i/>
          <w:iCs/>
          <w:noProof/>
          <w:color w:val="auto"/>
          <w:sz w:val="24"/>
          <w:szCs w:val="24"/>
          <w:lang w:val="sr-Latn-CS"/>
        </w:rPr>
        <w:t xml:space="preserve"> </w:t>
      </w:r>
      <w:r>
        <w:rPr>
          <w:b/>
          <w:bCs/>
          <w:i/>
          <w:iCs/>
          <w:noProof/>
          <w:color w:val="auto"/>
          <w:sz w:val="24"/>
          <w:szCs w:val="24"/>
          <w:lang w:val="sr-Latn-CS"/>
        </w:rPr>
        <w:t>želji</w:t>
      </w:r>
      <w:r w:rsidR="0085634A" w:rsidRPr="00686B26">
        <w:rPr>
          <w:noProof/>
          <w:color w:val="auto"/>
          <w:sz w:val="24"/>
          <w:szCs w:val="24"/>
          <w:lang w:val="sr-Latn-CS"/>
        </w:rPr>
        <w:t xml:space="preserve"> </w:t>
      </w:r>
      <w:r>
        <w:rPr>
          <w:noProof/>
          <w:color w:val="auto"/>
          <w:sz w:val="24"/>
          <w:szCs w:val="24"/>
          <w:lang w:val="sr-Latn-CS"/>
        </w:rPr>
        <w:t>da</w:t>
      </w:r>
      <w:r w:rsidR="0085634A" w:rsidRPr="00686B26">
        <w:rPr>
          <w:noProof/>
          <w:color w:val="auto"/>
          <w:sz w:val="24"/>
          <w:szCs w:val="24"/>
          <w:lang w:val="sr-Latn-CS"/>
        </w:rPr>
        <w:t xml:space="preserve"> </w:t>
      </w:r>
      <w:r>
        <w:rPr>
          <w:noProof/>
          <w:color w:val="auto"/>
          <w:sz w:val="24"/>
          <w:szCs w:val="24"/>
          <w:lang w:val="sr-Latn-CS"/>
        </w:rPr>
        <w:t>urede</w:t>
      </w:r>
      <w:r w:rsidR="0085634A" w:rsidRPr="00686B26">
        <w:rPr>
          <w:noProof/>
          <w:color w:val="auto"/>
          <w:sz w:val="24"/>
          <w:szCs w:val="24"/>
          <w:lang w:val="sr-Latn-CS"/>
        </w:rPr>
        <w:t xml:space="preserve"> </w:t>
      </w:r>
      <w:r>
        <w:rPr>
          <w:noProof/>
          <w:color w:val="auto"/>
          <w:sz w:val="24"/>
          <w:szCs w:val="24"/>
          <w:lang w:val="sr-Latn-CS"/>
        </w:rPr>
        <w:t>pravni</w:t>
      </w:r>
      <w:r w:rsidR="0085634A" w:rsidRPr="00686B26">
        <w:rPr>
          <w:noProof/>
          <w:color w:val="auto"/>
          <w:sz w:val="24"/>
          <w:szCs w:val="24"/>
          <w:lang w:val="sr-Latn-CS"/>
        </w:rPr>
        <w:t xml:space="preserve"> </w:t>
      </w:r>
      <w:r>
        <w:rPr>
          <w:noProof/>
          <w:color w:val="auto"/>
          <w:sz w:val="24"/>
          <w:szCs w:val="24"/>
          <w:lang w:val="sr-Latn-CS"/>
        </w:rPr>
        <w:t>status</w:t>
      </w:r>
      <w:r w:rsidR="0085634A" w:rsidRPr="00686B26">
        <w:rPr>
          <w:noProof/>
          <w:color w:val="auto"/>
          <w:sz w:val="24"/>
          <w:szCs w:val="24"/>
          <w:lang w:val="sr-Latn-CS"/>
        </w:rPr>
        <w:t xml:space="preserve">, </w:t>
      </w:r>
      <w:r>
        <w:rPr>
          <w:noProof/>
          <w:color w:val="auto"/>
          <w:sz w:val="24"/>
          <w:szCs w:val="24"/>
          <w:lang w:val="sr-Latn-CS"/>
        </w:rPr>
        <w:t>privilegije</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imunitete</w:t>
      </w:r>
      <w:r w:rsidR="0085634A" w:rsidRPr="00686B26">
        <w:rPr>
          <w:noProof/>
          <w:color w:val="auto"/>
          <w:sz w:val="24"/>
          <w:szCs w:val="24"/>
          <w:lang w:val="sr-Latn-CS"/>
        </w:rPr>
        <w:t xml:space="preserve"> </w:t>
      </w:r>
      <w:r>
        <w:rPr>
          <w:noProof/>
          <w:color w:val="auto"/>
          <w:sz w:val="24"/>
          <w:szCs w:val="24"/>
          <w:lang w:val="sr-Latn-CS"/>
        </w:rPr>
        <w:t>koji</w:t>
      </w:r>
      <w:r w:rsidR="0085634A" w:rsidRPr="00686B26">
        <w:rPr>
          <w:noProof/>
          <w:color w:val="auto"/>
          <w:sz w:val="24"/>
          <w:szCs w:val="24"/>
          <w:lang w:val="sr-Latn-CS"/>
        </w:rPr>
        <w:t xml:space="preserve"> </w:t>
      </w:r>
      <w:r>
        <w:rPr>
          <w:noProof/>
          <w:color w:val="auto"/>
          <w:sz w:val="24"/>
          <w:szCs w:val="24"/>
          <w:lang w:val="sr-Latn-CS"/>
        </w:rPr>
        <w:t>su</w:t>
      </w:r>
      <w:r w:rsidR="0085634A" w:rsidRPr="00686B26">
        <w:rPr>
          <w:noProof/>
          <w:color w:val="auto"/>
          <w:sz w:val="24"/>
          <w:szCs w:val="24"/>
          <w:lang w:val="sr-Latn-CS"/>
        </w:rPr>
        <w:t xml:space="preserve"> </w:t>
      </w:r>
      <w:r>
        <w:rPr>
          <w:noProof/>
          <w:color w:val="auto"/>
          <w:sz w:val="24"/>
          <w:szCs w:val="24"/>
          <w:lang w:val="sr-Latn-CS"/>
        </w:rPr>
        <w:t>potrebni</w:t>
      </w:r>
      <w:r w:rsidR="0085634A" w:rsidRPr="00686B26">
        <w:rPr>
          <w:noProof/>
          <w:color w:val="auto"/>
          <w:sz w:val="24"/>
          <w:szCs w:val="24"/>
          <w:lang w:val="sr-Latn-CS"/>
        </w:rPr>
        <w:t xml:space="preserve"> </w:t>
      </w:r>
      <w:r>
        <w:rPr>
          <w:noProof/>
          <w:color w:val="auto"/>
          <w:sz w:val="24"/>
          <w:szCs w:val="24"/>
          <w:lang w:val="sr-Latn-CS"/>
        </w:rPr>
        <w:t>za</w:t>
      </w:r>
      <w:r w:rsidR="0085634A" w:rsidRPr="00686B26">
        <w:rPr>
          <w:noProof/>
          <w:color w:val="auto"/>
          <w:sz w:val="24"/>
          <w:szCs w:val="24"/>
          <w:lang w:val="sr-Latn-CS"/>
        </w:rPr>
        <w:t xml:space="preserve"> </w:t>
      </w:r>
      <w:r>
        <w:rPr>
          <w:noProof/>
          <w:color w:val="auto"/>
          <w:sz w:val="24"/>
          <w:szCs w:val="24"/>
          <w:lang w:val="sr-Latn-CS"/>
        </w:rPr>
        <w:t>rad</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uspešno</w:t>
      </w:r>
      <w:r w:rsidR="0085634A" w:rsidRPr="00686B26">
        <w:rPr>
          <w:noProof/>
          <w:color w:val="auto"/>
          <w:sz w:val="24"/>
          <w:szCs w:val="24"/>
          <w:lang w:val="sr-Latn-CS"/>
        </w:rPr>
        <w:t xml:space="preserve"> </w:t>
      </w:r>
      <w:r>
        <w:rPr>
          <w:noProof/>
          <w:color w:val="auto"/>
          <w:sz w:val="24"/>
          <w:szCs w:val="24"/>
          <w:lang w:val="sr-Latn-CS"/>
        </w:rPr>
        <w:t>ostvarenje</w:t>
      </w:r>
      <w:r w:rsidR="0085634A" w:rsidRPr="00686B26">
        <w:rPr>
          <w:noProof/>
          <w:color w:val="auto"/>
          <w:sz w:val="24"/>
          <w:szCs w:val="24"/>
          <w:lang w:val="sr-Latn-CS"/>
        </w:rPr>
        <w:t xml:space="preserve"> </w:t>
      </w:r>
      <w:r>
        <w:rPr>
          <w:noProof/>
          <w:color w:val="auto"/>
          <w:sz w:val="24"/>
          <w:szCs w:val="24"/>
          <w:lang w:val="sr-Latn-CS"/>
        </w:rPr>
        <w:t>misije</w:t>
      </w:r>
      <w:r w:rsidR="0085634A" w:rsidRPr="00686B26">
        <w:rPr>
          <w:noProof/>
          <w:color w:val="auto"/>
          <w:sz w:val="24"/>
          <w:szCs w:val="24"/>
          <w:lang w:val="sr-Latn-CS"/>
        </w:rPr>
        <w:t xml:space="preserve"> </w:t>
      </w:r>
      <w:r>
        <w:rPr>
          <w:noProof/>
          <w:color w:val="auto"/>
          <w:sz w:val="24"/>
          <w:szCs w:val="24"/>
          <w:lang w:val="sr-Latn-CS"/>
        </w:rPr>
        <w:t>Sekretarijata</w:t>
      </w:r>
      <w:r w:rsidR="0085634A" w:rsidRPr="00686B26">
        <w:rPr>
          <w:noProof/>
          <w:color w:val="auto"/>
          <w:sz w:val="24"/>
          <w:szCs w:val="24"/>
          <w:lang w:val="sr-Latn-CS"/>
        </w:rPr>
        <w:t xml:space="preserve"> DPPI SEE;</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w:t>
      </w:r>
    </w:p>
    <w:p w:rsidR="001B13EC" w:rsidRPr="00686B26" w:rsidRDefault="00686B26" w:rsidP="0085634A">
      <w:pPr>
        <w:pStyle w:val="Normal1"/>
        <w:jc w:val="both"/>
        <w:rPr>
          <w:b/>
          <w:bCs/>
          <w:noProof/>
          <w:color w:val="auto"/>
          <w:sz w:val="24"/>
          <w:szCs w:val="24"/>
          <w:lang w:val="sr-Latn-CS"/>
        </w:rPr>
      </w:pPr>
      <w:r>
        <w:rPr>
          <w:b/>
          <w:bCs/>
          <w:noProof/>
          <w:color w:val="auto"/>
          <w:sz w:val="24"/>
          <w:szCs w:val="24"/>
          <w:lang w:val="sr-Latn-CS"/>
        </w:rPr>
        <w:t>dogovorile</w:t>
      </w:r>
      <w:r w:rsidR="0085634A" w:rsidRPr="00686B26">
        <w:rPr>
          <w:b/>
          <w:bCs/>
          <w:noProof/>
          <w:color w:val="auto"/>
          <w:sz w:val="24"/>
          <w:szCs w:val="24"/>
          <w:lang w:val="sr-Latn-CS"/>
        </w:rPr>
        <w:t xml:space="preserve"> </w:t>
      </w:r>
      <w:r>
        <w:rPr>
          <w:b/>
          <w:bCs/>
          <w:noProof/>
          <w:color w:val="auto"/>
          <w:sz w:val="24"/>
          <w:szCs w:val="24"/>
          <w:lang w:val="sr-Latn-CS"/>
        </w:rPr>
        <w:t>su</w:t>
      </w:r>
      <w:r w:rsidR="0085634A" w:rsidRPr="00686B26">
        <w:rPr>
          <w:b/>
          <w:bCs/>
          <w:noProof/>
          <w:color w:val="auto"/>
          <w:sz w:val="24"/>
          <w:szCs w:val="24"/>
          <w:lang w:val="sr-Latn-CS"/>
        </w:rPr>
        <w:t xml:space="preserve"> </w:t>
      </w:r>
      <w:r>
        <w:rPr>
          <w:b/>
          <w:bCs/>
          <w:noProof/>
          <w:color w:val="auto"/>
          <w:sz w:val="24"/>
          <w:szCs w:val="24"/>
          <w:lang w:val="sr-Latn-CS"/>
        </w:rPr>
        <w:t>se</w:t>
      </w:r>
      <w:r w:rsidR="0085634A" w:rsidRPr="00686B26">
        <w:rPr>
          <w:b/>
          <w:bCs/>
          <w:noProof/>
          <w:color w:val="auto"/>
          <w:sz w:val="24"/>
          <w:szCs w:val="24"/>
          <w:lang w:val="sr-Latn-CS"/>
        </w:rPr>
        <w:t xml:space="preserve"> </w:t>
      </w:r>
      <w:r>
        <w:rPr>
          <w:b/>
          <w:bCs/>
          <w:noProof/>
          <w:color w:val="auto"/>
          <w:sz w:val="24"/>
          <w:szCs w:val="24"/>
          <w:lang w:val="sr-Latn-CS"/>
        </w:rPr>
        <w:t>o</w:t>
      </w:r>
      <w:r w:rsidR="0085634A" w:rsidRPr="00686B26">
        <w:rPr>
          <w:b/>
          <w:bCs/>
          <w:noProof/>
          <w:color w:val="auto"/>
          <w:sz w:val="24"/>
          <w:szCs w:val="24"/>
          <w:lang w:val="sr-Latn-CS"/>
        </w:rPr>
        <w:t xml:space="preserve"> </w:t>
      </w:r>
      <w:r>
        <w:rPr>
          <w:b/>
          <w:bCs/>
          <w:noProof/>
          <w:color w:val="auto"/>
          <w:sz w:val="24"/>
          <w:szCs w:val="24"/>
          <w:lang w:val="sr-Latn-CS"/>
        </w:rPr>
        <w:t>sledećem</w:t>
      </w:r>
      <w:r w:rsidR="0085634A" w:rsidRPr="00686B26">
        <w:rPr>
          <w:b/>
          <w:bCs/>
          <w:noProof/>
          <w:color w:val="auto"/>
          <w:sz w:val="24"/>
          <w:szCs w:val="24"/>
          <w:lang w:val="sr-Latn-CS"/>
        </w:rPr>
        <w:t>:</w:t>
      </w:r>
    </w:p>
    <w:p w:rsidR="00CF5882" w:rsidRPr="00686B26" w:rsidRDefault="00CF5882" w:rsidP="0085634A">
      <w:pPr>
        <w:pStyle w:val="Normal1"/>
        <w:jc w:val="both"/>
        <w:rPr>
          <w:b/>
          <w:bCs/>
          <w:noProof/>
          <w:color w:val="auto"/>
          <w:sz w:val="24"/>
          <w:szCs w:val="24"/>
          <w:lang w:val="sr-Latn-CS"/>
        </w:rPr>
      </w:pPr>
    </w:p>
    <w:p w:rsidR="00CF5882" w:rsidRPr="00686B26" w:rsidRDefault="00CF5882" w:rsidP="0085634A">
      <w:pPr>
        <w:pStyle w:val="Normal1"/>
        <w:jc w:val="both"/>
        <w:rPr>
          <w:b/>
          <w:bCs/>
          <w:noProof/>
          <w:color w:val="auto"/>
          <w:sz w:val="24"/>
          <w:szCs w:val="24"/>
          <w:lang w:val="sr-Latn-CS"/>
        </w:rPr>
      </w:pPr>
    </w:p>
    <w:p w:rsidR="0085634A" w:rsidRPr="00686B26" w:rsidRDefault="0085634A" w:rsidP="0085634A">
      <w:pPr>
        <w:pStyle w:val="Normal1"/>
        <w:jc w:val="center"/>
        <w:rPr>
          <w:noProof/>
          <w:color w:val="auto"/>
          <w:lang w:val="sr-Latn-CS"/>
        </w:rPr>
      </w:pPr>
      <w:r w:rsidRPr="00686B26">
        <w:rPr>
          <w:b/>
          <w:bCs/>
          <w:noProof/>
          <w:color w:val="auto"/>
          <w:sz w:val="24"/>
          <w:szCs w:val="24"/>
          <w:lang w:val="sr-Latn-CS"/>
        </w:rPr>
        <w:t xml:space="preserve">I. </w:t>
      </w:r>
      <w:r w:rsidR="00686B26">
        <w:rPr>
          <w:b/>
          <w:bCs/>
          <w:noProof/>
          <w:color w:val="auto"/>
          <w:sz w:val="24"/>
          <w:szCs w:val="24"/>
          <w:lang w:val="sr-Latn-CS"/>
        </w:rPr>
        <w:t>OPŠTE</w:t>
      </w:r>
      <w:r w:rsidRPr="00686B26">
        <w:rPr>
          <w:b/>
          <w:bCs/>
          <w:noProof/>
          <w:color w:val="auto"/>
          <w:sz w:val="24"/>
          <w:szCs w:val="24"/>
          <w:lang w:val="sr-Latn-CS"/>
        </w:rPr>
        <w:t xml:space="preserve"> </w:t>
      </w:r>
      <w:r w:rsidR="00686B26">
        <w:rPr>
          <w:b/>
          <w:bCs/>
          <w:noProof/>
          <w:color w:val="auto"/>
          <w:sz w:val="24"/>
          <w:szCs w:val="24"/>
          <w:lang w:val="sr-Latn-CS"/>
        </w:rPr>
        <w:t>ODREDBE</w:t>
      </w:r>
    </w:p>
    <w:p w:rsidR="0085634A" w:rsidRPr="00686B26" w:rsidRDefault="0085634A" w:rsidP="0085634A">
      <w:pPr>
        <w:pStyle w:val="Normal1"/>
        <w:rPr>
          <w:noProof/>
          <w:color w:val="auto"/>
          <w:sz w:val="24"/>
          <w:szCs w:val="24"/>
          <w:lang w:val="sr-Latn-CS"/>
        </w:rPr>
      </w:pPr>
      <w:r w:rsidRPr="00686B26">
        <w:rPr>
          <w:noProof/>
          <w:color w:val="auto"/>
          <w:sz w:val="24"/>
          <w:szCs w:val="24"/>
          <w:lang w:val="sr-Latn-CS"/>
        </w:rPr>
        <w:t> </w:t>
      </w:r>
    </w:p>
    <w:p w:rsidR="00CF5882" w:rsidRPr="00686B26" w:rsidRDefault="00CF5882" w:rsidP="0085634A">
      <w:pPr>
        <w:pStyle w:val="Normal1"/>
        <w:rPr>
          <w:noProof/>
          <w:color w:val="auto"/>
          <w:lang w:val="sr-Latn-CS"/>
        </w:rPr>
      </w:pP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1.</w:t>
      </w:r>
    </w:p>
    <w:p w:rsidR="0085634A" w:rsidRPr="00686B26" w:rsidRDefault="00686B26" w:rsidP="0085634A">
      <w:pPr>
        <w:pStyle w:val="Normal1"/>
        <w:jc w:val="center"/>
        <w:rPr>
          <w:noProof/>
          <w:color w:val="auto"/>
          <w:lang w:val="sr-Latn-CS"/>
        </w:rPr>
      </w:pPr>
      <w:r>
        <w:rPr>
          <w:b/>
          <w:bCs/>
          <w:noProof/>
          <w:color w:val="auto"/>
          <w:sz w:val="24"/>
          <w:szCs w:val="24"/>
          <w:lang w:val="sr-Latn-CS"/>
        </w:rPr>
        <w:t>Definicije</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lang w:val="sr-Latn-CS"/>
        </w:rPr>
      </w:pP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svrhu</w:t>
      </w:r>
      <w:r w:rsidR="0085634A" w:rsidRPr="00686B26">
        <w:rPr>
          <w:noProof/>
          <w:color w:val="auto"/>
          <w:sz w:val="24"/>
          <w:szCs w:val="24"/>
          <w:lang w:val="sr-Latn-CS"/>
        </w:rPr>
        <w:t xml:space="preserve"> </w:t>
      </w:r>
      <w:r>
        <w:rPr>
          <w:noProof/>
          <w:color w:val="auto"/>
          <w:sz w:val="24"/>
          <w:szCs w:val="24"/>
          <w:lang w:val="sr-Latn-CS"/>
        </w:rPr>
        <w:t>ovog</w:t>
      </w:r>
      <w:r w:rsidR="0085634A" w:rsidRPr="00686B26">
        <w:rPr>
          <w:noProof/>
          <w:color w:val="auto"/>
          <w:sz w:val="24"/>
          <w:szCs w:val="24"/>
          <w:lang w:val="sr-Latn-CS"/>
        </w:rPr>
        <w:t xml:space="preserve"> </w:t>
      </w:r>
      <w:r>
        <w:rPr>
          <w:noProof/>
          <w:color w:val="auto"/>
          <w:sz w:val="24"/>
          <w:szCs w:val="24"/>
          <w:lang w:val="sr-Latn-CS"/>
        </w:rPr>
        <w:t>sporazuma</w:t>
      </w:r>
      <w:r w:rsidR="0085634A"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lastRenderedPageBreak/>
        <w:t> </w:t>
      </w:r>
    </w:p>
    <w:p w:rsidR="0085634A" w:rsidRPr="00686B26" w:rsidRDefault="0085634A" w:rsidP="0085634A">
      <w:pPr>
        <w:pStyle w:val="ListParagraph"/>
        <w:jc w:val="both"/>
        <w:rPr>
          <w:noProof/>
          <w:lang w:val="sr-Latn-CS"/>
        </w:rPr>
      </w:pPr>
      <w:r w:rsidRPr="00686B26">
        <w:rPr>
          <w:noProof/>
          <w:lang w:val="sr-Latn-CS"/>
        </w:rPr>
        <w:t>a) „</w:t>
      </w:r>
      <w:r w:rsidR="00686B26">
        <w:rPr>
          <w:b/>
          <w:bCs/>
          <w:noProof/>
          <w:lang w:val="sr-Latn-CS"/>
        </w:rPr>
        <w:t>Savet</w:t>
      </w:r>
      <w:r w:rsidRPr="00686B26">
        <w:rPr>
          <w:b/>
          <w:bCs/>
          <w:noProof/>
          <w:lang w:val="sr-Latn-CS"/>
        </w:rPr>
        <w:t xml:space="preserve"> </w:t>
      </w:r>
      <w:r w:rsidR="00686B26">
        <w:rPr>
          <w:b/>
          <w:bCs/>
          <w:noProof/>
          <w:lang w:val="sr-Latn-CS"/>
        </w:rPr>
        <w:t>ministara</w:t>
      </w:r>
      <w:r w:rsidRPr="00686B26">
        <w:rPr>
          <w:noProof/>
          <w:lang w:val="sr-Latn-CS"/>
        </w:rPr>
        <w:t xml:space="preserve">” </w:t>
      </w:r>
      <w:r w:rsidR="00686B26">
        <w:rPr>
          <w:noProof/>
          <w:lang w:val="sr-Latn-CS"/>
        </w:rPr>
        <w:t>znači</w:t>
      </w:r>
      <w:r w:rsidRPr="00686B26">
        <w:rPr>
          <w:noProof/>
          <w:lang w:val="sr-Latn-CS"/>
        </w:rPr>
        <w:t xml:space="preserve"> </w:t>
      </w:r>
      <w:r w:rsidR="00686B26">
        <w:rPr>
          <w:noProof/>
          <w:lang w:val="sr-Latn-CS"/>
        </w:rPr>
        <w:t>Savet</w:t>
      </w:r>
      <w:r w:rsidRPr="00686B26">
        <w:rPr>
          <w:noProof/>
          <w:lang w:val="sr-Latn-CS"/>
        </w:rPr>
        <w:t xml:space="preserve"> </w:t>
      </w:r>
      <w:r w:rsidR="00686B26">
        <w:rPr>
          <w:noProof/>
          <w:lang w:val="sr-Latn-CS"/>
        </w:rPr>
        <w:t>ministara</w:t>
      </w:r>
      <w:r w:rsidRPr="00686B26">
        <w:rPr>
          <w:noProof/>
          <w:lang w:val="sr-Latn-CS"/>
        </w:rPr>
        <w:t xml:space="preserve"> </w:t>
      </w:r>
      <w:r w:rsidR="00686B26">
        <w:rPr>
          <w:noProof/>
          <w:lang w:val="sr-Latn-CS"/>
        </w:rPr>
        <w:t>Bosne</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Hercegovine</w:t>
      </w:r>
      <w:r w:rsidRPr="00686B26">
        <w:rPr>
          <w:noProof/>
          <w:lang w:val="sr-Latn-CS"/>
        </w:rPr>
        <w:t>;</w:t>
      </w:r>
    </w:p>
    <w:p w:rsidR="0085634A" w:rsidRPr="00686B26" w:rsidRDefault="0085634A" w:rsidP="0085634A">
      <w:pPr>
        <w:pStyle w:val="ListParagraph"/>
        <w:jc w:val="both"/>
        <w:rPr>
          <w:noProof/>
          <w:lang w:val="sr-Latn-CS"/>
        </w:rPr>
      </w:pPr>
      <w:r w:rsidRPr="00686B26">
        <w:rPr>
          <w:noProof/>
          <w:lang w:val="sr-Latn-CS"/>
        </w:rPr>
        <w:t>b) „</w:t>
      </w:r>
      <w:r w:rsidR="00686B26">
        <w:rPr>
          <w:b/>
          <w:bCs/>
          <w:noProof/>
          <w:lang w:val="sr-Latn-CS"/>
        </w:rPr>
        <w:t>Ekspert</w:t>
      </w:r>
      <w:r w:rsidRPr="00686B26">
        <w:rPr>
          <w:noProof/>
          <w:lang w:val="sr-Latn-CS"/>
        </w:rPr>
        <w:t xml:space="preserve">” </w:t>
      </w:r>
      <w:r w:rsidR="00686B26">
        <w:rPr>
          <w:noProof/>
          <w:lang w:val="sr-Latn-CS"/>
        </w:rPr>
        <w:t>znači</w:t>
      </w:r>
      <w:r w:rsidRPr="00686B26">
        <w:rPr>
          <w:noProof/>
          <w:lang w:val="sr-Latn-CS"/>
        </w:rPr>
        <w:t xml:space="preserve"> </w:t>
      </w:r>
      <w:r w:rsidR="00686B26">
        <w:rPr>
          <w:noProof/>
          <w:lang w:val="sr-Latn-CS"/>
        </w:rPr>
        <w:t>lice</w:t>
      </w:r>
      <w:r w:rsidRPr="00686B26">
        <w:rPr>
          <w:noProof/>
          <w:lang w:val="sr-Latn-CS"/>
        </w:rPr>
        <w:t xml:space="preserve"> </w:t>
      </w:r>
      <w:r w:rsidR="00686B26">
        <w:rPr>
          <w:noProof/>
          <w:lang w:val="sr-Latn-CS"/>
        </w:rPr>
        <w:t>koje</w:t>
      </w:r>
      <w:r w:rsidRPr="00686B26">
        <w:rPr>
          <w:noProof/>
          <w:lang w:val="sr-Latn-CS"/>
        </w:rPr>
        <w:t xml:space="preserve"> </w:t>
      </w:r>
      <w:r w:rsidR="00686B26">
        <w:rPr>
          <w:noProof/>
          <w:lang w:val="sr-Latn-CS"/>
        </w:rPr>
        <w:t>obavlja</w:t>
      </w:r>
      <w:r w:rsidRPr="00686B26">
        <w:rPr>
          <w:noProof/>
          <w:lang w:val="sr-Latn-CS"/>
        </w:rPr>
        <w:t xml:space="preserve"> </w:t>
      </w:r>
      <w:r w:rsidR="00686B26">
        <w:rPr>
          <w:noProof/>
          <w:lang w:val="sr-Latn-CS"/>
        </w:rPr>
        <w:t>privremeni</w:t>
      </w:r>
      <w:r w:rsidRPr="00686B26">
        <w:rPr>
          <w:noProof/>
          <w:lang w:val="sr-Latn-CS"/>
        </w:rPr>
        <w:t xml:space="preserve"> </w:t>
      </w:r>
      <w:r w:rsidR="00686B26">
        <w:rPr>
          <w:noProof/>
          <w:lang w:val="sr-Latn-CS"/>
        </w:rPr>
        <w:t>posao</w:t>
      </w:r>
      <w:r w:rsidRPr="00686B26">
        <w:rPr>
          <w:noProof/>
          <w:lang w:val="sr-Latn-CS"/>
        </w:rPr>
        <w:t xml:space="preserve"> </w:t>
      </w:r>
      <w:r w:rsidR="00686B26">
        <w:rPr>
          <w:noProof/>
          <w:lang w:val="sr-Latn-CS"/>
        </w:rPr>
        <w:t>za</w:t>
      </w:r>
      <w:r w:rsidRPr="00686B26">
        <w:rPr>
          <w:noProof/>
          <w:lang w:val="sr-Latn-CS"/>
        </w:rPr>
        <w:t xml:space="preserve"> </w:t>
      </w:r>
      <w:r w:rsidR="00686B26">
        <w:rPr>
          <w:noProof/>
          <w:lang w:val="sr-Latn-CS"/>
        </w:rPr>
        <w:t>Sekretarijat</w:t>
      </w:r>
      <w:r w:rsidRPr="00686B26">
        <w:rPr>
          <w:noProof/>
          <w:lang w:val="sr-Latn-CS"/>
        </w:rPr>
        <w:t xml:space="preserve"> </w:t>
      </w:r>
      <w:r w:rsidR="00686B26">
        <w:rPr>
          <w:noProof/>
          <w:lang w:val="sr-Latn-CS"/>
        </w:rPr>
        <w:t>a</w:t>
      </w:r>
      <w:r w:rsidRPr="00686B26">
        <w:rPr>
          <w:noProof/>
          <w:lang w:val="sr-Latn-CS"/>
        </w:rPr>
        <w:t xml:space="preserve"> </w:t>
      </w:r>
      <w:r w:rsidR="00686B26">
        <w:rPr>
          <w:noProof/>
          <w:lang w:val="sr-Latn-CS"/>
        </w:rPr>
        <w:t>nije</w:t>
      </w:r>
      <w:r w:rsidRPr="00686B26">
        <w:rPr>
          <w:noProof/>
          <w:lang w:val="sr-Latn-CS"/>
        </w:rPr>
        <w:t xml:space="preserve"> </w:t>
      </w:r>
      <w:r w:rsidR="00686B26">
        <w:rPr>
          <w:noProof/>
          <w:lang w:val="sr-Latn-CS"/>
        </w:rPr>
        <w:t>lice</w:t>
      </w:r>
      <w:r w:rsidRPr="00686B26">
        <w:rPr>
          <w:noProof/>
          <w:lang w:val="sr-Latn-CS"/>
        </w:rPr>
        <w:t xml:space="preserve"> </w:t>
      </w:r>
      <w:r w:rsidR="00686B26">
        <w:rPr>
          <w:noProof/>
          <w:lang w:val="sr-Latn-CS"/>
        </w:rPr>
        <w:t>iz</w:t>
      </w:r>
      <w:r w:rsidRPr="00686B26">
        <w:rPr>
          <w:noProof/>
          <w:lang w:val="sr-Latn-CS"/>
        </w:rPr>
        <w:t xml:space="preserve"> </w:t>
      </w:r>
      <w:r w:rsidR="00686B26">
        <w:rPr>
          <w:noProof/>
          <w:lang w:val="sr-Latn-CS"/>
        </w:rPr>
        <w:t>tačaka</w:t>
      </w:r>
      <w:r w:rsidRPr="00686B26">
        <w:rPr>
          <w:noProof/>
          <w:lang w:val="sr-Latn-CS"/>
        </w:rPr>
        <w:t xml:space="preserve"> e) </w:t>
      </w:r>
      <w:r w:rsidR="00686B26">
        <w:rPr>
          <w:noProof/>
          <w:lang w:val="sr-Latn-CS"/>
        </w:rPr>
        <w:t>i</w:t>
      </w:r>
      <w:r w:rsidRPr="00686B26">
        <w:rPr>
          <w:noProof/>
          <w:lang w:val="sr-Latn-CS"/>
        </w:rPr>
        <w:t xml:space="preserve"> g) </w:t>
      </w:r>
      <w:r w:rsidR="00686B26">
        <w:rPr>
          <w:noProof/>
          <w:lang w:val="sr-Latn-CS"/>
        </w:rPr>
        <w:t>ovog</w:t>
      </w:r>
      <w:r w:rsidRPr="00686B26">
        <w:rPr>
          <w:noProof/>
          <w:lang w:val="sr-Latn-CS"/>
        </w:rPr>
        <w:t xml:space="preserve"> </w:t>
      </w:r>
      <w:r w:rsidR="00686B26">
        <w:rPr>
          <w:noProof/>
          <w:lang w:val="sr-Latn-CS"/>
        </w:rPr>
        <w:t>člana</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mož</w:t>
      </w:r>
      <w:r w:rsidRPr="00686B26">
        <w:rPr>
          <w:noProof/>
          <w:lang w:val="sr-Latn-CS"/>
        </w:rPr>
        <w:t xml:space="preserve">e </w:t>
      </w:r>
      <w:r w:rsidR="00686B26">
        <w:rPr>
          <w:noProof/>
          <w:lang w:val="sr-Latn-CS"/>
        </w:rPr>
        <w:t>da</w:t>
      </w:r>
      <w:r w:rsidRPr="00686B26">
        <w:rPr>
          <w:noProof/>
          <w:lang w:val="sr-Latn-CS"/>
        </w:rPr>
        <w:t xml:space="preserve"> </w:t>
      </w:r>
      <w:r w:rsidR="00686B26">
        <w:rPr>
          <w:noProof/>
          <w:lang w:val="sr-Latn-CS"/>
        </w:rPr>
        <w:t>se</w:t>
      </w:r>
      <w:r w:rsidRPr="00686B26">
        <w:rPr>
          <w:noProof/>
          <w:lang w:val="sr-Latn-CS"/>
        </w:rPr>
        <w:t xml:space="preserve"> </w:t>
      </w:r>
      <w:r w:rsidR="00686B26">
        <w:rPr>
          <w:noProof/>
          <w:lang w:val="sr-Latn-CS"/>
        </w:rPr>
        <w:t>odnosi</w:t>
      </w:r>
      <w:r w:rsidRPr="00686B26">
        <w:rPr>
          <w:noProof/>
          <w:lang w:val="sr-Latn-CS"/>
        </w:rPr>
        <w:t xml:space="preserve"> </w:t>
      </w:r>
      <w:r w:rsidR="00686B26">
        <w:rPr>
          <w:noProof/>
          <w:lang w:val="sr-Latn-CS"/>
        </w:rPr>
        <w:t>na</w:t>
      </w:r>
      <w:r w:rsidRPr="00686B26">
        <w:rPr>
          <w:noProof/>
          <w:lang w:val="sr-Latn-CS"/>
        </w:rPr>
        <w:t xml:space="preserve"> </w:t>
      </w:r>
      <w:r w:rsidR="00686B26">
        <w:rPr>
          <w:noProof/>
          <w:lang w:val="sr-Latn-CS"/>
        </w:rPr>
        <w:t>osoblj</w:t>
      </w:r>
      <w:r w:rsidRPr="00686B26">
        <w:rPr>
          <w:noProof/>
          <w:lang w:val="sr-Latn-CS"/>
        </w:rPr>
        <w:t xml:space="preserve">e </w:t>
      </w:r>
      <w:r w:rsidR="00686B26">
        <w:rPr>
          <w:noProof/>
          <w:lang w:val="sr-Latn-CS"/>
        </w:rPr>
        <w:t>koj</w:t>
      </w:r>
      <w:r w:rsidRPr="00686B26">
        <w:rPr>
          <w:noProof/>
          <w:lang w:val="sr-Latn-CS"/>
        </w:rPr>
        <w:t xml:space="preserve">e </w:t>
      </w:r>
      <w:r w:rsidR="00686B26">
        <w:rPr>
          <w:noProof/>
          <w:lang w:val="sr-Latn-CS"/>
        </w:rPr>
        <w:t>su</w:t>
      </w:r>
      <w:r w:rsidRPr="00686B26">
        <w:rPr>
          <w:noProof/>
          <w:lang w:val="sr-Latn-CS"/>
        </w:rPr>
        <w:t xml:space="preserve"> </w:t>
      </w:r>
      <w:r w:rsidR="00686B26">
        <w:rPr>
          <w:noProof/>
          <w:lang w:val="sr-Latn-CS"/>
        </w:rPr>
        <w:t>uputile</w:t>
      </w:r>
      <w:r w:rsidRPr="00686B26">
        <w:rPr>
          <w:noProof/>
          <w:lang w:val="sr-Latn-CS"/>
        </w:rPr>
        <w:t xml:space="preserve"> </w:t>
      </w:r>
      <w:r w:rsidR="00686B26">
        <w:rPr>
          <w:noProof/>
          <w:lang w:val="sr-Latn-CS"/>
        </w:rPr>
        <w:t>Stran</w:t>
      </w:r>
      <w:r w:rsidRPr="00686B26">
        <w:rPr>
          <w:noProof/>
          <w:lang w:val="sr-Latn-CS"/>
        </w:rPr>
        <w:t xml:space="preserve">e DPPI SEE </w:t>
      </w:r>
      <w:r w:rsidR="00686B26">
        <w:rPr>
          <w:noProof/>
          <w:lang w:val="sr-Latn-CS"/>
        </w:rPr>
        <w:t>ili</w:t>
      </w:r>
      <w:r w:rsidRPr="00686B26">
        <w:rPr>
          <w:noProof/>
          <w:lang w:val="sr-Latn-CS"/>
        </w:rPr>
        <w:t xml:space="preserve"> </w:t>
      </w:r>
      <w:r w:rsidR="00686B26">
        <w:rPr>
          <w:noProof/>
          <w:lang w:val="sr-Latn-CS"/>
        </w:rPr>
        <w:t>na</w:t>
      </w:r>
      <w:r w:rsidRPr="00686B26">
        <w:rPr>
          <w:noProof/>
          <w:lang w:val="sr-Latn-CS"/>
        </w:rPr>
        <w:t xml:space="preserve"> </w:t>
      </w:r>
      <w:r w:rsidR="00686B26">
        <w:rPr>
          <w:noProof/>
          <w:lang w:val="sr-Latn-CS"/>
        </w:rPr>
        <w:t>stažist</w:t>
      </w:r>
      <w:r w:rsidRPr="00686B26">
        <w:rPr>
          <w:noProof/>
          <w:lang w:val="sr-Latn-CS"/>
        </w:rPr>
        <w:t>e;</w:t>
      </w:r>
    </w:p>
    <w:p w:rsidR="0085634A" w:rsidRPr="00686B26" w:rsidRDefault="0085634A" w:rsidP="0085634A">
      <w:pPr>
        <w:pStyle w:val="ListParagraph"/>
        <w:jc w:val="both"/>
        <w:rPr>
          <w:noProof/>
          <w:lang w:val="sr-Latn-CS"/>
        </w:rPr>
      </w:pPr>
      <w:r w:rsidRPr="00686B26">
        <w:rPr>
          <w:noProof/>
          <w:lang w:val="sr-Latn-CS"/>
        </w:rPr>
        <w:t>c) „</w:t>
      </w:r>
      <w:r w:rsidR="00686B26">
        <w:rPr>
          <w:b/>
          <w:bCs/>
          <w:noProof/>
          <w:lang w:val="sr-Latn-CS"/>
        </w:rPr>
        <w:t>Š</w:t>
      </w:r>
      <w:r w:rsidRPr="00686B26">
        <w:rPr>
          <w:b/>
          <w:bCs/>
          <w:noProof/>
          <w:lang w:val="sr-Latn-CS"/>
        </w:rPr>
        <w:t>e</w:t>
      </w:r>
      <w:r w:rsidR="00686B26">
        <w:rPr>
          <w:b/>
          <w:bCs/>
          <w:noProof/>
          <w:lang w:val="sr-Latn-CS"/>
        </w:rPr>
        <w:t>f</w:t>
      </w:r>
      <w:r w:rsidRPr="00686B26">
        <w:rPr>
          <w:b/>
          <w:bCs/>
          <w:noProof/>
          <w:lang w:val="sr-Latn-CS"/>
        </w:rPr>
        <w:t xml:space="preserve"> </w:t>
      </w:r>
      <w:r w:rsidR="00686B26">
        <w:rPr>
          <w:b/>
          <w:bCs/>
          <w:noProof/>
          <w:lang w:val="sr-Latn-CS"/>
        </w:rPr>
        <w:t>S</w:t>
      </w:r>
      <w:r w:rsidRPr="00686B26">
        <w:rPr>
          <w:b/>
          <w:bCs/>
          <w:noProof/>
          <w:lang w:val="sr-Latn-CS"/>
        </w:rPr>
        <w:t>e</w:t>
      </w:r>
      <w:r w:rsidR="00686B26">
        <w:rPr>
          <w:b/>
          <w:bCs/>
          <w:noProof/>
          <w:lang w:val="sr-Latn-CS"/>
        </w:rPr>
        <w:t>kr</w:t>
      </w:r>
      <w:r w:rsidRPr="00686B26">
        <w:rPr>
          <w:b/>
          <w:bCs/>
          <w:noProof/>
          <w:lang w:val="sr-Latn-CS"/>
        </w:rPr>
        <w:t>e</w:t>
      </w:r>
      <w:r w:rsidR="00686B26">
        <w:rPr>
          <w:b/>
          <w:bCs/>
          <w:noProof/>
          <w:lang w:val="sr-Latn-CS"/>
        </w:rPr>
        <w:t>tarijata</w:t>
      </w:r>
      <w:r w:rsidRPr="00686B26">
        <w:rPr>
          <w:noProof/>
          <w:lang w:val="sr-Latn-CS"/>
        </w:rPr>
        <w:t xml:space="preserve">” </w:t>
      </w:r>
      <w:r w:rsidR="00686B26">
        <w:rPr>
          <w:noProof/>
          <w:lang w:val="sr-Latn-CS"/>
        </w:rPr>
        <w:t>znači</w:t>
      </w:r>
      <w:r w:rsidRPr="00686B26">
        <w:rPr>
          <w:noProof/>
          <w:lang w:val="sr-Latn-CS"/>
        </w:rPr>
        <w:t xml:space="preserve"> </w:t>
      </w:r>
      <w:r w:rsidR="00686B26">
        <w:rPr>
          <w:noProof/>
          <w:lang w:val="sr-Latn-CS"/>
        </w:rPr>
        <w:t>lic</w:t>
      </w:r>
      <w:r w:rsidRPr="00686B26">
        <w:rPr>
          <w:noProof/>
          <w:lang w:val="sr-Latn-CS"/>
        </w:rPr>
        <w:t xml:space="preserve">e </w:t>
      </w:r>
      <w:r w:rsidR="00686B26">
        <w:rPr>
          <w:noProof/>
          <w:lang w:val="sr-Latn-CS"/>
        </w:rPr>
        <w:t>koj</w:t>
      </w:r>
      <w:r w:rsidRPr="00686B26">
        <w:rPr>
          <w:noProof/>
          <w:lang w:val="sr-Latn-CS"/>
        </w:rPr>
        <w:t xml:space="preserve">e </w:t>
      </w:r>
      <w:r w:rsidR="00686B26">
        <w:rPr>
          <w:noProof/>
          <w:lang w:val="sr-Latn-CS"/>
        </w:rPr>
        <w:t>j</w:t>
      </w:r>
      <w:r w:rsidRPr="00686B26">
        <w:rPr>
          <w:noProof/>
          <w:lang w:val="sr-Latn-CS"/>
        </w:rPr>
        <w:t xml:space="preserve">e </w:t>
      </w:r>
      <w:r w:rsidR="00686B26">
        <w:rPr>
          <w:noProof/>
          <w:lang w:val="sr-Latn-CS"/>
        </w:rPr>
        <w:t>postavlj</w:t>
      </w:r>
      <w:r w:rsidRPr="00686B26">
        <w:rPr>
          <w:noProof/>
          <w:lang w:val="sr-Latn-CS"/>
        </w:rPr>
        <w:t>e</w:t>
      </w:r>
      <w:r w:rsidR="00686B26">
        <w:rPr>
          <w:noProof/>
          <w:lang w:val="sr-Latn-CS"/>
        </w:rPr>
        <w:t>no</w:t>
      </w:r>
      <w:r w:rsidRPr="00686B26">
        <w:rPr>
          <w:noProof/>
          <w:lang w:val="sr-Latn-CS"/>
        </w:rPr>
        <w:t xml:space="preserve"> </w:t>
      </w:r>
      <w:r w:rsidR="00686B26">
        <w:rPr>
          <w:noProof/>
          <w:lang w:val="sr-Latn-CS"/>
        </w:rPr>
        <w:t>za</w:t>
      </w:r>
      <w:r w:rsidRPr="00686B26">
        <w:rPr>
          <w:noProof/>
          <w:lang w:val="sr-Latn-CS"/>
        </w:rPr>
        <w:t xml:space="preserve"> </w:t>
      </w:r>
      <w:r w:rsidR="00686B26">
        <w:rPr>
          <w:noProof/>
          <w:lang w:val="sr-Latn-CS"/>
        </w:rPr>
        <w:t>š</w:t>
      </w:r>
      <w:r w:rsidRPr="00686B26">
        <w:rPr>
          <w:noProof/>
          <w:lang w:val="sr-Latn-CS"/>
        </w:rPr>
        <w:t>e</w:t>
      </w:r>
      <w:r w:rsidR="00686B26">
        <w:rPr>
          <w:noProof/>
          <w:lang w:val="sr-Latn-CS"/>
        </w:rPr>
        <w:t>fa</w:t>
      </w:r>
      <w:r w:rsidRPr="00686B26">
        <w:rPr>
          <w:noProof/>
          <w:lang w:val="sr-Latn-CS"/>
        </w:rPr>
        <w:t xml:space="preserve"> </w:t>
      </w:r>
      <w:r w:rsidR="00686B26">
        <w:rPr>
          <w:noProof/>
          <w:lang w:val="sr-Latn-CS"/>
        </w:rPr>
        <w:t>S</w:t>
      </w:r>
      <w:r w:rsidRPr="00686B26">
        <w:rPr>
          <w:noProof/>
          <w:lang w:val="sr-Latn-CS"/>
        </w:rPr>
        <w:t>e</w:t>
      </w:r>
      <w:r w:rsidR="00686B26">
        <w:rPr>
          <w:noProof/>
          <w:lang w:val="sr-Latn-CS"/>
        </w:rPr>
        <w:t>kr</w:t>
      </w:r>
      <w:r w:rsidRPr="00686B26">
        <w:rPr>
          <w:noProof/>
          <w:lang w:val="sr-Latn-CS"/>
        </w:rPr>
        <w:t>e</w:t>
      </w:r>
      <w:r w:rsidR="00686B26">
        <w:rPr>
          <w:noProof/>
          <w:lang w:val="sr-Latn-CS"/>
        </w:rPr>
        <w:t>tarijata</w:t>
      </w:r>
      <w:r w:rsidRPr="00686B26">
        <w:rPr>
          <w:noProof/>
          <w:lang w:val="sr-Latn-CS"/>
        </w:rPr>
        <w:t xml:space="preserve"> DPPI SEE </w:t>
      </w:r>
      <w:r w:rsidR="00686B26">
        <w:rPr>
          <w:noProof/>
          <w:lang w:val="sr-Latn-CS"/>
        </w:rPr>
        <w:t>u</w:t>
      </w:r>
      <w:r w:rsidRPr="00686B26">
        <w:rPr>
          <w:noProof/>
          <w:lang w:val="sr-Latn-CS"/>
        </w:rPr>
        <w:t xml:space="preserve"> </w:t>
      </w:r>
      <w:r w:rsidR="00686B26">
        <w:rPr>
          <w:noProof/>
          <w:lang w:val="sr-Latn-CS"/>
        </w:rPr>
        <w:t>Saraj</w:t>
      </w:r>
      <w:r w:rsidRPr="00686B26">
        <w:rPr>
          <w:noProof/>
          <w:lang w:val="sr-Latn-CS"/>
        </w:rPr>
        <w:t>e</w:t>
      </w:r>
      <w:r w:rsidR="00686B26">
        <w:rPr>
          <w:noProof/>
          <w:lang w:val="sr-Latn-CS"/>
        </w:rPr>
        <w:t>vu</w:t>
      </w:r>
      <w:r w:rsidRPr="00686B26">
        <w:rPr>
          <w:noProof/>
          <w:lang w:val="sr-Latn-CS"/>
        </w:rPr>
        <w:t>;</w:t>
      </w:r>
    </w:p>
    <w:p w:rsidR="0085634A" w:rsidRPr="00686B26" w:rsidRDefault="0085634A" w:rsidP="0085634A">
      <w:pPr>
        <w:pStyle w:val="ListParagraph"/>
        <w:jc w:val="both"/>
        <w:rPr>
          <w:noProof/>
          <w:lang w:val="sr-Latn-CS"/>
        </w:rPr>
      </w:pPr>
      <w:r w:rsidRPr="00686B26">
        <w:rPr>
          <w:noProof/>
          <w:lang w:val="sr-Latn-CS"/>
        </w:rPr>
        <w:t>d) „</w:t>
      </w:r>
      <w:r w:rsidR="00686B26">
        <w:rPr>
          <w:b/>
          <w:bCs/>
          <w:noProof/>
          <w:lang w:val="sr-Latn-CS"/>
        </w:rPr>
        <w:t>Z</w:t>
      </w:r>
      <w:r w:rsidRPr="00686B26">
        <w:rPr>
          <w:b/>
          <w:bCs/>
          <w:noProof/>
          <w:lang w:val="sr-Latn-CS"/>
        </w:rPr>
        <w:t>e</w:t>
      </w:r>
      <w:r w:rsidR="00686B26">
        <w:rPr>
          <w:b/>
          <w:bCs/>
          <w:noProof/>
          <w:lang w:val="sr-Latn-CS"/>
        </w:rPr>
        <w:t>mlja</w:t>
      </w:r>
      <w:r w:rsidRPr="00686B26">
        <w:rPr>
          <w:b/>
          <w:bCs/>
          <w:noProof/>
          <w:lang w:val="sr-Latn-CS"/>
        </w:rPr>
        <w:t xml:space="preserve"> </w:t>
      </w:r>
      <w:r w:rsidR="00686B26">
        <w:rPr>
          <w:b/>
          <w:bCs/>
          <w:noProof/>
          <w:lang w:val="sr-Latn-CS"/>
        </w:rPr>
        <w:t>domaćin</w:t>
      </w:r>
      <w:r w:rsidRPr="00686B26">
        <w:rPr>
          <w:noProof/>
          <w:lang w:val="sr-Latn-CS"/>
        </w:rPr>
        <w:t xml:space="preserve">” </w:t>
      </w:r>
      <w:r w:rsidR="00686B26">
        <w:rPr>
          <w:noProof/>
          <w:lang w:val="sr-Latn-CS"/>
        </w:rPr>
        <w:t>znači</w:t>
      </w:r>
      <w:r w:rsidRPr="00686B26">
        <w:rPr>
          <w:noProof/>
          <w:lang w:val="sr-Latn-CS"/>
        </w:rPr>
        <w:t xml:space="preserve"> </w:t>
      </w:r>
      <w:r w:rsidR="00686B26">
        <w:rPr>
          <w:noProof/>
          <w:lang w:val="sr-Latn-CS"/>
        </w:rPr>
        <w:t>Bosna</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H</w:t>
      </w:r>
      <w:r w:rsidRPr="00686B26">
        <w:rPr>
          <w:noProof/>
          <w:lang w:val="sr-Latn-CS"/>
        </w:rPr>
        <w:t>e</w:t>
      </w:r>
      <w:r w:rsidR="00686B26">
        <w:rPr>
          <w:noProof/>
          <w:lang w:val="sr-Latn-CS"/>
        </w:rPr>
        <w:t>rc</w:t>
      </w:r>
      <w:r w:rsidRPr="00686B26">
        <w:rPr>
          <w:noProof/>
          <w:lang w:val="sr-Latn-CS"/>
        </w:rPr>
        <w:t>e</w:t>
      </w:r>
      <w:r w:rsidR="00686B26">
        <w:rPr>
          <w:noProof/>
          <w:lang w:val="sr-Latn-CS"/>
        </w:rPr>
        <w:t>govina</w:t>
      </w:r>
      <w:r w:rsidRPr="00686B26">
        <w:rPr>
          <w:noProof/>
          <w:lang w:val="sr-Latn-CS"/>
        </w:rPr>
        <w:t>;</w:t>
      </w:r>
    </w:p>
    <w:p w:rsidR="0085634A" w:rsidRPr="00686B26" w:rsidRDefault="0085634A" w:rsidP="0085634A">
      <w:pPr>
        <w:pStyle w:val="ListParagraph"/>
        <w:jc w:val="both"/>
        <w:rPr>
          <w:noProof/>
          <w:lang w:val="sr-Latn-CS"/>
        </w:rPr>
      </w:pPr>
      <w:r w:rsidRPr="00686B26">
        <w:rPr>
          <w:noProof/>
          <w:lang w:val="sr-Latn-CS"/>
        </w:rPr>
        <w:t>e) „</w:t>
      </w:r>
      <w:r w:rsidR="00686B26">
        <w:rPr>
          <w:b/>
          <w:bCs/>
          <w:noProof/>
          <w:lang w:val="sr-Latn-CS"/>
        </w:rPr>
        <w:t>Lokalno</w:t>
      </w:r>
      <w:r w:rsidRPr="00686B26">
        <w:rPr>
          <w:b/>
          <w:bCs/>
          <w:noProof/>
          <w:lang w:val="sr-Latn-CS"/>
        </w:rPr>
        <w:t xml:space="preserve"> </w:t>
      </w:r>
      <w:r w:rsidR="00686B26">
        <w:rPr>
          <w:b/>
          <w:bCs/>
          <w:noProof/>
          <w:lang w:val="sr-Latn-CS"/>
        </w:rPr>
        <w:t>osoblj</w:t>
      </w:r>
      <w:r w:rsidRPr="00686B26">
        <w:rPr>
          <w:b/>
          <w:bCs/>
          <w:noProof/>
          <w:lang w:val="sr-Latn-CS"/>
        </w:rPr>
        <w:t>e</w:t>
      </w:r>
      <w:r w:rsidRPr="00686B26">
        <w:rPr>
          <w:noProof/>
          <w:lang w:val="sr-Latn-CS"/>
        </w:rPr>
        <w:t xml:space="preserve">“ </w:t>
      </w:r>
      <w:r w:rsidR="00686B26">
        <w:rPr>
          <w:noProof/>
          <w:lang w:val="sr-Latn-CS"/>
        </w:rPr>
        <w:t>znači</w:t>
      </w:r>
      <w:r w:rsidRPr="00686B26">
        <w:rPr>
          <w:noProof/>
          <w:lang w:val="sr-Latn-CS"/>
        </w:rPr>
        <w:t xml:space="preserve"> </w:t>
      </w:r>
      <w:r w:rsidR="00686B26">
        <w:rPr>
          <w:noProof/>
          <w:lang w:val="sr-Latn-CS"/>
        </w:rPr>
        <w:t>zaposl</w:t>
      </w:r>
      <w:r w:rsidRPr="00686B26">
        <w:rPr>
          <w:noProof/>
          <w:lang w:val="sr-Latn-CS"/>
        </w:rPr>
        <w:t>e</w:t>
      </w:r>
      <w:r w:rsidR="00686B26">
        <w:rPr>
          <w:noProof/>
          <w:lang w:val="sr-Latn-CS"/>
        </w:rPr>
        <w:t>ni</w:t>
      </w:r>
      <w:r w:rsidRPr="00686B26">
        <w:rPr>
          <w:noProof/>
          <w:lang w:val="sr-Latn-CS"/>
        </w:rPr>
        <w:t xml:space="preserve"> </w:t>
      </w:r>
      <w:r w:rsidR="00686B26">
        <w:rPr>
          <w:noProof/>
          <w:lang w:val="sr-Latn-CS"/>
        </w:rPr>
        <w:t>koji</w:t>
      </w:r>
      <w:r w:rsidRPr="00686B26">
        <w:rPr>
          <w:noProof/>
          <w:lang w:val="sr-Latn-CS"/>
        </w:rPr>
        <w:t xml:space="preserve"> </w:t>
      </w:r>
      <w:r w:rsidR="00686B26">
        <w:rPr>
          <w:noProof/>
          <w:lang w:val="sr-Latn-CS"/>
        </w:rPr>
        <w:t>pružaju</w:t>
      </w:r>
      <w:r w:rsidRPr="00686B26">
        <w:rPr>
          <w:noProof/>
          <w:lang w:val="sr-Latn-CS"/>
        </w:rPr>
        <w:t xml:space="preserve"> </w:t>
      </w:r>
      <w:r w:rsidR="00686B26">
        <w:rPr>
          <w:noProof/>
          <w:lang w:val="sr-Latn-CS"/>
        </w:rPr>
        <w:t>logističk</w:t>
      </w:r>
      <w:r w:rsidRPr="00686B26">
        <w:rPr>
          <w:noProof/>
          <w:lang w:val="sr-Latn-CS"/>
        </w:rPr>
        <w:t xml:space="preserve">e </w:t>
      </w:r>
      <w:r w:rsidR="00686B26">
        <w:rPr>
          <w:noProof/>
          <w:lang w:val="sr-Latn-CS"/>
        </w:rPr>
        <w:t>uslug</w:t>
      </w:r>
      <w:r w:rsidRPr="00686B26">
        <w:rPr>
          <w:noProof/>
          <w:lang w:val="sr-Latn-CS"/>
        </w:rPr>
        <w:t xml:space="preserve">e </w:t>
      </w:r>
      <w:r w:rsidR="00686B26">
        <w:rPr>
          <w:noProof/>
          <w:lang w:val="sr-Latn-CS"/>
        </w:rPr>
        <w:t>S</w:t>
      </w:r>
      <w:r w:rsidRPr="00686B26">
        <w:rPr>
          <w:noProof/>
          <w:lang w:val="sr-Latn-CS"/>
        </w:rPr>
        <w:t>e</w:t>
      </w:r>
      <w:r w:rsidR="00686B26">
        <w:rPr>
          <w:noProof/>
          <w:lang w:val="sr-Latn-CS"/>
        </w:rPr>
        <w:t>kr</w:t>
      </w:r>
      <w:r w:rsidRPr="00686B26">
        <w:rPr>
          <w:noProof/>
          <w:lang w:val="sr-Latn-CS"/>
        </w:rPr>
        <w:t>e</w:t>
      </w:r>
      <w:r w:rsidR="00686B26">
        <w:rPr>
          <w:noProof/>
          <w:lang w:val="sr-Latn-CS"/>
        </w:rPr>
        <w:t>tarijatu</w:t>
      </w:r>
      <w:r w:rsidRPr="00686B26">
        <w:rPr>
          <w:noProof/>
          <w:lang w:val="sr-Latn-CS"/>
        </w:rPr>
        <w:t xml:space="preserve"> </w:t>
      </w:r>
      <w:r w:rsidR="00686B26">
        <w:rPr>
          <w:noProof/>
          <w:lang w:val="sr-Latn-CS"/>
        </w:rPr>
        <w:t>kao</w:t>
      </w:r>
      <w:r w:rsidRPr="00686B26">
        <w:rPr>
          <w:noProof/>
          <w:lang w:val="sr-Latn-CS"/>
        </w:rPr>
        <w:t xml:space="preserve"> </w:t>
      </w:r>
      <w:r w:rsidR="00686B26">
        <w:rPr>
          <w:noProof/>
          <w:lang w:val="sr-Latn-CS"/>
        </w:rPr>
        <w:t>što</w:t>
      </w:r>
      <w:r w:rsidRPr="00686B26">
        <w:rPr>
          <w:noProof/>
          <w:lang w:val="sr-Latn-CS"/>
        </w:rPr>
        <w:t xml:space="preserve"> </w:t>
      </w:r>
      <w:r w:rsidR="00686B26">
        <w:rPr>
          <w:noProof/>
          <w:lang w:val="sr-Latn-CS"/>
        </w:rPr>
        <w:t>su</w:t>
      </w:r>
      <w:r w:rsidRPr="00686B26">
        <w:rPr>
          <w:noProof/>
          <w:lang w:val="sr-Latn-CS"/>
        </w:rPr>
        <w:t xml:space="preserve"> </w:t>
      </w:r>
      <w:r w:rsidR="00686B26">
        <w:rPr>
          <w:noProof/>
          <w:lang w:val="sr-Latn-CS"/>
        </w:rPr>
        <w:t>v</w:t>
      </w:r>
      <w:r w:rsidRPr="00686B26">
        <w:rPr>
          <w:noProof/>
          <w:lang w:val="sr-Latn-CS"/>
        </w:rPr>
        <w:t>e</w:t>
      </w:r>
      <w:r w:rsidR="00686B26">
        <w:rPr>
          <w:noProof/>
          <w:lang w:val="sr-Latn-CS"/>
        </w:rPr>
        <w:t>b</w:t>
      </w:r>
      <w:r w:rsidRPr="00686B26">
        <w:rPr>
          <w:noProof/>
          <w:lang w:val="sr-Latn-CS"/>
        </w:rPr>
        <w:t xml:space="preserve"> </w:t>
      </w:r>
      <w:r w:rsidR="00686B26">
        <w:rPr>
          <w:noProof/>
          <w:lang w:val="sr-Latn-CS"/>
        </w:rPr>
        <w:t>administrator</w:t>
      </w:r>
      <w:r w:rsidRPr="00686B26">
        <w:rPr>
          <w:noProof/>
          <w:lang w:val="sr-Latn-CS"/>
        </w:rPr>
        <w:t xml:space="preserve">, </w:t>
      </w:r>
      <w:r w:rsidR="00686B26">
        <w:rPr>
          <w:noProof/>
          <w:lang w:val="sr-Latn-CS"/>
        </w:rPr>
        <w:t>vozač</w:t>
      </w:r>
      <w:r w:rsidRPr="00686B26">
        <w:rPr>
          <w:noProof/>
          <w:lang w:val="sr-Latn-CS"/>
        </w:rPr>
        <w:t xml:space="preserve">, </w:t>
      </w:r>
      <w:r w:rsidR="00686B26">
        <w:rPr>
          <w:noProof/>
          <w:lang w:val="sr-Latn-CS"/>
        </w:rPr>
        <w:t>higij</w:t>
      </w:r>
      <w:r w:rsidRPr="00686B26">
        <w:rPr>
          <w:noProof/>
          <w:lang w:val="sr-Latn-CS"/>
        </w:rPr>
        <w:t>e</w:t>
      </w:r>
      <w:r w:rsidR="00686B26">
        <w:rPr>
          <w:noProof/>
          <w:lang w:val="sr-Latn-CS"/>
        </w:rPr>
        <w:t>ničar</w:t>
      </w:r>
      <w:r w:rsidRPr="00686B26">
        <w:rPr>
          <w:noProof/>
          <w:lang w:val="sr-Latn-CS"/>
        </w:rPr>
        <w:t xml:space="preserve"> </w:t>
      </w:r>
      <w:r w:rsidR="00686B26">
        <w:rPr>
          <w:noProof/>
          <w:lang w:val="sr-Latn-CS"/>
        </w:rPr>
        <w:t>i</w:t>
      </w:r>
      <w:r w:rsidRPr="00686B26">
        <w:rPr>
          <w:noProof/>
          <w:lang w:val="sr-Latn-CS"/>
        </w:rPr>
        <w:t>/</w:t>
      </w:r>
      <w:r w:rsidR="00686B26">
        <w:rPr>
          <w:noProof/>
          <w:lang w:val="sr-Latn-CS"/>
        </w:rPr>
        <w:t>ili</w:t>
      </w:r>
      <w:r w:rsidRPr="00686B26">
        <w:rPr>
          <w:noProof/>
          <w:lang w:val="sr-Latn-CS"/>
        </w:rPr>
        <w:t xml:space="preserve"> </w:t>
      </w:r>
      <w:r w:rsidR="00686B26">
        <w:rPr>
          <w:noProof/>
          <w:lang w:val="sr-Latn-CS"/>
        </w:rPr>
        <w:t>drugo</w:t>
      </w:r>
      <w:r w:rsidRPr="00686B26">
        <w:rPr>
          <w:noProof/>
          <w:lang w:val="sr-Latn-CS"/>
        </w:rPr>
        <w:t>;</w:t>
      </w:r>
    </w:p>
    <w:p w:rsidR="0085634A" w:rsidRPr="00686B26" w:rsidRDefault="0085634A" w:rsidP="0085634A">
      <w:pPr>
        <w:pStyle w:val="ListParagraph"/>
        <w:jc w:val="both"/>
        <w:rPr>
          <w:noProof/>
          <w:lang w:val="sr-Latn-CS"/>
        </w:rPr>
      </w:pPr>
      <w:r w:rsidRPr="00686B26">
        <w:rPr>
          <w:noProof/>
          <w:lang w:val="sr-Latn-CS"/>
        </w:rPr>
        <w:t>f) „</w:t>
      </w:r>
      <w:r w:rsidR="00686B26">
        <w:rPr>
          <w:b/>
          <w:bCs/>
          <w:noProof/>
          <w:lang w:val="sr-Latn-CS"/>
        </w:rPr>
        <w:t>M</w:t>
      </w:r>
      <w:r w:rsidRPr="00686B26">
        <w:rPr>
          <w:b/>
          <w:bCs/>
          <w:noProof/>
          <w:lang w:val="sr-Latn-CS"/>
        </w:rPr>
        <w:t>e</w:t>
      </w:r>
      <w:r w:rsidR="00686B26">
        <w:rPr>
          <w:b/>
          <w:bCs/>
          <w:noProof/>
          <w:lang w:val="sr-Latn-CS"/>
        </w:rPr>
        <w:t>morandum</w:t>
      </w:r>
      <w:r w:rsidRPr="00686B26">
        <w:rPr>
          <w:b/>
          <w:bCs/>
          <w:noProof/>
          <w:lang w:val="sr-Latn-CS"/>
        </w:rPr>
        <w:t xml:space="preserve"> </w:t>
      </w:r>
      <w:r w:rsidR="00686B26">
        <w:rPr>
          <w:b/>
          <w:bCs/>
          <w:noProof/>
          <w:lang w:val="sr-Latn-CS"/>
        </w:rPr>
        <w:t>o</w:t>
      </w:r>
      <w:r w:rsidRPr="00686B26">
        <w:rPr>
          <w:b/>
          <w:bCs/>
          <w:noProof/>
          <w:lang w:val="sr-Latn-CS"/>
        </w:rPr>
        <w:t xml:space="preserve"> </w:t>
      </w:r>
      <w:r w:rsidR="00686B26">
        <w:rPr>
          <w:b/>
          <w:bCs/>
          <w:noProof/>
          <w:lang w:val="sr-Latn-CS"/>
        </w:rPr>
        <w:t>razum</w:t>
      </w:r>
      <w:r w:rsidRPr="00686B26">
        <w:rPr>
          <w:b/>
          <w:bCs/>
          <w:noProof/>
          <w:lang w:val="sr-Latn-CS"/>
        </w:rPr>
        <w:t>e</w:t>
      </w:r>
      <w:r w:rsidR="00686B26">
        <w:rPr>
          <w:b/>
          <w:bCs/>
          <w:noProof/>
          <w:lang w:val="sr-Latn-CS"/>
        </w:rPr>
        <w:t>vanju</w:t>
      </w:r>
      <w:r w:rsidRPr="00686B26">
        <w:rPr>
          <w:noProof/>
          <w:lang w:val="sr-Latn-CS"/>
        </w:rPr>
        <w:t xml:space="preserve">” </w:t>
      </w:r>
      <w:r w:rsidR="00686B26">
        <w:rPr>
          <w:noProof/>
          <w:lang w:val="sr-Latn-CS"/>
        </w:rPr>
        <w:t>znači</w:t>
      </w:r>
      <w:r w:rsidRPr="00686B26">
        <w:rPr>
          <w:noProof/>
          <w:lang w:val="sr-Latn-CS"/>
        </w:rPr>
        <w:t xml:space="preserve"> </w:t>
      </w:r>
      <w:r w:rsidR="00686B26">
        <w:rPr>
          <w:noProof/>
          <w:lang w:val="sr-Latn-CS"/>
        </w:rPr>
        <w:t>M</w:t>
      </w:r>
      <w:r w:rsidRPr="00686B26">
        <w:rPr>
          <w:noProof/>
          <w:lang w:val="sr-Latn-CS"/>
        </w:rPr>
        <w:t>e</w:t>
      </w:r>
      <w:r w:rsidR="00686B26">
        <w:rPr>
          <w:noProof/>
          <w:lang w:val="sr-Latn-CS"/>
        </w:rPr>
        <w:t>morandum</w:t>
      </w:r>
      <w:r w:rsidRPr="00686B26">
        <w:rPr>
          <w:noProof/>
          <w:lang w:val="sr-Latn-CS"/>
        </w:rPr>
        <w:t xml:space="preserve"> </w:t>
      </w:r>
      <w:r w:rsidR="00686B26">
        <w:rPr>
          <w:noProof/>
          <w:lang w:val="sr-Latn-CS"/>
        </w:rPr>
        <w:t>o</w:t>
      </w:r>
      <w:r w:rsidRPr="00686B26">
        <w:rPr>
          <w:noProof/>
          <w:lang w:val="sr-Latn-CS"/>
        </w:rPr>
        <w:t xml:space="preserve"> </w:t>
      </w:r>
      <w:r w:rsidR="00686B26">
        <w:rPr>
          <w:noProof/>
          <w:lang w:val="sr-Latn-CS"/>
        </w:rPr>
        <w:t>razum</w:t>
      </w:r>
      <w:r w:rsidRPr="00686B26">
        <w:rPr>
          <w:noProof/>
          <w:lang w:val="sr-Latn-CS"/>
        </w:rPr>
        <w:t>e</w:t>
      </w:r>
      <w:r w:rsidR="00686B26">
        <w:rPr>
          <w:noProof/>
          <w:lang w:val="sr-Latn-CS"/>
        </w:rPr>
        <w:t>vanju</w:t>
      </w:r>
      <w:r w:rsidRPr="00686B26">
        <w:rPr>
          <w:noProof/>
          <w:lang w:val="sr-Latn-CS"/>
        </w:rPr>
        <w:t xml:space="preserve"> </w:t>
      </w:r>
      <w:r w:rsidR="00686B26">
        <w:rPr>
          <w:noProof/>
          <w:lang w:val="sr-Latn-CS"/>
        </w:rPr>
        <w:t>o</w:t>
      </w:r>
      <w:r w:rsidRPr="00686B26">
        <w:rPr>
          <w:noProof/>
          <w:lang w:val="sr-Latn-CS"/>
        </w:rPr>
        <w:t xml:space="preserve"> </w:t>
      </w:r>
      <w:r w:rsidR="00686B26">
        <w:rPr>
          <w:noProof/>
          <w:lang w:val="sr-Latn-CS"/>
        </w:rPr>
        <w:t>institucionalnom</w:t>
      </w:r>
      <w:r w:rsidRPr="00686B26">
        <w:rPr>
          <w:noProof/>
          <w:lang w:val="sr-Latn-CS"/>
        </w:rPr>
        <w:t xml:space="preserve"> </w:t>
      </w:r>
      <w:r w:rsidR="00686B26">
        <w:rPr>
          <w:noProof/>
          <w:lang w:val="sr-Latn-CS"/>
        </w:rPr>
        <w:t>okviru</w:t>
      </w:r>
      <w:r w:rsidRPr="00686B26">
        <w:rPr>
          <w:noProof/>
          <w:lang w:val="sr-Latn-CS"/>
        </w:rPr>
        <w:t xml:space="preserve"> </w:t>
      </w:r>
      <w:r w:rsidR="00686B26">
        <w:rPr>
          <w:noProof/>
          <w:lang w:val="sr-Latn-CS"/>
        </w:rPr>
        <w:t>Inicijativ</w:t>
      </w:r>
      <w:r w:rsidRPr="00686B26">
        <w:rPr>
          <w:noProof/>
          <w:lang w:val="sr-Latn-CS"/>
        </w:rPr>
        <w:t xml:space="preserve">e </w:t>
      </w:r>
      <w:r w:rsidR="00686B26">
        <w:rPr>
          <w:noProof/>
          <w:lang w:val="sr-Latn-CS"/>
        </w:rPr>
        <w:t>za</w:t>
      </w:r>
      <w:r w:rsidRPr="00686B26">
        <w:rPr>
          <w:noProof/>
          <w:lang w:val="sr-Latn-CS"/>
        </w:rPr>
        <w:t xml:space="preserve"> </w:t>
      </w:r>
      <w:r w:rsidR="00686B26">
        <w:rPr>
          <w:noProof/>
          <w:lang w:val="sr-Latn-CS"/>
        </w:rPr>
        <w:t>pr</w:t>
      </w:r>
      <w:r w:rsidRPr="00686B26">
        <w:rPr>
          <w:noProof/>
          <w:lang w:val="sr-Latn-CS"/>
        </w:rPr>
        <w:t>e</w:t>
      </w:r>
      <w:r w:rsidR="00686B26">
        <w:rPr>
          <w:noProof/>
          <w:lang w:val="sr-Latn-CS"/>
        </w:rPr>
        <w:t>v</w:t>
      </w:r>
      <w:r w:rsidRPr="00686B26">
        <w:rPr>
          <w:noProof/>
          <w:lang w:val="sr-Latn-CS"/>
        </w:rPr>
        <w:t>e</w:t>
      </w:r>
      <w:r w:rsidR="00686B26">
        <w:rPr>
          <w:noProof/>
          <w:lang w:val="sr-Latn-CS"/>
        </w:rPr>
        <w:t>nciju</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spr</w:t>
      </w:r>
      <w:r w:rsidRPr="00686B26">
        <w:rPr>
          <w:noProof/>
          <w:lang w:val="sr-Latn-CS"/>
        </w:rPr>
        <w:t>e</w:t>
      </w:r>
      <w:r w:rsidR="00686B26">
        <w:rPr>
          <w:noProof/>
          <w:lang w:val="sr-Latn-CS"/>
        </w:rPr>
        <w:t>mnost</w:t>
      </w:r>
      <w:r w:rsidRPr="00686B26">
        <w:rPr>
          <w:noProof/>
          <w:lang w:val="sr-Latn-CS"/>
        </w:rPr>
        <w:t xml:space="preserve"> </w:t>
      </w:r>
      <w:r w:rsidR="00686B26">
        <w:rPr>
          <w:noProof/>
          <w:lang w:val="sr-Latn-CS"/>
        </w:rPr>
        <w:t>za</w:t>
      </w:r>
      <w:r w:rsidRPr="00686B26">
        <w:rPr>
          <w:noProof/>
          <w:lang w:val="sr-Latn-CS"/>
        </w:rPr>
        <w:t xml:space="preserve"> </w:t>
      </w:r>
      <w:r w:rsidR="00686B26">
        <w:rPr>
          <w:noProof/>
          <w:lang w:val="sr-Latn-CS"/>
        </w:rPr>
        <w:t>katastrof</w:t>
      </w:r>
      <w:r w:rsidRPr="00686B26">
        <w:rPr>
          <w:noProof/>
          <w:lang w:val="sr-Latn-CS"/>
        </w:rPr>
        <w:t xml:space="preserve">e </w:t>
      </w:r>
      <w:r w:rsidR="00686B26">
        <w:rPr>
          <w:noProof/>
          <w:lang w:val="sr-Latn-CS"/>
        </w:rPr>
        <w:t>za</w:t>
      </w:r>
      <w:r w:rsidRPr="00686B26">
        <w:rPr>
          <w:noProof/>
          <w:lang w:val="sr-Latn-CS"/>
        </w:rPr>
        <w:t xml:space="preserve"> </w:t>
      </w:r>
      <w:r w:rsidR="00686B26">
        <w:rPr>
          <w:noProof/>
          <w:lang w:val="sr-Latn-CS"/>
        </w:rPr>
        <w:t>region</w:t>
      </w:r>
      <w:r w:rsidRPr="00686B26">
        <w:rPr>
          <w:noProof/>
          <w:lang w:val="sr-Latn-CS"/>
        </w:rPr>
        <w:t xml:space="preserve"> </w:t>
      </w:r>
      <w:r w:rsidR="00686B26">
        <w:rPr>
          <w:noProof/>
          <w:lang w:val="sr-Latn-CS"/>
        </w:rPr>
        <w:t>Jugoistočne</w:t>
      </w:r>
      <w:r w:rsidRPr="00686B26">
        <w:rPr>
          <w:noProof/>
          <w:lang w:val="sr-Latn-CS"/>
        </w:rPr>
        <w:t xml:space="preserve"> </w:t>
      </w:r>
      <w:r w:rsidR="00686B26">
        <w:rPr>
          <w:noProof/>
          <w:lang w:val="sr-Latn-CS"/>
        </w:rPr>
        <w:t>Evrope</w:t>
      </w:r>
      <w:r w:rsidRPr="00686B26">
        <w:rPr>
          <w:noProof/>
          <w:lang w:val="sr-Latn-CS"/>
        </w:rPr>
        <w:t xml:space="preserve"> </w:t>
      </w:r>
      <w:r w:rsidR="00686B26">
        <w:rPr>
          <w:noProof/>
          <w:lang w:val="sr-Latn-CS"/>
        </w:rPr>
        <w:t>koji</w:t>
      </w:r>
      <w:r w:rsidRPr="00686B26">
        <w:rPr>
          <w:noProof/>
          <w:lang w:val="sr-Latn-CS"/>
        </w:rPr>
        <w:t xml:space="preserve"> </w:t>
      </w:r>
      <w:r w:rsidR="00686B26">
        <w:rPr>
          <w:noProof/>
          <w:lang w:val="sr-Latn-CS"/>
        </w:rPr>
        <w:t>j</w:t>
      </w:r>
      <w:r w:rsidRPr="00686B26">
        <w:rPr>
          <w:noProof/>
          <w:lang w:val="sr-Latn-CS"/>
        </w:rPr>
        <w:t xml:space="preserve">e </w:t>
      </w:r>
      <w:r w:rsidR="00686B26">
        <w:rPr>
          <w:noProof/>
          <w:lang w:val="sr-Latn-CS"/>
        </w:rPr>
        <w:t>potpisan</w:t>
      </w:r>
      <w:r w:rsidRPr="00686B26">
        <w:rPr>
          <w:noProof/>
          <w:lang w:val="sr-Latn-CS"/>
        </w:rPr>
        <w:t xml:space="preserve"> 28. </w:t>
      </w:r>
      <w:r w:rsidR="00686B26">
        <w:rPr>
          <w:noProof/>
          <w:lang w:val="sr-Latn-CS"/>
        </w:rPr>
        <w:t>nov</w:t>
      </w:r>
      <w:r w:rsidRPr="00686B26">
        <w:rPr>
          <w:noProof/>
          <w:lang w:val="sr-Latn-CS"/>
        </w:rPr>
        <w:t>e</w:t>
      </w:r>
      <w:r w:rsidR="00686B26">
        <w:rPr>
          <w:noProof/>
          <w:lang w:val="sr-Latn-CS"/>
        </w:rPr>
        <w:t>mbra</w:t>
      </w:r>
      <w:r w:rsidRPr="00686B26">
        <w:rPr>
          <w:noProof/>
          <w:lang w:val="sr-Latn-CS"/>
        </w:rPr>
        <w:t xml:space="preserve"> 2013. </w:t>
      </w:r>
      <w:r w:rsidR="00686B26">
        <w:rPr>
          <w:noProof/>
          <w:lang w:val="sr-Latn-CS"/>
        </w:rPr>
        <w:t>godin</w:t>
      </w:r>
      <w:r w:rsidRPr="00686B26">
        <w:rPr>
          <w:noProof/>
          <w:lang w:val="sr-Latn-CS"/>
        </w:rPr>
        <w:t xml:space="preserve">e </w:t>
      </w:r>
      <w:r w:rsidR="00686B26">
        <w:rPr>
          <w:noProof/>
          <w:lang w:val="sr-Latn-CS"/>
        </w:rPr>
        <w:t>u</w:t>
      </w:r>
      <w:r w:rsidRPr="00686B26">
        <w:rPr>
          <w:noProof/>
          <w:lang w:val="sr-Latn-CS"/>
        </w:rPr>
        <w:t xml:space="preserve"> </w:t>
      </w:r>
      <w:r w:rsidR="00686B26">
        <w:rPr>
          <w:noProof/>
          <w:lang w:val="sr-Latn-CS"/>
        </w:rPr>
        <w:t>Saraj</w:t>
      </w:r>
      <w:r w:rsidRPr="00686B26">
        <w:rPr>
          <w:noProof/>
          <w:lang w:val="sr-Latn-CS"/>
        </w:rPr>
        <w:t>e</w:t>
      </w:r>
      <w:r w:rsidR="00686B26">
        <w:rPr>
          <w:noProof/>
          <w:lang w:val="sr-Latn-CS"/>
        </w:rPr>
        <w:t>vu</w:t>
      </w:r>
      <w:r w:rsidRPr="00686B26">
        <w:rPr>
          <w:noProof/>
          <w:lang w:val="sr-Latn-CS"/>
        </w:rPr>
        <w:t>;</w:t>
      </w:r>
    </w:p>
    <w:p w:rsidR="0085634A" w:rsidRPr="00686B26" w:rsidRDefault="0085634A" w:rsidP="0085634A">
      <w:pPr>
        <w:pStyle w:val="ListParagraph"/>
        <w:jc w:val="both"/>
        <w:rPr>
          <w:noProof/>
          <w:lang w:val="sr-Latn-CS"/>
        </w:rPr>
      </w:pPr>
      <w:r w:rsidRPr="00686B26">
        <w:rPr>
          <w:noProof/>
          <w:lang w:val="sr-Latn-CS"/>
        </w:rPr>
        <w:t>g) „</w:t>
      </w:r>
      <w:r w:rsidR="00686B26">
        <w:rPr>
          <w:b/>
          <w:bCs/>
          <w:noProof/>
          <w:lang w:val="sr-Latn-CS"/>
        </w:rPr>
        <w:t>Služb</w:t>
      </w:r>
      <w:r w:rsidRPr="00686B26">
        <w:rPr>
          <w:b/>
          <w:bCs/>
          <w:noProof/>
          <w:lang w:val="sr-Latn-CS"/>
        </w:rPr>
        <w:t>e</w:t>
      </w:r>
      <w:r w:rsidR="00686B26">
        <w:rPr>
          <w:b/>
          <w:bCs/>
          <w:noProof/>
          <w:lang w:val="sr-Latn-CS"/>
        </w:rPr>
        <w:t>nik</w:t>
      </w:r>
      <w:r w:rsidRPr="00686B26">
        <w:rPr>
          <w:noProof/>
          <w:lang w:val="sr-Latn-CS"/>
        </w:rPr>
        <w:t xml:space="preserve">” </w:t>
      </w:r>
      <w:r w:rsidR="00686B26">
        <w:rPr>
          <w:noProof/>
          <w:lang w:val="sr-Latn-CS"/>
        </w:rPr>
        <w:t>znači</w:t>
      </w:r>
      <w:r w:rsidRPr="00686B26">
        <w:rPr>
          <w:noProof/>
          <w:lang w:val="sr-Latn-CS"/>
        </w:rPr>
        <w:t xml:space="preserve"> </w:t>
      </w:r>
      <w:r w:rsidR="00686B26">
        <w:rPr>
          <w:noProof/>
          <w:lang w:val="sr-Latn-CS"/>
        </w:rPr>
        <w:t>član</w:t>
      </w:r>
      <w:r w:rsidRPr="00686B26">
        <w:rPr>
          <w:noProof/>
          <w:lang w:val="sr-Latn-CS"/>
        </w:rPr>
        <w:t xml:space="preserve"> </w:t>
      </w:r>
      <w:r w:rsidR="00686B26">
        <w:rPr>
          <w:noProof/>
          <w:lang w:val="sr-Latn-CS"/>
        </w:rPr>
        <w:t>osoblja</w:t>
      </w:r>
      <w:r w:rsidRPr="00686B26">
        <w:rPr>
          <w:noProof/>
          <w:lang w:val="sr-Latn-CS"/>
        </w:rPr>
        <w:t xml:space="preserve"> </w:t>
      </w:r>
      <w:r w:rsidR="00686B26">
        <w:rPr>
          <w:noProof/>
          <w:lang w:val="sr-Latn-CS"/>
        </w:rPr>
        <w:t>S</w:t>
      </w:r>
      <w:r w:rsidRPr="00686B26">
        <w:rPr>
          <w:noProof/>
          <w:lang w:val="sr-Latn-CS"/>
        </w:rPr>
        <w:t>e</w:t>
      </w:r>
      <w:r w:rsidR="00686B26">
        <w:rPr>
          <w:noProof/>
          <w:lang w:val="sr-Latn-CS"/>
        </w:rPr>
        <w:t>kr</w:t>
      </w:r>
      <w:r w:rsidRPr="00686B26">
        <w:rPr>
          <w:noProof/>
          <w:lang w:val="sr-Latn-CS"/>
        </w:rPr>
        <w:t>e</w:t>
      </w:r>
      <w:r w:rsidR="00686B26">
        <w:rPr>
          <w:noProof/>
          <w:lang w:val="sr-Latn-CS"/>
        </w:rPr>
        <w:t>tarijata</w:t>
      </w:r>
      <w:r w:rsidRPr="00686B26">
        <w:rPr>
          <w:noProof/>
          <w:lang w:val="sr-Latn-CS"/>
        </w:rPr>
        <w:t xml:space="preserve">, </w:t>
      </w:r>
      <w:r w:rsidR="00686B26">
        <w:rPr>
          <w:noProof/>
          <w:lang w:val="sr-Latn-CS"/>
        </w:rPr>
        <w:t>o</w:t>
      </w:r>
      <w:r w:rsidRPr="00686B26">
        <w:rPr>
          <w:noProof/>
          <w:lang w:val="sr-Latn-CS"/>
        </w:rPr>
        <w:t xml:space="preserve"> </w:t>
      </w:r>
      <w:r w:rsidR="00686B26">
        <w:rPr>
          <w:noProof/>
          <w:lang w:val="sr-Latn-CS"/>
        </w:rPr>
        <w:t>čij</w:t>
      </w:r>
      <w:r w:rsidRPr="00686B26">
        <w:rPr>
          <w:noProof/>
          <w:lang w:val="sr-Latn-CS"/>
        </w:rPr>
        <w:t>e</w:t>
      </w:r>
      <w:r w:rsidR="00686B26">
        <w:rPr>
          <w:noProof/>
          <w:lang w:val="sr-Latn-CS"/>
        </w:rPr>
        <w:t>m</w:t>
      </w:r>
      <w:r w:rsidRPr="00686B26">
        <w:rPr>
          <w:noProof/>
          <w:lang w:val="sr-Latn-CS"/>
        </w:rPr>
        <w:t xml:space="preserve"> </w:t>
      </w:r>
      <w:r w:rsidR="00686B26">
        <w:rPr>
          <w:noProof/>
          <w:lang w:val="sr-Latn-CS"/>
        </w:rPr>
        <w:t>j</w:t>
      </w:r>
      <w:r w:rsidRPr="00686B26">
        <w:rPr>
          <w:noProof/>
          <w:lang w:val="sr-Latn-CS"/>
        </w:rPr>
        <w:t xml:space="preserve">e </w:t>
      </w:r>
      <w:r w:rsidR="00686B26">
        <w:rPr>
          <w:noProof/>
          <w:lang w:val="sr-Latn-CS"/>
        </w:rPr>
        <w:t>dolasku</w:t>
      </w:r>
      <w:r w:rsidRPr="00686B26">
        <w:rPr>
          <w:noProof/>
          <w:lang w:val="sr-Latn-CS"/>
        </w:rPr>
        <w:t xml:space="preserve"> </w:t>
      </w:r>
      <w:r w:rsidR="00686B26">
        <w:rPr>
          <w:noProof/>
          <w:lang w:val="sr-Latn-CS"/>
        </w:rPr>
        <w:t>obav</w:t>
      </w:r>
      <w:r w:rsidRPr="00686B26">
        <w:rPr>
          <w:noProof/>
          <w:lang w:val="sr-Latn-CS"/>
        </w:rPr>
        <w:t>e</w:t>
      </w:r>
      <w:r w:rsidR="00686B26">
        <w:rPr>
          <w:noProof/>
          <w:lang w:val="sr-Latn-CS"/>
        </w:rPr>
        <w:t>št</w:t>
      </w:r>
      <w:r w:rsidRPr="00686B26">
        <w:rPr>
          <w:noProof/>
          <w:lang w:val="sr-Latn-CS"/>
        </w:rPr>
        <w:t>e</w:t>
      </w:r>
      <w:r w:rsidR="00686B26">
        <w:rPr>
          <w:noProof/>
          <w:lang w:val="sr-Latn-CS"/>
        </w:rPr>
        <w:t>no</w:t>
      </w:r>
      <w:r w:rsidRPr="00686B26">
        <w:rPr>
          <w:noProof/>
          <w:lang w:val="sr-Latn-CS"/>
        </w:rPr>
        <w:t xml:space="preserve"> </w:t>
      </w:r>
      <w:r w:rsidR="00686B26">
        <w:rPr>
          <w:noProof/>
          <w:lang w:val="sr-Latn-CS"/>
        </w:rPr>
        <w:t>Ministarstvo</w:t>
      </w:r>
      <w:r w:rsidRPr="00686B26">
        <w:rPr>
          <w:noProof/>
          <w:lang w:val="sr-Latn-CS"/>
        </w:rPr>
        <w:t xml:space="preserve"> </w:t>
      </w:r>
      <w:r w:rsidR="00686B26">
        <w:rPr>
          <w:noProof/>
          <w:lang w:val="sr-Latn-CS"/>
        </w:rPr>
        <w:t>spoljnih</w:t>
      </w:r>
      <w:r w:rsidRPr="00686B26">
        <w:rPr>
          <w:noProof/>
          <w:lang w:val="sr-Latn-CS"/>
        </w:rPr>
        <w:t xml:space="preserve"> </w:t>
      </w:r>
      <w:r w:rsidR="00686B26">
        <w:rPr>
          <w:noProof/>
          <w:lang w:val="sr-Latn-CS"/>
        </w:rPr>
        <w:t>poslova</w:t>
      </w:r>
      <w:r w:rsidRPr="00686B26">
        <w:rPr>
          <w:noProof/>
          <w:lang w:val="sr-Latn-CS"/>
        </w:rPr>
        <w:t xml:space="preserve"> </w:t>
      </w:r>
      <w:r w:rsidR="00686B26">
        <w:rPr>
          <w:noProof/>
          <w:lang w:val="sr-Latn-CS"/>
        </w:rPr>
        <w:t>z</w:t>
      </w:r>
      <w:r w:rsidRPr="00686B26">
        <w:rPr>
          <w:noProof/>
          <w:lang w:val="sr-Latn-CS"/>
        </w:rPr>
        <w:t>e</w:t>
      </w:r>
      <w:r w:rsidR="00686B26">
        <w:rPr>
          <w:noProof/>
          <w:lang w:val="sr-Latn-CS"/>
        </w:rPr>
        <w:t>mlj</w:t>
      </w:r>
      <w:r w:rsidRPr="00686B26">
        <w:rPr>
          <w:noProof/>
          <w:lang w:val="sr-Latn-CS"/>
        </w:rPr>
        <w:t xml:space="preserve">e </w:t>
      </w:r>
      <w:r w:rsidR="00686B26">
        <w:rPr>
          <w:noProof/>
          <w:lang w:val="sr-Latn-CS"/>
        </w:rPr>
        <w:t>domaćina</w:t>
      </w:r>
      <w:r w:rsidRPr="00686B26">
        <w:rPr>
          <w:noProof/>
          <w:lang w:val="sr-Latn-CS"/>
        </w:rPr>
        <w:t xml:space="preserve">, </w:t>
      </w:r>
      <w:r w:rsidR="00686B26">
        <w:rPr>
          <w:noProof/>
          <w:lang w:val="sr-Latn-CS"/>
        </w:rPr>
        <w:t>koji</w:t>
      </w:r>
      <w:r w:rsidRPr="00686B26">
        <w:rPr>
          <w:noProof/>
          <w:lang w:val="sr-Latn-CS"/>
        </w:rPr>
        <w:t xml:space="preserve"> </w:t>
      </w:r>
      <w:r w:rsidR="00686B26">
        <w:rPr>
          <w:noProof/>
          <w:lang w:val="sr-Latn-CS"/>
        </w:rPr>
        <w:t>obavlja</w:t>
      </w:r>
      <w:r w:rsidRPr="00686B26">
        <w:rPr>
          <w:noProof/>
          <w:lang w:val="sr-Latn-CS"/>
        </w:rPr>
        <w:t xml:space="preserve"> </w:t>
      </w:r>
      <w:r w:rsidR="00686B26">
        <w:rPr>
          <w:noProof/>
          <w:lang w:val="sr-Latn-CS"/>
        </w:rPr>
        <w:t>poslov</w:t>
      </w:r>
      <w:r w:rsidRPr="00686B26">
        <w:rPr>
          <w:noProof/>
          <w:lang w:val="sr-Latn-CS"/>
        </w:rPr>
        <w:t xml:space="preserve">e </w:t>
      </w:r>
      <w:r w:rsidR="00686B26">
        <w:rPr>
          <w:noProof/>
          <w:lang w:val="sr-Latn-CS"/>
        </w:rPr>
        <w:t>u</w:t>
      </w:r>
      <w:r w:rsidRPr="00686B26">
        <w:rPr>
          <w:noProof/>
          <w:lang w:val="sr-Latn-CS"/>
        </w:rPr>
        <w:t xml:space="preserve"> </w:t>
      </w:r>
      <w:r w:rsidR="00686B26">
        <w:rPr>
          <w:noProof/>
          <w:lang w:val="sr-Latn-CS"/>
        </w:rPr>
        <w:t>S</w:t>
      </w:r>
      <w:r w:rsidRPr="00686B26">
        <w:rPr>
          <w:noProof/>
          <w:lang w:val="sr-Latn-CS"/>
        </w:rPr>
        <w:t>e</w:t>
      </w:r>
      <w:r w:rsidR="00686B26">
        <w:rPr>
          <w:noProof/>
          <w:lang w:val="sr-Latn-CS"/>
        </w:rPr>
        <w:t>kr</w:t>
      </w:r>
      <w:r w:rsidRPr="00686B26">
        <w:rPr>
          <w:noProof/>
          <w:lang w:val="sr-Latn-CS"/>
        </w:rPr>
        <w:t>e</w:t>
      </w:r>
      <w:r w:rsidR="00686B26">
        <w:rPr>
          <w:noProof/>
          <w:lang w:val="sr-Latn-CS"/>
        </w:rPr>
        <w:t>tarijatu</w:t>
      </w:r>
      <w:r w:rsidRPr="00686B26">
        <w:rPr>
          <w:noProof/>
          <w:lang w:val="sr-Latn-CS"/>
        </w:rPr>
        <w:t xml:space="preserve"> </w:t>
      </w:r>
      <w:r w:rsidR="00686B26">
        <w:rPr>
          <w:noProof/>
          <w:lang w:val="sr-Latn-CS"/>
        </w:rPr>
        <w:t>na</w:t>
      </w:r>
      <w:r w:rsidRPr="00686B26">
        <w:rPr>
          <w:noProof/>
          <w:lang w:val="sr-Latn-CS"/>
        </w:rPr>
        <w:t xml:space="preserve"> </w:t>
      </w:r>
      <w:r w:rsidR="00686B26">
        <w:rPr>
          <w:noProof/>
          <w:lang w:val="sr-Latn-CS"/>
        </w:rPr>
        <w:t>bazi</w:t>
      </w:r>
      <w:r w:rsidRPr="00686B26">
        <w:rPr>
          <w:noProof/>
          <w:lang w:val="sr-Latn-CS"/>
        </w:rPr>
        <w:t xml:space="preserve"> </w:t>
      </w:r>
      <w:r w:rsidR="00686B26">
        <w:rPr>
          <w:noProof/>
          <w:lang w:val="sr-Latn-CS"/>
        </w:rPr>
        <w:t>punog</w:t>
      </w:r>
      <w:r w:rsidRPr="00686B26">
        <w:rPr>
          <w:noProof/>
          <w:lang w:val="sr-Latn-CS"/>
        </w:rPr>
        <w:t xml:space="preserve"> </w:t>
      </w:r>
      <w:r w:rsidR="00686B26">
        <w:rPr>
          <w:noProof/>
          <w:lang w:val="sr-Latn-CS"/>
        </w:rPr>
        <w:t>radnog</w:t>
      </w:r>
      <w:r w:rsidRPr="00686B26">
        <w:rPr>
          <w:noProof/>
          <w:lang w:val="sr-Latn-CS"/>
        </w:rPr>
        <w:t xml:space="preserve"> </w:t>
      </w:r>
      <w:r w:rsidR="00686B26">
        <w:rPr>
          <w:noProof/>
          <w:lang w:val="sr-Latn-CS"/>
        </w:rPr>
        <w:t>vr</w:t>
      </w:r>
      <w:r w:rsidRPr="00686B26">
        <w:rPr>
          <w:noProof/>
          <w:lang w:val="sr-Latn-CS"/>
        </w:rPr>
        <w:t>e</w:t>
      </w:r>
      <w:r w:rsidR="00686B26">
        <w:rPr>
          <w:noProof/>
          <w:lang w:val="sr-Latn-CS"/>
        </w:rPr>
        <w:t>m</w:t>
      </w:r>
      <w:r w:rsidRPr="00686B26">
        <w:rPr>
          <w:noProof/>
          <w:lang w:val="sr-Latn-CS"/>
        </w:rPr>
        <w:t>e</w:t>
      </w:r>
      <w:r w:rsidR="00686B26">
        <w:rPr>
          <w:noProof/>
          <w:lang w:val="sr-Latn-CS"/>
        </w:rPr>
        <w:t>na</w:t>
      </w:r>
      <w:r w:rsidRPr="00686B26">
        <w:rPr>
          <w:noProof/>
          <w:lang w:val="sr-Latn-CS"/>
        </w:rPr>
        <w:t xml:space="preserve"> </w:t>
      </w:r>
      <w:r w:rsidR="00686B26">
        <w:rPr>
          <w:noProof/>
          <w:lang w:val="sr-Latn-CS"/>
        </w:rPr>
        <w:t>a</w:t>
      </w:r>
      <w:r w:rsidRPr="00686B26">
        <w:rPr>
          <w:noProof/>
          <w:lang w:val="sr-Latn-CS"/>
        </w:rPr>
        <w:t xml:space="preserve"> </w:t>
      </w:r>
      <w:r w:rsidR="00686B26">
        <w:rPr>
          <w:noProof/>
          <w:lang w:val="sr-Latn-CS"/>
        </w:rPr>
        <w:t>nij</w:t>
      </w:r>
      <w:r w:rsidRPr="00686B26">
        <w:rPr>
          <w:noProof/>
          <w:lang w:val="sr-Latn-CS"/>
        </w:rPr>
        <w:t xml:space="preserve">e </w:t>
      </w:r>
      <w:r w:rsidR="00686B26">
        <w:rPr>
          <w:noProof/>
          <w:lang w:val="sr-Latn-CS"/>
        </w:rPr>
        <w:t>lic</w:t>
      </w:r>
      <w:r w:rsidRPr="00686B26">
        <w:rPr>
          <w:noProof/>
          <w:lang w:val="sr-Latn-CS"/>
        </w:rPr>
        <w:t xml:space="preserve">e </w:t>
      </w:r>
      <w:r w:rsidR="00686B26">
        <w:rPr>
          <w:noProof/>
          <w:lang w:val="sr-Latn-CS"/>
        </w:rPr>
        <w:t>iz</w:t>
      </w:r>
      <w:r w:rsidRPr="00686B26">
        <w:rPr>
          <w:noProof/>
          <w:lang w:val="sr-Latn-CS"/>
        </w:rPr>
        <w:t xml:space="preserve"> </w:t>
      </w:r>
      <w:r w:rsidR="00686B26">
        <w:rPr>
          <w:noProof/>
          <w:lang w:val="sr-Latn-CS"/>
        </w:rPr>
        <w:t>tačk</w:t>
      </w:r>
      <w:r w:rsidRPr="00686B26">
        <w:rPr>
          <w:noProof/>
          <w:lang w:val="sr-Latn-CS"/>
        </w:rPr>
        <w:t xml:space="preserve">e </w:t>
      </w:r>
      <w:r w:rsidR="00686B26">
        <w:rPr>
          <w:noProof/>
          <w:lang w:val="sr-Latn-CS"/>
        </w:rPr>
        <w:t>e</w:t>
      </w:r>
      <w:r w:rsidRPr="00686B26">
        <w:rPr>
          <w:noProof/>
          <w:lang w:val="sr-Latn-CS"/>
        </w:rPr>
        <w:t xml:space="preserve">) </w:t>
      </w:r>
      <w:r w:rsidR="00686B26">
        <w:rPr>
          <w:noProof/>
          <w:lang w:val="sr-Latn-CS"/>
        </w:rPr>
        <w:t>ovog</w:t>
      </w:r>
      <w:r w:rsidRPr="00686B26">
        <w:rPr>
          <w:noProof/>
          <w:lang w:val="sr-Latn-CS"/>
        </w:rPr>
        <w:t xml:space="preserve"> </w:t>
      </w:r>
      <w:r w:rsidR="00686B26">
        <w:rPr>
          <w:noProof/>
          <w:lang w:val="sr-Latn-CS"/>
        </w:rPr>
        <w:t>člana</w:t>
      </w:r>
      <w:r w:rsidRPr="00686B26">
        <w:rPr>
          <w:noProof/>
          <w:lang w:val="sr-Latn-CS"/>
        </w:rPr>
        <w:t>;</w:t>
      </w:r>
    </w:p>
    <w:p w:rsidR="0085634A" w:rsidRPr="00686B26" w:rsidRDefault="0085634A" w:rsidP="0085634A">
      <w:pPr>
        <w:pStyle w:val="ListParagraph"/>
        <w:jc w:val="both"/>
        <w:rPr>
          <w:noProof/>
          <w:lang w:val="sr-Latn-CS"/>
        </w:rPr>
      </w:pPr>
      <w:r w:rsidRPr="00686B26">
        <w:rPr>
          <w:noProof/>
          <w:lang w:val="sr-Latn-CS"/>
        </w:rPr>
        <w:t>h) „</w:t>
      </w:r>
      <w:r w:rsidR="00686B26">
        <w:rPr>
          <w:b/>
          <w:bCs/>
          <w:noProof/>
          <w:lang w:val="sr-Latn-CS"/>
        </w:rPr>
        <w:t>Prostorij</w:t>
      </w:r>
      <w:r w:rsidRPr="00686B26">
        <w:rPr>
          <w:b/>
          <w:bCs/>
          <w:noProof/>
          <w:lang w:val="sr-Latn-CS"/>
        </w:rPr>
        <w:t xml:space="preserve">e </w:t>
      </w:r>
      <w:r w:rsidR="00686B26">
        <w:rPr>
          <w:b/>
          <w:bCs/>
          <w:noProof/>
          <w:lang w:val="sr-Latn-CS"/>
        </w:rPr>
        <w:t>S</w:t>
      </w:r>
      <w:r w:rsidRPr="00686B26">
        <w:rPr>
          <w:b/>
          <w:bCs/>
          <w:noProof/>
          <w:lang w:val="sr-Latn-CS"/>
        </w:rPr>
        <w:t>e</w:t>
      </w:r>
      <w:r w:rsidR="00686B26">
        <w:rPr>
          <w:b/>
          <w:bCs/>
          <w:noProof/>
          <w:lang w:val="sr-Latn-CS"/>
        </w:rPr>
        <w:t>kr</w:t>
      </w:r>
      <w:r w:rsidRPr="00686B26">
        <w:rPr>
          <w:b/>
          <w:bCs/>
          <w:noProof/>
          <w:lang w:val="sr-Latn-CS"/>
        </w:rPr>
        <w:t>e</w:t>
      </w:r>
      <w:r w:rsidR="00686B26">
        <w:rPr>
          <w:b/>
          <w:bCs/>
          <w:noProof/>
          <w:lang w:val="sr-Latn-CS"/>
        </w:rPr>
        <w:t>tarijata</w:t>
      </w:r>
      <w:r w:rsidRPr="00686B26">
        <w:rPr>
          <w:noProof/>
          <w:lang w:val="sr-Latn-CS"/>
        </w:rPr>
        <w:t xml:space="preserve">” </w:t>
      </w:r>
      <w:r w:rsidR="00686B26">
        <w:rPr>
          <w:noProof/>
          <w:lang w:val="sr-Latn-CS"/>
        </w:rPr>
        <w:t>znači</w:t>
      </w:r>
      <w:r w:rsidRPr="00686B26">
        <w:rPr>
          <w:noProof/>
          <w:lang w:val="sr-Latn-CS"/>
        </w:rPr>
        <w:t xml:space="preserve"> </w:t>
      </w:r>
      <w:r w:rsidR="00686B26">
        <w:rPr>
          <w:noProof/>
          <w:lang w:val="sr-Latn-CS"/>
        </w:rPr>
        <w:t>zgrada</w:t>
      </w:r>
      <w:r w:rsidRPr="00686B26">
        <w:rPr>
          <w:noProof/>
          <w:lang w:val="sr-Latn-CS"/>
        </w:rPr>
        <w:t xml:space="preserve"> </w:t>
      </w:r>
      <w:r w:rsidR="00686B26">
        <w:rPr>
          <w:noProof/>
          <w:lang w:val="sr-Latn-CS"/>
        </w:rPr>
        <w:t>uključujući</w:t>
      </w:r>
      <w:r w:rsidRPr="00686B26">
        <w:rPr>
          <w:noProof/>
          <w:lang w:val="sr-Latn-CS"/>
        </w:rPr>
        <w:t xml:space="preserve"> </w:t>
      </w:r>
      <w:r w:rsidR="00686B26">
        <w:rPr>
          <w:noProof/>
          <w:lang w:val="sr-Latn-CS"/>
        </w:rPr>
        <w:t>pripadajuć</w:t>
      </w:r>
      <w:r w:rsidRPr="00686B26">
        <w:rPr>
          <w:noProof/>
          <w:lang w:val="sr-Latn-CS"/>
        </w:rPr>
        <w:t xml:space="preserve">e </w:t>
      </w:r>
      <w:r w:rsidR="00686B26">
        <w:rPr>
          <w:noProof/>
          <w:lang w:val="sr-Latn-CS"/>
        </w:rPr>
        <w:t>z</w:t>
      </w:r>
      <w:r w:rsidRPr="00686B26">
        <w:rPr>
          <w:noProof/>
          <w:lang w:val="sr-Latn-CS"/>
        </w:rPr>
        <w:t>e</w:t>
      </w:r>
      <w:r w:rsidR="00686B26">
        <w:rPr>
          <w:noProof/>
          <w:lang w:val="sr-Latn-CS"/>
        </w:rPr>
        <w:t>mljišt</w:t>
      </w:r>
      <w:r w:rsidRPr="00686B26">
        <w:rPr>
          <w:noProof/>
          <w:lang w:val="sr-Latn-CS"/>
        </w:rPr>
        <w:t xml:space="preserve">e, </w:t>
      </w:r>
      <w:r w:rsidR="00686B26">
        <w:rPr>
          <w:noProof/>
          <w:lang w:val="sr-Latn-CS"/>
        </w:rPr>
        <w:t>gd</w:t>
      </w:r>
      <w:r w:rsidRPr="00686B26">
        <w:rPr>
          <w:noProof/>
          <w:lang w:val="sr-Latn-CS"/>
        </w:rPr>
        <w:t xml:space="preserve">e </w:t>
      </w:r>
      <w:r w:rsidR="00686B26">
        <w:rPr>
          <w:noProof/>
          <w:lang w:val="sr-Latn-CS"/>
        </w:rPr>
        <w:t>j</w:t>
      </w:r>
      <w:r w:rsidRPr="00686B26">
        <w:rPr>
          <w:noProof/>
          <w:lang w:val="sr-Latn-CS"/>
        </w:rPr>
        <w:t xml:space="preserve">e </w:t>
      </w:r>
      <w:r w:rsidR="00686B26">
        <w:rPr>
          <w:noProof/>
          <w:lang w:val="sr-Latn-CS"/>
        </w:rPr>
        <w:t>sm</w:t>
      </w:r>
      <w:r w:rsidRPr="00686B26">
        <w:rPr>
          <w:noProof/>
          <w:lang w:val="sr-Latn-CS"/>
        </w:rPr>
        <w:t>e</w:t>
      </w:r>
      <w:r w:rsidR="00686B26">
        <w:rPr>
          <w:noProof/>
          <w:lang w:val="sr-Latn-CS"/>
        </w:rPr>
        <w:t>št</w:t>
      </w:r>
      <w:r w:rsidRPr="00686B26">
        <w:rPr>
          <w:noProof/>
          <w:lang w:val="sr-Latn-CS"/>
        </w:rPr>
        <w:t>e</w:t>
      </w:r>
      <w:r w:rsidR="00686B26">
        <w:rPr>
          <w:noProof/>
          <w:lang w:val="sr-Latn-CS"/>
        </w:rPr>
        <w:t>n</w:t>
      </w:r>
      <w:r w:rsidRPr="00686B26">
        <w:rPr>
          <w:noProof/>
          <w:lang w:val="sr-Latn-CS"/>
        </w:rPr>
        <w:t xml:space="preserve"> </w:t>
      </w:r>
      <w:r w:rsidR="00686B26">
        <w:rPr>
          <w:noProof/>
          <w:lang w:val="sr-Latn-CS"/>
        </w:rPr>
        <w:t>S</w:t>
      </w:r>
      <w:r w:rsidRPr="00686B26">
        <w:rPr>
          <w:noProof/>
          <w:lang w:val="sr-Latn-CS"/>
        </w:rPr>
        <w:t>e</w:t>
      </w:r>
      <w:r w:rsidR="00686B26">
        <w:rPr>
          <w:noProof/>
          <w:lang w:val="sr-Latn-CS"/>
        </w:rPr>
        <w:t>kr</w:t>
      </w:r>
      <w:r w:rsidRPr="00686B26">
        <w:rPr>
          <w:noProof/>
          <w:lang w:val="sr-Latn-CS"/>
        </w:rPr>
        <w:t>e</w:t>
      </w:r>
      <w:r w:rsidR="00686B26">
        <w:rPr>
          <w:noProof/>
          <w:lang w:val="sr-Latn-CS"/>
        </w:rPr>
        <w:t>tarijat</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koja</w:t>
      </w:r>
      <w:r w:rsidRPr="00686B26">
        <w:rPr>
          <w:noProof/>
          <w:lang w:val="sr-Latn-CS"/>
        </w:rPr>
        <w:t xml:space="preserve"> </w:t>
      </w:r>
      <w:r w:rsidR="00686B26">
        <w:rPr>
          <w:noProof/>
          <w:lang w:val="sr-Latn-CS"/>
        </w:rPr>
        <w:t>s</w:t>
      </w:r>
      <w:r w:rsidRPr="00686B26">
        <w:rPr>
          <w:noProof/>
          <w:lang w:val="sr-Latn-CS"/>
        </w:rPr>
        <w:t xml:space="preserve">e </w:t>
      </w:r>
      <w:r w:rsidR="00686B26">
        <w:rPr>
          <w:noProof/>
          <w:lang w:val="sr-Latn-CS"/>
        </w:rPr>
        <w:t>koristi</w:t>
      </w:r>
      <w:r w:rsidRPr="00686B26">
        <w:rPr>
          <w:noProof/>
          <w:lang w:val="sr-Latn-CS"/>
        </w:rPr>
        <w:t xml:space="preserve"> </w:t>
      </w:r>
      <w:r w:rsidR="00686B26">
        <w:rPr>
          <w:noProof/>
          <w:lang w:val="sr-Latn-CS"/>
        </w:rPr>
        <w:t>isključivo</w:t>
      </w:r>
      <w:r w:rsidRPr="00686B26">
        <w:rPr>
          <w:noProof/>
          <w:lang w:val="sr-Latn-CS"/>
        </w:rPr>
        <w:t xml:space="preserve"> </w:t>
      </w:r>
      <w:r w:rsidR="00686B26">
        <w:rPr>
          <w:noProof/>
          <w:lang w:val="sr-Latn-CS"/>
        </w:rPr>
        <w:t>za</w:t>
      </w:r>
      <w:r w:rsidRPr="00686B26">
        <w:rPr>
          <w:noProof/>
          <w:lang w:val="sr-Latn-CS"/>
        </w:rPr>
        <w:t xml:space="preserve"> </w:t>
      </w:r>
      <w:r w:rsidR="00686B26">
        <w:rPr>
          <w:noProof/>
          <w:lang w:val="sr-Latn-CS"/>
        </w:rPr>
        <w:t>potr</w:t>
      </w:r>
      <w:r w:rsidRPr="00686B26">
        <w:rPr>
          <w:noProof/>
          <w:lang w:val="sr-Latn-CS"/>
        </w:rPr>
        <w:t>e</w:t>
      </w:r>
      <w:r w:rsidR="00686B26">
        <w:rPr>
          <w:noProof/>
          <w:lang w:val="sr-Latn-CS"/>
        </w:rPr>
        <w:t>b</w:t>
      </w:r>
      <w:r w:rsidRPr="00686B26">
        <w:rPr>
          <w:noProof/>
          <w:lang w:val="sr-Latn-CS"/>
        </w:rPr>
        <w:t xml:space="preserve">e </w:t>
      </w:r>
      <w:r w:rsidR="00686B26">
        <w:rPr>
          <w:noProof/>
          <w:lang w:val="sr-Latn-CS"/>
        </w:rPr>
        <w:t>S</w:t>
      </w:r>
      <w:r w:rsidRPr="00686B26">
        <w:rPr>
          <w:noProof/>
          <w:lang w:val="sr-Latn-CS"/>
        </w:rPr>
        <w:t>e</w:t>
      </w:r>
      <w:r w:rsidR="00686B26">
        <w:rPr>
          <w:noProof/>
          <w:lang w:val="sr-Latn-CS"/>
        </w:rPr>
        <w:t>kr</w:t>
      </w:r>
      <w:r w:rsidRPr="00686B26">
        <w:rPr>
          <w:noProof/>
          <w:lang w:val="sr-Latn-CS"/>
        </w:rPr>
        <w:t>e</w:t>
      </w:r>
      <w:r w:rsidR="00686B26">
        <w:rPr>
          <w:noProof/>
          <w:lang w:val="sr-Latn-CS"/>
        </w:rPr>
        <w:t>tarijata</w:t>
      </w:r>
      <w:r w:rsidRPr="00686B26">
        <w:rPr>
          <w:noProof/>
          <w:lang w:val="sr-Latn-CS"/>
        </w:rPr>
        <w:t xml:space="preserve"> </w:t>
      </w:r>
      <w:r w:rsidR="00686B26">
        <w:rPr>
          <w:noProof/>
          <w:lang w:val="sr-Latn-CS"/>
        </w:rPr>
        <w:t>b</w:t>
      </w:r>
      <w:r w:rsidRPr="00686B26">
        <w:rPr>
          <w:noProof/>
          <w:lang w:val="sr-Latn-CS"/>
        </w:rPr>
        <w:t>e</w:t>
      </w:r>
      <w:r w:rsidR="00686B26">
        <w:rPr>
          <w:noProof/>
          <w:lang w:val="sr-Latn-CS"/>
        </w:rPr>
        <w:t>z</w:t>
      </w:r>
      <w:r w:rsidRPr="00686B26">
        <w:rPr>
          <w:noProof/>
          <w:lang w:val="sr-Latn-CS"/>
        </w:rPr>
        <w:t xml:space="preserve"> </w:t>
      </w:r>
      <w:r w:rsidR="00686B26">
        <w:rPr>
          <w:noProof/>
          <w:lang w:val="sr-Latn-CS"/>
        </w:rPr>
        <w:t>obzira</w:t>
      </w:r>
      <w:r w:rsidRPr="00686B26">
        <w:rPr>
          <w:noProof/>
          <w:lang w:val="sr-Latn-CS"/>
        </w:rPr>
        <w:t xml:space="preserve"> </w:t>
      </w:r>
      <w:r w:rsidR="00686B26">
        <w:rPr>
          <w:noProof/>
          <w:lang w:val="sr-Latn-CS"/>
        </w:rPr>
        <w:t>na</w:t>
      </w:r>
      <w:r w:rsidRPr="00686B26">
        <w:rPr>
          <w:noProof/>
          <w:lang w:val="sr-Latn-CS"/>
        </w:rPr>
        <w:t xml:space="preserve"> </w:t>
      </w:r>
      <w:r w:rsidR="00686B26">
        <w:rPr>
          <w:noProof/>
          <w:lang w:val="sr-Latn-CS"/>
        </w:rPr>
        <w:t>vlasništvo</w:t>
      </w:r>
      <w:r w:rsidRPr="00686B26">
        <w:rPr>
          <w:noProof/>
          <w:lang w:val="sr-Latn-CS"/>
        </w:rPr>
        <w:t>;</w:t>
      </w:r>
    </w:p>
    <w:p w:rsidR="0085634A" w:rsidRPr="00686B26" w:rsidRDefault="0085634A" w:rsidP="0085634A">
      <w:pPr>
        <w:pStyle w:val="ListParagraph"/>
        <w:jc w:val="both"/>
        <w:rPr>
          <w:noProof/>
          <w:lang w:val="sr-Latn-CS"/>
        </w:rPr>
      </w:pPr>
      <w:r w:rsidRPr="00686B26">
        <w:rPr>
          <w:noProof/>
          <w:lang w:val="sr-Latn-CS"/>
        </w:rPr>
        <w:t>i) „</w:t>
      </w:r>
      <w:r w:rsidR="00686B26">
        <w:rPr>
          <w:b/>
          <w:bCs/>
          <w:noProof/>
          <w:lang w:val="sr-Latn-CS"/>
        </w:rPr>
        <w:t>Pr</w:t>
      </w:r>
      <w:r w:rsidRPr="00686B26">
        <w:rPr>
          <w:b/>
          <w:bCs/>
          <w:noProof/>
          <w:lang w:val="sr-Latn-CS"/>
        </w:rPr>
        <w:t>e</w:t>
      </w:r>
      <w:r w:rsidR="00686B26">
        <w:rPr>
          <w:b/>
          <w:bCs/>
          <w:noProof/>
          <w:lang w:val="sr-Latn-CS"/>
        </w:rPr>
        <w:t>dstavnik</w:t>
      </w:r>
      <w:r w:rsidRPr="00686B26">
        <w:rPr>
          <w:noProof/>
          <w:lang w:val="sr-Latn-CS"/>
        </w:rPr>
        <w:t xml:space="preserve">” </w:t>
      </w:r>
      <w:r w:rsidR="00686B26">
        <w:rPr>
          <w:noProof/>
          <w:lang w:val="sr-Latn-CS"/>
        </w:rPr>
        <w:t>znači</w:t>
      </w:r>
      <w:r w:rsidRPr="00686B26">
        <w:rPr>
          <w:noProof/>
          <w:lang w:val="sr-Latn-CS"/>
        </w:rPr>
        <w:t xml:space="preserve"> </w:t>
      </w:r>
      <w:r w:rsidR="00686B26">
        <w:rPr>
          <w:noProof/>
          <w:lang w:val="sr-Latn-CS"/>
        </w:rPr>
        <w:t>ovlašć</w:t>
      </w:r>
      <w:r w:rsidRPr="00686B26">
        <w:rPr>
          <w:noProof/>
          <w:lang w:val="sr-Latn-CS"/>
        </w:rPr>
        <w:t>e</w:t>
      </w:r>
      <w:r w:rsidR="00686B26">
        <w:rPr>
          <w:noProof/>
          <w:lang w:val="sr-Latn-CS"/>
        </w:rPr>
        <w:t>ni</w:t>
      </w:r>
      <w:r w:rsidRPr="00686B26">
        <w:rPr>
          <w:noProof/>
          <w:lang w:val="sr-Latn-CS"/>
        </w:rPr>
        <w:t xml:space="preserve"> </w:t>
      </w:r>
      <w:r w:rsidR="00686B26">
        <w:rPr>
          <w:noProof/>
          <w:lang w:val="sr-Latn-CS"/>
        </w:rPr>
        <w:t>pr</w:t>
      </w:r>
      <w:r w:rsidRPr="00686B26">
        <w:rPr>
          <w:noProof/>
          <w:lang w:val="sr-Latn-CS"/>
        </w:rPr>
        <w:t>e</w:t>
      </w:r>
      <w:r w:rsidR="00686B26">
        <w:rPr>
          <w:noProof/>
          <w:lang w:val="sr-Latn-CS"/>
        </w:rPr>
        <w:t>dstavnik</w:t>
      </w:r>
      <w:r w:rsidRPr="00686B26">
        <w:rPr>
          <w:noProof/>
          <w:lang w:val="sr-Latn-CS"/>
        </w:rPr>
        <w:t xml:space="preserve"> </w:t>
      </w:r>
      <w:r w:rsidR="00686B26">
        <w:rPr>
          <w:noProof/>
          <w:lang w:val="sr-Latn-CS"/>
        </w:rPr>
        <w:t>Stran</w:t>
      </w:r>
      <w:r w:rsidRPr="00686B26">
        <w:rPr>
          <w:noProof/>
          <w:lang w:val="sr-Latn-CS"/>
        </w:rPr>
        <w:t xml:space="preserve">e DPPI SEE </w:t>
      </w:r>
      <w:r w:rsidR="00686B26">
        <w:rPr>
          <w:noProof/>
          <w:lang w:val="sr-Latn-CS"/>
        </w:rPr>
        <w:t>ili</w:t>
      </w:r>
      <w:r w:rsidRPr="00686B26">
        <w:rPr>
          <w:noProof/>
          <w:lang w:val="sr-Latn-CS"/>
        </w:rPr>
        <w:t xml:space="preserve"> </w:t>
      </w:r>
      <w:r w:rsidR="00686B26">
        <w:rPr>
          <w:noProof/>
          <w:lang w:val="sr-Latn-CS"/>
        </w:rPr>
        <w:t>partn</w:t>
      </w:r>
      <w:r w:rsidRPr="00686B26">
        <w:rPr>
          <w:noProof/>
          <w:lang w:val="sr-Latn-CS"/>
        </w:rPr>
        <w:t>e</w:t>
      </w:r>
      <w:r w:rsidR="00686B26">
        <w:rPr>
          <w:noProof/>
          <w:lang w:val="sr-Latn-CS"/>
        </w:rPr>
        <w:t>ra</w:t>
      </w:r>
      <w:r w:rsidRPr="00686B26">
        <w:rPr>
          <w:noProof/>
          <w:lang w:val="sr-Latn-CS"/>
        </w:rPr>
        <w:t xml:space="preserve"> DPPI SEE; </w:t>
      </w:r>
      <w:r w:rsidR="00686B26">
        <w:rPr>
          <w:noProof/>
          <w:lang w:val="sr-Latn-CS"/>
        </w:rPr>
        <w:t>i</w:t>
      </w:r>
    </w:p>
    <w:p w:rsidR="0085634A" w:rsidRPr="00686B26" w:rsidRDefault="0085634A" w:rsidP="0085634A">
      <w:pPr>
        <w:pStyle w:val="ListParagraph"/>
        <w:jc w:val="both"/>
        <w:rPr>
          <w:noProof/>
          <w:lang w:val="sr-Latn-CS"/>
        </w:rPr>
      </w:pPr>
      <w:r w:rsidRPr="00686B26">
        <w:rPr>
          <w:noProof/>
          <w:lang w:val="sr-Latn-CS"/>
        </w:rPr>
        <w:t>j) „</w:t>
      </w:r>
      <w:r w:rsidR="00686B26">
        <w:rPr>
          <w:b/>
          <w:bCs/>
          <w:noProof/>
          <w:lang w:val="sr-Latn-CS"/>
        </w:rPr>
        <w:t>S</w:t>
      </w:r>
      <w:r w:rsidRPr="00686B26">
        <w:rPr>
          <w:b/>
          <w:bCs/>
          <w:noProof/>
          <w:lang w:val="sr-Latn-CS"/>
        </w:rPr>
        <w:t>e</w:t>
      </w:r>
      <w:r w:rsidR="00686B26">
        <w:rPr>
          <w:b/>
          <w:bCs/>
          <w:noProof/>
          <w:lang w:val="sr-Latn-CS"/>
        </w:rPr>
        <w:t>kr</w:t>
      </w:r>
      <w:r w:rsidRPr="00686B26">
        <w:rPr>
          <w:b/>
          <w:bCs/>
          <w:noProof/>
          <w:lang w:val="sr-Latn-CS"/>
        </w:rPr>
        <w:t>e</w:t>
      </w:r>
      <w:r w:rsidR="00686B26">
        <w:rPr>
          <w:b/>
          <w:bCs/>
          <w:noProof/>
          <w:lang w:val="sr-Latn-CS"/>
        </w:rPr>
        <w:t>tarijat</w:t>
      </w:r>
      <w:r w:rsidRPr="00686B26">
        <w:rPr>
          <w:noProof/>
          <w:lang w:val="sr-Latn-CS"/>
        </w:rPr>
        <w:t xml:space="preserve">” </w:t>
      </w:r>
      <w:r w:rsidR="00686B26">
        <w:rPr>
          <w:noProof/>
          <w:lang w:val="sr-Latn-CS"/>
        </w:rPr>
        <w:t>znači</w:t>
      </w:r>
      <w:r w:rsidRPr="00686B26">
        <w:rPr>
          <w:noProof/>
          <w:lang w:val="sr-Latn-CS"/>
        </w:rPr>
        <w:t xml:space="preserve"> </w:t>
      </w:r>
      <w:r w:rsidR="00686B26">
        <w:rPr>
          <w:noProof/>
          <w:lang w:val="sr-Latn-CS"/>
        </w:rPr>
        <w:t>S</w:t>
      </w:r>
      <w:r w:rsidRPr="00686B26">
        <w:rPr>
          <w:noProof/>
          <w:lang w:val="sr-Latn-CS"/>
        </w:rPr>
        <w:t>e</w:t>
      </w:r>
      <w:r w:rsidR="00686B26">
        <w:rPr>
          <w:noProof/>
          <w:lang w:val="sr-Latn-CS"/>
        </w:rPr>
        <w:t>kr</w:t>
      </w:r>
      <w:r w:rsidRPr="00686B26">
        <w:rPr>
          <w:noProof/>
          <w:lang w:val="sr-Latn-CS"/>
        </w:rPr>
        <w:t>e</w:t>
      </w:r>
      <w:r w:rsidR="00686B26">
        <w:rPr>
          <w:noProof/>
          <w:lang w:val="sr-Latn-CS"/>
        </w:rPr>
        <w:t>tarijat</w:t>
      </w:r>
      <w:r w:rsidRPr="00686B26">
        <w:rPr>
          <w:noProof/>
          <w:lang w:val="sr-Latn-CS"/>
        </w:rPr>
        <w:t xml:space="preserve"> DPPI SEE.</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2.</w:t>
      </w:r>
    </w:p>
    <w:p w:rsidR="0085634A" w:rsidRPr="00686B26" w:rsidRDefault="00686B26" w:rsidP="0085634A">
      <w:pPr>
        <w:pStyle w:val="Normal1"/>
        <w:jc w:val="center"/>
        <w:rPr>
          <w:noProof/>
          <w:color w:val="auto"/>
          <w:lang w:val="sr-Latn-CS"/>
        </w:rPr>
      </w:pPr>
      <w:r>
        <w:rPr>
          <w:b/>
          <w:bCs/>
          <w:noProof/>
          <w:color w:val="auto"/>
          <w:sz w:val="24"/>
          <w:szCs w:val="24"/>
          <w:lang w:val="sr-Latn-CS"/>
        </w:rPr>
        <w:t>S</w:t>
      </w:r>
      <w:r w:rsidR="0085634A" w:rsidRPr="00686B26">
        <w:rPr>
          <w:b/>
          <w:bCs/>
          <w:noProof/>
          <w:color w:val="auto"/>
          <w:sz w:val="24"/>
          <w:szCs w:val="24"/>
          <w:lang w:val="sr-Latn-CS"/>
        </w:rPr>
        <w:t>e</w:t>
      </w:r>
      <w:r>
        <w:rPr>
          <w:b/>
          <w:bCs/>
          <w:noProof/>
          <w:color w:val="auto"/>
          <w:sz w:val="24"/>
          <w:szCs w:val="24"/>
          <w:lang w:val="sr-Latn-CS"/>
        </w:rPr>
        <w:t>dišt</w:t>
      </w:r>
      <w:r w:rsidR="0085634A" w:rsidRPr="00686B26">
        <w:rPr>
          <w:b/>
          <w:bCs/>
          <w:noProof/>
          <w:color w:val="auto"/>
          <w:sz w:val="24"/>
          <w:szCs w:val="24"/>
          <w:lang w:val="sr-Latn-CS"/>
        </w:rPr>
        <w:t>e</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1. </w:t>
      </w:r>
      <w:r w:rsidR="00686B26">
        <w:rPr>
          <w:noProof/>
          <w:color w:val="auto"/>
          <w:sz w:val="24"/>
          <w:szCs w:val="24"/>
          <w:lang w:val="sr-Latn-CS"/>
        </w:rPr>
        <w:t>Cilj</w:t>
      </w:r>
      <w:r w:rsidRPr="00686B26">
        <w:rPr>
          <w:noProof/>
          <w:color w:val="auto"/>
          <w:sz w:val="24"/>
          <w:szCs w:val="24"/>
          <w:lang w:val="sr-Latn-CS"/>
        </w:rPr>
        <w:t xml:space="preserve"> </w:t>
      </w:r>
      <w:r w:rsidR="00686B26">
        <w:rPr>
          <w:noProof/>
          <w:color w:val="auto"/>
          <w:sz w:val="24"/>
          <w:szCs w:val="24"/>
          <w:lang w:val="sr-Latn-CS"/>
        </w:rPr>
        <w:t>ovog</w:t>
      </w:r>
      <w:r w:rsidRPr="00686B26">
        <w:rPr>
          <w:noProof/>
          <w:color w:val="auto"/>
          <w:sz w:val="24"/>
          <w:szCs w:val="24"/>
          <w:lang w:val="sr-Latn-CS"/>
        </w:rPr>
        <w:t xml:space="preserve"> </w:t>
      </w:r>
      <w:r w:rsidR="00686B26">
        <w:rPr>
          <w:noProof/>
          <w:color w:val="auto"/>
          <w:sz w:val="24"/>
          <w:szCs w:val="24"/>
          <w:lang w:val="sr-Latn-CS"/>
        </w:rPr>
        <w:t>sporazuma</w:t>
      </w:r>
      <w:r w:rsidRPr="00686B26">
        <w:rPr>
          <w:noProof/>
          <w:color w:val="auto"/>
          <w:sz w:val="24"/>
          <w:szCs w:val="24"/>
          <w:lang w:val="sr-Latn-CS"/>
        </w:rPr>
        <w:t xml:space="preserve"> </w:t>
      </w:r>
      <w:r w:rsidR="00686B26">
        <w:rPr>
          <w:noProof/>
          <w:color w:val="auto"/>
          <w:sz w:val="24"/>
          <w:szCs w:val="24"/>
          <w:lang w:val="sr-Latn-CS"/>
        </w:rPr>
        <w:t>j</w:t>
      </w:r>
      <w:r w:rsidRPr="00686B26">
        <w:rPr>
          <w:noProof/>
          <w:color w:val="auto"/>
          <w:sz w:val="24"/>
          <w:szCs w:val="24"/>
          <w:lang w:val="sr-Latn-CS"/>
        </w:rPr>
        <w:t xml:space="preserve">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tarijatu</w:t>
      </w:r>
      <w:r w:rsidRPr="00686B26">
        <w:rPr>
          <w:noProof/>
          <w:color w:val="auto"/>
          <w:sz w:val="24"/>
          <w:szCs w:val="24"/>
          <w:lang w:val="sr-Latn-CS"/>
        </w:rPr>
        <w:t xml:space="preserve"> </w:t>
      </w:r>
      <w:r w:rsidR="00686B26">
        <w:rPr>
          <w:noProof/>
          <w:color w:val="auto"/>
          <w:sz w:val="24"/>
          <w:szCs w:val="24"/>
          <w:lang w:val="sr-Latn-CS"/>
        </w:rPr>
        <w:t>omogući</w:t>
      </w:r>
      <w:r w:rsidRPr="00686B26">
        <w:rPr>
          <w:noProof/>
          <w:color w:val="auto"/>
          <w:sz w:val="24"/>
          <w:szCs w:val="24"/>
          <w:lang w:val="sr-Latn-CS"/>
        </w:rPr>
        <w:t xml:space="preserve"> </w:t>
      </w:r>
      <w:r w:rsidR="00686B26">
        <w:rPr>
          <w:noProof/>
          <w:color w:val="auto"/>
          <w:sz w:val="24"/>
          <w:szCs w:val="24"/>
          <w:lang w:val="sr-Latn-CS"/>
        </w:rPr>
        <w:t>da</w:t>
      </w:r>
      <w:r w:rsidRPr="00686B26">
        <w:rPr>
          <w:noProof/>
          <w:color w:val="auto"/>
          <w:sz w:val="24"/>
          <w:szCs w:val="24"/>
          <w:lang w:val="sr-Latn-CS"/>
        </w:rPr>
        <w:t xml:space="preserve"> e</w:t>
      </w:r>
      <w:r w:rsidR="00686B26">
        <w:rPr>
          <w:noProof/>
          <w:color w:val="auto"/>
          <w:sz w:val="24"/>
          <w:szCs w:val="24"/>
          <w:lang w:val="sr-Latn-CS"/>
        </w:rPr>
        <w:t>fikasno</w:t>
      </w:r>
      <w:r w:rsidRPr="00686B26">
        <w:rPr>
          <w:noProof/>
          <w:color w:val="auto"/>
          <w:sz w:val="24"/>
          <w:szCs w:val="24"/>
          <w:lang w:val="sr-Latn-CS"/>
        </w:rPr>
        <w:t xml:space="preserve"> </w:t>
      </w:r>
      <w:r w:rsidR="00686B26">
        <w:rPr>
          <w:noProof/>
          <w:color w:val="auto"/>
          <w:sz w:val="24"/>
          <w:szCs w:val="24"/>
          <w:lang w:val="sr-Latn-CS"/>
        </w:rPr>
        <w:t>obavlja</w:t>
      </w:r>
      <w:r w:rsidRPr="00686B26">
        <w:rPr>
          <w:noProof/>
          <w:color w:val="auto"/>
          <w:sz w:val="24"/>
          <w:szCs w:val="24"/>
          <w:lang w:val="sr-Latn-CS"/>
        </w:rPr>
        <w:t xml:space="preserve"> </w:t>
      </w:r>
      <w:r w:rsidR="00686B26">
        <w:rPr>
          <w:noProof/>
          <w:color w:val="auto"/>
          <w:sz w:val="24"/>
          <w:szCs w:val="24"/>
          <w:lang w:val="sr-Latn-CS"/>
        </w:rPr>
        <w:t>svoj</w:t>
      </w:r>
      <w:r w:rsidRPr="00686B26">
        <w:rPr>
          <w:noProof/>
          <w:color w:val="auto"/>
          <w:sz w:val="24"/>
          <w:szCs w:val="24"/>
          <w:lang w:val="sr-Latn-CS"/>
        </w:rPr>
        <w:t xml:space="preserve">e </w:t>
      </w:r>
      <w:r w:rsidR="00686B26">
        <w:rPr>
          <w:noProof/>
          <w:color w:val="auto"/>
          <w:sz w:val="24"/>
          <w:szCs w:val="24"/>
          <w:lang w:val="sr-Latn-CS"/>
        </w:rPr>
        <w:t>operativne</w:t>
      </w:r>
      <w:r w:rsidRPr="00686B26">
        <w:rPr>
          <w:noProof/>
          <w:color w:val="auto"/>
          <w:sz w:val="24"/>
          <w:szCs w:val="24"/>
          <w:lang w:val="sr-Latn-CS"/>
        </w:rPr>
        <w:t xml:space="preserve"> </w:t>
      </w:r>
      <w:r w:rsidR="00686B26">
        <w:rPr>
          <w:noProof/>
          <w:color w:val="auto"/>
          <w:sz w:val="24"/>
          <w:szCs w:val="24"/>
          <w:lang w:val="sr-Latn-CS"/>
        </w:rPr>
        <w:t>zadatke</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poslove</w:t>
      </w:r>
      <w:r w:rsidRPr="00686B26">
        <w:rPr>
          <w:noProof/>
          <w:color w:val="auto"/>
          <w:sz w:val="24"/>
          <w:szCs w:val="24"/>
          <w:lang w:val="sr-Latn-CS"/>
        </w:rPr>
        <w:t xml:space="preserve"> </w:t>
      </w:r>
      <w:r w:rsidR="00686B26">
        <w:rPr>
          <w:noProof/>
          <w:color w:val="auto"/>
          <w:sz w:val="24"/>
          <w:szCs w:val="24"/>
          <w:lang w:val="sr-Latn-CS"/>
        </w:rPr>
        <w:t>pr</w:t>
      </w:r>
      <w:r w:rsidRPr="00686B26">
        <w:rPr>
          <w:noProof/>
          <w:color w:val="auto"/>
          <w:sz w:val="24"/>
          <w:szCs w:val="24"/>
          <w:lang w:val="sr-Latn-CS"/>
        </w:rPr>
        <w:t>e</w:t>
      </w:r>
      <w:r w:rsidR="00686B26">
        <w:rPr>
          <w:noProof/>
          <w:color w:val="auto"/>
          <w:sz w:val="24"/>
          <w:szCs w:val="24"/>
          <w:lang w:val="sr-Latn-CS"/>
        </w:rPr>
        <w:t>ko</w:t>
      </w:r>
      <w:r w:rsidRPr="00686B26">
        <w:rPr>
          <w:noProof/>
          <w:color w:val="auto"/>
          <w:sz w:val="24"/>
          <w:szCs w:val="24"/>
          <w:lang w:val="sr-Latn-CS"/>
        </w:rPr>
        <w:t xml:space="preserve"> </w:t>
      </w:r>
      <w:r w:rsidR="00686B26">
        <w:rPr>
          <w:noProof/>
          <w:color w:val="auto"/>
          <w:sz w:val="24"/>
          <w:szCs w:val="24"/>
          <w:lang w:val="sr-Latn-CS"/>
        </w:rPr>
        <w:t>svog</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dišta</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xml:space="preserve">2.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skladu</w:t>
      </w:r>
      <w:r w:rsidRPr="00686B26">
        <w:rPr>
          <w:noProof/>
          <w:color w:val="auto"/>
          <w:sz w:val="24"/>
          <w:szCs w:val="24"/>
          <w:lang w:val="sr-Latn-CS"/>
        </w:rPr>
        <w:t xml:space="preserve"> </w:t>
      </w:r>
      <w:r w:rsidR="00686B26">
        <w:rPr>
          <w:noProof/>
          <w:color w:val="auto"/>
          <w:sz w:val="24"/>
          <w:szCs w:val="24"/>
          <w:lang w:val="sr-Latn-CS"/>
        </w:rPr>
        <w:t>sa</w:t>
      </w:r>
      <w:r w:rsidRPr="00686B26">
        <w:rPr>
          <w:noProof/>
          <w:color w:val="auto"/>
          <w:sz w:val="24"/>
          <w:szCs w:val="24"/>
          <w:lang w:val="sr-Latn-CS"/>
        </w:rPr>
        <w:t xml:space="preserve"> </w:t>
      </w:r>
      <w:r w:rsidR="00686B26">
        <w:rPr>
          <w:noProof/>
          <w:color w:val="auto"/>
          <w:sz w:val="24"/>
          <w:szCs w:val="24"/>
          <w:lang w:val="sr-Latn-CS"/>
        </w:rPr>
        <w:t>članom</w:t>
      </w:r>
      <w:r w:rsidRPr="00686B26">
        <w:rPr>
          <w:noProof/>
          <w:color w:val="auto"/>
          <w:sz w:val="24"/>
          <w:szCs w:val="24"/>
          <w:lang w:val="sr-Latn-CS"/>
        </w:rPr>
        <w:t xml:space="preserve"> 7, </w:t>
      </w:r>
      <w:r w:rsidR="00686B26">
        <w:rPr>
          <w:noProof/>
          <w:color w:val="auto"/>
          <w:sz w:val="24"/>
          <w:szCs w:val="24"/>
          <w:lang w:val="sr-Latn-CS"/>
        </w:rPr>
        <w:t>stav</w:t>
      </w:r>
      <w:r w:rsidRPr="00686B26">
        <w:rPr>
          <w:noProof/>
          <w:color w:val="auto"/>
          <w:sz w:val="24"/>
          <w:szCs w:val="24"/>
          <w:lang w:val="sr-Latn-CS"/>
        </w:rPr>
        <w:t xml:space="preserve"> 1, </w:t>
      </w:r>
      <w:r w:rsidR="00686B26">
        <w:rPr>
          <w:noProof/>
          <w:color w:val="auto"/>
          <w:sz w:val="24"/>
          <w:szCs w:val="24"/>
          <w:lang w:val="sr-Latn-CS"/>
        </w:rPr>
        <w:t>Memoranduma</w:t>
      </w:r>
      <w:r w:rsidRPr="00686B26">
        <w:rPr>
          <w:noProof/>
          <w:color w:val="auto"/>
          <w:sz w:val="24"/>
          <w:szCs w:val="24"/>
          <w:lang w:val="sr-Latn-CS"/>
        </w:rPr>
        <w:t xml:space="preserve"> </w:t>
      </w:r>
      <w:r w:rsidR="00686B26">
        <w:rPr>
          <w:noProof/>
          <w:color w:val="auto"/>
          <w:sz w:val="24"/>
          <w:szCs w:val="24"/>
          <w:lang w:val="sr-Latn-CS"/>
        </w:rPr>
        <w:t>o</w:t>
      </w:r>
      <w:r w:rsidRPr="00686B26">
        <w:rPr>
          <w:noProof/>
          <w:color w:val="auto"/>
          <w:sz w:val="24"/>
          <w:szCs w:val="24"/>
          <w:lang w:val="sr-Latn-CS"/>
        </w:rPr>
        <w:t xml:space="preserve"> </w:t>
      </w:r>
      <w:r w:rsidR="00686B26">
        <w:rPr>
          <w:noProof/>
          <w:color w:val="auto"/>
          <w:sz w:val="24"/>
          <w:szCs w:val="24"/>
          <w:lang w:val="sr-Latn-CS"/>
        </w:rPr>
        <w:t>razumevanju</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dišt</w:t>
      </w:r>
      <w:r w:rsidRPr="00686B26">
        <w:rPr>
          <w:noProof/>
          <w:color w:val="auto"/>
          <w:sz w:val="24"/>
          <w:szCs w:val="24"/>
          <w:lang w:val="sr-Latn-CS"/>
        </w:rPr>
        <w:t xml:space="preserve">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j</w:t>
      </w:r>
      <w:r w:rsidRPr="00686B26">
        <w:rPr>
          <w:noProof/>
          <w:color w:val="auto"/>
          <w:sz w:val="24"/>
          <w:szCs w:val="24"/>
          <w:lang w:val="sr-Latn-CS"/>
        </w:rPr>
        <w:t xml:space="preserve">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Saraj</w:t>
      </w:r>
      <w:r w:rsidRPr="00686B26">
        <w:rPr>
          <w:noProof/>
          <w:color w:val="auto"/>
          <w:sz w:val="24"/>
          <w:szCs w:val="24"/>
          <w:lang w:val="sr-Latn-CS"/>
        </w:rPr>
        <w:t>e</w:t>
      </w:r>
      <w:r w:rsidR="00686B26">
        <w:rPr>
          <w:noProof/>
          <w:color w:val="auto"/>
          <w:sz w:val="24"/>
          <w:szCs w:val="24"/>
          <w:lang w:val="sr-Latn-CS"/>
        </w:rPr>
        <w:t>vu</w:t>
      </w:r>
      <w:r w:rsidRPr="00686B26">
        <w:rPr>
          <w:noProof/>
          <w:color w:val="auto"/>
          <w:sz w:val="24"/>
          <w:szCs w:val="24"/>
          <w:lang w:val="sr-Latn-CS"/>
        </w:rPr>
        <w:t xml:space="preserve">, </w:t>
      </w:r>
      <w:r w:rsidR="00686B26">
        <w:rPr>
          <w:noProof/>
          <w:color w:val="auto"/>
          <w:sz w:val="24"/>
          <w:szCs w:val="24"/>
          <w:lang w:val="sr-Latn-CS"/>
        </w:rPr>
        <w:t>Bosna</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H</w:t>
      </w:r>
      <w:r w:rsidRPr="00686B26">
        <w:rPr>
          <w:noProof/>
          <w:color w:val="auto"/>
          <w:sz w:val="24"/>
          <w:szCs w:val="24"/>
          <w:lang w:val="sr-Latn-CS"/>
        </w:rPr>
        <w:t>e</w:t>
      </w:r>
      <w:r w:rsidR="00686B26">
        <w:rPr>
          <w:noProof/>
          <w:color w:val="auto"/>
          <w:sz w:val="24"/>
          <w:szCs w:val="24"/>
          <w:lang w:val="sr-Latn-CS"/>
        </w:rPr>
        <w:t>rc</w:t>
      </w:r>
      <w:r w:rsidRPr="00686B26">
        <w:rPr>
          <w:noProof/>
          <w:color w:val="auto"/>
          <w:sz w:val="24"/>
          <w:szCs w:val="24"/>
          <w:lang w:val="sr-Latn-CS"/>
        </w:rPr>
        <w:t>e</w:t>
      </w:r>
      <w:r w:rsidR="00686B26">
        <w:rPr>
          <w:noProof/>
          <w:color w:val="auto"/>
          <w:sz w:val="24"/>
          <w:szCs w:val="24"/>
          <w:lang w:val="sr-Latn-CS"/>
        </w:rPr>
        <w:t>govina</w:t>
      </w:r>
      <w:r w:rsidRPr="00686B26">
        <w:rPr>
          <w:noProof/>
          <w:color w:val="auto"/>
          <w:sz w:val="24"/>
          <w:szCs w:val="24"/>
          <w:lang w:val="sr-Latn-CS"/>
        </w:rPr>
        <w:t>.</w:t>
      </w:r>
    </w:p>
    <w:p w:rsidR="00CF5882" w:rsidRPr="00686B26" w:rsidRDefault="00CF5882" w:rsidP="0085634A">
      <w:pPr>
        <w:pStyle w:val="Normal1"/>
        <w:jc w:val="both"/>
        <w:rPr>
          <w:noProof/>
          <w:color w:val="auto"/>
          <w:sz w:val="24"/>
          <w:szCs w:val="24"/>
          <w:lang w:val="sr-Latn-CS"/>
        </w:rPr>
      </w:pPr>
    </w:p>
    <w:p w:rsidR="00CF5882" w:rsidRPr="00686B26" w:rsidRDefault="00CF5882" w:rsidP="0085634A">
      <w:pPr>
        <w:pStyle w:val="Normal1"/>
        <w:jc w:val="both"/>
        <w:rPr>
          <w:noProof/>
          <w:color w:val="auto"/>
          <w:sz w:val="24"/>
          <w:szCs w:val="24"/>
          <w:lang w:val="sr-Latn-CS"/>
        </w:rPr>
      </w:pPr>
    </w:p>
    <w:p w:rsidR="00CF5882" w:rsidRPr="00686B26" w:rsidRDefault="00CF5882" w:rsidP="0085634A">
      <w:pPr>
        <w:pStyle w:val="Normal1"/>
        <w:jc w:val="both"/>
        <w:rPr>
          <w:noProof/>
          <w:color w:val="auto"/>
          <w:lang w:val="sr-Latn-CS"/>
        </w:rPr>
      </w:pP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3.</w:t>
      </w:r>
    </w:p>
    <w:p w:rsidR="0085634A" w:rsidRPr="00686B26" w:rsidRDefault="00686B26" w:rsidP="0085634A">
      <w:pPr>
        <w:pStyle w:val="Normal1"/>
        <w:jc w:val="center"/>
        <w:rPr>
          <w:noProof/>
          <w:color w:val="auto"/>
          <w:lang w:val="sr-Latn-CS"/>
        </w:rPr>
      </w:pPr>
      <w:r>
        <w:rPr>
          <w:b/>
          <w:bCs/>
          <w:noProof/>
          <w:color w:val="auto"/>
          <w:sz w:val="24"/>
          <w:szCs w:val="24"/>
          <w:lang w:val="sr-Latn-CS"/>
        </w:rPr>
        <w:t>Pravni</w:t>
      </w:r>
      <w:r w:rsidR="0085634A" w:rsidRPr="00686B26">
        <w:rPr>
          <w:b/>
          <w:bCs/>
          <w:noProof/>
          <w:color w:val="auto"/>
          <w:sz w:val="24"/>
          <w:szCs w:val="24"/>
          <w:lang w:val="sr-Latn-CS"/>
        </w:rPr>
        <w:t xml:space="preserve"> </w:t>
      </w:r>
      <w:r>
        <w:rPr>
          <w:b/>
          <w:bCs/>
          <w:noProof/>
          <w:color w:val="auto"/>
          <w:sz w:val="24"/>
          <w:szCs w:val="24"/>
          <w:lang w:val="sr-Latn-CS"/>
        </w:rPr>
        <w:t>status</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1.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w:t>
      </w:r>
      <w:r w:rsidRPr="00686B26">
        <w:rPr>
          <w:noProof/>
          <w:color w:val="auto"/>
          <w:sz w:val="24"/>
          <w:szCs w:val="24"/>
          <w:lang w:val="sr-Latn-CS"/>
        </w:rPr>
        <w:t xml:space="preserve"> </w:t>
      </w:r>
      <w:r w:rsidR="00686B26">
        <w:rPr>
          <w:noProof/>
          <w:color w:val="auto"/>
          <w:sz w:val="24"/>
          <w:szCs w:val="24"/>
          <w:lang w:val="sr-Latn-CS"/>
        </w:rPr>
        <w:t>ima</w:t>
      </w:r>
      <w:r w:rsidRPr="00686B26">
        <w:rPr>
          <w:noProof/>
          <w:color w:val="auto"/>
          <w:sz w:val="24"/>
          <w:szCs w:val="24"/>
          <w:lang w:val="sr-Latn-CS"/>
        </w:rPr>
        <w:t xml:space="preserve"> </w:t>
      </w:r>
      <w:r w:rsidR="00686B26">
        <w:rPr>
          <w:noProof/>
          <w:color w:val="auto"/>
          <w:sz w:val="24"/>
          <w:szCs w:val="24"/>
          <w:lang w:val="sr-Latn-CS"/>
        </w:rPr>
        <w:t>pravni</w:t>
      </w:r>
      <w:r w:rsidRPr="00686B26">
        <w:rPr>
          <w:noProof/>
          <w:color w:val="auto"/>
          <w:sz w:val="24"/>
          <w:szCs w:val="24"/>
          <w:lang w:val="sr-Latn-CS"/>
        </w:rPr>
        <w:t xml:space="preserve"> </w:t>
      </w:r>
      <w:r w:rsidR="00686B26">
        <w:rPr>
          <w:noProof/>
          <w:color w:val="auto"/>
          <w:sz w:val="24"/>
          <w:szCs w:val="24"/>
          <w:lang w:val="sr-Latn-CS"/>
        </w:rPr>
        <w:t>subj</w:t>
      </w:r>
      <w:r w:rsidRPr="00686B26">
        <w:rPr>
          <w:noProof/>
          <w:color w:val="auto"/>
          <w:sz w:val="24"/>
          <w:szCs w:val="24"/>
          <w:lang w:val="sr-Latn-CS"/>
        </w:rPr>
        <w:t>e</w:t>
      </w:r>
      <w:r w:rsidR="00686B26">
        <w:rPr>
          <w:noProof/>
          <w:color w:val="auto"/>
          <w:sz w:val="24"/>
          <w:szCs w:val="24"/>
          <w:lang w:val="sr-Latn-CS"/>
        </w:rPr>
        <w:t>ktivit</w:t>
      </w:r>
      <w:r w:rsidRPr="00686B26">
        <w:rPr>
          <w:noProof/>
          <w:color w:val="auto"/>
          <w:sz w:val="24"/>
          <w:szCs w:val="24"/>
          <w:lang w:val="sr-Latn-CS"/>
        </w:rPr>
        <w:t>e</w:t>
      </w:r>
      <w:r w:rsidR="00686B26">
        <w:rPr>
          <w:noProof/>
          <w:color w:val="auto"/>
          <w:sz w:val="24"/>
          <w:szCs w:val="24"/>
          <w:lang w:val="sr-Latn-CS"/>
        </w:rPr>
        <w:t>t</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pravnu</w:t>
      </w:r>
      <w:r w:rsidRPr="00686B26">
        <w:rPr>
          <w:noProof/>
          <w:color w:val="auto"/>
          <w:sz w:val="24"/>
          <w:szCs w:val="24"/>
          <w:lang w:val="sr-Latn-CS"/>
        </w:rPr>
        <w:t xml:space="preserve"> </w:t>
      </w:r>
      <w:r w:rsidR="00686B26">
        <w:rPr>
          <w:noProof/>
          <w:color w:val="auto"/>
          <w:sz w:val="24"/>
          <w:szCs w:val="24"/>
          <w:lang w:val="sr-Latn-CS"/>
        </w:rPr>
        <w:t>sposobnost</w:t>
      </w:r>
      <w:r w:rsidRPr="00686B26">
        <w:rPr>
          <w:noProof/>
          <w:color w:val="auto"/>
          <w:sz w:val="24"/>
          <w:szCs w:val="24"/>
          <w:lang w:val="sr-Latn-CS"/>
        </w:rPr>
        <w:t xml:space="preserve"> </w:t>
      </w:r>
      <w:r w:rsidR="00686B26">
        <w:rPr>
          <w:noProof/>
          <w:color w:val="auto"/>
          <w:sz w:val="24"/>
          <w:szCs w:val="24"/>
          <w:lang w:val="sr-Latn-CS"/>
        </w:rPr>
        <w:t>n</w:t>
      </w:r>
      <w:r w:rsidRPr="00686B26">
        <w:rPr>
          <w:noProof/>
          <w:color w:val="auto"/>
          <w:sz w:val="24"/>
          <w:szCs w:val="24"/>
          <w:lang w:val="sr-Latn-CS"/>
        </w:rPr>
        <w:t>e</w:t>
      </w:r>
      <w:r w:rsidR="00686B26">
        <w:rPr>
          <w:noProof/>
          <w:color w:val="auto"/>
          <w:sz w:val="24"/>
          <w:szCs w:val="24"/>
          <w:lang w:val="sr-Latn-CS"/>
        </w:rPr>
        <w:t>ophodnu</w:t>
      </w:r>
      <w:r w:rsidRPr="00686B26">
        <w:rPr>
          <w:noProof/>
          <w:color w:val="auto"/>
          <w:sz w:val="24"/>
          <w:szCs w:val="24"/>
          <w:lang w:val="sr-Latn-CS"/>
        </w:rPr>
        <w:t xml:space="preserv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obavljanj</w:t>
      </w:r>
      <w:r w:rsidRPr="00686B26">
        <w:rPr>
          <w:noProof/>
          <w:color w:val="auto"/>
          <w:sz w:val="24"/>
          <w:szCs w:val="24"/>
          <w:lang w:val="sr-Latn-CS"/>
        </w:rPr>
        <w:t xml:space="preserve">e </w:t>
      </w:r>
      <w:r w:rsidR="00686B26">
        <w:rPr>
          <w:noProof/>
          <w:color w:val="auto"/>
          <w:sz w:val="24"/>
          <w:szCs w:val="24"/>
          <w:lang w:val="sr-Latn-CS"/>
        </w:rPr>
        <w:t>nj</w:t>
      </w:r>
      <w:r w:rsidRPr="00686B26">
        <w:rPr>
          <w:noProof/>
          <w:color w:val="auto"/>
          <w:sz w:val="24"/>
          <w:szCs w:val="24"/>
          <w:lang w:val="sr-Latn-CS"/>
        </w:rPr>
        <w:t>e</w:t>
      </w:r>
      <w:r w:rsidR="00686B26">
        <w:rPr>
          <w:noProof/>
          <w:color w:val="auto"/>
          <w:sz w:val="24"/>
          <w:szCs w:val="24"/>
          <w:lang w:val="sr-Latn-CS"/>
        </w:rPr>
        <w:t>govih</w:t>
      </w:r>
      <w:r w:rsidRPr="00686B26">
        <w:rPr>
          <w:noProof/>
          <w:color w:val="auto"/>
          <w:sz w:val="24"/>
          <w:szCs w:val="24"/>
          <w:lang w:val="sr-Latn-CS"/>
        </w:rPr>
        <w:t xml:space="preserve"> </w:t>
      </w:r>
      <w:r w:rsidR="00686B26">
        <w:rPr>
          <w:noProof/>
          <w:color w:val="auto"/>
          <w:sz w:val="24"/>
          <w:szCs w:val="24"/>
          <w:lang w:val="sr-Latn-CS"/>
        </w:rPr>
        <w:t>poslova</w:t>
      </w:r>
      <w:r w:rsidRPr="00686B26">
        <w:rPr>
          <w:noProof/>
          <w:color w:val="auto"/>
          <w:sz w:val="24"/>
          <w:szCs w:val="24"/>
          <w:lang w:val="sr-Latn-CS"/>
        </w:rPr>
        <w:t xml:space="preserve"> </w:t>
      </w:r>
      <w:r w:rsidR="00686B26">
        <w:rPr>
          <w:noProof/>
          <w:color w:val="auto"/>
          <w:sz w:val="24"/>
          <w:szCs w:val="24"/>
          <w:lang w:val="sr-Latn-CS"/>
        </w:rPr>
        <w:t>kako</w:t>
      </w:r>
      <w:r w:rsidRPr="00686B26">
        <w:rPr>
          <w:noProof/>
          <w:color w:val="auto"/>
          <w:sz w:val="24"/>
          <w:szCs w:val="24"/>
          <w:lang w:val="sr-Latn-CS"/>
        </w:rPr>
        <w:t xml:space="preserve"> </w:t>
      </w:r>
      <w:r w:rsidR="00686B26">
        <w:rPr>
          <w:noProof/>
          <w:color w:val="auto"/>
          <w:sz w:val="24"/>
          <w:szCs w:val="24"/>
          <w:lang w:val="sr-Latn-CS"/>
        </w:rPr>
        <w:t>bi</w:t>
      </w:r>
      <w:r w:rsidRPr="00686B26">
        <w:rPr>
          <w:noProof/>
          <w:color w:val="auto"/>
          <w:sz w:val="24"/>
          <w:szCs w:val="24"/>
          <w:lang w:val="sr-Latn-CS"/>
        </w:rPr>
        <w:t xml:space="preserve"> </w:t>
      </w:r>
      <w:r w:rsidR="00686B26">
        <w:rPr>
          <w:noProof/>
          <w:color w:val="auto"/>
          <w:sz w:val="24"/>
          <w:szCs w:val="24"/>
          <w:lang w:val="sr-Latn-CS"/>
        </w:rPr>
        <w:t>zaključivao</w:t>
      </w:r>
      <w:r w:rsidRPr="00686B26">
        <w:rPr>
          <w:noProof/>
          <w:color w:val="auto"/>
          <w:sz w:val="24"/>
          <w:szCs w:val="24"/>
          <w:lang w:val="sr-Latn-CS"/>
        </w:rPr>
        <w:t xml:space="preserve"> </w:t>
      </w:r>
      <w:r w:rsidR="00686B26">
        <w:rPr>
          <w:noProof/>
          <w:color w:val="auto"/>
          <w:sz w:val="24"/>
          <w:szCs w:val="24"/>
          <w:lang w:val="sr-Latn-CS"/>
        </w:rPr>
        <w:t>ugovor</w:t>
      </w:r>
      <w:r w:rsidRPr="00686B26">
        <w:rPr>
          <w:noProof/>
          <w:color w:val="auto"/>
          <w:sz w:val="24"/>
          <w:szCs w:val="24"/>
          <w:lang w:val="sr-Latn-CS"/>
        </w:rPr>
        <w:t xml:space="preserve">e, </w:t>
      </w:r>
      <w:r w:rsidR="00686B26">
        <w:rPr>
          <w:noProof/>
          <w:color w:val="auto"/>
          <w:sz w:val="24"/>
          <w:szCs w:val="24"/>
          <w:lang w:val="sr-Latn-CS"/>
        </w:rPr>
        <w:t>sticao</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raspolagao</w:t>
      </w:r>
      <w:r w:rsidRPr="00686B26">
        <w:rPr>
          <w:noProof/>
          <w:color w:val="auto"/>
          <w:sz w:val="24"/>
          <w:szCs w:val="24"/>
          <w:lang w:val="sr-Latn-CS"/>
        </w:rPr>
        <w:t xml:space="preserve"> </w:t>
      </w:r>
      <w:r w:rsidR="00686B26">
        <w:rPr>
          <w:noProof/>
          <w:color w:val="auto"/>
          <w:sz w:val="24"/>
          <w:szCs w:val="24"/>
          <w:lang w:val="sr-Latn-CS"/>
        </w:rPr>
        <w:t>pokr</w:t>
      </w:r>
      <w:r w:rsidRPr="00686B26">
        <w:rPr>
          <w:noProof/>
          <w:color w:val="auto"/>
          <w:sz w:val="24"/>
          <w:szCs w:val="24"/>
          <w:lang w:val="sr-Latn-CS"/>
        </w:rPr>
        <w:t>e</w:t>
      </w:r>
      <w:r w:rsidR="00686B26">
        <w:rPr>
          <w:noProof/>
          <w:color w:val="auto"/>
          <w:sz w:val="24"/>
          <w:szCs w:val="24"/>
          <w:lang w:val="sr-Latn-CS"/>
        </w:rPr>
        <w:t>tnom</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n</w:t>
      </w:r>
      <w:r w:rsidRPr="00686B26">
        <w:rPr>
          <w:noProof/>
          <w:color w:val="auto"/>
          <w:sz w:val="24"/>
          <w:szCs w:val="24"/>
          <w:lang w:val="sr-Latn-CS"/>
        </w:rPr>
        <w:t>e</w:t>
      </w:r>
      <w:r w:rsidR="00686B26">
        <w:rPr>
          <w:noProof/>
          <w:color w:val="auto"/>
          <w:sz w:val="24"/>
          <w:szCs w:val="24"/>
          <w:lang w:val="sr-Latn-CS"/>
        </w:rPr>
        <w:t>pokr</w:t>
      </w:r>
      <w:r w:rsidRPr="00686B26">
        <w:rPr>
          <w:noProof/>
          <w:color w:val="auto"/>
          <w:sz w:val="24"/>
          <w:szCs w:val="24"/>
          <w:lang w:val="sr-Latn-CS"/>
        </w:rPr>
        <w:t>e</w:t>
      </w:r>
      <w:r w:rsidR="00686B26">
        <w:rPr>
          <w:noProof/>
          <w:color w:val="auto"/>
          <w:sz w:val="24"/>
          <w:szCs w:val="24"/>
          <w:lang w:val="sr-Latn-CS"/>
        </w:rPr>
        <w:t>tnom</w:t>
      </w:r>
      <w:r w:rsidRPr="00686B26">
        <w:rPr>
          <w:noProof/>
          <w:color w:val="auto"/>
          <w:sz w:val="24"/>
          <w:szCs w:val="24"/>
          <w:lang w:val="sr-Latn-CS"/>
        </w:rPr>
        <w:t xml:space="preserve"> </w:t>
      </w:r>
      <w:r w:rsidR="00686B26">
        <w:rPr>
          <w:noProof/>
          <w:color w:val="auto"/>
          <w:sz w:val="24"/>
          <w:szCs w:val="24"/>
          <w:lang w:val="sr-Latn-CS"/>
        </w:rPr>
        <w:t>imovinom</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pokr</w:t>
      </w:r>
      <w:r w:rsidRPr="00686B26">
        <w:rPr>
          <w:noProof/>
          <w:color w:val="auto"/>
          <w:sz w:val="24"/>
          <w:szCs w:val="24"/>
          <w:lang w:val="sr-Latn-CS"/>
        </w:rPr>
        <w:t>e</w:t>
      </w:r>
      <w:r w:rsidR="00686B26">
        <w:rPr>
          <w:noProof/>
          <w:color w:val="auto"/>
          <w:sz w:val="24"/>
          <w:szCs w:val="24"/>
          <w:lang w:val="sr-Latn-CS"/>
        </w:rPr>
        <w:t>tao</w:t>
      </w:r>
      <w:r w:rsidRPr="00686B26">
        <w:rPr>
          <w:noProof/>
          <w:color w:val="auto"/>
          <w:sz w:val="24"/>
          <w:szCs w:val="24"/>
          <w:lang w:val="sr-Latn-CS"/>
        </w:rPr>
        <w:t xml:space="preserve"> </w:t>
      </w:r>
      <w:r w:rsidR="00686B26">
        <w:rPr>
          <w:noProof/>
          <w:color w:val="auto"/>
          <w:sz w:val="24"/>
          <w:szCs w:val="24"/>
          <w:lang w:val="sr-Latn-CS"/>
        </w:rPr>
        <w:t>postupk</w:t>
      </w:r>
      <w:r w:rsidRPr="00686B26">
        <w:rPr>
          <w:noProof/>
          <w:color w:val="auto"/>
          <w:sz w:val="24"/>
          <w:szCs w:val="24"/>
          <w:lang w:val="sr-Latn-CS"/>
        </w:rPr>
        <w:t xml:space="preserve">e </w:t>
      </w:r>
      <w:r w:rsidR="00686B26">
        <w:rPr>
          <w:noProof/>
          <w:color w:val="auto"/>
          <w:sz w:val="24"/>
          <w:szCs w:val="24"/>
          <w:lang w:val="sr-Latn-CS"/>
        </w:rPr>
        <w:t>pr</w:t>
      </w:r>
      <w:r w:rsidRPr="00686B26">
        <w:rPr>
          <w:noProof/>
          <w:color w:val="auto"/>
          <w:sz w:val="24"/>
          <w:szCs w:val="24"/>
          <w:lang w:val="sr-Latn-CS"/>
        </w:rPr>
        <w:t>e</w:t>
      </w:r>
      <w:r w:rsidR="00686B26">
        <w:rPr>
          <w:noProof/>
          <w:color w:val="auto"/>
          <w:sz w:val="24"/>
          <w:szCs w:val="24"/>
          <w:lang w:val="sr-Latn-CS"/>
        </w:rPr>
        <w:t>d</w:t>
      </w:r>
      <w:r w:rsidRPr="00686B26">
        <w:rPr>
          <w:noProof/>
          <w:color w:val="auto"/>
          <w:sz w:val="24"/>
          <w:szCs w:val="24"/>
          <w:lang w:val="sr-Latn-CS"/>
        </w:rPr>
        <w:t xml:space="preserve"> </w:t>
      </w:r>
      <w:r w:rsidR="00686B26">
        <w:rPr>
          <w:noProof/>
          <w:color w:val="auto"/>
          <w:sz w:val="24"/>
          <w:szCs w:val="24"/>
          <w:lang w:val="sr-Latn-CS"/>
        </w:rPr>
        <w:t>sudom</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skladu</w:t>
      </w:r>
      <w:r w:rsidRPr="00686B26">
        <w:rPr>
          <w:noProof/>
          <w:color w:val="auto"/>
          <w:sz w:val="24"/>
          <w:szCs w:val="24"/>
          <w:lang w:val="sr-Latn-CS"/>
        </w:rPr>
        <w:t xml:space="preserve"> </w:t>
      </w:r>
      <w:r w:rsidR="00686B26">
        <w:rPr>
          <w:noProof/>
          <w:color w:val="auto"/>
          <w:sz w:val="24"/>
          <w:szCs w:val="24"/>
          <w:lang w:val="sr-Latn-CS"/>
        </w:rPr>
        <w:t>sa</w:t>
      </w:r>
      <w:r w:rsidRPr="00686B26">
        <w:rPr>
          <w:noProof/>
          <w:color w:val="auto"/>
          <w:sz w:val="24"/>
          <w:szCs w:val="24"/>
          <w:lang w:val="sr-Latn-CS"/>
        </w:rPr>
        <w:t xml:space="preserve"> </w:t>
      </w:r>
      <w:r w:rsidR="00686B26">
        <w:rPr>
          <w:noProof/>
          <w:color w:val="auto"/>
          <w:sz w:val="24"/>
          <w:szCs w:val="24"/>
          <w:lang w:val="sr-Latn-CS"/>
        </w:rPr>
        <w:t>zakonima</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w:t>
      </w:r>
      <w:r w:rsidRPr="00686B26">
        <w:rPr>
          <w:noProof/>
          <w:color w:val="auto"/>
          <w:sz w:val="24"/>
          <w:szCs w:val="24"/>
          <w:lang w:val="sr-Latn-CS"/>
        </w:rPr>
        <w:t xml:space="preserve">e </w:t>
      </w:r>
      <w:r w:rsidR="00686B26">
        <w:rPr>
          <w:noProof/>
          <w:color w:val="auto"/>
          <w:sz w:val="24"/>
          <w:szCs w:val="24"/>
          <w:lang w:val="sr-Latn-CS"/>
        </w:rPr>
        <w:t>domaćina</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2. </w:t>
      </w:r>
      <w:r w:rsidR="00686B26">
        <w:rPr>
          <w:noProof/>
          <w:color w:val="auto"/>
          <w:sz w:val="24"/>
          <w:szCs w:val="24"/>
          <w:lang w:val="sr-Latn-CS"/>
        </w:rPr>
        <w:t>Nadležni</w:t>
      </w:r>
      <w:r w:rsidRPr="00686B26">
        <w:rPr>
          <w:noProof/>
          <w:color w:val="auto"/>
          <w:sz w:val="24"/>
          <w:szCs w:val="24"/>
          <w:lang w:val="sr-Latn-CS"/>
        </w:rPr>
        <w:t xml:space="preserve"> </w:t>
      </w:r>
      <w:r w:rsidR="00686B26">
        <w:rPr>
          <w:noProof/>
          <w:color w:val="auto"/>
          <w:sz w:val="24"/>
          <w:szCs w:val="24"/>
          <w:lang w:val="sr-Latn-CS"/>
        </w:rPr>
        <w:t>organi</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mlje</w:t>
      </w:r>
      <w:r w:rsidRPr="00686B26">
        <w:rPr>
          <w:noProof/>
          <w:color w:val="auto"/>
          <w:sz w:val="24"/>
          <w:szCs w:val="24"/>
          <w:lang w:val="sr-Latn-CS"/>
        </w:rPr>
        <w:t xml:space="preserve"> </w:t>
      </w:r>
      <w:r w:rsidR="00686B26">
        <w:rPr>
          <w:noProof/>
          <w:color w:val="auto"/>
          <w:sz w:val="24"/>
          <w:szCs w:val="24"/>
          <w:lang w:val="sr-Latn-CS"/>
        </w:rPr>
        <w:t>domaćina</w:t>
      </w:r>
      <w:r w:rsidRPr="00686B26">
        <w:rPr>
          <w:noProof/>
          <w:color w:val="auto"/>
          <w:sz w:val="24"/>
          <w:szCs w:val="24"/>
          <w:lang w:val="sr-Latn-CS"/>
        </w:rPr>
        <w:t xml:space="preserve"> </w:t>
      </w:r>
      <w:r w:rsidR="00686B26">
        <w:rPr>
          <w:noProof/>
          <w:color w:val="auto"/>
          <w:sz w:val="24"/>
          <w:szCs w:val="24"/>
          <w:lang w:val="sr-Latn-CS"/>
        </w:rPr>
        <w:t>pomažu</w:t>
      </w:r>
      <w:r w:rsidRPr="00686B26">
        <w:rPr>
          <w:noProof/>
          <w:color w:val="auto"/>
          <w:sz w:val="24"/>
          <w:szCs w:val="24"/>
          <w:lang w:val="sr-Latn-CS"/>
        </w:rPr>
        <w:t xml:space="preserve"> </w:t>
      </w:r>
      <w:r w:rsidR="00686B26">
        <w:rPr>
          <w:noProof/>
          <w:color w:val="auto"/>
          <w:sz w:val="24"/>
          <w:szCs w:val="24"/>
          <w:lang w:val="sr-Latn-CS"/>
        </w:rPr>
        <w:t>Sekretarijatu</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postupku</w:t>
      </w:r>
      <w:r w:rsidRPr="00686B26">
        <w:rPr>
          <w:noProof/>
          <w:color w:val="auto"/>
          <w:sz w:val="24"/>
          <w:szCs w:val="24"/>
          <w:lang w:val="sr-Latn-CS"/>
        </w:rPr>
        <w:t xml:space="preserve"> </w:t>
      </w:r>
      <w:r w:rsidR="00686B26">
        <w:rPr>
          <w:noProof/>
          <w:color w:val="auto"/>
          <w:sz w:val="24"/>
          <w:szCs w:val="24"/>
          <w:lang w:val="sr-Latn-CS"/>
        </w:rPr>
        <w:t>pribavljanja</w:t>
      </w:r>
      <w:r w:rsidRPr="00686B26">
        <w:rPr>
          <w:noProof/>
          <w:color w:val="auto"/>
          <w:sz w:val="24"/>
          <w:szCs w:val="24"/>
          <w:lang w:val="sr-Latn-CS"/>
        </w:rPr>
        <w:t xml:space="preserve"> </w:t>
      </w:r>
      <w:r w:rsidR="00686B26">
        <w:rPr>
          <w:noProof/>
          <w:color w:val="auto"/>
          <w:sz w:val="24"/>
          <w:szCs w:val="24"/>
          <w:lang w:val="sr-Latn-CS"/>
        </w:rPr>
        <w:t>potr</w:t>
      </w:r>
      <w:r w:rsidRPr="00686B26">
        <w:rPr>
          <w:noProof/>
          <w:color w:val="auto"/>
          <w:sz w:val="24"/>
          <w:szCs w:val="24"/>
          <w:lang w:val="sr-Latn-CS"/>
        </w:rPr>
        <w:t>e</w:t>
      </w:r>
      <w:r w:rsidR="00686B26">
        <w:rPr>
          <w:noProof/>
          <w:color w:val="auto"/>
          <w:sz w:val="24"/>
          <w:szCs w:val="24"/>
          <w:lang w:val="sr-Latn-CS"/>
        </w:rPr>
        <w:t>bnih</w:t>
      </w:r>
      <w:r w:rsidRPr="00686B26">
        <w:rPr>
          <w:noProof/>
          <w:color w:val="auto"/>
          <w:sz w:val="24"/>
          <w:szCs w:val="24"/>
          <w:lang w:val="sr-Latn-CS"/>
        </w:rPr>
        <w:t xml:space="preserve"> </w:t>
      </w:r>
      <w:r w:rsidR="00686B26">
        <w:rPr>
          <w:noProof/>
          <w:color w:val="auto"/>
          <w:sz w:val="24"/>
          <w:szCs w:val="24"/>
          <w:lang w:val="sr-Latn-CS"/>
        </w:rPr>
        <w:t>dokum</w:t>
      </w:r>
      <w:r w:rsidRPr="00686B26">
        <w:rPr>
          <w:noProof/>
          <w:color w:val="auto"/>
          <w:sz w:val="24"/>
          <w:szCs w:val="24"/>
          <w:lang w:val="sr-Latn-CS"/>
        </w:rPr>
        <w:t>e</w:t>
      </w:r>
      <w:r w:rsidR="00686B26">
        <w:rPr>
          <w:noProof/>
          <w:color w:val="auto"/>
          <w:sz w:val="24"/>
          <w:szCs w:val="24"/>
          <w:lang w:val="sr-Latn-CS"/>
        </w:rPr>
        <w:t>nata</w:t>
      </w:r>
      <w:r w:rsidRPr="00686B26">
        <w:rPr>
          <w:noProof/>
          <w:color w:val="auto"/>
          <w:sz w:val="24"/>
          <w:szCs w:val="24"/>
          <w:lang w:val="sr-Latn-CS"/>
        </w:rPr>
        <w:t xml:space="preserv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r</w:t>
      </w:r>
      <w:r w:rsidRPr="00686B26">
        <w:rPr>
          <w:noProof/>
          <w:color w:val="auto"/>
          <w:sz w:val="24"/>
          <w:szCs w:val="24"/>
          <w:lang w:val="sr-Latn-CS"/>
        </w:rPr>
        <w:t>e</w:t>
      </w:r>
      <w:r w:rsidR="00686B26">
        <w:rPr>
          <w:noProof/>
          <w:color w:val="auto"/>
          <w:sz w:val="24"/>
          <w:szCs w:val="24"/>
          <w:lang w:val="sr-Latn-CS"/>
        </w:rPr>
        <w:t>gulisanj</w:t>
      </w:r>
      <w:r w:rsidRPr="00686B26">
        <w:rPr>
          <w:noProof/>
          <w:color w:val="auto"/>
          <w:sz w:val="24"/>
          <w:szCs w:val="24"/>
          <w:lang w:val="sr-Latn-CS"/>
        </w:rPr>
        <w:t xml:space="preserve">e </w:t>
      </w:r>
      <w:r w:rsidR="00686B26">
        <w:rPr>
          <w:noProof/>
          <w:color w:val="auto"/>
          <w:sz w:val="24"/>
          <w:szCs w:val="24"/>
          <w:lang w:val="sr-Latn-CS"/>
        </w:rPr>
        <w:t>pravnog</w:t>
      </w:r>
      <w:r w:rsidRPr="00686B26">
        <w:rPr>
          <w:noProof/>
          <w:color w:val="auto"/>
          <w:sz w:val="24"/>
          <w:szCs w:val="24"/>
          <w:lang w:val="sr-Latn-CS"/>
        </w:rPr>
        <w:t xml:space="preserve"> </w:t>
      </w:r>
      <w:r w:rsidR="00686B26">
        <w:rPr>
          <w:noProof/>
          <w:color w:val="auto"/>
          <w:sz w:val="24"/>
          <w:szCs w:val="24"/>
          <w:lang w:val="sr-Latn-CS"/>
        </w:rPr>
        <w:t>statusa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kako</w:t>
      </w:r>
      <w:r w:rsidRPr="00686B26">
        <w:rPr>
          <w:noProof/>
          <w:color w:val="auto"/>
          <w:sz w:val="24"/>
          <w:szCs w:val="24"/>
          <w:lang w:val="sr-Latn-CS"/>
        </w:rPr>
        <w:t xml:space="preserve"> </w:t>
      </w:r>
      <w:r w:rsidR="00686B26">
        <w:rPr>
          <w:noProof/>
          <w:color w:val="auto"/>
          <w:sz w:val="24"/>
          <w:szCs w:val="24"/>
          <w:lang w:val="sr-Latn-CS"/>
        </w:rPr>
        <w:t>bi</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status</w:t>
      </w:r>
      <w:r w:rsidRPr="00686B26">
        <w:rPr>
          <w:noProof/>
          <w:color w:val="auto"/>
          <w:sz w:val="24"/>
          <w:szCs w:val="24"/>
          <w:lang w:val="sr-Latn-CS"/>
        </w:rPr>
        <w:t xml:space="preserve"> </w:t>
      </w:r>
      <w:r w:rsidR="00686B26">
        <w:rPr>
          <w:noProof/>
          <w:color w:val="auto"/>
          <w:sz w:val="24"/>
          <w:szCs w:val="24"/>
          <w:lang w:val="sr-Latn-CS"/>
        </w:rPr>
        <w:t>ostvario</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roku</w:t>
      </w:r>
      <w:r w:rsidRPr="00686B26">
        <w:rPr>
          <w:noProof/>
          <w:color w:val="auto"/>
          <w:sz w:val="24"/>
          <w:szCs w:val="24"/>
          <w:lang w:val="sr-Latn-CS"/>
        </w:rPr>
        <w:t xml:space="preserve"> </w:t>
      </w:r>
      <w:r w:rsidR="00686B26">
        <w:rPr>
          <w:noProof/>
          <w:color w:val="auto"/>
          <w:sz w:val="24"/>
          <w:szCs w:val="24"/>
          <w:lang w:val="sr-Latn-CS"/>
        </w:rPr>
        <w:t>od</w:t>
      </w:r>
      <w:r w:rsidRPr="00686B26">
        <w:rPr>
          <w:noProof/>
          <w:color w:val="auto"/>
          <w:sz w:val="24"/>
          <w:szCs w:val="24"/>
          <w:lang w:val="sr-Latn-CS"/>
        </w:rPr>
        <w:t xml:space="preserve"> 60 </w:t>
      </w:r>
      <w:r w:rsidR="00686B26">
        <w:rPr>
          <w:noProof/>
          <w:color w:val="auto"/>
          <w:sz w:val="24"/>
          <w:szCs w:val="24"/>
          <w:lang w:val="sr-Latn-CS"/>
        </w:rPr>
        <w:t>dana</w:t>
      </w:r>
      <w:r w:rsidRPr="00686B26">
        <w:rPr>
          <w:noProof/>
          <w:color w:val="auto"/>
          <w:sz w:val="24"/>
          <w:szCs w:val="24"/>
          <w:lang w:val="sr-Latn-CS"/>
        </w:rPr>
        <w:t xml:space="preserve"> </w:t>
      </w:r>
      <w:r w:rsidR="00686B26">
        <w:rPr>
          <w:noProof/>
          <w:color w:val="auto"/>
          <w:sz w:val="24"/>
          <w:szCs w:val="24"/>
          <w:lang w:val="sr-Latn-CS"/>
        </w:rPr>
        <w:t>od</w:t>
      </w:r>
      <w:r w:rsidRPr="00686B26">
        <w:rPr>
          <w:noProof/>
          <w:color w:val="auto"/>
          <w:sz w:val="24"/>
          <w:szCs w:val="24"/>
          <w:lang w:val="sr-Latn-CS"/>
        </w:rPr>
        <w:t xml:space="preserve"> </w:t>
      </w:r>
      <w:r w:rsidR="00686B26">
        <w:rPr>
          <w:noProof/>
          <w:color w:val="auto"/>
          <w:sz w:val="24"/>
          <w:szCs w:val="24"/>
          <w:lang w:val="sr-Latn-CS"/>
        </w:rPr>
        <w:t>potpisivanja</w:t>
      </w:r>
      <w:r w:rsidRPr="00686B26">
        <w:rPr>
          <w:noProof/>
          <w:color w:val="auto"/>
          <w:sz w:val="24"/>
          <w:szCs w:val="24"/>
          <w:lang w:val="sr-Latn-CS"/>
        </w:rPr>
        <w:t xml:space="preserve"> </w:t>
      </w:r>
      <w:r w:rsidR="00686B26">
        <w:rPr>
          <w:noProof/>
          <w:color w:val="auto"/>
          <w:sz w:val="24"/>
          <w:szCs w:val="24"/>
          <w:lang w:val="sr-Latn-CS"/>
        </w:rPr>
        <w:t>ovog</w:t>
      </w:r>
      <w:r w:rsidRPr="00686B26">
        <w:rPr>
          <w:noProof/>
          <w:color w:val="auto"/>
          <w:sz w:val="24"/>
          <w:szCs w:val="24"/>
          <w:lang w:val="sr-Latn-CS"/>
        </w:rPr>
        <w:t xml:space="preserve"> </w:t>
      </w:r>
      <w:r w:rsidR="00686B26">
        <w:rPr>
          <w:noProof/>
          <w:color w:val="auto"/>
          <w:sz w:val="24"/>
          <w:szCs w:val="24"/>
          <w:lang w:val="sr-Latn-CS"/>
        </w:rPr>
        <w:t>sporazuma</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lastRenderedPageBreak/>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4.</w:t>
      </w:r>
    </w:p>
    <w:p w:rsidR="0085634A" w:rsidRPr="00686B26" w:rsidRDefault="00686B26" w:rsidP="0085634A">
      <w:pPr>
        <w:pStyle w:val="Normal1"/>
        <w:jc w:val="center"/>
        <w:rPr>
          <w:noProof/>
          <w:color w:val="auto"/>
          <w:lang w:val="sr-Latn-CS"/>
        </w:rPr>
      </w:pPr>
      <w:r>
        <w:rPr>
          <w:b/>
          <w:bCs/>
          <w:noProof/>
          <w:color w:val="auto"/>
          <w:sz w:val="24"/>
          <w:szCs w:val="24"/>
          <w:lang w:val="sr-Latn-CS"/>
        </w:rPr>
        <w:t>Sr</w:t>
      </w:r>
      <w:r w:rsidR="0085634A" w:rsidRPr="00686B26">
        <w:rPr>
          <w:b/>
          <w:bCs/>
          <w:noProof/>
          <w:color w:val="auto"/>
          <w:sz w:val="24"/>
          <w:szCs w:val="24"/>
          <w:lang w:val="sr-Latn-CS"/>
        </w:rPr>
        <w:t>e</w:t>
      </w:r>
      <w:r>
        <w:rPr>
          <w:b/>
          <w:bCs/>
          <w:noProof/>
          <w:color w:val="auto"/>
          <w:sz w:val="24"/>
          <w:szCs w:val="24"/>
          <w:lang w:val="sr-Latn-CS"/>
        </w:rPr>
        <w:t>dstva</w:t>
      </w:r>
      <w:r w:rsidR="0085634A" w:rsidRPr="00686B26">
        <w:rPr>
          <w:b/>
          <w:bCs/>
          <w:noProof/>
          <w:color w:val="auto"/>
          <w:sz w:val="24"/>
          <w:szCs w:val="24"/>
          <w:lang w:val="sr-Latn-CS"/>
        </w:rPr>
        <w:t xml:space="preserve"> </w:t>
      </w:r>
      <w:r>
        <w:rPr>
          <w:b/>
          <w:bCs/>
          <w:noProof/>
          <w:color w:val="auto"/>
          <w:sz w:val="24"/>
          <w:szCs w:val="24"/>
          <w:lang w:val="sr-Latn-CS"/>
        </w:rPr>
        <w:t>za</w:t>
      </w:r>
      <w:r w:rsidR="0085634A" w:rsidRPr="00686B26">
        <w:rPr>
          <w:b/>
          <w:bCs/>
          <w:noProof/>
          <w:color w:val="auto"/>
          <w:sz w:val="24"/>
          <w:szCs w:val="24"/>
          <w:lang w:val="sr-Latn-CS"/>
        </w:rPr>
        <w:t xml:space="preserve"> </w:t>
      </w:r>
      <w:r>
        <w:rPr>
          <w:b/>
          <w:bCs/>
          <w:noProof/>
          <w:color w:val="auto"/>
          <w:sz w:val="24"/>
          <w:szCs w:val="24"/>
          <w:lang w:val="sr-Latn-CS"/>
        </w:rPr>
        <w:t>kanc</w:t>
      </w:r>
      <w:r w:rsidR="0085634A" w:rsidRPr="00686B26">
        <w:rPr>
          <w:b/>
          <w:bCs/>
          <w:noProof/>
          <w:color w:val="auto"/>
          <w:sz w:val="24"/>
          <w:szCs w:val="24"/>
          <w:lang w:val="sr-Latn-CS"/>
        </w:rPr>
        <w:t>e</w:t>
      </w:r>
      <w:r>
        <w:rPr>
          <w:b/>
          <w:bCs/>
          <w:noProof/>
          <w:color w:val="auto"/>
          <w:sz w:val="24"/>
          <w:szCs w:val="24"/>
          <w:lang w:val="sr-Latn-CS"/>
        </w:rPr>
        <w:t>lariju</w:t>
      </w:r>
      <w:r w:rsidR="0085634A" w:rsidRPr="00686B26">
        <w:rPr>
          <w:b/>
          <w:bCs/>
          <w:noProof/>
          <w:color w:val="auto"/>
          <w:sz w:val="24"/>
          <w:szCs w:val="24"/>
          <w:lang w:val="sr-Latn-CS"/>
        </w:rPr>
        <w:t xml:space="preserve"> </w:t>
      </w:r>
      <w:r>
        <w:rPr>
          <w:b/>
          <w:bCs/>
          <w:noProof/>
          <w:color w:val="auto"/>
          <w:sz w:val="24"/>
          <w:szCs w:val="24"/>
          <w:lang w:val="sr-Latn-CS"/>
        </w:rPr>
        <w:t>koja</w:t>
      </w:r>
      <w:r w:rsidR="0085634A" w:rsidRPr="00686B26">
        <w:rPr>
          <w:b/>
          <w:bCs/>
          <w:noProof/>
          <w:color w:val="auto"/>
          <w:sz w:val="24"/>
          <w:szCs w:val="24"/>
          <w:lang w:val="sr-Latn-CS"/>
        </w:rPr>
        <w:t xml:space="preserve"> </w:t>
      </w:r>
      <w:r>
        <w:rPr>
          <w:b/>
          <w:bCs/>
          <w:noProof/>
          <w:color w:val="auto"/>
          <w:sz w:val="24"/>
          <w:szCs w:val="24"/>
          <w:lang w:val="sr-Latn-CS"/>
        </w:rPr>
        <w:t>obezbeđuje</w:t>
      </w:r>
      <w:r w:rsidR="0085634A" w:rsidRPr="00686B26">
        <w:rPr>
          <w:b/>
          <w:bCs/>
          <w:noProof/>
          <w:color w:val="auto"/>
          <w:sz w:val="24"/>
          <w:szCs w:val="24"/>
          <w:lang w:val="sr-Latn-CS"/>
        </w:rPr>
        <w:t xml:space="preserve"> </w:t>
      </w:r>
      <w:r>
        <w:rPr>
          <w:b/>
          <w:bCs/>
          <w:noProof/>
          <w:color w:val="auto"/>
          <w:sz w:val="24"/>
          <w:szCs w:val="24"/>
          <w:lang w:val="sr-Latn-CS"/>
        </w:rPr>
        <w:t>z</w:t>
      </w:r>
      <w:r w:rsidR="0085634A" w:rsidRPr="00686B26">
        <w:rPr>
          <w:b/>
          <w:bCs/>
          <w:noProof/>
          <w:color w:val="auto"/>
          <w:sz w:val="24"/>
          <w:szCs w:val="24"/>
          <w:lang w:val="sr-Latn-CS"/>
        </w:rPr>
        <w:t>e</w:t>
      </w:r>
      <w:r>
        <w:rPr>
          <w:b/>
          <w:bCs/>
          <w:noProof/>
          <w:color w:val="auto"/>
          <w:sz w:val="24"/>
          <w:szCs w:val="24"/>
          <w:lang w:val="sr-Latn-CS"/>
        </w:rPr>
        <w:t>mlja</w:t>
      </w:r>
      <w:r w:rsidR="0085634A" w:rsidRPr="00686B26">
        <w:rPr>
          <w:b/>
          <w:bCs/>
          <w:noProof/>
          <w:color w:val="auto"/>
          <w:sz w:val="24"/>
          <w:szCs w:val="24"/>
          <w:lang w:val="sr-Latn-CS"/>
        </w:rPr>
        <w:t xml:space="preserve"> </w:t>
      </w:r>
      <w:r>
        <w:rPr>
          <w:b/>
          <w:bCs/>
          <w:noProof/>
          <w:color w:val="auto"/>
          <w:sz w:val="24"/>
          <w:szCs w:val="24"/>
          <w:lang w:val="sr-Latn-CS"/>
        </w:rPr>
        <w:t>domaćin</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1. </w:t>
      </w:r>
      <w:r w:rsidR="00686B26">
        <w:rPr>
          <w:noProof/>
          <w:color w:val="auto"/>
          <w:sz w:val="24"/>
          <w:szCs w:val="24"/>
          <w:lang w:val="sr-Latn-CS"/>
        </w:rPr>
        <w:t>Sav</w:t>
      </w:r>
      <w:r w:rsidRPr="00686B26">
        <w:rPr>
          <w:noProof/>
          <w:color w:val="auto"/>
          <w:sz w:val="24"/>
          <w:szCs w:val="24"/>
          <w:lang w:val="sr-Latn-CS"/>
        </w:rPr>
        <w:t>e</w:t>
      </w:r>
      <w:r w:rsidR="00686B26">
        <w:rPr>
          <w:noProof/>
          <w:color w:val="auto"/>
          <w:sz w:val="24"/>
          <w:szCs w:val="24"/>
          <w:lang w:val="sr-Latn-CS"/>
        </w:rPr>
        <w:t>t</w:t>
      </w:r>
      <w:r w:rsidRPr="00686B26">
        <w:rPr>
          <w:noProof/>
          <w:color w:val="auto"/>
          <w:sz w:val="24"/>
          <w:szCs w:val="24"/>
          <w:lang w:val="sr-Latn-CS"/>
        </w:rPr>
        <w:t xml:space="preserve"> </w:t>
      </w:r>
      <w:r w:rsidR="00686B26">
        <w:rPr>
          <w:noProof/>
          <w:color w:val="auto"/>
          <w:sz w:val="24"/>
          <w:szCs w:val="24"/>
          <w:lang w:val="sr-Latn-CS"/>
        </w:rPr>
        <w:t>ministara</w:t>
      </w:r>
      <w:r w:rsidRPr="00686B26">
        <w:rPr>
          <w:noProof/>
          <w:color w:val="auto"/>
          <w:sz w:val="24"/>
          <w:szCs w:val="24"/>
          <w:lang w:val="sr-Latn-CS"/>
        </w:rPr>
        <w:t xml:space="preserve"> </w:t>
      </w:r>
      <w:r w:rsidR="00686B26">
        <w:rPr>
          <w:noProof/>
          <w:color w:val="auto"/>
          <w:sz w:val="24"/>
          <w:szCs w:val="24"/>
          <w:lang w:val="sr-Latn-CS"/>
        </w:rPr>
        <w:t>ob</w:t>
      </w:r>
      <w:r w:rsidRPr="00686B26">
        <w:rPr>
          <w:noProof/>
          <w:color w:val="auto"/>
          <w:sz w:val="24"/>
          <w:szCs w:val="24"/>
          <w:lang w:val="sr-Latn-CS"/>
        </w:rPr>
        <w:t>e</w:t>
      </w:r>
      <w:r w:rsidR="00686B26">
        <w:rPr>
          <w:noProof/>
          <w:color w:val="auto"/>
          <w:sz w:val="24"/>
          <w:szCs w:val="24"/>
          <w:lang w:val="sr-Latn-CS"/>
        </w:rPr>
        <w:t>zb</w:t>
      </w:r>
      <w:r w:rsidRPr="00686B26">
        <w:rPr>
          <w:noProof/>
          <w:color w:val="auto"/>
          <w:sz w:val="24"/>
          <w:szCs w:val="24"/>
          <w:lang w:val="sr-Latn-CS"/>
        </w:rPr>
        <w:t>e</w:t>
      </w:r>
      <w:r w:rsidR="00686B26">
        <w:rPr>
          <w:noProof/>
          <w:color w:val="auto"/>
          <w:sz w:val="24"/>
          <w:szCs w:val="24"/>
          <w:lang w:val="sr-Latn-CS"/>
        </w:rPr>
        <w:t>đuj</w:t>
      </w:r>
      <w:r w:rsidRPr="00686B26">
        <w:rPr>
          <w:noProof/>
          <w:color w:val="auto"/>
          <w:sz w:val="24"/>
          <w:szCs w:val="24"/>
          <w:lang w:val="sr-Latn-CS"/>
        </w:rPr>
        <w:t xml:space="preserve">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tarijatu</w:t>
      </w:r>
      <w:r w:rsidRPr="00686B26">
        <w:rPr>
          <w:noProof/>
          <w:color w:val="auto"/>
          <w:sz w:val="24"/>
          <w:szCs w:val="24"/>
          <w:lang w:val="sr-Latn-CS"/>
        </w:rPr>
        <w:t xml:space="preserv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vr</w:t>
      </w:r>
      <w:r w:rsidRPr="00686B26">
        <w:rPr>
          <w:noProof/>
          <w:color w:val="auto"/>
          <w:sz w:val="24"/>
          <w:szCs w:val="24"/>
          <w:lang w:val="sr-Latn-CS"/>
        </w:rPr>
        <w:t>e</w:t>
      </w:r>
      <w:r w:rsidR="00686B26">
        <w:rPr>
          <w:noProof/>
          <w:color w:val="auto"/>
          <w:sz w:val="24"/>
          <w:szCs w:val="24"/>
          <w:lang w:val="sr-Latn-CS"/>
        </w:rPr>
        <w:t>m</w:t>
      </w:r>
      <w:r w:rsidRPr="00686B26">
        <w:rPr>
          <w:noProof/>
          <w:color w:val="auto"/>
          <w:sz w:val="24"/>
          <w:szCs w:val="24"/>
          <w:lang w:val="sr-Latn-CS"/>
        </w:rPr>
        <w:t xml:space="preserve">e </w:t>
      </w:r>
      <w:r w:rsidR="00686B26">
        <w:rPr>
          <w:noProof/>
          <w:color w:val="auto"/>
          <w:sz w:val="24"/>
          <w:szCs w:val="24"/>
          <w:lang w:val="sr-Latn-CS"/>
        </w:rPr>
        <w:t>trajanja</w:t>
      </w:r>
      <w:r w:rsidRPr="00686B26">
        <w:rPr>
          <w:noProof/>
          <w:color w:val="auto"/>
          <w:sz w:val="24"/>
          <w:szCs w:val="24"/>
          <w:lang w:val="sr-Latn-CS"/>
        </w:rPr>
        <w:t xml:space="preserve"> </w:t>
      </w:r>
      <w:r w:rsidR="00686B26">
        <w:rPr>
          <w:noProof/>
          <w:color w:val="auto"/>
          <w:sz w:val="24"/>
          <w:szCs w:val="24"/>
          <w:lang w:val="sr-Latn-CS"/>
        </w:rPr>
        <w:t>ovog</w:t>
      </w:r>
      <w:r w:rsidRPr="00686B26">
        <w:rPr>
          <w:noProof/>
          <w:color w:val="auto"/>
          <w:sz w:val="24"/>
          <w:szCs w:val="24"/>
          <w:lang w:val="sr-Latn-CS"/>
        </w:rPr>
        <w:t xml:space="preserve"> </w:t>
      </w:r>
      <w:r w:rsidR="00686B26">
        <w:rPr>
          <w:noProof/>
          <w:color w:val="auto"/>
          <w:sz w:val="24"/>
          <w:szCs w:val="24"/>
          <w:lang w:val="sr-Latn-CS"/>
        </w:rPr>
        <w:t>sporazuma</w:t>
      </w:r>
      <w:r w:rsidRPr="00686B26">
        <w:rPr>
          <w:noProof/>
          <w:color w:val="auto"/>
          <w:sz w:val="24"/>
          <w:szCs w:val="24"/>
          <w:lang w:val="sr-Latn-CS"/>
        </w:rPr>
        <w:t xml:space="preserve">, </w:t>
      </w:r>
      <w:r w:rsidR="00686B26">
        <w:rPr>
          <w:noProof/>
          <w:color w:val="auto"/>
          <w:sz w:val="24"/>
          <w:szCs w:val="24"/>
          <w:lang w:val="sr-Latn-CS"/>
        </w:rPr>
        <w:t>b</w:t>
      </w:r>
      <w:r w:rsidRPr="00686B26">
        <w:rPr>
          <w:noProof/>
          <w:color w:val="auto"/>
          <w:sz w:val="24"/>
          <w:szCs w:val="24"/>
          <w:lang w:val="sr-Latn-CS"/>
        </w:rPr>
        <w:t>e</w:t>
      </w:r>
      <w:r w:rsidR="00686B26">
        <w:rPr>
          <w:noProof/>
          <w:color w:val="auto"/>
          <w:sz w:val="24"/>
          <w:szCs w:val="24"/>
          <w:lang w:val="sr-Latn-CS"/>
        </w:rPr>
        <w:t>z</w:t>
      </w:r>
      <w:r w:rsidRPr="00686B26">
        <w:rPr>
          <w:noProof/>
          <w:color w:val="auto"/>
          <w:sz w:val="24"/>
          <w:szCs w:val="24"/>
          <w:lang w:val="sr-Latn-CS"/>
        </w:rPr>
        <w:t xml:space="preserve"> </w:t>
      </w:r>
      <w:r w:rsidR="00686B26">
        <w:rPr>
          <w:noProof/>
          <w:color w:val="auto"/>
          <w:sz w:val="24"/>
          <w:szCs w:val="24"/>
          <w:lang w:val="sr-Latn-CS"/>
        </w:rPr>
        <w:t>nadoknad</w:t>
      </w:r>
      <w:r w:rsidRPr="00686B26">
        <w:rPr>
          <w:noProof/>
          <w:color w:val="auto"/>
          <w:sz w:val="24"/>
          <w:szCs w:val="24"/>
          <w:lang w:val="sr-Latn-CS"/>
        </w:rPr>
        <w:t xml:space="preserve">e, </w:t>
      </w:r>
      <w:r w:rsidR="00686B26">
        <w:rPr>
          <w:noProof/>
          <w:color w:val="auto"/>
          <w:sz w:val="24"/>
          <w:szCs w:val="24"/>
          <w:lang w:val="sr-Latn-CS"/>
        </w:rPr>
        <w:t>n</w:t>
      </w:r>
      <w:r w:rsidRPr="00686B26">
        <w:rPr>
          <w:noProof/>
          <w:color w:val="auto"/>
          <w:sz w:val="24"/>
          <w:szCs w:val="24"/>
          <w:lang w:val="sr-Latn-CS"/>
        </w:rPr>
        <w:t>e</w:t>
      </w:r>
      <w:r w:rsidR="00686B26">
        <w:rPr>
          <w:noProof/>
          <w:color w:val="auto"/>
          <w:sz w:val="24"/>
          <w:szCs w:val="24"/>
          <w:lang w:val="sr-Latn-CS"/>
        </w:rPr>
        <w:t>ophodna</w:t>
      </w:r>
      <w:r w:rsidRPr="00686B26">
        <w:rPr>
          <w:noProof/>
          <w:color w:val="auto"/>
          <w:sz w:val="24"/>
          <w:szCs w:val="24"/>
          <w:lang w:val="sr-Latn-CS"/>
        </w:rPr>
        <w:t xml:space="preserve"> </w:t>
      </w:r>
      <w:r w:rsidR="00686B26">
        <w:rPr>
          <w:noProof/>
          <w:color w:val="auto"/>
          <w:sz w:val="24"/>
          <w:szCs w:val="24"/>
          <w:lang w:val="sr-Latn-CS"/>
        </w:rPr>
        <w:t>sr</w:t>
      </w:r>
      <w:r w:rsidRPr="00686B26">
        <w:rPr>
          <w:noProof/>
          <w:color w:val="auto"/>
          <w:sz w:val="24"/>
          <w:szCs w:val="24"/>
          <w:lang w:val="sr-Latn-CS"/>
        </w:rPr>
        <w:t>e</w:t>
      </w:r>
      <w:r w:rsidR="00686B26">
        <w:rPr>
          <w:noProof/>
          <w:color w:val="auto"/>
          <w:sz w:val="24"/>
          <w:szCs w:val="24"/>
          <w:lang w:val="sr-Latn-CS"/>
        </w:rPr>
        <w:t>dstva</w:t>
      </w:r>
      <w:r w:rsidRPr="00686B26">
        <w:rPr>
          <w:noProof/>
          <w:color w:val="auto"/>
          <w:sz w:val="24"/>
          <w:szCs w:val="24"/>
          <w:lang w:val="sr-Latn-CS"/>
        </w:rPr>
        <w:t xml:space="preserve">, </w:t>
      </w:r>
      <w:r w:rsidR="00686B26">
        <w:rPr>
          <w:noProof/>
          <w:color w:val="auto"/>
          <w:sz w:val="24"/>
          <w:szCs w:val="24"/>
          <w:lang w:val="sr-Latn-CS"/>
        </w:rPr>
        <w:t>uključujući</w:t>
      </w:r>
      <w:r w:rsidRPr="00686B26">
        <w:rPr>
          <w:noProof/>
          <w:color w:val="auto"/>
          <w:sz w:val="24"/>
          <w:szCs w:val="24"/>
          <w:lang w:val="sr-Latn-CS"/>
        </w:rPr>
        <w:t xml:space="preserve"> </w:t>
      </w:r>
      <w:r w:rsidR="00686B26">
        <w:rPr>
          <w:noProof/>
          <w:color w:val="auto"/>
          <w:sz w:val="24"/>
          <w:szCs w:val="24"/>
          <w:lang w:val="sr-Latn-CS"/>
        </w:rPr>
        <w:t>pogodn</w:t>
      </w:r>
      <w:r w:rsidRPr="00686B26">
        <w:rPr>
          <w:noProof/>
          <w:color w:val="auto"/>
          <w:sz w:val="24"/>
          <w:szCs w:val="24"/>
          <w:lang w:val="sr-Latn-CS"/>
        </w:rPr>
        <w:t xml:space="preserve">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odgovarajuć</w:t>
      </w:r>
      <w:r w:rsidRPr="00686B26">
        <w:rPr>
          <w:noProof/>
          <w:color w:val="auto"/>
          <w:sz w:val="24"/>
          <w:szCs w:val="24"/>
          <w:lang w:val="sr-Latn-CS"/>
        </w:rPr>
        <w:t xml:space="preserve">e </w:t>
      </w:r>
      <w:r w:rsidR="00686B26">
        <w:rPr>
          <w:noProof/>
          <w:color w:val="auto"/>
          <w:sz w:val="24"/>
          <w:szCs w:val="24"/>
          <w:lang w:val="sr-Latn-CS"/>
        </w:rPr>
        <w:t>prostorij</w:t>
      </w:r>
      <w:r w:rsidRPr="00686B26">
        <w:rPr>
          <w:noProof/>
          <w:color w:val="auto"/>
          <w:sz w:val="24"/>
          <w:szCs w:val="24"/>
          <w:lang w:val="sr-Latn-CS"/>
        </w:rPr>
        <w:t xml:space="preserve">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Saraj</w:t>
      </w:r>
      <w:r w:rsidRPr="00686B26">
        <w:rPr>
          <w:noProof/>
          <w:color w:val="auto"/>
          <w:sz w:val="24"/>
          <w:szCs w:val="24"/>
          <w:lang w:val="sr-Latn-CS"/>
        </w:rPr>
        <w:t>e</w:t>
      </w:r>
      <w:r w:rsidR="00686B26">
        <w:rPr>
          <w:noProof/>
          <w:color w:val="auto"/>
          <w:sz w:val="24"/>
          <w:szCs w:val="24"/>
          <w:lang w:val="sr-Latn-CS"/>
        </w:rPr>
        <w:t>vu</w:t>
      </w:r>
      <w:r w:rsidRPr="00686B26">
        <w:rPr>
          <w:noProof/>
          <w:color w:val="auto"/>
          <w:sz w:val="24"/>
          <w:szCs w:val="24"/>
          <w:lang w:val="sr-Latn-CS"/>
        </w:rPr>
        <w:t xml:space="preserve"> </w:t>
      </w:r>
      <w:r w:rsidR="00686B26">
        <w:rPr>
          <w:noProof/>
          <w:color w:val="auto"/>
          <w:sz w:val="24"/>
          <w:szCs w:val="24"/>
          <w:lang w:val="sr-Latn-CS"/>
        </w:rPr>
        <w:t>radi</w:t>
      </w:r>
      <w:r w:rsidRPr="00686B26">
        <w:rPr>
          <w:noProof/>
          <w:color w:val="auto"/>
          <w:sz w:val="24"/>
          <w:szCs w:val="24"/>
          <w:lang w:val="sr-Latn-CS"/>
        </w:rPr>
        <w:t xml:space="preserve"> e</w:t>
      </w:r>
      <w:r w:rsidR="00686B26">
        <w:rPr>
          <w:noProof/>
          <w:color w:val="auto"/>
          <w:sz w:val="24"/>
          <w:szCs w:val="24"/>
          <w:lang w:val="sr-Latn-CS"/>
        </w:rPr>
        <w:t>fikasnog</w:t>
      </w:r>
      <w:r w:rsidRPr="00686B26">
        <w:rPr>
          <w:noProof/>
          <w:color w:val="auto"/>
          <w:sz w:val="24"/>
          <w:szCs w:val="24"/>
          <w:lang w:val="sr-Latn-CS"/>
        </w:rPr>
        <w:t xml:space="preserve"> </w:t>
      </w:r>
      <w:r w:rsidR="00686B26">
        <w:rPr>
          <w:noProof/>
          <w:color w:val="auto"/>
          <w:sz w:val="24"/>
          <w:szCs w:val="24"/>
          <w:lang w:val="sr-Latn-CS"/>
        </w:rPr>
        <w:t>vrš</w:t>
      </w:r>
      <w:r w:rsidRPr="00686B26">
        <w:rPr>
          <w:noProof/>
          <w:color w:val="auto"/>
          <w:sz w:val="24"/>
          <w:szCs w:val="24"/>
          <w:lang w:val="sr-Latn-CS"/>
        </w:rPr>
        <w:t>e</w:t>
      </w:r>
      <w:r w:rsidR="00686B26">
        <w:rPr>
          <w:noProof/>
          <w:color w:val="auto"/>
          <w:sz w:val="24"/>
          <w:szCs w:val="24"/>
          <w:lang w:val="sr-Latn-CS"/>
        </w:rPr>
        <w:t>nja</w:t>
      </w:r>
      <w:r w:rsidRPr="00686B26">
        <w:rPr>
          <w:noProof/>
          <w:color w:val="auto"/>
          <w:sz w:val="24"/>
          <w:szCs w:val="24"/>
          <w:lang w:val="sr-Latn-CS"/>
        </w:rPr>
        <w:t xml:space="preserve"> </w:t>
      </w:r>
      <w:r w:rsidR="00686B26">
        <w:rPr>
          <w:noProof/>
          <w:color w:val="auto"/>
          <w:sz w:val="24"/>
          <w:szCs w:val="24"/>
          <w:lang w:val="sr-Latn-CS"/>
        </w:rPr>
        <w:t>nj</w:t>
      </w:r>
      <w:r w:rsidRPr="00686B26">
        <w:rPr>
          <w:noProof/>
          <w:color w:val="auto"/>
          <w:sz w:val="24"/>
          <w:szCs w:val="24"/>
          <w:lang w:val="sr-Latn-CS"/>
        </w:rPr>
        <w:t>e</w:t>
      </w:r>
      <w:r w:rsidR="00686B26">
        <w:rPr>
          <w:noProof/>
          <w:color w:val="auto"/>
          <w:sz w:val="24"/>
          <w:szCs w:val="24"/>
          <w:lang w:val="sr-Latn-CS"/>
        </w:rPr>
        <w:t>govih</w:t>
      </w:r>
      <w:r w:rsidRPr="00686B26">
        <w:rPr>
          <w:noProof/>
          <w:color w:val="auto"/>
          <w:sz w:val="24"/>
          <w:szCs w:val="24"/>
          <w:lang w:val="sr-Latn-CS"/>
        </w:rPr>
        <w:t xml:space="preserve"> </w:t>
      </w:r>
      <w:r w:rsidR="00686B26">
        <w:rPr>
          <w:noProof/>
          <w:color w:val="auto"/>
          <w:sz w:val="24"/>
          <w:szCs w:val="24"/>
          <w:lang w:val="sr-Latn-CS"/>
        </w:rPr>
        <w:t>poslova</w:t>
      </w:r>
      <w:r w:rsidRPr="00686B26">
        <w:rPr>
          <w:noProof/>
          <w:color w:val="auto"/>
          <w:sz w:val="24"/>
          <w:szCs w:val="24"/>
          <w:lang w:val="sr-Latn-CS"/>
        </w:rPr>
        <w:t xml:space="preserve">, </w:t>
      </w:r>
      <w:r w:rsidR="00686B26">
        <w:rPr>
          <w:noProof/>
          <w:color w:val="auto"/>
          <w:sz w:val="24"/>
          <w:szCs w:val="24"/>
          <w:lang w:val="sr-Latn-CS"/>
        </w:rPr>
        <w:t>opr</w:t>
      </w:r>
      <w:r w:rsidRPr="00686B26">
        <w:rPr>
          <w:noProof/>
          <w:color w:val="auto"/>
          <w:sz w:val="24"/>
          <w:szCs w:val="24"/>
          <w:lang w:val="sr-Latn-CS"/>
        </w:rPr>
        <w:t>e</w:t>
      </w:r>
      <w:r w:rsidR="00686B26">
        <w:rPr>
          <w:noProof/>
          <w:color w:val="auto"/>
          <w:sz w:val="24"/>
          <w:szCs w:val="24"/>
          <w:lang w:val="sr-Latn-CS"/>
        </w:rPr>
        <w:t>mu</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nam</w:t>
      </w:r>
      <w:r w:rsidRPr="00686B26">
        <w:rPr>
          <w:noProof/>
          <w:color w:val="auto"/>
          <w:sz w:val="24"/>
          <w:szCs w:val="24"/>
          <w:lang w:val="sr-Latn-CS"/>
        </w:rPr>
        <w:t>e</w:t>
      </w:r>
      <w:r w:rsidR="00686B26">
        <w:rPr>
          <w:noProof/>
          <w:color w:val="auto"/>
          <w:sz w:val="24"/>
          <w:szCs w:val="24"/>
          <w:lang w:val="sr-Latn-CS"/>
        </w:rPr>
        <w:t>štaj</w:t>
      </w:r>
      <w:r w:rsidRPr="00686B26">
        <w:rPr>
          <w:noProof/>
          <w:color w:val="auto"/>
          <w:sz w:val="24"/>
          <w:szCs w:val="24"/>
          <w:lang w:val="sr-Latn-CS"/>
        </w:rPr>
        <w:t xml:space="preserve"> </w:t>
      </w:r>
      <w:r w:rsidR="00686B26">
        <w:rPr>
          <w:noProof/>
          <w:color w:val="auto"/>
          <w:sz w:val="24"/>
          <w:szCs w:val="24"/>
          <w:lang w:val="sr-Latn-CS"/>
        </w:rPr>
        <w:t>kao</w:t>
      </w:r>
      <w:r w:rsidRPr="00686B26">
        <w:rPr>
          <w:noProof/>
          <w:color w:val="auto"/>
          <w:sz w:val="24"/>
          <w:szCs w:val="24"/>
          <w:lang w:val="sr-Latn-CS"/>
        </w:rPr>
        <w:t xml:space="preserve"> </w:t>
      </w:r>
      <w:r w:rsidR="00686B26">
        <w:rPr>
          <w:noProof/>
          <w:color w:val="auto"/>
          <w:sz w:val="24"/>
          <w:szCs w:val="24"/>
          <w:lang w:val="sr-Latn-CS"/>
        </w:rPr>
        <w:t>što</w:t>
      </w:r>
      <w:r w:rsidRPr="00686B26">
        <w:rPr>
          <w:noProof/>
          <w:color w:val="auto"/>
          <w:sz w:val="24"/>
          <w:szCs w:val="24"/>
          <w:lang w:val="sr-Latn-CS"/>
        </w:rPr>
        <w:t xml:space="preserve"> </w:t>
      </w:r>
      <w:r w:rsidR="00686B26">
        <w:rPr>
          <w:noProof/>
          <w:color w:val="auto"/>
          <w:sz w:val="24"/>
          <w:szCs w:val="24"/>
          <w:lang w:val="sr-Latn-CS"/>
        </w:rPr>
        <w:t>j</w:t>
      </w:r>
      <w:r w:rsidRPr="00686B26">
        <w:rPr>
          <w:noProof/>
          <w:color w:val="auto"/>
          <w:sz w:val="24"/>
          <w:szCs w:val="24"/>
          <w:lang w:val="sr-Latn-CS"/>
        </w:rPr>
        <w:t xml:space="preserve">e </w:t>
      </w:r>
      <w:r w:rsidR="00686B26">
        <w:rPr>
          <w:noProof/>
          <w:color w:val="auto"/>
          <w:sz w:val="24"/>
          <w:szCs w:val="24"/>
          <w:lang w:val="sr-Latn-CS"/>
        </w:rPr>
        <w:t>nav</w:t>
      </w:r>
      <w:r w:rsidRPr="00686B26">
        <w:rPr>
          <w:noProof/>
          <w:color w:val="auto"/>
          <w:sz w:val="24"/>
          <w:szCs w:val="24"/>
          <w:lang w:val="sr-Latn-CS"/>
        </w:rPr>
        <w:t>e</w:t>
      </w:r>
      <w:r w:rsidR="00686B26">
        <w:rPr>
          <w:noProof/>
          <w:color w:val="auto"/>
          <w:sz w:val="24"/>
          <w:szCs w:val="24"/>
          <w:lang w:val="sr-Latn-CS"/>
        </w:rPr>
        <w:t>d</w:t>
      </w:r>
      <w:r w:rsidRPr="00686B26">
        <w:rPr>
          <w:noProof/>
          <w:color w:val="auto"/>
          <w:sz w:val="24"/>
          <w:szCs w:val="24"/>
          <w:lang w:val="sr-Latn-CS"/>
        </w:rPr>
        <w:t>e</w:t>
      </w:r>
      <w:r w:rsidR="00686B26">
        <w:rPr>
          <w:noProof/>
          <w:color w:val="auto"/>
          <w:sz w:val="24"/>
          <w:szCs w:val="24"/>
          <w:lang w:val="sr-Latn-CS"/>
        </w:rPr>
        <w:t>no</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ovom</w:t>
      </w:r>
      <w:r w:rsidRPr="00686B26">
        <w:rPr>
          <w:noProof/>
          <w:color w:val="auto"/>
          <w:sz w:val="24"/>
          <w:szCs w:val="24"/>
          <w:lang w:val="sr-Latn-CS"/>
        </w:rPr>
        <w:t xml:space="preserve"> </w:t>
      </w:r>
      <w:r w:rsidR="00686B26">
        <w:rPr>
          <w:noProof/>
          <w:color w:val="auto"/>
          <w:sz w:val="24"/>
          <w:szCs w:val="24"/>
          <w:lang w:val="sr-Latn-CS"/>
        </w:rPr>
        <w:t>sporazumu</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2. </w:t>
      </w:r>
      <w:r w:rsidR="00686B26">
        <w:rPr>
          <w:noProof/>
          <w:color w:val="auto"/>
          <w:sz w:val="24"/>
          <w:szCs w:val="24"/>
          <w:lang w:val="sr-Latn-CS"/>
        </w:rPr>
        <w:t>Prostorij</w:t>
      </w:r>
      <w:r w:rsidRPr="00686B26">
        <w:rPr>
          <w:noProof/>
          <w:color w:val="auto"/>
          <w:sz w:val="24"/>
          <w:szCs w:val="24"/>
          <w:lang w:val="sr-Latn-CS"/>
        </w:rPr>
        <w:t xml:space="preserve">e, </w:t>
      </w:r>
      <w:r w:rsidR="00686B26">
        <w:rPr>
          <w:noProof/>
          <w:color w:val="auto"/>
          <w:sz w:val="24"/>
          <w:szCs w:val="24"/>
          <w:lang w:val="sr-Latn-CS"/>
        </w:rPr>
        <w:t>uključujući</w:t>
      </w:r>
      <w:r w:rsidRPr="00686B26">
        <w:rPr>
          <w:noProof/>
          <w:color w:val="auto"/>
          <w:sz w:val="24"/>
          <w:szCs w:val="24"/>
          <w:lang w:val="sr-Latn-CS"/>
        </w:rPr>
        <w:t xml:space="preserve"> </w:t>
      </w:r>
      <w:r w:rsidR="00686B26">
        <w:rPr>
          <w:noProof/>
          <w:color w:val="auto"/>
          <w:sz w:val="24"/>
          <w:szCs w:val="24"/>
          <w:lang w:val="sr-Latn-CS"/>
        </w:rPr>
        <w:t>opr</w:t>
      </w:r>
      <w:r w:rsidRPr="00686B26">
        <w:rPr>
          <w:noProof/>
          <w:color w:val="auto"/>
          <w:sz w:val="24"/>
          <w:szCs w:val="24"/>
          <w:lang w:val="sr-Latn-CS"/>
        </w:rPr>
        <w:t>e</w:t>
      </w:r>
      <w:r w:rsidR="00686B26">
        <w:rPr>
          <w:noProof/>
          <w:color w:val="auto"/>
          <w:sz w:val="24"/>
          <w:szCs w:val="24"/>
          <w:lang w:val="sr-Latn-CS"/>
        </w:rPr>
        <w:t>mu</w:t>
      </w:r>
      <w:r w:rsidRPr="00686B26">
        <w:rPr>
          <w:noProof/>
          <w:color w:val="auto"/>
          <w:sz w:val="24"/>
          <w:szCs w:val="24"/>
          <w:lang w:val="sr-Latn-CS"/>
        </w:rPr>
        <w:t xml:space="preserve">, </w:t>
      </w:r>
      <w:r w:rsidR="00686B26">
        <w:rPr>
          <w:noProof/>
          <w:color w:val="auto"/>
          <w:sz w:val="24"/>
          <w:szCs w:val="24"/>
          <w:lang w:val="sr-Latn-CS"/>
        </w:rPr>
        <w:t>nam</w:t>
      </w:r>
      <w:r w:rsidRPr="00686B26">
        <w:rPr>
          <w:noProof/>
          <w:color w:val="auto"/>
          <w:sz w:val="24"/>
          <w:szCs w:val="24"/>
          <w:lang w:val="sr-Latn-CS"/>
        </w:rPr>
        <w:t>e</w:t>
      </w:r>
      <w:r w:rsidR="00686B26">
        <w:rPr>
          <w:noProof/>
          <w:color w:val="auto"/>
          <w:sz w:val="24"/>
          <w:szCs w:val="24"/>
          <w:lang w:val="sr-Latn-CS"/>
        </w:rPr>
        <w:t>štaj</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uslug</w:t>
      </w:r>
      <w:r w:rsidRPr="00686B26">
        <w:rPr>
          <w:noProof/>
          <w:color w:val="auto"/>
          <w:sz w:val="24"/>
          <w:szCs w:val="24"/>
          <w:lang w:val="sr-Latn-CS"/>
        </w:rPr>
        <w:t xml:space="preserve">e </w:t>
      </w:r>
      <w:r w:rsidR="00686B26">
        <w:rPr>
          <w:noProof/>
          <w:color w:val="auto"/>
          <w:sz w:val="24"/>
          <w:szCs w:val="24"/>
          <w:lang w:val="sr-Latn-CS"/>
        </w:rPr>
        <w:t>stavljaju</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raspolaganj</w:t>
      </w:r>
      <w:r w:rsidRPr="00686B26">
        <w:rPr>
          <w:noProof/>
          <w:color w:val="auto"/>
          <w:sz w:val="24"/>
          <w:szCs w:val="24"/>
          <w:lang w:val="sr-Latn-CS"/>
        </w:rPr>
        <w:t xml:space="preserve">e </w:t>
      </w:r>
      <w:r w:rsidR="00686B26">
        <w:rPr>
          <w:noProof/>
          <w:color w:val="auto"/>
          <w:sz w:val="24"/>
          <w:szCs w:val="24"/>
          <w:lang w:val="sr-Latn-CS"/>
        </w:rPr>
        <w:t>potpisivanj</w:t>
      </w:r>
      <w:r w:rsidRPr="00686B26">
        <w:rPr>
          <w:noProof/>
          <w:color w:val="auto"/>
          <w:sz w:val="24"/>
          <w:szCs w:val="24"/>
          <w:lang w:val="sr-Latn-CS"/>
        </w:rPr>
        <w:t>e</w:t>
      </w:r>
      <w:r w:rsidR="00686B26">
        <w:rPr>
          <w:noProof/>
          <w:color w:val="auto"/>
          <w:sz w:val="24"/>
          <w:szCs w:val="24"/>
          <w:lang w:val="sr-Latn-CS"/>
        </w:rPr>
        <w:t>m</w:t>
      </w:r>
      <w:r w:rsidRPr="00686B26">
        <w:rPr>
          <w:noProof/>
          <w:color w:val="auto"/>
          <w:sz w:val="24"/>
          <w:szCs w:val="24"/>
          <w:lang w:val="sr-Latn-CS"/>
        </w:rPr>
        <w:t xml:space="preserve"> </w:t>
      </w:r>
      <w:r w:rsidR="00686B26">
        <w:rPr>
          <w:noProof/>
          <w:color w:val="auto"/>
          <w:sz w:val="24"/>
          <w:szCs w:val="24"/>
          <w:lang w:val="sr-Latn-CS"/>
        </w:rPr>
        <w:t>ovog</w:t>
      </w:r>
      <w:r w:rsidRPr="00686B26">
        <w:rPr>
          <w:noProof/>
          <w:color w:val="auto"/>
          <w:sz w:val="24"/>
          <w:szCs w:val="24"/>
          <w:lang w:val="sr-Latn-CS"/>
        </w:rPr>
        <w:t xml:space="preserve"> </w:t>
      </w:r>
      <w:r w:rsidR="00686B26">
        <w:rPr>
          <w:noProof/>
          <w:color w:val="auto"/>
          <w:sz w:val="24"/>
          <w:szCs w:val="24"/>
          <w:lang w:val="sr-Latn-CS"/>
        </w:rPr>
        <w:t>sporazuma</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5.</w:t>
      </w:r>
    </w:p>
    <w:p w:rsidR="0085634A" w:rsidRPr="00686B26" w:rsidRDefault="00686B26" w:rsidP="0085634A">
      <w:pPr>
        <w:pStyle w:val="Normal1"/>
        <w:jc w:val="center"/>
        <w:rPr>
          <w:noProof/>
          <w:color w:val="auto"/>
          <w:lang w:val="sr-Latn-CS"/>
        </w:rPr>
      </w:pPr>
      <w:r>
        <w:rPr>
          <w:b/>
          <w:bCs/>
          <w:noProof/>
          <w:color w:val="auto"/>
          <w:sz w:val="24"/>
          <w:szCs w:val="24"/>
          <w:lang w:val="sr-Latn-CS"/>
        </w:rPr>
        <w:t>Int</w:t>
      </w:r>
      <w:r w:rsidR="0085634A" w:rsidRPr="00686B26">
        <w:rPr>
          <w:b/>
          <w:bCs/>
          <w:noProof/>
          <w:color w:val="auto"/>
          <w:sz w:val="24"/>
          <w:szCs w:val="24"/>
          <w:lang w:val="sr-Latn-CS"/>
        </w:rPr>
        <w:t>e</w:t>
      </w:r>
      <w:r>
        <w:rPr>
          <w:b/>
          <w:bCs/>
          <w:noProof/>
          <w:color w:val="auto"/>
          <w:sz w:val="24"/>
          <w:szCs w:val="24"/>
          <w:lang w:val="sr-Latn-CS"/>
        </w:rPr>
        <w:t>rni</w:t>
      </w:r>
      <w:r w:rsidR="0085634A" w:rsidRPr="00686B26">
        <w:rPr>
          <w:b/>
          <w:bCs/>
          <w:noProof/>
          <w:color w:val="auto"/>
          <w:sz w:val="24"/>
          <w:szCs w:val="24"/>
          <w:lang w:val="sr-Latn-CS"/>
        </w:rPr>
        <w:t xml:space="preserve"> </w:t>
      </w:r>
      <w:r>
        <w:rPr>
          <w:b/>
          <w:bCs/>
          <w:noProof/>
          <w:color w:val="auto"/>
          <w:sz w:val="24"/>
          <w:szCs w:val="24"/>
          <w:lang w:val="sr-Latn-CS"/>
        </w:rPr>
        <w:t>propisi</w:t>
      </w:r>
      <w:r w:rsidR="0085634A" w:rsidRPr="00686B26">
        <w:rPr>
          <w:b/>
          <w:bCs/>
          <w:noProof/>
          <w:color w:val="auto"/>
          <w:sz w:val="24"/>
          <w:szCs w:val="24"/>
          <w:lang w:val="sr-Latn-CS"/>
        </w:rPr>
        <w:t xml:space="preserve"> </w:t>
      </w:r>
      <w:r>
        <w:rPr>
          <w:b/>
          <w:bCs/>
          <w:noProof/>
          <w:color w:val="auto"/>
          <w:sz w:val="24"/>
          <w:szCs w:val="24"/>
          <w:lang w:val="sr-Latn-CS"/>
        </w:rPr>
        <w:t>S</w:t>
      </w:r>
      <w:r w:rsidR="0085634A" w:rsidRPr="00686B26">
        <w:rPr>
          <w:b/>
          <w:bCs/>
          <w:noProof/>
          <w:color w:val="auto"/>
          <w:sz w:val="24"/>
          <w:szCs w:val="24"/>
          <w:lang w:val="sr-Latn-CS"/>
        </w:rPr>
        <w:t>e</w:t>
      </w:r>
      <w:r>
        <w:rPr>
          <w:b/>
          <w:bCs/>
          <w:noProof/>
          <w:color w:val="auto"/>
          <w:sz w:val="24"/>
          <w:szCs w:val="24"/>
          <w:lang w:val="sr-Latn-CS"/>
        </w:rPr>
        <w:t>kr</w:t>
      </w:r>
      <w:r w:rsidR="0085634A" w:rsidRPr="00686B26">
        <w:rPr>
          <w:b/>
          <w:bCs/>
          <w:noProof/>
          <w:color w:val="auto"/>
          <w:sz w:val="24"/>
          <w:szCs w:val="24"/>
          <w:lang w:val="sr-Latn-CS"/>
        </w:rPr>
        <w:t>e</w:t>
      </w:r>
      <w:r>
        <w:rPr>
          <w:b/>
          <w:bCs/>
          <w:noProof/>
          <w:color w:val="auto"/>
          <w:sz w:val="24"/>
          <w:szCs w:val="24"/>
          <w:lang w:val="sr-Latn-CS"/>
        </w:rPr>
        <w:t>tarijata</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lang w:val="sr-Latn-CS"/>
        </w:rPr>
      </w:pPr>
      <w:r>
        <w:rPr>
          <w:noProof/>
          <w:color w:val="auto"/>
          <w:sz w:val="24"/>
          <w:szCs w:val="24"/>
          <w:lang w:val="sr-Latn-CS"/>
        </w:rPr>
        <w:t>S</w:t>
      </w:r>
      <w:r w:rsidR="0085634A" w:rsidRPr="00686B26">
        <w:rPr>
          <w:noProof/>
          <w:color w:val="auto"/>
          <w:sz w:val="24"/>
          <w:szCs w:val="24"/>
          <w:lang w:val="sr-Latn-CS"/>
        </w:rPr>
        <w:t>e</w:t>
      </w:r>
      <w:r>
        <w:rPr>
          <w:noProof/>
          <w:color w:val="auto"/>
          <w:sz w:val="24"/>
          <w:szCs w:val="24"/>
          <w:lang w:val="sr-Latn-CS"/>
        </w:rPr>
        <w:t>kr</w:t>
      </w:r>
      <w:r w:rsidR="0085634A" w:rsidRPr="00686B26">
        <w:rPr>
          <w:noProof/>
          <w:color w:val="auto"/>
          <w:sz w:val="24"/>
          <w:szCs w:val="24"/>
          <w:lang w:val="sr-Latn-CS"/>
        </w:rPr>
        <w:t>e</w:t>
      </w:r>
      <w:r>
        <w:rPr>
          <w:noProof/>
          <w:color w:val="auto"/>
          <w:sz w:val="24"/>
          <w:szCs w:val="24"/>
          <w:lang w:val="sr-Latn-CS"/>
        </w:rPr>
        <w:t>tarijat</w:t>
      </w:r>
      <w:r w:rsidR="0085634A" w:rsidRPr="00686B26">
        <w:rPr>
          <w:noProof/>
          <w:color w:val="auto"/>
          <w:sz w:val="24"/>
          <w:szCs w:val="24"/>
          <w:lang w:val="sr-Latn-CS"/>
        </w:rPr>
        <w:t xml:space="preserve"> </w:t>
      </w:r>
      <w:r>
        <w:rPr>
          <w:noProof/>
          <w:color w:val="auto"/>
          <w:sz w:val="24"/>
          <w:szCs w:val="24"/>
          <w:lang w:val="sr-Latn-CS"/>
        </w:rPr>
        <w:t>mož</w:t>
      </w:r>
      <w:r w:rsidR="0085634A" w:rsidRPr="00686B26">
        <w:rPr>
          <w:noProof/>
          <w:color w:val="auto"/>
          <w:sz w:val="24"/>
          <w:szCs w:val="24"/>
          <w:lang w:val="sr-Latn-CS"/>
        </w:rPr>
        <w:t xml:space="preserve">e </w:t>
      </w:r>
      <w:r>
        <w:rPr>
          <w:noProof/>
          <w:color w:val="auto"/>
          <w:sz w:val="24"/>
          <w:szCs w:val="24"/>
          <w:lang w:val="sr-Latn-CS"/>
        </w:rPr>
        <w:t>don</w:t>
      </w:r>
      <w:r w:rsidR="0085634A" w:rsidRPr="00686B26">
        <w:rPr>
          <w:noProof/>
          <w:color w:val="auto"/>
          <w:sz w:val="24"/>
          <w:szCs w:val="24"/>
          <w:lang w:val="sr-Latn-CS"/>
        </w:rPr>
        <w:t>e</w:t>
      </w:r>
      <w:r>
        <w:rPr>
          <w:noProof/>
          <w:color w:val="auto"/>
          <w:sz w:val="24"/>
          <w:szCs w:val="24"/>
          <w:lang w:val="sr-Latn-CS"/>
        </w:rPr>
        <w:t>ti</w:t>
      </w:r>
      <w:r w:rsidR="0085634A" w:rsidRPr="00686B26">
        <w:rPr>
          <w:noProof/>
          <w:color w:val="auto"/>
          <w:sz w:val="24"/>
          <w:szCs w:val="24"/>
          <w:lang w:val="sr-Latn-CS"/>
        </w:rPr>
        <w:t xml:space="preserve"> </w:t>
      </w:r>
      <w:r>
        <w:rPr>
          <w:noProof/>
          <w:color w:val="auto"/>
          <w:sz w:val="24"/>
          <w:szCs w:val="24"/>
          <w:lang w:val="sr-Latn-CS"/>
        </w:rPr>
        <w:t>potr</w:t>
      </w:r>
      <w:r w:rsidR="0085634A" w:rsidRPr="00686B26">
        <w:rPr>
          <w:noProof/>
          <w:color w:val="auto"/>
          <w:sz w:val="24"/>
          <w:szCs w:val="24"/>
          <w:lang w:val="sr-Latn-CS"/>
        </w:rPr>
        <w:t>e</w:t>
      </w:r>
      <w:r>
        <w:rPr>
          <w:noProof/>
          <w:color w:val="auto"/>
          <w:sz w:val="24"/>
          <w:szCs w:val="24"/>
          <w:lang w:val="sr-Latn-CS"/>
        </w:rPr>
        <w:t>bn</w:t>
      </w:r>
      <w:r w:rsidR="0085634A" w:rsidRPr="00686B26">
        <w:rPr>
          <w:noProof/>
          <w:color w:val="auto"/>
          <w:sz w:val="24"/>
          <w:szCs w:val="24"/>
          <w:lang w:val="sr-Latn-CS"/>
        </w:rPr>
        <w:t xml:space="preserve">e </w:t>
      </w:r>
      <w:r>
        <w:rPr>
          <w:noProof/>
          <w:color w:val="auto"/>
          <w:sz w:val="24"/>
          <w:szCs w:val="24"/>
          <w:lang w:val="sr-Latn-CS"/>
        </w:rPr>
        <w:t>int</w:t>
      </w:r>
      <w:r w:rsidR="0085634A" w:rsidRPr="00686B26">
        <w:rPr>
          <w:noProof/>
          <w:color w:val="auto"/>
          <w:sz w:val="24"/>
          <w:szCs w:val="24"/>
          <w:lang w:val="sr-Latn-CS"/>
        </w:rPr>
        <w:t>e</w:t>
      </w:r>
      <w:r>
        <w:rPr>
          <w:noProof/>
          <w:color w:val="auto"/>
          <w:sz w:val="24"/>
          <w:szCs w:val="24"/>
          <w:lang w:val="sr-Latn-CS"/>
        </w:rPr>
        <w:t>rn</w:t>
      </w:r>
      <w:r w:rsidR="0085634A" w:rsidRPr="00686B26">
        <w:rPr>
          <w:noProof/>
          <w:color w:val="auto"/>
          <w:sz w:val="24"/>
          <w:szCs w:val="24"/>
          <w:lang w:val="sr-Latn-CS"/>
        </w:rPr>
        <w:t xml:space="preserve">e </w:t>
      </w:r>
      <w:r>
        <w:rPr>
          <w:noProof/>
          <w:color w:val="auto"/>
          <w:sz w:val="24"/>
          <w:szCs w:val="24"/>
          <w:lang w:val="sr-Latn-CS"/>
        </w:rPr>
        <w:t>propis</w:t>
      </w:r>
      <w:r w:rsidR="0085634A" w:rsidRPr="00686B26">
        <w:rPr>
          <w:noProof/>
          <w:color w:val="auto"/>
          <w:sz w:val="24"/>
          <w:szCs w:val="24"/>
          <w:lang w:val="sr-Latn-CS"/>
        </w:rPr>
        <w:t xml:space="preserve">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v</w:t>
      </w:r>
      <w:r w:rsidR="0085634A" w:rsidRPr="00686B26">
        <w:rPr>
          <w:noProof/>
          <w:color w:val="auto"/>
          <w:sz w:val="24"/>
          <w:szCs w:val="24"/>
          <w:lang w:val="sr-Latn-CS"/>
        </w:rPr>
        <w:t>e</w:t>
      </w:r>
      <w:r>
        <w:rPr>
          <w:noProof/>
          <w:color w:val="auto"/>
          <w:sz w:val="24"/>
          <w:szCs w:val="24"/>
          <w:lang w:val="sr-Latn-CS"/>
        </w:rPr>
        <w:t>zi</w:t>
      </w:r>
      <w:r w:rsidR="0085634A" w:rsidRPr="00686B26">
        <w:rPr>
          <w:noProof/>
          <w:color w:val="auto"/>
          <w:sz w:val="24"/>
          <w:szCs w:val="24"/>
          <w:lang w:val="sr-Latn-CS"/>
        </w:rPr>
        <w:t xml:space="preserve"> </w:t>
      </w:r>
      <w:r>
        <w:rPr>
          <w:noProof/>
          <w:color w:val="auto"/>
          <w:sz w:val="24"/>
          <w:szCs w:val="24"/>
          <w:lang w:val="sr-Latn-CS"/>
        </w:rPr>
        <w:t>sa</w:t>
      </w:r>
      <w:r w:rsidR="0085634A" w:rsidRPr="00686B26">
        <w:rPr>
          <w:noProof/>
          <w:color w:val="auto"/>
          <w:sz w:val="24"/>
          <w:szCs w:val="24"/>
          <w:lang w:val="sr-Latn-CS"/>
        </w:rPr>
        <w:t xml:space="preserve"> </w:t>
      </w:r>
      <w:r>
        <w:rPr>
          <w:noProof/>
          <w:color w:val="auto"/>
          <w:sz w:val="24"/>
          <w:szCs w:val="24"/>
          <w:lang w:val="sr-Latn-CS"/>
        </w:rPr>
        <w:t>sprovođ</w:t>
      </w:r>
      <w:r w:rsidR="0085634A" w:rsidRPr="00686B26">
        <w:rPr>
          <w:noProof/>
          <w:color w:val="auto"/>
          <w:sz w:val="24"/>
          <w:szCs w:val="24"/>
          <w:lang w:val="sr-Latn-CS"/>
        </w:rPr>
        <w:t>e</w:t>
      </w:r>
      <w:r>
        <w:rPr>
          <w:noProof/>
          <w:color w:val="auto"/>
          <w:sz w:val="24"/>
          <w:szCs w:val="24"/>
          <w:lang w:val="sr-Latn-CS"/>
        </w:rPr>
        <w:t>nj</w:t>
      </w:r>
      <w:r w:rsidR="0085634A" w:rsidRPr="00686B26">
        <w:rPr>
          <w:noProof/>
          <w:color w:val="auto"/>
          <w:sz w:val="24"/>
          <w:szCs w:val="24"/>
          <w:lang w:val="sr-Latn-CS"/>
        </w:rPr>
        <w:t>e</w:t>
      </w:r>
      <w:r>
        <w:rPr>
          <w:noProof/>
          <w:color w:val="auto"/>
          <w:sz w:val="24"/>
          <w:szCs w:val="24"/>
          <w:lang w:val="sr-Latn-CS"/>
        </w:rPr>
        <w:t>m</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organizovanj</w:t>
      </w:r>
      <w:r w:rsidR="0085634A" w:rsidRPr="00686B26">
        <w:rPr>
          <w:noProof/>
          <w:color w:val="auto"/>
          <w:sz w:val="24"/>
          <w:szCs w:val="24"/>
          <w:lang w:val="sr-Latn-CS"/>
        </w:rPr>
        <w:t>e</w:t>
      </w:r>
      <w:r>
        <w:rPr>
          <w:noProof/>
          <w:color w:val="auto"/>
          <w:sz w:val="24"/>
          <w:szCs w:val="24"/>
          <w:lang w:val="sr-Latn-CS"/>
        </w:rPr>
        <w:t>m</w:t>
      </w:r>
      <w:r w:rsidR="0085634A" w:rsidRPr="00686B26">
        <w:rPr>
          <w:noProof/>
          <w:color w:val="auto"/>
          <w:sz w:val="24"/>
          <w:szCs w:val="24"/>
          <w:lang w:val="sr-Latn-CS"/>
        </w:rPr>
        <w:t xml:space="preserve"> </w:t>
      </w:r>
      <w:r>
        <w:rPr>
          <w:noProof/>
          <w:color w:val="auto"/>
          <w:sz w:val="24"/>
          <w:szCs w:val="24"/>
          <w:lang w:val="sr-Latn-CS"/>
        </w:rPr>
        <w:t>svojih</w:t>
      </w:r>
      <w:r w:rsidR="0085634A" w:rsidRPr="00686B26">
        <w:rPr>
          <w:noProof/>
          <w:color w:val="auto"/>
          <w:sz w:val="24"/>
          <w:szCs w:val="24"/>
          <w:lang w:val="sr-Latn-CS"/>
        </w:rPr>
        <w:t xml:space="preserve"> </w:t>
      </w:r>
      <w:r>
        <w:rPr>
          <w:noProof/>
          <w:color w:val="auto"/>
          <w:sz w:val="24"/>
          <w:szCs w:val="24"/>
          <w:lang w:val="sr-Latn-CS"/>
        </w:rPr>
        <w:t>poslova</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skladu</w:t>
      </w:r>
      <w:r w:rsidR="0085634A" w:rsidRPr="00686B26">
        <w:rPr>
          <w:noProof/>
          <w:color w:val="auto"/>
          <w:sz w:val="24"/>
          <w:szCs w:val="24"/>
          <w:lang w:val="sr-Latn-CS"/>
        </w:rPr>
        <w:t xml:space="preserve"> </w:t>
      </w:r>
      <w:r>
        <w:rPr>
          <w:noProof/>
          <w:color w:val="auto"/>
          <w:sz w:val="24"/>
          <w:szCs w:val="24"/>
          <w:lang w:val="sr-Latn-CS"/>
        </w:rPr>
        <w:t>sa</w:t>
      </w:r>
      <w:r w:rsidR="0085634A" w:rsidRPr="00686B26">
        <w:rPr>
          <w:noProof/>
          <w:color w:val="auto"/>
          <w:sz w:val="24"/>
          <w:szCs w:val="24"/>
          <w:lang w:val="sr-Latn-CS"/>
        </w:rPr>
        <w:t xml:space="preserve"> </w:t>
      </w:r>
      <w:r>
        <w:rPr>
          <w:noProof/>
          <w:color w:val="auto"/>
          <w:sz w:val="24"/>
          <w:szCs w:val="24"/>
          <w:lang w:val="sr-Latn-CS"/>
        </w:rPr>
        <w:t>Memorandumom</w:t>
      </w:r>
      <w:r w:rsidR="0085634A" w:rsidRPr="00686B26">
        <w:rPr>
          <w:noProof/>
          <w:color w:val="auto"/>
          <w:sz w:val="24"/>
          <w:szCs w:val="24"/>
          <w:lang w:val="sr-Latn-CS"/>
        </w:rPr>
        <w:t xml:space="preserve"> </w:t>
      </w:r>
      <w:r>
        <w:rPr>
          <w:noProof/>
          <w:color w:val="auto"/>
          <w:sz w:val="24"/>
          <w:szCs w:val="24"/>
          <w:lang w:val="sr-Latn-CS"/>
        </w:rPr>
        <w:t>o</w:t>
      </w:r>
      <w:r w:rsidR="0085634A" w:rsidRPr="00686B26">
        <w:rPr>
          <w:noProof/>
          <w:color w:val="auto"/>
          <w:sz w:val="24"/>
          <w:szCs w:val="24"/>
          <w:lang w:val="sr-Latn-CS"/>
        </w:rPr>
        <w:t xml:space="preserve"> </w:t>
      </w:r>
      <w:r>
        <w:rPr>
          <w:noProof/>
          <w:color w:val="auto"/>
          <w:sz w:val="24"/>
          <w:szCs w:val="24"/>
          <w:lang w:val="sr-Latn-CS"/>
        </w:rPr>
        <w:t>razumevanju</w:t>
      </w:r>
      <w:r w:rsidR="0085634A" w:rsidRPr="00686B26">
        <w:rPr>
          <w:noProof/>
          <w:color w:val="auto"/>
          <w:sz w:val="24"/>
          <w:szCs w:val="24"/>
          <w:lang w:val="sr-Latn-CS"/>
        </w:rPr>
        <w:t xml:space="preserve"> </w:t>
      </w:r>
      <w:r>
        <w:rPr>
          <w:noProof/>
          <w:color w:val="auto"/>
          <w:sz w:val="24"/>
          <w:szCs w:val="24"/>
          <w:lang w:val="sr-Latn-CS"/>
        </w:rPr>
        <w:t>ili</w:t>
      </w:r>
      <w:r w:rsidR="0085634A" w:rsidRPr="00686B26">
        <w:rPr>
          <w:noProof/>
          <w:color w:val="auto"/>
          <w:sz w:val="24"/>
          <w:szCs w:val="24"/>
          <w:lang w:val="sr-Latn-CS"/>
        </w:rPr>
        <w:t xml:space="preserve"> </w:t>
      </w:r>
      <w:r>
        <w:rPr>
          <w:noProof/>
          <w:color w:val="auto"/>
          <w:sz w:val="24"/>
          <w:szCs w:val="24"/>
          <w:lang w:val="sr-Latn-CS"/>
        </w:rPr>
        <w:t>drugim</w:t>
      </w:r>
      <w:r w:rsidR="0085634A" w:rsidRPr="00686B26">
        <w:rPr>
          <w:noProof/>
          <w:color w:val="auto"/>
          <w:sz w:val="24"/>
          <w:szCs w:val="24"/>
          <w:lang w:val="sr-Latn-CS"/>
        </w:rPr>
        <w:t xml:space="preserve"> </w:t>
      </w:r>
      <w:r>
        <w:rPr>
          <w:noProof/>
          <w:color w:val="auto"/>
          <w:sz w:val="24"/>
          <w:szCs w:val="24"/>
          <w:lang w:val="sr-Latn-CS"/>
        </w:rPr>
        <w:t>merodavnim</w:t>
      </w:r>
      <w:r w:rsidR="0085634A" w:rsidRPr="00686B26">
        <w:rPr>
          <w:noProof/>
          <w:color w:val="auto"/>
          <w:sz w:val="24"/>
          <w:szCs w:val="24"/>
          <w:lang w:val="sr-Latn-CS"/>
        </w:rPr>
        <w:t xml:space="preserve"> </w:t>
      </w:r>
      <w:r>
        <w:rPr>
          <w:noProof/>
          <w:color w:val="auto"/>
          <w:sz w:val="24"/>
          <w:szCs w:val="24"/>
          <w:lang w:val="sr-Latn-CS"/>
        </w:rPr>
        <w:t>internim</w:t>
      </w:r>
      <w:r w:rsidR="0085634A" w:rsidRPr="00686B26">
        <w:rPr>
          <w:noProof/>
          <w:color w:val="auto"/>
          <w:sz w:val="24"/>
          <w:szCs w:val="24"/>
          <w:lang w:val="sr-Latn-CS"/>
        </w:rPr>
        <w:t xml:space="preserve"> </w:t>
      </w:r>
      <w:r>
        <w:rPr>
          <w:noProof/>
          <w:color w:val="auto"/>
          <w:sz w:val="24"/>
          <w:szCs w:val="24"/>
          <w:lang w:val="sr-Latn-CS"/>
        </w:rPr>
        <w:t>propisom</w:t>
      </w:r>
      <w:r w:rsidR="0085634A" w:rsidRPr="00686B26">
        <w:rPr>
          <w:noProof/>
          <w:color w:val="auto"/>
          <w:sz w:val="24"/>
          <w:szCs w:val="24"/>
          <w:lang w:val="sr-Latn-CS"/>
        </w:rPr>
        <w:t>.</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6.</w:t>
      </w:r>
    </w:p>
    <w:p w:rsidR="0085634A" w:rsidRPr="00686B26" w:rsidRDefault="00686B26" w:rsidP="0085634A">
      <w:pPr>
        <w:pStyle w:val="Normal1"/>
        <w:jc w:val="center"/>
        <w:rPr>
          <w:noProof/>
          <w:color w:val="auto"/>
          <w:lang w:val="sr-Latn-CS"/>
        </w:rPr>
      </w:pPr>
      <w:r>
        <w:rPr>
          <w:b/>
          <w:bCs/>
          <w:noProof/>
          <w:color w:val="auto"/>
          <w:sz w:val="24"/>
          <w:szCs w:val="24"/>
          <w:lang w:val="sr-Latn-CS"/>
        </w:rPr>
        <w:t>Vizu</w:t>
      </w:r>
      <w:r w:rsidR="0085634A" w:rsidRPr="00686B26">
        <w:rPr>
          <w:b/>
          <w:bCs/>
          <w:noProof/>
          <w:color w:val="auto"/>
          <w:sz w:val="24"/>
          <w:szCs w:val="24"/>
          <w:lang w:val="sr-Latn-CS"/>
        </w:rPr>
        <w:t>e</w:t>
      </w:r>
      <w:r>
        <w:rPr>
          <w:b/>
          <w:bCs/>
          <w:noProof/>
          <w:color w:val="auto"/>
          <w:sz w:val="24"/>
          <w:szCs w:val="24"/>
          <w:lang w:val="sr-Latn-CS"/>
        </w:rPr>
        <w:t>lni</w:t>
      </w:r>
      <w:r w:rsidR="0085634A" w:rsidRPr="00686B26">
        <w:rPr>
          <w:b/>
          <w:bCs/>
          <w:noProof/>
          <w:color w:val="auto"/>
          <w:sz w:val="24"/>
          <w:szCs w:val="24"/>
          <w:lang w:val="sr-Latn-CS"/>
        </w:rPr>
        <w:t xml:space="preserve"> </w:t>
      </w:r>
      <w:r>
        <w:rPr>
          <w:b/>
          <w:bCs/>
          <w:noProof/>
          <w:color w:val="auto"/>
          <w:sz w:val="24"/>
          <w:szCs w:val="24"/>
          <w:lang w:val="sr-Latn-CS"/>
        </w:rPr>
        <w:t>id</w:t>
      </w:r>
      <w:r w:rsidR="0085634A" w:rsidRPr="00686B26">
        <w:rPr>
          <w:b/>
          <w:bCs/>
          <w:noProof/>
          <w:color w:val="auto"/>
          <w:sz w:val="24"/>
          <w:szCs w:val="24"/>
          <w:lang w:val="sr-Latn-CS"/>
        </w:rPr>
        <w:t>e</w:t>
      </w:r>
      <w:r>
        <w:rPr>
          <w:b/>
          <w:bCs/>
          <w:noProof/>
          <w:color w:val="auto"/>
          <w:sz w:val="24"/>
          <w:szCs w:val="24"/>
          <w:lang w:val="sr-Latn-CS"/>
        </w:rPr>
        <w:t>ntit</w:t>
      </w:r>
      <w:r w:rsidR="0085634A" w:rsidRPr="00686B26">
        <w:rPr>
          <w:b/>
          <w:bCs/>
          <w:noProof/>
          <w:color w:val="auto"/>
          <w:sz w:val="24"/>
          <w:szCs w:val="24"/>
          <w:lang w:val="sr-Latn-CS"/>
        </w:rPr>
        <w:t>e</w:t>
      </w:r>
      <w:r>
        <w:rPr>
          <w:b/>
          <w:bCs/>
          <w:noProof/>
          <w:color w:val="auto"/>
          <w:sz w:val="24"/>
          <w:szCs w:val="24"/>
          <w:lang w:val="sr-Latn-CS"/>
        </w:rPr>
        <w:t>t</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1.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w:t>
      </w:r>
      <w:r w:rsidRPr="00686B26">
        <w:rPr>
          <w:noProof/>
          <w:color w:val="auto"/>
          <w:sz w:val="24"/>
          <w:szCs w:val="24"/>
          <w:lang w:val="sr-Latn-CS"/>
        </w:rPr>
        <w:t xml:space="preserve"> </w:t>
      </w:r>
      <w:r w:rsidR="00686B26">
        <w:rPr>
          <w:noProof/>
          <w:color w:val="auto"/>
          <w:sz w:val="24"/>
          <w:szCs w:val="24"/>
          <w:lang w:val="sr-Latn-CS"/>
        </w:rPr>
        <w:t>mož</w:t>
      </w:r>
      <w:r w:rsidRPr="00686B26">
        <w:rPr>
          <w:noProof/>
          <w:color w:val="auto"/>
          <w:sz w:val="24"/>
          <w:szCs w:val="24"/>
          <w:lang w:val="sr-Latn-CS"/>
        </w:rPr>
        <w:t xml:space="preserve">e </w:t>
      </w:r>
      <w:r w:rsidR="00686B26">
        <w:rPr>
          <w:noProof/>
          <w:color w:val="auto"/>
          <w:sz w:val="24"/>
          <w:szCs w:val="24"/>
          <w:lang w:val="sr-Latn-CS"/>
        </w:rPr>
        <w:t>isticati</w:t>
      </w:r>
      <w:r w:rsidRPr="00686B26">
        <w:rPr>
          <w:noProof/>
          <w:color w:val="auto"/>
          <w:sz w:val="24"/>
          <w:szCs w:val="24"/>
          <w:lang w:val="sr-Latn-CS"/>
        </w:rPr>
        <w:t xml:space="preserve"> </w:t>
      </w:r>
      <w:r w:rsidR="00686B26">
        <w:rPr>
          <w:noProof/>
          <w:color w:val="auto"/>
          <w:sz w:val="24"/>
          <w:szCs w:val="24"/>
          <w:lang w:val="sr-Latn-CS"/>
        </w:rPr>
        <w:t>elemente</w:t>
      </w:r>
      <w:r w:rsidRPr="00686B26">
        <w:rPr>
          <w:noProof/>
          <w:color w:val="auto"/>
          <w:sz w:val="24"/>
          <w:szCs w:val="24"/>
          <w:lang w:val="sr-Latn-CS"/>
        </w:rPr>
        <w:t xml:space="preserve"> </w:t>
      </w:r>
      <w:r w:rsidR="00686B26">
        <w:rPr>
          <w:noProof/>
          <w:color w:val="auto"/>
          <w:sz w:val="24"/>
          <w:szCs w:val="24"/>
          <w:lang w:val="sr-Latn-CS"/>
        </w:rPr>
        <w:t>koji</w:t>
      </w:r>
      <w:r w:rsidRPr="00686B26">
        <w:rPr>
          <w:noProof/>
          <w:color w:val="auto"/>
          <w:sz w:val="24"/>
          <w:szCs w:val="24"/>
          <w:lang w:val="sr-Latn-CS"/>
        </w:rPr>
        <w:t xml:space="preserve"> </w:t>
      </w:r>
      <w:r w:rsidR="00686B26">
        <w:rPr>
          <w:noProof/>
          <w:color w:val="auto"/>
          <w:sz w:val="24"/>
          <w:szCs w:val="24"/>
          <w:lang w:val="sr-Latn-CS"/>
        </w:rPr>
        <w:t>pr</w:t>
      </w:r>
      <w:r w:rsidRPr="00686B26">
        <w:rPr>
          <w:noProof/>
          <w:color w:val="auto"/>
          <w:sz w:val="24"/>
          <w:szCs w:val="24"/>
          <w:lang w:val="sr-Latn-CS"/>
        </w:rPr>
        <w:t>e</w:t>
      </w:r>
      <w:r w:rsidR="00686B26">
        <w:rPr>
          <w:noProof/>
          <w:color w:val="auto"/>
          <w:sz w:val="24"/>
          <w:szCs w:val="24"/>
          <w:lang w:val="sr-Latn-CS"/>
        </w:rPr>
        <w:t>dstavljaju</w:t>
      </w:r>
      <w:r w:rsidRPr="00686B26">
        <w:rPr>
          <w:noProof/>
          <w:color w:val="auto"/>
          <w:sz w:val="24"/>
          <w:szCs w:val="24"/>
          <w:lang w:val="sr-Latn-CS"/>
        </w:rPr>
        <w:t xml:space="preserve"> </w:t>
      </w:r>
      <w:r w:rsidR="00686B26">
        <w:rPr>
          <w:noProof/>
          <w:color w:val="auto"/>
          <w:sz w:val="24"/>
          <w:szCs w:val="24"/>
          <w:lang w:val="sr-Latn-CS"/>
        </w:rPr>
        <w:t>vizu</w:t>
      </w:r>
      <w:r w:rsidRPr="00686B26">
        <w:rPr>
          <w:noProof/>
          <w:color w:val="auto"/>
          <w:sz w:val="24"/>
          <w:szCs w:val="24"/>
          <w:lang w:val="sr-Latn-CS"/>
        </w:rPr>
        <w:t>e</w:t>
      </w:r>
      <w:r w:rsidR="00686B26">
        <w:rPr>
          <w:noProof/>
          <w:color w:val="auto"/>
          <w:sz w:val="24"/>
          <w:szCs w:val="24"/>
          <w:lang w:val="sr-Latn-CS"/>
        </w:rPr>
        <w:t>lni</w:t>
      </w:r>
      <w:r w:rsidRPr="00686B26">
        <w:rPr>
          <w:noProof/>
          <w:color w:val="auto"/>
          <w:sz w:val="24"/>
          <w:szCs w:val="24"/>
          <w:lang w:val="sr-Latn-CS"/>
        </w:rPr>
        <w:t xml:space="preserve"> </w:t>
      </w:r>
      <w:r w:rsidR="00686B26">
        <w:rPr>
          <w:noProof/>
          <w:color w:val="auto"/>
          <w:sz w:val="24"/>
          <w:szCs w:val="24"/>
          <w:lang w:val="sr-Latn-CS"/>
        </w:rPr>
        <w:t>id</w:t>
      </w:r>
      <w:r w:rsidRPr="00686B26">
        <w:rPr>
          <w:noProof/>
          <w:color w:val="auto"/>
          <w:sz w:val="24"/>
          <w:szCs w:val="24"/>
          <w:lang w:val="sr-Latn-CS"/>
        </w:rPr>
        <w:t>e</w:t>
      </w:r>
      <w:r w:rsidR="00686B26">
        <w:rPr>
          <w:noProof/>
          <w:color w:val="auto"/>
          <w:sz w:val="24"/>
          <w:szCs w:val="24"/>
          <w:lang w:val="sr-Latn-CS"/>
        </w:rPr>
        <w:t>ntit</w:t>
      </w:r>
      <w:r w:rsidRPr="00686B26">
        <w:rPr>
          <w:noProof/>
          <w:color w:val="auto"/>
          <w:sz w:val="24"/>
          <w:szCs w:val="24"/>
          <w:lang w:val="sr-Latn-CS"/>
        </w:rPr>
        <w:t>e</w:t>
      </w:r>
      <w:r w:rsidR="00686B26">
        <w:rPr>
          <w:noProof/>
          <w:color w:val="auto"/>
          <w:sz w:val="24"/>
          <w:szCs w:val="24"/>
          <w:lang w:val="sr-Latn-CS"/>
        </w:rPr>
        <w:t>t</w:t>
      </w:r>
      <w:r w:rsidRPr="00686B26">
        <w:rPr>
          <w:noProof/>
          <w:color w:val="auto"/>
          <w:sz w:val="24"/>
          <w:szCs w:val="24"/>
          <w:lang w:val="sr-Latn-CS"/>
        </w:rPr>
        <w:t xml:space="preserve"> DPPI SEE (</w:t>
      </w:r>
      <w:r w:rsidR="00686B26">
        <w:rPr>
          <w:noProof/>
          <w:color w:val="auto"/>
          <w:sz w:val="24"/>
          <w:szCs w:val="24"/>
          <w:lang w:val="sr-Latn-CS"/>
        </w:rPr>
        <w:t>npr</w:t>
      </w:r>
      <w:r w:rsidRPr="00686B26">
        <w:rPr>
          <w:noProof/>
          <w:color w:val="auto"/>
          <w:sz w:val="24"/>
          <w:szCs w:val="24"/>
          <w:lang w:val="sr-Latn-CS"/>
        </w:rPr>
        <w:t xml:space="preserve">. </w:t>
      </w:r>
      <w:r w:rsidR="00686B26">
        <w:rPr>
          <w:noProof/>
          <w:color w:val="auto"/>
          <w:sz w:val="24"/>
          <w:szCs w:val="24"/>
          <w:lang w:val="sr-Latn-CS"/>
        </w:rPr>
        <w:t>zastava</w:t>
      </w:r>
      <w:r w:rsidRPr="00686B26">
        <w:rPr>
          <w:noProof/>
          <w:color w:val="auto"/>
          <w:sz w:val="24"/>
          <w:szCs w:val="24"/>
          <w:lang w:val="sr-Latn-CS"/>
        </w:rPr>
        <w:t xml:space="preserve">, </w:t>
      </w:r>
      <w:r w:rsidR="00686B26">
        <w:rPr>
          <w:noProof/>
          <w:color w:val="auto"/>
          <w:sz w:val="24"/>
          <w:szCs w:val="24"/>
          <w:lang w:val="sr-Latn-CS"/>
        </w:rPr>
        <w:t>logo</w:t>
      </w:r>
      <w:r w:rsidRPr="00686B26">
        <w:rPr>
          <w:noProof/>
          <w:color w:val="auto"/>
          <w:sz w:val="24"/>
          <w:szCs w:val="24"/>
          <w:lang w:val="sr-Latn-CS"/>
        </w:rPr>
        <w:t xml:space="preserve">), </w:t>
      </w:r>
      <w:r w:rsidR="00686B26">
        <w:rPr>
          <w:noProof/>
          <w:color w:val="auto"/>
          <w:sz w:val="24"/>
          <w:szCs w:val="24"/>
          <w:lang w:val="sr-Latn-CS"/>
        </w:rPr>
        <w:t>koj</w:t>
      </w:r>
      <w:r w:rsidRPr="00686B26">
        <w:rPr>
          <w:noProof/>
          <w:color w:val="auto"/>
          <w:sz w:val="24"/>
          <w:szCs w:val="24"/>
          <w:lang w:val="sr-Latn-CS"/>
        </w:rPr>
        <w:t xml:space="preserve">e </w:t>
      </w:r>
      <w:r w:rsidR="00686B26">
        <w:rPr>
          <w:noProof/>
          <w:color w:val="auto"/>
          <w:sz w:val="24"/>
          <w:szCs w:val="24"/>
          <w:lang w:val="sr-Latn-CS"/>
        </w:rPr>
        <w:t>j</w:t>
      </w:r>
      <w:r w:rsidRPr="00686B26">
        <w:rPr>
          <w:noProof/>
          <w:color w:val="auto"/>
          <w:sz w:val="24"/>
          <w:szCs w:val="24"/>
          <w:lang w:val="sr-Latn-CS"/>
        </w:rPr>
        <w:t xml:space="preserve">e </w:t>
      </w:r>
      <w:r w:rsidR="00686B26">
        <w:rPr>
          <w:noProof/>
          <w:color w:val="auto"/>
          <w:sz w:val="24"/>
          <w:szCs w:val="24"/>
          <w:lang w:val="sr-Latn-CS"/>
        </w:rPr>
        <w:t>usvojio</w:t>
      </w:r>
      <w:r w:rsidRPr="00686B26">
        <w:rPr>
          <w:noProof/>
          <w:color w:val="auto"/>
          <w:sz w:val="24"/>
          <w:szCs w:val="24"/>
          <w:lang w:val="sr-Latn-CS"/>
        </w:rPr>
        <w:t xml:space="preserve"> DPPI SEE,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svojim</w:t>
      </w:r>
      <w:r w:rsidRPr="00686B26">
        <w:rPr>
          <w:noProof/>
          <w:color w:val="auto"/>
          <w:sz w:val="24"/>
          <w:szCs w:val="24"/>
          <w:lang w:val="sr-Latn-CS"/>
        </w:rPr>
        <w:t xml:space="preserve"> </w:t>
      </w:r>
      <w:r w:rsidR="00686B26">
        <w:rPr>
          <w:noProof/>
          <w:color w:val="auto"/>
          <w:sz w:val="24"/>
          <w:szCs w:val="24"/>
          <w:lang w:val="sr-Latn-CS"/>
        </w:rPr>
        <w:t>prostorijama</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motornim</w:t>
      </w:r>
      <w:r w:rsidRPr="00686B26">
        <w:rPr>
          <w:noProof/>
          <w:color w:val="auto"/>
          <w:sz w:val="24"/>
          <w:szCs w:val="24"/>
          <w:lang w:val="sr-Latn-CS"/>
        </w:rPr>
        <w:t xml:space="preserve"> </w:t>
      </w:r>
      <w:r w:rsidR="00686B26">
        <w:rPr>
          <w:noProof/>
          <w:color w:val="auto"/>
          <w:sz w:val="24"/>
          <w:szCs w:val="24"/>
          <w:lang w:val="sr-Latn-CS"/>
        </w:rPr>
        <w:t>vozilima</w:t>
      </w:r>
      <w:r w:rsidRPr="00686B26">
        <w:rPr>
          <w:noProof/>
          <w:color w:val="auto"/>
          <w:sz w:val="24"/>
          <w:szCs w:val="24"/>
          <w:lang w:val="sr-Latn-CS"/>
        </w:rPr>
        <w:t xml:space="preserve"> </w:t>
      </w:r>
      <w:r w:rsidR="00686B26">
        <w:rPr>
          <w:noProof/>
          <w:color w:val="auto"/>
          <w:sz w:val="24"/>
          <w:szCs w:val="24"/>
          <w:lang w:val="sr-Latn-CS"/>
        </w:rPr>
        <w:t>koja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korist</w:t>
      </w:r>
      <w:r w:rsidRPr="00686B26">
        <w:rPr>
          <w:noProof/>
          <w:color w:val="auto"/>
          <w:sz w:val="24"/>
          <w:szCs w:val="24"/>
          <w:lang w:val="sr-Latn-CS"/>
        </w:rPr>
        <w:t xml:space="preserve">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služb</w:t>
      </w:r>
      <w:r w:rsidRPr="00686B26">
        <w:rPr>
          <w:noProof/>
          <w:color w:val="auto"/>
          <w:sz w:val="24"/>
          <w:szCs w:val="24"/>
          <w:lang w:val="sr-Latn-CS"/>
        </w:rPr>
        <w:t>e</w:t>
      </w:r>
      <w:r w:rsidR="00686B26">
        <w:rPr>
          <w:noProof/>
          <w:color w:val="auto"/>
          <w:sz w:val="24"/>
          <w:szCs w:val="24"/>
          <w:lang w:val="sr-Latn-CS"/>
        </w:rPr>
        <w:t>n</w:t>
      </w:r>
      <w:r w:rsidRPr="00686B26">
        <w:rPr>
          <w:noProof/>
          <w:color w:val="auto"/>
          <w:sz w:val="24"/>
          <w:szCs w:val="24"/>
          <w:lang w:val="sr-Latn-CS"/>
        </w:rPr>
        <w:t xml:space="preserve">e </w:t>
      </w:r>
      <w:r w:rsidR="00686B26">
        <w:rPr>
          <w:noProof/>
          <w:color w:val="auto"/>
          <w:sz w:val="24"/>
          <w:szCs w:val="24"/>
          <w:lang w:val="sr-Latn-CS"/>
        </w:rPr>
        <w:t>svrh</w:t>
      </w:r>
      <w:r w:rsidRPr="00686B26">
        <w:rPr>
          <w:noProof/>
          <w:color w:val="auto"/>
          <w:sz w:val="24"/>
          <w:szCs w:val="24"/>
          <w:lang w:val="sr-Latn-CS"/>
        </w:rPr>
        <w:t>e.</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2. </w:t>
      </w:r>
      <w:r w:rsidR="00686B26">
        <w:rPr>
          <w:noProof/>
          <w:color w:val="auto"/>
          <w:sz w:val="24"/>
          <w:szCs w:val="24"/>
          <w:lang w:val="sr-Latn-CS"/>
        </w:rPr>
        <w:t>Motorna</w:t>
      </w:r>
      <w:r w:rsidRPr="00686B26">
        <w:rPr>
          <w:noProof/>
          <w:color w:val="auto"/>
          <w:sz w:val="24"/>
          <w:szCs w:val="24"/>
          <w:lang w:val="sr-Latn-CS"/>
        </w:rPr>
        <w:t xml:space="preserve"> </w:t>
      </w:r>
      <w:r w:rsidR="00686B26">
        <w:rPr>
          <w:noProof/>
          <w:color w:val="auto"/>
          <w:sz w:val="24"/>
          <w:szCs w:val="24"/>
          <w:lang w:val="sr-Latn-CS"/>
        </w:rPr>
        <w:t>vozila</w:t>
      </w:r>
      <w:r w:rsidRPr="00686B26">
        <w:rPr>
          <w:noProof/>
          <w:color w:val="auto"/>
          <w:sz w:val="24"/>
          <w:szCs w:val="24"/>
          <w:lang w:val="sr-Latn-CS"/>
        </w:rPr>
        <w:t xml:space="preserve"> </w:t>
      </w:r>
      <w:r w:rsidR="00686B26">
        <w:rPr>
          <w:noProof/>
          <w:color w:val="auto"/>
          <w:sz w:val="24"/>
          <w:szCs w:val="24"/>
          <w:lang w:val="sr-Latn-CS"/>
        </w:rPr>
        <w:t>koja</w:t>
      </w:r>
      <w:r w:rsidRPr="00686B26">
        <w:rPr>
          <w:noProof/>
          <w:color w:val="auto"/>
          <w:sz w:val="24"/>
          <w:szCs w:val="24"/>
          <w:lang w:val="sr-Latn-CS"/>
        </w:rPr>
        <w:t xml:space="preserve"> </w:t>
      </w:r>
      <w:r w:rsidR="00686B26">
        <w:rPr>
          <w:noProof/>
          <w:color w:val="auto"/>
          <w:sz w:val="24"/>
          <w:szCs w:val="24"/>
          <w:lang w:val="sr-Latn-CS"/>
        </w:rPr>
        <w:t>pripadaju</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tarijatu</w:t>
      </w:r>
      <w:r w:rsidRPr="00686B26">
        <w:rPr>
          <w:noProof/>
          <w:color w:val="auto"/>
          <w:sz w:val="24"/>
          <w:szCs w:val="24"/>
          <w:lang w:val="sr-Latn-CS"/>
        </w:rPr>
        <w:t xml:space="preserve"> </w:t>
      </w:r>
      <w:r w:rsidR="00686B26">
        <w:rPr>
          <w:noProof/>
          <w:color w:val="auto"/>
          <w:sz w:val="24"/>
          <w:szCs w:val="24"/>
          <w:lang w:val="sr-Latn-CS"/>
        </w:rPr>
        <w:t>imaju</w:t>
      </w:r>
      <w:r w:rsidRPr="00686B26">
        <w:rPr>
          <w:noProof/>
          <w:color w:val="auto"/>
          <w:sz w:val="24"/>
          <w:szCs w:val="24"/>
          <w:lang w:val="sr-Latn-CS"/>
        </w:rPr>
        <w:t xml:space="preserve"> </w:t>
      </w:r>
      <w:r w:rsidR="00686B26">
        <w:rPr>
          <w:noProof/>
          <w:color w:val="auto"/>
          <w:sz w:val="24"/>
          <w:szCs w:val="24"/>
          <w:lang w:val="sr-Latn-CS"/>
        </w:rPr>
        <w:t>pravo</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diplomatsk</w:t>
      </w:r>
      <w:r w:rsidRPr="00686B26">
        <w:rPr>
          <w:noProof/>
          <w:color w:val="auto"/>
          <w:sz w:val="24"/>
          <w:szCs w:val="24"/>
          <w:lang w:val="sr-Latn-CS"/>
        </w:rPr>
        <w:t xml:space="preserve">e </w:t>
      </w:r>
      <w:r w:rsidR="00686B26">
        <w:rPr>
          <w:noProof/>
          <w:color w:val="auto"/>
          <w:sz w:val="24"/>
          <w:szCs w:val="24"/>
          <w:lang w:val="sr-Latn-CS"/>
        </w:rPr>
        <w:t>tablic</w:t>
      </w:r>
      <w:r w:rsidRPr="00686B26">
        <w:rPr>
          <w:noProof/>
          <w:color w:val="auto"/>
          <w:sz w:val="24"/>
          <w:szCs w:val="24"/>
          <w:lang w:val="sr-Latn-CS"/>
        </w:rPr>
        <w:t xml:space="preserve">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odgovarajući</w:t>
      </w:r>
      <w:r w:rsidRPr="00686B26">
        <w:rPr>
          <w:noProof/>
          <w:color w:val="auto"/>
          <w:sz w:val="24"/>
          <w:szCs w:val="24"/>
          <w:lang w:val="sr-Latn-CS"/>
        </w:rPr>
        <w:t xml:space="preserve"> </w:t>
      </w:r>
      <w:r w:rsidR="00686B26">
        <w:rPr>
          <w:noProof/>
          <w:color w:val="auto"/>
          <w:sz w:val="24"/>
          <w:szCs w:val="24"/>
          <w:lang w:val="sr-Latn-CS"/>
        </w:rPr>
        <w:t>status</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b/>
          <w:bCs/>
          <w:noProof/>
          <w:color w:val="auto"/>
          <w:sz w:val="24"/>
          <w:szCs w:val="24"/>
          <w:lang w:val="sr-Latn-CS"/>
        </w:rPr>
      </w:pPr>
      <w:r>
        <w:rPr>
          <w:b/>
          <w:bCs/>
          <w:noProof/>
          <w:color w:val="auto"/>
          <w:sz w:val="24"/>
          <w:szCs w:val="24"/>
          <w:lang w:val="sr-Latn-CS"/>
        </w:rPr>
        <w:t>Član</w:t>
      </w:r>
      <w:r w:rsidR="0085634A" w:rsidRPr="00686B26">
        <w:rPr>
          <w:b/>
          <w:bCs/>
          <w:noProof/>
          <w:color w:val="auto"/>
          <w:sz w:val="24"/>
          <w:szCs w:val="24"/>
          <w:lang w:val="sr-Latn-CS"/>
        </w:rPr>
        <w:t xml:space="preserve"> 7.</w:t>
      </w:r>
    </w:p>
    <w:p w:rsidR="0085634A" w:rsidRPr="00686B26" w:rsidRDefault="00686B26" w:rsidP="0085634A">
      <w:pPr>
        <w:pStyle w:val="Normal1"/>
        <w:jc w:val="center"/>
        <w:rPr>
          <w:noProof/>
          <w:color w:val="auto"/>
          <w:lang w:val="sr-Latn-CS"/>
        </w:rPr>
      </w:pPr>
      <w:r>
        <w:rPr>
          <w:b/>
          <w:bCs/>
          <w:noProof/>
          <w:color w:val="auto"/>
          <w:sz w:val="24"/>
          <w:szCs w:val="24"/>
          <w:lang w:val="sr-Latn-CS"/>
        </w:rPr>
        <w:t>Sloboda</w:t>
      </w:r>
      <w:r w:rsidR="0085634A" w:rsidRPr="00686B26">
        <w:rPr>
          <w:b/>
          <w:bCs/>
          <w:noProof/>
          <w:color w:val="auto"/>
          <w:sz w:val="24"/>
          <w:szCs w:val="24"/>
          <w:lang w:val="sr-Latn-CS"/>
        </w:rPr>
        <w:t xml:space="preserve"> </w:t>
      </w:r>
      <w:r>
        <w:rPr>
          <w:b/>
          <w:bCs/>
          <w:noProof/>
          <w:color w:val="auto"/>
          <w:sz w:val="24"/>
          <w:szCs w:val="24"/>
          <w:lang w:val="sr-Latn-CS"/>
        </w:rPr>
        <w:t>rada</w:t>
      </w:r>
      <w:r w:rsidR="0085634A" w:rsidRPr="00686B26">
        <w:rPr>
          <w:b/>
          <w:bCs/>
          <w:noProof/>
          <w:color w:val="auto"/>
          <w:sz w:val="24"/>
          <w:szCs w:val="24"/>
          <w:lang w:val="sr-Latn-CS"/>
        </w:rPr>
        <w:t xml:space="preserve"> </w:t>
      </w:r>
      <w:r>
        <w:rPr>
          <w:b/>
          <w:bCs/>
          <w:noProof/>
          <w:color w:val="auto"/>
          <w:sz w:val="24"/>
          <w:szCs w:val="24"/>
          <w:lang w:val="sr-Latn-CS"/>
        </w:rPr>
        <w:t>Sekretarijata</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sz w:val="24"/>
          <w:szCs w:val="24"/>
          <w:lang w:val="sr-Latn-CS"/>
        </w:rPr>
      </w:pPr>
      <w:r>
        <w:rPr>
          <w:noProof/>
          <w:color w:val="auto"/>
          <w:sz w:val="24"/>
          <w:szCs w:val="24"/>
          <w:lang w:val="sr-Latn-CS"/>
        </w:rPr>
        <w:t>Z</w:t>
      </w:r>
      <w:r w:rsidR="0085634A" w:rsidRPr="00686B26">
        <w:rPr>
          <w:noProof/>
          <w:color w:val="auto"/>
          <w:sz w:val="24"/>
          <w:szCs w:val="24"/>
          <w:lang w:val="sr-Latn-CS"/>
        </w:rPr>
        <w:t>e</w:t>
      </w:r>
      <w:r>
        <w:rPr>
          <w:noProof/>
          <w:color w:val="auto"/>
          <w:sz w:val="24"/>
          <w:szCs w:val="24"/>
          <w:lang w:val="sr-Latn-CS"/>
        </w:rPr>
        <w:t>mlja</w:t>
      </w:r>
      <w:r w:rsidR="0085634A" w:rsidRPr="00686B26">
        <w:rPr>
          <w:noProof/>
          <w:color w:val="auto"/>
          <w:sz w:val="24"/>
          <w:szCs w:val="24"/>
          <w:lang w:val="sr-Latn-CS"/>
        </w:rPr>
        <w:t xml:space="preserve"> </w:t>
      </w:r>
      <w:r>
        <w:rPr>
          <w:noProof/>
          <w:color w:val="auto"/>
          <w:sz w:val="24"/>
          <w:szCs w:val="24"/>
          <w:lang w:val="sr-Latn-CS"/>
        </w:rPr>
        <w:t>domaćin</w:t>
      </w:r>
      <w:r w:rsidR="0085634A" w:rsidRPr="00686B26">
        <w:rPr>
          <w:noProof/>
          <w:color w:val="auto"/>
          <w:sz w:val="24"/>
          <w:szCs w:val="24"/>
          <w:lang w:val="sr-Latn-CS"/>
        </w:rPr>
        <w:t xml:space="preserve"> </w:t>
      </w:r>
      <w:r>
        <w:rPr>
          <w:noProof/>
          <w:color w:val="auto"/>
          <w:sz w:val="24"/>
          <w:szCs w:val="24"/>
          <w:lang w:val="sr-Latn-CS"/>
        </w:rPr>
        <w:t>garantuj</w:t>
      </w:r>
      <w:r w:rsidR="0085634A" w:rsidRPr="00686B26">
        <w:rPr>
          <w:noProof/>
          <w:color w:val="auto"/>
          <w:sz w:val="24"/>
          <w:szCs w:val="24"/>
          <w:lang w:val="sr-Latn-CS"/>
        </w:rPr>
        <w:t xml:space="preserve">e </w:t>
      </w:r>
      <w:r>
        <w:rPr>
          <w:noProof/>
          <w:color w:val="auto"/>
          <w:sz w:val="24"/>
          <w:szCs w:val="24"/>
          <w:lang w:val="sr-Latn-CS"/>
        </w:rPr>
        <w:t>S</w:t>
      </w:r>
      <w:r w:rsidR="0085634A" w:rsidRPr="00686B26">
        <w:rPr>
          <w:noProof/>
          <w:color w:val="auto"/>
          <w:sz w:val="24"/>
          <w:szCs w:val="24"/>
          <w:lang w:val="sr-Latn-CS"/>
        </w:rPr>
        <w:t>e</w:t>
      </w:r>
      <w:r>
        <w:rPr>
          <w:noProof/>
          <w:color w:val="auto"/>
          <w:sz w:val="24"/>
          <w:szCs w:val="24"/>
          <w:lang w:val="sr-Latn-CS"/>
        </w:rPr>
        <w:t>kr</w:t>
      </w:r>
      <w:r w:rsidR="0085634A" w:rsidRPr="00686B26">
        <w:rPr>
          <w:noProof/>
          <w:color w:val="auto"/>
          <w:sz w:val="24"/>
          <w:szCs w:val="24"/>
          <w:lang w:val="sr-Latn-CS"/>
        </w:rPr>
        <w:t>e</w:t>
      </w:r>
      <w:r>
        <w:rPr>
          <w:noProof/>
          <w:color w:val="auto"/>
          <w:sz w:val="24"/>
          <w:szCs w:val="24"/>
          <w:lang w:val="sr-Latn-CS"/>
        </w:rPr>
        <w:t>tarijatu</w:t>
      </w:r>
      <w:r w:rsidR="0085634A" w:rsidRPr="00686B26">
        <w:rPr>
          <w:noProof/>
          <w:color w:val="auto"/>
          <w:sz w:val="24"/>
          <w:szCs w:val="24"/>
          <w:lang w:val="sr-Latn-CS"/>
        </w:rPr>
        <w:t xml:space="preserve"> </w:t>
      </w:r>
      <w:r>
        <w:rPr>
          <w:noProof/>
          <w:color w:val="auto"/>
          <w:sz w:val="24"/>
          <w:szCs w:val="24"/>
          <w:lang w:val="sr-Latn-CS"/>
        </w:rPr>
        <w:t>slobodu</w:t>
      </w:r>
      <w:r w:rsidR="0085634A" w:rsidRPr="00686B26">
        <w:rPr>
          <w:noProof/>
          <w:color w:val="auto"/>
          <w:sz w:val="24"/>
          <w:szCs w:val="24"/>
          <w:lang w:val="sr-Latn-CS"/>
        </w:rPr>
        <w:t xml:space="preserve"> </w:t>
      </w:r>
      <w:r>
        <w:rPr>
          <w:noProof/>
          <w:color w:val="auto"/>
          <w:sz w:val="24"/>
          <w:szCs w:val="24"/>
          <w:lang w:val="sr-Latn-CS"/>
        </w:rPr>
        <w:t>rada</w:t>
      </w:r>
      <w:r w:rsidR="0085634A" w:rsidRPr="00686B26">
        <w:rPr>
          <w:noProof/>
          <w:color w:val="auto"/>
          <w:sz w:val="24"/>
          <w:szCs w:val="24"/>
          <w:lang w:val="sr-Latn-CS"/>
        </w:rPr>
        <w:t>.</w:t>
      </w:r>
    </w:p>
    <w:p w:rsidR="00CF5882" w:rsidRPr="00686B26" w:rsidRDefault="00CF5882" w:rsidP="0085634A">
      <w:pPr>
        <w:pStyle w:val="Normal1"/>
        <w:jc w:val="both"/>
        <w:rPr>
          <w:noProof/>
          <w:color w:val="auto"/>
          <w:sz w:val="24"/>
          <w:szCs w:val="24"/>
          <w:lang w:val="sr-Latn-CS"/>
        </w:rPr>
      </w:pPr>
    </w:p>
    <w:p w:rsidR="00CF5882" w:rsidRPr="00686B26" w:rsidRDefault="00CF5882" w:rsidP="0085634A">
      <w:pPr>
        <w:pStyle w:val="Normal1"/>
        <w:jc w:val="both"/>
        <w:rPr>
          <w:noProof/>
          <w:color w:val="auto"/>
          <w:lang w:val="sr-Latn-CS"/>
        </w:rPr>
      </w:pP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8.</w:t>
      </w:r>
    </w:p>
    <w:p w:rsidR="0085634A" w:rsidRPr="00686B26" w:rsidRDefault="00686B26" w:rsidP="0085634A">
      <w:pPr>
        <w:pStyle w:val="Normal1"/>
        <w:jc w:val="center"/>
        <w:rPr>
          <w:noProof/>
          <w:color w:val="auto"/>
          <w:lang w:val="sr-Latn-CS"/>
        </w:rPr>
      </w:pPr>
      <w:r>
        <w:rPr>
          <w:b/>
          <w:bCs/>
          <w:noProof/>
          <w:color w:val="auto"/>
          <w:sz w:val="24"/>
          <w:szCs w:val="24"/>
          <w:lang w:val="sr-Latn-CS"/>
        </w:rPr>
        <w:t>N</w:t>
      </w:r>
      <w:r w:rsidR="0085634A" w:rsidRPr="00686B26">
        <w:rPr>
          <w:b/>
          <w:bCs/>
          <w:noProof/>
          <w:color w:val="auto"/>
          <w:sz w:val="24"/>
          <w:szCs w:val="24"/>
          <w:lang w:val="sr-Latn-CS"/>
        </w:rPr>
        <w:t>e</w:t>
      </w:r>
      <w:r>
        <w:rPr>
          <w:b/>
          <w:bCs/>
          <w:noProof/>
          <w:color w:val="auto"/>
          <w:sz w:val="24"/>
          <w:szCs w:val="24"/>
          <w:lang w:val="sr-Latn-CS"/>
        </w:rPr>
        <w:t>povr</w:t>
      </w:r>
      <w:r w:rsidR="0085634A" w:rsidRPr="00686B26">
        <w:rPr>
          <w:b/>
          <w:bCs/>
          <w:noProof/>
          <w:color w:val="auto"/>
          <w:sz w:val="24"/>
          <w:szCs w:val="24"/>
          <w:lang w:val="sr-Latn-CS"/>
        </w:rPr>
        <w:t>e</w:t>
      </w:r>
      <w:r>
        <w:rPr>
          <w:b/>
          <w:bCs/>
          <w:noProof/>
          <w:color w:val="auto"/>
          <w:sz w:val="24"/>
          <w:szCs w:val="24"/>
          <w:lang w:val="sr-Latn-CS"/>
        </w:rPr>
        <w:t>divost</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1. </w:t>
      </w:r>
      <w:r w:rsidR="00686B26">
        <w:rPr>
          <w:noProof/>
          <w:color w:val="auto"/>
          <w:sz w:val="24"/>
          <w:szCs w:val="24"/>
          <w:lang w:val="sr-Latn-CS"/>
        </w:rPr>
        <w:t>Prostorij</w:t>
      </w:r>
      <w:r w:rsidRPr="00686B26">
        <w:rPr>
          <w:noProof/>
          <w:color w:val="auto"/>
          <w:sz w:val="24"/>
          <w:szCs w:val="24"/>
          <w:lang w:val="sr-Latn-CS"/>
        </w:rPr>
        <w:t xml:space="preserve">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su</w:t>
      </w:r>
      <w:r w:rsidRPr="00686B26">
        <w:rPr>
          <w:noProof/>
          <w:color w:val="auto"/>
          <w:sz w:val="24"/>
          <w:szCs w:val="24"/>
          <w:lang w:val="sr-Latn-CS"/>
        </w:rPr>
        <w:t xml:space="preserve"> </w:t>
      </w:r>
      <w:r w:rsidR="00686B26">
        <w:rPr>
          <w:noProof/>
          <w:color w:val="auto"/>
          <w:sz w:val="24"/>
          <w:szCs w:val="24"/>
          <w:lang w:val="sr-Latn-CS"/>
        </w:rPr>
        <w:t>n</w:t>
      </w:r>
      <w:r w:rsidRPr="00686B26">
        <w:rPr>
          <w:noProof/>
          <w:color w:val="auto"/>
          <w:sz w:val="24"/>
          <w:szCs w:val="24"/>
          <w:lang w:val="sr-Latn-CS"/>
        </w:rPr>
        <w:t>e</w:t>
      </w:r>
      <w:r w:rsidR="00686B26">
        <w:rPr>
          <w:noProof/>
          <w:color w:val="auto"/>
          <w:sz w:val="24"/>
          <w:szCs w:val="24"/>
          <w:lang w:val="sr-Latn-CS"/>
        </w:rPr>
        <w:t>povr</w:t>
      </w:r>
      <w:r w:rsidRPr="00686B26">
        <w:rPr>
          <w:noProof/>
          <w:color w:val="auto"/>
          <w:sz w:val="24"/>
          <w:szCs w:val="24"/>
          <w:lang w:val="sr-Latn-CS"/>
        </w:rPr>
        <w:t>e</w:t>
      </w:r>
      <w:r w:rsidR="00686B26">
        <w:rPr>
          <w:noProof/>
          <w:color w:val="auto"/>
          <w:sz w:val="24"/>
          <w:szCs w:val="24"/>
          <w:lang w:val="sr-Latn-CS"/>
        </w:rPr>
        <w:t>div</w:t>
      </w:r>
      <w:r w:rsidRPr="00686B26">
        <w:rPr>
          <w:noProof/>
          <w:color w:val="auto"/>
          <w:sz w:val="24"/>
          <w:szCs w:val="24"/>
          <w:lang w:val="sr-Latn-CS"/>
        </w:rPr>
        <w:t xml:space="preserve">e. </w:t>
      </w:r>
      <w:r w:rsidR="00686B26">
        <w:rPr>
          <w:noProof/>
          <w:color w:val="auto"/>
          <w:sz w:val="24"/>
          <w:szCs w:val="24"/>
          <w:lang w:val="sr-Latn-CS"/>
        </w:rPr>
        <w:t>Nadl</w:t>
      </w:r>
      <w:r w:rsidRPr="00686B26">
        <w:rPr>
          <w:noProof/>
          <w:color w:val="auto"/>
          <w:sz w:val="24"/>
          <w:szCs w:val="24"/>
          <w:lang w:val="sr-Latn-CS"/>
        </w:rPr>
        <w:t>e</w:t>
      </w:r>
      <w:r w:rsidR="00686B26">
        <w:rPr>
          <w:noProof/>
          <w:color w:val="auto"/>
          <w:sz w:val="24"/>
          <w:szCs w:val="24"/>
          <w:lang w:val="sr-Latn-CS"/>
        </w:rPr>
        <w:t>žni</w:t>
      </w:r>
      <w:r w:rsidRPr="00686B26">
        <w:rPr>
          <w:noProof/>
          <w:color w:val="auto"/>
          <w:sz w:val="24"/>
          <w:szCs w:val="24"/>
          <w:lang w:val="sr-Latn-CS"/>
        </w:rPr>
        <w:t xml:space="preserve"> </w:t>
      </w:r>
      <w:r w:rsidR="00686B26">
        <w:rPr>
          <w:noProof/>
          <w:color w:val="auto"/>
          <w:sz w:val="24"/>
          <w:szCs w:val="24"/>
          <w:lang w:val="sr-Latn-CS"/>
        </w:rPr>
        <w:t>organi</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w:t>
      </w:r>
      <w:r w:rsidRPr="00686B26">
        <w:rPr>
          <w:noProof/>
          <w:color w:val="auto"/>
          <w:sz w:val="24"/>
          <w:szCs w:val="24"/>
          <w:lang w:val="sr-Latn-CS"/>
        </w:rPr>
        <w:t xml:space="preserve">e </w:t>
      </w:r>
      <w:r w:rsidR="00686B26">
        <w:rPr>
          <w:noProof/>
          <w:color w:val="auto"/>
          <w:sz w:val="24"/>
          <w:szCs w:val="24"/>
          <w:lang w:val="sr-Latn-CS"/>
        </w:rPr>
        <w:t>domaćina</w:t>
      </w:r>
      <w:r w:rsidRPr="00686B26">
        <w:rPr>
          <w:noProof/>
          <w:color w:val="auto"/>
          <w:sz w:val="24"/>
          <w:szCs w:val="24"/>
          <w:lang w:val="sr-Latn-CS"/>
        </w:rPr>
        <w:t xml:space="preserve"> </w:t>
      </w:r>
      <w:r w:rsidR="00686B26">
        <w:rPr>
          <w:noProof/>
          <w:color w:val="auto"/>
          <w:sz w:val="24"/>
          <w:szCs w:val="24"/>
          <w:lang w:val="sr-Latn-CS"/>
        </w:rPr>
        <w:t>imaju</w:t>
      </w:r>
      <w:r w:rsidRPr="00686B26">
        <w:rPr>
          <w:noProof/>
          <w:color w:val="auto"/>
          <w:sz w:val="24"/>
          <w:szCs w:val="24"/>
          <w:lang w:val="sr-Latn-CS"/>
        </w:rPr>
        <w:t xml:space="preserve"> </w:t>
      </w:r>
      <w:r w:rsidR="00686B26">
        <w:rPr>
          <w:noProof/>
          <w:color w:val="auto"/>
          <w:sz w:val="24"/>
          <w:szCs w:val="24"/>
          <w:lang w:val="sr-Latn-CS"/>
        </w:rPr>
        <w:t>pravo</w:t>
      </w:r>
      <w:r w:rsidRPr="00686B26">
        <w:rPr>
          <w:noProof/>
          <w:color w:val="auto"/>
          <w:sz w:val="24"/>
          <w:szCs w:val="24"/>
          <w:lang w:val="sr-Latn-CS"/>
        </w:rPr>
        <w:t xml:space="preserv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uđu</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prostorij</w:t>
      </w:r>
      <w:r w:rsidRPr="00686B26">
        <w:rPr>
          <w:noProof/>
          <w:color w:val="auto"/>
          <w:sz w:val="24"/>
          <w:szCs w:val="24"/>
          <w:lang w:val="sr-Latn-CS"/>
        </w:rPr>
        <w:t xml:space="preserve">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kako</w:t>
      </w:r>
      <w:r w:rsidRPr="00686B26">
        <w:rPr>
          <w:noProof/>
          <w:color w:val="auto"/>
          <w:sz w:val="24"/>
          <w:szCs w:val="24"/>
          <w:lang w:val="sr-Latn-CS"/>
        </w:rPr>
        <w:t xml:space="preserve"> </w:t>
      </w:r>
      <w:r w:rsidR="00686B26">
        <w:rPr>
          <w:noProof/>
          <w:color w:val="auto"/>
          <w:sz w:val="24"/>
          <w:szCs w:val="24"/>
          <w:lang w:val="sr-Latn-CS"/>
        </w:rPr>
        <w:t>bi</w:t>
      </w:r>
      <w:r w:rsidRPr="00686B26">
        <w:rPr>
          <w:noProof/>
          <w:color w:val="auto"/>
          <w:sz w:val="24"/>
          <w:szCs w:val="24"/>
          <w:lang w:val="sr-Latn-CS"/>
        </w:rPr>
        <w:t xml:space="preserve"> </w:t>
      </w:r>
      <w:r w:rsidR="00686B26">
        <w:rPr>
          <w:noProof/>
          <w:color w:val="auto"/>
          <w:sz w:val="24"/>
          <w:szCs w:val="24"/>
          <w:lang w:val="sr-Latn-CS"/>
        </w:rPr>
        <w:t>izvršili</w:t>
      </w:r>
      <w:r w:rsidRPr="00686B26">
        <w:rPr>
          <w:noProof/>
          <w:color w:val="auto"/>
          <w:sz w:val="24"/>
          <w:szCs w:val="24"/>
          <w:lang w:val="sr-Latn-CS"/>
        </w:rPr>
        <w:t xml:space="preserve"> </w:t>
      </w:r>
      <w:r w:rsidR="00686B26">
        <w:rPr>
          <w:noProof/>
          <w:color w:val="auto"/>
          <w:sz w:val="24"/>
          <w:szCs w:val="24"/>
          <w:lang w:val="sr-Latn-CS"/>
        </w:rPr>
        <w:t>svoj</w:t>
      </w:r>
      <w:r w:rsidRPr="00686B26">
        <w:rPr>
          <w:noProof/>
          <w:color w:val="auto"/>
          <w:sz w:val="24"/>
          <w:szCs w:val="24"/>
          <w:lang w:val="sr-Latn-CS"/>
        </w:rPr>
        <w:t xml:space="preserve">e </w:t>
      </w:r>
      <w:r w:rsidR="00686B26">
        <w:rPr>
          <w:noProof/>
          <w:color w:val="auto"/>
          <w:sz w:val="24"/>
          <w:szCs w:val="24"/>
          <w:lang w:val="sr-Latn-CS"/>
        </w:rPr>
        <w:t>zadatke</w:t>
      </w:r>
      <w:r w:rsidRPr="00686B26">
        <w:rPr>
          <w:noProof/>
          <w:color w:val="auto"/>
          <w:sz w:val="24"/>
          <w:szCs w:val="24"/>
          <w:lang w:val="sr-Latn-CS"/>
        </w:rPr>
        <w:t xml:space="preserve"> </w:t>
      </w:r>
      <w:r w:rsidR="00686B26">
        <w:rPr>
          <w:noProof/>
          <w:color w:val="auto"/>
          <w:sz w:val="24"/>
          <w:szCs w:val="24"/>
          <w:lang w:val="sr-Latn-CS"/>
        </w:rPr>
        <w:t>isključivo</w:t>
      </w:r>
      <w:r w:rsidRPr="00686B26">
        <w:rPr>
          <w:noProof/>
          <w:color w:val="auto"/>
          <w:sz w:val="24"/>
          <w:szCs w:val="24"/>
          <w:lang w:val="sr-Latn-CS"/>
        </w:rPr>
        <w:t xml:space="preserve"> </w:t>
      </w:r>
      <w:r w:rsidR="00686B26">
        <w:rPr>
          <w:noProof/>
          <w:color w:val="auto"/>
          <w:sz w:val="24"/>
          <w:szCs w:val="24"/>
          <w:lang w:val="sr-Latn-CS"/>
        </w:rPr>
        <w:t>uz</w:t>
      </w:r>
      <w:r w:rsidRPr="00686B26">
        <w:rPr>
          <w:noProof/>
          <w:color w:val="auto"/>
          <w:sz w:val="24"/>
          <w:szCs w:val="24"/>
          <w:lang w:val="sr-Latn-CS"/>
        </w:rPr>
        <w:t xml:space="preserve"> </w:t>
      </w:r>
      <w:r w:rsidR="00686B26">
        <w:rPr>
          <w:noProof/>
          <w:color w:val="auto"/>
          <w:sz w:val="24"/>
          <w:szCs w:val="24"/>
          <w:lang w:val="sr-Latn-CS"/>
        </w:rPr>
        <w:t>saglasnost</w:t>
      </w:r>
      <w:r w:rsidRPr="00686B26">
        <w:rPr>
          <w:noProof/>
          <w:color w:val="auto"/>
          <w:sz w:val="24"/>
          <w:szCs w:val="24"/>
          <w:lang w:val="sr-Latn-CS"/>
        </w:rPr>
        <w:t xml:space="preserve"> </w:t>
      </w:r>
      <w:r w:rsidR="00686B26">
        <w:rPr>
          <w:noProof/>
          <w:color w:val="auto"/>
          <w:sz w:val="24"/>
          <w:szCs w:val="24"/>
          <w:lang w:val="sr-Latn-CS"/>
        </w:rPr>
        <w:t>š</w:t>
      </w:r>
      <w:r w:rsidRPr="00686B26">
        <w:rPr>
          <w:noProof/>
          <w:color w:val="auto"/>
          <w:sz w:val="24"/>
          <w:szCs w:val="24"/>
          <w:lang w:val="sr-Latn-CS"/>
        </w:rPr>
        <w:t>e</w:t>
      </w:r>
      <w:r w:rsidR="00686B26">
        <w:rPr>
          <w:noProof/>
          <w:color w:val="auto"/>
          <w:sz w:val="24"/>
          <w:szCs w:val="24"/>
          <w:lang w:val="sr-Latn-CS"/>
        </w:rPr>
        <w:t>fa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ili</w:t>
      </w:r>
      <w:r w:rsidRPr="00686B26">
        <w:rPr>
          <w:noProof/>
          <w:color w:val="auto"/>
          <w:sz w:val="24"/>
          <w:szCs w:val="24"/>
          <w:lang w:val="sr-Latn-CS"/>
        </w:rPr>
        <w:t xml:space="preserve"> </w:t>
      </w:r>
      <w:r w:rsidR="00686B26">
        <w:rPr>
          <w:noProof/>
          <w:color w:val="auto"/>
          <w:sz w:val="24"/>
          <w:szCs w:val="24"/>
          <w:lang w:val="sr-Latn-CS"/>
        </w:rPr>
        <w:t>propisno</w:t>
      </w:r>
      <w:r w:rsidRPr="00686B26">
        <w:rPr>
          <w:noProof/>
          <w:color w:val="auto"/>
          <w:sz w:val="24"/>
          <w:szCs w:val="24"/>
          <w:lang w:val="sr-Latn-CS"/>
        </w:rPr>
        <w:t xml:space="preserve"> </w:t>
      </w:r>
      <w:r w:rsidR="00686B26">
        <w:rPr>
          <w:noProof/>
          <w:color w:val="auto"/>
          <w:sz w:val="24"/>
          <w:szCs w:val="24"/>
          <w:lang w:val="sr-Latn-CS"/>
        </w:rPr>
        <w:t>ovlašć</w:t>
      </w:r>
      <w:r w:rsidRPr="00686B26">
        <w:rPr>
          <w:noProof/>
          <w:color w:val="auto"/>
          <w:sz w:val="24"/>
          <w:szCs w:val="24"/>
          <w:lang w:val="sr-Latn-CS"/>
        </w:rPr>
        <w:t>e</w:t>
      </w:r>
      <w:r w:rsidR="00686B26">
        <w:rPr>
          <w:noProof/>
          <w:color w:val="auto"/>
          <w:sz w:val="24"/>
          <w:szCs w:val="24"/>
          <w:lang w:val="sr-Latn-CS"/>
        </w:rPr>
        <w:t>nih</w:t>
      </w:r>
      <w:r w:rsidRPr="00686B26">
        <w:rPr>
          <w:noProof/>
          <w:color w:val="auto"/>
          <w:sz w:val="24"/>
          <w:szCs w:val="24"/>
          <w:lang w:val="sr-Latn-CS"/>
        </w:rPr>
        <w:t xml:space="preserve"> </w:t>
      </w:r>
      <w:r w:rsidR="00686B26">
        <w:rPr>
          <w:noProof/>
          <w:color w:val="auto"/>
          <w:sz w:val="24"/>
          <w:szCs w:val="24"/>
          <w:lang w:val="sr-Latn-CS"/>
        </w:rPr>
        <w:t>služb</w:t>
      </w:r>
      <w:r w:rsidRPr="00686B26">
        <w:rPr>
          <w:noProof/>
          <w:color w:val="auto"/>
          <w:sz w:val="24"/>
          <w:szCs w:val="24"/>
          <w:lang w:val="sr-Latn-CS"/>
        </w:rPr>
        <w:t>e</w:t>
      </w:r>
      <w:r w:rsidR="00686B26">
        <w:rPr>
          <w:noProof/>
          <w:color w:val="auto"/>
          <w:sz w:val="24"/>
          <w:szCs w:val="24"/>
          <w:lang w:val="sr-Latn-CS"/>
        </w:rPr>
        <w:t>nika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pod</w:t>
      </w:r>
      <w:r w:rsidRPr="00686B26">
        <w:rPr>
          <w:noProof/>
          <w:color w:val="auto"/>
          <w:sz w:val="24"/>
          <w:szCs w:val="24"/>
          <w:lang w:val="sr-Latn-CS"/>
        </w:rPr>
        <w:t xml:space="preserve"> </w:t>
      </w:r>
      <w:r w:rsidR="00686B26">
        <w:rPr>
          <w:noProof/>
          <w:color w:val="auto"/>
          <w:sz w:val="24"/>
          <w:szCs w:val="24"/>
          <w:lang w:val="sr-Latn-CS"/>
        </w:rPr>
        <w:t>uslovima</w:t>
      </w:r>
      <w:r w:rsidRPr="00686B26">
        <w:rPr>
          <w:noProof/>
          <w:color w:val="auto"/>
          <w:sz w:val="24"/>
          <w:szCs w:val="24"/>
          <w:lang w:val="sr-Latn-CS"/>
        </w:rPr>
        <w:t xml:space="preserve"> </w:t>
      </w:r>
      <w:r w:rsidR="00686B26">
        <w:rPr>
          <w:noProof/>
          <w:color w:val="auto"/>
          <w:sz w:val="24"/>
          <w:szCs w:val="24"/>
          <w:lang w:val="sr-Latn-CS"/>
        </w:rPr>
        <w:t>o</w:t>
      </w:r>
      <w:r w:rsidRPr="00686B26">
        <w:rPr>
          <w:noProof/>
          <w:color w:val="auto"/>
          <w:sz w:val="24"/>
          <w:szCs w:val="24"/>
          <w:lang w:val="sr-Latn-CS"/>
        </w:rPr>
        <w:t xml:space="preserve"> </w:t>
      </w:r>
      <w:r w:rsidR="00686B26">
        <w:rPr>
          <w:noProof/>
          <w:color w:val="auto"/>
          <w:sz w:val="24"/>
          <w:szCs w:val="24"/>
          <w:lang w:val="sr-Latn-CS"/>
        </w:rPr>
        <w:t>kojima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oni</w:t>
      </w:r>
      <w:r w:rsidRPr="00686B26">
        <w:rPr>
          <w:noProof/>
          <w:color w:val="auto"/>
          <w:sz w:val="24"/>
          <w:szCs w:val="24"/>
          <w:lang w:val="sr-Latn-CS"/>
        </w:rPr>
        <w:t xml:space="preserve"> </w:t>
      </w:r>
      <w:r w:rsidR="00686B26">
        <w:rPr>
          <w:noProof/>
          <w:color w:val="auto"/>
          <w:sz w:val="24"/>
          <w:szCs w:val="24"/>
          <w:lang w:val="sr-Latn-CS"/>
        </w:rPr>
        <w:t>usaglas</w:t>
      </w:r>
      <w:r w:rsidRPr="00686B26">
        <w:rPr>
          <w:noProof/>
          <w:color w:val="auto"/>
          <w:sz w:val="24"/>
          <w:szCs w:val="24"/>
          <w:lang w:val="sr-Latn-CS"/>
        </w:rPr>
        <w:t>e.</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2. </w:t>
      </w:r>
      <w:r w:rsidR="00686B26">
        <w:rPr>
          <w:noProof/>
          <w:color w:val="auto"/>
          <w:sz w:val="24"/>
          <w:szCs w:val="24"/>
          <w:lang w:val="sr-Latn-CS"/>
        </w:rPr>
        <w:t>Sav</w:t>
      </w:r>
      <w:r w:rsidRPr="00686B26">
        <w:rPr>
          <w:noProof/>
          <w:color w:val="auto"/>
          <w:sz w:val="24"/>
          <w:szCs w:val="24"/>
          <w:lang w:val="sr-Latn-CS"/>
        </w:rPr>
        <w:t>e</w:t>
      </w:r>
      <w:r w:rsidR="00686B26">
        <w:rPr>
          <w:noProof/>
          <w:color w:val="auto"/>
          <w:sz w:val="24"/>
          <w:szCs w:val="24"/>
          <w:lang w:val="sr-Latn-CS"/>
        </w:rPr>
        <w:t>t</w:t>
      </w:r>
      <w:r w:rsidRPr="00686B26">
        <w:rPr>
          <w:noProof/>
          <w:color w:val="auto"/>
          <w:sz w:val="24"/>
          <w:szCs w:val="24"/>
          <w:lang w:val="sr-Latn-CS"/>
        </w:rPr>
        <w:t xml:space="preserve"> </w:t>
      </w:r>
      <w:r w:rsidR="00686B26">
        <w:rPr>
          <w:noProof/>
          <w:color w:val="auto"/>
          <w:sz w:val="24"/>
          <w:szCs w:val="24"/>
          <w:lang w:val="sr-Latn-CS"/>
        </w:rPr>
        <w:t>ministara</w:t>
      </w:r>
      <w:r w:rsidRPr="00686B26">
        <w:rPr>
          <w:noProof/>
          <w:color w:val="auto"/>
          <w:sz w:val="24"/>
          <w:szCs w:val="24"/>
          <w:lang w:val="sr-Latn-CS"/>
        </w:rPr>
        <w:t xml:space="preserve"> </w:t>
      </w:r>
      <w:r w:rsidR="00686B26">
        <w:rPr>
          <w:noProof/>
          <w:color w:val="auto"/>
          <w:sz w:val="24"/>
          <w:szCs w:val="24"/>
          <w:lang w:val="sr-Latn-CS"/>
        </w:rPr>
        <w:t>pr</w:t>
      </w:r>
      <w:r w:rsidRPr="00686B26">
        <w:rPr>
          <w:noProof/>
          <w:color w:val="auto"/>
          <w:sz w:val="24"/>
          <w:szCs w:val="24"/>
          <w:lang w:val="sr-Latn-CS"/>
        </w:rPr>
        <w:t>e</w:t>
      </w:r>
      <w:r w:rsidR="00686B26">
        <w:rPr>
          <w:noProof/>
          <w:color w:val="auto"/>
          <w:sz w:val="24"/>
          <w:szCs w:val="24"/>
          <w:lang w:val="sr-Latn-CS"/>
        </w:rPr>
        <w:t>duzima</w:t>
      </w:r>
      <w:r w:rsidRPr="00686B26">
        <w:rPr>
          <w:noProof/>
          <w:color w:val="auto"/>
          <w:sz w:val="24"/>
          <w:szCs w:val="24"/>
          <w:lang w:val="sr-Latn-CS"/>
        </w:rPr>
        <w:t xml:space="preserve"> </w:t>
      </w:r>
      <w:r w:rsidR="00686B26">
        <w:rPr>
          <w:noProof/>
          <w:color w:val="auto"/>
          <w:sz w:val="24"/>
          <w:szCs w:val="24"/>
          <w:lang w:val="sr-Latn-CS"/>
        </w:rPr>
        <w:t>sv</w:t>
      </w:r>
      <w:r w:rsidRPr="00686B26">
        <w:rPr>
          <w:noProof/>
          <w:color w:val="auto"/>
          <w:sz w:val="24"/>
          <w:szCs w:val="24"/>
          <w:lang w:val="sr-Latn-CS"/>
        </w:rPr>
        <w:t xml:space="preserve">e </w:t>
      </w:r>
      <w:r w:rsidR="00686B26">
        <w:rPr>
          <w:noProof/>
          <w:color w:val="auto"/>
          <w:sz w:val="24"/>
          <w:szCs w:val="24"/>
          <w:lang w:val="sr-Latn-CS"/>
        </w:rPr>
        <w:t>m</w:t>
      </w:r>
      <w:r w:rsidRPr="00686B26">
        <w:rPr>
          <w:noProof/>
          <w:color w:val="auto"/>
          <w:sz w:val="24"/>
          <w:szCs w:val="24"/>
          <w:lang w:val="sr-Latn-CS"/>
        </w:rPr>
        <w:t>e</w:t>
      </w:r>
      <w:r w:rsidR="00686B26">
        <w:rPr>
          <w:noProof/>
          <w:color w:val="auto"/>
          <w:sz w:val="24"/>
          <w:szCs w:val="24"/>
          <w:lang w:val="sr-Latn-CS"/>
        </w:rPr>
        <w:t>r</w:t>
      </w:r>
      <w:r w:rsidRPr="00686B26">
        <w:rPr>
          <w:noProof/>
          <w:color w:val="auto"/>
          <w:sz w:val="24"/>
          <w:szCs w:val="24"/>
          <w:lang w:val="sr-Latn-CS"/>
        </w:rPr>
        <w:t xml:space="preserve">e </w:t>
      </w:r>
      <w:r w:rsidR="00686B26">
        <w:rPr>
          <w:noProof/>
          <w:color w:val="auto"/>
          <w:sz w:val="24"/>
          <w:szCs w:val="24"/>
          <w:lang w:val="sr-Latn-CS"/>
        </w:rPr>
        <w:t>kako</w:t>
      </w:r>
      <w:r w:rsidRPr="00686B26">
        <w:rPr>
          <w:noProof/>
          <w:color w:val="auto"/>
          <w:sz w:val="24"/>
          <w:szCs w:val="24"/>
          <w:lang w:val="sr-Latn-CS"/>
        </w:rPr>
        <w:t xml:space="preserve"> </w:t>
      </w:r>
      <w:r w:rsidR="00686B26">
        <w:rPr>
          <w:noProof/>
          <w:color w:val="auto"/>
          <w:sz w:val="24"/>
          <w:szCs w:val="24"/>
          <w:lang w:val="sr-Latn-CS"/>
        </w:rPr>
        <w:t>bi</w:t>
      </w:r>
      <w:r w:rsidRPr="00686B26">
        <w:rPr>
          <w:noProof/>
          <w:color w:val="auto"/>
          <w:sz w:val="24"/>
          <w:szCs w:val="24"/>
          <w:lang w:val="sr-Latn-CS"/>
        </w:rPr>
        <w:t xml:space="preserve"> </w:t>
      </w:r>
      <w:r w:rsidR="00686B26">
        <w:rPr>
          <w:noProof/>
          <w:color w:val="auto"/>
          <w:sz w:val="24"/>
          <w:szCs w:val="24"/>
          <w:lang w:val="sr-Latn-CS"/>
        </w:rPr>
        <w:t>zaštitio</w:t>
      </w:r>
      <w:r w:rsidRPr="00686B26">
        <w:rPr>
          <w:noProof/>
          <w:color w:val="auto"/>
          <w:sz w:val="24"/>
          <w:szCs w:val="24"/>
          <w:lang w:val="sr-Latn-CS"/>
        </w:rPr>
        <w:t xml:space="preserve"> </w:t>
      </w:r>
      <w:r w:rsidR="00686B26">
        <w:rPr>
          <w:noProof/>
          <w:color w:val="auto"/>
          <w:sz w:val="24"/>
          <w:szCs w:val="24"/>
          <w:lang w:val="sr-Latn-CS"/>
        </w:rPr>
        <w:t>prostorij</w:t>
      </w:r>
      <w:r w:rsidRPr="00686B26">
        <w:rPr>
          <w:noProof/>
          <w:color w:val="auto"/>
          <w:sz w:val="24"/>
          <w:szCs w:val="24"/>
          <w:lang w:val="sr-Latn-CS"/>
        </w:rPr>
        <w:t xml:space="preserve">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od</w:t>
      </w:r>
      <w:r w:rsidRPr="00686B26">
        <w:rPr>
          <w:noProof/>
          <w:color w:val="auto"/>
          <w:sz w:val="24"/>
          <w:szCs w:val="24"/>
          <w:lang w:val="sr-Latn-CS"/>
        </w:rPr>
        <w:t xml:space="preserve"> </w:t>
      </w:r>
      <w:r w:rsidR="00686B26">
        <w:rPr>
          <w:noProof/>
          <w:color w:val="auto"/>
          <w:sz w:val="24"/>
          <w:szCs w:val="24"/>
          <w:lang w:val="sr-Latn-CS"/>
        </w:rPr>
        <w:t>upada</w:t>
      </w:r>
      <w:r w:rsidRPr="00686B26">
        <w:rPr>
          <w:noProof/>
          <w:color w:val="auto"/>
          <w:sz w:val="24"/>
          <w:szCs w:val="24"/>
          <w:lang w:val="sr-Latn-CS"/>
        </w:rPr>
        <w:t xml:space="preserve"> </w:t>
      </w:r>
      <w:r w:rsidR="00686B26">
        <w:rPr>
          <w:noProof/>
          <w:color w:val="auto"/>
          <w:sz w:val="24"/>
          <w:szCs w:val="24"/>
          <w:lang w:val="sr-Latn-CS"/>
        </w:rPr>
        <w:t>ili</w:t>
      </w:r>
      <w:r w:rsidRPr="00686B26">
        <w:rPr>
          <w:noProof/>
          <w:color w:val="auto"/>
          <w:sz w:val="24"/>
          <w:szCs w:val="24"/>
          <w:lang w:val="sr-Latn-CS"/>
        </w:rPr>
        <w:t xml:space="preserve"> </w:t>
      </w:r>
      <w:r w:rsidR="00686B26">
        <w:rPr>
          <w:noProof/>
          <w:color w:val="auto"/>
          <w:sz w:val="24"/>
          <w:szCs w:val="24"/>
          <w:lang w:val="sr-Latn-CS"/>
        </w:rPr>
        <w:t>nanoš</w:t>
      </w:r>
      <w:r w:rsidRPr="00686B26">
        <w:rPr>
          <w:noProof/>
          <w:color w:val="auto"/>
          <w:sz w:val="24"/>
          <w:szCs w:val="24"/>
          <w:lang w:val="sr-Latn-CS"/>
        </w:rPr>
        <w:t>e</w:t>
      </w:r>
      <w:r w:rsidR="00686B26">
        <w:rPr>
          <w:noProof/>
          <w:color w:val="auto"/>
          <w:sz w:val="24"/>
          <w:szCs w:val="24"/>
          <w:lang w:val="sr-Latn-CS"/>
        </w:rPr>
        <w:t>nja</w:t>
      </w:r>
      <w:r w:rsidRPr="00686B26">
        <w:rPr>
          <w:noProof/>
          <w:color w:val="auto"/>
          <w:sz w:val="24"/>
          <w:szCs w:val="24"/>
          <w:lang w:val="sr-Latn-CS"/>
        </w:rPr>
        <w:t xml:space="preserve"> </w:t>
      </w:r>
      <w:r w:rsidR="00686B26">
        <w:rPr>
          <w:noProof/>
          <w:color w:val="auto"/>
          <w:sz w:val="24"/>
          <w:szCs w:val="24"/>
          <w:lang w:val="sr-Latn-CS"/>
        </w:rPr>
        <w:t>št</w:t>
      </w:r>
      <w:r w:rsidRPr="00686B26">
        <w:rPr>
          <w:noProof/>
          <w:color w:val="auto"/>
          <w:sz w:val="24"/>
          <w:szCs w:val="24"/>
          <w:lang w:val="sr-Latn-CS"/>
        </w:rPr>
        <w:t>e</w:t>
      </w:r>
      <w:r w:rsidR="00686B26">
        <w:rPr>
          <w:noProof/>
          <w:color w:val="auto"/>
          <w:sz w:val="24"/>
          <w:szCs w:val="24"/>
          <w:lang w:val="sr-Latn-CS"/>
        </w:rPr>
        <w:t>t</w:t>
      </w:r>
      <w:r w:rsidRPr="00686B26">
        <w:rPr>
          <w:noProof/>
          <w:color w:val="auto"/>
          <w:sz w:val="24"/>
          <w:szCs w:val="24"/>
          <w:lang w:val="sr-Latn-CS"/>
        </w:rPr>
        <w:t xml:space="preserve">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spr</w:t>
      </w:r>
      <w:r w:rsidRPr="00686B26">
        <w:rPr>
          <w:noProof/>
          <w:color w:val="auto"/>
          <w:sz w:val="24"/>
          <w:szCs w:val="24"/>
          <w:lang w:val="sr-Latn-CS"/>
        </w:rPr>
        <w:t>e</w:t>
      </w:r>
      <w:r w:rsidR="00686B26">
        <w:rPr>
          <w:noProof/>
          <w:color w:val="auto"/>
          <w:sz w:val="24"/>
          <w:szCs w:val="24"/>
          <w:lang w:val="sr-Latn-CS"/>
        </w:rPr>
        <w:t>či</w:t>
      </w:r>
      <w:r w:rsidRPr="00686B26">
        <w:rPr>
          <w:noProof/>
          <w:color w:val="auto"/>
          <w:sz w:val="24"/>
          <w:szCs w:val="24"/>
          <w:lang w:val="sr-Latn-CS"/>
        </w:rPr>
        <w:t xml:space="preserve"> </w:t>
      </w:r>
      <w:r w:rsidR="00686B26">
        <w:rPr>
          <w:noProof/>
          <w:color w:val="auto"/>
          <w:sz w:val="24"/>
          <w:szCs w:val="24"/>
          <w:lang w:val="sr-Latn-CS"/>
        </w:rPr>
        <w:t>povr</w:t>
      </w:r>
      <w:r w:rsidRPr="00686B26">
        <w:rPr>
          <w:noProof/>
          <w:color w:val="auto"/>
          <w:sz w:val="24"/>
          <w:szCs w:val="24"/>
          <w:lang w:val="sr-Latn-CS"/>
        </w:rPr>
        <w:t>e</w:t>
      </w:r>
      <w:r w:rsidR="00686B26">
        <w:rPr>
          <w:noProof/>
          <w:color w:val="auto"/>
          <w:sz w:val="24"/>
          <w:szCs w:val="24"/>
          <w:lang w:val="sr-Latn-CS"/>
        </w:rPr>
        <w:t>du</w:t>
      </w:r>
      <w:r w:rsidRPr="00686B26">
        <w:rPr>
          <w:noProof/>
          <w:color w:val="auto"/>
          <w:sz w:val="24"/>
          <w:szCs w:val="24"/>
          <w:lang w:val="sr-Latn-CS"/>
        </w:rPr>
        <w:t xml:space="preserve"> </w:t>
      </w:r>
      <w:r w:rsidR="00686B26">
        <w:rPr>
          <w:noProof/>
          <w:color w:val="auto"/>
          <w:sz w:val="24"/>
          <w:szCs w:val="24"/>
          <w:lang w:val="sr-Latn-CS"/>
        </w:rPr>
        <w:t>nj</w:t>
      </w:r>
      <w:r w:rsidRPr="00686B26">
        <w:rPr>
          <w:noProof/>
          <w:color w:val="auto"/>
          <w:sz w:val="24"/>
          <w:szCs w:val="24"/>
          <w:lang w:val="sr-Latn-CS"/>
        </w:rPr>
        <w:t>e</w:t>
      </w:r>
      <w:r w:rsidR="00686B26">
        <w:rPr>
          <w:noProof/>
          <w:color w:val="auto"/>
          <w:sz w:val="24"/>
          <w:szCs w:val="24"/>
          <w:lang w:val="sr-Latn-CS"/>
        </w:rPr>
        <w:t>govog</w:t>
      </w:r>
      <w:r w:rsidRPr="00686B26">
        <w:rPr>
          <w:noProof/>
          <w:color w:val="auto"/>
          <w:sz w:val="24"/>
          <w:szCs w:val="24"/>
          <w:lang w:val="sr-Latn-CS"/>
        </w:rPr>
        <w:t xml:space="preserve"> </w:t>
      </w:r>
      <w:r w:rsidR="00686B26">
        <w:rPr>
          <w:noProof/>
          <w:color w:val="auto"/>
          <w:sz w:val="24"/>
          <w:szCs w:val="24"/>
          <w:lang w:val="sr-Latn-CS"/>
        </w:rPr>
        <w:t>dostojanstva</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lastRenderedPageBreak/>
        <w:t xml:space="preserve">3. </w:t>
      </w:r>
      <w:r w:rsidR="00686B26">
        <w:rPr>
          <w:noProof/>
          <w:color w:val="auto"/>
          <w:sz w:val="24"/>
          <w:szCs w:val="24"/>
          <w:lang w:val="sr-Latn-CS"/>
        </w:rPr>
        <w:t>Evid</w:t>
      </w:r>
      <w:r w:rsidRPr="00686B26">
        <w:rPr>
          <w:noProof/>
          <w:color w:val="auto"/>
          <w:sz w:val="24"/>
          <w:szCs w:val="24"/>
          <w:lang w:val="sr-Latn-CS"/>
        </w:rPr>
        <w:t>e</w:t>
      </w:r>
      <w:r w:rsidR="00686B26">
        <w:rPr>
          <w:noProof/>
          <w:color w:val="auto"/>
          <w:sz w:val="24"/>
          <w:szCs w:val="24"/>
          <w:lang w:val="sr-Latn-CS"/>
        </w:rPr>
        <w:t>ncij</w:t>
      </w:r>
      <w:r w:rsidRPr="00686B26">
        <w:rPr>
          <w:noProof/>
          <w:color w:val="auto"/>
          <w:sz w:val="24"/>
          <w:szCs w:val="24"/>
          <w:lang w:val="sr-Latn-CS"/>
        </w:rPr>
        <w:t xml:space="preserve">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arhiva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kao</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sva</w:t>
      </w:r>
      <w:r w:rsidRPr="00686B26">
        <w:rPr>
          <w:noProof/>
          <w:color w:val="auto"/>
          <w:sz w:val="24"/>
          <w:szCs w:val="24"/>
          <w:lang w:val="sr-Latn-CS"/>
        </w:rPr>
        <w:t xml:space="preserve"> </w:t>
      </w:r>
      <w:r w:rsidR="00686B26">
        <w:rPr>
          <w:noProof/>
          <w:color w:val="auto"/>
          <w:sz w:val="24"/>
          <w:szCs w:val="24"/>
          <w:lang w:val="sr-Latn-CS"/>
        </w:rPr>
        <w:t>dokum</w:t>
      </w:r>
      <w:r w:rsidRPr="00686B26">
        <w:rPr>
          <w:noProof/>
          <w:color w:val="auto"/>
          <w:sz w:val="24"/>
          <w:szCs w:val="24"/>
          <w:lang w:val="sr-Latn-CS"/>
        </w:rPr>
        <w:t>e</w:t>
      </w:r>
      <w:r w:rsidR="00686B26">
        <w:rPr>
          <w:noProof/>
          <w:color w:val="auto"/>
          <w:sz w:val="24"/>
          <w:szCs w:val="24"/>
          <w:lang w:val="sr-Latn-CS"/>
        </w:rPr>
        <w:t>ntacija</w:t>
      </w:r>
      <w:r w:rsidRPr="00686B26">
        <w:rPr>
          <w:noProof/>
          <w:color w:val="auto"/>
          <w:sz w:val="24"/>
          <w:szCs w:val="24"/>
          <w:lang w:val="sr-Latn-CS"/>
        </w:rPr>
        <w:t xml:space="preserve"> (</w:t>
      </w:r>
      <w:r w:rsidR="00686B26">
        <w:rPr>
          <w:noProof/>
          <w:color w:val="auto"/>
          <w:sz w:val="24"/>
          <w:szCs w:val="24"/>
          <w:lang w:val="sr-Latn-CS"/>
        </w:rPr>
        <w:t>uključujući</w:t>
      </w:r>
      <w:r w:rsidRPr="00686B26">
        <w:rPr>
          <w:noProof/>
          <w:color w:val="auto"/>
          <w:sz w:val="24"/>
          <w:szCs w:val="24"/>
          <w:lang w:val="sr-Latn-CS"/>
        </w:rPr>
        <w:t xml:space="preserve"> </w:t>
      </w:r>
      <w:r w:rsidR="00686B26">
        <w:rPr>
          <w:noProof/>
          <w:color w:val="auto"/>
          <w:sz w:val="24"/>
          <w:szCs w:val="24"/>
          <w:lang w:val="sr-Latn-CS"/>
        </w:rPr>
        <w:t>računarsk</w:t>
      </w:r>
      <w:r w:rsidRPr="00686B26">
        <w:rPr>
          <w:noProof/>
          <w:color w:val="auto"/>
          <w:sz w:val="24"/>
          <w:szCs w:val="24"/>
          <w:lang w:val="sr-Latn-CS"/>
        </w:rPr>
        <w:t xml:space="preserve">e </w:t>
      </w:r>
      <w:r w:rsidR="00686B26">
        <w:rPr>
          <w:noProof/>
          <w:color w:val="auto"/>
          <w:sz w:val="24"/>
          <w:szCs w:val="24"/>
          <w:lang w:val="sr-Latn-CS"/>
        </w:rPr>
        <w:t>program</w:t>
      </w:r>
      <w:r w:rsidRPr="00686B26">
        <w:rPr>
          <w:noProof/>
          <w:color w:val="auto"/>
          <w:sz w:val="24"/>
          <w:szCs w:val="24"/>
          <w:lang w:val="sr-Latn-CS"/>
        </w:rPr>
        <w:t xml:space="preserve">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fotografij</w:t>
      </w:r>
      <w:r w:rsidRPr="00686B26">
        <w:rPr>
          <w:noProof/>
          <w:color w:val="auto"/>
          <w:sz w:val="24"/>
          <w:szCs w:val="24"/>
          <w:lang w:val="sr-Latn-CS"/>
        </w:rPr>
        <w:t xml:space="preserve">e) </w:t>
      </w:r>
      <w:r w:rsidR="00686B26">
        <w:rPr>
          <w:noProof/>
          <w:color w:val="auto"/>
          <w:sz w:val="24"/>
          <w:szCs w:val="24"/>
          <w:lang w:val="sr-Latn-CS"/>
        </w:rPr>
        <w:t>koja</w:t>
      </w:r>
      <w:r w:rsidRPr="00686B26">
        <w:rPr>
          <w:noProof/>
          <w:color w:val="auto"/>
          <w:sz w:val="24"/>
          <w:szCs w:val="24"/>
          <w:lang w:val="sr-Latn-CS"/>
        </w:rPr>
        <w:t xml:space="preserve"> </w:t>
      </w:r>
      <w:r w:rsidR="00686B26">
        <w:rPr>
          <w:noProof/>
          <w:color w:val="auto"/>
          <w:sz w:val="24"/>
          <w:szCs w:val="24"/>
          <w:lang w:val="sr-Latn-CS"/>
        </w:rPr>
        <w:t>pripada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tarijatu</w:t>
      </w:r>
      <w:r w:rsidRPr="00686B26">
        <w:rPr>
          <w:noProof/>
          <w:color w:val="auto"/>
          <w:sz w:val="24"/>
          <w:szCs w:val="24"/>
          <w:lang w:val="sr-Latn-CS"/>
        </w:rPr>
        <w:t xml:space="preserve"> </w:t>
      </w:r>
      <w:r w:rsidR="00686B26">
        <w:rPr>
          <w:noProof/>
          <w:color w:val="auto"/>
          <w:sz w:val="24"/>
          <w:szCs w:val="24"/>
          <w:lang w:val="sr-Latn-CS"/>
        </w:rPr>
        <w:t>ili</w:t>
      </w:r>
      <w:r w:rsidRPr="00686B26">
        <w:rPr>
          <w:noProof/>
          <w:color w:val="auto"/>
          <w:sz w:val="24"/>
          <w:szCs w:val="24"/>
          <w:lang w:val="sr-Latn-CS"/>
        </w:rPr>
        <w:t xml:space="preserve"> </w:t>
      </w:r>
      <w:r w:rsidR="00686B26">
        <w:rPr>
          <w:noProof/>
          <w:color w:val="auto"/>
          <w:sz w:val="24"/>
          <w:szCs w:val="24"/>
          <w:lang w:val="sr-Latn-CS"/>
        </w:rPr>
        <w:t>j</w:t>
      </w:r>
      <w:r w:rsidRPr="00686B26">
        <w:rPr>
          <w:noProof/>
          <w:color w:val="auto"/>
          <w:sz w:val="24"/>
          <w:szCs w:val="24"/>
          <w:lang w:val="sr-Latn-CS"/>
        </w:rPr>
        <w:t xml:space="preserve">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nj</w:t>
      </w:r>
      <w:r w:rsidRPr="00686B26">
        <w:rPr>
          <w:noProof/>
          <w:color w:val="auto"/>
          <w:sz w:val="24"/>
          <w:szCs w:val="24"/>
          <w:lang w:val="sr-Latn-CS"/>
        </w:rPr>
        <w:t>e</w:t>
      </w:r>
      <w:r w:rsidR="00686B26">
        <w:rPr>
          <w:noProof/>
          <w:color w:val="auto"/>
          <w:sz w:val="24"/>
          <w:szCs w:val="24"/>
          <w:lang w:val="sr-Latn-CS"/>
        </w:rPr>
        <w:t>govom</w:t>
      </w:r>
      <w:r w:rsidRPr="00686B26">
        <w:rPr>
          <w:noProof/>
          <w:color w:val="auto"/>
          <w:sz w:val="24"/>
          <w:szCs w:val="24"/>
          <w:lang w:val="sr-Latn-CS"/>
        </w:rPr>
        <w:t xml:space="preserve"> </w:t>
      </w:r>
      <w:r w:rsidR="00686B26">
        <w:rPr>
          <w:noProof/>
          <w:color w:val="auto"/>
          <w:sz w:val="24"/>
          <w:szCs w:val="24"/>
          <w:lang w:val="sr-Latn-CS"/>
        </w:rPr>
        <w:t>pos</w:t>
      </w:r>
      <w:r w:rsidRPr="00686B26">
        <w:rPr>
          <w:noProof/>
          <w:color w:val="auto"/>
          <w:sz w:val="24"/>
          <w:szCs w:val="24"/>
          <w:lang w:val="sr-Latn-CS"/>
        </w:rPr>
        <w:t>e</w:t>
      </w:r>
      <w:r w:rsidR="00686B26">
        <w:rPr>
          <w:noProof/>
          <w:color w:val="auto"/>
          <w:sz w:val="24"/>
          <w:szCs w:val="24"/>
          <w:lang w:val="sr-Latn-CS"/>
        </w:rPr>
        <w:t>du</w:t>
      </w:r>
      <w:r w:rsidRPr="00686B26">
        <w:rPr>
          <w:noProof/>
          <w:color w:val="auto"/>
          <w:sz w:val="24"/>
          <w:szCs w:val="24"/>
          <w:lang w:val="sr-Latn-CS"/>
        </w:rPr>
        <w:t xml:space="preserve"> </w:t>
      </w:r>
      <w:r w:rsidR="00686B26">
        <w:rPr>
          <w:noProof/>
          <w:color w:val="auto"/>
          <w:sz w:val="24"/>
          <w:szCs w:val="24"/>
          <w:lang w:val="sr-Latn-CS"/>
        </w:rPr>
        <w:t>n</w:t>
      </w:r>
      <w:r w:rsidRPr="00686B26">
        <w:rPr>
          <w:noProof/>
          <w:color w:val="auto"/>
          <w:sz w:val="24"/>
          <w:szCs w:val="24"/>
          <w:lang w:val="sr-Latn-CS"/>
        </w:rPr>
        <w:t>e</w:t>
      </w:r>
      <w:r w:rsidR="00686B26">
        <w:rPr>
          <w:noProof/>
          <w:color w:val="auto"/>
          <w:sz w:val="24"/>
          <w:szCs w:val="24"/>
          <w:lang w:val="sr-Latn-CS"/>
        </w:rPr>
        <w:t>povr</w:t>
      </w:r>
      <w:r w:rsidRPr="00686B26">
        <w:rPr>
          <w:noProof/>
          <w:color w:val="auto"/>
          <w:sz w:val="24"/>
          <w:szCs w:val="24"/>
          <w:lang w:val="sr-Latn-CS"/>
        </w:rPr>
        <w:t>e</w:t>
      </w:r>
      <w:r w:rsidR="00686B26">
        <w:rPr>
          <w:noProof/>
          <w:color w:val="auto"/>
          <w:sz w:val="24"/>
          <w:szCs w:val="24"/>
          <w:lang w:val="sr-Latn-CS"/>
        </w:rPr>
        <w:t>divi</w:t>
      </w:r>
      <w:r w:rsidRPr="00686B26">
        <w:rPr>
          <w:noProof/>
          <w:color w:val="auto"/>
          <w:sz w:val="24"/>
          <w:szCs w:val="24"/>
          <w:lang w:val="sr-Latn-CS"/>
        </w:rPr>
        <w:t xml:space="preserve"> </w:t>
      </w:r>
      <w:r w:rsidR="00686B26">
        <w:rPr>
          <w:noProof/>
          <w:color w:val="auto"/>
          <w:sz w:val="24"/>
          <w:szCs w:val="24"/>
          <w:lang w:val="sr-Latn-CS"/>
        </w:rPr>
        <w:t>su</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9.</w:t>
      </w:r>
    </w:p>
    <w:p w:rsidR="0085634A" w:rsidRPr="00686B26" w:rsidRDefault="00686B26" w:rsidP="0085634A">
      <w:pPr>
        <w:pStyle w:val="Normal1"/>
        <w:jc w:val="center"/>
        <w:rPr>
          <w:noProof/>
          <w:color w:val="auto"/>
          <w:lang w:val="sr-Latn-CS"/>
        </w:rPr>
      </w:pPr>
      <w:r>
        <w:rPr>
          <w:b/>
          <w:bCs/>
          <w:noProof/>
          <w:color w:val="auto"/>
          <w:sz w:val="24"/>
          <w:szCs w:val="24"/>
          <w:lang w:val="sr-Latn-CS"/>
        </w:rPr>
        <w:t>Izuz</w:t>
      </w:r>
      <w:r w:rsidR="0085634A" w:rsidRPr="00686B26">
        <w:rPr>
          <w:b/>
          <w:bCs/>
          <w:noProof/>
          <w:color w:val="auto"/>
          <w:sz w:val="24"/>
          <w:szCs w:val="24"/>
          <w:lang w:val="sr-Latn-CS"/>
        </w:rPr>
        <w:t>e</w:t>
      </w:r>
      <w:r>
        <w:rPr>
          <w:b/>
          <w:bCs/>
          <w:noProof/>
          <w:color w:val="auto"/>
          <w:sz w:val="24"/>
          <w:szCs w:val="24"/>
          <w:lang w:val="sr-Latn-CS"/>
        </w:rPr>
        <w:t>ć</w:t>
      </w:r>
      <w:r w:rsidR="0085634A" w:rsidRPr="00686B26">
        <w:rPr>
          <w:b/>
          <w:bCs/>
          <w:noProof/>
          <w:color w:val="auto"/>
          <w:sz w:val="24"/>
          <w:szCs w:val="24"/>
          <w:lang w:val="sr-Latn-CS"/>
        </w:rPr>
        <w:t xml:space="preserve">e </w:t>
      </w:r>
      <w:r>
        <w:rPr>
          <w:b/>
          <w:bCs/>
          <w:noProof/>
          <w:color w:val="auto"/>
          <w:sz w:val="24"/>
          <w:szCs w:val="24"/>
          <w:lang w:val="sr-Latn-CS"/>
        </w:rPr>
        <w:t>od</w:t>
      </w:r>
      <w:r w:rsidR="0085634A" w:rsidRPr="00686B26">
        <w:rPr>
          <w:b/>
          <w:bCs/>
          <w:noProof/>
          <w:color w:val="auto"/>
          <w:sz w:val="24"/>
          <w:szCs w:val="24"/>
          <w:lang w:val="sr-Latn-CS"/>
        </w:rPr>
        <w:t xml:space="preserve"> </w:t>
      </w:r>
      <w:r>
        <w:rPr>
          <w:b/>
          <w:bCs/>
          <w:noProof/>
          <w:color w:val="auto"/>
          <w:sz w:val="24"/>
          <w:szCs w:val="24"/>
          <w:lang w:val="sr-Latn-CS"/>
        </w:rPr>
        <w:t>sudskog</w:t>
      </w:r>
      <w:r w:rsidR="0085634A" w:rsidRPr="00686B26">
        <w:rPr>
          <w:b/>
          <w:bCs/>
          <w:noProof/>
          <w:color w:val="auto"/>
          <w:sz w:val="24"/>
          <w:szCs w:val="24"/>
          <w:lang w:val="sr-Latn-CS"/>
        </w:rPr>
        <w:t xml:space="preserve"> </w:t>
      </w:r>
      <w:r>
        <w:rPr>
          <w:b/>
          <w:bCs/>
          <w:noProof/>
          <w:color w:val="auto"/>
          <w:sz w:val="24"/>
          <w:szCs w:val="24"/>
          <w:lang w:val="sr-Latn-CS"/>
        </w:rPr>
        <w:t>postupka</w:t>
      </w:r>
      <w:r w:rsidR="0085634A" w:rsidRPr="00686B26">
        <w:rPr>
          <w:b/>
          <w:bCs/>
          <w:noProof/>
          <w:color w:val="auto"/>
          <w:sz w:val="24"/>
          <w:szCs w:val="24"/>
          <w:lang w:val="sr-Latn-CS"/>
        </w:rPr>
        <w:t xml:space="preserve"> </w:t>
      </w:r>
      <w:r>
        <w:rPr>
          <w:b/>
          <w:bCs/>
          <w:noProof/>
          <w:color w:val="auto"/>
          <w:sz w:val="24"/>
          <w:szCs w:val="24"/>
          <w:lang w:val="sr-Latn-CS"/>
        </w:rPr>
        <w:t>i</w:t>
      </w:r>
      <w:r w:rsidR="0085634A" w:rsidRPr="00686B26">
        <w:rPr>
          <w:b/>
          <w:bCs/>
          <w:noProof/>
          <w:color w:val="auto"/>
          <w:sz w:val="24"/>
          <w:szCs w:val="24"/>
          <w:lang w:val="sr-Latn-CS"/>
        </w:rPr>
        <w:t xml:space="preserve"> </w:t>
      </w:r>
      <w:r>
        <w:rPr>
          <w:b/>
          <w:bCs/>
          <w:noProof/>
          <w:color w:val="auto"/>
          <w:sz w:val="24"/>
          <w:szCs w:val="24"/>
          <w:lang w:val="sr-Latn-CS"/>
        </w:rPr>
        <w:t>izvrš</w:t>
      </w:r>
      <w:r w:rsidR="0085634A" w:rsidRPr="00686B26">
        <w:rPr>
          <w:b/>
          <w:bCs/>
          <w:noProof/>
          <w:color w:val="auto"/>
          <w:sz w:val="24"/>
          <w:szCs w:val="24"/>
          <w:lang w:val="sr-Latn-CS"/>
        </w:rPr>
        <w:t>e</w:t>
      </w:r>
      <w:r>
        <w:rPr>
          <w:b/>
          <w:bCs/>
          <w:noProof/>
          <w:color w:val="auto"/>
          <w:sz w:val="24"/>
          <w:szCs w:val="24"/>
          <w:lang w:val="sr-Latn-CS"/>
        </w:rPr>
        <w:t>nja</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1.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w:t>
      </w:r>
      <w:r w:rsidRPr="00686B26">
        <w:rPr>
          <w:noProof/>
          <w:color w:val="auto"/>
          <w:sz w:val="24"/>
          <w:szCs w:val="24"/>
          <w:lang w:val="sr-Latn-CS"/>
        </w:rPr>
        <w:t xml:space="preserve"> </w:t>
      </w:r>
      <w:r w:rsidR="00686B26">
        <w:rPr>
          <w:noProof/>
          <w:color w:val="auto"/>
          <w:sz w:val="24"/>
          <w:szCs w:val="24"/>
          <w:lang w:val="sr-Latn-CS"/>
        </w:rPr>
        <w:t>uživa</w:t>
      </w:r>
      <w:r w:rsidRPr="00686B26">
        <w:rPr>
          <w:noProof/>
          <w:color w:val="auto"/>
          <w:sz w:val="24"/>
          <w:szCs w:val="24"/>
          <w:lang w:val="sr-Latn-CS"/>
        </w:rPr>
        <w:t xml:space="preserve"> </w:t>
      </w:r>
      <w:r w:rsidR="00686B26">
        <w:rPr>
          <w:noProof/>
          <w:color w:val="auto"/>
          <w:sz w:val="24"/>
          <w:szCs w:val="24"/>
          <w:lang w:val="sr-Latn-CS"/>
        </w:rPr>
        <w:t>izuz</w:t>
      </w:r>
      <w:r w:rsidRPr="00686B26">
        <w:rPr>
          <w:noProof/>
          <w:color w:val="auto"/>
          <w:sz w:val="24"/>
          <w:szCs w:val="24"/>
          <w:lang w:val="sr-Latn-CS"/>
        </w:rPr>
        <w:t>e</w:t>
      </w:r>
      <w:r w:rsidR="00686B26">
        <w:rPr>
          <w:noProof/>
          <w:color w:val="auto"/>
          <w:sz w:val="24"/>
          <w:szCs w:val="24"/>
          <w:lang w:val="sr-Latn-CS"/>
        </w:rPr>
        <w:t>ć</w:t>
      </w:r>
      <w:r w:rsidRPr="00686B26">
        <w:rPr>
          <w:noProof/>
          <w:color w:val="auto"/>
          <w:sz w:val="24"/>
          <w:szCs w:val="24"/>
          <w:lang w:val="sr-Latn-CS"/>
        </w:rPr>
        <w:t xml:space="preserve">e </w:t>
      </w:r>
      <w:r w:rsidR="00686B26">
        <w:rPr>
          <w:noProof/>
          <w:color w:val="auto"/>
          <w:sz w:val="24"/>
          <w:szCs w:val="24"/>
          <w:lang w:val="sr-Latn-CS"/>
        </w:rPr>
        <w:t>od</w:t>
      </w:r>
      <w:r w:rsidRPr="00686B26">
        <w:rPr>
          <w:noProof/>
          <w:color w:val="auto"/>
          <w:sz w:val="24"/>
          <w:szCs w:val="24"/>
          <w:lang w:val="sr-Latn-CS"/>
        </w:rPr>
        <w:t xml:space="preserve"> </w:t>
      </w:r>
      <w:r w:rsidR="00686B26">
        <w:rPr>
          <w:noProof/>
          <w:color w:val="auto"/>
          <w:sz w:val="24"/>
          <w:szCs w:val="24"/>
          <w:lang w:val="sr-Latn-CS"/>
        </w:rPr>
        <w:t>sudskog</w:t>
      </w:r>
      <w:r w:rsidRPr="00686B26">
        <w:rPr>
          <w:noProof/>
          <w:color w:val="auto"/>
          <w:sz w:val="24"/>
          <w:szCs w:val="24"/>
          <w:lang w:val="sr-Latn-CS"/>
        </w:rPr>
        <w:t xml:space="preserve"> </w:t>
      </w:r>
      <w:r w:rsidR="00686B26">
        <w:rPr>
          <w:noProof/>
          <w:color w:val="auto"/>
          <w:sz w:val="24"/>
          <w:szCs w:val="24"/>
          <w:lang w:val="sr-Latn-CS"/>
        </w:rPr>
        <w:t>postupka</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izvrš</w:t>
      </w:r>
      <w:r w:rsidRPr="00686B26">
        <w:rPr>
          <w:noProof/>
          <w:color w:val="auto"/>
          <w:sz w:val="24"/>
          <w:szCs w:val="24"/>
          <w:lang w:val="sr-Latn-CS"/>
        </w:rPr>
        <w:t>e</w:t>
      </w:r>
      <w:r w:rsidR="00686B26">
        <w:rPr>
          <w:noProof/>
          <w:color w:val="auto"/>
          <w:sz w:val="24"/>
          <w:szCs w:val="24"/>
          <w:lang w:val="sr-Latn-CS"/>
        </w:rPr>
        <w:t>nja</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mlji</w:t>
      </w:r>
      <w:r w:rsidRPr="00686B26">
        <w:rPr>
          <w:noProof/>
          <w:color w:val="auto"/>
          <w:sz w:val="24"/>
          <w:szCs w:val="24"/>
          <w:lang w:val="sr-Latn-CS"/>
        </w:rPr>
        <w:t xml:space="preserve"> </w:t>
      </w:r>
      <w:r w:rsidR="00686B26">
        <w:rPr>
          <w:noProof/>
          <w:color w:val="auto"/>
          <w:sz w:val="24"/>
          <w:szCs w:val="24"/>
          <w:lang w:val="sr-Latn-CS"/>
        </w:rPr>
        <w:t>domaćinu</w:t>
      </w:r>
      <w:r w:rsidRPr="00686B26">
        <w:rPr>
          <w:noProof/>
          <w:color w:val="auto"/>
          <w:sz w:val="24"/>
          <w:szCs w:val="24"/>
          <w:lang w:val="sr-Latn-CS"/>
        </w:rPr>
        <w:t xml:space="preserve">, </w:t>
      </w:r>
      <w:r w:rsidR="00686B26">
        <w:rPr>
          <w:noProof/>
          <w:color w:val="auto"/>
          <w:sz w:val="24"/>
          <w:szCs w:val="24"/>
          <w:lang w:val="sr-Latn-CS"/>
        </w:rPr>
        <w:t>osim</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slučaju</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ListParagraph"/>
        <w:jc w:val="both"/>
        <w:rPr>
          <w:noProof/>
          <w:lang w:val="sr-Latn-CS"/>
        </w:rPr>
      </w:pPr>
      <w:r w:rsidRPr="00686B26">
        <w:rPr>
          <w:noProof/>
          <w:lang w:val="sr-Latn-CS"/>
        </w:rPr>
        <w:t xml:space="preserve">a) </w:t>
      </w:r>
      <w:r w:rsidR="00686B26">
        <w:rPr>
          <w:noProof/>
          <w:lang w:val="sr-Latn-CS"/>
        </w:rPr>
        <w:t>kada</w:t>
      </w:r>
      <w:r w:rsidRPr="00686B26">
        <w:rPr>
          <w:noProof/>
          <w:lang w:val="sr-Latn-CS"/>
        </w:rPr>
        <w:t xml:space="preserve"> </w:t>
      </w:r>
      <w:r w:rsidR="00686B26">
        <w:rPr>
          <w:noProof/>
          <w:lang w:val="sr-Latn-CS"/>
        </w:rPr>
        <w:t>nadležno</w:t>
      </w:r>
      <w:r w:rsidRPr="00686B26">
        <w:rPr>
          <w:noProof/>
          <w:lang w:val="sr-Latn-CS"/>
        </w:rPr>
        <w:t xml:space="preserve"> </w:t>
      </w:r>
      <w:r w:rsidR="00686B26">
        <w:rPr>
          <w:noProof/>
          <w:lang w:val="sr-Latn-CS"/>
        </w:rPr>
        <w:t>telo</w:t>
      </w:r>
      <w:r w:rsidRPr="00686B26">
        <w:rPr>
          <w:noProof/>
          <w:lang w:val="sr-Latn-CS"/>
        </w:rPr>
        <w:t xml:space="preserve"> DPPI SEE </w:t>
      </w:r>
      <w:r w:rsidR="00686B26">
        <w:rPr>
          <w:noProof/>
          <w:lang w:val="sr-Latn-CS"/>
        </w:rPr>
        <w:t>odobri</w:t>
      </w:r>
      <w:r w:rsidRPr="00686B26">
        <w:rPr>
          <w:noProof/>
          <w:lang w:val="sr-Latn-CS"/>
        </w:rPr>
        <w:t xml:space="preserve"> </w:t>
      </w:r>
      <w:r w:rsidR="00686B26">
        <w:rPr>
          <w:noProof/>
          <w:lang w:val="sr-Latn-CS"/>
        </w:rPr>
        <w:t>ukidanj</w:t>
      </w:r>
      <w:r w:rsidRPr="00686B26">
        <w:rPr>
          <w:noProof/>
          <w:lang w:val="sr-Latn-CS"/>
        </w:rPr>
        <w:t xml:space="preserve">e </w:t>
      </w:r>
      <w:r w:rsidR="00686B26">
        <w:rPr>
          <w:noProof/>
          <w:lang w:val="sr-Latn-CS"/>
        </w:rPr>
        <w:t>imunit</w:t>
      </w:r>
      <w:r w:rsidRPr="00686B26">
        <w:rPr>
          <w:noProof/>
          <w:lang w:val="sr-Latn-CS"/>
        </w:rPr>
        <w:t>e</w:t>
      </w:r>
      <w:r w:rsidR="00686B26">
        <w:rPr>
          <w:noProof/>
          <w:lang w:val="sr-Latn-CS"/>
        </w:rPr>
        <w:t>ta</w:t>
      </w:r>
      <w:r w:rsidRPr="00686B26">
        <w:rPr>
          <w:noProof/>
          <w:lang w:val="sr-Latn-CS"/>
        </w:rPr>
        <w:t xml:space="preserve"> </w:t>
      </w:r>
      <w:r w:rsidR="00686B26">
        <w:rPr>
          <w:noProof/>
          <w:lang w:val="sr-Latn-CS"/>
        </w:rPr>
        <w:t>od</w:t>
      </w:r>
      <w:r w:rsidRPr="00686B26">
        <w:rPr>
          <w:noProof/>
          <w:lang w:val="sr-Latn-CS"/>
        </w:rPr>
        <w:t xml:space="preserve"> </w:t>
      </w:r>
      <w:r w:rsidR="00686B26">
        <w:rPr>
          <w:noProof/>
          <w:lang w:val="sr-Latn-CS"/>
        </w:rPr>
        <w:t>sudskog</w:t>
      </w:r>
      <w:r w:rsidRPr="00686B26">
        <w:rPr>
          <w:noProof/>
          <w:lang w:val="sr-Latn-CS"/>
        </w:rPr>
        <w:t xml:space="preserve"> </w:t>
      </w:r>
      <w:r w:rsidR="00686B26">
        <w:rPr>
          <w:noProof/>
          <w:lang w:val="sr-Latn-CS"/>
        </w:rPr>
        <w:t>postupka</w:t>
      </w:r>
      <w:r w:rsidRPr="00686B26">
        <w:rPr>
          <w:noProof/>
          <w:lang w:val="sr-Latn-CS"/>
        </w:rPr>
        <w:t xml:space="preserve">. </w:t>
      </w:r>
      <w:r w:rsidR="00686B26">
        <w:rPr>
          <w:noProof/>
          <w:lang w:val="sr-Latn-CS"/>
        </w:rPr>
        <w:t>Ukidanj</w:t>
      </w:r>
      <w:r w:rsidRPr="00686B26">
        <w:rPr>
          <w:noProof/>
          <w:lang w:val="sr-Latn-CS"/>
        </w:rPr>
        <w:t xml:space="preserve">e </w:t>
      </w:r>
      <w:r w:rsidR="00686B26">
        <w:rPr>
          <w:noProof/>
          <w:lang w:val="sr-Latn-CS"/>
        </w:rPr>
        <w:t>imunit</w:t>
      </w:r>
      <w:r w:rsidRPr="00686B26">
        <w:rPr>
          <w:noProof/>
          <w:lang w:val="sr-Latn-CS"/>
        </w:rPr>
        <w:t>e</w:t>
      </w:r>
      <w:r w:rsidR="00686B26">
        <w:rPr>
          <w:noProof/>
          <w:lang w:val="sr-Latn-CS"/>
        </w:rPr>
        <w:t>ta</w:t>
      </w:r>
      <w:r w:rsidRPr="00686B26">
        <w:rPr>
          <w:noProof/>
          <w:lang w:val="sr-Latn-CS"/>
        </w:rPr>
        <w:t xml:space="preserve"> </w:t>
      </w:r>
      <w:r w:rsidR="00686B26">
        <w:rPr>
          <w:noProof/>
          <w:lang w:val="sr-Latn-CS"/>
        </w:rPr>
        <w:t>od</w:t>
      </w:r>
      <w:r w:rsidRPr="00686B26">
        <w:rPr>
          <w:noProof/>
          <w:lang w:val="sr-Latn-CS"/>
        </w:rPr>
        <w:t xml:space="preserve"> </w:t>
      </w:r>
      <w:r w:rsidR="00686B26">
        <w:rPr>
          <w:noProof/>
          <w:lang w:val="sr-Latn-CS"/>
        </w:rPr>
        <w:t>sudskog</w:t>
      </w:r>
      <w:r w:rsidRPr="00686B26">
        <w:rPr>
          <w:noProof/>
          <w:lang w:val="sr-Latn-CS"/>
        </w:rPr>
        <w:t xml:space="preserve"> </w:t>
      </w:r>
      <w:r w:rsidR="00686B26">
        <w:rPr>
          <w:noProof/>
          <w:lang w:val="sr-Latn-CS"/>
        </w:rPr>
        <w:t>postupka</w:t>
      </w:r>
      <w:r w:rsidRPr="00686B26">
        <w:rPr>
          <w:noProof/>
          <w:lang w:val="sr-Latn-CS"/>
        </w:rPr>
        <w:t xml:space="preserve"> </w:t>
      </w:r>
      <w:r w:rsidR="00686B26">
        <w:rPr>
          <w:noProof/>
          <w:lang w:val="sr-Latn-CS"/>
        </w:rPr>
        <w:t>n</w:t>
      </w:r>
      <w:r w:rsidRPr="00686B26">
        <w:rPr>
          <w:noProof/>
          <w:lang w:val="sr-Latn-CS"/>
        </w:rPr>
        <w:t xml:space="preserve">e </w:t>
      </w:r>
      <w:r w:rsidR="00686B26">
        <w:rPr>
          <w:noProof/>
          <w:lang w:val="sr-Latn-CS"/>
        </w:rPr>
        <w:t>smatra</w:t>
      </w:r>
      <w:r w:rsidRPr="00686B26">
        <w:rPr>
          <w:noProof/>
          <w:lang w:val="sr-Latn-CS"/>
        </w:rPr>
        <w:t xml:space="preserve"> </w:t>
      </w:r>
      <w:r w:rsidR="00686B26">
        <w:rPr>
          <w:noProof/>
          <w:lang w:val="sr-Latn-CS"/>
        </w:rPr>
        <w:t>s</w:t>
      </w:r>
      <w:r w:rsidRPr="00686B26">
        <w:rPr>
          <w:noProof/>
          <w:lang w:val="sr-Latn-CS"/>
        </w:rPr>
        <w:t xml:space="preserve">e </w:t>
      </w:r>
      <w:r w:rsidR="00686B26">
        <w:rPr>
          <w:noProof/>
          <w:lang w:val="sr-Latn-CS"/>
        </w:rPr>
        <w:t>važ</w:t>
      </w:r>
      <w:r w:rsidRPr="00686B26">
        <w:rPr>
          <w:noProof/>
          <w:lang w:val="sr-Latn-CS"/>
        </w:rPr>
        <w:t>e</w:t>
      </w:r>
      <w:r w:rsidR="00686B26">
        <w:rPr>
          <w:noProof/>
          <w:lang w:val="sr-Latn-CS"/>
        </w:rPr>
        <w:t>ćim</w:t>
      </w:r>
      <w:r w:rsidRPr="00686B26">
        <w:rPr>
          <w:noProof/>
          <w:lang w:val="sr-Latn-CS"/>
        </w:rPr>
        <w:t xml:space="preserve"> </w:t>
      </w:r>
      <w:r w:rsidR="00686B26">
        <w:rPr>
          <w:noProof/>
          <w:lang w:val="sr-Latn-CS"/>
        </w:rPr>
        <w:t>u</w:t>
      </w:r>
      <w:r w:rsidRPr="00686B26">
        <w:rPr>
          <w:noProof/>
          <w:lang w:val="sr-Latn-CS"/>
        </w:rPr>
        <w:t xml:space="preserve"> </w:t>
      </w:r>
      <w:r w:rsidR="00686B26">
        <w:rPr>
          <w:noProof/>
          <w:lang w:val="sr-Latn-CS"/>
        </w:rPr>
        <w:t>odnosu</w:t>
      </w:r>
      <w:r w:rsidRPr="00686B26">
        <w:rPr>
          <w:noProof/>
          <w:lang w:val="sr-Latn-CS"/>
        </w:rPr>
        <w:t xml:space="preserve"> </w:t>
      </w:r>
      <w:r w:rsidR="00686B26">
        <w:rPr>
          <w:noProof/>
          <w:lang w:val="sr-Latn-CS"/>
        </w:rPr>
        <w:t>na</w:t>
      </w:r>
      <w:r w:rsidRPr="00686B26">
        <w:rPr>
          <w:noProof/>
          <w:lang w:val="sr-Latn-CS"/>
        </w:rPr>
        <w:t xml:space="preserve"> </w:t>
      </w:r>
      <w:r w:rsidR="00686B26">
        <w:rPr>
          <w:noProof/>
          <w:lang w:val="sr-Latn-CS"/>
        </w:rPr>
        <w:t>bilo</w:t>
      </w:r>
      <w:r w:rsidRPr="00686B26">
        <w:rPr>
          <w:noProof/>
          <w:lang w:val="sr-Latn-CS"/>
        </w:rPr>
        <w:t xml:space="preserve"> </w:t>
      </w:r>
      <w:r w:rsidR="00686B26">
        <w:rPr>
          <w:noProof/>
          <w:lang w:val="sr-Latn-CS"/>
        </w:rPr>
        <w:t>koju</w:t>
      </w:r>
      <w:r w:rsidRPr="00686B26">
        <w:rPr>
          <w:noProof/>
          <w:lang w:val="sr-Latn-CS"/>
        </w:rPr>
        <w:t xml:space="preserve"> </w:t>
      </w:r>
      <w:r w:rsidR="00686B26">
        <w:rPr>
          <w:noProof/>
          <w:lang w:val="sr-Latn-CS"/>
        </w:rPr>
        <w:t>m</w:t>
      </w:r>
      <w:r w:rsidRPr="00686B26">
        <w:rPr>
          <w:noProof/>
          <w:lang w:val="sr-Latn-CS"/>
        </w:rPr>
        <w:t>e</w:t>
      </w:r>
      <w:r w:rsidR="00686B26">
        <w:rPr>
          <w:noProof/>
          <w:lang w:val="sr-Latn-CS"/>
        </w:rPr>
        <w:t>ru</w:t>
      </w:r>
      <w:r w:rsidRPr="00686B26">
        <w:rPr>
          <w:noProof/>
          <w:lang w:val="sr-Latn-CS"/>
        </w:rPr>
        <w:t xml:space="preserve"> </w:t>
      </w:r>
      <w:r w:rsidR="00686B26">
        <w:rPr>
          <w:noProof/>
          <w:lang w:val="sr-Latn-CS"/>
        </w:rPr>
        <w:t>izvrš</w:t>
      </w:r>
      <w:r w:rsidRPr="00686B26">
        <w:rPr>
          <w:noProof/>
          <w:lang w:val="sr-Latn-CS"/>
        </w:rPr>
        <w:t>e</w:t>
      </w:r>
      <w:r w:rsidR="00686B26">
        <w:rPr>
          <w:noProof/>
          <w:lang w:val="sr-Latn-CS"/>
        </w:rPr>
        <w:t>nja</w:t>
      </w:r>
      <w:r w:rsidRPr="00686B26">
        <w:rPr>
          <w:noProof/>
          <w:lang w:val="sr-Latn-CS"/>
        </w:rPr>
        <w:t xml:space="preserve"> </w:t>
      </w:r>
      <w:r w:rsidR="00686B26">
        <w:rPr>
          <w:noProof/>
          <w:lang w:val="sr-Latn-CS"/>
        </w:rPr>
        <w:t>ili</w:t>
      </w:r>
      <w:r w:rsidRPr="00686B26">
        <w:rPr>
          <w:noProof/>
          <w:lang w:val="sr-Latn-CS"/>
        </w:rPr>
        <w:t xml:space="preserve"> </w:t>
      </w:r>
      <w:r w:rsidR="00686B26">
        <w:rPr>
          <w:noProof/>
          <w:lang w:val="sr-Latn-CS"/>
        </w:rPr>
        <w:t>zadržavanja</w:t>
      </w:r>
      <w:r w:rsidRPr="00686B26">
        <w:rPr>
          <w:noProof/>
          <w:lang w:val="sr-Latn-CS"/>
        </w:rPr>
        <w:t xml:space="preserve"> </w:t>
      </w:r>
      <w:r w:rsidR="00686B26">
        <w:rPr>
          <w:noProof/>
          <w:lang w:val="sr-Latn-CS"/>
        </w:rPr>
        <w:t>imovin</w:t>
      </w:r>
      <w:r w:rsidRPr="00686B26">
        <w:rPr>
          <w:noProof/>
          <w:lang w:val="sr-Latn-CS"/>
        </w:rPr>
        <w:t>e;</w:t>
      </w:r>
    </w:p>
    <w:p w:rsidR="0085634A" w:rsidRPr="00686B26" w:rsidRDefault="0085634A" w:rsidP="0085634A">
      <w:pPr>
        <w:pStyle w:val="ListParagraph"/>
        <w:jc w:val="both"/>
        <w:rPr>
          <w:noProof/>
          <w:lang w:val="sr-Latn-CS"/>
        </w:rPr>
      </w:pPr>
      <w:r w:rsidRPr="00686B26">
        <w:rPr>
          <w:noProof/>
          <w:lang w:val="sr-Latn-CS"/>
        </w:rPr>
        <w:t xml:space="preserve">b) </w:t>
      </w:r>
      <w:r w:rsidR="00686B26">
        <w:rPr>
          <w:noProof/>
          <w:lang w:val="sr-Latn-CS"/>
        </w:rPr>
        <w:t>protivtužbi</w:t>
      </w:r>
      <w:r w:rsidRPr="00686B26">
        <w:rPr>
          <w:noProof/>
          <w:lang w:val="sr-Latn-CS"/>
        </w:rPr>
        <w:t xml:space="preserve"> </w:t>
      </w:r>
      <w:r w:rsidR="00686B26">
        <w:rPr>
          <w:noProof/>
          <w:lang w:val="sr-Latn-CS"/>
        </w:rPr>
        <w:t>koj</w:t>
      </w:r>
      <w:r w:rsidRPr="00686B26">
        <w:rPr>
          <w:noProof/>
          <w:lang w:val="sr-Latn-CS"/>
        </w:rPr>
        <w:t xml:space="preserve">e </w:t>
      </w:r>
      <w:r w:rsidR="00686B26">
        <w:rPr>
          <w:noProof/>
          <w:lang w:val="sr-Latn-CS"/>
        </w:rPr>
        <w:t>su</w:t>
      </w:r>
      <w:r w:rsidRPr="00686B26">
        <w:rPr>
          <w:noProof/>
          <w:lang w:val="sr-Latn-CS"/>
        </w:rPr>
        <w:t xml:space="preserve"> </w:t>
      </w:r>
      <w:r w:rsidR="00686B26">
        <w:rPr>
          <w:noProof/>
          <w:lang w:val="sr-Latn-CS"/>
        </w:rPr>
        <w:t>u</w:t>
      </w:r>
      <w:r w:rsidRPr="00686B26">
        <w:rPr>
          <w:noProof/>
          <w:lang w:val="sr-Latn-CS"/>
        </w:rPr>
        <w:t xml:space="preserve"> </w:t>
      </w:r>
      <w:r w:rsidR="00686B26">
        <w:rPr>
          <w:noProof/>
          <w:lang w:val="sr-Latn-CS"/>
        </w:rPr>
        <w:t>dir</w:t>
      </w:r>
      <w:r w:rsidRPr="00686B26">
        <w:rPr>
          <w:noProof/>
          <w:lang w:val="sr-Latn-CS"/>
        </w:rPr>
        <w:t>e</w:t>
      </w:r>
      <w:r w:rsidR="00686B26">
        <w:rPr>
          <w:noProof/>
          <w:lang w:val="sr-Latn-CS"/>
        </w:rPr>
        <w:t>ktnoj</w:t>
      </w:r>
      <w:r w:rsidRPr="00686B26">
        <w:rPr>
          <w:noProof/>
          <w:lang w:val="sr-Latn-CS"/>
        </w:rPr>
        <w:t xml:space="preserve"> </w:t>
      </w:r>
      <w:r w:rsidR="00686B26">
        <w:rPr>
          <w:noProof/>
          <w:lang w:val="sr-Latn-CS"/>
        </w:rPr>
        <w:t>v</w:t>
      </w:r>
      <w:r w:rsidRPr="00686B26">
        <w:rPr>
          <w:noProof/>
          <w:lang w:val="sr-Latn-CS"/>
        </w:rPr>
        <w:t>e</w:t>
      </w:r>
      <w:r w:rsidR="00686B26">
        <w:rPr>
          <w:noProof/>
          <w:lang w:val="sr-Latn-CS"/>
        </w:rPr>
        <w:t>zi</w:t>
      </w:r>
      <w:r w:rsidRPr="00686B26">
        <w:rPr>
          <w:noProof/>
          <w:lang w:val="sr-Latn-CS"/>
        </w:rPr>
        <w:t xml:space="preserve"> </w:t>
      </w:r>
      <w:r w:rsidR="00686B26">
        <w:rPr>
          <w:noProof/>
          <w:lang w:val="sr-Latn-CS"/>
        </w:rPr>
        <w:t>sa</w:t>
      </w:r>
      <w:r w:rsidRPr="00686B26">
        <w:rPr>
          <w:noProof/>
          <w:lang w:val="sr-Latn-CS"/>
        </w:rPr>
        <w:t xml:space="preserve"> </w:t>
      </w:r>
      <w:r w:rsidR="00686B26">
        <w:rPr>
          <w:noProof/>
          <w:lang w:val="sr-Latn-CS"/>
        </w:rPr>
        <w:t>postupkom</w:t>
      </w:r>
      <w:r w:rsidRPr="00686B26">
        <w:rPr>
          <w:noProof/>
          <w:lang w:val="sr-Latn-CS"/>
        </w:rPr>
        <w:t xml:space="preserve"> </w:t>
      </w:r>
      <w:r w:rsidR="00686B26">
        <w:rPr>
          <w:noProof/>
          <w:lang w:val="sr-Latn-CS"/>
        </w:rPr>
        <w:t>koji</w:t>
      </w:r>
      <w:r w:rsidRPr="00686B26">
        <w:rPr>
          <w:noProof/>
          <w:lang w:val="sr-Latn-CS"/>
        </w:rPr>
        <w:t xml:space="preserve"> </w:t>
      </w:r>
      <w:r w:rsidR="00686B26">
        <w:rPr>
          <w:noProof/>
          <w:lang w:val="sr-Latn-CS"/>
        </w:rPr>
        <w:t>j</w:t>
      </w:r>
      <w:r w:rsidRPr="00686B26">
        <w:rPr>
          <w:noProof/>
          <w:lang w:val="sr-Latn-CS"/>
        </w:rPr>
        <w:t xml:space="preserve">e </w:t>
      </w:r>
      <w:r w:rsidR="00686B26">
        <w:rPr>
          <w:noProof/>
          <w:lang w:val="sr-Latn-CS"/>
        </w:rPr>
        <w:t>pokr</w:t>
      </w:r>
      <w:r w:rsidRPr="00686B26">
        <w:rPr>
          <w:noProof/>
          <w:lang w:val="sr-Latn-CS"/>
        </w:rPr>
        <w:t>e</w:t>
      </w:r>
      <w:r w:rsidR="00686B26">
        <w:rPr>
          <w:noProof/>
          <w:lang w:val="sr-Latn-CS"/>
        </w:rPr>
        <w:t>nuo</w:t>
      </w:r>
      <w:r w:rsidRPr="00686B26">
        <w:rPr>
          <w:noProof/>
          <w:lang w:val="sr-Latn-CS"/>
        </w:rPr>
        <w:t xml:space="preserve"> </w:t>
      </w:r>
      <w:r w:rsidR="00686B26">
        <w:rPr>
          <w:noProof/>
          <w:lang w:val="sr-Latn-CS"/>
        </w:rPr>
        <w:t>S</w:t>
      </w:r>
      <w:r w:rsidRPr="00686B26">
        <w:rPr>
          <w:noProof/>
          <w:lang w:val="sr-Latn-CS"/>
        </w:rPr>
        <w:t>e</w:t>
      </w:r>
      <w:r w:rsidR="00686B26">
        <w:rPr>
          <w:noProof/>
          <w:lang w:val="sr-Latn-CS"/>
        </w:rPr>
        <w:t>kr</w:t>
      </w:r>
      <w:r w:rsidRPr="00686B26">
        <w:rPr>
          <w:noProof/>
          <w:lang w:val="sr-Latn-CS"/>
        </w:rPr>
        <w:t>e</w:t>
      </w:r>
      <w:r w:rsidR="00686B26">
        <w:rPr>
          <w:noProof/>
          <w:lang w:val="sr-Latn-CS"/>
        </w:rPr>
        <w:t>tarijat</w:t>
      </w:r>
      <w:r w:rsidRPr="00686B26">
        <w:rPr>
          <w:noProof/>
          <w:lang w:val="sr-Latn-CS"/>
        </w:rPr>
        <w:t>;</w:t>
      </w:r>
    </w:p>
    <w:p w:rsidR="0085634A" w:rsidRPr="00686B26" w:rsidRDefault="0085634A" w:rsidP="0085634A">
      <w:pPr>
        <w:pStyle w:val="ListParagraph"/>
        <w:jc w:val="both"/>
        <w:rPr>
          <w:noProof/>
          <w:lang w:val="sr-Latn-CS"/>
        </w:rPr>
      </w:pPr>
      <w:r w:rsidRPr="00686B26">
        <w:rPr>
          <w:noProof/>
          <w:lang w:val="sr-Latn-CS"/>
        </w:rPr>
        <w:t xml:space="preserve">c) </w:t>
      </w:r>
      <w:r w:rsidR="00686B26">
        <w:rPr>
          <w:noProof/>
          <w:lang w:val="sr-Latn-CS"/>
        </w:rPr>
        <w:t>ugovora</w:t>
      </w:r>
      <w:r w:rsidRPr="00686B26">
        <w:rPr>
          <w:noProof/>
          <w:lang w:val="sr-Latn-CS"/>
        </w:rPr>
        <w:t xml:space="preserve"> </w:t>
      </w:r>
      <w:r w:rsidR="00686B26">
        <w:rPr>
          <w:noProof/>
          <w:lang w:val="sr-Latn-CS"/>
        </w:rPr>
        <w:t>o</w:t>
      </w:r>
      <w:r w:rsidRPr="00686B26">
        <w:rPr>
          <w:noProof/>
          <w:lang w:val="sr-Latn-CS"/>
        </w:rPr>
        <w:t xml:space="preserve"> </w:t>
      </w:r>
      <w:r w:rsidR="00686B26">
        <w:rPr>
          <w:noProof/>
          <w:lang w:val="sr-Latn-CS"/>
        </w:rPr>
        <w:t>kupovini</w:t>
      </w:r>
      <w:r w:rsidRPr="00686B26">
        <w:rPr>
          <w:noProof/>
          <w:lang w:val="sr-Latn-CS"/>
        </w:rPr>
        <w:t xml:space="preserve"> </w:t>
      </w:r>
      <w:r w:rsidR="00686B26">
        <w:rPr>
          <w:noProof/>
          <w:lang w:val="sr-Latn-CS"/>
        </w:rPr>
        <w:t>roba</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usluga</w:t>
      </w:r>
      <w:r w:rsidRPr="00686B26">
        <w:rPr>
          <w:noProof/>
          <w:lang w:val="sr-Latn-CS"/>
        </w:rPr>
        <w:t xml:space="preserve">, </w:t>
      </w:r>
      <w:r w:rsidR="00686B26">
        <w:rPr>
          <w:noProof/>
          <w:lang w:val="sr-Latn-CS"/>
        </w:rPr>
        <w:t>pozajmic</w:t>
      </w:r>
      <w:r w:rsidRPr="00686B26">
        <w:rPr>
          <w:noProof/>
          <w:lang w:val="sr-Latn-CS"/>
        </w:rPr>
        <w:t xml:space="preserve">e </w:t>
      </w:r>
      <w:r w:rsidR="00686B26">
        <w:rPr>
          <w:noProof/>
          <w:lang w:val="sr-Latn-CS"/>
        </w:rPr>
        <w:t>ili</w:t>
      </w:r>
      <w:r w:rsidRPr="00686B26">
        <w:rPr>
          <w:noProof/>
          <w:lang w:val="sr-Latn-CS"/>
        </w:rPr>
        <w:t xml:space="preserve"> </w:t>
      </w:r>
      <w:r w:rsidR="00686B26">
        <w:rPr>
          <w:noProof/>
          <w:lang w:val="sr-Latn-CS"/>
        </w:rPr>
        <w:t>drug</w:t>
      </w:r>
      <w:r w:rsidRPr="00686B26">
        <w:rPr>
          <w:noProof/>
          <w:lang w:val="sr-Latn-CS"/>
        </w:rPr>
        <w:t xml:space="preserve">e </w:t>
      </w:r>
      <w:r w:rsidR="00686B26">
        <w:rPr>
          <w:noProof/>
          <w:lang w:val="sr-Latn-CS"/>
        </w:rPr>
        <w:t>transakcij</w:t>
      </w:r>
      <w:r w:rsidRPr="00686B26">
        <w:rPr>
          <w:noProof/>
          <w:lang w:val="sr-Latn-CS"/>
        </w:rPr>
        <w:t xml:space="preserve">e </w:t>
      </w:r>
      <w:r w:rsidR="00686B26">
        <w:rPr>
          <w:noProof/>
          <w:lang w:val="sr-Latn-CS"/>
        </w:rPr>
        <w:t>radi</w:t>
      </w:r>
      <w:r w:rsidRPr="00686B26">
        <w:rPr>
          <w:noProof/>
          <w:lang w:val="sr-Latn-CS"/>
        </w:rPr>
        <w:t xml:space="preserve"> </w:t>
      </w:r>
      <w:r w:rsidR="00686B26">
        <w:rPr>
          <w:noProof/>
          <w:lang w:val="sr-Latn-CS"/>
        </w:rPr>
        <w:t>ob</w:t>
      </w:r>
      <w:r w:rsidRPr="00686B26">
        <w:rPr>
          <w:noProof/>
          <w:lang w:val="sr-Latn-CS"/>
        </w:rPr>
        <w:t>e</w:t>
      </w:r>
      <w:r w:rsidR="00686B26">
        <w:rPr>
          <w:noProof/>
          <w:lang w:val="sr-Latn-CS"/>
        </w:rPr>
        <w:t>zb</w:t>
      </w:r>
      <w:r w:rsidRPr="00686B26">
        <w:rPr>
          <w:noProof/>
          <w:lang w:val="sr-Latn-CS"/>
        </w:rPr>
        <w:t>e</w:t>
      </w:r>
      <w:r w:rsidR="00686B26">
        <w:rPr>
          <w:noProof/>
          <w:lang w:val="sr-Latn-CS"/>
        </w:rPr>
        <w:t>đ</w:t>
      </w:r>
      <w:r w:rsidRPr="00686B26">
        <w:rPr>
          <w:noProof/>
          <w:lang w:val="sr-Latn-CS"/>
        </w:rPr>
        <w:t>e</w:t>
      </w:r>
      <w:r w:rsidR="00686B26">
        <w:rPr>
          <w:noProof/>
          <w:lang w:val="sr-Latn-CS"/>
        </w:rPr>
        <w:t>nja</w:t>
      </w:r>
      <w:r w:rsidRPr="00686B26">
        <w:rPr>
          <w:noProof/>
          <w:lang w:val="sr-Latn-CS"/>
        </w:rPr>
        <w:t xml:space="preserve"> </w:t>
      </w:r>
      <w:r w:rsidR="00686B26">
        <w:rPr>
          <w:noProof/>
          <w:lang w:val="sr-Latn-CS"/>
        </w:rPr>
        <w:t>sr</w:t>
      </w:r>
      <w:r w:rsidRPr="00686B26">
        <w:rPr>
          <w:noProof/>
          <w:lang w:val="sr-Latn-CS"/>
        </w:rPr>
        <w:t>e</w:t>
      </w:r>
      <w:r w:rsidR="00686B26">
        <w:rPr>
          <w:noProof/>
          <w:lang w:val="sr-Latn-CS"/>
        </w:rPr>
        <w:t>dstava</w:t>
      </w:r>
      <w:r w:rsidRPr="00686B26">
        <w:rPr>
          <w:noProof/>
          <w:lang w:val="sr-Latn-CS"/>
        </w:rPr>
        <w:t xml:space="preserve">, </w:t>
      </w:r>
      <w:r w:rsidR="00686B26">
        <w:rPr>
          <w:noProof/>
          <w:lang w:val="sr-Latn-CS"/>
        </w:rPr>
        <w:t>kao</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j</w:t>
      </w:r>
      <w:r w:rsidRPr="00686B26">
        <w:rPr>
          <w:noProof/>
          <w:lang w:val="sr-Latn-CS"/>
        </w:rPr>
        <w:t>e</w:t>
      </w:r>
      <w:r w:rsidR="00686B26">
        <w:rPr>
          <w:noProof/>
          <w:lang w:val="sr-Latn-CS"/>
        </w:rPr>
        <w:t>mstva</w:t>
      </w:r>
      <w:r w:rsidRPr="00686B26">
        <w:rPr>
          <w:noProof/>
          <w:lang w:val="sr-Latn-CS"/>
        </w:rPr>
        <w:t xml:space="preserve"> </w:t>
      </w:r>
      <w:r w:rsidR="00686B26">
        <w:rPr>
          <w:noProof/>
          <w:lang w:val="sr-Latn-CS"/>
        </w:rPr>
        <w:t>ili</w:t>
      </w:r>
      <w:r w:rsidRPr="00686B26">
        <w:rPr>
          <w:noProof/>
          <w:lang w:val="sr-Latn-CS"/>
        </w:rPr>
        <w:t xml:space="preserve"> </w:t>
      </w:r>
      <w:r w:rsidR="00686B26">
        <w:rPr>
          <w:noProof/>
          <w:lang w:val="sr-Latn-CS"/>
        </w:rPr>
        <w:t>nadoknad</w:t>
      </w:r>
      <w:r w:rsidRPr="00686B26">
        <w:rPr>
          <w:noProof/>
          <w:lang w:val="sr-Latn-CS"/>
        </w:rPr>
        <w:t xml:space="preserve">e </w:t>
      </w:r>
      <w:r w:rsidR="00686B26">
        <w:rPr>
          <w:noProof/>
          <w:lang w:val="sr-Latn-CS"/>
        </w:rPr>
        <w:t>koja</w:t>
      </w:r>
      <w:r w:rsidRPr="00686B26">
        <w:rPr>
          <w:noProof/>
          <w:lang w:val="sr-Latn-CS"/>
        </w:rPr>
        <w:t xml:space="preserve"> </w:t>
      </w:r>
      <w:r w:rsidR="00686B26">
        <w:rPr>
          <w:noProof/>
          <w:lang w:val="sr-Latn-CS"/>
        </w:rPr>
        <w:t>s</w:t>
      </w:r>
      <w:r w:rsidRPr="00686B26">
        <w:rPr>
          <w:noProof/>
          <w:lang w:val="sr-Latn-CS"/>
        </w:rPr>
        <w:t xml:space="preserve">e </w:t>
      </w:r>
      <w:r w:rsidR="00686B26">
        <w:rPr>
          <w:noProof/>
          <w:lang w:val="sr-Latn-CS"/>
        </w:rPr>
        <w:t>odnosi</w:t>
      </w:r>
      <w:r w:rsidRPr="00686B26">
        <w:rPr>
          <w:noProof/>
          <w:lang w:val="sr-Latn-CS"/>
        </w:rPr>
        <w:t xml:space="preserve"> </w:t>
      </w:r>
      <w:r w:rsidR="00686B26">
        <w:rPr>
          <w:noProof/>
          <w:lang w:val="sr-Latn-CS"/>
        </w:rPr>
        <w:t>na</w:t>
      </w:r>
      <w:r w:rsidRPr="00686B26">
        <w:rPr>
          <w:noProof/>
          <w:lang w:val="sr-Latn-CS"/>
        </w:rPr>
        <w:t xml:space="preserve"> </w:t>
      </w:r>
      <w:r w:rsidR="00686B26">
        <w:rPr>
          <w:noProof/>
          <w:lang w:val="sr-Latn-CS"/>
        </w:rPr>
        <w:t>takvu</w:t>
      </w:r>
      <w:r w:rsidRPr="00686B26">
        <w:rPr>
          <w:noProof/>
          <w:lang w:val="sr-Latn-CS"/>
        </w:rPr>
        <w:t xml:space="preserve"> </w:t>
      </w:r>
      <w:r w:rsidR="00686B26">
        <w:rPr>
          <w:noProof/>
          <w:lang w:val="sr-Latn-CS"/>
        </w:rPr>
        <w:t>transakciju</w:t>
      </w:r>
      <w:r w:rsidRPr="00686B26">
        <w:rPr>
          <w:noProof/>
          <w:lang w:val="sr-Latn-CS"/>
        </w:rPr>
        <w:t xml:space="preserve"> </w:t>
      </w:r>
      <w:r w:rsidR="00686B26">
        <w:rPr>
          <w:noProof/>
          <w:lang w:val="sr-Latn-CS"/>
        </w:rPr>
        <w:t>ili</w:t>
      </w:r>
      <w:r w:rsidRPr="00686B26">
        <w:rPr>
          <w:noProof/>
          <w:lang w:val="sr-Latn-CS"/>
        </w:rPr>
        <w:t xml:space="preserve"> </w:t>
      </w:r>
      <w:r w:rsidR="00686B26">
        <w:rPr>
          <w:noProof/>
          <w:lang w:val="sr-Latn-CS"/>
        </w:rPr>
        <w:t>drugu</w:t>
      </w:r>
      <w:r w:rsidRPr="00686B26">
        <w:rPr>
          <w:noProof/>
          <w:lang w:val="sr-Latn-CS"/>
        </w:rPr>
        <w:t xml:space="preserve"> </w:t>
      </w:r>
      <w:r w:rsidR="00686B26">
        <w:rPr>
          <w:noProof/>
          <w:lang w:val="sr-Latn-CS"/>
        </w:rPr>
        <w:t>finansijsku</w:t>
      </w:r>
      <w:r w:rsidRPr="00686B26">
        <w:rPr>
          <w:noProof/>
          <w:lang w:val="sr-Latn-CS"/>
        </w:rPr>
        <w:t xml:space="preserve"> </w:t>
      </w:r>
      <w:r w:rsidR="00686B26">
        <w:rPr>
          <w:noProof/>
          <w:lang w:val="sr-Latn-CS"/>
        </w:rPr>
        <w:t>obav</w:t>
      </w:r>
      <w:r w:rsidRPr="00686B26">
        <w:rPr>
          <w:noProof/>
          <w:lang w:val="sr-Latn-CS"/>
        </w:rPr>
        <w:t>e</w:t>
      </w:r>
      <w:r w:rsidR="00686B26">
        <w:rPr>
          <w:noProof/>
          <w:lang w:val="sr-Latn-CS"/>
        </w:rPr>
        <w:t>zu</w:t>
      </w:r>
      <w:r w:rsidRPr="00686B26">
        <w:rPr>
          <w:noProof/>
          <w:lang w:val="sr-Latn-CS"/>
        </w:rPr>
        <w:t>;</w:t>
      </w:r>
    </w:p>
    <w:p w:rsidR="0085634A" w:rsidRPr="00686B26" w:rsidRDefault="0085634A" w:rsidP="0085634A">
      <w:pPr>
        <w:pStyle w:val="ListParagraph"/>
        <w:jc w:val="both"/>
        <w:rPr>
          <w:noProof/>
          <w:lang w:val="sr-Latn-CS"/>
        </w:rPr>
      </w:pPr>
      <w:r w:rsidRPr="00686B26">
        <w:rPr>
          <w:noProof/>
          <w:lang w:val="sr-Latn-CS"/>
        </w:rPr>
        <w:t xml:space="preserve">d) </w:t>
      </w:r>
      <w:r w:rsidR="00686B26">
        <w:rPr>
          <w:noProof/>
          <w:lang w:val="sr-Latn-CS"/>
        </w:rPr>
        <w:t>parničnog</w:t>
      </w:r>
      <w:r w:rsidRPr="00686B26">
        <w:rPr>
          <w:noProof/>
          <w:lang w:val="sr-Latn-CS"/>
        </w:rPr>
        <w:t xml:space="preserve"> </w:t>
      </w:r>
      <w:r w:rsidR="00686B26">
        <w:rPr>
          <w:noProof/>
          <w:lang w:val="sr-Latn-CS"/>
        </w:rPr>
        <w:t>postupka</w:t>
      </w:r>
      <w:r w:rsidRPr="00686B26">
        <w:rPr>
          <w:noProof/>
          <w:lang w:val="sr-Latn-CS"/>
        </w:rPr>
        <w:t xml:space="preserve"> </w:t>
      </w:r>
      <w:r w:rsidR="00686B26">
        <w:rPr>
          <w:noProof/>
          <w:lang w:val="sr-Latn-CS"/>
        </w:rPr>
        <w:t>koji</w:t>
      </w:r>
      <w:r w:rsidRPr="00686B26">
        <w:rPr>
          <w:noProof/>
          <w:lang w:val="sr-Latn-CS"/>
        </w:rPr>
        <w:t xml:space="preserve"> </w:t>
      </w:r>
      <w:r w:rsidR="00686B26">
        <w:rPr>
          <w:noProof/>
          <w:lang w:val="sr-Latn-CS"/>
        </w:rPr>
        <w:t>pokrene</w:t>
      </w:r>
      <w:r w:rsidRPr="00686B26">
        <w:rPr>
          <w:noProof/>
          <w:lang w:val="sr-Latn-CS"/>
        </w:rPr>
        <w:t xml:space="preserve"> </w:t>
      </w:r>
      <w:r w:rsidR="00686B26">
        <w:rPr>
          <w:noProof/>
          <w:lang w:val="sr-Latn-CS"/>
        </w:rPr>
        <w:t>treća</w:t>
      </w:r>
      <w:r w:rsidRPr="00686B26">
        <w:rPr>
          <w:noProof/>
          <w:lang w:val="sr-Latn-CS"/>
        </w:rPr>
        <w:t xml:space="preserve"> </w:t>
      </w:r>
      <w:r w:rsidR="00686B26">
        <w:rPr>
          <w:noProof/>
          <w:lang w:val="sr-Latn-CS"/>
        </w:rPr>
        <w:t>strana</w:t>
      </w:r>
      <w:r w:rsidRPr="00686B26">
        <w:rPr>
          <w:noProof/>
          <w:lang w:val="sr-Latn-CS"/>
        </w:rPr>
        <w:t xml:space="preserve"> </w:t>
      </w:r>
      <w:r w:rsidR="00686B26">
        <w:rPr>
          <w:noProof/>
          <w:lang w:val="sr-Latn-CS"/>
        </w:rPr>
        <w:t>zbog</w:t>
      </w:r>
      <w:r w:rsidRPr="00686B26">
        <w:rPr>
          <w:noProof/>
          <w:lang w:val="sr-Latn-CS"/>
        </w:rPr>
        <w:t xml:space="preserve"> </w:t>
      </w:r>
      <w:r w:rsidR="00686B26">
        <w:rPr>
          <w:noProof/>
          <w:lang w:val="sr-Latn-CS"/>
        </w:rPr>
        <w:t>smrti</w:t>
      </w:r>
      <w:r w:rsidRPr="00686B26">
        <w:rPr>
          <w:noProof/>
          <w:lang w:val="sr-Latn-CS"/>
        </w:rPr>
        <w:t xml:space="preserve">, </w:t>
      </w:r>
      <w:r w:rsidR="00686B26">
        <w:rPr>
          <w:noProof/>
          <w:lang w:val="sr-Latn-CS"/>
        </w:rPr>
        <w:t>materijalne</w:t>
      </w:r>
      <w:r w:rsidRPr="00686B26">
        <w:rPr>
          <w:noProof/>
          <w:lang w:val="sr-Latn-CS"/>
        </w:rPr>
        <w:t xml:space="preserve"> </w:t>
      </w:r>
      <w:r w:rsidR="00686B26">
        <w:rPr>
          <w:noProof/>
          <w:lang w:val="sr-Latn-CS"/>
        </w:rPr>
        <w:t>štete</w:t>
      </w:r>
      <w:r w:rsidRPr="00686B26">
        <w:rPr>
          <w:noProof/>
          <w:lang w:val="sr-Latn-CS"/>
        </w:rPr>
        <w:t xml:space="preserve"> </w:t>
      </w:r>
      <w:r w:rsidR="00686B26">
        <w:rPr>
          <w:noProof/>
          <w:lang w:val="sr-Latn-CS"/>
        </w:rPr>
        <w:t>ili</w:t>
      </w:r>
      <w:r w:rsidRPr="00686B26">
        <w:rPr>
          <w:noProof/>
          <w:lang w:val="sr-Latn-CS"/>
        </w:rPr>
        <w:t xml:space="preserve"> </w:t>
      </w:r>
      <w:r w:rsidR="00686B26">
        <w:rPr>
          <w:noProof/>
          <w:lang w:val="sr-Latn-CS"/>
        </w:rPr>
        <w:t>telesne</w:t>
      </w:r>
      <w:r w:rsidRPr="00686B26">
        <w:rPr>
          <w:noProof/>
          <w:lang w:val="sr-Latn-CS"/>
        </w:rPr>
        <w:t xml:space="preserve"> </w:t>
      </w:r>
      <w:r w:rsidR="00686B26">
        <w:rPr>
          <w:noProof/>
          <w:lang w:val="sr-Latn-CS"/>
        </w:rPr>
        <w:t>povrede</w:t>
      </w:r>
      <w:r w:rsidRPr="00686B26">
        <w:rPr>
          <w:noProof/>
          <w:lang w:val="sr-Latn-CS"/>
        </w:rPr>
        <w:t xml:space="preserve"> </w:t>
      </w:r>
      <w:r w:rsidR="00686B26">
        <w:rPr>
          <w:noProof/>
          <w:lang w:val="sr-Latn-CS"/>
        </w:rPr>
        <w:t>koju</w:t>
      </w:r>
      <w:r w:rsidRPr="00686B26">
        <w:rPr>
          <w:noProof/>
          <w:lang w:val="sr-Latn-CS"/>
        </w:rPr>
        <w:t xml:space="preserve"> </w:t>
      </w:r>
      <w:r w:rsidR="00686B26">
        <w:rPr>
          <w:noProof/>
          <w:lang w:val="sr-Latn-CS"/>
        </w:rPr>
        <w:t>u</w:t>
      </w:r>
      <w:r w:rsidRPr="00686B26">
        <w:rPr>
          <w:noProof/>
          <w:lang w:val="sr-Latn-CS"/>
        </w:rPr>
        <w:t xml:space="preserve"> </w:t>
      </w:r>
      <w:r w:rsidR="00686B26">
        <w:rPr>
          <w:noProof/>
          <w:lang w:val="sr-Latn-CS"/>
        </w:rPr>
        <w:t>saobraćajnoj</w:t>
      </w:r>
      <w:r w:rsidRPr="00686B26">
        <w:rPr>
          <w:noProof/>
          <w:lang w:val="sr-Latn-CS"/>
        </w:rPr>
        <w:t xml:space="preserve"> </w:t>
      </w:r>
      <w:r w:rsidR="00686B26">
        <w:rPr>
          <w:noProof/>
          <w:lang w:val="sr-Latn-CS"/>
        </w:rPr>
        <w:t>nesreći</w:t>
      </w:r>
      <w:r w:rsidRPr="00686B26">
        <w:rPr>
          <w:noProof/>
          <w:lang w:val="sr-Latn-CS"/>
        </w:rPr>
        <w:t xml:space="preserve"> </w:t>
      </w:r>
      <w:r w:rsidR="00686B26">
        <w:rPr>
          <w:noProof/>
          <w:lang w:val="sr-Latn-CS"/>
        </w:rPr>
        <w:t>prouzrokuje</w:t>
      </w:r>
      <w:r w:rsidRPr="00686B26">
        <w:rPr>
          <w:noProof/>
          <w:lang w:val="sr-Latn-CS"/>
        </w:rPr>
        <w:t xml:space="preserve"> </w:t>
      </w:r>
      <w:r w:rsidR="00686B26">
        <w:rPr>
          <w:noProof/>
          <w:lang w:val="sr-Latn-CS"/>
        </w:rPr>
        <w:t>motorno</w:t>
      </w:r>
      <w:r w:rsidRPr="00686B26">
        <w:rPr>
          <w:noProof/>
          <w:lang w:val="sr-Latn-CS"/>
        </w:rPr>
        <w:t xml:space="preserve"> </w:t>
      </w:r>
      <w:r w:rsidR="00686B26">
        <w:rPr>
          <w:noProof/>
          <w:lang w:val="sr-Latn-CS"/>
        </w:rPr>
        <w:t>vozilo</w:t>
      </w:r>
      <w:r w:rsidRPr="00686B26">
        <w:rPr>
          <w:noProof/>
          <w:lang w:val="sr-Latn-CS"/>
        </w:rPr>
        <w:t xml:space="preserve"> </w:t>
      </w:r>
      <w:r w:rsidR="00686B26">
        <w:rPr>
          <w:noProof/>
          <w:lang w:val="sr-Latn-CS"/>
        </w:rPr>
        <w:t>koje</w:t>
      </w:r>
      <w:r w:rsidRPr="00686B26">
        <w:rPr>
          <w:noProof/>
          <w:lang w:val="sr-Latn-CS"/>
        </w:rPr>
        <w:t xml:space="preserve"> </w:t>
      </w:r>
      <w:r w:rsidR="00686B26">
        <w:rPr>
          <w:noProof/>
          <w:lang w:val="sr-Latn-CS"/>
        </w:rPr>
        <w:t>pripada</w:t>
      </w:r>
      <w:r w:rsidRPr="00686B26">
        <w:rPr>
          <w:noProof/>
          <w:lang w:val="sr-Latn-CS"/>
        </w:rPr>
        <w:t xml:space="preserve"> </w:t>
      </w:r>
      <w:r w:rsidR="00686B26">
        <w:rPr>
          <w:noProof/>
          <w:lang w:val="sr-Latn-CS"/>
        </w:rPr>
        <w:t>Sekretarijatu</w:t>
      </w:r>
      <w:r w:rsidRPr="00686B26">
        <w:rPr>
          <w:noProof/>
          <w:lang w:val="sr-Latn-CS"/>
        </w:rPr>
        <w:t xml:space="preserve"> </w:t>
      </w:r>
      <w:r w:rsidR="00686B26">
        <w:rPr>
          <w:noProof/>
          <w:lang w:val="sr-Latn-CS"/>
        </w:rPr>
        <w:t>ili</w:t>
      </w:r>
      <w:r w:rsidRPr="00686B26">
        <w:rPr>
          <w:noProof/>
          <w:lang w:val="sr-Latn-CS"/>
        </w:rPr>
        <w:t xml:space="preserve"> </w:t>
      </w:r>
      <w:r w:rsidR="00686B26">
        <w:rPr>
          <w:noProof/>
          <w:lang w:val="sr-Latn-CS"/>
        </w:rPr>
        <w:t>se</w:t>
      </w:r>
      <w:r w:rsidRPr="00686B26">
        <w:rPr>
          <w:noProof/>
          <w:lang w:val="sr-Latn-CS"/>
        </w:rPr>
        <w:t xml:space="preserve"> </w:t>
      </w:r>
      <w:r w:rsidR="00686B26">
        <w:rPr>
          <w:noProof/>
          <w:lang w:val="sr-Latn-CS"/>
        </w:rPr>
        <w:t>koristi</w:t>
      </w:r>
      <w:r w:rsidRPr="00686B26">
        <w:rPr>
          <w:noProof/>
          <w:lang w:val="sr-Latn-CS"/>
        </w:rPr>
        <w:t xml:space="preserve"> </w:t>
      </w:r>
      <w:r w:rsidR="00686B26">
        <w:rPr>
          <w:noProof/>
          <w:lang w:val="sr-Latn-CS"/>
        </w:rPr>
        <w:t>u</w:t>
      </w:r>
      <w:r w:rsidRPr="00686B26">
        <w:rPr>
          <w:noProof/>
          <w:lang w:val="sr-Latn-CS"/>
        </w:rPr>
        <w:t xml:space="preserve"> </w:t>
      </w:r>
      <w:r w:rsidR="00686B26">
        <w:rPr>
          <w:noProof/>
          <w:lang w:val="sr-Latn-CS"/>
        </w:rPr>
        <w:t>njegovo</w:t>
      </w:r>
      <w:r w:rsidRPr="00686B26">
        <w:rPr>
          <w:noProof/>
          <w:lang w:val="sr-Latn-CS"/>
        </w:rPr>
        <w:t xml:space="preserve"> </w:t>
      </w:r>
      <w:r w:rsidR="00686B26">
        <w:rPr>
          <w:noProof/>
          <w:lang w:val="sr-Latn-CS"/>
        </w:rPr>
        <w:t>ime</w:t>
      </w:r>
      <w:r w:rsidRPr="00686B26">
        <w:rPr>
          <w:noProof/>
          <w:lang w:val="sr-Latn-CS"/>
        </w:rPr>
        <w:t xml:space="preserve">; </w:t>
      </w:r>
      <w:r w:rsidR="00686B26">
        <w:rPr>
          <w:noProof/>
          <w:lang w:val="sr-Latn-CS"/>
        </w:rPr>
        <w:t>i</w:t>
      </w:r>
    </w:p>
    <w:p w:rsidR="0085634A" w:rsidRPr="00686B26" w:rsidRDefault="0085634A" w:rsidP="0085634A">
      <w:pPr>
        <w:pStyle w:val="ListParagraph"/>
        <w:jc w:val="both"/>
        <w:rPr>
          <w:noProof/>
          <w:lang w:val="sr-Latn-CS"/>
        </w:rPr>
      </w:pPr>
      <w:r w:rsidRPr="00686B26">
        <w:rPr>
          <w:noProof/>
          <w:lang w:val="sr-Latn-CS"/>
        </w:rPr>
        <w:t xml:space="preserve">e) </w:t>
      </w:r>
      <w:r w:rsidR="00686B26">
        <w:rPr>
          <w:noProof/>
          <w:lang w:val="sr-Latn-CS"/>
        </w:rPr>
        <w:t>radnih</w:t>
      </w:r>
      <w:r w:rsidRPr="00686B26">
        <w:rPr>
          <w:noProof/>
          <w:lang w:val="sr-Latn-CS"/>
        </w:rPr>
        <w:t xml:space="preserve"> </w:t>
      </w:r>
      <w:r w:rsidR="00686B26">
        <w:rPr>
          <w:noProof/>
          <w:lang w:val="sr-Latn-CS"/>
        </w:rPr>
        <w:t>sporova</w:t>
      </w:r>
      <w:r w:rsidRPr="00686B26">
        <w:rPr>
          <w:noProof/>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2. </w:t>
      </w:r>
      <w:r w:rsidR="00686B26">
        <w:rPr>
          <w:noProof/>
          <w:color w:val="auto"/>
          <w:sz w:val="24"/>
          <w:szCs w:val="24"/>
          <w:lang w:val="sr-Latn-CS"/>
        </w:rPr>
        <w:t>Pokr</w:t>
      </w:r>
      <w:r w:rsidRPr="00686B26">
        <w:rPr>
          <w:noProof/>
          <w:color w:val="auto"/>
          <w:sz w:val="24"/>
          <w:szCs w:val="24"/>
          <w:lang w:val="sr-Latn-CS"/>
        </w:rPr>
        <w:t>e</w:t>
      </w:r>
      <w:r w:rsidR="00686B26">
        <w:rPr>
          <w:noProof/>
          <w:color w:val="auto"/>
          <w:sz w:val="24"/>
          <w:szCs w:val="24"/>
          <w:lang w:val="sr-Latn-CS"/>
        </w:rPr>
        <w:t>tna</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n</w:t>
      </w:r>
      <w:r w:rsidRPr="00686B26">
        <w:rPr>
          <w:noProof/>
          <w:color w:val="auto"/>
          <w:sz w:val="24"/>
          <w:szCs w:val="24"/>
          <w:lang w:val="sr-Latn-CS"/>
        </w:rPr>
        <w:t>e</w:t>
      </w:r>
      <w:r w:rsidR="00686B26">
        <w:rPr>
          <w:noProof/>
          <w:color w:val="auto"/>
          <w:sz w:val="24"/>
          <w:szCs w:val="24"/>
          <w:lang w:val="sr-Latn-CS"/>
        </w:rPr>
        <w:t>pokr</w:t>
      </w:r>
      <w:r w:rsidRPr="00686B26">
        <w:rPr>
          <w:noProof/>
          <w:color w:val="auto"/>
          <w:sz w:val="24"/>
          <w:szCs w:val="24"/>
          <w:lang w:val="sr-Latn-CS"/>
        </w:rPr>
        <w:t>e</w:t>
      </w:r>
      <w:r w:rsidR="00686B26">
        <w:rPr>
          <w:noProof/>
          <w:color w:val="auto"/>
          <w:sz w:val="24"/>
          <w:szCs w:val="24"/>
          <w:lang w:val="sr-Latn-CS"/>
        </w:rPr>
        <w:t>tna</w:t>
      </w:r>
      <w:r w:rsidRPr="00686B26">
        <w:rPr>
          <w:noProof/>
          <w:color w:val="auto"/>
          <w:sz w:val="24"/>
          <w:szCs w:val="24"/>
          <w:lang w:val="sr-Latn-CS"/>
        </w:rPr>
        <w:t xml:space="preserve"> </w:t>
      </w:r>
      <w:r w:rsidR="00686B26">
        <w:rPr>
          <w:noProof/>
          <w:color w:val="auto"/>
          <w:sz w:val="24"/>
          <w:szCs w:val="24"/>
          <w:lang w:val="sr-Latn-CS"/>
        </w:rPr>
        <w:t>imovina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b</w:t>
      </w:r>
      <w:r w:rsidRPr="00686B26">
        <w:rPr>
          <w:noProof/>
          <w:color w:val="auto"/>
          <w:sz w:val="24"/>
          <w:szCs w:val="24"/>
          <w:lang w:val="sr-Latn-CS"/>
        </w:rPr>
        <w:t>e</w:t>
      </w:r>
      <w:r w:rsidR="00686B26">
        <w:rPr>
          <w:noProof/>
          <w:color w:val="auto"/>
          <w:sz w:val="24"/>
          <w:szCs w:val="24"/>
          <w:lang w:val="sr-Latn-CS"/>
        </w:rPr>
        <w:t>z</w:t>
      </w:r>
      <w:r w:rsidRPr="00686B26">
        <w:rPr>
          <w:noProof/>
          <w:color w:val="auto"/>
          <w:sz w:val="24"/>
          <w:szCs w:val="24"/>
          <w:lang w:val="sr-Latn-CS"/>
        </w:rPr>
        <w:t xml:space="preserve"> </w:t>
      </w:r>
      <w:r w:rsidR="00686B26">
        <w:rPr>
          <w:noProof/>
          <w:color w:val="auto"/>
          <w:sz w:val="24"/>
          <w:szCs w:val="24"/>
          <w:lang w:val="sr-Latn-CS"/>
        </w:rPr>
        <w:t>obzira</w:t>
      </w:r>
      <w:r w:rsidRPr="00686B26">
        <w:rPr>
          <w:noProof/>
          <w:color w:val="auto"/>
          <w:sz w:val="24"/>
          <w:szCs w:val="24"/>
          <w:lang w:val="sr-Latn-CS"/>
        </w:rPr>
        <w:t xml:space="preserve"> </w:t>
      </w:r>
      <w:r w:rsidR="00686B26">
        <w:rPr>
          <w:noProof/>
          <w:color w:val="auto"/>
          <w:sz w:val="24"/>
          <w:szCs w:val="24"/>
          <w:lang w:val="sr-Latn-CS"/>
        </w:rPr>
        <w:t>gd</w:t>
      </w:r>
      <w:r w:rsidRPr="00686B26">
        <w:rPr>
          <w:noProof/>
          <w:color w:val="auto"/>
          <w:sz w:val="24"/>
          <w:szCs w:val="24"/>
          <w:lang w:val="sr-Latn-CS"/>
        </w:rPr>
        <w:t xml:space="preserve">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nalazi</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ko</w:t>
      </w:r>
      <w:r w:rsidRPr="00686B26">
        <w:rPr>
          <w:noProof/>
          <w:color w:val="auto"/>
          <w:sz w:val="24"/>
          <w:szCs w:val="24"/>
          <w:lang w:val="sr-Latn-CS"/>
        </w:rPr>
        <w:t xml:space="preserve"> </w:t>
      </w:r>
      <w:r w:rsidR="00686B26">
        <w:rPr>
          <w:noProof/>
          <w:color w:val="auto"/>
          <w:sz w:val="24"/>
          <w:szCs w:val="24"/>
          <w:lang w:val="sr-Latn-CS"/>
        </w:rPr>
        <w:t>j</w:t>
      </w:r>
      <w:r w:rsidRPr="00686B26">
        <w:rPr>
          <w:noProof/>
          <w:color w:val="auto"/>
          <w:sz w:val="24"/>
          <w:szCs w:val="24"/>
          <w:lang w:val="sr-Latn-CS"/>
        </w:rPr>
        <w:t xml:space="preserve">e </w:t>
      </w:r>
      <w:r w:rsidR="00686B26">
        <w:rPr>
          <w:noProof/>
          <w:color w:val="auto"/>
          <w:sz w:val="24"/>
          <w:szCs w:val="24"/>
          <w:lang w:val="sr-Latn-CS"/>
        </w:rPr>
        <w:t>drži</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državi</w:t>
      </w:r>
      <w:r w:rsidRPr="00686B26">
        <w:rPr>
          <w:noProof/>
          <w:color w:val="auto"/>
          <w:sz w:val="24"/>
          <w:szCs w:val="24"/>
          <w:lang w:val="sr-Latn-CS"/>
        </w:rPr>
        <w:t xml:space="preserve"> </w:t>
      </w:r>
      <w:r w:rsidR="00686B26">
        <w:rPr>
          <w:noProof/>
          <w:color w:val="auto"/>
          <w:sz w:val="24"/>
          <w:szCs w:val="24"/>
          <w:lang w:val="sr-Latn-CS"/>
        </w:rPr>
        <w:t>domaćinu</w:t>
      </w:r>
      <w:r w:rsidRPr="00686B26">
        <w:rPr>
          <w:noProof/>
          <w:color w:val="auto"/>
          <w:sz w:val="24"/>
          <w:szCs w:val="24"/>
          <w:lang w:val="sr-Latn-CS"/>
        </w:rPr>
        <w:t xml:space="preserve">, </w:t>
      </w:r>
      <w:r w:rsidR="00686B26">
        <w:rPr>
          <w:noProof/>
          <w:color w:val="auto"/>
          <w:sz w:val="24"/>
          <w:szCs w:val="24"/>
          <w:lang w:val="sr-Latn-CS"/>
        </w:rPr>
        <w:t>izuzima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od</w:t>
      </w:r>
      <w:r w:rsidRPr="00686B26">
        <w:rPr>
          <w:noProof/>
          <w:color w:val="auto"/>
          <w:sz w:val="24"/>
          <w:szCs w:val="24"/>
          <w:lang w:val="sr-Latn-CS"/>
        </w:rPr>
        <w:t xml:space="preserve"> </w:t>
      </w:r>
      <w:r w:rsidR="00686B26">
        <w:rPr>
          <w:noProof/>
          <w:color w:val="auto"/>
          <w:sz w:val="24"/>
          <w:szCs w:val="24"/>
          <w:lang w:val="sr-Latn-CS"/>
        </w:rPr>
        <w:t>m</w:t>
      </w:r>
      <w:r w:rsidRPr="00686B26">
        <w:rPr>
          <w:noProof/>
          <w:color w:val="auto"/>
          <w:sz w:val="24"/>
          <w:szCs w:val="24"/>
          <w:lang w:val="sr-Latn-CS"/>
        </w:rPr>
        <w:t>e</w:t>
      </w:r>
      <w:r w:rsidR="00686B26">
        <w:rPr>
          <w:noProof/>
          <w:color w:val="auto"/>
          <w:sz w:val="24"/>
          <w:szCs w:val="24"/>
          <w:lang w:val="sr-Latn-CS"/>
        </w:rPr>
        <w:t>ra</w:t>
      </w:r>
      <w:r w:rsidRPr="00686B26">
        <w:rPr>
          <w:noProof/>
          <w:color w:val="auto"/>
          <w:sz w:val="24"/>
          <w:szCs w:val="24"/>
          <w:lang w:val="sr-Latn-CS"/>
        </w:rPr>
        <w:t xml:space="preserve"> </w:t>
      </w:r>
      <w:r w:rsidR="00686B26">
        <w:rPr>
          <w:noProof/>
          <w:color w:val="auto"/>
          <w:sz w:val="24"/>
          <w:szCs w:val="24"/>
          <w:lang w:val="sr-Latn-CS"/>
        </w:rPr>
        <w:t>izvršenja</w:t>
      </w:r>
      <w:r w:rsidRPr="00686B26">
        <w:rPr>
          <w:noProof/>
          <w:color w:val="auto"/>
          <w:sz w:val="24"/>
          <w:szCs w:val="24"/>
          <w:lang w:val="sr-Latn-CS"/>
        </w:rPr>
        <w:t xml:space="preserve">, </w:t>
      </w:r>
      <w:r w:rsidR="00686B26">
        <w:rPr>
          <w:noProof/>
          <w:color w:val="auto"/>
          <w:sz w:val="24"/>
          <w:szCs w:val="24"/>
          <w:lang w:val="sr-Latn-CS"/>
        </w:rPr>
        <w:t>uključujući</w:t>
      </w:r>
      <w:r w:rsidRPr="00686B26">
        <w:rPr>
          <w:noProof/>
          <w:color w:val="auto"/>
          <w:sz w:val="24"/>
          <w:szCs w:val="24"/>
          <w:lang w:val="sr-Latn-CS"/>
        </w:rPr>
        <w:t xml:space="preserve"> </w:t>
      </w:r>
      <w:r w:rsidR="00686B26">
        <w:rPr>
          <w:noProof/>
          <w:color w:val="auto"/>
          <w:sz w:val="24"/>
          <w:szCs w:val="24"/>
          <w:lang w:val="sr-Latn-CS"/>
        </w:rPr>
        <w:t>konfiskaciju</w:t>
      </w:r>
      <w:r w:rsidRPr="00686B26">
        <w:rPr>
          <w:noProof/>
          <w:color w:val="auto"/>
          <w:sz w:val="24"/>
          <w:szCs w:val="24"/>
          <w:lang w:val="sr-Latn-CS"/>
        </w:rPr>
        <w:t xml:space="preserve">, </w:t>
      </w:r>
      <w:r w:rsidR="00686B26">
        <w:rPr>
          <w:noProof/>
          <w:color w:val="auto"/>
          <w:sz w:val="24"/>
          <w:szCs w:val="24"/>
          <w:lang w:val="sr-Latn-CS"/>
        </w:rPr>
        <w:t>oduzimanj</w:t>
      </w:r>
      <w:r w:rsidRPr="00686B26">
        <w:rPr>
          <w:noProof/>
          <w:color w:val="auto"/>
          <w:sz w:val="24"/>
          <w:szCs w:val="24"/>
          <w:lang w:val="sr-Latn-CS"/>
        </w:rPr>
        <w:t xml:space="preserve">e, </w:t>
      </w:r>
      <w:r w:rsidR="00686B26">
        <w:rPr>
          <w:noProof/>
          <w:color w:val="auto"/>
          <w:sz w:val="24"/>
          <w:szCs w:val="24"/>
          <w:lang w:val="sr-Latn-CS"/>
        </w:rPr>
        <w:t>zamrzavanj</w:t>
      </w:r>
      <w:r w:rsidRPr="00686B26">
        <w:rPr>
          <w:noProof/>
          <w:color w:val="auto"/>
          <w:sz w:val="24"/>
          <w:szCs w:val="24"/>
          <w:lang w:val="sr-Latn-CS"/>
        </w:rPr>
        <w:t xml:space="preserve">e </w:t>
      </w:r>
      <w:r w:rsidR="00686B26">
        <w:rPr>
          <w:noProof/>
          <w:color w:val="auto"/>
          <w:sz w:val="24"/>
          <w:szCs w:val="24"/>
          <w:lang w:val="sr-Latn-CS"/>
        </w:rPr>
        <w:t>ili</w:t>
      </w:r>
      <w:r w:rsidRPr="00686B26">
        <w:rPr>
          <w:noProof/>
          <w:color w:val="auto"/>
          <w:sz w:val="24"/>
          <w:szCs w:val="24"/>
          <w:lang w:val="sr-Latn-CS"/>
        </w:rPr>
        <w:t xml:space="preserve"> </w:t>
      </w:r>
      <w:r w:rsidR="00686B26">
        <w:rPr>
          <w:noProof/>
          <w:color w:val="auto"/>
          <w:sz w:val="24"/>
          <w:szCs w:val="24"/>
          <w:lang w:val="sr-Latn-CS"/>
        </w:rPr>
        <w:t>bilo</w:t>
      </w:r>
      <w:r w:rsidRPr="00686B26">
        <w:rPr>
          <w:noProof/>
          <w:color w:val="auto"/>
          <w:sz w:val="24"/>
          <w:szCs w:val="24"/>
          <w:lang w:val="sr-Latn-CS"/>
        </w:rPr>
        <w:t xml:space="preserve"> </w:t>
      </w:r>
      <w:r w:rsidR="00686B26">
        <w:rPr>
          <w:noProof/>
          <w:color w:val="auto"/>
          <w:sz w:val="24"/>
          <w:szCs w:val="24"/>
          <w:lang w:val="sr-Latn-CS"/>
        </w:rPr>
        <w:t>koji</w:t>
      </w:r>
      <w:r w:rsidRPr="00686B26">
        <w:rPr>
          <w:noProof/>
          <w:color w:val="auto"/>
          <w:sz w:val="24"/>
          <w:szCs w:val="24"/>
          <w:lang w:val="sr-Latn-CS"/>
        </w:rPr>
        <w:t xml:space="preserve"> </w:t>
      </w:r>
      <w:r w:rsidR="00686B26">
        <w:rPr>
          <w:noProof/>
          <w:color w:val="auto"/>
          <w:sz w:val="24"/>
          <w:szCs w:val="24"/>
          <w:lang w:val="sr-Latn-CS"/>
        </w:rPr>
        <w:t>drugi</w:t>
      </w:r>
      <w:r w:rsidRPr="00686B26">
        <w:rPr>
          <w:noProof/>
          <w:color w:val="auto"/>
          <w:sz w:val="24"/>
          <w:szCs w:val="24"/>
          <w:lang w:val="sr-Latn-CS"/>
        </w:rPr>
        <w:t xml:space="preserve"> </w:t>
      </w:r>
      <w:r w:rsidR="00686B26">
        <w:rPr>
          <w:noProof/>
          <w:color w:val="auto"/>
          <w:sz w:val="24"/>
          <w:szCs w:val="24"/>
          <w:lang w:val="sr-Latn-CS"/>
        </w:rPr>
        <w:t>oblik</w:t>
      </w:r>
      <w:r w:rsidRPr="00686B26">
        <w:rPr>
          <w:noProof/>
          <w:color w:val="auto"/>
          <w:sz w:val="24"/>
          <w:szCs w:val="24"/>
          <w:lang w:val="sr-Latn-CS"/>
        </w:rPr>
        <w:t xml:space="preserve"> </w:t>
      </w:r>
      <w:r w:rsidR="00686B26">
        <w:rPr>
          <w:noProof/>
          <w:color w:val="auto"/>
          <w:sz w:val="24"/>
          <w:szCs w:val="24"/>
          <w:lang w:val="sr-Latn-CS"/>
        </w:rPr>
        <w:t>izvrš</w:t>
      </w:r>
      <w:r w:rsidRPr="00686B26">
        <w:rPr>
          <w:noProof/>
          <w:color w:val="auto"/>
          <w:sz w:val="24"/>
          <w:szCs w:val="24"/>
          <w:lang w:val="sr-Latn-CS"/>
        </w:rPr>
        <w:t>e</w:t>
      </w:r>
      <w:r w:rsidR="00686B26">
        <w:rPr>
          <w:noProof/>
          <w:color w:val="auto"/>
          <w:sz w:val="24"/>
          <w:szCs w:val="24"/>
          <w:lang w:val="sr-Latn-CS"/>
        </w:rPr>
        <w:t>nja</w:t>
      </w:r>
      <w:r w:rsidRPr="00686B26">
        <w:rPr>
          <w:noProof/>
          <w:color w:val="auto"/>
          <w:sz w:val="24"/>
          <w:szCs w:val="24"/>
          <w:lang w:val="sr-Latn-CS"/>
        </w:rPr>
        <w:t xml:space="preserve"> </w:t>
      </w:r>
      <w:r w:rsidR="00686B26">
        <w:rPr>
          <w:noProof/>
          <w:color w:val="auto"/>
          <w:sz w:val="24"/>
          <w:szCs w:val="24"/>
          <w:lang w:val="sr-Latn-CS"/>
        </w:rPr>
        <w:t>ili</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kv</w:t>
      </w:r>
      <w:r w:rsidRPr="00686B26">
        <w:rPr>
          <w:noProof/>
          <w:color w:val="auto"/>
          <w:sz w:val="24"/>
          <w:szCs w:val="24"/>
          <w:lang w:val="sr-Latn-CS"/>
        </w:rPr>
        <w:t>e</w:t>
      </w:r>
      <w:r w:rsidR="00686B26">
        <w:rPr>
          <w:noProof/>
          <w:color w:val="auto"/>
          <w:sz w:val="24"/>
          <w:szCs w:val="24"/>
          <w:lang w:val="sr-Latn-CS"/>
        </w:rPr>
        <w:t>stracij</w:t>
      </w:r>
      <w:r w:rsidRPr="00686B26">
        <w:rPr>
          <w:noProof/>
          <w:color w:val="auto"/>
          <w:sz w:val="24"/>
          <w:szCs w:val="24"/>
          <w:lang w:val="sr-Latn-CS"/>
        </w:rPr>
        <w:t xml:space="preserve">e </w:t>
      </w:r>
      <w:r w:rsidR="00686B26">
        <w:rPr>
          <w:noProof/>
          <w:color w:val="auto"/>
          <w:sz w:val="24"/>
          <w:szCs w:val="24"/>
          <w:lang w:val="sr-Latn-CS"/>
        </w:rPr>
        <w:t>ili</w:t>
      </w:r>
      <w:r w:rsidRPr="00686B26">
        <w:rPr>
          <w:noProof/>
          <w:color w:val="auto"/>
          <w:sz w:val="24"/>
          <w:szCs w:val="24"/>
          <w:lang w:val="sr-Latn-CS"/>
        </w:rPr>
        <w:t xml:space="preserve"> </w:t>
      </w:r>
      <w:r w:rsidR="00686B26">
        <w:rPr>
          <w:noProof/>
          <w:color w:val="auto"/>
          <w:sz w:val="24"/>
          <w:szCs w:val="24"/>
          <w:lang w:val="sr-Latn-CS"/>
        </w:rPr>
        <w:t>bilo</w:t>
      </w:r>
      <w:r w:rsidRPr="00686B26">
        <w:rPr>
          <w:noProof/>
          <w:color w:val="auto"/>
          <w:sz w:val="24"/>
          <w:szCs w:val="24"/>
          <w:lang w:val="sr-Latn-CS"/>
        </w:rPr>
        <w:t xml:space="preserve"> </w:t>
      </w:r>
      <w:r w:rsidR="00686B26">
        <w:rPr>
          <w:noProof/>
          <w:color w:val="auto"/>
          <w:sz w:val="24"/>
          <w:szCs w:val="24"/>
          <w:lang w:val="sr-Latn-CS"/>
        </w:rPr>
        <w:t>koji</w:t>
      </w:r>
      <w:r w:rsidRPr="00686B26">
        <w:rPr>
          <w:noProof/>
          <w:color w:val="auto"/>
          <w:sz w:val="24"/>
          <w:szCs w:val="24"/>
          <w:lang w:val="sr-Latn-CS"/>
        </w:rPr>
        <w:t xml:space="preserve"> </w:t>
      </w:r>
      <w:r w:rsidR="00686B26">
        <w:rPr>
          <w:noProof/>
          <w:color w:val="auto"/>
          <w:sz w:val="24"/>
          <w:szCs w:val="24"/>
          <w:lang w:val="sr-Latn-CS"/>
        </w:rPr>
        <w:t>drugi</w:t>
      </w:r>
      <w:r w:rsidRPr="00686B26">
        <w:rPr>
          <w:noProof/>
          <w:color w:val="auto"/>
          <w:sz w:val="24"/>
          <w:szCs w:val="24"/>
          <w:lang w:val="sr-Latn-CS"/>
        </w:rPr>
        <w:t xml:space="preserve"> </w:t>
      </w:r>
      <w:r w:rsidR="00686B26">
        <w:rPr>
          <w:noProof/>
          <w:color w:val="auto"/>
          <w:sz w:val="24"/>
          <w:szCs w:val="24"/>
          <w:lang w:val="sr-Latn-CS"/>
        </w:rPr>
        <w:t>oblik</w:t>
      </w:r>
      <w:r w:rsidRPr="00686B26">
        <w:rPr>
          <w:noProof/>
          <w:color w:val="auto"/>
          <w:sz w:val="24"/>
          <w:szCs w:val="24"/>
          <w:lang w:val="sr-Latn-CS"/>
        </w:rPr>
        <w:t xml:space="preserve"> </w:t>
      </w:r>
      <w:r w:rsidR="00686B26">
        <w:rPr>
          <w:noProof/>
          <w:color w:val="auto"/>
          <w:sz w:val="24"/>
          <w:szCs w:val="24"/>
          <w:lang w:val="sr-Latn-CS"/>
        </w:rPr>
        <w:t>lišavanja</w:t>
      </w:r>
      <w:r w:rsidRPr="00686B26">
        <w:rPr>
          <w:noProof/>
          <w:color w:val="auto"/>
          <w:sz w:val="24"/>
          <w:szCs w:val="24"/>
          <w:lang w:val="sr-Latn-CS"/>
        </w:rPr>
        <w:t xml:space="preserve"> </w:t>
      </w:r>
      <w:r w:rsidR="00686B26">
        <w:rPr>
          <w:noProof/>
          <w:color w:val="auto"/>
          <w:sz w:val="24"/>
          <w:szCs w:val="24"/>
          <w:lang w:val="sr-Latn-CS"/>
        </w:rPr>
        <w:t>imovin</w:t>
      </w:r>
      <w:r w:rsidRPr="00686B26">
        <w:rPr>
          <w:noProof/>
          <w:color w:val="auto"/>
          <w:sz w:val="24"/>
          <w:szCs w:val="24"/>
          <w:lang w:val="sr-Latn-CS"/>
        </w:rPr>
        <w:t xml:space="preserve">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osnovu</w:t>
      </w:r>
      <w:r w:rsidRPr="00686B26">
        <w:rPr>
          <w:noProof/>
          <w:color w:val="auto"/>
          <w:sz w:val="24"/>
          <w:szCs w:val="24"/>
          <w:lang w:val="sr-Latn-CS"/>
        </w:rPr>
        <w:t xml:space="preserve"> </w:t>
      </w:r>
      <w:r w:rsidR="00686B26">
        <w:rPr>
          <w:noProof/>
          <w:color w:val="auto"/>
          <w:sz w:val="24"/>
          <w:szCs w:val="24"/>
          <w:lang w:val="sr-Latn-CS"/>
        </w:rPr>
        <w:t>zakona</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w:t>
      </w:r>
      <w:r w:rsidRPr="00686B26">
        <w:rPr>
          <w:noProof/>
          <w:color w:val="auto"/>
          <w:sz w:val="24"/>
          <w:szCs w:val="24"/>
          <w:lang w:val="sr-Latn-CS"/>
        </w:rPr>
        <w:t xml:space="preserve">e </w:t>
      </w:r>
      <w:r w:rsidR="00686B26">
        <w:rPr>
          <w:noProof/>
          <w:color w:val="auto"/>
          <w:sz w:val="24"/>
          <w:szCs w:val="24"/>
          <w:lang w:val="sr-Latn-CS"/>
        </w:rPr>
        <w:t>domaćina</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10.</w:t>
      </w:r>
    </w:p>
    <w:p w:rsidR="0085634A" w:rsidRPr="00686B26" w:rsidRDefault="00686B26" w:rsidP="0085634A">
      <w:pPr>
        <w:pStyle w:val="Normal1"/>
        <w:jc w:val="center"/>
        <w:rPr>
          <w:noProof/>
          <w:color w:val="auto"/>
          <w:lang w:val="sr-Latn-CS"/>
        </w:rPr>
      </w:pPr>
      <w:r>
        <w:rPr>
          <w:b/>
          <w:bCs/>
          <w:noProof/>
          <w:color w:val="auto"/>
          <w:sz w:val="24"/>
          <w:szCs w:val="24"/>
          <w:lang w:val="sr-Latn-CS"/>
        </w:rPr>
        <w:t>Komunikacija</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1. </w:t>
      </w:r>
      <w:r w:rsidR="00686B26">
        <w:rPr>
          <w:noProof/>
          <w:color w:val="auto"/>
          <w:sz w:val="24"/>
          <w:szCs w:val="24"/>
          <w:lang w:val="sr-Latn-CS"/>
        </w:rPr>
        <w:t>Služb</w:t>
      </w:r>
      <w:r w:rsidRPr="00686B26">
        <w:rPr>
          <w:noProof/>
          <w:color w:val="auto"/>
          <w:sz w:val="24"/>
          <w:szCs w:val="24"/>
          <w:lang w:val="sr-Latn-CS"/>
        </w:rPr>
        <w:t>e</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komunikacija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ima</w:t>
      </w:r>
      <w:r w:rsidRPr="00686B26">
        <w:rPr>
          <w:noProof/>
          <w:color w:val="auto"/>
          <w:sz w:val="24"/>
          <w:szCs w:val="24"/>
          <w:lang w:val="sr-Latn-CS"/>
        </w:rPr>
        <w:t xml:space="preserve"> </w:t>
      </w:r>
      <w:r w:rsidR="00686B26">
        <w:rPr>
          <w:noProof/>
          <w:color w:val="auto"/>
          <w:sz w:val="24"/>
          <w:szCs w:val="24"/>
          <w:lang w:val="sr-Latn-CS"/>
        </w:rPr>
        <w:t>isti</w:t>
      </w:r>
      <w:r w:rsidRPr="00686B26">
        <w:rPr>
          <w:noProof/>
          <w:color w:val="auto"/>
          <w:sz w:val="24"/>
          <w:szCs w:val="24"/>
          <w:lang w:val="sr-Latn-CS"/>
        </w:rPr>
        <w:t xml:space="preserve"> </w:t>
      </w:r>
      <w:r w:rsidR="00686B26">
        <w:rPr>
          <w:noProof/>
          <w:color w:val="auto"/>
          <w:sz w:val="24"/>
          <w:szCs w:val="24"/>
          <w:lang w:val="sr-Latn-CS"/>
        </w:rPr>
        <w:t>tr</w:t>
      </w:r>
      <w:r w:rsidRPr="00686B26">
        <w:rPr>
          <w:noProof/>
          <w:color w:val="auto"/>
          <w:sz w:val="24"/>
          <w:szCs w:val="24"/>
          <w:lang w:val="sr-Latn-CS"/>
        </w:rPr>
        <w:t>e</w:t>
      </w:r>
      <w:r w:rsidR="00686B26">
        <w:rPr>
          <w:noProof/>
          <w:color w:val="auto"/>
          <w:sz w:val="24"/>
          <w:szCs w:val="24"/>
          <w:lang w:val="sr-Latn-CS"/>
        </w:rPr>
        <w:t>tman</w:t>
      </w:r>
      <w:r w:rsidRPr="00686B26">
        <w:rPr>
          <w:noProof/>
          <w:color w:val="auto"/>
          <w:sz w:val="24"/>
          <w:szCs w:val="24"/>
          <w:lang w:val="sr-Latn-CS"/>
        </w:rPr>
        <w:t xml:space="preserve"> </w:t>
      </w:r>
      <w:r w:rsidR="00686B26">
        <w:rPr>
          <w:noProof/>
          <w:color w:val="auto"/>
          <w:sz w:val="24"/>
          <w:szCs w:val="24"/>
          <w:lang w:val="sr-Latn-CS"/>
        </w:rPr>
        <w:t>kao</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komunikacija</w:t>
      </w:r>
      <w:r w:rsidRPr="00686B26">
        <w:rPr>
          <w:noProof/>
          <w:color w:val="auto"/>
          <w:sz w:val="24"/>
          <w:szCs w:val="24"/>
          <w:lang w:val="sr-Latn-CS"/>
        </w:rPr>
        <w:t xml:space="preserve"> </w:t>
      </w:r>
      <w:r w:rsidR="00686B26">
        <w:rPr>
          <w:noProof/>
          <w:color w:val="auto"/>
          <w:sz w:val="24"/>
          <w:szCs w:val="24"/>
          <w:lang w:val="sr-Latn-CS"/>
        </w:rPr>
        <w:t>diplomatskih</w:t>
      </w:r>
      <w:r w:rsidRPr="00686B26">
        <w:rPr>
          <w:noProof/>
          <w:color w:val="auto"/>
          <w:sz w:val="24"/>
          <w:szCs w:val="24"/>
          <w:lang w:val="sr-Latn-CS"/>
        </w:rPr>
        <w:t xml:space="preserve"> </w:t>
      </w:r>
      <w:r w:rsidR="00686B26">
        <w:rPr>
          <w:noProof/>
          <w:color w:val="auto"/>
          <w:sz w:val="24"/>
          <w:szCs w:val="24"/>
          <w:lang w:val="sr-Latn-CS"/>
        </w:rPr>
        <w:t>misija</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mlji</w:t>
      </w:r>
      <w:r w:rsidRPr="00686B26">
        <w:rPr>
          <w:noProof/>
          <w:color w:val="auto"/>
          <w:sz w:val="24"/>
          <w:szCs w:val="24"/>
          <w:lang w:val="sr-Latn-CS"/>
        </w:rPr>
        <w:t xml:space="preserve"> </w:t>
      </w:r>
      <w:r w:rsidR="00686B26">
        <w:rPr>
          <w:noProof/>
          <w:color w:val="auto"/>
          <w:sz w:val="24"/>
          <w:szCs w:val="24"/>
          <w:lang w:val="sr-Latn-CS"/>
        </w:rPr>
        <w:t>domaćinu</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2.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w:t>
      </w:r>
      <w:r w:rsidRPr="00686B26">
        <w:rPr>
          <w:noProof/>
          <w:color w:val="auto"/>
          <w:sz w:val="24"/>
          <w:szCs w:val="24"/>
          <w:lang w:val="sr-Latn-CS"/>
        </w:rPr>
        <w:t xml:space="preserve"> </w:t>
      </w:r>
      <w:r w:rsidR="00686B26">
        <w:rPr>
          <w:noProof/>
          <w:color w:val="auto"/>
          <w:sz w:val="24"/>
          <w:szCs w:val="24"/>
          <w:lang w:val="sr-Latn-CS"/>
        </w:rPr>
        <w:t>mož</w:t>
      </w:r>
      <w:r w:rsidRPr="00686B26">
        <w:rPr>
          <w:noProof/>
          <w:color w:val="auto"/>
          <w:sz w:val="24"/>
          <w:szCs w:val="24"/>
          <w:lang w:val="sr-Latn-CS"/>
        </w:rPr>
        <w:t xml:space="preserve">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koristi</w:t>
      </w:r>
      <w:r w:rsidRPr="00686B26">
        <w:rPr>
          <w:noProof/>
          <w:color w:val="auto"/>
          <w:sz w:val="24"/>
          <w:szCs w:val="24"/>
          <w:lang w:val="sr-Latn-CS"/>
        </w:rPr>
        <w:t xml:space="preserve"> </w:t>
      </w:r>
      <w:r w:rsidR="00686B26">
        <w:rPr>
          <w:noProof/>
          <w:color w:val="auto"/>
          <w:sz w:val="24"/>
          <w:szCs w:val="24"/>
          <w:lang w:val="sr-Latn-CS"/>
        </w:rPr>
        <w:t>sva</w:t>
      </w:r>
      <w:r w:rsidRPr="00686B26">
        <w:rPr>
          <w:noProof/>
          <w:color w:val="auto"/>
          <w:sz w:val="24"/>
          <w:szCs w:val="24"/>
          <w:lang w:val="sr-Latn-CS"/>
        </w:rPr>
        <w:t xml:space="preserve"> </w:t>
      </w:r>
      <w:r w:rsidR="00686B26">
        <w:rPr>
          <w:noProof/>
          <w:color w:val="auto"/>
          <w:sz w:val="24"/>
          <w:szCs w:val="24"/>
          <w:lang w:val="sr-Latn-CS"/>
        </w:rPr>
        <w:t>odgovarajuća</w:t>
      </w:r>
      <w:r w:rsidRPr="00686B26">
        <w:rPr>
          <w:noProof/>
          <w:color w:val="auto"/>
          <w:sz w:val="24"/>
          <w:szCs w:val="24"/>
          <w:lang w:val="sr-Latn-CS"/>
        </w:rPr>
        <w:t xml:space="preserve"> </w:t>
      </w:r>
      <w:r w:rsidR="00686B26">
        <w:rPr>
          <w:noProof/>
          <w:color w:val="auto"/>
          <w:sz w:val="24"/>
          <w:szCs w:val="24"/>
          <w:lang w:val="sr-Latn-CS"/>
        </w:rPr>
        <w:t>sr</w:t>
      </w:r>
      <w:r w:rsidRPr="00686B26">
        <w:rPr>
          <w:noProof/>
          <w:color w:val="auto"/>
          <w:sz w:val="24"/>
          <w:szCs w:val="24"/>
          <w:lang w:val="sr-Latn-CS"/>
        </w:rPr>
        <w:t>e</w:t>
      </w:r>
      <w:r w:rsidR="00686B26">
        <w:rPr>
          <w:noProof/>
          <w:color w:val="auto"/>
          <w:sz w:val="24"/>
          <w:szCs w:val="24"/>
          <w:lang w:val="sr-Latn-CS"/>
        </w:rPr>
        <w:t>dstva</w:t>
      </w:r>
      <w:r w:rsidRPr="00686B26">
        <w:rPr>
          <w:noProof/>
          <w:color w:val="auto"/>
          <w:sz w:val="24"/>
          <w:szCs w:val="24"/>
          <w:lang w:val="sr-Latn-CS"/>
        </w:rPr>
        <w:t xml:space="preserve"> </w:t>
      </w:r>
      <w:r w:rsidR="00686B26">
        <w:rPr>
          <w:noProof/>
          <w:color w:val="auto"/>
          <w:sz w:val="24"/>
          <w:szCs w:val="24"/>
          <w:lang w:val="sr-Latn-CS"/>
        </w:rPr>
        <w:t>komunikacij</w:t>
      </w:r>
      <w:r w:rsidRPr="00686B26">
        <w:rPr>
          <w:noProof/>
          <w:color w:val="auto"/>
          <w:sz w:val="24"/>
          <w:szCs w:val="24"/>
          <w:lang w:val="sr-Latn-CS"/>
        </w:rPr>
        <w:t xml:space="preserve">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w:t>
      </w:r>
      <w:r w:rsidRPr="00686B26">
        <w:rPr>
          <w:noProof/>
          <w:color w:val="auto"/>
          <w:sz w:val="24"/>
          <w:szCs w:val="24"/>
          <w:lang w:val="sr-Latn-CS"/>
        </w:rPr>
        <w:t xml:space="preserve"> </w:t>
      </w:r>
      <w:r w:rsidR="00686B26">
        <w:rPr>
          <w:noProof/>
          <w:color w:val="auto"/>
          <w:sz w:val="24"/>
          <w:szCs w:val="24"/>
          <w:lang w:val="sr-Latn-CS"/>
        </w:rPr>
        <w:t>takođ</w:t>
      </w:r>
      <w:r w:rsidRPr="00686B26">
        <w:rPr>
          <w:noProof/>
          <w:color w:val="auto"/>
          <w:sz w:val="24"/>
          <w:szCs w:val="24"/>
          <w:lang w:val="sr-Latn-CS"/>
        </w:rPr>
        <w:t xml:space="preserve">e </w:t>
      </w:r>
      <w:r w:rsidR="00686B26">
        <w:rPr>
          <w:noProof/>
          <w:color w:val="auto"/>
          <w:sz w:val="24"/>
          <w:szCs w:val="24"/>
          <w:lang w:val="sr-Latn-CS"/>
        </w:rPr>
        <w:t>ima</w:t>
      </w:r>
      <w:r w:rsidRPr="00686B26">
        <w:rPr>
          <w:noProof/>
          <w:color w:val="auto"/>
          <w:sz w:val="24"/>
          <w:szCs w:val="24"/>
          <w:lang w:val="sr-Latn-CS"/>
        </w:rPr>
        <w:t xml:space="preserve"> </w:t>
      </w:r>
      <w:r w:rsidR="00686B26">
        <w:rPr>
          <w:noProof/>
          <w:color w:val="auto"/>
          <w:sz w:val="24"/>
          <w:szCs w:val="24"/>
          <w:lang w:val="sr-Latn-CS"/>
        </w:rPr>
        <w:t>pravo</w:t>
      </w:r>
      <w:r w:rsidRPr="00686B26">
        <w:rPr>
          <w:noProof/>
          <w:color w:val="auto"/>
          <w:sz w:val="24"/>
          <w:szCs w:val="24"/>
          <w:lang w:val="sr-Latn-CS"/>
        </w:rPr>
        <w:t xml:space="preserv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šalj</w:t>
      </w:r>
      <w:r w:rsidRPr="00686B26">
        <w:rPr>
          <w:noProof/>
          <w:color w:val="auto"/>
          <w:sz w:val="24"/>
          <w:szCs w:val="24"/>
          <w:lang w:val="sr-Latn-CS"/>
        </w:rPr>
        <w:t xml:space="preserve">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prima</w:t>
      </w:r>
      <w:r w:rsidRPr="00686B26">
        <w:rPr>
          <w:noProof/>
          <w:color w:val="auto"/>
          <w:sz w:val="24"/>
          <w:szCs w:val="24"/>
          <w:lang w:val="sr-Latn-CS"/>
        </w:rPr>
        <w:t xml:space="preserve"> </w:t>
      </w:r>
      <w:r w:rsidR="00686B26">
        <w:rPr>
          <w:noProof/>
          <w:color w:val="auto"/>
          <w:sz w:val="24"/>
          <w:szCs w:val="24"/>
          <w:lang w:val="sr-Latn-CS"/>
        </w:rPr>
        <w:t>kor</w:t>
      </w:r>
      <w:r w:rsidRPr="00686B26">
        <w:rPr>
          <w:noProof/>
          <w:color w:val="auto"/>
          <w:sz w:val="24"/>
          <w:szCs w:val="24"/>
          <w:lang w:val="sr-Latn-CS"/>
        </w:rPr>
        <w:t>e</w:t>
      </w:r>
      <w:r w:rsidR="00686B26">
        <w:rPr>
          <w:noProof/>
          <w:color w:val="auto"/>
          <w:sz w:val="24"/>
          <w:szCs w:val="24"/>
          <w:lang w:val="sr-Latn-CS"/>
        </w:rPr>
        <w:t>spond</w:t>
      </w:r>
      <w:r w:rsidRPr="00686B26">
        <w:rPr>
          <w:noProof/>
          <w:color w:val="auto"/>
          <w:sz w:val="24"/>
          <w:szCs w:val="24"/>
          <w:lang w:val="sr-Latn-CS"/>
        </w:rPr>
        <w:t>e</w:t>
      </w:r>
      <w:r w:rsidR="00686B26">
        <w:rPr>
          <w:noProof/>
          <w:color w:val="auto"/>
          <w:sz w:val="24"/>
          <w:szCs w:val="24"/>
          <w:lang w:val="sr-Latn-CS"/>
        </w:rPr>
        <w:t>nciju</w:t>
      </w:r>
      <w:r w:rsidRPr="00686B26">
        <w:rPr>
          <w:noProof/>
          <w:color w:val="auto"/>
          <w:sz w:val="24"/>
          <w:szCs w:val="24"/>
          <w:lang w:val="sr-Latn-CS"/>
        </w:rPr>
        <w:t xml:space="preserve"> </w:t>
      </w:r>
      <w:r w:rsidR="00686B26">
        <w:rPr>
          <w:noProof/>
          <w:color w:val="auto"/>
          <w:sz w:val="24"/>
          <w:szCs w:val="24"/>
          <w:lang w:val="sr-Latn-CS"/>
        </w:rPr>
        <w:t>pr</w:t>
      </w:r>
      <w:r w:rsidRPr="00686B26">
        <w:rPr>
          <w:noProof/>
          <w:color w:val="auto"/>
          <w:sz w:val="24"/>
          <w:szCs w:val="24"/>
          <w:lang w:val="sr-Latn-CS"/>
        </w:rPr>
        <w:t>e</w:t>
      </w:r>
      <w:r w:rsidR="00686B26">
        <w:rPr>
          <w:noProof/>
          <w:color w:val="auto"/>
          <w:sz w:val="24"/>
          <w:szCs w:val="24"/>
          <w:lang w:val="sr-Latn-CS"/>
        </w:rPr>
        <w:t>ko</w:t>
      </w:r>
      <w:r w:rsidRPr="00686B26">
        <w:rPr>
          <w:noProof/>
          <w:color w:val="auto"/>
          <w:sz w:val="24"/>
          <w:szCs w:val="24"/>
          <w:lang w:val="sr-Latn-CS"/>
        </w:rPr>
        <w:t xml:space="preserve"> </w:t>
      </w:r>
      <w:r w:rsidR="00686B26">
        <w:rPr>
          <w:noProof/>
          <w:color w:val="auto"/>
          <w:sz w:val="24"/>
          <w:szCs w:val="24"/>
          <w:lang w:val="sr-Latn-CS"/>
        </w:rPr>
        <w:t>propisno</w:t>
      </w:r>
      <w:r w:rsidRPr="00686B26">
        <w:rPr>
          <w:noProof/>
          <w:color w:val="auto"/>
          <w:sz w:val="24"/>
          <w:szCs w:val="24"/>
          <w:lang w:val="sr-Latn-CS"/>
        </w:rPr>
        <w:t xml:space="preserve"> </w:t>
      </w:r>
      <w:r w:rsidR="00686B26">
        <w:rPr>
          <w:noProof/>
          <w:color w:val="auto"/>
          <w:sz w:val="24"/>
          <w:szCs w:val="24"/>
          <w:lang w:val="sr-Latn-CS"/>
        </w:rPr>
        <w:t>id</w:t>
      </w:r>
      <w:r w:rsidRPr="00686B26">
        <w:rPr>
          <w:noProof/>
          <w:color w:val="auto"/>
          <w:sz w:val="24"/>
          <w:szCs w:val="24"/>
          <w:lang w:val="sr-Latn-CS"/>
        </w:rPr>
        <w:t>e</w:t>
      </w:r>
      <w:r w:rsidR="00686B26">
        <w:rPr>
          <w:noProof/>
          <w:color w:val="auto"/>
          <w:sz w:val="24"/>
          <w:szCs w:val="24"/>
          <w:lang w:val="sr-Latn-CS"/>
        </w:rPr>
        <w:t>ntifikovanih</w:t>
      </w:r>
      <w:r w:rsidRPr="00686B26">
        <w:rPr>
          <w:noProof/>
          <w:color w:val="auto"/>
          <w:sz w:val="24"/>
          <w:szCs w:val="24"/>
          <w:lang w:val="sr-Latn-CS"/>
        </w:rPr>
        <w:t xml:space="preserve"> </w:t>
      </w:r>
      <w:r w:rsidR="00686B26">
        <w:rPr>
          <w:noProof/>
          <w:color w:val="auto"/>
          <w:sz w:val="24"/>
          <w:szCs w:val="24"/>
          <w:lang w:val="sr-Latn-CS"/>
        </w:rPr>
        <w:t>kurira</w:t>
      </w:r>
      <w:r w:rsidRPr="00686B26">
        <w:rPr>
          <w:noProof/>
          <w:color w:val="auto"/>
          <w:sz w:val="24"/>
          <w:szCs w:val="24"/>
          <w:lang w:val="sr-Latn-CS"/>
        </w:rPr>
        <w:t xml:space="preserve"> </w:t>
      </w:r>
      <w:r w:rsidR="00686B26">
        <w:rPr>
          <w:noProof/>
          <w:color w:val="auto"/>
          <w:sz w:val="24"/>
          <w:szCs w:val="24"/>
          <w:lang w:val="sr-Latn-CS"/>
        </w:rPr>
        <w:t>ili</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pak</w:t>
      </w:r>
      <w:r w:rsidRPr="00686B26">
        <w:rPr>
          <w:noProof/>
          <w:color w:val="auto"/>
          <w:sz w:val="24"/>
          <w:szCs w:val="24"/>
          <w:lang w:val="sr-Latn-CS"/>
        </w:rPr>
        <w:t>e</w:t>
      </w:r>
      <w:r w:rsidR="00686B26">
        <w:rPr>
          <w:noProof/>
          <w:color w:val="auto"/>
          <w:sz w:val="24"/>
          <w:szCs w:val="24"/>
          <w:lang w:val="sr-Latn-CS"/>
        </w:rPr>
        <w:t>tima</w:t>
      </w:r>
      <w:r w:rsidRPr="00686B26">
        <w:rPr>
          <w:noProof/>
          <w:color w:val="auto"/>
          <w:sz w:val="24"/>
          <w:szCs w:val="24"/>
          <w:lang w:val="sr-Latn-CS"/>
        </w:rPr>
        <w:t xml:space="preserve"> </w:t>
      </w:r>
      <w:r w:rsidR="00686B26">
        <w:rPr>
          <w:noProof/>
          <w:color w:val="auto"/>
          <w:sz w:val="24"/>
          <w:szCs w:val="24"/>
          <w:lang w:val="sr-Latn-CS"/>
        </w:rPr>
        <w:t>koji</w:t>
      </w:r>
      <w:r w:rsidRPr="00686B26">
        <w:rPr>
          <w:noProof/>
          <w:color w:val="auto"/>
          <w:sz w:val="24"/>
          <w:szCs w:val="24"/>
          <w:lang w:val="sr-Latn-CS"/>
        </w:rPr>
        <w:t xml:space="preserve"> </w:t>
      </w:r>
      <w:r w:rsidR="00686B26">
        <w:rPr>
          <w:noProof/>
          <w:color w:val="auto"/>
          <w:sz w:val="24"/>
          <w:szCs w:val="24"/>
          <w:lang w:val="sr-Latn-CS"/>
        </w:rPr>
        <w:t>imaju</w:t>
      </w:r>
      <w:r w:rsidRPr="00686B26">
        <w:rPr>
          <w:noProof/>
          <w:color w:val="auto"/>
          <w:sz w:val="24"/>
          <w:szCs w:val="24"/>
          <w:lang w:val="sr-Latn-CS"/>
        </w:rPr>
        <w:t xml:space="preserve"> </w:t>
      </w:r>
      <w:r w:rsidR="00686B26">
        <w:rPr>
          <w:noProof/>
          <w:color w:val="auto"/>
          <w:sz w:val="24"/>
          <w:szCs w:val="24"/>
          <w:lang w:val="sr-Latn-CS"/>
        </w:rPr>
        <w:t>ist</w:t>
      </w:r>
      <w:r w:rsidRPr="00686B26">
        <w:rPr>
          <w:noProof/>
          <w:color w:val="auto"/>
          <w:sz w:val="24"/>
          <w:szCs w:val="24"/>
          <w:lang w:val="sr-Latn-CS"/>
        </w:rPr>
        <w:t xml:space="preserve">e </w:t>
      </w:r>
      <w:r w:rsidR="00686B26">
        <w:rPr>
          <w:noProof/>
          <w:color w:val="auto"/>
          <w:sz w:val="24"/>
          <w:szCs w:val="24"/>
          <w:lang w:val="sr-Latn-CS"/>
        </w:rPr>
        <w:t>privil</w:t>
      </w:r>
      <w:r w:rsidRPr="00686B26">
        <w:rPr>
          <w:noProof/>
          <w:color w:val="auto"/>
          <w:sz w:val="24"/>
          <w:szCs w:val="24"/>
          <w:lang w:val="sr-Latn-CS"/>
        </w:rPr>
        <w:t>e</w:t>
      </w:r>
      <w:r w:rsidR="00686B26">
        <w:rPr>
          <w:noProof/>
          <w:color w:val="auto"/>
          <w:sz w:val="24"/>
          <w:szCs w:val="24"/>
          <w:lang w:val="sr-Latn-CS"/>
        </w:rPr>
        <w:t>gij</w:t>
      </w:r>
      <w:r w:rsidRPr="00686B26">
        <w:rPr>
          <w:noProof/>
          <w:color w:val="auto"/>
          <w:sz w:val="24"/>
          <w:szCs w:val="24"/>
          <w:lang w:val="sr-Latn-CS"/>
        </w:rPr>
        <w:t xml:space="preserve">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uživaju</w:t>
      </w:r>
      <w:r w:rsidRPr="00686B26">
        <w:rPr>
          <w:noProof/>
          <w:color w:val="auto"/>
          <w:sz w:val="24"/>
          <w:szCs w:val="24"/>
          <w:lang w:val="sr-Latn-CS"/>
        </w:rPr>
        <w:t xml:space="preserve"> </w:t>
      </w:r>
      <w:r w:rsidR="00686B26">
        <w:rPr>
          <w:noProof/>
          <w:color w:val="auto"/>
          <w:sz w:val="24"/>
          <w:szCs w:val="24"/>
          <w:lang w:val="sr-Latn-CS"/>
        </w:rPr>
        <w:t>ista</w:t>
      </w:r>
      <w:r w:rsidRPr="00686B26">
        <w:rPr>
          <w:noProof/>
          <w:color w:val="auto"/>
          <w:sz w:val="24"/>
          <w:szCs w:val="24"/>
          <w:lang w:val="sr-Latn-CS"/>
        </w:rPr>
        <w:t xml:space="preserve"> </w:t>
      </w:r>
      <w:r w:rsidR="00686B26">
        <w:rPr>
          <w:noProof/>
          <w:color w:val="auto"/>
          <w:sz w:val="24"/>
          <w:szCs w:val="24"/>
          <w:lang w:val="sr-Latn-CS"/>
        </w:rPr>
        <w:t>izuz</w:t>
      </w:r>
      <w:r w:rsidRPr="00686B26">
        <w:rPr>
          <w:noProof/>
          <w:color w:val="auto"/>
          <w:sz w:val="24"/>
          <w:szCs w:val="24"/>
          <w:lang w:val="sr-Latn-CS"/>
        </w:rPr>
        <w:t>e</w:t>
      </w:r>
      <w:r w:rsidR="00686B26">
        <w:rPr>
          <w:noProof/>
          <w:color w:val="auto"/>
          <w:sz w:val="24"/>
          <w:szCs w:val="24"/>
          <w:lang w:val="sr-Latn-CS"/>
        </w:rPr>
        <w:t>ća</w:t>
      </w:r>
      <w:r w:rsidRPr="00686B26">
        <w:rPr>
          <w:noProof/>
          <w:color w:val="auto"/>
          <w:sz w:val="24"/>
          <w:szCs w:val="24"/>
          <w:lang w:val="sr-Latn-CS"/>
        </w:rPr>
        <w:t xml:space="preserve"> </w:t>
      </w:r>
      <w:r w:rsidR="00686B26">
        <w:rPr>
          <w:noProof/>
          <w:color w:val="auto"/>
          <w:sz w:val="24"/>
          <w:szCs w:val="24"/>
          <w:lang w:val="sr-Latn-CS"/>
        </w:rPr>
        <w:t>kao</w:t>
      </w:r>
      <w:r w:rsidRPr="00686B26">
        <w:rPr>
          <w:noProof/>
          <w:color w:val="auto"/>
          <w:sz w:val="24"/>
          <w:szCs w:val="24"/>
          <w:lang w:val="sr-Latn-CS"/>
        </w:rPr>
        <w:t xml:space="preserve"> </w:t>
      </w:r>
      <w:r w:rsidR="00686B26">
        <w:rPr>
          <w:noProof/>
          <w:color w:val="auto"/>
          <w:sz w:val="24"/>
          <w:szCs w:val="24"/>
          <w:lang w:val="sr-Latn-CS"/>
        </w:rPr>
        <w:t>diplomatski</w:t>
      </w:r>
      <w:r w:rsidRPr="00686B26">
        <w:rPr>
          <w:noProof/>
          <w:color w:val="auto"/>
          <w:sz w:val="24"/>
          <w:szCs w:val="24"/>
          <w:lang w:val="sr-Latn-CS"/>
        </w:rPr>
        <w:t xml:space="preserve"> </w:t>
      </w:r>
      <w:r w:rsidR="00686B26">
        <w:rPr>
          <w:noProof/>
          <w:color w:val="auto"/>
          <w:sz w:val="24"/>
          <w:szCs w:val="24"/>
          <w:lang w:val="sr-Latn-CS"/>
        </w:rPr>
        <w:t>kuriri</w:t>
      </w:r>
      <w:r w:rsidRPr="00686B26">
        <w:rPr>
          <w:noProof/>
          <w:color w:val="auto"/>
          <w:sz w:val="24"/>
          <w:szCs w:val="24"/>
          <w:lang w:val="sr-Latn-CS"/>
        </w:rPr>
        <w:t xml:space="preserve"> </w:t>
      </w:r>
      <w:r w:rsidR="00686B26">
        <w:rPr>
          <w:noProof/>
          <w:color w:val="auto"/>
          <w:sz w:val="24"/>
          <w:szCs w:val="24"/>
          <w:lang w:val="sr-Latn-CS"/>
        </w:rPr>
        <w:t>ili</w:t>
      </w:r>
      <w:r w:rsidRPr="00686B26">
        <w:rPr>
          <w:noProof/>
          <w:color w:val="auto"/>
          <w:sz w:val="24"/>
          <w:szCs w:val="24"/>
          <w:lang w:val="sr-Latn-CS"/>
        </w:rPr>
        <w:t xml:space="preserve"> </w:t>
      </w:r>
      <w:r w:rsidR="00686B26">
        <w:rPr>
          <w:noProof/>
          <w:color w:val="auto"/>
          <w:sz w:val="24"/>
          <w:szCs w:val="24"/>
          <w:lang w:val="sr-Latn-CS"/>
        </w:rPr>
        <w:t>diplomatski</w:t>
      </w:r>
      <w:r w:rsidRPr="00686B26">
        <w:rPr>
          <w:noProof/>
          <w:color w:val="auto"/>
          <w:sz w:val="24"/>
          <w:szCs w:val="24"/>
          <w:lang w:val="sr-Latn-CS"/>
        </w:rPr>
        <w:t xml:space="preserve"> </w:t>
      </w:r>
      <w:r w:rsidR="00686B26">
        <w:rPr>
          <w:noProof/>
          <w:color w:val="auto"/>
          <w:sz w:val="24"/>
          <w:szCs w:val="24"/>
          <w:lang w:val="sr-Latn-CS"/>
        </w:rPr>
        <w:t>pak</w:t>
      </w:r>
      <w:r w:rsidRPr="00686B26">
        <w:rPr>
          <w:noProof/>
          <w:color w:val="auto"/>
          <w:sz w:val="24"/>
          <w:szCs w:val="24"/>
          <w:lang w:val="sr-Latn-CS"/>
        </w:rPr>
        <w:t>e</w:t>
      </w:r>
      <w:r w:rsidR="00686B26">
        <w:rPr>
          <w:noProof/>
          <w:color w:val="auto"/>
          <w:sz w:val="24"/>
          <w:szCs w:val="24"/>
          <w:lang w:val="sr-Latn-CS"/>
        </w:rPr>
        <w:t>ti</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3. </w:t>
      </w:r>
      <w:r w:rsidR="00686B26">
        <w:rPr>
          <w:noProof/>
          <w:color w:val="auto"/>
          <w:sz w:val="24"/>
          <w:szCs w:val="24"/>
          <w:lang w:val="sr-Latn-CS"/>
        </w:rPr>
        <w:t>Kada</w:t>
      </w:r>
      <w:r w:rsidRPr="00686B26">
        <w:rPr>
          <w:noProof/>
          <w:color w:val="auto"/>
          <w:sz w:val="24"/>
          <w:szCs w:val="24"/>
          <w:lang w:val="sr-Latn-CS"/>
        </w:rPr>
        <w:t xml:space="preserve"> </w:t>
      </w:r>
      <w:r w:rsidR="00686B26">
        <w:rPr>
          <w:noProof/>
          <w:color w:val="auto"/>
          <w:sz w:val="24"/>
          <w:szCs w:val="24"/>
          <w:lang w:val="sr-Latn-CS"/>
        </w:rPr>
        <w:t>j</w:t>
      </w:r>
      <w:r w:rsidRPr="00686B26">
        <w:rPr>
          <w:noProof/>
          <w:color w:val="auto"/>
          <w:sz w:val="24"/>
          <w:szCs w:val="24"/>
          <w:lang w:val="sr-Latn-CS"/>
        </w:rPr>
        <w:t xml:space="preserve">e </w:t>
      </w:r>
      <w:r w:rsidR="00686B26">
        <w:rPr>
          <w:noProof/>
          <w:color w:val="auto"/>
          <w:sz w:val="24"/>
          <w:szCs w:val="24"/>
          <w:lang w:val="sr-Latn-CS"/>
        </w:rPr>
        <w:t>propisno</w:t>
      </w:r>
      <w:r w:rsidRPr="00686B26">
        <w:rPr>
          <w:noProof/>
          <w:color w:val="auto"/>
          <w:sz w:val="24"/>
          <w:szCs w:val="24"/>
          <w:lang w:val="sr-Latn-CS"/>
        </w:rPr>
        <w:t xml:space="preserve"> </w:t>
      </w:r>
      <w:r w:rsidR="00686B26">
        <w:rPr>
          <w:noProof/>
          <w:color w:val="auto"/>
          <w:sz w:val="24"/>
          <w:szCs w:val="24"/>
          <w:lang w:val="sr-Latn-CS"/>
        </w:rPr>
        <w:t>označ</w:t>
      </w:r>
      <w:r w:rsidRPr="00686B26">
        <w:rPr>
          <w:noProof/>
          <w:color w:val="auto"/>
          <w:sz w:val="24"/>
          <w:szCs w:val="24"/>
          <w:lang w:val="sr-Latn-CS"/>
        </w:rPr>
        <w:t>e</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služb</w:t>
      </w:r>
      <w:r w:rsidRPr="00686B26">
        <w:rPr>
          <w:noProof/>
          <w:color w:val="auto"/>
          <w:sz w:val="24"/>
          <w:szCs w:val="24"/>
          <w:lang w:val="sr-Latn-CS"/>
        </w:rPr>
        <w:t>e</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kor</w:t>
      </w:r>
      <w:r w:rsidRPr="00686B26">
        <w:rPr>
          <w:noProof/>
          <w:color w:val="auto"/>
          <w:sz w:val="24"/>
          <w:szCs w:val="24"/>
          <w:lang w:val="sr-Latn-CS"/>
        </w:rPr>
        <w:t>e</w:t>
      </w:r>
      <w:r w:rsidR="00686B26">
        <w:rPr>
          <w:noProof/>
          <w:color w:val="auto"/>
          <w:sz w:val="24"/>
          <w:szCs w:val="24"/>
          <w:lang w:val="sr-Latn-CS"/>
        </w:rPr>
        <w:t>spond</w:t>
      </w:r>
      <w:r w:rsidRPr="00686B26">
        <w:rPr>
          <w:noProof/>
          <w:color w:val="auto"/>
          <w:sz w:val="24"/>
          <w:szCs w:val="24"/>
          <w:lang w:val="sr-Latn-CS"/>
        </w:rPr>
        <w:t>e</w:t>
      </w:r>
      <w:r w:rsidR="00686B26">
        <w:rPr>
          <w:noProof/>
          <w:color w:val="auto"/>
          <w:sz w:val="24"/>
          <w:szCs w:val="24"/>
          <w:lang w:val="sr-Latn-CS"/>
        </w:rPr>
        <w:t>ncija</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druga</w:t>
      </w:r>
      <w:r w:rsidRPr="00686B26">
        <w:rPr>
          <w:noProof/>
          <w:color w:val="auto"/>
          <w:sz w:val="24"/>
          <w:szCs w:val="24"/>
          <w:lang w:val="sr-Latn-CS"/>
        </w:rPr>
        <w:t xml:space="preserve"> </w:t>
      </w:r>
      <w:r w:rsidR="00686B26">
        <w:rPr>
          <w:noProof/>
          <w:color w:val="auto"/>
          <w:sz w:val="24"/>
          <w:szCs w:val="24"/>
          <w:lang w:val="sr-Latn-CS"/>
        </w:rPr>
        <w:t>služb</w:t>
      </w:r>
      <w:r w:rsidRPr="00686B26">
        <w:rPr>
          <w:noProof/>
          <w:color w:val="auto"/>
          <w:sz w:val="24"/>
          <w:szCs w:val="24"/>
          <w:lang w:val="sr-Latn-CS"/>
        </w:rPr>
        <w:t>e</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komunikacija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ne</w:t>
      </w:r>
      <w:r w:rsidRPr="00686B26">
        <w:rPr>
          <w:noProof/>
          <w:color w:val="auto"/>
          <w:sz w:val="24"/>
          <w:szCs w:val="24"/>
          <w:lang w:val="sr-Latn-CS"/>
        </w:rPr>
        <w:t xml:space="preserve"> </w:t>
      </w:r>
      <w:r w:rsidR="00686B26">
        <w:rPr>
          <w:noProof/>
          <w:color w:val="auto"/>
          <w:sz w:val="24"/>
          <w:szCs w:val="24"/>
          <w:lang w:val="sr-Latn-CS"/>
        </w:rPr>
        <w:t>sme</w:t>
      </w:r>
      <w:r w:rsidRPr="00686B26">
        <w:rPr>
          <w:noProof/>
          <w:color w:val="auto"/>
          <w:sz w:val="24"/>
          <w:szCs w:val="24"/>
          <w:lang w:val="sr-Latn-CS"/>
        </w:rPr>
        <w:t xml:space="preserve"> </w:t>
      </w:r>
      <w:r w:rsidR="00686B26">
        <w:rPr>
          <w:noProof/>
          <w:color w:val="auto"/>
          <w:sz w:val="24"/>
          <w:szCs w:val="24"/>
          <w:lang w:val="sr-Latn-CS"/>
        </w:rPr>
        <w:t>se</w:t>
      </w:r>
      <w:r w:rsidRPr="00686B26">
        <w:rPr>
          <w:noProof/>
          <w:color w:val="auto"/>
          <w:sz w:val="24"/>
          <w:szCs w:val="24"/>
          <w:lang w:val="sr-Latn-CS"/>
        </w:rPr>
        <w:t xml:space="preserve"> </w:t>
      </w:r>
      <w:r w:rsidR="00686B26">
        <w:rPr>
          <w:noProof/>
          <w:color w:val="auto"/>
          <w:sz w:val="24"/>
          <w:szCs w:val="24"/>
          <w:lang w:val="sr-Latn-CS"/>
        </w:rPr>
        <w:t>c</w:t>
      </w:r>
      <w:r w:rsidRPr="00686B26">
        <w:rPr>
          <w:noProof/>
          <w:color w:val="auto"/>
          <w:sz w:val="24"/>
          <w:szCs w:val="24"/>
          <w:lang w:val="sr-Latn-CS"/>
        </w:rPr>
        <w:t>e</w:t>
      </w:r>
      <w:r w:rsidR="00686B26">
        <w:rPr>
          <w:noProof/>
          <w:color w:val="auto"/>
          <w:sz w:val="24"/>
          <w:szCs w:val="24"/>
          <w:lang w:val="sr-Latn-CS"/>
        </w:rPr>
        <w:t>nzurisati</w:t>
      </w:r>
      <w:r w:rsidRPr="00686B26">
        <w:rPr>
          <w:noProof/>
          <w:color w:val="auto"/>
          <w:sz w:val="24"/>
          <w:szCs w:val="24"/>
          <w:lang w:val="sr-Latn-CS"/>
        </w:rPr>
        <w:t>.</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w:t>
      </w:r>
    </w:p>
    <w:p w:rsidR="001B13EC" w:rsidRPr="00686B26" w:rsidRDefault="001B13EC" w:rsidP="0085634A">
      <w:pPr>
        <w:pStyle w:val="Normal1"/>
        <w:jc w:val="both"/>
        <w:rPr>
          <w:noProof/>
          <w:color w:val="auto"/>
          <w:sz w:val="24"/>
          <w:szCs w:val="24"/>
          <w:lang w:val="sr-Latn-CS"/>
        </w:rPr>
      </w:pP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11.</w:t>
      </w:r>
    </w:p>
    <w:p w:rsidR="0085634A" w:rsidRPr="00686B26" w:rsidRDefault="00686B26" w:rsidP="0085634A">
      <w:pPr>
        <w:pStyle w:val="Normal1"/>
        <w:jc w:val="center"/>
        <w:rPr>
          <w:noProof/>
          <w:color w:val="auto"/>
          <w:lang w:val="sr-Latn-CS"/>
        </w:rPr>
      </w:pPr>
      <w:r>
        <w:rPr>
          <w:b/>
          <w:bCs/>
          <w:noProof/>
          <w:color w:val="auto"/>
          <w:sz w:val="24"/>
          <w:szCs w:val="24"/>
          <w:lang w:val="sr-Latn-CS"/>
        </w:rPr>
        <w:t>Publikacij</w:t>
      </w:r>
      <w:r w:rsidR="0085634A" w:rsidRPr="00686B26">
        <w:rPr>
          <w:b/>
          <w:bCs/>
          <w:noProof/>
          <w:color w:val="auto"/>
          <w:sz w:val="24"/>
          <w:szCs w:val="24"/>
          <w:lang w:val="sr-Latn-CS"/>
        </w:rPr>
        <w:t>e</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sz w:val="24"/>
          <w:szCs w:val="24"/>
          <w:lang w:val="sr-Latn-CS"/>
        </w:rPr>
      </w:pPr>
      <w:r>
        <w:rPr>
          <w:noProof/>
          <w:color w:val="auto"/>
          <w:sz w:val="24"/>
          <w:szCs w:val="24"/>
          <w:lang w:val="sr-Latn-CS"/>
        </w:rPr>
        <w:lastRenderedPageBreak/>
        <w:t>Uvoz</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izvoz</w:t>
      </w:r>
      <w:r w:rsidR="0085634A" w:rsidRPr="00686B26">
        <w:rPr>
          <w:noProof/>
          <w:color w:val="auto"/>
          <w:sz w:val="24"/>
          <w:szCs w:val="24"/>
          <w:lang w:val="sr-Latn-CS"/>
        </w:rPr>
        <w:t xml:space="preserve"> </w:t>
      </w:r>
      <w:r>
        <w:rPr>
          <w:noProof/>
          <w:color w:val="auto"/>
          <w:sz w:val="24"/>
          <w:szCs w:val="24"/>
          <w:lang w:val="sr-Latn-CS"/>
        </w:rPr>
        <w:t>publikacija</w:t>
      </w:r>
      <w:r w:rsidR="0085634A" w:rsidRPr="00686B26">
        <w:rPr>
          <w:noProof/>
          <w:color w:val="auto"/>
          <w:sz w:val="24"/>
          <w:szCs w:val="24"/>
          <w:lang w:val="sr-Latn-CS"/>
        </w:rPr>
        <w:t xml:space="preserve"> </w:t>
      </w:r>
      <w:r>
        <w:rPr>
          <w:noProof/>
          <w:color w:val="auto"/>
          <w:sz w:val="24"/>
          <w:szCs w:val="24"/>
          <w:lang w:val="sr-Latn-CS"/>
        </w:rPr>
        <w:t>za</w:t>
      </w:r>
      <w:r w:rsidR="0085634A" w:rsidRPr="00686B26">
        <w:rPr>
          <w:noProof/>
          <w:color w:val="auto"/>
          <w:sz w:val="24"/>
          <w:szCs w:val="24"/>
          <w:lang w:val="sr-Latn-CS"/>
        </w:rPr>
        <w:t xml:space="preserve"> </w:t>
      </w:r>
      <w:r>
        <w:rPr>
          <w:noProof/>
          <w:color w:val="auto"/>
          <w:sz w:val="24"/>
          <w:szCs w:val="24"/>
          <w:lang w:val="sr-Latn-CS"/>
        </w:rPr>
        <w:t>potr</w:t>
      </w:r>
      <w:r w:rsidR="0085634A" w:rsidRPr="00686B26">
        <w:rPr>
          <w:noProof/>
          <w:color w:val="auto"/>
          <w:sz w:val="24"/>
          <w:szCs w:val="24"/>
          <w:lang w:val="sr-Latn-CS"/>
        </w:rPr>
        <w:t>e</w:t>
      </w:r>
      <w:r>
        <w:rPr>
          <w:noProof/>
          <w:color w:val="auto"/>
          <w:sz w:val="24"/>
          <w:szCs w:val="24"/>
          <w:lang w:val="sr-Latn-CS"/>
        </w:rPr>
        <w:t>b</w:t>
      </w:r>
      <w:r w:rsidR="0085634A" w:rsidRPr="00686B26">
        <w:rPr>
          <w:noProof/>
          <w:color w:val="auto"/>
          <w:sz w:val="24"/>
          <w:szCs w:val="24"/>
          <w:lang w:val="sr-Latn-CS"/>
        </w:rPr>
        <w:t xml:space="preserve">e </w:t>
      </w:r>
      <w:r>
        <w:rPr>
          <w:noProof/>
          <w:color w:val="auto"/>
          <w:sz w:val="24"/>
          <w:szCs w:val="24"/>
          <w:lang w:val="sr-Latn-CS"/>
        </w:rPr>
        <w:t>S</w:t>
      </w:r>
      <w:r w:rsidR="0085634A" w:rsidRPr="00686B26">
        <w:rPr>
          <w:noProof/>
          <w:color w:val="auto"/>
          <w:sz w:val="24"/>
          <w:szCs w:val="24"/>
          <w:lang w:val="sr-Latn-CS"/>
        </w:rPr>
        <w:t>e</w:t>
      </w:r>
      <w:r>
        <w:rPr>
          <w:noProof/>
          <w:color w:val="auto"/>
          <w:sz w:val="24"/>
          <w:szCs w:val="24"/>
          <w:lang w:val="sr-Latn-CS"/>
        </w:rPr>
        <w:t>kr</w:t>
      </w:r>
      <w:r w:rsidR="0085634A" w:rsidRPr="00686B26">
        <w:rPr>
          <w:noProof/>
          <w:color w:val="auto"/>
          <w:sz w:val="24"/>
          <w:szCs w:val="24"/>
          <w:lang w:val="sr-Latn-CS"/>
        </w:rPr>
        <w:t>e</w:t>
      </w:r>
      <w:r>
        <w:rPr>
          <w:noProof/>
          <w:color w:val="auto"/>
          <w:sz w:val="24"/>
          <w:szCs w:val="24"/>
          <w:lang w:val="sr-Latn-CS"/>
        </w:rPr>
        <w:t>tarijata</w:t>
      </w:r>
      <w:r w:rsidR="0085634A" w:rsidRPr="00686B26">
        <w:rPr>
          <w:noProof/>
          <w:color w:val="auto"/>
          <w:sz w:val="24"/>
          <w:szCs w:val="24"/>
          <w:lang w:val="sr-Latn-CS"/>
        </w:rPr>
        <w:t xml:space="preserve"> </w:t>
      </w:r>
      <w:r>
        <w:rPr>
          <w:noProof/>
          <w:color w:val="auto"/>
          <w:sz w:val="24"/>
          <w:szCs w:val="24"/>
          <w:lang w:val="sr-Latn-CS"/>
        </w:rPr>
        <w:t>kao</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drugog</w:t>
      </w:r>
      <w:r w:rsidR="0085634A" w:rsidRPr="00686B26">
        <w:rPr>
          <w:noProof/>
          <w:color w:val="auto"/>
          <w:sz w:val="24"/>
          <w:szCs w:val="24"/>
          <w:lang w:val="sr-Latn-CS"/>
        </w:rPr>
        <w:t xml:space="preserve"> </w:t>
      </w:r>
      <w:r>
        <w:rPr>
          <w:noProof/>
          <w:color w:val="auto"/>
          <w:sz w:val="24"/>
          <w:szCs w:val="24"/>
          <w:lang w:val="sr-Latn-CS"/>
        </w:rPr>
        <w:t>informativnog</w:t>
      </w:r>
      <w:r w:rsidR="0085634A" w:rsidRPr="00686B26">
        <w:rPr>
          <w:noProof/>
          <w:color w:val="auto"/>
          <w:sz w:val="24"/>
          <w:szCs w:val="24"/>
          <w:lang w:val="sr-Latn-CS"/>
        </w:rPr>
        <w:t xml:space="preserve"> </w:t>
      </w:r>
      <w:r>
        <w:rPr>
          <w:noProof/>
          <w:color w:val="auto"/>
          <w:sz w:val="24"/>
          <w:szCs w:val="24"/>
          <w:lang w:val="sr-Latn-CS"/>
        </w:rPr>
        <w:t>mat</w:t>
      </w:r>
      <w:r w:rsidR="0085634A" w:rsidRPr="00686B26">
        <w:rPr>
          <w:noProof/>
          <w:color w:val="auto"/>
          <w:sz w:val="24"/>
          <w:szCs w:val="24"/>
          <w:lang w:val="sr-Latn-CS"/>
        </w:rPr>
        <w:t>e</w:t>
      </w:r>
      <w:r>
        <w:rPr>
          <w:noProof/>
          <w:color w:val="auto"/>
          <w:sz w:val="24"/>
          <w:szCs w:val="24"/>
          <w:lang w:val="sr-Latn-CS"/>
        </w:rPr>
        <w:t>rijala</w:t>
      </w:r>
      <w:r w:rsidR="0085634A" w:rsidRPr="00686B26">
        <w:rPr>
          <w:noProof/>
          <w:color w:val="auto"/>
          <w:sz w:val="24"/>
          <w:szCs w:val="24"/>
          <w:lang w:val="sr-Latn-CS"/>
        </w:rPr>
        <w:t xml:space="preserve"> </w:t>
      </w:r>
      <w:r>
        <w:rPr>
          <w:noProof/>
          <w:color w:val="auto"/>
          <w:sz w:val="24"/>
          <w:szCs w:val="24"/>
          <w:lang w:val="sr-Latn-CS"/>
        </w:rPr>
        <w:t>koji</w:t>
      </w:r>
      <w:r w:rsidR="0085634A" w:rsidRPr="00686B26">
        <w:rPr>
          <w:noProof/>
          <w:color w:val="auto"/>
          <w:sz w:val="24"/>
          <w:szCs w:val="24"/>
          <w:lang w:val="sr-Latn-CS"/>
        </w:rPr>
        <w:t xml:space="preserve"> </w:t>
      </w:r>
      <w:r>
        <w:rPr>
          <w:noProof/>
          <w:color w:val="auto"/>
          <w:sz w:val="24"/>
          <w:szCs w:val="24"/>
          <w:lang w:val="sr-Latn-CS"/>
        </w:rPr>
        <w:t>S</w:t>
      </w:r>
      <w:r w:rsidR="0085634A" w:rsidRPr="00686B26">
        <w:rPr>
          <w:noProof/>
          <w:color w:val="auto"/>
          <w:sz w:val="24"/>
          <w:szCs w:val="24"/>
          <w:lang w:val="sr-Latn-CS"/>
        </w:rPr>
        <w:t>e</w:t>
      </w:r>
      <w:r>
        <w:rPr>
          <w:noProof/>
          <w:color w:val="auto"/>
          <w:sz w:val="24"/>
          <w:szCs w:val="24"/>
          <w:lang w:val="sr-Latn-CS"/>
        </w:rPr>
        <w:t>kr</w:t>
      </w:r>
      <w:r w:rsidR="0085634A" w:rsidRPr="00686B26">
        <w:rPr>
          <w:noProof/>
          <w:color w:val="auto"/>
          <w:sz w:val="24"/>
          <w:szCs w:val="24"/>
          <w:lang w:val="sr-Latn-CS"/>
        </w:rPr>
        <w:t>e</w:t>
      </w:r>
      <w:r>
        <w:rPr>
          <w:noProof/>
          <w:color w:val="auto"/>
          <w:sz w:val="24"/>
          <w:szCs w:val="24"/>
          <w:lang w:val="sr-Latn-CS"/>
        </w:rPr>
        <w:t>tarijat</w:t>
      </w:r>
      <w:r w:rsidR="0085634A" w:rsidRPr="00686B26">
        <w:rPr>
          <w:noProof/>
          <w:color w:val="auto"/>
          <w:sz w:val="24"/>
          <w:szCs w:val="24"/>
          <w:lang w:val="sr-Latn-CS"/>
        </w:rPr>
        <w:t xml:space="preserve"> </w:t>
      </w:r>
      <w:r>
        <w:rPr>
          <w:noProof/>
          <w:color w:val="auto"/>
          <w:sz w:val="24"/>
          <w:szCs w:val="24"/>
          <w:lang w:val="sr-Latn-CS"/>
        </w:rPr>
        <w:t>uvozi</w:t>
      </w:r>
      <w:r w:rsidR="0085634A" w:rsidRPr="00686B26">
        <w:rPr>
          <w:noProof/>
          <w:color w:val="auto"/>
          <w:sz w:val="24"/>
          <w:szCs w:val="24"/>
          <w:lang w:val="sr-Latn-CS"/>
        </w:rPr>
        <w:t xml:space="preserve"> </w:t>
      </w:r>
      <w:r>
        <w:rPr>
          <w:noProof/>
          <w:color w:val="auto"/>
          <w:sz w:val="24"/>
          <w:szCs w:val="24"/>
          <w:lang w:val="sr-Latn-CS"/>
        </w:rPr>
        <w:t>ili</w:t>
      </w:r>
      <w:r w:rsidR="0085634A" w:rsidRPr="00686B26">
        <w:rPr>
          <w:noProof/>
          <w:color w:val="auto"/>
          <w:sz w:val="24"/>
          <w:szCs w:val="24"/>
          <w:lang w:val="sr-Latn-CS"/>
        </w:rPr>
        <w:t xml:space="preserve"> </w:t>
      </w:r>
      <w:r>
        <w:rPr>
          <w:noProof/>
          <w:color w:val="auto"/>
          <w:sz w:val="24"/>
          <w:szCs w:val="24"/>
          <w:lang w:val="sr-Latn-CS"/>
        </w:rPr>
        <w:t>izvozi</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sklopu</w:t>
      </w:r>
      <w:r w:rsidR="0085634A" w:rsidRPr="00686B26">
        <w:rPr>
          <w:noProof/>
          <w:color w:val="auto"/>
          <w:sz w:val="24"/>
          <w:szCs w:val="24"/>
          <w:lang w:val="sr-Latn-CS"/>
        </w:rPr>
        <w:t xml:space="preserve"> </w:t>
      </w:r>
      <w:r>
        <w:rPr>
          <w:noProof/>
          <w:color w:val="auto"/>
          <w:sz w:val="24"/>
          <w:szCs w:val="24"/>
          <w:lang w:val="sr-Latn-CS"/>
        </w:rPr>
        <w:t>svojih</w:t>
      </w:r>
      <w:r w:rsidR="0085634A" w:rsidRPr="00686B26">
        <w:rPr>
          <w:noProof/>
          <w:color w:val="auto"/>
          <w:sz w:val="24"/>
          <w:szCs w:val="24"/>
          <w:lang w:val="sr-Latn-CS"/>
        </w:rPr>
        <w:t xml:space="preserve"> </w:t>
      </w:r>
      <w:r>
        <w:rPr>
          <w:noProof/>
          <w:color w:val="auto"/>
          <w:sz w:val="24"/>
          <w:szCs w:val="24"/>
          <w:lang w:val="sr-Latn-CS"/>
        </w:rPr>
        <w:t>služb</w:t>
      </w:r>
      <w:r w:rsidR="0085634A" w:rsidRPr="00686B26">
        <w:rPr>
          <w:noProof/>
          <w:color w:val="auto"/>
          <w:sz w:val="24"/>
          <w:szCs w:val="24"/>
          <w:lang w:val="sr-Latn-CS"/>
        </w:rPr>
        <w:t>e</w:t>
      </w:r>
      <w:r>
        <w:rPr>
          <w:noProof/>
          <w:color w:val="auto"/>
          <w:sz w:val="24"/>
          <w:szCs w:val="24"/>
          <w:lang w:val="sr-Latn-CS"/>
        </w:rPr>
        <w:t>nih</w:t>
      </w:r>
      <w:r w:rsidR="0085634A" w:rsidRPr="00686B26">
        <w:rPr>
          <w:noProof/>
          <w:color w:val="auto"/>
          <w:sz w:val="24"/>
          <w:szCs w:val="24"/>
          <w:lang w:val="sr-Latn-CS"/>
        </w:rPr>
        <w:t xml:space="preserve"> </w:t>
      </w:r>
      <w:r>
        <w:rPr>
          <w:noProof/>
          <w:color w:val="auto"/>
          <w:sz w:val="24"/>
          <w:szCs w:val="24"/>
          <w:lang w:val="sr-Latn-CS"/>
        </w:rPr>
        <w:t>aktivnosti</w:t>
      </w:r>
      <w:r w:rsidR="0085634A" w:rsidRPr="00686B26">
        <w:rPr>
          <w:noProof/>
          <w:color w:val="auto"/>
          <w:sz w:val="24"/>
          <w:szCs w:val="24"/>
          <w:lang w:val="sr-Latn-CS"/>
        </w:rPr>
        <w:t xml:space="preserve">, </w:t>
      </w:r>
      <w:r>
        <w:rPr>
          <w:noProof/>
          <w:color w:val="auto"/>
          <w:sz w:val="24"/>
          <w:szCs w:val="24"/>
          <w:lang w:val="sr-Latn-CS"/>
        </w:rPr>
        <w:t>ne</w:t>
      </w:r>
      <w:r w:rsidR="0085634A" w:rsidRPr="00686B26">
        <w:rPr>
          <w:noProof/>
          <w:color w:val="auto"/>
          <w:sz w:val="24"/>
          <w:szCs w:val="24"/>
          <w:lang w:val="sr-Latn-CS"/>
        </w:rPr>
        <w:t xml:space="preserve"> </w:t>
      </w:r>
      <w:r>
        <w:rPr>
          <w:noProof/>
          <w:color w:val="auto"/>
          <w:sz w:val="24"/>
          <w:szCs w:val="24"/>
          <w:lang w:val="sr-Latn-CS"/>
        </w:rPr>
        <w:t>potpada</w:t>
      </w:r>
      <w:r w:rsidR="0085634A" w:rsidRPr="00686B26">
        <w:rPr>
          <w:noProof/>
          <w:color w:val="auto"/>
          <w:sz w:val="24"/>
          <w:szCs w:val="24"/>
          <w:lang w:val="sr-Latn-CS"/>
        </w:rPr>
        <w:t xml:space="preserve"> </w:t>
      </w:r>
      <w:r>
        <w:rPr>
          <w:noProof/>
          <w:color w:val="auto"/>
          <w:sz w:val="24"/>
          <w:szCs w:val="24"/>
          <w:lang w:val="sr-Latn-CS"/>
        </w:rPr>
        <w:t>ni</w:t>
      </w:r>
      <w:r w:rsidR="0085634A" w:rsidRPr="00686B26">
        <w:rPr>
          <w:noProof/>
          <w:color w:val="auto"/>
          <w:sz w:val="24"/>
          <w:szCs w:val="24"/>
          <w:lang w:val="sr-Latn-CS"/>
        </w:rPr>
        <w:t xml:space="preserve"> </w:t>
      </w:r>
      <w:r>
        <w:rPr>
          <w:noProof/>
          <w:color w:val="auto"/>
          <w:sz w:val="24"/>
          <w:szCs w:val="24"/>
          <w:lang w:val="sr-Latn-CS"/>
        </w:rPr>
        <w:t>pod</w:t>
      </w:r>
      <w:r w:rsidR="0085634A" w:rsidRPr="00686B26">
        <w:rPr>
          <w:noProof/>
          <w:color w:val="auto"/>
          <w:sz w:val="24"/>
          <w:szCs w:val="24"/>
          <w:lang w:val="sr-Latn-CS"/>
        </w:rPr>
        <w:t xml:space="preserve"> </w:t>
      </w:r>
      <w:r>
        <w:rPr>
          <w:noProof/>
          <w:color w:val="auto"/>
          <w:sz w:val="24"/>
          <w:szCs w:val="24"/>
          <w:lang w:val="sr-Latn-CS"/>
        </w:rPr>
        <w:t>kakva</w:t>
      </w:r>
      <w:r w:rsidR="0085634A" w:rsidRPr="00686B26">
        <w:rPr>
          <w:noProof/>
          <w:color w:val="auto"/>
          <w:sz w:val="24"/>
          <w:szCs w:val="24"/>
          <w:lang w:val="sr-Latn-CS"/>
        </w:rPr>
        <w:t xml:space="preserve"> </w:t>
      </w:r>
      <w:r>
        <w:rPr>
          <w:noProof/>
          <w:color w:val="auto"/>
          <w:sz w:val="24"/>
          <w:szCs w:val="24"/>
          <w:lang w:val="sr-Latn-CS"/>
        </w:rPr>
        <w:t>ograničenja</w:t>
      </w:r>
      <w:r w:rsidR="0085634A" w:rsidRPr="00686B26">
        <w:rPr>
          <w:noProof/>
          <w:color w:val="auto"/>
          <w:sz w:val="24"/>
          <w:szCs w:val="24"/>
          <w:lang w:val="sr-Latn-CS"/>
        </w:rPr>
        <w:t>.</w:t>
      </w:r>
    </w:p>
    <w:p w:rsidR="0085634A" w:rsidRPr="00686B26" w:rsidRDefault="0085634A" w:rsidP="0085634A">
      <w:pPr>
        <w:pStyle w:val="Normal1"/>
        <w:jc w:val="both"/>
        <w:rPr>
          <w:noProof/>
          <w:color w:val="auto"/>
          <w:lang w:val="sr-Latn-CS"/>
        </w:rPr>
      </w:pP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12.</w:t>
      </w:r>
    </w:p>
    <w:p w:rsidR="0085634A" w:rsidRPr="00686B26" w:rsidRDefault="00686B26" w:rsidP="0085634A">
      <w:pPr>
        <w:pStyle w:val="Normal1"/>
        <w:jc w:val="center"/>
        <w:rPr>
          <w:noProof/>
          <w:color w:val="auto"/>
          <w:lang w:val="sr-Latn-CS"/>
        </w:rPr>
      </w:pPr>
      <w:r>
        <w:rPr>
          <w:b/>
          <w:bCs/>
          <w:noProof/>
          <w:color w:val="auto"/>
          <w:sz w:val="24"/>
          <w:szCs w:val="24"/>
          <w:lang w:val="sr-Latn-CS"/>
        </w:rPr>
        <w:t>Komunaln</w:t>
      </w:r>
      <w:r w:rsidR="0085634A" w:rsidRPr="00686B26">
        <w:rPr>
          <w:b/>
          <w:bCs/>
          <w:noProof/>
          <w:color w:val="auto"/>
          <w:sz w:val="24"/>
          <w:szCs w:val="24"/>
          <w:lang w:val="sr-Latn-CS"/>
        </w:rPr>
        <w:t xml:space="preserve">e </w:t>
      </w:r>
      <w:r>
        <w:rPr>
          <w:b/>
          <w:bCs/>
          <w:noProof/>
          <w:color w:val="auto"/>
          <w:sz w:val="24"/>
          <w:szCs w:val="24"/>
          <w:lang w:val="sr-Latn-CS"/>
        </w:rPr>
        <w:t>uslug</w:t>
      </w:r>
      <w:r w:rsidR="0085634A" w:rsidRPr="00686B26">
        <w:rPr>
          <w:b/>
          <w:bCs/>
          <w:noProof/>
          <w:color w:val="auto"/>
          <w:sz w:val="24"/>
          <w:szCs w:val="24"/>
          <w:lang w:val="sr-Latn-CS"/>
        </w:rPr>
        <w:t>e</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1. </w:t>
      </w:r>
      <w:r w:rsidR="00686B26">
        <w:rPr>
          <w:noProof/>
          <w:color w:val="auto"/>
          <w:sz w:val="24"/>
          <w:szCs w:val="24"/>
          <w:lang w:val="sr-Latn-CS"/>
        </w:rPr>
        <w:t>Nadl</w:t>
      </w:r>
      <w:r w:rsidRPr="00686B26">
        <w:rPr>
          <w:noProof/>
          <w:color w:val="auto"/>
          <w:sz w:val="24"/>
          <w:szCs w:val="24"/>
          <w:lang w:val="sr-Latn-CS"/>
        </w:rPr>
        <w:t>e</w:t>
      </w:r>
      <w:r w:rsidR="00686B26">
        <w:rPr>
          <w:noProof/>
          <w:color w:val="auto"/>
          <w:sz w:val="24"/>
          <w:szCs w:val="24"/>
          <w:lang w:val="sr-Latn-CS"/>
        </w:rPr>
        <w:t>žni</w:t>
      </w:r>
      <w:r w:rsidRPr="00686B26">
        <w:rPr>
          <w:noProof/>
          <w:color w:val="auto"/>
          <w:sz w:val="24"/>
          <w:szCs w:val="24"/>
          <w:lang w:val="sr-Latn-CS"/>
        </w:rPr>
        <w:t xml:space="preserve"> </w:t>
      </w:r>
      <w:r w:rsidR="00686B26">
        <w:rPr>
          <w:noProof/>
          <w:color w:val="auto"/>
          <w:sz w:val="24"/>
          <w:szCs w:val="24"/>
          <w:lang w:val="sr-Latn-CS"/>
        </w:rPr>
        <w:t>organi</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w:t>
      </w:r>
      <w:r w:rsidRPr="00686B26">
        <w:rPr>
          <w:noProof/>
          <w:color w:val="auto"/>
          <w:sz w:val="24"/>
          <w:szCs w:val="24"/>
          <w:lang w:val="sr-Latn-CS"/>
        </w:rPr>
        <w:t xml:space="preserve">e </w:t>
      </w:r>
      <w:r w:rsidR="00686B26">
        <w:rPr>
          <w:noProof/>
          <w:color w:val="auto"/>
          <w:sz w:val="24"/>
          <w:szCs w:val="24"/>
          <w:lang w:val="sr-Latn-CS"/>
        </w:rPr>
        <w:t>domaćina</w:t>
      </w:r>
      <w:r w:rsidRPr="00686B26">
        <w:rPr>
          <w:noProof/>
          <w:color w:val="auto"/>
          <w:sz w:val="24"/>
          <w:szCs w:val="24"/>
          <w:lang w:val="sr-Latn-CS"/>
        </w:rPr>
        <w:t xml:space="preserve"> </w:t>
      </w:r>
      <w:r w:rsidR="00686B26">
        <w:rPr>
          <w:noProof/>
          <w:color w:val="auto"/>
          <w:sz w:val="24"/>
          <w:szCs w:val="24"/>
          <w:lang w:val="sr-Latn-CS"/>
        </w:rPr>
        <w:t>dužni</w:t>
      </w:r>
      <w:r w:rsidRPr="00686B26">
        <w:rPr>
          <w:noProof/>
          <w:color w:val="auto"/>
          <w:sz w:val="24"/>
          <w:szCs w:val="24"/>
          <w:lang w:val="sr-Latn-CS"/>
        </w:rPr>
        <w:t xml:space="preserve"> </w:t>
      </w:r>
      <w:r w:rsidR="00686B26">
        <w:rPr>
          <w:noProof/>
          <w:color w:val="auto"/>
          <w:sz w:val="24"/>
          <w:szCs w:val="24"/>
          <w:lang w:val="sr-Latn-CS"/>
        </w:rPr>
        <w:t>su</w:t>
      </w:r>
      <w:r w:rsidRPr="00686B26">
        <w:rPr>
          <w:noProof/>
          <w:color w:val="auto"/>
          <w:sz w:val="24"/>
          <w:szCs w:val="24"/>
          <w:lang w:val="sr-Latn-CS"/>
        </w:rPr>
        <w:t xml:space="preserv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zaht</w:t>
      </w:r>
      <w:r w:rsidRPr="00686B26">
        <w:rPr>
          <w:noProof/>
          <w:color w:val="auto"/>
          <w:sz w:val="24"/>
          <w:szCs w:val="24"/>
          <w:lang w:val="sr-Latn-CS"/>
        </w:rPr>
        <w:t>e</w:t>
      </w:r>
      <w:r w:rsidR="00686B26">
        <w:rPr>
          <w:noProof/>
          <w:color w:val="auto"/>
          <w:sz w:val="24"/>
          <w:szCs w:val="24"/>
          <w:lang w:val="sr-Latn-CS"/>
        </w:rPr>
        <w:t>v</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pod</w:t>
      </w:r>
      <w:r w:rsidRPr="00686B26">
        <w:rPr>
          <w:noProof/>
          <w:color w:val="auto"/>
          <w:sz w:val="24"/>
          <w:szCs w:val="24"/>
          <w:lang w:val="sr-Latn-CS"/>
        </w:rPr>
        <w:t xml:space="preserve"> </w:t>
      </w:r>
      <w:r w:rsidR="00686B26">
        <w:rPr>
          <w:noProof/>
          <w:color w:val="auto"/>
          <w:sz w:val="24"/>
          <w:szCs w:val="24"/>
          <w:lang w:val="sr-Latn-CS"/>
        </w:rPr>
        <w:t>pravičnim</w:t>
      </w:r>
      <w:r w:rsidRPr="00686B26">
        <w:rPr>
          <w:noProof/>
          <w:color w:val="auto"/>
          <w:sz w:val="24"/>
          <w:szCs w:val="24"/>
          <w:lang w:val="sr-Latn-CS"/>
        </w:rPr>
        <w:t xml:space="preserve"> </w:t>
      </w:r>
      <w:r w:rsidR="00686B26">
        <w:rPr>
          <w:noProof/>
          <w:color w:val="auto"/>
          <w:sz w:val="24"/>
          <w:szCs w:val="24"/>
          <w:lang w:val="sr-Latn-CS"/>
        </w:rPr>
        <w:t>uslovima</w:t>
      </w:r>
      <w:r w:rsidRPr="00686B26">
        <w:rPr>
          <w:noProof/>
          <w:color w:val="auto"/>
          <w:sz w:val="24"/>
          <w:szCs w:val="24"/>
          <w:lang w:val="sr-Latn-CS"/>
        </w:rPr>
        <w:t xml:space="preserve"> </w:t>
      </w:r>
      <w:r w:rsidR="00686B26">
        <w:rPr>
          <w:noProof/>
          <w:color w:val="auto"/>
          <w:sz w:val="24"/>
          <w:szCs w:val="24"/>
          <w:lang w:val="sr-Latn-CS"/>
        </w:rPr>
        <w:t>pruž</w:t>
      </w:r>
      <w:r w:rsidRPr="00686B26">
        <w:rPr>
          <w:noProof/>
          <w:color w:val="auto"/>
          <w:sz w:val="24"/>
          <w:szCs w:val="24"/>
          <w:lang w:val="sr-Latn-CS"/>
        </w:rPr>
        <w:t xml:space="preserve">e </w:t>
      </w:r>
      <w:r w:rsidR="00686B26">
        <w:rPr>
          <w:noProof/>
          <w:color w:val="auto"/>
          <w:sz w:val="24"/>
          <w:szCs w:val="24"/>
          <w:lang w:val="sr-Latn-CS"/>
        </w:rPr>
        <w:t>komunaln</w:t>
      </w:r>
      <w:r w:rsidRPr="00686B26">
        <w:rPr>
          <w:noProof/>
          <w:color w:val="auto"/>
          <w:sz w:val="24"/>
          <w:szCs w:val="24"/>
          <w:lang w:val="sr-Latn-CS"/>
        </w:rPr>
        <w:t xml:space="preserve">e </w:t>
      </w:r>
      <w:r w:rsidR="00686B26">
        <w:rPr>
          <w:noProof/>
          <w:color w:val="auto"/>
          <w:sz w:val="24"/>
          <w:szCs w:val="24"/>
          <w:lang w:val="sr-Latn-CS"/>
        </w:rPr>
        <w:t>uslug</w:t>
      </w:r>
      <w:r w:rsidRPr="00686B26">
        <w:rPr>
          <w:noProof/>
          <w:color w:val="auto"/>
          <w:sz w:val="24"/>
          <w:szCs w:val="24"/>
          <w:lang w:val="sr-Latn-CS"/>
        </w:rPr>
        <w:t xml:space="preserve">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tarijatu</w:t>
      </w:r>
      <w:r w:rsidRPr="00686B26">
        <w:rPr>
          <w:noProof/>
          <w:color w:val="auto"/>
          <w:sz w:val="24"/>
          <w:szCs w:val="24"/>
          <w:lang w:val="sr-Latn-CS"/>
        </w:rPr>
        <w:t xml:space="preserve"> </w:t>
      </w:r>
      <w:r w:rsidR="00686B26">
        <w:rPr>
          <w:noProof/>
          <w:color w:val="auto"/>
          <w:sz w:val="24"/>
          <w:szCs w:val="24"/>
          <w:lang w:val="sr-Latn-CS"/>
        </w:rPr>
        <w:t>koj</w:t>
      </w:r>
      <w:r w:rsidRPr="00686B26">
        <w:rPr>
          <w:noProof/>
          <w:color w:val="auto"/>
          <w:sz w:val="24"/>
          <w:szCs w:val="24"/>
          <w:lang w:val="sr-Latn-CS"/>
        </w:rPr>
        <w:t xml:space="preserve">e </w:t>
      </w:r>
      <w:r w:rsidR="00686B26">
        <w:rPr>
          <w:noProof/>
          <w:color w:val="auto"/>
          <w:sz w:val="24"/>
          <w:szCs w:val="24"/>
          <w:lang w:val="sr-Latn-CS"/>
        </w:rPr>
        <w:t>su</w:t>
      </w:r>
      <w:r w:rsidRPr="00686B26">
        <w:rPr>
          <w:noProof/>
          <w:color w:val="auto"/>
          <w:sz w:val="24"/>
          <w:szCs w:val="24"/>
          <w:lang w:val="sr-Latn-CS"/>
        </w:rPr>
        <w:t xml:space="preserve"> </w:t>
      </w:r>
      <w:r w:rsidR="00686B26">
        <w:rPr>
          <w:noProof/>
          <w:color w:val="auto"/>
          <w:sz w:val="24"/>
          <w:szCs w:val="24"/>
          <w:lang w:val="sr-Latn-CS"/>
        </w:rPr>
        <w:t>mu</w:t>
      </w:r>
      <w:r w:rsidRPr="00686B26">
        <w:rPr>
          <w:noProof/>
          <w:color w:val="auto"/>
          <w:sz w:val="24"/>
          <w:szCs w:val="24"/>
          <w:lang w:val="sr-Latn-CS"/>
        </w:rPr>
        <w:t xml:space="preserve"> </w:t>
      </w:r>
      <w:r w:rsidR="00686B26">
        <w:rPr>
          <w:noProof/>
          <w:color w:val="auto"/>
          <w:sz w:val="24"/>
          <w:szCs w:val="24"/>
          <w:lang w:val="sr-Latn-CS"/>
        </w:rPr>
        <w:t>potr</w:t>
      </w:r>
      <w:r w:rsidRPr="00686B26">
        <w:rPr>
          <w:noProof/>
          <w:color w:val="auto"/>
          <w:sz w:val="24"/>
          <w:szCs w:val="24"/>
          <w:lang w:val="sr-Latn-CS"/>
        </w:rPr>
        <w:t>e</w:t>
      </w:r>
      <w:r w:rsidR="00686B26">
        <w:rPr>
          <w:noProof/>
          <w:color w:val="auto"/>
          <w:sz w:val="24"/>
          <w:szCs w:val="24"/>
          <w:lang w:val="sr-Latn-CS"/>
        </w:rPr>
        <w:t>bn</w:t>
      </w:r>
      <w:r w:rsidRPr="00686B26">
        <w:rPr>
          <w:noProof/>
          <w:color w:val="auto"/>
          <w:sz w:val="24"/>
          <w:szCs w:val="24"/>
          <w:lang w:val="sr-Latn-CS"/>
        </w:rPr>
        <w:t xml:space="preserve">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vrš</w:t>
      </w:r>
      <w:r w:rsidRPr="00686B26">
        <w:rPr>
          <w:noProof/>
          <w:color w:val="auto"/>
          <w:sz w:val="24"/>
          <w:szCs w:val="24"/>
          <w:lang w:val="sr-Latn-CS"/>
        </w:rPr>
        <w:t>e</w:t>
      </w:r>
      <w:r w:rsidR="00686B26">
        <w:rPr>
          <w:noProof/>
          <w:color w:val="auto"/>
          <w:sz w:val="24"/>
          <w:szCs w:val="24"/>
          <w:lang w:val="sr-Latn-CS"/>
        </w:rPr>
        <w:t>nj</w:t>
      </w:r>
      <w:r w:rsidRPr="00686B26">
        <w:rPr>
          <w:noProof/>
          <w:color w:val="auto"/>
          <w:sz w:val="24"/>
          <w:szCs w:val="24"/>
          <w:lang w:val="sr-Latn-CS"/>
        </w:rPr>
        <w:t xml:space="preserve">e </w:t>
      </w:r>
      <w:r w:rsidR="00686B26">
        <w:rPr>
          <w:noProof/>
          <w:color w:val="auto"/>
          <w:sz w:val="24"/>
          <w:szCs w:val="24"/>
          <w:lang w:val="sr-Latn-CS"/>
        </w:rPr>
        <w:t>nj</w:t>
      </w:r>
      <w:r w:rsidRPr="00686B26">
        <w:rPr>
          <w:noProof/>
          <w:color w:val="auto"/>
          <w:sz w:val="24"/>
          <w:szCs w:val="24"/>
          <w:lang w:val="sr-Latn-CS"/>
        </w:rPr>
        <w:t>e</w:t>
      </w:r>
      <w:r w:rsidR="00686B26">
        <w:rPr>
          <w:noProof/>
          <w:color w:val="auto"/>
          <w:sz w:val="24"/>
          <w:szCs w:val="24"/>
          <w:lang w:val="sr-Latn-CS"/>
        </w:rPr>
        <w:t>govih</w:t>
      </w:r>
      <w:r w:rsidRPr="00686B26">
        <w:rPr>
          <w:noProof/>
          <w:color w:val="auto"/>
          <w:sz w:val="24"/>
          <w:szCs w:val="24"/>
          <w:lang w:val="sr-Latn-CS"/>
        </w:rPr>
        <w:t xml:space="preserve"> </w:t>
      </w:r>
      <w:r w:rsidR="00686B26">
        <w:rPr>
          <w:noProof/>
          <w:color w:val="auto"/>
          <w:sz w:val="24"/>
          <w:szCs w:val="24"/>
          <w:lang w:val="sr-Latn-CS"/>
        </w:rPr>
        <w:t>poslova</w:t>
      </w:r>
      <w:r w:rsidRPr="00686B26">
        <w:rPr>
          <w:noProof/>
          <w:color w:val="auto"/>
          <w:sz w:val="24"/>
          <w:szCs w:val="24"/>
          <w:lang w:val="sr-Latn-CS"/>
        </w:rPr>
        <w:t xml:space="preserve">, </w:t>
      </w:r>
      <w:r w:rsidR="00686B26">
        <w:rPr>
          <w:noProof/>
          <w:color w:val="auto"/>
          <w:sz w:val="24"/>
          <w:szCs w:val="24"/>
          <w:lang w:val="sr-Latn-CS"/>
        </w:rPr>
        <w:t>uključujući</w:t>
      </w:r>
      <w:r w:rsidRPr="00686B26">
        <w:rPr>
          <w:noProof/>
          <w:color w:val="auto"/>
          <w:sz w:val="24"/>
          <w:szCs w:val="24"/>
          <w:lang w:val="sr-Latn-CS"/>
        </w:rPr>
        <w:t xml:space="preserve"> </w:t>
      </w:r>
      <w:r w:rsidR="00686B26">
        <w:rPr>
          <w:noProof/>
          <w:color w:val="auto"/>
          <w:sz w:val="24"/>
          <w:szCs w:val="24"/>
          <w:lang w:val="sr-Latn-CS"/>
        </w:rPr>
        <w:t>ali</w:t>
      </w:r>
      <w:r w:rsidRPr="00686B26">
        <w:rPr>
          <w:noProof/>
          <w:color w:val="auto"/>
          <w:sz w:val="24"/>
          <w:szCs w:val="24"/>
          <w:lang w:val="sr-Latn-CS"/>
        </w:rPr>
        <w:t xml:space="preserve"> </w:t>
      </w:r>
      <w:r w:rsidR="00686B26">
        <w:rPr>
          <w:noProof/>
          <w:color w:val="auto"/>
          <w:sz w:val="24"/>
          <w:szCs w:val="24"/>
          <w:lang w:val="sr-Latn-CS"/>
        </w:rPr>
        <w:t>n</w:t>
      </w:r>
      <w:r w:rsidRPr="00686B26">
        <w:rPr>
          <w:noProof/>
          <w:color w:val="auto"/>
          <w:sz w:val="24"/>
          <w:szCs w:val="24"/>
          <w:lang w:val="sr-Latn-CS"/>
        </w:rPr>
        <w:t xml:space="preserve">e </w:t>
      </w:r>
      <w:r w:rsidR="00686B26">
        <w:rPr>
          <w:noProof/>
          <w:color w:val="auto"/>
          <w:sz w:val="24"/>
          <w:szCs w:val="24"/>
          <w:lang w:val="sr-Latn-CS"/>
        </w:rPr>
        <w:t>ograničavajući</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poštansk</w:t>
      </w:r>
      <w:r w:rsidRPr="00686B26">
        <w:rPr>
          <w:noProof/>
          <w:color w:val="auto"/>
          <w:sz w:val="24"/>
          <w:szCs w:val="24"/>
          <w:lang w:val="sr-Latn-CS"/>
        </w:rPr>
        <w:t xml:space="preserve">e </w:t>
      </w:r>
      <w:r w:rsidR="00686B26">
        <w:rPr>
          <w:noProof/>
          <w:color w:val="auto"/>
          <w:sz w:val="24"/>
          <w:szCs w:val="24"/>
          <w:lang w:val="sr-Latn-CS"/>
        </w:rPr>
        <w:t>uslug</w:t>
      </w:r>
      <w:r w:rsidRPr="00686B26">
        <w:rPr>
          <w:noProof/>
          <w:color w:val="auto"/>
          <w:sz w:val="24"/>
          <w:szCs w:val="24"/>
          <w:lang w:val="sr-Latn-CS"/>
        </w:rPr>
        <w:t xml:space="preserve">e, </w:t>
      </w:r>
      <w:r w:rsidR="00686B26">
        <w:rPr>
          <w:noProof/>
          <w:color w:val="auto"/>
          <w:sz w:val="24"/>
          <w:szCs w:val="24"/>
          <w:lang w:val="sr-Latn-CS"/>
        </w:rPr>
        <w:t>t</w:t>
      </w:r>
      <w:r w:rsidRPr="00686B26">
        <w:rPr>
          <w:noProof/>
          <w:color w:val="auto"/>
          <w:sz w:val="24"/>
          <w:szCs w:val="24"/>
          <w:lang w:val="sr-Latn-CS"/>
        </w:rPr>
        <w:t>e</w:t>
      </w:r>
      <w:r w:rsidR="00686B26">
        <w:rPr>
          <w:noProof/>
          <w:color w:val="auto"/>
          <w:sz w:val="24"/>
          <w:szCs w:val="24"/>
          <w:lang w:val="sr-Latn-CS"/>
        </w:rPr>
        <w:t>l</w:t>
      </w:r>
      <w:r w:rsidRPr="00686B26">
        <w:rPr>
          <w:noProof/>
          <w:color w:val="auto"/>
          <w:sz w:val="24"/>
          <w:szCs w:val="24"/>
          <w:lang w:val="sr-Latn-CS"/>
        </w:rPr>
        <w:t>e</w:t>
      </w:r>
      <w:r w:rsidR="00686B26">
        <w:rPr>
          <w:noProof/>
          <w:color w:val="auto"/>
          <w:sz w:val="24"/>
          <w:szCs w:val="24"/>
          <w:lang w:val="sr-Latn-CS"/>
        </w:rPr>
        <w:t>fon</w:t>
      </w:r>
      <w:r w:rsidRPr="00686B26">
        <w:rPr>
          <w:noProof/>
          <w:color w:val="auto"/>
          <w:sz w:val="24"/>
          <w:szCs w:val="24"/>
          <w:lang w:val="sr-Latn-CS"/>
        </w:rPr>
        <w:t>, e</w:t>
      </w:r>
      <w:r w:rsidR="00686B26">
        <w:rPr>
          <w:noProof/>
          <w:color w:val="auto"/>
          <w:sz w:val="24"/>
          <w:szCs w:val="24"/>
          <w:lang w:val="sr-Latn-CS"/>
        </w:rPr>
        <w:t>l</w:t>
      </w:r>
      <w:r w:rsidRPr="00686B26">
        <w:rPr>
          <w:noProof/>
          <w:color w:val="auto"/>
          <w:sz w:val="24"/>
          <w:szCs w:val="24"/>
          <w:lang w:val="sr-Latn-CS"/>
        </w:rPr>
        <w:t>e</w:t>
      </w:r>
      <w:r w:rsidR="00686B26">
        <w:rPr>
          <w:noProof/>
          <w:color w:val="auto"/>
          <w:sz w:val="24"/>
          <w:szCs w:val="24"/>
          <w:lang w:val="sr-Latn-CS"/>
        </w:rPr>
        <w:t>ktričnu</w:t>
      </w:r>
      <w:r w:rsidRPr="00686B26">
        <w:rPr>
          <w:noProof/>
          <w:color w:val="auto"/>
          <w:sz w:val="24"/>
          <w:szCs w:val="24"/>
          <w:lang w:val="sr-Latn-CS"/>
        </w:rPr>
        <w:t xml:space="preserve"> e</w:t>
      </w:r>
      <w:r w:rsidR="00686B26">
        <w:rPr>
          <w:noProof/>
          <w:color w:val="auto"/>
          <w:sz w:val="24"/>
          <w:szCs w:val="24"/>
          <w:lang w:val="sr-Latn-CS"/>
        </w:rPr>
        <w:t>n</w:t>
      </w:r>
      <w:r w:rsidRPr="00686B26">
        <w:rPr>
          <w:noProof/>
          <w:color w:val="auto"/>
          <w:sz w:val="24"/>
          <w:szCs w:val="24"/>
          <w:lang w:val="sr-Latn-CS"/>
        </w:rPr>
        <w:t>e</w:t>
      </w:r>
      <w:r w:rsidR="00686B26">
        <w:rPr>
          <w:noProof/>
          <w:color w:val="auto"/>
          <w:sz w:val="24"/>
          <w:szCs w:val="24"/>
          <w:lang w:val="sr-Latn-CS"/>
        </w:rPr>
        <w:t>rgiju</w:t>
      </w:r>
      <w:r w:rsidRPr="00686B26">
        <w:rPr>
          <w:noProof/>
          <w:color w:val="auto"/>
          <w:sz w:val="24"/>
          <w:szCs w:val="24"/>
          <w:lang w:val="sr-Latn-CS"/>
        </w:rPr>
        <w:t xml:space="preserve">, </w:t>
      </w:r>
      <w:r w:rsidR="00686B26">
        <w:rPr>
          <w:noProof/>
          <w:color w:val="auto"/>
          <w:sz w:val="24"/>
          <w:szCs w:val="24"/>
          <w:lang w:val="sr-Latn-CS"/>
        </w:rPr>
        <w:t>vodu</w:t>
      </w:r>
      <w:r w:rsidRPr="00686B26">
        <w:rPr>
          <w:noProof/>
          <w:color w:val="auto"/>
          <w:sz w:val="24"/>
          <w:szCs w:val="24"/>
          <w:lang w:val="sr-Latn-CS"/>
        </w:rPr>
        <w:t xml:space="preserve">, </w:t>
      </w:r>
      <w:r w:rsidR="00686B26">
        <w:rPr>
          <w:noProof/>
          <w:color w:val="auto"/>
          <w:sz w:val="24"/>
          <w:szCs w:val="24"/>
          <w:lang w:val="sr-Latn-CS"/>
        </w:rPr>
        <w:t>kanalizaciju</w:t>
      </w:r>
      <w:r w:rsidRPr="00686B26">
        <w:rPr>
          <w:noProof/>
          <w:color w:val="auto"/>
          <w:sz w:val="24"/>
          <w:szCs w:val="24"/>
          <w:lang w:val="sr-Latn-CS"/>
        </w:rPr>
        <w:t xml:space="preserve">, </w:t>
      </w:r>
      <w:r w:rsidR="00686B26">
        <w:rPr>
          <w:noProof/>
          <w:color w:val="auto"/>
          <w:sz w:val="24"/>
          <w:szCs w:val="24"/>
          <w:lang w:val="sr-Latn-CS"/>
        </w:rPr>
        <w:t>gas</w:t>
      </w:r>
      <w:r w:rsidRPr="00686B26">
        <w:rPr>
          <w:noProof/>
          <w:color w:val="auto"/>
          <w:sz w:val="24"/>
          <w:szCs w:val="24"/>
          <w:lang w:val="sr-Latn-CS"/>
        </w:rPr>
        <w:t xml:space="preserve">, </w:t>
      </w:r>
      <w:r w:rsidR="00686B26">
        <w:rPr>
          <w:noProof/>
          <w:color w:val="auto"/>
          <w:sz w:val="24"/>
          <w:szCs w:val="24"/>
          <w:lang w:val="sr-Latn-CS"/>
        </w:rPr>
        <w:t>odnoš</w:t>
      </w:r>
      <w:r w:rsidRPr="00686B26">
        <w:rPr>
          <w:noProof/>
          <w:color w:val="auto"/>
          <w:sz w:val="24"/>
          <w:szCs w:val="24"/>
          <w:lang w:val="sr-Latn-CS"/>
        </w:rPr>
        <w:t>e</w:t>
      </w:r>
      <w:r w:rsidR="00686B26">
        <w:rPr>
          <w:noProof/>
          <w:color w:val="auto"/>
          <w:sz w:val="24"/>
          <w:szCs w:val="24"/>
          <w:lang w:val="sr-Latn-CS"/>
        </w:rPr>
        <w:t>nj</w:t>
      </w:r>
      <w:r w:rsidRPr="00686B26">
        <w:rPr>
          <w:noProof/>
          <w:color w:val="auto"/>
          <w:sz w:val="24"/>
          <w:szCs w:val="24"/>
          <w:lang w:val="sr-Latn-CS"/>
        </w:rPr>
        <w:t xml:space="preserve">e </w:t>
      </w:r>
      <w:r w:rsidR="00686B26">
        <w:rPr>
          <w:noProof/>
          <w:color w:val="auto"/>
          <w:sz w:val="24"/>
          <w:szCs w:val="24"/>
          <w:lang w:val="sr-Latn-CS"/>
        </w:rPr>
        <w:t>sm</w:t>
      </w:r>
      <w:r w:rsidRPr="00686B26">
        <w:rPr>
          <w:noProof/>
          <w:color w:val="auto"/>
          <w:sz w:val="24"/>
          <w:szCs w:val="24"/>
          <w:lang w:val="sr-Latn-CS"/>
        </w:rPr>
        <w:t>e</w:t>
      </w:r>
      <w:r w:rsidR="00686B26">
        <w:rPr>
          <w:noProof/>
          <w:color w:val="auto"/>
          <w:sz w:val="24"/>
          <w:szCs w:val="24"/>
          <w:lang w:val="sr-Latn-CS"/>
        </w:rPr>
        <w:t>ća</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protivpožarnu</w:t>
      </w:r>
      <w:r w:rsidRPr="00686B26">
        <w:rPr>
          <w:noProof/>
          <w:color w:val="auto"/>
          <w:sz w:val="24"/>
          <w:szCs w:val="24"/>
          <w:lang w:val="sr-Latn-CS"/>
        </w:rPr>
        <w:t xml:space="preserve"> </w:t>
      </w:r>
      <w:r w:rsidR="00686B26">
        <w:rPr>
          <w:noProof/>
          <w:color w:val="auto"/>
          <w:sz w:val="24"/>
          <w:szCs w:val="24"/>
          <w:lang w:val="sr-Latn-CS"/>
        </w:rPr>
        <w:t>zaštitu</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2. </w:t>
      </w:r>
      <w:r w:rsidR="00686B26">
        <w:rPr>
          <w:noProof/>
          <w:color w:val="auto"/>
          <w:sz w:val="24"/>
          <w:szCs w:val="24"/>
          <w:lang w:val="sr-Latn-CS"/>
        </w:rPr>
        <w:t>C</w:t>
      </w:r>
      <w:r w:rsidRPr="00686B26">
        <w:rPr>
          <w:noProof/>
          <w:color w:val="auto"/>
          <w:sz w:val="24"/>
          <w:szCs w:val="24"/>
          <w:lang w:val="sr-Latn-CS"/>
        </w:rPr>
        <w:t>e</w:t>
      </w:r>
      <w:r w:rsidR="00686B26">
        <w:rPr>
          <w:noProof/>
          <w:color w:val="auto"/>
          <w:sz w:val="24"/>
          <w:szCs w:val="24"/>
          <w:lang w:val="sr-Latn-CS"/>
        </w:rPr>
        <w:t>n</w:t>
      </w:r>
      <w:r w:rsidRPr="00686B26">
        <w:rPr>
          <w:noProof/>
          <w:color w:val="auto"/>
          <w:sz w:val="24"/>
          <w:szCs w:val="24"/>
          <w:lang w:val="sr-Latn-CS"/>
        </w:rPr>
        <w:t xml:space="preserve">e </w:t>
      </w:r>
      <w:r w:rsidR="00686B26">
        <w:rPr>
          <w:noProof/>
          <w:color w:val="auto"/>
          <w:sz w:val="24"/>
          <w:szCs w:val="24"/>
          <w:lang w:val="sr-Latn-CS"/>
        </w:rPr>
        <w:t>komunalnih</w:t>
      </w:r>
      <w:r w:rsidRPr="00686B26">
        <w:rPr>
          <w:noProof/>
          <w:color w:val="auto"/>
          <w:sz w:val="24"/>
          <w:szCs w:val="24"/>
          <w:lang w:val="sr-Latn-CS"/>
        </w:rPr>
        <w:t xml:space="preserve"> </w:t>
      </w:r>
      <w:r w:rsidR="00686B26">
        <w:rPr>
          <w:noProof/>
          <w:color w:val="auto"/>
          <w:sz w:val="24"/>
          <w:szCs w:val="24"/>
          <w:lang w:val="sr-Latn-CS"/>
        </w:rPr>
        <w:t>usluga</w:t>
      </w:r>
      <w:r w:rsidRPr="00686B26">
        <w:rPr>
          <w:noProof/>
          <w:color w:val="auto"/>
          <w:sz w:val="24"/>
          <w:szCs w:val="24"/>
          <w:lang w:val="sr-Latn-CS"/>
        </w:rPr>
        <w:t xml:space="preserve"> </w:t>
      </w:r>
      <w:r w:rsidR="00686B26">
        <w:rPr>
          <w:noProof/>
          <w:color w:val="auto"/>
          <w:sz w:val="24"/>
          <w:szCs w:val="24"/>
          <w:lang w:val="sr-Latn-CS"/>
        </w:rPr>
        <w:t>navedenih</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stavu</w:t>
      </w:r>
      <w:r w:rsidRPr="00686B26">
        <w:rPr>
          <w:noProof/>
          <w:color w:val="auto"/>
          <w:sz w:val="24"/>
          <w:szCs w:val="24"/>
          <w:lang w:val="sr-Latn-CS"/>
        </w:rPr>
        <w:t xml:space="preserve"> 1. </w:t>
      </w:r>
      <w:r w:rsidR="00686B26">
        <w:rPr>
          <w:noProof/>
          <w:color w:val="auto"/>
          <w:sz w:val="24"/>
          <w:szCs w:val="24"/>
          <w:lang w:val="sr-Latn-CS"/>
        </w:rPr>
        <w:t>ovog</w:t>
      </w:r>
      <w:r w:rsidRPr="00686B26">
        <w:rPr>
          <w:noProof/>
          <w:color w:val="auto"/>
          <w:sz w:val="24"/>
          <w:szCs w:val="24"/>
          <w:lang w:val="sr-Latn-CS"/>
        </w:rPr>
        <w:t xml:space="preserve"> </w:t>
      </w:r>
      <w:r w:rsidR="00686B26">
        <w:rPr>
          <w:noProof/>
          <w:color w:val="auto"/>
          <w:sz w:val="24"/>
          <w:szCs w:val="24"/>
          <w:lang w:val="sr-Latn-CS"/>
        </w:rPr>
        <w:t>člana</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koje</w:t>
      </w:r>
      <w:r w:rsidRPr="00686B26">
        <w:rPr>
          <w:noProof/>
          <w:color w:val="auto"/>
          <w:sz w:val="24"/>
          <w:szCs w:val="24"/>
          <w:lang w:val="sr-Latn-CS"/>
        </w:rPr>
        <w:t xml:space="preserve"> </w:t>
      </w:r>
      <w:r w:rsidR="00686B26">
        <w:rPr>
          <w:noProof/>
          <w:color w:val="auto"/>
          <w:sz w:val="24"/>
          <w:szCs w:val="24"/>
          <w:lang w:val="sr-Latn-CS"/>
        </w:rPr>
        <w:t>se</w:t>
      </w:r>
      <w:r w:rsidRPr="00686B26">
        <w:rPr>
          <w:noProof/>
          <w:color w:val="auto"/>
          <w:sz w:val="24"/>
          <w:szCs w:val="24"/>
          <w:lang w:val="sr-Latn-CS"/>
        </w:rPr>
        <w:t xml:space="preserve"> </w:t>
      </w:r>
      <w:r w:rsidR="00686B26">
        <w:rPr>
          <w:noProof/>
          <w:color w:val="auto"/>
          <w:sz w:val="24"/>
          <w:szCs w:val="24"/>
          <w:lang w:val="sr-Latn-CS"/>
        </w:rPr>
        <w:t>ne</w:t>
      </w:r>
      <w:r w:rsidRPr="00686B26">
        <w:rPr>
          <w:noProof/>
          <w:color w:val="auto"/>
          <w:sz w:val="24"/>
          <w:szCs w:val="24"/>
          <w:lang w:val="sr-Latn-CS"/>
        </w:rPr>
        <w:t xml:space="preserve"> </w:t>
      </w:r>
      <w:r w:rsidR="00686B26">
        <w:rPr>
          <w:noProof/>
          <w:color w:val="auto"/>
          <w:sz w:val="24"/>
          <w:szCs w:val="24"/>
          <w:lang w:val="sr-Latn-CS"/>
        </w:rPr>
        <w:t>odnosi</w:t>
      </w:r>
      <w:r w:rsidRPr="00686B26">
        <w:rPr>
          <w:noProof/>
          <w:color w:val="auto"/>
          <w:sz w:val="24"/>
          <w:szCs w:val="24"/>
          <w:lang w:val="sr-Latn-CS"/>
        </w:rPr>
        <w:t xml:space="preserve"> </w:t>
      </w:r>
      <w:r w:rsidR="00686B26">
        <w:rPr>
          <w:noProof/>
          <w:color w:val="auto"/>
          <w:sz w:val="24"/>
          <w:szCs w:val="24"/>
          <w:lang w:val="sr-Latn-CS"/>
        </w:rPr>
        <w:t>član</w:t>
      </w:r>
      <w:r w:rsidRPr="00686B26">
        <w:rPr>
          <w:noProof/>
          <w:color w:val="auto"/>
          <w:sz w:val="24"/>
          <w:szCs w:val="24"/>
          <w:lang w:val="sr-Latn-CS"/>
        </w:rPr>
        <w:t xml:space="preserve"> 4. </w:t>
      </w:r>
      <w:r w:rsidR="00686B26">
        <w:rPr>
          <w:noProof/>
          <w:color w:val="auto"/>
          <w:sz w:val="24"/>
          <w:szCs w:val="24"/>
          <w:lang w:val="sr-Latn-CS"/>
        </w:rPr>
        <w:t>stav</w:t>
      </w:r>
      <w:r w:rsidRPr="00686B26">
        <w:rPr>
          <w:noProof/>
          <w:color w:val="auto"/>
          <w:sz w:val="24"/>
          <w:szCs w:val="24"/>
          <w:lang w:val="sr-Latn-CS"/>
        </w:rPr>
        <w:t xml:space="preserve"> 2, </w:t>
      </w:r>
      <w:r w:rsidR="00686B26">
        <w:rPr>
          <w:noProof/>
          <w:color w:val="auto"/>
          <w:sz w:val="24"/>
          <w:szCs w:val="24"/>
          <w:lang w:val="sr-Latn-CS"/>
        </w:rPr>
        <w:t>n</w:t>
      </w:r>
      <w:r w:rsidRPr="00686B26">
        <w:rPr>
          <w:noProof/>
          <w:color w:val="auto"/>
          <w:sz w:val="24"/>
          <w:szCs w:val="24"/>
          <w:lang w:val="sr-Latn-CS"/>
        </w:rPr>
        <w:t xml:space="preserve">e </w:t>
      </w:r>
      <w:r w:rsidR="00686B26">
        <w:rPr>
          <w:noProof/>
          <w:color w:val="auto"/>
          <w:sz w:val="24"/>
          <w:szCs w:val="24"/>
          <w:lang w:val="sr-Latn-CS"/>
        </w:rPr>
        <w:t>smeju</w:t>
      </w:r>
      <w:r w:rsidRPr="00686B26">
        <w:rPr>
          <w:noProof/>
          <w:color w:val="auto"/>
          <w:sz w:val="24"/>
          <w:szCs w:val="24"/>
          <w:lang w:val="sr-Latn-CS"/>
        </w:rPr>
        <w:t xml:space="preserve"> </w:t>
      </w:r>
      <w:r w:rsidR="00686B26">
        <w:rPr>
          <w:noProof/>
          <w:color w:val="auto"/>
          <w:sz w:val="24"/>
          <w:szCs w:val="24"/>
          <w:lang w:val="sr-Latn-CS"/>
        </w:rPr>
        <w:t>pr</w:t>
      </w:r>
      <w:r w:rsidRPr="00686B26">
        <w:rPr>
          <w:noProof/>
          <w:color w:val="auto"/>
          <w:sz w:val="24"/>
          <w:szCs w:val="24"/>
          <w:lang w:val="sr-Latn-CS"/>
        </w:rPr>
        <w:t>e</w:t>
      </w:r>
      <w:r w:rsidR="00686B26">
        <w:rPr>
          <w:noProof/>
          <w:color w:val="auto"/>
          <w:sz w:val="24"/>
          <w:szCs w:val="24"/>
          <w:lang w:val="sr-Latn-CS"/>
        </w:rPr>
        <w:t>mašiti</w:t>
      </w:r>
      <w:r w:rsidRPr="00686B26">
        <w:rPr>
          <w:noProof/>
          <w:color w:val="auto"/>
          <w:sz w:val="24"/>
          <w:szCs w:val="24"/>
          <w:lang w:val="sr-Latn-CS"/>
        </w:rPr>
        <w:t xml:space="preserve"> </w:t>
      </w:r>
      <w:r w:rsidR="00686B26">
        <w:rPr>
          <w:noProof/>
          <w:color w:val="auto"/>
          <w:sz w:val="24"/>
          <w:szCs w:val="24"/>
          <w:lang w:val="sr-Latn-CS"/>
        </w:rPr>
        <w:t>najniž</w:t>
      </w:r>
      <w:r w:rsidRPr="00686B26">
        <w:rPr>
          <w:noProof/>
          <w:color w:val="auto"/>
          <w:sz w:val="24"/>
          <w:szCs w:val="24"/>
          <w:lang w:val="sr-Latn-CS"/>
        </w:rPr>
        <w:t xml:space="preserve">e </w:t>
      </w:r>
      <w:r w:rsidR="00686B26">
        <w:rPr>
          <w:noProof/>
          <w:color w:val="auto"/>
          <w:sz w:val="24"/>
          <w:szCs w:val="24"/>
          <w:lang w:val="sr-Latn-CS"/>
        </w:rPr>
        <w:t>c</w:t>
      </w:r>
      <w:r w:rsidRPr="00686B26">
        <w:rPr>
          <w:noProof/>
          <w:color w:val="auto"/>
          <w:sz w:val="24"/>
          <w:szCs w:val="24"/>
          <w:lang w:val="sr-Latn-CS"/>
        </w:rPr>
        <w:t>e</w:t>
      </w:r>
      <w:r w:rsidR="00686B26">
        <w:rPr>
          <w:noProof/>
          <w:color w:val="auto"/>
          <w:sz w:val="24"/>
          <w:szCs w:val="24"/>
          <w:lang w:val="sr-Latn-CS"/>
        </w:rPr>
        <w:t>n</w:t>
      </w:r>
      <w:r w:rsidRPr="00686B26">
        <w:rPr>
          <w:noProof/>
          <w:color w:val="auto"/>
          <w:sz w:val="24"/>
          <w:szCs w:val="24"/>
          <w:lang w:val="sr-Latn-CS"/>
        </w:rPr>
        <w:t xml:space="preserve">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takv</w:t>
      </w:r>
      <w:r w:rsidRPr="00686B26">
        <w:rPr>
          <w:noProof/>
          <w:color w:val="auto"/>
          <w:sz w:val="24"/>
          <w:szCs w:val="24"/>
          <w:lang w:val="sr-Latn-CS"/>
        </w:rPr>
        <w:t xml:space="preserve">e </w:t>
      </w:r>
      <w:r w:rsidR="00686B26">
        <w:rPr>
          <w:noProof/>
          <w:color w:val="auto"/>
          <w:sz w:val="24"/>
          <w:szCs w:val="24"/>
          <w:lang w:val="sr-Latn-CS"/>
        </w:rPr>
        <w:t>uslug</w:t>
      </w:r>
      <w:r w:rsidRPr="00686B26">
        <w:rPr>
          <w:noProof/>
          <w:color w:val="auto"/>
          <w:sz w:val="24"/>
          <w:szCs w:val="24"/>
          <w:lang w:val="sr-Latn-CS"/>
        </w:rPr>
        <w:t xml:space="preserve">e </w:t>
      </w:r>
      <w:r w:rsidR="00686B26">
        <w:rPr>
          <w:noProof/>
          <w:color w:val="auto"/>
          <w:sz w:val="24"/>
          <w:szCs w:val="24"/>
          <w:lang w:val="sr-Latn-CS"/>
        </w:rPr>
        <w:t>koj</w:t>
      </w:r>
      <w:r w:rsidRPr="00686B26">
        <w:rPr>
          <w:noProof/>
          <w:color w:val="auto"/>
          <w:sz w:val="24"/>
          <w:szCs w:val="24"/>
          <w:lang w:val="sr-Latn-CS"/>
        </w:rPr>
        <w:t xml:space="preserve">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odobravaju</w:t>
      </w:r>
      <w:r w:rsidRPr="00686B26">
        <w:rPr>
          <w:noProof/>
          <w:color w:val="auto"/>
          <w:sz w:val="24"/>
          <w:szCs w:val="24"/>
          <w:lang w:val="sr-Latn-CS"/>
        </w:rPr>
        <w:t xml:space="preserve"> </w:t>
      </w:r>
      <w:r w:rsidR="00686B26">
        <w:rPr>
          <w:noProof/>
          <w:color w:val="auto"/>
          <w:sz w:val="24"/>
          <w:szCs w:val="24"/>
          <w:lang w:val="sr-Latn-CS"/>
        </w:rPr>
        <w:t>diplomatskim</w:t>
      </w:r>
      <w:r w:rsidRPr="00686B26">
        <w:rPr>
          <w:noProof/>
          <w:color w:val="auto"/>
          <w:sz w:val="24"/>
          <w:szCs w:val="24"/>
          <w:lang w:val="sr-Latn-CS"/>
        </w:rPr>
        <w:t xml:space="preserve"> </w:t>
      </w:r>
      <w:r w:rsidR="00686B26">
        <w:rPr>
          <w:noProof/>
          <w:color w:val="auto"/>
          <w:sz w:val="24"/>
          <w:szCs w:val="24"/>
          <w:lang w:val="sr-Latn-CS"/>
        </w:rPr>
        <w:t>misijama</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mlji</w:t>
      </w:r>
      <w:r w:rsidRPr="00686B26">
        <w:rPr>
          <w:noProof/>
          <w:color w:val="auto"/>
          <w:sz w:val="24"/>
          <w:szCs w:val="24"/>
          <w:lang w:val="sr-Latn-CS"/>
        </w:rPr>
        <w:t xml:space="preserve"> </w:t>
      </w:r>
      <w:r w:rsidR="00686B26">
        <w:rPr>
          <w:noProof/>
          <w:color w:val="auto"/>
          <w:sz w:val="24"/>
          <w:szCs w:val="24"/>
          <w:lang w:val="sr-Latn-CS"/>
        </w:rPr>
        <w:t>domaćinu</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3.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slučaju</w:t>
      </w:r>
      <w:r w:rsidRPr="00686B26">
        <w:rPr>
          <w:noProof/>
          <w:color w:val="auto"/>
          <w:sz w:val="24"/>
          <w:szCs w:val="24"/>
          <w:lang w:val="sr-Latn-CS"/>
        </w:rPr>
        <w:t xml:space="preserve"> </w:t>
      </w:r>
      <w:r w:rsidR="00686B26">
        <w:rPr>
          <w:noProof/>
          <w:color w:val="auto"/>
          <w:sz w:val="24"/>
          <w:szCs w:val="24"/>
          <w:lang w:val="sr-Latn-CS"/>
        </w:rPr>
        <w:t>obustav</w:t>
      </w:r>
      <w:r w:rsidRPr="00686B26">
        <w:rPr>
          <w:noProof/>
          <w:color w:val="auto"/>
          <w:sz w:val="24"/>
          <w:szCs w:val="24"/>
          <w:lang w:val="sr-Latn-CS"/>
        </w:rPr>
        <w:t xml:space="preserve">e </w:t>
      </w:r>
      <w:r w:rsidR="00686B26">
        <w:rPr>
          <w:noProof/>
          <w:color w:val="auto"/>
          <w:sz w:val="24"/>
          <w:szCs w:val="24"/>
          <w:lang w:val="sr-Latn-CS"/>
        </w:rPr>
        <w:t>ili</w:t>
      </w:r>
      <w:r w:rsidRPr="00686B26">
        <w:rPr>
          <w:noProof/>
          <w:color w:val="auto"/>
          <w:sz w:val="24"/>
          <w:szCs w:val="24"/>
          <w:lang w:val="sr-Latn-CS"/>
        </w:rPr>
        <w:t xml:space="preserve"> </w:t>
      </w:r>
      <w:r w:rsidR="00686B26">
        <w:rPr>
          <w:noProof/>
          <w:color w:val="auto"/>
          <w:sz w:val="24"/>
          <w:szCs w:val="24"/>
          <w:lang w:val="sr-Latn-CS"/>
        </w:rPr>
        <w:t>najav</w:t>
      </w:r>
      <w:r w:rsidRPr="00686B26">
        <w:rPr>
          <w:noProof/>
          <w:color w:val="auto"/>
          <w:sz w:val="24"/>
          <w:szCs w:val="24"/>
          <w:lang w:val="sr-Latn-CS"/>
        </w:rPr>
        <w:t xml:space="preserve">e </w:t>
      </w:r>
      <w:r w:rsidR="00686B26">
        <w:rPr>
          <w:noProof/>
          <w:color w:val="auto"/>
          <w:sz w:val="24"/>
          <w:szCs w:val="24"/>
          <w:lang w:val="sr-Latn-CS"/>
        </w:rPr>
        <w:t>obustav</w:t>
      </w:r>
      <w:r w:rsidRPr="00686B26">
        <w:rPr>
          <w:noProof/>
          <w:color w:val="auto"/>
          <w:sz w:val="24"/>
          <w:szCs w:val="24"/>
          <w:lang w:val="sr-Latn-CS"/>
        </w:rPr>
        <w:t xml:space="preserve">e </w:t>
      </w:r>
      <w:r w:rsidR="00686B26">
        <w:rPr>
          <w:noProof/>
          <w:color w:val="auto"/>
          <w:sz w:val="24"/>
          <w:szCs w:val="24"/>
          <w:lang w:val="sr-Latn-CS"/>
        </w:rPr>
        <w:t>pružanja</w:t>
      </w:r>
      <w:r w:rsidRPr="00686B26">
        <w:rPr>
          <w:noProof/>
          <w:color w:val="auto"/>
          <w:sz w:val="24"/>
          <w:szCs w:val="24"/>
          <w:lang w:val="sr-Latn-CS"/>
        </w:rPr>
        <w:t xml:space="preserve"> </w:t>
      </w:r>
      <w:r w:rsidR="00686B26">
        <w:rPr>
          <w:noProof/>
          <w:color w:val="auto"/>
          <w:sz w:val="24"/>
          <w:szCs w:val="24"/>
          <w:lang w:val="sr-Latn-CS"/>
        </w:rPr>
        <w:t>pom</w:t>
      </w:r>
      <w:r w:rsidRPr="00686B26">
        <w:rPr>
          <w:noProof/>
          <w:color w:val="auto"/>
          <w:sz w:val="24"/>
          <w:szCs w:val="24"/>
          <w:lang w:val="sr-Latn-CS"/>
        </w:rPr>
        <w:t>e</w:t>
      </w:r>
      <w:r w:rsidR="00686B26">
        <w:rPr>
          <w:noProof/>
          <w:color w:val="auto"/>
          <w:sz w:val="24"/>
          <w:szCs w:val="24"/>
          <w:lang w:val="sr-Latn-CS"/>
        </w:rPr>
        <w:t>nutih</w:t>
      </w:r>
      <w:r w:rsidRPr="00686B26">
        <w:rPr>
          <w:noProof/>
          <w:color w:val="auto"/>
          <w:sz w:val="24"/>
          <w:szCs w:val="24"/>
          <w:lang w:val="sr-Latn-CS"/>
        </w:rPr>
        <w:t xml:space="preserve"> </w:t>
      </w:r>
      <w:r w:rsidR="00686B26">
        <w:rPr>
          <w:noProof/>
          <w:color w:val="auto"/>
          <w:sz w:val="24"/>
          <w:szCs w:val="24"/>
          <w:lang w:val="sr-Latn-CS"/>
        </w:rPr>
        <w:t>komunalnih</w:t>
      </w:r>
      <w:r w:rsidRPr="00686B26">
        <w:rPr>
          <w:noProof/>
          <w:color w:val="auto"/>
          <w:sz w:val="24"/>
          <w:szCs w:val="24"/>
          <w:lang w:val="sr-Latn-CS"/>
        </w:rPr>
        <w:t xml:space="preserve"> </w:t>
      </w:r>
      <w:r w:rsidR="00686B26">
        <w:rPr>
          <w:noProof/>
          <w:color w:val="auto"/>
          <w:sz w:val="24"/>
          <w:szCs w:val="24"/>
          <w:lang w:val="sr-Latn-CS"/>
        </w:rPr>
        <w:t>usluga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w:t>
      </w:r>
      <w:r w:rsidRPr="00686B26">
        <w:rPr>
          <w:noProof/>
          <w:color w:val="auto"/>
          <w:sz w:val="24"/>
          <w:szCs w:val="24"/>
          <w:lang w:val="sr-Latn-CS"/>
        </w:rPr>
        <w:t xml:space="preserve"> </w:t>
      </w:r>
      <w:r w:rsidR="00686B26">
        <w:rPr>
          <w:noProof/>
          <w:color w:val="auto"/>
          <w:sz w:val="24"/>
          <w:szCs w:val="24"/>
          <w:lang w:val="sr-Latn-CS"/>
        </w:rPr>
        <w:t>ima</w:t>
      </w:r>
      <w:r w:rsidRPr="00686B26">
        <w:rPr>
          <w:noProof/>
          <w:color w:val="auto"/>
          <w:sz w:val="24"/>
          <w:szCs w:val="24"/>
          <w:lang w:val="sr-Latn-CS"/>
        </w:rPr>
        <w:t xml:space="preserve"> </w:t>
      </w:r>
      <w:r w:rsidR="00686B26">
        <w:rPr>
          <w:noProof/>
          <w:color w:val="auto"/>
          <w:sz w:val="24"/>
          <w:szCs w:val="24"/>
          <w:lang w:val="sr-Latn-CS"/>
        </w:rPr>
        <w:t>isti</w:t>
      </w:r>
      <w:r w:rsidRPr="00686B26">
        <w:rPr>
          <w:noProof/>
          <w:color w:val="auto"/>
          <w:sz w:val="24"/>
          <w:szCs w:val="24"/>
          <w:lang w:val="sr-Latn-CS"/>
        </w:rPr>
        <w:t xml:space="preserve"> </w:t>
      </w:r>
      <w:r w:rsidR="00686B26">
        <w:rPr>
          <w:noProof/>
          <w:color w:val="auto"/>
          <w:sz w:val="24"/>
          <w:szCs w:val="24"/>
          <w:lang w:val="sr-Latn-CS"/>
        </w:rPr>
        <w:t>priorit</w:t>
      </w:r>
      <w:r w:rsidRPr="00686B26">
        <w:rPr>
          <w:noProof/>
          <w:color w:val="auto"/>
          <w:sz w:val="24"/>
          <w:szCs w:val="24"/>
          <w:lang w:val="sr-Latn-CS"/>
        </w:rPr>
        <w:t>e</w:t>
      </w:r>
      <w:r w:rsidR="00686B26">
        <w:rPr>
          <w:noProof/>
          <w:color w:val="auto"/>
          <w:sz w:val="24"/>
          <w:szCs w:val="24"/>
          <w:lang w:val="sr-Latn-CS"/>
        </w:rPr>
        <w:t>t</w:t>
      </w:r>
      <w:r w:rsidRPr="00686B26">
        <w:rPr>
          <w:noProof/>
          <w:color w:val="auto"/>
          <w:sz w:val="24"/>
          <w:szCs w:val="24"/>
          <w:lang w:val="sr-Latn-CS"/>
        </w:rPr>
        <w:t xml:space="preserve"> </w:t>
      </w:r>
      <w:r w:rsidR="00686B26">
        <w:rPr>
          <w:noProof/>
          <w:color w:val="auto"/>
          <w:sz w:val="24"/>
          <w:szCs w:val="24"/>
          <w:lang w:val="sr-Latn-CS"/>
        </w:rPr>
        <w:t>kao</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diplomatsk</w:t>
      </w:r>
      <w:r w:rsidRPr="00686B26">
        <w:rPr>
          <w:noProof/>
          <w:color w:val="auto"/>
          <w:sz w:val="24"/>
          <w:szCs w:val="24"/>
          <w:lang w:val="sr-Latn-CS"/>
        </w:rPr>
        <w:t xml:space="preserve">e </w:t>
      </w:r>
      <w:r w:rsidR="00686B26">
        <w:rPr>
          <w:noProof/>
          <w:color w:val="auto"/>
          <w:sz w:val="24"/>
          <w:szCs w:val="24"/>
          <w:lang w:val="sr-Latn-CS"/>
        </w:rPr>
        <w:t>misij</w:t>
      </w:r>
      <w:r w:rsidRPr="00686B26">
        <w:rPr>
          <w:noProof/>
          <w:color w:val="auto"/>
          <w:sz w:val="24"/>
          <w:szCs w:val="24"/>
          <w:lang w:val="sr-Latn-CS"/>
        </w:rPr>
        <w:t xml:space="preserve">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potr</w:t>
      </w:r>
      <w:r w:rsidRPr="00686B26">
        <w:rPr>
          <w:noProof/>
          <w:color w:val="auto"/>
          <w:sz w:val="24"/>
          <w:szCs w:val="24"/>
          <w:lang w:val="sr-Latn-CS"/>
        </w:rPr>
        <w:t>e</w:t>
      </w:r>
      <w:r w:rsidR="00686B26">
        <w:rPr>
          <w:noProof/>
          <w:color w:val="auto"/>
          <w:sz w:val="24"/>
          <w:szCs w:val="24"/>
          <w:lang w:val="sr-Latn-CS"/>
        </w:rPr>
        <w:t>b</w:t>
      </w:r>
      <w:r w:rsidRPr="00686B26">
        <w:rPr>
          <w:noProof/>
          <w:color w:val="auto"/>
          <w:sz w:val="24"/>
          <w:szCs w:val="24"/>
          <w:lang w:val="sr-Latn-CS"/>
        </w:rPr>
        <w:t xml:space="preserve">e </w:t>
      </w:r>
      <w:r w:rsidR="00686B26">
        <w:rPr>
          <w:noProof/>
          <w:color w:val="auto"/>
          <w:sz w:val="24"/>
          <w:szCs w:val="24"/>
          <w:lang w:val="sr-Latn-CS"/>
        </w:rPr>
        <w:t>svojih</w:t>
      </w:r>
      <w:r w:rsidRPr="00686B26">
        <w:rPr>
          <w:noProof/>
          <w:color w:val="auto"/>
          <w:sz w:val="24"/>
          <w:szCs w:val="24"/>
          <w:lang w:val="sr-Latn-CS"/>
        </w:rPr>
        <w:t xml:space="preserve"> </w:t>
      </w:r>
      <w:r w:rsidR="00686B26">
        <w:rPr>
          <w:noProof/>
          <w:color w:val="auto"/>
          <w:sz w:val="24"/>
          <w:szCs w:val="24"/>
          <w:lang w:val="sr-Latn-CS"/>
        </w:rPr>
        <w:t>služb</w:t>
      </w:r>
      <w:r w:rsidRPr="00686B26">
        <w:rPr>
          <w:noProof/>
          <w:color w:val="auto"/>
          <w:sz w:val="24"/>
          <w:szCs w:val="24"/>
          <w:lang w:val="sr-Latn-CS"/>
        </w:rPr>
        <w:t>e</w:t>
      </w:r>
      <w:r w:rsidR="00686B26">
        <w:rPr>
          <w:noProof/>
          <w:color w:val="auto"/>
          <w:sz w:val="24"/>
          <w:szCs w:val="24"/>
          <w:lang w:val="sr-Latn-CS"/>
        </w:rPr>
        <w:t>nih</w:t>
      </w:r>
      <w:r w:rsidRPr="00686B26">
        <w:rPr>
          <w:noProof/>
          <w:color w:val="auto"/>
          <w:sz w:val="24"/>
          <w:szCs w:val="24"/>
          <w:lang w:val="sr-Latn-CS"/>
        </w:rPr>
        <w:t xml:space="preserve"> </w:t>
      </w:r>
      <w:r w:rsidR="00686B26">
        <w:rPr>
          <w:noProof/>
          <w:color w:val="auto"/>
          <w:sz w:val="24"/>
          <w:szCs w:val="24"/>
          <w:lang w:val="sr-Latn-CS"/>
        </w:rPr>
        <w:t>poslova</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xml:space="preserve">4.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zaht</w:t>
      </w:r>
      <w:r w:rsidRPr="00686B26">
        <w:rPr>
          <w:noProof/>
          <w:color w:val="auto"/>
          <w:sz w:val="24"/>
          <w:szCs w:val="24"/>
          <w:lang w:val="sr-Latn-CS"/>
        </w:rPr>
        <w:t>e</w:t>
      </w:r>
      <w:r w:rsidR="00686B26">
        <w:rPr>
          <w:noProof/>
          <w:color w:val="auto"/>
          <w:sz w:val="24"/>
          <w:szCs w:val="24"/>
          <w:lang w:val="sr-Latn-CS"/>
        </w:rPr>
        <w:t>v</w:t>
      </w:r>
      <w:r w:rsidRPr="00686B26">
        <w:rPr>
          <w:noProof/>
          <w:color w:val="auto"/>
          <w:sz w:val="24"/>
          <w:szCs w:val="24"/>
          <w:lang w:val="sr-Latn-CS"/>
        </w:rPr>
        <w:t xml:space="preserve"> </w:t>
      </w:r>
      <w:r w:rsidR="00686B26">
        <w:rPr>
          <w:noProof/>
          <w:color w:val="auto"/>
          <w:sz w:val="24"/>
          <w:szCs w:val="24"/>
          <w:lang w:val="sr-Latn-CS"/>
        </w:rPr>
        <w:t>nadl</w:t>
      </w:r>
      <w:r w:rsidRPr="00686B26">
        <w:rPr>
          <w:noProof/>
          <w:color w:val="auto"/>
          <w:sz w:val="24"/>
          <w:szCs w:val="24"/>
          <w:lang w:val="sr-Latn-CS"/>
        </w:rPr>
        <w:t>e</w:t>
      </w:r>
      <w:r w:rsidR="00686B26">
        <w:rPr>
          <w:noProof/>
          <w:color w:val="auto"/>
          <w:sz w:val="24"/>
          <w:szCs w:val="24"/>
          <w:lang w:val="sr-Latn-CS"/>
        </w:rPr>
        <w:t>žnih</w:t>
      </w:r>
      <w:r w:rsidRPr="00686B26">
        <w:rPr>
          <w:noProof/>
          <w:color w:val="auto"/>
          <w:sz w:val="24"/>
          <w:szCs w:val="24"/>
          <w:lang w:val="sr-Latn-CS"/>
        </w:rPr>
        <w:t xml:space="preserve"> </w:t>
      </w:r>
      <w:r w:rsidR="00686B26">
        <w:rPr>
          <w:noProof/>
          <w:color w:val="auto"/>
          <w:sz w:val="24"/>
          <w:szCs w:val="24"/>
          <w:lang w:val="sr-Latn-CS"/>
        </w:rPr>
        <w:t>organa</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w:t>
      </w:r>
      <w:r w:rsidRPr="00686B26">
        <w:rPr>
          <w:noProof/>
          <w:color w:val="auto"/>
          <w:sz w:val="24"/>
          <w:szCs w:val="24"/>
          <w:lang w:val="sr-Latn-CS"/>
        </w:rPr>
        <w:t xml:space="preserve">e </w:t>
      </w:r>
      <w:r w:rsidR="00686B26">
        <w:rPr>
          <w:noProof/>
          <w:color w:val="auto"/>
          <w:sz w:val="24"/>
          <w:szCs w:val="24"/>
          <w:lang w:val="sr-Latn-CS"/>
        </w:rPr>
        <w:t>domaćina</w:t>
      </w:r>
      <w:r w:rsidRPr="00686B26">
        <w:rPr>
          <w:noProof/>
          <w:color w:val="auto"/>
          <w:sz w:val="24"/>
          <w:szCs w:val="24"/>
          <w:lang w:val="sr-Latn-CS"/>
        </w:rPr>
        <w:t xml:space="preserve">, </w:t>
      </w:r>
      <w:r w:rsidR="00686B26">
        <w:rPr>
          <w:noProof/>
          <w:color w:val="auto"/>
          <w:sz w:val="24"/>
          <w:szCs w:val="24"/>
          <w:lang w:val="sr-Latn-CS"/>
        </w:rPr>
        <w:t>š</w:t>
      </w:r>
      <w:r w:rsidRPr="00686B26">
        <w:rPr>
          <w:noProof/>
          <w:color w:val="auto"/>
          <w:sz w:val="24"/>
          <w:szCs w:val="24"/>
          <w:lang w:val="sr-Latn-CS"/>
        </w:rPr>
        <w:t>e</w:t>
      </w:r>
      <w:r w:rsidR="00686B26">
        <w:rPr>
          <w:noProof/>
          <w:color w:val="auto"/>
          <w:sz w:val="24"/>
          <w:szCs w:val="24"/>
          <w:lang w:val="sr-Latn-CS"/>
        </w:rPr>
        <w:t>f</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j</w:t>
      </w:r>
      <w:r w:rsidRPr="00686B26">
        <w:rPr>
          <w:noProof/>
          <w:color w:val="auto"/>
          <w:sz w:val="24"/>
          <w:szCs w:val="24"/>
          <w:lang w:val="sr-Latn-CS"/>
        </w:rPr>
        <w:t xml:space="preserve">e </w:t>
      </w:r>
      <w:r w:rsidR="00686B26">
        <w:rPr>
          <w:noProof/>
          <w:color w:val="auto"/>
          <w:sz w:val="24"/>
          <w:szCs w:val="24"/>
          <w:lang w:val="sr-Latn-CS"/>
        </w:rPr>
        <w:t>dužan</w:t>
      </w:r>
      <w:r w:rsidRPr="00686B26">
        <w:rPr>
          <w:noProof/>
          <w:color w:val="auto"/>
          <w:sz w:val="24"/>
          <w:szCs w:val="24"/>
          <w:lang w:val="sr-Latn-CS"/>
        </w:rPr>
        <w:t xml:space="preserv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omogući</w:t>
      </w:r>
      <w:r w:rsidRPr="00686B26">
        <w:rPr>
          <w:noProof/>
          <w:color w:val="auto"/>
          <w:sz w:val="24"/>
          <w:szCs w:val="24"/>
          <w:lang w:val="sr-Latn-CS"/>
        </w:rPr>
        <w:t xml:space="preserve"> </w:t>
      </w:r>
      <w:r w:rsidR="00686B26">
        <w:rPr>
          <w:noProof/>
          <w:color w:val="auto"/>
          <w:sz w:val="24"/>
          <w:szCs w:val="24"/>
          <w:lang w:val="sr-Latn-CS"/>
        </w:rPr>
        <w:t>propisno</w:t>
      </w:r>
      <w:r w:rsidRPr="00686B26">
        <w:rPr>
          <w:noProof/>
          <w:color w:val="auto"/>
          <w:sz w:val="24"/>
          <w:szCs w:val="24"/>
          <w:lang w:val="sr-Latn-CS"/>
        </w:rPr>
        <w:t xml:space="preserve"> </w:t>
      </w:r>
      <w:r w:rsidR="00686B26">
        <w:rPr>
          <w:noProof/>
          <w:color w:val="auto"/>
          <w:sz w:val="24"/>
          <w:szCs w:val="24"/>
          <w:lang w:val="sr-Latn-CS"/>
        </w:rPr>
        <w:t>ovlašć</w:t>
      </w:r>
      <w:r w:rsidRPr="00686B26">
        <w:rPr>
          <w:noProof/>
          <w:color w:val="auto"/>
          <w:sz w:val="24"/>
          <w:szCs w:val="24"/>
          <w:lang w:val="sr-Latn-CS"/>
        </w:rPr>
        <w:t>e</w:t>
      </w:r>
      <w:r w:rsidR="00686B26">
        <w:rPr>
          <w:noProof/>
          <w:color w:val="auto"/>
          <w:sz w:val="24"/>
          <w:szCs w:val="24"/>
          <w:lang w:val="sr-Latn-CS"/>
        </w:rPr>
        <w:t>nim</w:t>
      </w:r>
      <w:r w:rsidRPr="00686B26">
        <w:rPr>
          <w:noProof/>
          <w:color w:val="auto"/>
          <w:sz w:val="24"/>
          <w:szCs w:val="24"/>
          <w:lang w:val="sr-Latn-CS"/>
        </w:rPr>
        <w:t xml:space="preserve"> </w:t>
      </w:r>
      <w:r w:rsidR="00686B26">
        <w:rPr>
          <w:noProof/>
          <w:color w:val="auto"/>
          <w:sz w:val="24"/>
          <w:szCs w:val="24"/>
          <w:lang w:val="sr-Latn-CS"/>
        </w:rPr>
        <w:t>pr</w:t>
      </w:r>
      <w:r w:rsidRPr="00686B26">
        <w:rPr>
          <w:noProof/>
          <w:color w:val="auto"/>
          <w:sz w:val="24"/>
          <w:szCs w:val="24"/>
          <w:lang w:val="sr-Latn-CS"/>
        </w:rPr>
        <w:t>e</w:t>
      </w:r>
      <w:r w:rsidR="00686B26">
        <w:rPr>
          <w:noProof/>
          <w:color w:val="auto"/>
          <w:sz w:val="24"/>
          <w:szCs w:val="24"/>
          <w:lang w:val="sr-Latn-CS"/>
        </w:rPr>
        <w:t>dstavnicima</w:t>
      </w:r>
      <w:r w:rsidRPr="00686B26">
        <w:rPr>
          <w:noProof/>
          <w:color w:val="auto"/>
          <w:sz w:val="24"/>
          <w:szCs w:val="24"/>
          <w:lang w:val="sr-Latn-CS"/>
        </w:rPr>
        <w:t xml:space="preserve"> </w:t>
      </w:r>
      <w:r w:rsidR="00686B26">
        <w:rPr>
          <w:noProof/>
          <w:color w:val="auto"/>
          <w:sz w:val="24"/>
          <w:szCs w:val="24"/>
          <w:lang w:val="sr-Latn-CS"/>
        </w:rPr>
        <w:t>kompanija</w:t>
      </w:r>
      <w:r w:rsidRPr="00686B26">
        <w:rPr>
          <w:noProof/>
          <w:color w:val="auto"/>
          <w:sz w:val="24"/>
          <w:szCs w:val="24"/>
          <w:lang w:val="sr-Latn-CS"/>
        </w:rPr>
        <w:t xml:space="preserve"> </w:t>
      </w:r>
      <w:r w:rsidR="00686B26">
        <w:rPr>
          <w:noProof/>
          <w:color w:val="auto"/>
          <w:sz w:val="24"/>
          <w:szCs w:val="24"/>
          <w:lang w:val="sr-Latn-CS"/>
        </w:rPr>
        <w:t>koj</w:t>
      </w:r>
      <w:r w:rsidRPr="00686B26">
        <w:rPr>
          <w:noProof/>
          <w:color w:val="auto"/>
          <w:sz w:val="24"/>
          <w:szCs w:val="24"/>
          <w:lang w:val="sr-Latn-CS"/>
        </w:rPr>
        <w:t xml:space="preserve">e </w:t>
      </w:r>
      <w:r w:rsidR="00686B26">
        <w:rPr>
          <w:noProof/>
          <w:color w:val="auto"/>
          <w:sz w:val="24"/>
          <w:szCs w:val="24"/>
          <w:lang w:val="sr-Latn-CS"/>
        </w:rPr>
        <w:t>pružaju</w:t>
      </w:r>
      <w:r w:rsidRPr="00686B26">
        <w:rPr>
          <w:noProof/>
          <w:color w:val="auto"/>
          <w:sz w:val="24"/>
          <w:szCs w:val="24"/>
          <w:lang w:val="sr-Latn-CS"/>
        </w:rPr>
        <w:t xml:space="preserve"> </w:t>
      </w:r>
      <w:r w:rsidR="00686B26">
        <w:rPr>
          <w:noProof/>
          <w:color w:val="auto"/>
          <w:sz w:val="24"/>
          <w:szCs w:val="24"/>
          <w:lang w:val="sr-Latn-CS"/>
        </w:rPr>
        <w:t>komunaln</w:t>
      </w:r>
      <w:r w:rsidRPr="00686B26">
        <w:rPr>
          <w:noProof/>
          <w:color w:val="auto"/>
          <w:sz w:val="24"/>
          <w:szCs w:val="24"/>
          <w:lang w:val="sr-Latn-CS"/>
        </w:rPr>
        <w:t xml:space="preserve">e </w:t>
      </w:r>
      <w:r w:rsidR="00686B26">
        <w:rPr>
          <w:noProof/>
          <w:color w:val="auto"/>
          <w:sz w:val="24"/>
          <w:szCs w:val="24"/>
          <w:lang w:val="sr-Latn-CS"/>
        </w:rPr>
        <w:t>uslug</w:t>
      </w:r>
      <w:r w:rsidRPr="00686B26">
        <w:rPr>
          <w:noProof/>
          <w:color w:val="auto"/>
          <w:sz w:val="24"/>
          <w:szCs w:val="24"/>
          <w:lang w:val="sr-Latn-CS"/>
        </w:rPr>
        <w:t xml:space="preserve">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prov</w:t>
      </w:r>
      <w:r w:rsidRPr="00686B26">
        <w:rPr>
          <w:noProof/>
          <w:color w:val="auto"/>
          <w:sz w:val="24"/>
          <w:szCs w:val="24"/>
          <w:lang w:val="sr-Latn-CS"/>
        </w:rPr>
        <w:t>e</w:t>
      </w:r>
      <w:r w:rsidR="00686B26">
        <w:rPr>
          <w:noProof/>
          <w:color w:val="auto"/>
          <w:sz w:val="24"/>
          <w:szCs w:val="24"/>
          <w:lang w:val="sr-Latn-CS"/>
        </w:rPr>
        <w:t>r</w:t>
      </w:r>
      <w:r w:rsidRPr="00686B26">
        <w:rPr>
          <w:noProof/>
          <w:color w:val="auto"/>
          <w:sz w:val="24"/>
          <w:szCs w:val="24"/>
          <w:lang w:val="sr-Latn-CS"/>
        </w:rPr>
        <w:t xml:space="preserve">e, </w:t>
      </w:r>
      <w:r w:rsidR="00686B26">
        <w:rPr>
          <w:noProof/>
          <w:color w:val="auto"/>
          <w:sz w:val="24"/>
          <w:szCs w:val="24"/>
          <w:lang w:val="sr-Latn-CS"/>
        </w:rPr>
        <w:t>poprav</w:t>
      </w:r>
      <w:r w:rsidRPr="00686B26">
        <w:rPr>
          <w:noProof/>
          <w:color w:val="auto"/>
          <w:sz w:val="24"/>
          <w:szCs w:val="24"/>
          <w:lang w:val="sr-Latn-CS"/>
        </w:rPr>
        <w:t xml:space="preserve">e, </w:t>
      </w:r>
      <w:r w:rsidR="00686B26">
        <w:rPr>
          <w:noProof/>
          <w:color w:val="auto"/>
          <w:sz w:val="24"/>
          <w:szCs w:val="24"/>
          <w:lang w:val="sr-Latn-CS"/>
        </w:rPr>
        <w:t>održavaju</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pr</w:t>
      </w:r>
      <w:r w:rsidRPr="00686B26">
        <w:rPr>
          <w:noProof/>
          <w:color w:val="auto"/>
          <w:sz w:val="24"/>
          <w:szCs w:val="24"/>
          <w:lang w:val="sr-Latn-CS"/>
        </w:rPr>
        <w:t>e</w:t>
      </w:r>
      <w:r w:rsidR="00686B26">
        <w:rPr>
          <w:noProof/>
          <w:color w:val="auto"/>
          <w:sz w:val="24"/>
          <w:szCs w:val="24"/>
          <w:lang w:val="sr-Latn-CS"/>
        </w:rPr>
        <w:t>m</w:t>
      </w:r>
      <w:r w:rsidRPr="00686B26">
        <w:rPr>
          <w:noProof/>
          <w:color w:val="auto"/>
          <w:sz w:val="24"/>
          <w:szCs w:val="24"/>
          <w:lang w:val="sr-Latn-CS"/>
        </w:rPr>
        <w:t>e</w:t>
      </w:r>
      <w:r w:rsidR="00686B26">
        <w:rPr>
          <w:noProof/>
          <w:color w:val="auto"/>
          <w:sz w:val="24"/>
          <w:szCs w:val="24"/>
          <w:lang w:val="sr-Latn-CS"/>
        </w:rPr>
        <w:t>st</w:t>
      </w:r>
      <w:r w:rsidRPr="00686B26">
        <w:rPr>
          <w:noProof/>
          <w:color w:val="auto"/>
          <w:sz w:val="24"/>
          <w:szCs w:val="24"/>
          <w:lang w:val="sr-Latn-CS"/>
        </w:rPr>
        <w:t xml:space="preserve">e </w:t>
      </w:r>
      <w:r w:rsidR="00686B26">
        <w:rPr>
          <w:noProof/>
          <w:color w:val="auto"/>
          <w:sz w:val="24"/>
          <w:szCs w:val="24"/>
          <w:lang w:val="sr-Latn-CS"/>
        </w:rPr>
        <w:t>instalacij</w:t>
      </w:r>
      <w:r w:rsidRPr="00686B26">
        <w:rPr>
          <w:noProof/>
          <w:color w:val="auto"/>
          <w:sz w:val="24"/>
          <w:szCs w:val="24"/>
          <w:lang w:val="sr-Latn-CS"/>
        </w:rPr>
        <w:t xml:space="preserve">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prostorijama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odgovarajuć</w:t>
      </w:r>
      <w:r w:rsidRPr="00686B26">
        <w:rPr>
          <w:noProof/>
          <w:color w:val="auto"/>
          <w:sz w:val="24"/>
          <w:szCs w:val="24"/>
          <w:lang w:val="sr-Latn-CS"/>
        </w:rPr>
        <w:t xml:space="preserve">e </w:t>
      </w:r>
      <w:r w:rsidR="00686B26">
        <w:rPr>
          <w:noProof/>
          <w:color w:val="auto"/>
          <w:sz w:val="24"/>
          <w:szCs w:val="24"/>
          <w:lang w:val="sr-Latn-CS"/>
        </w:rPr>
        <w:t>vr</w:t>
      </w:r>
      <w:r w:rsidRPr="00686B26">
        <w:rPr>
          <w:noProof/>
          <w:color w:val="auto"/>
          <w:sz w:val="24"/>
          <w:szCs w:val="24"/>
          <w:lang w:val="sr-Latn-CS"/>
        </w:rPr>
        <w:t>e</w:t>
      </w:r>
      <w:r w:rsidR="00686B26">
        <w:rPr>
          <w:noProof/>
          <w:color w:val="auto"/>
          <w:sz w:val="24"/>
          <w:szCs w:val="24"/>
          <w:lang w:val="sr-Latn-CS"/>
        </w:rPr>
        <w:t>m</w:t>
      </w:r>
      <w:r w:rsidRPr="00686B26">
        <w:rPr>
          <w:noProof/>
          <w:color w:val="auto"/>
          <w:sz w:val="24"/>
          <w:szCs w:val="24"/>
          <w:lang w:val="sr-Latn-CS"/>
        </w:rPr>
        <w:t xml:space="preserve">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pod</w:t>
      </w:r>
      <w:r w:rsidRPr="00686B26">
        <w:rPr>
          <w:noProof/>
          <w:color w:val="auto"/>
          <w:sz w:val="24"/>
          <w:szCs w:val="24"/>
          <w:lang w:val="sr-Latn-CS"/>
        </w:rPr>
        <w:t xml:space="preserve"> </w:t>
      </w:r>
      <w:r w:rsidR="00686B26">
        <w:rPr>
          <w:noProof/>
          <w:color w:val="auto"/>
          <w:sz w:val="24"/>
          <w:szCs w:val="24"/>
          <w:lang w:val="sr-Latn-CS"/>
        </w:rPr>
        <w:t>uslovima</w:t>
      </w:r>
      <w:r w:rsidRPr="00686B26">
        <w:rPr>
          <w:noProof/>
          <w:color w:val="auto"/>
          <w:sz w:val="24"/>
          <w:szCs w:val="24"/>
          <w:lang w:val="sr-Latn-CS"/>
        </w:rPr>
        <w:t xml:space="preserve"> </w:t>
      </w:r>
      <w:r w:rsidR="00686B26">
        <w:rPr>
          <w:noProof/>
          <w:color w:val="auto"/>
          <w:sz w:val="24"/>
          <w:szCs w:val="24"/>
          <w:lang w:val="sr-Latn-CS"/>
        </w:rPr>
        <w:t>koji</w:t>
      </w:r>
      <w:r w:rsidRPr="00686B26">
        <w:rPr>
          <w:noProof/>
          <w:color w:val="auto"/>
          <w:sz w:val="24"/>
          <w:szCs w:val="24"/>
          <w:lang w:val="sr-Latn-CS"/>
        </w:rPr>
        <w:t xml:space="preserve"> </w:t>
      </w:r>
      <w:r w:rsidR="00686B26">
        <w:rPr>
          <w:noProof/>
          <w:color w:val="auto"/>
          <w:sz w:val="24"/>
          <w:szCs w:val="24"/>
          <w:lang w:val="sr-Latn-CS"/>
        </w:rPr>
        <w:t>n</w:t>
      </w:r>
      <w:r w:rsidRPr="00686B26">
        <w:rPr>
          <w:noProof/>
          <w:color w:val="auto"/>
          <w:sz w:val="24"/>
          <w:szCs w:val="24"/>
          <w:lang w:val="sr-Latn-CS"/>
        </w:rPr>
        <w:t>e</w:t>
      </w:r>
      <w:r w:rsidR="00686B26">
        <w:rPr>
          <w:noProof/>
          <w:color w:val="auto"/>
          <w:sz w:val="24"/>
          <w:szCs w:val="24"/>
          <w:lang w:val="sr-Latn-CS"/>
        </w:rPr>
        <w:t>ć</w:t>
      </w:r>
      <w:r w:rsidRPr="00686B26">
        <w:rPr>
          <w:noProof/>
          <w:color w:val="auto"/>
          <w:sz w:val="24"/>
          <w:szCs w:val="24"/>
          <w:lang w:val="sr-Latn-CS"/>
        </w:rPr>
        <w:t xml:space="preserve">e </w:t>
      </w:r>
      <w:r w:rsidR="00686B26">
        <w:rPr>
          <w:noProof/>
          <w:color w:val="auto"/>
          <w:sz w:val="24"/>
          <w:szCs w:val="24"/>
          <w:lang w:val="sr-Latn-CS"/>
        </w:rPr>
        <w:t>uticati</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rad</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w:t>
      </w:r>
    </w:p>
    <w:p w:rsidR="0085634A" w:rsidRPr="00686B26" w:rsidRDefault="0085634A" w:rsidP="0085634A">
      <w:pPr>
        <w:pStyle w:val="Normal1"/>
        <w:jc w:val="both"/>
        <w:rPr>
          <w:noProof/>
          <w:color w:val="auto"/>
          <w:sz w:val="24"/>
          <w:szCs w:val="24"/>
          <w:lang w:val="sr-Latn-CS"/>
        </w:rPr>
      </w:pP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13.</w:t>
      </w:r>
    </w:p>
    <w:p w:rsidR="0085634A" w:rsidRPr="00686B26" w:rsidRDefault="00686B26" w:rsidP="0085634A">
      <w:pPr>
        <w:pStyle w:val="Normal1"/>
        <w:jc w:val="center"/>
        <w:rPr>
          <w:noProof/>
          <w:color w:val="auto"/>
          <w:lang w:val="sr-Latn-CS"/>
        </w:rPr>
      </w:pPr>
      <w:r>
        <w:rPr>
          <w:b/>
          <w:bCs/>
          <w:noProof/>
          <w:color w:val="auto"/>
          <w:sz w:val="24"/>
          <w:szCs w:val="24"/>
          <w:lang w:val="sr-Latn-CS"/>
        </w:rPr>
        <w:t>Oslobođ</w:t>
      </w:r>
      <w:r w:rsidR="0085634A" w:rsidRPr="00686B26">
        <w:rPr>
          <w:b/>
          <w:bCs/>
          <w:noProof/>
          <w:color w:val="auto"/>
          <w:sz w:val="24"/>
          <w:szCs w:val="24"/>
          <w:lang w:val="sr-Latn-CS"/>
        </w:rPr>
        <w:t>e</w:t>
      </w:r>
      <w:r>
        <w:rPr>
          <w:b/>
          <w:bCs/>
          <w:noProof/>
          <w:color w:val="auto"/>
          <w:sz w:val="24"/>
          <w:szCs w:val="24"/>
          <w:lang w:val="sr-Latn-CS"/>
        </w:rPr>
        <w:t>nj</w:t>
      </w:r>
      <w:r w:rsidR="0085634A" w:rsidRPr="00686B26">
        <w:rPr>
          <w:b/>
          <w:bCs/>
          <w:noProof/>
          <w:color w:val="auto"/>
          <w:sz w:val="24"/>
          <w:szCs w:val="24"/>
          <w:lang w:val="sr-Latn-CS"/>
        </w:rPr>
        <w:t xml:space="preserve">e </w:t>
      </w:r>
      <w:r>
        <w:rPr>
          <w:b/>
          <w:bCs/>
          <w:noProof/>
          <w:color w:val="auto"/>
          <w:sz w:val="24"/>
          <w:szCs w:val="24"/>
          <w:lang w:val="sr-Latn-CS"/>
        </w:rPr>
        <w:t>od</w:t>
      </w:r>
      <w:r w:rsidR="0085634A" w:rsidRPr="00686B26">
        <w:rPr>
          <w:b/>
          <w:bCs/>
          <w:noProof/>
          <w:color w:val="auto"/>
          <w:sz w:val="24"/>
          <w:szCs w:val="24"/>
          <w:lang w:val="sr-Latn-CS"/>
        </w:rPr>
        <w:t xml:space="preserve"> </w:t>
      </w:r>
      <w:r>
        <w:rPr>
          <w:b/>
          <w:bCs/>
          <w:noProof/>
          <w:color w:val="auto"/>
          <w:sz w:val="24"/>
          <w:szCs w:val="24"/>
          <w:lang w:val="sr-Latn-CS"/>
        </w:rPr>
        <w:t>dažbina</w:t>
      </w:r>
      <w:r w:rsidR="0085634A" w:rsidRPr="00686B26">
        <w:rPr>
          <w:b/>
          <w:bCs/>
          <w:noProof/>
          <w:color w:val="auto"/>
          <w:sz w:val="24"/>
          <w:szCs w:val="24"/>
          <w:lang w:val="sr-Latn-CS"/>
        </w:rPr>
        <w:t xml:space="preserve"> </w:t>
      </w:r>
      <w:r>
        <w:rPr>
          <w:b/>
          <w:bCs/>
          <w:noProof/>
          <w:color w:val="auto"/>
          <w:sz w:val="24"/>
          <w:szCs w:val="24"/>
          <w:lang w:val="sr-Latn-CS"/>
        </w:rPr>
        <w:t>i</w:t>
      </w:r>
      <w:r w:rsidR="0085634A" w:rsidRPr="00686B26">
        <w:rPr>
          <w:b/>
          <w:bCs/>
          <w:noProof/>
          <w:color w:val="auto"/>
          <w:sz w:val="24"/>
          <w:szCs w:val="24"/>
          <w:lang w:val="sr-Latn-CS"/>
        </w:rPr>
        <w:t xml:space="preserve"> </w:t>
      </w:r>
      <w:r>
        <w:rPr>
          <w:b/>
          <w:bCs/>
          <w:noProof/>
          <w:color w:val="auto"/>
          <w:sz w:val="24"/>
          <w:szCs w:val="24"/>
          <w:lang w:val="sr-Latn-CS"/>
        </w:rPr>
        <w:t>por</w:t>
      </w:r>
      <w:r w:rsidR="0085634A" w:rsidRPr="00686B26">
        <w:rPr>
          <w:b/>
          <w:bCs/>
          <w:noProof/>
          <w:color w:val="auto"/>
          <w:sz w:val="24"/>
          <w:szCs w:val="24"/>
          <w:lang w:val="sr-Latn-CS"/>
        </w:rPr>
        <w:t>e</w:t>
      </w:r>
      <w:r>
        <w:rPr>
          <w:b/>
          <w:bCs/>
          <w:noProof/>
          <w:color w:val="auto"/>
          <w:sz w:val="24"/>
          <w:szCs w:val="24"/>
          <w:lang w:val="sr-Latn-CS"/>
        </w:rPr>
        <w:t>za</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1.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w:t>
      </w:r>
      <w:r w:rsidRPr="00686B26">
        <w:rPr>
          <w:noProof/>
          <w:color w:val="auto"/>
          <w:sz w:val="24"/>
          <w:szCs w:val="24"/>
          <w:lang w:val="sr-Latn-CS"/>
        </w:rPr>
        <w:t xml:space="preserve">, </w:t>
      </w:r>
      <w:r w:rsidR="00686B26">
        <w:rPr>
          <w:noProof/>
          <w:color w:val="auto"/>
          <w:sz w:val="24"/>
          <w:szCs w:val="24"/>
          <w:lang w:val="sr-Latn-CS"/>
        </w:rPr>
        <w:t>nj</w:t>
      </w:r>
      <w:r w:rsidRPr="00686B26">
        <w:rPr>
          <w:noProof/>
          <w:color w:val="auto"/>
          <w:sz w:val="24"/>
          <w:szCs w:val="24"/>
          <w:lang w:val="sr-Latn-CS"/>
        </w:rPr>
        <w:t>e</w:t>
      </w:r>
      <w:r w:rsidR="00686B26">
        <w:rPr>
          <w:noProof/>
          <w:color w:val="auto"/>
          <w:sz w:val="24"/>
          <w:szCs w:val="24"/>
          <w:lang w:val="sr-Latn-CS"/>
        </w:rPr>
        <w:t>gova</w:t>
      </w:r>
      <w:r w:rsidRPr="00686B26">
        <w:rPr>
          <w:noProof/>
          <w:color w:val="auto"/>
          <w:sz w:val="24"/>
          <w:szCs w:val="24"/>
          <w:lang w:val="sr-Latn-CS"/>
        </w:rPr>
        <w:t xml:space="preserve"> </w:t>
      </w:r>
      <w:r w:rsidR="00686B26">
        <w:rPr>
          <w:noProof/>
          <w:color w:val="auto"/>
          <w:sz w:val="24"/>
          <w:szCs w:val="24"/>
          <w:lang w:val="sr-Latn-CS"/>
        </w:rPr>
        <w:t>novčana</w:t>
      </w:r>
      <w:r w:rsidRPr="00686B26">
        <w:rPr>
          <w:noProof/>
          <w:color w:val="auto"/>
          <w:sz w:val="24"/>
          <w:szCs w:val="24"/>
          <w:lang w:val="sr-Latn-CS"/>
        </w:rPr>
        <w:t xml:space="preserve"> </w:t>
      </w:r>
      <w:r w:rsidR="00686B26">
        <w:rPr>
          <w:noProof/>
          <w:color w:val="auto"/>
          <w:sz w:val="24"/>
          <w:szCs w:val="24"/>
          <w:lang w:val="sr-Latn-CS"/>
        </w:rPr>
        <w:t>sr</w:t>
      </w:r>
      <w:r w:rsidRPr="00686B26">
        <w:rPr>
          <w:noProof/>
          <w:color w:val="auto"/>
          <w:sz w:val="24"/>
          <w:szCs w:val="24"/>
          <w:lang w:val="sr-Latn-CS"/>
        </w:rPr>
        <w:t>e</w:t>
      </w:r>
      <w:r w:rsidR="00686B26">
        <w:rPr>
          <w:noProof/>
          <w:color w:val="auto"/>
          <w:sz w:val="24"/>
          <w:szCs w:val="24"/>
          <w:lang w:val="sr-Latn-CS"/>
        </w:rPr>
        <w:t>dstva</w:t>
      </w:r>
      <w:r w:rsidRPr="00686B26">
        <w:rPr>
          <w:noProof/>
          <w:color w:val="auto"/>
          <w:sz w:val="24"/>
          <w:szCs w:val="24"/>
          <w:lang w:val="sr-Latn-CS"/>
        </w:rPr>
        <w:t xml:space="preserve">, </w:t>
      </w:r>
      <w:r w:rsidR="00686B26">
        <w:rPr>
          <w:noProof/>
          <w:color w:val="auto"/>
          <w:sz w:val="24"/>
          <w:szCs w:val="24"/>
          <w:lang w:val="sr-Latn-CS"/>
        </w:rPr>
        <w:t>prihodi</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ostala</w:t>
      </w:r>
      <w:r w:rsidRPr="00686B26">
        <w:rPr>
          <w:noProof/>
          <w:color w:val="auto"/>
          <w:sz w:val="24"/>
          <w:szCs w:val="24"/>
          <w:lang w:val="sr-Latn-CS"/>
        </w:rPr>
        <w:t xml:space="preserve"> </w:t>
      </w:r>
      <w:r w:rsidR="00686B26">
        <w:rPr>
          <w:noProof/>
          <w:color w:val="auto"/>
          <w:sz w:val="24"/>
          <w:szCs w:val="24"/>
          <w:lang w:val="sr-Latn-CS"/>
        </w:rPr>
        <w:t>imovina</w:t>
      </w:r>
      <w:r w:rsidRPr="00686B26">
        <w:rPr>
          <w:noProof/>
          <w:color w:val="auto"/>
          <w:sz w:val="24"/>
          <w:szCs w:val="24"/>
          <w:lang w:val="sr-Latn-CS"/>
        </w:rPr>
        <w:t xml:space="preserve"> </w:t>
      </w:r>
      <w:r w:rsidR="00686B26">
        <w:rPr>
          <w:noProof/>
          <w:color w:val="auto"/>
          <w:sz w:val="24"/>
          <w:szCs w:val="24"/>
          <w:lang w:val="sr-Latn-CS"/>
        </w:rPr>
        <w:t>oslobađaju</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od</w:t>
      </w:r>
      <w:r w:rsidRPr="00686B26">
        <w:rPr>
          <w:noProof/>
          <w:color w:val="auto"/>
          <w:sz w:val="24"/>
          <w:szCs w:val="24"/>
          <w:lang w:val="sr-Latn-CS"/>
        </w:rPr>
        <w:t xml:space="preserve"> </w:t>
      </w:r>
      <w:r w:rsidR="00686B26">
        <w:rPr>
          <w:noProof/>
          <w:color w:val="auto"/>
          <w:sz w:val="24"/>
          <w:szCs w:val="24"/>
          <w:lang w:val="sr-Latn-CS"/>
        </w:rPr>
        <w:t>dir</w:t>
      </w:r>
      <w:r w:rsidRPr="00686B26">
        <w:rPr>
          <w:noProof/>
          <w:color w:val="auto"/>
          <w:sz w:val="24"/>
          <w:szCs w:val="24"/>
          <w:lang w:val="sr-Latn-CS"/>
        </w:rPr>
        <w:t>e</w:t>
      </w:r>
      <w:r w:rsidR="00686B26">
        <w:rPr>
          <w:noProof/>
          <w:color w:val="auto"/>
          <w:sz w:val="24"/>
          <w:szCs w:val="24"/>
          <w:lang w:val="sr-Latn-CS"/>
        </w:rPr>
        <w:t>ktnih</w:t>
      </w:r>
      <w:r w:rsidRPr="00686B26">
        <w:rPr>
          <w:noProof/>
          <w:color w:val="auto"/>
          <w:sz w:val="24"/>
          <w:szCs w:val="24"/>
          <w:lang w:val="sr-Latn-CS"/>
        </w:rPr>
        <w:t xml:space="preserve"> </w:t>
      </w:r>
      <w:r w:rsidR="00686B26">
        <w:rPr>
          <w:noProof/>
          <w:color w:val="auto"/>
          <w:sz w:val="24"/>
          <w:szCs w:val="24"/>
          <w:lang w:val="sr-Latn-CS"/>
        </w:rPr>
        <w:t>dažbina</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por</w:t>
      </w:r>
      <w:r w:rsidRPr="00686B26">
        <w:rPr>
          <w:noProof/>
          <w:color w:val="auto"/>
          <w:sz w:val="24"/>
          <w:szCs w:val="24"/>
          <w:lang w:val="sr-Latn-CS"/>
        </w:rPr>
        <w:t>e</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Ovo</w:t>
      </w:r>
      <w:r w:rsidRPr="00686B26">
        <w:rPr>
          <w:noProof/>
          <w:color w:val="auto"/>
          <w:sz w:val="24"/>
          <w:szCs w:val="24"/>
          <w:lang w:val="sr-Latn-CS"/>
        </w:rPr>
        <w:t xml:space="preserve"> </w:t>
      </w:r>
      <w:r w:rsidR="00686B26">
        <w:rPr>
          <w:noProof/>
          <w:color w:val="auto"/>
          <w:sz w:val="24"/>
          <w:szCs w:val="24"/>
          <w:lang w:val="sr-Latn-CS"/>
        </w:rPr>
        <w:t>oslobođ</w:t>
      </w:r>
      <w:r w:rsidRPr="00686B26">
        <w:rPr>
          <w:noProof/>
          <w:color w:val="auto"/>
          <w:sz w:val="24"/>
          <w:szCs w:val="24"/>
          <w:lang w:val="sr-Latn-CS"/>
        </w:rPr>
        <w:t>e</w:t>
      </w:r>
      <w:r w:rsidR="00686B26">
        <w:rPr>
          <w:noProof/>
          <w:color w:val="auto"/>
          <w:sz w:val="24"/>
          <w:szCs w:val="24"/>
          <w:lang w:val="sr-Latn-CS"/>
        </w:rPr>
        <w:t>nj</w:t>
      </w:r>
      <w:r w:rsidRPr="00686B26">
        <w:rPr>
          <w:noProof/>
          <w:color w:val="auto"/>
          <w:sz w:val="24"/>
          <w:szCs w:val="24"/>
          <w:lang w:val="sr-Latn-CS"/>
        </w:rPr>
        <w:t xml:space="preserve">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n</w:t>
      </w:r>
      <w:r w:rsidRPr="00686B26">
        <w:rPr>
          <w:noProof/>
          <w:color w:val="auto"/>
          <w:sz w:val="24"/>
          <w:szCs w:val="24"/>
          <w:lang w:val="sr-Latn-CS"/>
        </w:rPr>
        <w:t xml:space="preserve">e </w:t>
      </w:r>
      <w:r w:rsidR="00686B26">
        <w:rPr>
          <w:noProof/>
          <w:color w:val="auto"/>
          <w:sz w:val="24"/>
          <w:szCs w:val="24"/>
          <w:lang w:val="sr-Latn-CS"/>
        </w:rPr>
        <w:t>prim</w:t>
      </w:r>
      <w:r w:rsidRPr="00686B26">
        <w:rPr>
          <w:noProof/>
          <w:color w:val="auto"/>
          <w:sz w:val="24"/>
          <w:szCs w:val="24"/>
          <w:lang w:val="sr-Latn-CS"/>
        </w:rPr>
        <w:t>e</w:t>
      </w:r>
      <w:r w:rsidR="00686B26">
        <w:rPr>
          <w:noProof/>
          <w:color w:val="auto"/>
          <w:sz w:val="24"/>
          <w:szCs w:val="24"/>
          <w:lang w:val="sr-Latn-CS"/>
        </w:rPr>
        <w:t>njuj</w:t>
      </w:r>
      <w:r w:rsidRPr="00686B26">
        <w:rPr>
          <w:noProof/>
          <w:color w:val="auto"/>
          <w:sz w:val="24"/>
          <w:szCs w:val="24"/>
          <w:lang w:val="sr-Latn-CS"/>
        </w:rPr>
        <w:t xml:space="preserve">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por</w:t>
      </w:r>
      <w:r w:rsidRPr="00686B26">
        <w:rPr>
          <w:noProof/>
          <w:color w:val="auto"/>
          <w:sz w:val="24"/>
          <w:szCs w:val="24"/>
          <w:lang w:val="sr-Latn-CS"/>
        </w:rPr>
        <w:t>e</w:t>
      </w:r>
      <w:r w:rsidR="00686B26">
        <w:rPr>
          <w:noProof/>
          <w:color w:val="auto"/>
          <w:sz w:val="24"/>
          <w:szCs w:val="24"/>
          <w:lang w:val="sr-Latn-CS"/>
        </w:rPr>
        <w:t>z</w:t>
      </w:r>
      <w:r w:rsidRPr="00686B26">
        <w:rPr>
          <w:noProof/>
          <w:color w:val="auto"/>
          <w:sz w:val="24"/>
          <w:szCs w:val="24"/>
          <w:lang w:val="sr-Latn-CS"/>
        </w:rPr>
        <w:t xml:space="preserve">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izdvajanja</w:t>
      </w:r>
      <w:r w:rsidRPr="00686B26">
        <w:rPr>
          <w:noProof/>
          <w:color w:val="auto"/>
          <w:sz w:val="24"/>
          <w:szCs w:val="24"/>
          <w:lang w:val="sr-Latn-CS"/>
        </w:rPr>
        <w:t xml:space="preserve"> </w:t>
      </w:r>
      <w:r w:rsidR="00686B26">
        <w:rPr>
          <w:noProof/>
          <w:color w:val="auto"/>
          <w:sz w:val="24"/>
          <w:szCs w:val="24"/>
          <w:lang w:val="sr-Latn-CS"/>
        </w:rPr>
        <w:t>koji</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smatraju</w:t>
      </w:r>
      <w:r w:rsidRPr="00686B26">
        <w:rPr>
          <w:noProof/>
          <w:color w:val="auto"/>
          <w:sz w:val="24"/>
          <w:szCs w:val="24"/>
          <w:lang w:val="sr-Latn-CS"/>
        </w:rPr>
        <w:t xml:space="preserve"> </w:t>
      </w:r>
      <w:r w:rsidR="00686B26">
        <w:rPr>
          <w:noProof/>
          <w:color w:val="auto"/>
          <w:sz w:val="24"/>
          <w:szCs w:val="24"/>
          <w:lang w:val="sr-Latn-CS"/>
        </w:rPr>
        <w:t>por</w:t>
      </w:r>
      <w:r w:rsidRPr="00686B26">
        <w:rPr>
          <w:noProof/>
          <w:color w:val="auto"/>
          <w:sz w:val="24"/>
          <w:szCs w:val="24"/>
          <w:lang w:val="sr-Latn-CS"/>
        </w:rPr>
        <w:t>e</w:t>
      </w:r>
      <w:r w:rsidR="00686B26">
        <w:rPr>
          <w:noProof/>
          <w:color w:val="auto"/>
          <w:sz w:val="24"/>
          <w:szCs w:val="24"/>
          <w:lang w:val="sr-Latn-CS"/>
        </w:rPr>
        <w:t>zima</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komunaln</w:t>
      </w:r>
      <w:r w:rsidRPr="00686B26">
        <w:rPr>
          <w:noProof/>
          <w:color w:val="auto"/>
          <w:sz w:val="24"/>
          <w:szCs w:val="24"/>
          <w:lang w:val="sr-Latn-CS"/>
        </w:rPr>
        <w:t xml:space="preserve">e </w:t>
      </w:r>
      <w:r w:rsidR="00686B26">
        <w:rPr>
          <w:noProof/>
          <w:color w:val="auto"/>
          <w:sz w:val="24"/>
          <w:szCs w:val="24"/>
          <w:lang w:val="sr-Latn-CS"/>
        </w:rPr>
        <w:t>uslug</w:t>
      </w:r>
      <w:r w:rsidRPr="00686B26">
        <w:rPr>
          <w:noProof/>
          <w:color w:val="auto"/>
          <w:sz w:val="24"/>
          <w:szCs w:val="24"/>
          <w:lang w:val="sr-Latn-CS"/>
        </w:rPr>
        <w:t xml:space="preserve">e </w:t>
      </w:r>
      <w:r w:rsidR="00686B26">
        <w:rPr>
          <w:noProof/>
          <w:color w:val="auto"/>
          <w:sz w:val="24"/>
          <w:szCs w:val="24"/>
          <w:lang w:val="sr-Latn-CS"/>
        </w:rPr>
        <w:t>po</w:t>
      </w:r>
      <w:r w:rsidRPr="00686B26">
        <w:rPr>
          <w:noProof/>
          <w:color w:val="auto"/>
          <w:sz w:val="24"/>
          <w:szCs w:val="24"/>
          <w:lang w:val="sr-Latn-CS"/>
        </w:rPr>
        <w:t xml:space="preserve"> </w:t>
      </w:r>
      <w:r w:rsidR="00686B26">
        <w:rPr>
          <w:noProof/>
          <w:color w:val="auto"/>
          <w:sz w:val="24"/>
          <w:szCs w:val="24"/>
          <w:lang w:val="sr-Latn-CS"/>
        </w:rPr>
        <w:t>fiksnim</w:t>
      </w:r>
      <w:r w:rsidRPr="00686B26">
        <w:rPr>
          <w:noProof/>
          <w:color w:val="auto"/>
          <w:sz w:val="24"/>
          <w:szCs w:val="24"/>
          <w:lang w:val="sr-Latn-CS"/>
        </w:rPr>
        <w:t xml:space="preserve"> </w:t>
      </w:r>
      <w:r w:rsidR="00686B26">
        <w:rPr>
          <w:noProof/>
          <w:color w:val="auto"/>
          <w:sz w:val="24"/>
          <w:szCs w:val="24"/>
          <w:lang w:val="sr-Latn-CS"/>
        </w:rPr>
        <w:t>c</w:t>
      </w:r>
      <w:r w:rsidRPr="00686B26">
        <w:rPr>
          <w:noProof/>
          <w:color w:val="auto"/>
          <w:sz w:val="24"/>
          <w:szCs w:val="24"/>
          <w:lang w:val="sr-Latn-CS"/>
        </w:rPr>
        <w:t>e</w:t>
      </w:r>
      <w:r w:rsidR="00686B26">
        <w:rPr>
          <w:noProof/>
          <w:color w:val="auto"/>
          <w:sz w:val="24"/>
          <w:szCs w:val="24"/>
          <w:lang w:val="sr-Latn-CS"/>
        </w:rPr>
        <w:t>nama</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skladu</w:t>
      </w:r>
      <w:r w:rsidRPr="00686B26">
        <w:rPr>
          <w:noProof/>
          <w:color w:val="auto"/>
          <w:sz w:val="24"/>
          <w:szCs w:val="24"/>
          <w:lang w:val="sr-Latn-CS"/>
        </w:rPr>
        <w:t xml:space="preserve"> </w:t>
      </w:r>
      <w:r w:rsidR="00686B26">
        <w:rPr>
          <w:noProof/>
          <w:color w:val="auto"/>
          <w:sz w:val="24"/>
          <w:szCs w:val="24"/>
          <w:lang w:val="sr-Latn-CS"/>
        </w:rPr>
        <w:t>sa</w:t>
      </w:r>
      <w:r w:rsidRPr="00686B26">
        <w:rPr>
          <w:noProof/>
          <w:color w:val="auto"/>
          <w:sz w:val="24"/>
          <w:szCs w:val="24"/>
          <w:lang w:val="sr-Latn-CS"/>
        </w:rPr>
        <w:t xml:space="preserve"> </w:t>
      </w:r>
      <w:r w:rsidR="00686B26">
        <w:rPr>
          <w:noProof/>
          <w:color w:val="auto"/>
          <w:sz w:val="24"/>
          <w:szCs w:val="24"/>
          <w:lang w:val="sr-Latn-CS"/>
        </w:rPr>
        <w:t>količinom</w:t>
      </w:r>
      <w:r w:rsidRPr="00686B26">
        <w:rPr>
          <w:noProof/>
          <w:color w:val="auto"/>
          <w:sz w:val="24"/>
          <w:szCs w:val="24"/>
          <w:lang w:val="sr-Latn-CS"/>
        </w:rPr>
        <w:t xml:space="preserve"> </w:t>
      </w:r>
      <w:r w:rsidR="00686B26">
        <w:rPr>
          <w:noProof/>
          <w:color w:val="auto"/>
          <w:sz w:val="24"/>
          <w:szCs w:val="24"/>
          <w:lang w:val="sr-Latn-CS"/>
        </w:rPr>
        <w:t>pruž</w:t>
      </w:r>
      <w:r w:rsidRPr="00686B26">
        <w:rPr>
          <w:noProof/>
          <w:color w:val="auto"/>
          <w:sz w:val="24"/>
          <w:szCs w:val="24"/>
          <w:lang w:val="sr-Latn-CS"/>
        </w:rPr>
        <w:t>e</w:t>
      </w:r>
      <w:r w:rsidR="00686B26">
        <w:rPr>
          <w:noProof/>
          <w:color w:val="auto"/>
          <w:sz w:val="24"/>
          <w:szCs w:val="24"/>
          <w:lang w:val="sr-Latn-CS"/>
        </w:rPr>
        <w:t>nih</w:t>
      </w:r>
      <w:r w:rsidRPr="00686B26">
        <w:rPr>
          <w:noProof/>
          <w:color w:val="auto"/>
          <w:sz w:val="24"/>
          <w:szCs w:val="24"/>
          <w:lang w:val="sr-Latn-CS"/>
        </w:rPr>
        <w:t xml:space="preserve"> </w:t>
      </w:r>
      <w:r w:rsidR="00686B26">
        <w:rPr>
          <w:noProof/>
          <w:color w:val="auto"/>
          <w:sz w:val="24"/>
          <w:szCs w:val="24"/>
          <w:lang w:val="sr-Latn-CS"/>
        </w:rPr>
        <w:t>usluga</w:t>
      </w:r>
      <w:r w:rsidRPr="00686B26">
        <w:rPr>
          <w:noProof/>
          <w:color w:val="auto"/>
          <w:sz w:val="24"/>
          <w:szCs w:val="24"/>
          <w:lang w:val="sr-Latn-CS"/>
        </w:rPr>
        <w:t xml:space="preserve">, </w:t>
      </w:r>
      <w:r w:rsidR="00686B26">
        <w:rPr>
          <w:noProof/>
          <w:color w:val="auto"/>
          <w:sz w:val="24"/>
          <w:szCs w:val="24"/>
          <w:lang w:val="sr-Latn-CS"/>
        </w:rPr>
        <w:t>koj</w:t>
      </w:r>
      <w:r w:rsidRPr="00686B26">
        <w:rPr>
          <w:noProof/>
          <w:color w:val="auto"/>
          <w:sz w:val="24"/>
          <w:szCs w:val="24"/>
          <w:lang w:val="sr-Latn-CS"/>
        </w:rPr>
        <w:t xml:space="preserve">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mogu</w:t>
      </w:r>
      <w:r w:rsidRPr="00686B26">
        <w:rPr>
          <w:noProof/>
          <w:color w:val="auto"/>
          <w:sz w:val="24"/>
          <w:szCs w:val="24"/>
          <w:lang w:val="sr-Latn-CS"/>
        </w:rPr>
        <w:t xml:space="preserve"> </w:t>
      </w:r>
      <w:r w:rsidR="00686B26">
        <w:rPr>
          <w:noProof/>
          <w:color w:val="auto"/>
          <w:sz w:val="24"/>
          <w:szCs w:val="24"/>
          <w:lang w:val="sr-Latn-CS"/>
        </w:rPr>
        <w:t>odr</w:t>
      </w:r>
      <w:r w:rsidRPr="00686B26">
        <w:rPr>
          <w:noProof/>
          <w:color w:val="auto"/>
          <w:sz w:val="24"/>
          <w:szCs w:val="24"/>
          <w:lang w:val="sr-Latn-CS"/>
        </w:rPr>
        <w:t>e</w:t>
      </w:r>
      <w:r w:rsidR="00686B26">
        <w:rPr>
          <w:noProof/>
          <w:color w:val="auto"/>
          <w:sz w:val="24"/>
          <w:szCs w:val="24"/>
          <w:lang w:val="sr-Latn-CS"/>
        </w:rPr>
        <w:t>diti</w:t>
      </w:r>
      <w:r w:rsidRPr="00686B26">
        <w:rPr>
          <w:noProof/>
          <w:color w:val="auto"/>
          <w:sz w:val="24"/>
          <w:szCs w:val="24"/>
          <w:lang w:val="sr-Latn-CS"/>
        </w:rPr>
        <w:t xml:space="preserve">, </w:t>
      </w:r>
      <w:r w:rsidR="00686B26">
        <w:rPr>
          <w:noProof/>
          <w:color w:val="auto"/>
          <w:sz w:val="24"/>
          <w:szCs w:val="24"/>
          <w:lang w:val="sr-Latn-CS"/>
        </w:rPr>
        <w:t>opisati</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pod</w:t>
      </w:r>
      <w:r w:rsidRPr="00686B26">
        <w:rPr>
          <w:noProof/>
          <w:color w:val="auto"/>
          <w:sz w:val="24"/>
          <w:szCs w:val="24"/>
          <w:lang w:val="sr-Latn-CS"/>
        </w:rPr>
        <w:t>e</w:t>
      </w:r>
      <w:r w:rsidR="00686B26">
        <w:rPr>
          <w:noProof/>
          <w:color w:val="auto"/>
          <w:sz w:val="24"/>
          <w:szCs w:val="24"/>
          <w:lang w:val="sr-Latn-CS"/>
        </w:rPr>
        <w:t>liti</w:t>
      </w:r>
      <w:r w:rsidRPr="00686B26">
        <w:rPr>
          <w:noProof/>
          <w:color w:val="auto"/>
          <w:sz w:val="24"/>
          <w:szCs w:val="24"/>
          <w:lang w:val="sr-Latn-CS"/>
        </w:rPr>
        <w:t xml:space="preserve"> </w:t>
      </w:r>
      <w:r w:rsidR="00686B26">
        <w:rPr>
          <w:noProof/>
          <w:color w:val="auto"/>
          <w:sz w:val="24"/>
          <w:szCs w:val="24"/>
          <w:lang w:val="sr-Latn-CS"/>
        </w:rPr>
        <w:t>po</w:t>
      </w:r>
      <w:r w:rsidRPr="00686B26">
        <w:rPr>
          <w:noProof/>
          <w:color w:val="auto"/>
          <w:sz w:val="24"/>
          <w:szCs w:val="24"/>
          <w:lang w:val="sr-Latn-CS"/>
        </w:rPr>
        <w:t xml:space="preserve"> </w:t>
      </w:r>
      <w:r w:rsidR="00686B26">
        <w:rPr>
          <w:noProof/>
          <w:color w:val="auto"/>
          <w:sz w:val="24"/>
          <w:szCs w:val="24"/>
          <w:lang w:val="sr-Latn-CS"/>
        </w:rPr>
        <w:t>stavkama</w:t>
      </w:r>
      <w:r w:rsidRPr="00686B26">
        <w:rPr>
          <w:noProof/>
          <w:color w:val="auto"/>
          <w:sz w:val="24"/>
          <w:szCs w:val="24"/>
          <w:lang w:val="sr-Latn-CS"/>
        </w:rPr>
        <w:t>.</w:t>
      </w:r>
    </w:p>
    <w:p w:rsidR="0085634A" w:rsidRPr="00686B26" w:rsidRDefault="0085634A" w:rsidP="0085634A">
      <w:pPr>
        <w:pStyle w:val="Normal1"/>
        <w:rPr>
          <w:noProof/>
          <w:color w:val="auto"/>
          <w:lang w:val="sr-Latn-CS"/>
        </w:rPr>
      </w:pPr>
      <w:r w:rsidRPr="00686B26">
        <w:rPr>
          <w:noProof/>
          <w:color w:val="auto"/>
          <w:sz w:val="24"/>
          <w:szCs w:val="24"/>
          <w:lang w:val="sr-Latn-CS"/>
        </w:rPr>
        <w:t xml:space="preserve">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2. </w:t>
      </w:r>
      <w:r w:rsidR="00686B26">
        <w:rPr>
          <w:noProof/>
          <w:color w:val="auto"/>
          <w:sz w:val="24"/>
          <w:szCs w:val="24"/>
          <w:lang w:val="sr-Latn-CS"/>
        </w:rPr>
        <w:t>Kad</w:t>
      </w:r>
      <w:r w:rsidRPr="00686B26">
        <w:rPr>
          <w:noProof/>
          <w:color w:val="auto"/>
          <w:sz w:val="24"/>
          <w:szCs w:val="24"/>
          <w:lang w:val="sr-Latn-CS"/>
        </w:rPr>
        <w:t xml:space="preserve"> </w:t>
      </w:r>
      <w:r w:rsidR="00686B26">
        <w:rPr>
          <w:noProof/>
          <w:color w:val="auto"/>
          <w:sz w:val="24"/>
          <w:szCs w:val="24"/>
          <w:lang w:val="sr-Latn-CS"/>
        </w:rPr>
        <w:t>je</w:t>
      </w:r>
      <w:r w:rsidRPr="00686B26">
        <w:rPr>
          <w:noProof/>
          <w:color w:val="auto"/>
          <w:sz w:val="24"/>
          <w:szCs w:val="24"/>
          <w:lang w:val="sr-Latn-CS"/>
        </w:rPr>
        <w:t xml:space="preserve"> </w:t>
      </w:r>
      <w:r w:rsidR="00686B26">
        <w:rPr>
          <w:noProof/>
          <w:color w:val="auto"/>
          <w:sz w:val="24"/>
          <w:szCs w:val="24"/>
          <w:lang w:val="sr-Latn-CS"/>
        </w:rPr>
        <w:t>reč</w:t>
      </w:r>
      <w:r w:rsidRPr="00686B26">
        <w:rPr>
          <w:noProof/>
          <w:color w:val="auto"/>
          <w:sz w:val="24"/>
          <w:szCs w:val="24"/>
          <w:lang w:val="sr-Latn-CS"/>
        </w:rPr>
        <w:t xml:space="preserve"> </w:t>
      </w:r>
      <w:r w:rsidR="00686B26">
        <w:rPr>
          <w:noProof/>
          <w:color w:val="auto"/>
          <w:sz w:val="24"/>
          <w:szCs w:val="24"/>
          <w:lang w:val="sr-Latn-CS"/>
        </w:rPr>
        <w:t>o</w:t>
      </w:r>
      <w:r w:rsidRPr="00686B26">
        <w:rPr>
          <w:noProof/>
          <w:color w:val="auto"/>
          <w:sz w:val="24"/>
          <w:szCs w:val="24"/>
          <w:lang w:val="sr-Latn-CS"/>
        </w:rPr>
        <w:t xml:space="preserve"> </w:t>
      </w:r>
      <w:r w:rsidR="00686B26">
        <w:rPr>
          <w:noProof/>
          <w:color w:val="auto"/>
          <w:sz w:val="24"/>
          <w:szCs w:val="24"/>
          <w:lang w:val="sr-Latn-CS"/>
        </w:rPr>
        <w:t>por</w:t>
      </w:r>
      <w:r w:rsidRPr="00686B26">
        <w:rPr>
          <w:noProof/>
          <w:color w:val="auto"/>
          <w:sz w:val="24"/>
          <w:szCs w:val="24"/>
          <w:lang w:val="sr-Latn-CS"/>
        </w:rPr>
        <w:t>e</w:t>
      </w:r>
      <w:r w:rsidR="00686B26">
        <w:rPr>
          <w:noProof/>
          <w:color w:val="auto"/>
          <w:sz w:val="24"/>
          <w:szCs w:val="24"/>
          <w:lang w:val="sr-Latn-CS"/>
        </w:rPr>
        <w:t>zu</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dodatu</w:t>
      </w:r>
      <w:r w:rsidRPr="00686B26">
        <w:rPr>
          <w:noProof/>
          <w:color w:val="auto"/>
          <w:sz w:val="24"/>
          <w:szCs w:val="24"/>
          <w:lang w:val="sr-Latn-CS"/>
        </w:rPr>
        <w:t xml:space="preserve"> </w:t>
      </w:r>
      <w:r w:rsidR="00686B26">
        <w:rPr>
          <w:noProof/>
          <w:color w:val="auto"/>
          <w:sz w:val="24"/>
          <w:szCs w:val="24"/>
          <w:lang w:val="sr-Latn-CS"/>
        </w:rPr>
        <w:t>vr</w:t>
      </w:r>
      <w:r w:rsidRPr="00686B26">
        <w:rPr>
          <w:noProof/>
          <w:color w:val="auto"/>
          <w:sz w:val="24"/>
          <w:szCs w:val="24"/>
          <w:lang w:val="sr-Latn-CS"/>
        </w:rPr>
        <w:t>e</w:t>
      </w:r>
      <w:r w:rsidR="00686B26">
        <w:rPr>
          <w:noProof/>
          <w:color w:val="auto"/>
          <w:sz w:val="24"/>
          <w:szCs w:val="24"/>
          <w:lang w:val="sr-Latn-CS"/>
        </w:rPr>
        <w:t>dnost</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daljem</w:t>
      </w:r>
      <w:r w:rsidRPr="00686B26">
        <w:rPr>
          <w:noProof/>
          <w:color w:val="auto"/>
          <w:sz w:val="24"/>
          <w:szCs w:val="24"/>
          <w:lang w:val="sr-Latn-CS"/>
        </w:rPr>
        <w:t xml:space="preserve"> </w:t>
      </w:r>
      <w:r w:rsidR="00686B26">
        <w:rPr>
          <w:noProof/>
          <w:color w:val="auto"/>
          <w:sz w:val="24"/>
          <w:szCs w:val="24"/>
          <w:lang w:val="sr-Latn-CS"/>
        </w:rPr>
        <w:t>tekstu</w:t>
      </w:r>
      <w:r w:rsidRPr="00686B26">
        <w:rPr>
          <w:noProof/>
          <w:color w:val="auto"/>
          <w:sz w:val="24"/>
          <w:szCs w:val="24"/>
          <w:lang w:val="sr-Latn-CS"/>
        </w:rPr>
        <w:t xml:space="preserve">: </w:t>
      </w:r>
      <w:r w:rsidR="00686B26">
        <w:rPr>
          <w:noProof/>
          <w:color w:val="auto"/>
          <w:sz w:val="24"/>
          <w:szCs w:val="24"/>
          <w:lang w:val="sr-Latn-CS"/>
        </w:rPr>
        <w:t>PDV</w:t>
      </w:r>
      <w:r w:rsidRPr="00686B26">
        <w:rPr>
          <w:noProof/>
          <w:color w:val="auto"/>
          <w:sz w:val="24"/>
          <w:szCs w:val="24"/>
          <w:lang w:val="sr-Latn-CS"/>
        </w:rPr>
        <w:t xml:space="preserve">) </w:t>
      </w:r>
      <w:r w:rsidR="00686B26">
        <w:rPr>
          <w:noProof/>
          <w:color w:val="auto"/>
          <w:sz w:val="24"/>
          <w:szCs w:val="24"/>
          <w:lang w:val="sr-Latn-CS"/>
        </w:rPr>
        <w:t>koji</w:t>
      </w:r>
      <w:r w:rsidRPr="00686B26">
        <w:rPr>
          <w:noProof/>
          <w:color w:val="auto"/>
          <w:sz w:val="24"/>
          <w:szCs w:val="24"/>
          <w:lang w:val="sr-Latn-CS"/>
        </w:rPr>
        <w:t xml:space="preserve"> </w:t>
      </w:r>
      <w:r w:rsidR="00686B26">
        <w:rPr>
          <w:noProof/>
          <w:color w:val="auto"/>
          <w:sz w:val="24"/>
          <w:szCs w:val="24"/>
          <w:lang w:val="sr-Latn-CS"/>
        </w:rPr>
        <w:t>j</w:t>
      </w:r>
      <w:r w:rsidRPr="00686B26">
        <w:rPr>
          <w:noProof/>
          <w:color w:val="auto"/>
          <w:sz w:val="24"/>
          <w:szCs w:val="24"/>
          <w:lang w:val="sr-Latn-CS"/>
        </w:rPr>
        <w:t xml:space="preserve">e </w:t>
      </w:r>
      <w:r w:rsidR="00686B26">
        <w:rPr>
          <w:noProof/>
          <w:color w:val="auto"/>
          <w:sz w:val="24"/>
          <w:szCs w:val="24"/>
          <w:lang w:val="sr-Latn-CS"/>
        </w:rPr>
        <w:t>uključ</w:t>
      </w:r>
      <w:r w:rsidRPr="00686B26">
        <w:rPr>
          <w:noProof/>
          <w:color w:val="auto"/>
          <w:sz w:val="24"/>
          <w:szCs w:val="24"/>
          <w:lang w:val="sr-Latn-CS"/>
        </w:rPr>
        <w:t>e</w:t>
      </w:r>
      <w:r w:rsidR="00686B26">
        <w:rPr>
          <w:noProof/>
          <w:color w:val="auto"/>
          <w:sz w:val="24"/>
          <w:szCs w:val="24"/>
          <w:lang w:val="sr-Latn-CS"/>
        </w:rPr>
        <w:t>n</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c</w:t>
      </w:r>
      <w:r w:rsidRPr="00686B26">
        <w:rPr>
          <w:noProof/>
          <w:color w:val="auto"/>
          <w:sz w:val="24"/>
          <w:szCs w:val="24"/>
          <w:lang w:val="sr-Latn-CS"/>
        </w:rPr>
        <w:t>e</w:t>
      </w:r>
      <w:r w:rsidR="00686B26">
        <w:rPr>
          <w:noProof/>
          <w:color w:val="auto"/>
          <w:sz w:val="24"/>
          <w:szCs w:val="24"/>
          <w:lang w:val="sr-Latn-CS"/>
        </w:rPr>
        <w:t>n</w:t>
      </w:r>
      <w:r w:rsidRPr="00686B26">
        <w:rPr>
          <w:noProof/>
          <w:color w:val="auto"/>
          <w:sz w:val="24"/>
          <w:szCs w:val="24"/>
          <w:lang w:val="sr-Latn-CS"/>
        </w:rPr>
        <w:t xml:space="preserve">e </w:t>
      </w:r>
      <w:r w:rsidR="00686B26">
        <w:rPr>
          <w:noProof/>
          <w:color w:val="auto"/>
          <w:sz w:val="24"/>
          <w:szCs w:val="24"/>
          <w:lang w:val="sr-Latn-CS"/>
        </w:rPr>
        <w:t>ili</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zas</w:t>
      </w:r>
      <w:r w:rsidRPr="00686B26">
        <w:rPr>
          <w:noProof/>
          <w:color w:val="auto"/>
          <w:sz w:val="24"/>
          <w:szCs w:val="24"/>
          <w:lang w:val="sr-Latn-CS"/>
        </w:rPr>
        <w:t>e</w:t>
      </w:r>
      <w:r w:rsidR="00686B26">
        <w:rPr>
          <w:noProof/>
          <w:color w:val="auto"/>
          <w:sz w:val="24"/>
          <w:szCs w:val="24"/>
          <w:lang w:val="sr-Latn-CS"/>
        </w:rPr>
        <w:t>bno</w:t>
      </w:r>
      <w:r w:rsidRPr="00686B26">
        <w:rPr>
          <w:noProof/>
          <w:color w:val="auto"/>
          <w:sz w:val="24"/>
          <w:szCs w:val="24"/>
          <w:lang w:val="sr-Latn-CS"/>
        </w:rPr>
        <w:t xml:space="preserve"> </w:t>
      </w:r>
      <w:r w:rsidR="00686B26">
        <w:rPr>
          <w:noProof/>
          <w:color w:val="auto"/>
          <w:sz w:val="24"/>
          <w:szCs w:val="24"/>
          <w:lang w:val="sr-Latn-CS"/>
        </w:rPr>
        <w:t>obračunava</w:t>
      </w:r>
      <w:r w:rsidRPr="00686B26">
        <w:rPr>
          <w:noProof/>
          <w:color w:val="auto"/>
          <w:sz w:val="24"/>
          <w:szCs w:val="24"/>
          <w:lang w:val="sr-Latn-CS"/>
        </w:rPr>
        <w:t xml:space="preserve">, </w:t>
      </w:r>
      <w:r w:rsidR="00686B26">
        <w:rPr>
          <w:noProof/>
          <w:color w:val="auto"/>
          <w:sz w:val="24"/>
          <w:szCs w:val="24"/>
          <w:lang w:val="sr-Latn-CS"/>
        </w:rPr>
        <w:t>oslobođ</w:t>
      </w:r>
      <w:r w:rsidRPr="00686B26">
        <w:rPr>
          <w:noProof/>
          <w:color w:val="auto"/>
          <w:sz w:val="24"/>
          <w:szCs w:val="24"/>
          <w:lang w:val="sr-Latn-CS"/>
        </w:rPr>
        <w:t>e</w:t>
      </w:r>
      <w:r w:rsidR="00686B26">
        <w:rPr>
          <w:noProof/>
          <w:color w:val="auto"/>
          <w:sz w:val="24"/>
          <w:szCs w:val="24"/>
          <w:lang w:val="sr-Latn-CS"/>
        </w:rPr>
        <w:t>nj</w:t>
      </w:r>
      <w:r w:rsidRPr="00686B26">
        <w:rPr>
          <w:noProof/>
          <w:color w:val="auto"/>
          <w:sz w:val="24"/>
          <w:szCs w:val="24"/>
          <w:lang w:val="sr-Latn-CS"/>
        </w:rPr>
        <w:t xml:space="preserve">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prim</w:t>
      </w:r>
      <w:r w:rsidRPr="00686B26">
        <w:rPr>
          <w:noProof/>
          <w:color w:val="auto"/>
          <w:sz w:val="24"/>
          <w:szCs w:val="24"/>
          <w:lang w:val="sr-Latn-CS"/>
        </w:rPr>
        <w:t>e</w:t>
      </w:r>
      <w:r w:rsidR="00686B26">
        <w:rPr>
          <w:noProof/>
          <w:color w:val="auto"/>
          <w:sz w:val="24"/>
          <w:szCs w:val="24"/>
          <w:lang w:val="sr-Latn-CS"/>
        </w:rPr>
        <w:t>njuj</w:t>
      </w:r>
      <w:r w:rsidRPr="00686B26">
        <w:rPr>
          <w:noProof/>
          <w:color w:val="auto"/>
          <w:sz w:val="24"/>
          <w:szCs w:val="24"/>
          <w:lang w:val="sr-Latn-CS"/>
        </w:rPr>
        <w:t xml:space="preserve">e </w:t>
      </w:r>
      <w:r w:rsidR="00686B26">
        <w:rPr>
          <w:noProof/>
          <w:color w:val="auto"/>
          <w:sz w:val="24"/>
          <w:szCs w:val="24"/>
          <w:lang w:val="sr-Latn-CS"/>
        </w:rPr>
        <w:t>samo</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artikle</w:t>
      </w:r>
      <w:r w:rsidRPr="00686B26">
        <w:rPr>
          <w:noProof/>
          <w:color w:val="auto"/>
          <w:sz w:val="24"/>
          <w:szCs w:val="24"/>
          <w:lang w:val="sr-Latn-CS"/>
        </w:rPr>
        <w:t xml:space="preserve"> </w:t>
      </w:r>
      <w:r w:rsidR="00686B26">
        <w:rPr>
          <w:noProof/>
          <w:color w:val="auto"/>
          <w:sz w:val="24"/>
          <w:szCs w:val="24"/>
          <w:lang w:val="sr-Latn-CS"/>
        </w:rPr>
        <w:t>kuplj</w:t>
      </w:r>
      <w:r w:rsidRPr="00686B26">
        <w:rPr>
          <w:noProof/>
          <w:color w:val="auto"/>
          <w:sz w:val="24"/>
          <w:szCs w:val="24"/>
          <w:lang w:val="sr-Latn-CS"/>
        </w:rPr>
        <w:t>e</w:t>
      </w:r>
      <w:r w:rsidR="00686B26">
        <w:rPr>
          <w:noProof/>
          <w:color w:val="auto"/>
          <w:sz w:val="24"/>
          <w:szCs w:val="24"/>
          <w:lang w:val="sr-Latn-CS"/>
        </w:rPr>
        <w:t>ne</w:t>
      </w:r>
      <w:r w:rsidRPr="00686B26">
        <w:rPr>
          <w:noProof/>
          <w:color w:val="auto"/>
          <w:sz w:val="24"/>
          <w:szCs w:val="24"/>
          <w:lang w:val="sr-Latn-CS"/>
        </w:rPr>
        <w:t xml:space="preserv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služb</w:t>
      </w:r>
      <w:r w:rsidRPr="00686B26">
        <w:rPr>
          <w:noProof/>
          <w:color w:val="auto"/>
          <w:sz w:val="24"/>
          <w:szCs w:val="24"/>
          <w:lang w:val="sr-Latn-CS"/>
        </w:rPr>
        <w:t>e</w:t>
      </w:r>
      <w:r w:rsidR="00686B26">
        <w:rPr>
          <w:noProof/>
          <w:color w:val="auto"/>
          <w:sz w:val="24"/>
          <w:szCs w:val="24"/>
          <w:lang w:val="sr-Latn-CS"/>
        </w:rPr>
        <w:t>nu</w:t>
      </w:r>
      <w:r w:rsidRPr="00686B26">
        <w:rPr>
          <w:noProof/>
          <w:color w:val="auto"/>
          <w:sz w:val="24"/>
          <w:szCs w:val="24"/>
          <w:lang w:val="sr-Latn-CS"/>
        </w:rPr>
        <w:t xml:space="preserve"> </w:t>
      </w:r>
      <w:r w:rsidR="00686B26">
        <w:rPr>
          <w:noProof/>
          <w:color w:val="auto"/>
          <w:sz w:val="24"/>
          <w:szCs w:val="24"/>
          <w:lang w:val="sr-Latn-CS"/>
        </w:rPr>
        <w:t>upotr</w:t>
      </w:r>
      <w:r w:rsidRPr="00686B26">
        <w:rPr>
          <w:noProof/>
          <w:color w:val="auto"/>
          <w:sz w:val="24"/>
          <w:szCs w:val="24"/>
          <w:lang w:val="sr-Latn-CS"/>
        </w:rPr>
        <w:t>e</w:t>
      </w:r>
      <w:r w:rsidR="00686B26">
        <w:rPr>
          <w:noProof/>
          <w:color w:val="auto"/>
          <w:sz w:val="24"/>
          <w:szCs w:val="24"/>
          <w:lang w:val="sr-Latn-CS"/>
        </w:rPr>
        <w:t>bu</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 </w:t>
      </w:r>
      <w:r w:rsidR="00686B26">
        <w:rPr>
          <w:noProof/>
          <w:color w:val="auto"/>
          <w:sz w:val="24"/>
          <w:szCs w:val="24"/>
          <w:lang w:val="sr-Latn-CS"/>
        </w:rPr>
        <w:t>tim</w:t>
      </w:r>
      <w:r w:rsidRPr="00686B26">
        <w:rPr>
          <w:noProof/>
          <w:color w:val="auto"/>
          <w:sz w:val="24"/>
          <w:szCs w:val="24"/>
          <w:lang w:val="sr-Latn-CS"/>
        </w:rPr>
        <w:t xml:space="preserve"> </w:t>
      </w:r>
      <w:r w:rsidR="00686B26">
        <w:rPr>
          <w:noProof/>
          <w:color w:val="auto"/>
          <w:sz w:val="24"/>
          <w:szCs w:val="24"/>
          <w:lang w:val="sr-Latn-CS"/>
        </w:rPr>
        <w:t>što</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takva</w:t>
      </w:r>
      <w:r w:rsidRPr="00686B26">
        <w:rPr>
          <w:noProof/>
          <w:color w:val="auto"/>
          <w:sz w:val="24"/>
          <w:szCs w:val="24"/>
          <w:lang w:val="sr-Latn-CS"/>
        </w:rPr>
        <w:t xml:space="preserve"> </w:t>
      </w:r>
      <w:r w:rsidR="00686B26">
        <w:rPr>
          <w:noProof/>
          <w:color w:val="auto"/>
          <w:sz w:val="24"/>
          <w:szCs w:val="24"/>
          <w:lang w:val="sr-Latn-CS"/>
        </w:rPr>
        <w:t>roba</w:t>
      </w:r>
      <w:r w:rsidRPr="00686B26">
        <w:rPr>
          <w:noProof/>
          <w:color w:val="auto"/>
          <w:sz w:val="24"/>
          <w:szCs w:val="24"/>
          <w:lang w:val="sr-Latn-CS"/>
        </w:rPr>
        <w:t xml:space="preserve"> </w:t>
      </w:r>
      <w:r w:rsidR="00686B26">
        <w:rPr>
          <w:noProof/>
          <w:color w:val="auto"/>
          <w:sz w:val="24"/>
          <w:szCs w:val="24"/>
          <w:lang w:val="sr-Latn-CS"/>
        </w:rPr>
        <w:t>kuplj</w:t>
      </w:r>
      <w:r w:rsidRPr="00686B26">
        <w:rPr>
          <w:noProof/>
          <w:color w:val="auto"/>
          <w:sz w:val="24"/>
          <w:szCs w:val="24"/>
          <w:lang w:val="sr-Latn-CS"/>
        </w:rPr>
        <w:t>e</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nj</w:t>
      </w:r>
      <w:r w:rsidRPr="00686B26">
        <w:rPr>
          <w:noProof/>
          <w:color w:val="auto"/>
          <w:sz w:val="24"/>
          <w:szCs w:val="24"/>
          <w:lang w:val="sr-Latn-CS"/>
        </w:rPr>
        <w:t>e</w:t>
      </w:r>
      <w:r w:rsidR="00686B26">
        <w:rPr>
          <w:noProof/>
          <w:color w:val="auto"/>
          <w:sz w:val="24"/>
          <w:szCs w:val="24"/>
          <w:lang w:val="sr-Latn-CS"/>
        </w:rPr>
        <w:t>govu</w:t>
      </w:r>
      <w:r w:rsidRPr="00686B26">
        <w:rPr>
          <w:noProof/>
          <w:color w:val="auto"/>
          <w:sz w:val="24"/>
          <w:szCs w:val="24"/>
          <w:lang w:val="sr-Latn-CS"/>
        </w:rPr>
        <w:t xml:space="preserve"> </w:t>
      </w:r>
      <w:r w:rsidR="00686B26">
        <w:rPr>
          <w:noProof/>
          <w:color w:val="auto"/>
          <w:sz w:val="24"/>
          <w:szCs w:val="24"/>
          <w:lang w:val="sr-Latn-CS"/>
        </w:rPr>
        <w:t>upotr</w:t>
      </w:r>
      <w:r w:rsidRPr="00686B26">
        <w:rPr>
          <w:noProof/>
          <w:color w:val="auto"/>
          <w:sz w:val="24"/>
          <w:szCs w:val="24"/>
          <w:lang w:val="sr-Latn-CS"/>
        </w:rPr>
        <w:t>e</w:t>
      </w:r>
      <w:r w:rsidR="00686B26">
        <w:rPr>
          <w:noProof/>
          <w:color w:val="auto"/>
          <w:sz w:val="24"/>
          <w:szCs w:val="24"/>
          <w:lang w:val="sr-Latn-CS"/>
        </w:rPr>
        <w:t>bu</w:t>
      </w:r>
      <w:r w:rsidRPr="00686B26">
        <w:rPr>
          <w:noProof/>
          <w:color w:val="auto"/>
          <w:sz w:val="24"/>
          <w:szCs w:val="24"/>
          <w:lang w:val="sr-Latn-CS"/>
        </w:rPr>
        <w:t xml:space="preserv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koju</w:t>
      </w:r>
      <w:r w:rsidRPr="00686B26">
        <w:rPr>
          <w:noProof/>
          <w:color w:val="auto"/>
          <w:sz w:val="24"/>
          <w:szCs w:val="24"/>
          <w:lang w:val="sr-Latn-CS"/>
        </w:rPr>
        <w:t xml:space="preserve"> </w:t>
      </w:r>
      <w:r w:rsidR="00686B26">
        <w:rPr>
          <w:noProof/>
          <w:color w:val="auto"/>
          <w:sz w:val="24"/>
          <w:szCs w:val="24"/>
          <w:lang w:val="sr-Latn-CS"/>
        </w:rPr>
        <w:t>važi</w:t>
      </w:r>
      <w:r w:rsidRPr="00686B26">
        <w:rPr>
          <w:noProof/>
          <w:color w:val="auto"/>
          <w:sz w:val="24"/>
          <w:szCs w:val="24"/>
          <w:lang w:val="sr-Latn-CS"/>
        </w:rPr>
        <w:t xml:space="preserve"> </w:t>
      </w:r>
      <w:r w:rsidR="00686B26">
        <w:rPr>
          <w:noProof/>
          <w:color w:val="auto"/>
          <w:sz w:val="24"/>
          <w:szCs w:val="24"/>
          <w:lang w:val="sr-Latn-CS"/>
        </w:rPr>
        <w:t>oslobođ</w:t>
      </w:r>
      <w:r w:rsidRPr="00686B26">
        <w:rPr>
          <w:noProof/>
          <w:color w:val="auto"/>
          <w:sz w:val="24"/>
          <w:szCs w:val="24"/>
          <w:lang w:val="sr-Latn-CS"/>
        </w:rPr>
        <w:t>e</w:t>
      </w:r>
      <w:r w:rsidR="00686B26">
        <w:rPr>
          <w:noProof/>
          <w:color w:val="auto"/>
          <w:sz w:val="24"/>
          <w:szCs w:val="24"/>
          <w:lang w:val="sr-Latn-CS"/>
        </w:rPr>
        <w:t>nj</w:t>
      </w:r>
      <w:r w:rsidRPr="00686B26">
        <w:rPr>
          <w:noProof/>
          <w:color w:val="auto"/>
          <w:sz w:val="24"/>
          <w:szCs w:val="24"/>
          <w:lang w:val="sr-Latn-CS"/>
        </w:rPr>
        <w:t xml:space="preserve">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skladu</w:t>
      </w:r>
      <w:r w:rsidRPr="00686B26">
        <w:rPr>
          <w:noProof/>
          <w:color w:val="auto"/>
          <w:sz w:val="24"/>
          <w:szCs w:val="24"/>
          <w:lang w:val="sr-Latn-CS"/>
        </w:rPr>
        <w:t xml:space="preserve"> </w:t>
      </w:r>
      <w:r w:rsidR="00686B26">
        <w:rPr>
          <w:noProof/>
          <w:color w:val="auto"/>
          <w:sz w:val="24"/>
          <w:szCs w:val="24"/>
          <w:lang w:val="sr-Latn-CS"/>
        </w:rPr>
        <w:t>sa</w:t>
      </w:r>
      <w:r w:rsidRPr="00686B26">
        <w:rPr>
          <w:noProof/>
          <w:color w:val="auto"/>
          <w:sz w:val="24"/>
          <w:szCs w:val="24"/>
          <w:lang w:val="sr-Latn-CS"/>
        </w:rPr>
        <w:t xml:space="preserve"> </w:t>
      </w:r>
      <w:r w:rsidR="00686B26">
        <w:rPr>
          <w:noProof/>
          <w:color w:val="auto"/>
          <w:sz w:val="24"/>
          <w:szCs w:val="24"/>
          <w:lang w:val="sr-Latn-CS"/>
        </w:rPr>
        <w:t>ovom</w:t>
      </w:r>
      <w:r w:rsidRPr="00686B26">
        <w:rPr>
          <w:noProof/>
          <w:color w:val="auto"/>
          <w:sz w:val="24"/>
          <w:szCs w:val="24"/>
          <w:lang w:val="sr-Latn-CS"/>
        </w:rPr>
        <w:t xml:space="preserve"> </w:t>
      </w:r>
      <w:r w:rsidR="00686B26">
        <w:rPr>
          <w:noProof/>
          <w:color w:val="auto"/>
          <w:sz w:val="24"/>
          <w:szCs w:val="24"/>
          <w:lang w:val="sr-Latn-CS"/>
        </w:rPr>
        <w:t>odr</w:t>
      </w:r>
      <w:r w:rsidRPr="00686B26">
        <w:rPr>
          <w:noProof/>
          <w:color w:val="auto"/>
          <w:sz w:val="24"/>
          <w:szCs w:val="24"/>
          <w:lang w:val="sr-Latn-CS"/>
        </w:rPr>
        <w:t>e</w:t>
      </w:r>
      <w:r w:rsidR="00686B26">
        <w:rPr>
          <w:noProof/>
          <w:color w:val="auto"/>
          <w:sz w:val="24"/>
          <w:szCs w:val="24"/>
          <w:lang w:val="sr-Latn-CS"/>
        </w:rPr>
        <w:t>dbom</w:t>
      </w:r>
      <w:r w:rsidRPr="00686B26">
        <w:rPr>
          <w:noProof/>
          <w:color w:val="auto"/>
          <w:sz w:val="24"/>
          <w:szCs w:val="24"/>
          <w:lang w:val="sr-Latn-CS"/>
        </w:rPr>
        <w:t xml:space="preserve">, </w:t>
      </w:r>
      <w:r w:rsidR="00686B26">
        <w:rPr>
          <w:noProof/>
          <w:color w:val="auto"/>
          <w:sz w:val="24"/>
          <w:szCs w:val="24"/>
          <w:lang w:val="sr-Latn-CS"/>
        </w:rPr>
        <w:t>n</w:t>
      </w:r>
      <w:r w:rsidRPr="00686B26">
        <w:rPr>
          <w:noProof/>
          <w:color w:val="auto"/>
          <w:sz w:val="24"/>
          <w:szCs w:val="24"/>
          <w:lang w:val="sr-Latn-CS"/>
        </w:rPr>
        <w:t xml:space="preserve">e </w:t>
      </w:r>
      <w:r w:rsidR="00686B26">
        <w:rPr>
          <w:noProof/>
          <w:color w:val="auto"/>
          <w:sz w:val="24"/>
          <w:szCs w:val="24"/>
          <w:lang w:val="sr-Latn-CS"/>
        </w:rPr>
        <w:t>sm</w:t>
      </w:r>
      <w:r w:rsidRPr="00686B26">
        <w:rPr>
          <w:noProof/>
          <w:color w:val="auto"/>
          <w:sz w:val="24"/>
          <w:szCs w:val="24"/>
          <w:lang w:val="sr-Latn-CS"/>
        </w:rPr>
        <w:t xml:space="preserve">e </w:t>
      </w:r>
      <w:r w:rsidR="00686B26">
        <w:rPr>
          <w:noProof/>
          <w:color w:val="auto"/>
          <w:sz w:val="24"/>
          <w:szCs w:val="24"/>
          <w:lang w:val="sr-Latn-CS"/>
        </w:rPr>
        <w:t>prodavati</w:t>
      </w:r>
      <w:r w:rsidRPr="00686B26">
        <w:rPr>
          <w:noProof/>
          <w:color w:val="auto"/>
          <w:sz w:val="24"/>
          <w:szCs w:val="24"/>
          <w:lang w:val="sr-Latn-CS"/>
        </w:rPr>
        <w:t xml:space="preserve">, </w:t>
      </w:r>
      <w:r w:rsidR="00686B26">
        <w:rPr>
          <w:noProof/>
          <w:color w:val="auto"/>
          <w:sz w:val="24"/>
          <w:szCs w:val="24"/>
          <w:lang w:val="sr-Latn-CS"/>
        </w:rPr>
        <w:t>poklanjati</w:t>
      </w:r>
      <w:r w:rsidRPr="00686B26">
        <w:rPr>
          <w:noProof/>
          <w:color w:val="auto"/>
          <w:sz w:val="24"/>
          <w:szCs w:val="24"/>
          <w:lang w:val="sr-Latn-CS"/>
        </w:rPr>
        <w:t xml:space="preserve"> </w:t>
      </w:r>
      <w:r w:rsidR="00686B26">
        <w:rPr>
          <w:noProof/>
          <w:color w:val="auto"/>
          <w:sz w:val="24"/>
          <w:szCs w:val="24"/>
          <w:lang w:val="sr-Latn-CS"/>
        </w:rPr>
        <w:t>ili</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bilo</w:t>
      </w:r>
      <w:r w:rsidRPr="00686B26">
        <w:rPr>
          <w:noProof/>
          <w:color w:val="auto"/>
          <w:sz w:val="24"/>
          <w:szCs w:val="24"/>
          <w:lang w:val="sr-Latn-CS"/>
        </w:rPr>
        <w:t xml:space="preserve"> </w:t>
      </w:r>
      <w:r w:rsidR="00686B26">
        <w:rPr>
          <w:noProof/>
          <w:color w:val="auto"/>
          <w:sz w:val="24"/>
          <w:szCs w:val="24"/>
          <w:lang w:val="sr-Latn-CS"/>
        </w:rPr>
        <w:t>koji</w:t>
      </w:r>
      <w:r w:rsidRPr="00686B26">
        <w:rPr>
          <w:noProof/>
          <w:color w:val="auto"/>
          <w:sz w:val="24"/>
          <w:szCs w:val="24"/>
          <w:lang w:val="sr-Latn-CS"/>
        </w:rPr>
        <w:t xml:space="preserve"> </w:t>
      </w:r>
      <w:r w:rsidR="00686B26">
        <w:rPr>
          <w:noProof/>
          <w:color w:val="auto"/>
          <w:sz w:val="24"/>
          <w:szCs w:val="24"/>
          <w:lang w:val="sr-Latn-CS"/>
        </w:rPr>
        <w:t>drugi</w:t>
      </w:r>
      <w:r w:rsidRPr="00686B26">
        <w:rPr>
          <w:noProof/>
          <w:color w:val="auto"/>
          <w:sz w:val="24"/>
          <w:szCs w:val="24"/>
          <w:lang w:val="sr-Latn-CS"/>
        </w:rPr>
        <w:t xml:space="preserve"> </w:t>
      </w:r>
      <w:r w:rsidR="00686B26">
        <w:rPr>
          <w:noProof/>
          <w:color w:val="auto"/>
          <w:sz w:val="24"/>
          <w:szCs w:val="24"/>
          <w:lang w:val="sr-Latn-CS"/>
        </w:rPr>
        <w:t>način</w:t>
      </w:r>
      <w:r w:rsidRPr="00686B26">
        <w:rPr>
          <w:noProof/>
          <w:color w:val="auto"/>
          <w:sz w:val="24"/>
          <w:szCs w:val="24"/>
          <w:lang w:val="sr-Latn-CS"/>
        </w:rPr>
        <w:t xml:space="preserve"> </w:t>
      </w:r>
      <w:r w:rsidR="00686B26">
        <w:rPr>
          <w:noProof/>
          <w:color w:val="auto"/>
          <w:sz w:val="24"/>
          <w:szCs w:val="24"/>
          <w:lang w:val="sr-Latn-CS"/>
        </w:rPr>
        <w:t>otuđivati</w:t>
      </w:r>
      <w:r w:rsidRPr="00686B26">
        <w:rPr>
          <w:noProof/>
          <w:color w:val="auto"/>
          <w:sz w:val="24"/>
          <w:szCs w:val="24"/>
          <w:lang w:val="sr-Latn-CS"/>
        </w:rPr>
        <w:t xml:space="preserve">, </w:t>
      </w:r>
      <w:r w:rsidR="00686B26">
        <w:rPr>
          <w:noProof/>
          <w:color w:val="auto"/>
          <w:sz w:val="24"/>
          <w:szCs w:val="24"/>
          <w:lang w:val="sr-Latn-CS"/>
        </w:rPr>
        <w:t>osim</w:t>
      </w:r>
      <w:r w:rsidRPr="00686B26">
        <w:rPr>
          <w:noProof/>
          <w:color w:val="auto"/>
          <w:sz w:val="24"/>
          <w:szCs w:val="24"/>
          <w:lang w:val="sr-Latn-CS"/>
        </w:rPr>
        <w:t xml:space="preserve"> </w:t>
      </w:r>
      <w:r w:rsidR="00686B26">
        <w:rPr>
          <w:noProof/>
          <w:color w:val="auto"/>
          <w:sz w:val="24"/>
          <w:szCs w:val="24"/>
          <w:lang w:val="sr-Latn-CS"/>
        </w:rPr>
        <w:t>pod</w:t>
      </w:r>
      <w:r w:rsidRPr="00686B26">
        <w:rPr>
          <w:noProof/>
          <w:color w:val="auto"/>
          <w:sz w:val="24"/>
          <w:szCs w:val="24"/>
          <w:lang w:val="sr-Latn-CS"/>
        </w:rPr>
        <w:t xml:space="preserve"> </w:t>
      </w:r>
      <w:r w:rsidR="00686B26">
        <w:rPr>
          <w:noProof/>
          <w:color w:val="auto"/>
          <w:sz w:val="24"/>
          <w:szCs w:val="24"/>
          <w:lang w:val="sr-Latn-CS"/>
        </w:rPr>
        <w:t>uslovima</w:t>
      </w:r>
      <w:r w:rsidRPr="00686B26">
        <w:rPr>
          <w:noProof/>
          <w:color w:val="auto"/>
          <w:sz w:val="24"/>
          <w:szCs w:val="24"/>
          <w:lang w:val="sr-Latn-CS"/>
        </w:rPr>
        <w:t xml:space="preserve"> </w:t>
      </w:r>
      <w:r w:rsidR="00686B26">
        <w:rPr>
          <w:noProof/>
          <w:color w:val="auto"/>
          <w:sz w:val="24"/>
          <w:szCs w:val="24"/>
          <w:lang w:val="sr-Latn-CS"/>
        </w:rPr>
        <w:t>dogovor</w:t>
      </w:r>
      <w:r w:rsidRPr="00686B26">
        <w:rPr>
          <w:noProof/>
          <w:color w:val="auto"/>
          <w:sz w:val="24"/>
          <w:szCs w:val="24"/>
          <w:lang w:val="sr-Latn-CS"/>
        </w:rPr>
        <w:t>e</w:t>
      </w:r>
      <w:r w:rsidR="00686B26">
        <w:rPr>
          <w:noProof/>
          <w:color w:val="auto"/>
          <w:sz w:val="24"/>
          <w:szCs w:val="24"/>
          <w:lang w:val="sr-Latn-CS"/>
        </w:rPr>
        <w:t>nim</w:t>
      </w:r>
      <w:r w:rsidRPr="00686B26">
        <w:rPr>
          <w:noProof/>
          <w:color w:val="auto"/>
          <w:sz w:val="24"/>
          <w:szCs w:val="24"/>
          <w:lang w:val="sr-Latn-CS"/>
        </w:rPr>
        <w:t xml:space="preserve"> </w:t>
      </w:r>
      <w:r w:rsidR="00686B26">
        <w:rPr>
          <w:noProof/>
          <w:color w:val="auto"/>
          <w:sz w:val="24"/>
          <w:szCs w:val="24"/>
          <w:lang w:val="sr-Latn-CS"/>
        </w:rPr>
        <w:t>sa</w:t>
      </w:r>
      <w:r w:rsidRPr="00686B26">
        <w:rPr>
          <w:noProof/>
          <w:color w:val="auto"/>
          <w:sz w:val="24"/>
          <w:szCs w:val="24"/>
          <w:lang w:val="sr-Latn-CS"/>
        </w:rPr>
        <w:t xml:space="preserve"> </w:t>
      </w:r>
      <w:r w:rsidR="00686B26">
        <w:rPr>
          <w:noProof/>
          <w:color w:val="auto"/>
          <w:sz w:val="24"/>
          <w:szCs w:val="24"/>
          <w:lang w:val="sr-Latn-CS"/>
        </w:rPr>
        <w:t>Sav</w:t>
      </w:r>
      <w:r w:rsidRPr="00686B26">
        <w:rPr>
          <w:noProof/>
          <w:color w:val="auto"/>
          <w:sz w:val="24"/>
          <w:szCs w:val="24"/>
          <w:lang w:val="sr-Latn-CS"/>
        </w:rPr>
        <w:t>e</w:t>
      </w:r>
      <w:r w:rsidR="00686B26">
        <w:rPr>
          <w:noProof/>
          <w:color w:val="auto"/>
          <w:sz w:val="24"/>
          <w:szCs w:val="24"/>
          <w:lang w:val="sr-Latn-CS"/>
        </w:rPr>
        <w:t>tom</w:t>
      </w:r>
      <w:r w:rsidRPr="00686B26">
        <w:rPr>
          <w:noProof/>
          <w:color w:val="auto"/>
          <w:sz w:val="24"/>
          <w:szCs w:val="24"/>
          <w:lang w:val="sr-Latn-CS"/>
        </w:rPr>
        <w:t xml:space="preserve"> </w:t>
      </w:r>
      <w:r w:rsidR="00686B26">
        <w:rPr>
          <w:noProof/>
          <w:color w:val="auto"/>
          <w:sz w:val="24"/>
          <w:szCs w:val="24"/>
          <w:lang w:val="sr-Latn-CS"/>
        </w:rPr>
        <w:t>ministara</w:t>
      </w:r>
      <w:r w:rsidRPr="00686B26">
        <w:rPr>
          <w:noProof/>
          <w:color w:val="auto"/>
          <w:sz w:val="24"/>
          <w:szCs w:val="24"/>
          <w:lang w:val="sr-Latn-CS"/>
        </w:rPr>
        <w:t xml:space="preserve">.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3.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oslobađa</w:t>
      </w:r>
      <w:r w:rsidRPr="00686B26">
        <w:rPr>
          <w:noProof/>
          <w:color w:val="auto"/>
          <w:sz w:val="24"/>
          <w:szCs w:val="24"/>
          <w:lang w:val="sr-Latn-CS"/>
        </w:rPr>
        <w:t xml:space="preserve"> </w:t>
      </w:r>
      <w:r w:rsidR="00686B26">
        <w:rPr>
          <w:noProof/>
          <w:color w:val="auto"/>
          <w:sz w:val="24"/>
          <w:szCs w:val="24"/>
          <w:lang w:val="sr-Latn-CS"/>
        </w:rPr>
        <w:t>svih</w:t>
      </w:r>
      <w:r w:rsidRPr="00686B26">
        <w:rPr>
          <w:noProof/>
          <w:color w:val="auto"/>
          <w:sz w:val="24"/>
          <w:szCs w:val="24"/>
          <w:lang w:val="sr-Latn-CS"/>
        </w:rPr>
        <w:t xml:space="preserve"> </w:t>
      </w:r>
      <w:r w:rsidR="00686B26">
        <w:rPr>
          <w:noProof/>
          <w:color w:val="auto"/>
          <w:sz w:val="24"/>
          <w:szCs w:val="24"/>
          <w:lang w:val="sr-Latn-CS"/>
        </w:rPr>
        <w:t>državnih</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lokalnih</w:t>
      </w:r>
      <w:r w:rsidRPr="00686B26">
        <w:rPr>
          <w:noProof/>
          <w:color w:val="auto"/>
          <w:sz w:val="24"/>
          <w:szCs w:val="24"/>
          <w:lang w:val="sr-Latn-CS"/>
        </w:rPr>
        <w:t xml:space="preserve"> </w:t>
      </w:r>
      <w:r w:rsidR="00686B26">
        <w:rPr>
          <w:noProof/>
          <w:color w:val="auto"/>
          <w:sz w:val="24"/>
          <w:szCs w:val="24"/>
          <w:lang w:val="sr-Latn-CS"/>
        </w:rPr>
        <w:t>taksi</w:t>
      </w:r>
      <w:r w:rsidRPr="00686B26">
        <w:rPr>
          <w:noProof/>
          <w:color w:val="auto"/>
          <w:sz w:val="24"/>
          <w:szCs w:val="24"/>
          <w:lang w:val="sr-Latn-CS"/>
        </w:rPr>
        <w:t xml:space="preserve"> </w:t>
      </w:r>
      <w:r w:rsidR="00686B26">
        <w:rPr>
          <w:noProof/>
          <w:color w:val="auto"/>
          <w:sz w:val="24"/>
          <w:szCs w:val="24"/>
          <w:lang w:val="sr-Latn-CS"/>
        </w:rPr>
        <w:t>ili</w:t>
      </w:r>
      <w:r w:rsidRPr="00686B26">
        <w:rPr>
          <w:noProof/>
          <w:color w:val="auto"/>
          <w:sz w:val="24"/>
          <w:szCs w:val="24"/>
          <w:lang w:val="sr-Latn-CS"/>
        </w:rPr>
        <w:t xml:space="preserve"> </w:t>
      </w:r>
      <w:r w:rsidR="00686B26">
        <w:rPr>
          <w:noProof/>
          <w:color w:val="auto"/>
          <w:sz w:val="24"/>
          <w:szCs w:val="24"/>
          <w:lang w:val="sr-Latn-CS"/>
        </w:rPr>
        <w:t>naknada</w:t>
      </w:r>
      <w:r w:rsidRPr="00686B26">
        <w:rPr>
          <w:noProof/>
          <w:color w:val="auto"/>
          <w:sz w:val="24"/>
          <w:szCs w:val="24"/>
          <w:lang w:val="sr-Latn-CS"/>
        </w:rPr>
        <w:t xml:space="preserve">, </w:t>
      </w:r>
      <w:r w:rsidR="00686B26">
        <w:rPr>
          <w:noProof/>
          <w:color w:val="auto"/>
          <w:sz w:val="24"/>
          <w:szCs w:val="24"/>
          <w:lang w:val="sr-Latn-CS"/>
        </w:rPr>
        <w:t>osim</w:t>
      </w:r>
      <w:r w:rsidRPr="00686B26">
        <w:rPr>
          <w:noProof/>
          <w:color w:val="auto"/>
          <w:sz w:val="24"/>
          <w:szCs w:val="24"/>
          <w:lang w:val="sr-Latn-CS"/>
        </w:rPr>
        <w:t xml:space="preserve"> </w:t>
      </w:r>
      <w:r w:rsidR="00686B26">
        <w:rPr>
          <w:noProof/>
          <w:color w:val="auto"/>
          <w:sz w:val="24"/>
          <w:szCs w:val="24"/>
          <w:lang w:val="sr-Latn-CS"/>
        </w:rPr>
        <w:t>taksi</w:t>
      </w:r>
      <w:r w:rsidRPr="00686B26">
        <w:rPr>
          <w:noProof/>
          <w:color w:val="auto"/>
          <w:sz w:val="24"/>
          <w:szCs w:val="24"/>
          <w:lang w:val="sr-Latn-CS"/>
        </w:rPr>
        <w:t xml:space="preserve"> </w:t>
      </w:r>
      <w:r w:rsidR="00686B26">
        <w:rPr>
          <w:noProof/>
          <w:color w:val="auto"/>
          <w:sz w:val="24"/>
          <w:szCs w:val="24"/>
          <w:lang w:val="sr-Latn-CS"/>
        </w:rPr>
        <w:t>ili</w:t>
      </w:r>
      <w:r w:rsidRPr="00686B26">
        <w:rPr>
          <w:noProof/>
          <w:color w:val="auto"/>
          <w:sz w:val="24"/>
          <w:szCs w:val="24"/>
          <w:lang w:val="sr-Latn-CS"/>
        </w:rPr>
        <w:t xml:space="preserve"> </w:t>
      </w:r>
      <w:r w:rsidR="00686B26">
        <w:rPr>
          <w:noProof/>
          <w:color w:val="auto"/>
          <w:sz w:val="24"/>
          <w:szCs w:val="24"/>
          <w:lang w:val="sr-Latn-CS"/>
        </w:rPr>
        <w:t>naknada</w:t>
      </w:r>
      <w:r w:rsidRPr="00686B26">
        <w:rPr>
          <w:noProof/>
          <w:color w:val="auto"/>
          <w:sz w:val="24"/>
          <w:szCs w:val="24"/>
          <w:lang w:val="sr-Latn-CS"/>
        </w:rPr>
        <w:t xml:space="preserve"> </w:t>
      </w:r>
      <w:r w:rsidR="00686B26">
        <w:rPr>
          <w:noProof/>
          <w:color w:val="auto"/>
          <w:sz w:val="24"/>
          <w:szCs w:val="24"/>
          <w:lang w:val="sr-Latn-CS"/>
        </w:rPr>
        <w:t>koj</w:t>
      </w:r>
      <w:r w:rsidRPr="00686B26">
        <w:rPr>
          <w:noProof/>
          <w:color w:val="auto"/>
          <w:sz w:val="24"/>
          <w:szCs w:val="24"/>
          <w:lang w:val="sr-Latn-CS"/>
        </w:rPr>
        <w:t xml:space="preserve">e </w:t>
      </w:r>
      <w:r w:rsidR="00686B26">
        <w:rPr>
          <w:noProof/>
          <w:color w:val="auto"/>
          <w:sz w:val="24"/>
          <w:szCs w:val="24"/>
          <w:lang w:val="sr-Latn-CS"/>
        </w:rPr>
        <w:t>su</w:t>
      </w:r>
      <w:r w:rsidRPr="00686B26">
        <w:rPr>
          <w:noProof/>
          <w:color w:val="auto"/>
          <w:sz w:val="24"/>
          <w:szCs w:val="24"/>
          <w:lang w:val="sr-Latn-CS"/>
        </w:rPr>
        <w:t xml:space="preserve"> </w:t>
      </w:r>
      <w:r w:rsidR="00686B26">
        <w:rPr>
          <w:noProof/>
          <w:color w:val="auto"/>
          <w:sz w:val="24"/>
          <w:szCs w:val="24"/>
          <w:lang w:val="sr-Latn-CS"/>
        </w:rPr>
        <w:t>obračunate</w:t>
      </w:r>
      <w:r w:rsidRPr="00686B26">
        <w:rPr>
          <w:noProof/>
          <w:color w:val="auto"/>
          <w:sz w:val="24"/>
          <w:szCs w:val="24"/>
          <w:lang w:val="sr-Latn-CS"/>
        </w:rPr>
        <w:t xml:space="preserve"> </w:t>
      </w:r>
      <w:r w:rsidR="00686B26">
        <w:rPr>
          <w:noProof/>
          <w:color w:val="auto"/>
          <w:sz w:val="24"/>
          <w:szCs w:val="24"/>
          <w:lang w:val="sr-Latn-CS"/>
        </w:rPr>
        <w:t>kao</w:t>
      </w:r>
      <w:r w:rsidRPr="00686B26">
        <w:rPr>
          <w:noProof/>
          <w:color w:val="auto"/>
          <w:sz w:val="24"/>
          <w:szCs w:val="24"/>
          <w:lang w:val="sr-Latn-CS"/>
        </w:rPr>
        <w:t xml:space="preserve"> </w:t>
      </w:r>
      <w:r w:rsidR="00686B26">
        <w:rPr>
          <w:noProof/>
          <w:color w:val="auto"/>
          <w:sz w:val="24"/>
          <w:szCs w:val="24"/>
          <w:lang w:val="sr-Latn-CS"/>
        </w:rPr>
        <w:t>c</w:t>
      </w:r>
      <w:r w:rsidRPr="00686B26">
        <w:rPr>
          <w:noProof/>
          <w:color w:val="auto"/>
          <w:sz w:val="24"/>
          <w:szCs w:val="24"/>
          <w:lang w:val="sr-Latn-CS"/>
        </w:rPr>
        <w:t>e</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stvarno</w:t>
      </w:r>
      <w:r w:rsidRPr="00686B26">
        <w:rPr>
          <w:noProof/>
          <w:color w:val="auto"/>
          <w:sz w:val="24"/>
          <w:szCs w:val="24"/>
          <w:lang w:val="sr-Latn-CS"/>
        </w:rPr>
        <w:t xml:space="preserve"> </w:t>
      </w:r>
      <w:r w:rsidR="00686B26">
        <w:rPr>
          <w:noProof/>
          <w:color w:val="auto"/>
          <w:sz w:val="24"/>
          <w:szCs w:val="24"/>
          <w:lang w:val="sr-Latn-CS"/>
        </w:rPr>
        <w:t>pruž</w:t>
      </w:r>
      <w:r w:rsidRPr="00686B26">
        <w:rPr>
          <w:noProof/>
          <w:color w:val="auto"/>
          <w:sz w:val="24"/>
          <w:szCs w:val="24"/>
          <w:lang w:val="sr-Latn-CS"/>
        </w:rPr>
        <w:t>e</w:t>
      </w:r>
      <w:r w:rsidR="00686B26">
        <w:rPr>
          <w:noProof/>
          <w:color w:val="auto"/>
          <w:sz w:val="24"/>
          <w:szCs w:val="24"/>
          <w:lang w:val="sr-Latn-CS"/>
        </w:rPr>
        <w:t>nih</w:t>
      </w:r>
      <w:r w:rsidRPr="00686B26">
        <w:rPr>
          <w:noProof/>
          <w:color w:val="auto"/>
          <w:sz w:val="24"/>
          <w:szCs w:val="24"/>
          <w:lang w:val="sr-Latn-CS"/>
        </w:rPr>
        <w:t xml:space="preserve"> </w:t>
      </w:r>
      <w:r w:rsidR="00686B26">
        <w:rPr>
          <w:noProof/>
          <w:color w:val="auto"/>
          <w:sz w:val="24"/>
          <w:szCs w:val="24"/>
          <w:lang w:val="sr-Latn-CS"/>
        </w:rPr>
        <w:t>usluga</w:t>
      </w:r>
      <w:r w:rsidRPr="00686B26">
        <w:rPr>
          <w:noProof/>
          <w:color w:val="auto"/>
          <w:sz w:val="24"/>
          <w:szCs w:val="24"/>
          <w:lang w:val="sr-Latn-CS"/>
        </w:rPr>
        <w:t>.</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xml:space="preserve">4. </w:t>
      </w:r>
      <w:r w:rsidR="00686B26">
        <w:rPr>
          <w:noProof/>
          <w:color w:val="auto"/>
          <w:sz w:val="24"/>
          <w:szCs w:val="24"/>
          <w:lang w:val="sr-Latn-CS"/>
        </w:rPr>
        <w:t>Oslobođenje</w:t>
      </w:r>
      <w:r w:rsidRPr="00686B26">
        <w:rPr>
          <w:noProof/>
          <w:color w:val="auto"/>
          <w:sz w:val="24"/>
          <w:szCs w:val="24"/>
          <w:lang w:val="sr-Latn-CS"/>
        </w:rPr>
        <w:t xml:space="preserve"> </w:t>
      </w:r>
      <w:r w:rsidR="00686B26">
        <w:rPr>
          <w:noProof/>
          <w:color w:val="auto"/>
          <w:sz w:val="24"/>
          <w:szCs w:val="24"/>
          <w:lang w:val="sr-Latn-CS"/>
        </w:rPr>
        <w:t>od</w:t>
      </w:r>
      <w:r w:rsidRPr="00686B26">
        <w:rPr>
          <w:noProof/>
          <w:color w:val="auto"/>
          <w:sz w:val="24"/>
          <w:szCs w:val="24"/>
          <w:lang w:val="sr-Latn-CS"/>
        </w:rPr>
        <w:t xml:space="preserve"> </w:t>
      </w:r>
      <w:r w:rsidR="00686B26">
        <w:rPr>
          <w:noProof/>
          <w:color w:val="auto"/>
          <w:sz w:val="24"/>
          <w:szCs w:val="24"/>
          <w:lang w:val="sr-Latn-CS"/>
        </w:rPr>
        <w:t>PDV</w:t>
      </w:r>
      <w:r w:rsidRPr="00686B26">
        <w:rPr>
          <w:noProof/>
          <w:color w:val="auto"/>
          <w:sz w:val="24"/>
          <w:szCs w:val="24"/>
          <w:lang w:val="sr-Latn-CS"/>
        </w:rPr>
        <w:t>-</w:t>
      </w:r>
      <w:r w:rsidR="00686B26">
        <w:rPr>
          <w:noProof/>
          <w:color w:val="auto"/>
          <w:sz w:val="24"/>
          <w:szCs w:val="24"/>
          <w:lang w:val="sr-Latn-CS"/>
        </w:rPr>
        <w:t>a</w:t>
      </w:r>
      <w:r w:rsidRPr="00686B26">
        <w:rPr>
          <w:noProof/>
          <w:color w:val="auto"/>
          <w:sz w:val="24"/>
          <w:szCs w:val="24"/>
          <w:lang w:val="sr-Latn-CS"/>
        </w:rPr>
        <w:t xml:space="preserve"> </w:t>
      </w:r>
      <w:r w:rsidR="00686B26">
        <w:rPr>
          <w:noProof/>
          <w:color w:val="auto"/>
          <w:sz w:val="24"/>
          <w:szCs w:val="24"/>
          <w:lang w:val="sr-Latn-CS"/>
        </w:rPr>
        <w:t>iz</w:t>
      </w:r>
      <w:r w:rsidRPr="00686B26">
        <w:rPr>
          <w:noProof/>
          <w:color w:val="auto"/>
          <w:sz w:val="24"/>
          <w:szCs w:val="24"/>
          <w:lang w:val="sr-Latn-CS"/>
        </w:rPr>
        <w:t xml:space="preserve"> </w:t>
      </w:r>
      <w:r w:rsidR="00686B26">
        <w:rPr>
          <w:noProof/>
          <w:color w:val="auto"/>
          <w:sz w:val="24"/>
          <w:szCs w:val="24"/>
          <w:lang w:val="sr-Latn-CS"/>
        </w:rPr>
        <w:t>stava</w:t>
      </w:r>
      <w:r w:rsidRPr="00686B26">
        <w:rPr>
          <w:noProof/>
          <w:color w:val="auto"/>
          <w:sz w:val="24"/>
          <w:szCs w:val="24"/>
          <w:lang w:val="sr-Latn-CS"/>
        </w:rPr>
        <w:t xml:space="preserve"> 2. </w:t>
      </w:r>
      <w:r w:rsidR="00686B26">
        <w:rPr>
          <w:noProof/>
          <w:color w:val="auto"/>
          <w:sz w:val="24"/>
          <w:szCs w:val="24"/>
          <w:lang w:val="sr-Latn-CS"/>
        </w:rPr>
        <w:t>ovog</w:t>
      </w:r>
      <w:r w:rsidRPr="00686B26">
        <w:rPr>
          <w:noProof/>
          <w:color w:val="auto"/>
          <w:sz w:val="24"/>
          <w:szCs w:val="24"/>
          <w:lang w:val="sr-Latn-CS"/>
        </w:rPr>
        <w:t xml:space="preserve"> </w:t>
      </w:r>
      <w:r w:rsidR="00686B26">
        <w:rPr>
          <w:noProof/>
          <w:color w:val="auto"/>
          <w:sz w:val="24"/>
          <w:szCs w:val="24"/>
          <w:lang w:val="sr-Latn-CS"/>
        </w:rPr>
        <w:t>člana</w:t>
      </w:r>
      <w:r w:rsidRPr="00686B26">
        <w:rPr>
          <w:noProof/>
          <w:color w:val="auto"/>
          <w:sz w:val="24"/>
          <w:szCs w:val="24"/>
          <w:lang w:val="sr-Latn-CS"/>
        </w:rPr>
        <w:t xml:space="preserve">, </w:t>
      </w:r>
      <w:r w:rsidR="00686B26">
        <w:rPr>
          <w:noProof/>
          <w:color w:val="auto"/>
          <w:sz w:val="24"/>
          <w:szCs w:val="24"/>
          <w:lang w:val="sr-Latn-CS"/>
        </w:rPr>
        <w:t>kao</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iz</w:t>
      </w:r>
      <w:r w:rsidRPr="00686B26">
        <w:rPr>
          <w:noProof/>
          <w:color w:val="auto"/>
          <w:sz w:val="24"/>
          <w:szCs w:val="24"/>
          <w:lang w:val="sr-Latn-CS"/>
        </w:rPr>
        <w:t xml:space="preserve"> </w:t>
      </w:r>
      <w:r w:rsidR="00686B26">
        <w:rPr>
          <w:noProof/>
          <w:color w:val="auto"/>
          <w:sz w:val="24"/>
          <w:szCs w:val="24"/>
          <w:lang w:val="sr-Latn-CS"/>
        </w:rPr>
        <w:t>člana</w:t>
      </w:r>
      <w:r w:rsidRPr="00686B26">
        <w:rPr>
          <w:noProof/>
          <w:color w:val="auto"/>
          <w:sz w:val="24"/>
          <w:szCs w:val="24"/>
          <w:lang w:val="sr-Latn-CS"/>
        </w:rPr>
        <w:t xml:space="preserve"> 17. </w:t>
      </w:r>
      <w:r w:rsidR="00686B26">
        <w:rPr>
          <w:noProof/>
          <w:color w:val="auto"/>
          <w:sz w:val="24"/>
          <w:szCs w:val="24"/>
          <w:lang w:val="sr-Latn-CS"/>
        </w:rPr>
        <w:t>stav</w:t>
      </w:r>
      <w:r w:rsidRPr="00686B26">
        <w:rPr>
          <w:noProof/>
          <w:color w:val="auto"/>
          <w:sz w:val="24"/>
          <w:szCs w:val="24"/>
          <w:lang w:val="sr-Latn-CS"/>
        </w:rPr>
        <w:t xml:space="preserve"> 1. </w:t>
      </w:r>
      <w:r w:rsidR="00686B26">
        <w:rPr>
          <w:noProof/>
          <w:color w:val="auto"/>
          <w:sz w:val="24"/>
          <w:szCs w:val="24"/>
          <w:lang w:val="sr-Latn-CS"/>
        </w:rPr>
        <w:t>tačka</w:t>
      </w:r>
      <w:r w:rsidRPr="00686B26">
        <w:rPr>
          <w:noProof/>
          <w:color w:val="auto"/>
          <w:sz w:val="24"/>
          <w:szCs w:val="24"/>
          <w:lang w:val="sr-Latn-CS"/>
        </w:rPr>
        <w:t xml:space="preserve"> d)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člana</w:t>
      </w:r>
      <w:r w:rsidRPr="00686B26">
        <w:rPr>
          <w:noProof/>
          <w:color w:val="auto"/>
          <w:sz w:val="24"/>
          <w:szCs w:val="24"/>
          <w:lang w:val="sr-Latn-CS"/>
        </w:rPr>
        <w:t xml:space="preserve"> 18. </w:t>
      </w:r>
      <w:r w:rsidR="00686B26">
        <w:rPr>
          <w:noProof/>
          <w:color w:val="auto"/>
          <w:sz w:val="24"/>
          <w:szCs w:val="24"/>
          <w:lang w:val="sr-Latn-CS"/>
        </w:rPr>
        <w:t>stav</w:t>
      </w:r>
      <w:r w:rsidRPr="00686B26">
        <w:rPr>
          <w:noProof/>
          <w:color w:val="auto"/>
          <w:sz w:val="24"/>
          <w:szCs w:val="24"/>
          <w:lang w:val="sr-Latn-CS"/>
        </w:rPr>
        <w:t xml:space="preserve"> 1. </w:t>
      </w:r>
      <w:r w:rsidR="00686B26">
        <w:rPr>
          <w:noProof/>
          <w:color w:val="auto"/>
          <w:sz w:val="24"/>
          <w:szCs w:val="24"/>
          <w:lang w:val="sr-Latn-CS"/>
        </w:rPr>
        <w:t>tačka</w:t>
      </w:r>
      <w:r w:rsidRPr="00686B26">
        <w:rPr>
          <w:noProof/>
          <w:color w:val="auto"/>
          <w:sz w:val="24"/>
          <w:szCs w:val="24"/>
          <w:lang w:val="sr-Latn-CS"/>
        </w:rPr>
        <w:t xml:space="preserve"> d), </w:t>
      </w:r>
      <w:r w:rsidR="00686B26">
        <w:rPr>
          <w:noProof/>
          <w:color w:val="auto"/>
          <w:sz w:val="24"/>
          <w:szCs w:val="24"/>
          <w:lang w:val="sr-Latn-CS"/>
        </w:rPr>
        <w:t>stiče</w:t>
      </w:r>
      <w:r w:rsidRPr="00686B26">
        <w:rPr>
          <w:noProof/>
          <w:color w:val="auto"/>
          <w:sz w:val="24"/>
          <w:szCs w:val="24"/>
          <w:lang w:val="sr-Latn-CS"/>
        </w:rPr>
        <w:t xml:space="preserve"> </w:t>
      </w:r>
      <w:r w:rsidR="00686B26">
        <w:rPr>
          <w:noProof/>
          <w:color w:val="auto"/>
          <w:sz w:val="24"/>
          <w:szCs w:val="24"/>
          <w:lang w:val="sr-Latn-CS"/>
        </w:rPr>
        <w:t>se</w:t>
      </w:r>
      <w:r w:rsidRPr="00686B26">
        <w:rPr>
          <w:noProof/>
          <w:color w:val="auto"/>
          <w:sz w:val="24"/>
          <w:szCs w:val="24"/>
          <w:lang w:val="sr-Latn-CS"/>
        </w:rPr>
        <w:t xml:space="preserve"> </w:t>
      </w:r>
      <w:r w:rsidR="00686B26">
        <w:rPr>
          <w:noProof/>
          <w:color w:val="auto"/>
          <w:sz w:val="24"/>
          <w:szCs w:val="24"/>
          <w:lang w:val="sr-Latn-CS"/>
        </w:rPr>
        <w:t>kroz</w:t>
      </w:r>
      <w:r w:rsidRPr="00686B26">
        <w:rPr>
          <w:noProof/>
          <w:color w:val="auto"/>
          <w:sz w:val="24"/>
          <w:szCs w:val="24"/>
          <w:lang w:val="sr-Latn-CS"/>
        </w:rPr>
        <w:t xml:space="preserve"> </w:t>
      </w:r>
      <w:r w:rsidR="00686B26">
        <w:rPr>
          <w:noProof/>
          <w:color w:val="auto"/>
          <w:sz w:val="24"/>
          <w:szCs w:val="24"/>
          <w:lang w:val="sr-Latn-CS"/>
        </w:rPr>
        <w:t>pravo</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povraćaj</w:t>
      </w:r>
      <w:r w:rsidRPr="00686B26">
        <w:rPr>
          <w:noProof/>
          <w:color w:val="auto"/>
          <w:sz w:val="24"/>
          <w:szCs w:val="24"/>
          <w:lang w:val="sr-Latn-CS"/>
        </w:rPr>
        <w:t xml:space="preserve"> </w:t>
      </w:r>
      <w:r w:rsidR="00686B26">
        <w:rPr>
          <w:noProof/>
          <w:color w:val="auto"/>
          <w:sz w:val="24"/>
          <w:szCs w:val="24"/>
          <w:lang w:val="sr-Latn-CS"/>
        </w:rPr>
        <w:t>PDV</w:t>
      </w:r>
      <w:r w:rsidRPr="00686B26">
        <w:rPr>
          <w:noProof/>
          <w:color w:val="auto"/>
          <w:sz w:val="24"/>
          <w:szCs w:val="24"/>
          <w:lang w:val="sr-Latn-CS"/>
        </w:rPr>
        <w:t>-</w:t>
      </w:r>
      <w:r w:rsidR="00686B26">
        <w:rPr>
          <w:noProof/>
          <w:color w:val="auto"/>
          <w:sz w:val="24"/>
          <w:szCs w:val="24"/>
          <w:lang w:val="sr-Latn-CS"/>
        </w:rPr>
        <w:t>a</w:t>
      </w:r>
      <w:r w:rsidRPr="00686B26">
        <w:rPr>
          <w:noProof/>
          <w:color w:val="auto"/>
          <w:sz w:val="24"/>
          <w:szCs w:val="24"/>
          <w:lang w:val="sr-Latn-CS"/>
        </w:rPr>
        <w:t>.</w:t>
      </w:r>
    </w:p>
    <w:p w:rsidR="0085634A" w:rsidRPr="00686B26" w:rsidRDefault="0085634A" w:rsidP="0085634A">
      <w:pPr>
        <w:pStyle w:val="Normal1"/>
        <w:jc w:val="both"/>
        <w:rPr>
          <w:noProof/>
          <w:color w:val="auto"/>
          <w:sz w:val="24"/>
          <w:szCs w:val="24"/>
          <w:lang w:val="sr-Latn-CS"/>
        </w:rPr>
      </w:pPr>
    </w:p>
    <w:p w:rsidR="0085634A" w:rsidRPr="00686B26" w:rsidRDefault="00686B26" w:rsidP="0085634A">
      <w:pPr>
        <w:pStyle w:val="Normal1"/>
        <w:jc w:val="center"/>
        <w:rPr>
          <w:noProof/>
          <w:color w:val="auto"/>
          <w:lang w:val="sr-Latn-CS"/>
        </w:rPr>
      </w:pPr>
      <w:r>
        <w:rPr>
          <w:b/>
          <w:bCs/>
          <w:noProof/>
          <w:color w:val="auto"/>
          <w:sz w:val="24"/>
          <w:szCs w:val="24"/>
          <w:lang w:val="sr-Latn-CS"/>
        </w:rPr>
        <w:lastRenderedPageBreak/>
        <w:t>Član</w:t>
      </w:r>
      <w:r w:rsidR="0085634A" w:rsidRPr="00686B26">
        <w:rPr>
          <w:b/>
          <w:bCs/>
          <w:noProof/>
          <w:color w:val="auto"/>
          <w:sz w:val="24"/>
          <w:szCs w:val="24"/>
          <w:lang w:val="sr-Latn-CS"/>
        </w:rPr>
        <w:t xml:space="preserve"> 14.</w:t>
      </w:r>
    </w:p>
    <w:p w:rsidR="0085634A" w:rsidRPr="00686B26" w:rsidRDefault="00686B26" w:rsidP="0085634A">
      <w:pPr>
        <w:pStyle w:val="Normal1"/>
        <w:jc w:val="center"/>
        <w:rPr>
          <w:noProof/>
          <w:color w:val="auto"/>
          <w:lang w:val="sr-Latn-CS"/>
        </w:rPr>
      </w:pPr>
      <w:r>
        <w:rPr>
          <w:b/>
          <w:bCs/>
          <w:noProof/>
          <w:color w:val="auto"/>
          <w:sz w:val="24"/>
          <w:szCs w:val="24"/>
          <w:lang w:val="sr-Latn-CS"/>
        </w:rPr>
        <w:t>Oslobođ</w:t>
      </w:r>
      <w:r w:rsidR="0085634A" w:rsidRPr="00686B26">
        <w:rPr>
          <w:b/>
          <w:bCs/>
          <w:noProof/>
          <w:color w:val="auto"/>
          <w:sz w:val="24"/>
          <w:szCs w:val="24"/>
          <w:lang w:val="sr-Latn-CS"/>
        </w:rPr>
        <w:t>e</w:t>
      </w:r>
      <w:r>
        <w:rPr>
          <w:b/>
          <w:bCs/>
          <w:noProof/>
          <w:color w:val="auto"/>
          <w:sz w:val="24"/>
          <w:szCs w:val="24"/>
          <w:lang w:val="sr-Latn-CS"/>
        </w:rPr>
        <w:t>nj</w:t>
      </w:r>
      <w:r w:rsidR="0085634A" w:rsidRPr="00686B26">
        <w:rPr>
          <w:b/>
          <w:bCs/>
          <w:noProof/>
          <w:color w:val="auto"/>
          <w:sz w:val="24"/>
          <w:szCs w:val="24"/>
          <w:lang w:val="sr-Latn-CS"/>
        </w:rPr>
        <w:t xml:space="preserve">e </w:t>
      </w:r>
      <w:r>
        <w:rPr>
          <w:b/>
          <w:bCs/>
          <w:noProof/>
          <w:color w:val="auto"/>
          <w:sz w:val="24"/>
          <w:szCs w:val="24"/>
          <w:lang w:val="sr-Latn-CS"/>
        </w:rPr>
        <w:t>od</w:t>
      </w:r>
      <w:r w:rsidR="0085634A" w:rsidRPr="00686B26">
        <w:rPr>
          <w:b/>
          <w:bCs/>
          <w:noProof/>
          <w:color w:val="auto"/>
          <w:sz w:val="24"/>
          <w:szCs w:val="24"/>
          <w:lang w:val="sr-Latn-CS"/>
        </w:rPr>
        <w:t xml:space="preserve"> </w:t>
      </w:r>
      <w:r>
        <w:rPr>
          <w:b/>
          <w:bCs/>
          <w:noProof/>
          <w:color w:val="auto"/>
          <w:sz w:val="24"/>
          <w:szCs w:val="24"/>
          <w:lang w:val="sr-Latn-CS"/>
        </w:rPr>
        <w:t>carin</w:t>
      </w:r>
      <w:r w:rsidR="0085634A" w:rsidRPr="00686B26">
        <w:rPr>
          <w:b/>
          <w:bCs/>
          <w:noProof/>
          <w:color w:val="auto"/>
          <w:sz w:val="24"/>
          <w:szCs w:val="24"/>
          <w:lang w:val="sr-Latn-CS"/>
        </w:rPr>
        <w:t>e</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sz w:val="24"/>
          <w:szCs w:val="24"/>
          <w:lang w:val="sr-Latn-CS"/>
        </w:rPr>
      </w:pPr>
      <w:r>
        <w:rPr>
          <w:noProof/>
          <w:color w:val="auto"/>
          <w:sz w:val="24"/>
          <w:szCs w:val="24"/>
          <w:lang w:val="sr-Latn-CS"/>
        </w:rPr>
        <w:t>Roba</w:t>
      </w:r>
      <w:r w:rsidR="0085634A" w:rsidRPr="00686B26">
        <w:rPr>
          <w:noProof/>
          <w:color w:val="auto"/>
          <w:sz w:val="24"/>
          <w:szCs w:val="24"/>
          <w:lang w:val="sr-Latn-CS"/>
        </w:rPr>
        <w:t xml:space="preserve"> </w:t>
      </w:r>
      <w:r>
        <w:rPr>
          <w:noProof/>
          <w:color w:val="auto"/>
          <w:sz w:val="24"/>
          <w:szCs w:val="24"/>
          <w:lang w:val="sr-Latn-CS"/>
        </w:rPr>
        <w:t>koja</w:t>
      </w:r>
      <w:r w:rsidR="0085634A" w:rsidRPr="00686B26">
        <w:rPr>
          <w:noProof/>
          <w:color w:val="auto"/>
          <w:sz w:val="24"/>
          <w:szCs w:val="24"/>
          <w:lang w:val="sr-Latn-CS"/>
        </w:rPr>
        <w:t xml:space="preserve"> </w:t>
      </w:r>
      <w:r>
        <w:rPr>
          <w:noProof/>
          <w:color w:val="auto"/>
          <w:sz w:val="24"/>
          <w:szCs w:val="24"/>
          <w:lang w:val="sr-Latn-CS"/>
        </w:rPr>
        <w:t>s</w:t>
      </w:r>
      <w:r w:rsidR="0085634A" w:rsidRPr="00686B26">
        <w:rPr>
          <w:noProof/>
          <w:color w:val="auto"/>
          <w:sz w:val="24"/>
          <w:szCs w:val="24"/>
          <w:lang w:val="sr-Latn-CS"/>
        </w:rPr>
        <w:t xml:space="preserve">e </w:t>
      </w:r>
      <w:r>
        <w:rPr>
          <w:noProof/>
          <w:color w:val="auto"/>
          <w:sz w:val="24"/>
          <w:szCs w:val="24"/>
          <w:lang w:val="sr-Latn-CS"/>
        </w:rPr>
        <w:t>uvozi</w:t>
      </w:r>
      <w:r w:rsidR="0085634A" w:rsidRPr="00686B26">
        <w:rPr>
          <w:noProof/>
          <w:color w:val="auto"/>
          <w:sz w:val="24"/>
          <w:szCs w:val="24"/>
          <w:lang w:val="sr-Latn-CS"/>
        </w:rPr>
        <w:t xml:space="preserve"> </w:t>
      </w:r>
      <w:r>
        <w:rPr>
          <w:noProof/>
          <w:color w:val="auto"/>
          <w:sz w:val="24"/>
          <w:szCs w:val="24"/>
          <w:lang w:val="sr-Latn-CS"/>
        </w:rPr>
        <w:t>ili</w:t>
      </w:r>
      <w:r w:rsidR="0085634A" w:rsidRPr="00686B26">
        <w:rPr>
          <w:noProof/>
          <w:color w:val="auto"/>
          <w:sz w:val="24"/>
          <w:szCs w:val="24"/>
          <w:lang w:val="sr-Latn-CS"/>
        </w:rPr>
        <w:t xml:space="preserve"> </w:t>
      </w:r>
      <w:r>
        <w:rPr>
          <w:noProof/>
          <w:color w:val="auto"/>
          <w:sz w:val="24"/>
          <w:szCs w:val="24"/>
          <w:lang w:val="sr-Latn-CS"/>
        </w:rPr>
        <w:t>izvozi</w:t>
      </w:r>
      <w:r w:rsidR="0085634A" w:rsidRPr="00686B26">
        <w:rPr>
          <w:noProof/>
          <w:color w:val="auto"/>
          <w:sz w:val="24"/>
          <w:szCs w:val="24"/>
          <w:lang w:val="sr-Latn-CS"/>
        </w:rPr>
        <w:t xml:space="preserve"> </w:t>
      </w:r>
      <w:r>
        <w:rPr>
          <w:noProof/>
          <w:color w:val="auto"/>
          <w:sz w:val="24"/>
          <w:szCs w:val="24"/>
          <w:lang w:val="sr-Latn-CS"/>
        </w:rPr>
        <w:t>za</w:t>
      </w:r>
      <w:r w:rsidR="0085634A" w:rsidRPr="00686B26">
        <w:rPr>
          <w:noProof/>
          <w:color w:val="auto"/>
          <w:sz w:val="24"/>
          <w:szCs w:val="24"/>
          <w:lang w:val="sr-Latn-CS"/>
        </w:rPr>
        <w:t xml:space="preserve"> </w:t>
      </w:r>
      <w:r>
        <w:rPr>
          <w:noProof/>
          <w:color w:val="auto"/>
          <w:sz w:val="24"/>
          <w:szCs w:val="24"/>
          <w:lang w:val="sr-Latn-CS"/>
        </w:rPr>
        <w:t>služb</w:t>
      </w:r>
      <w:r w:rsidR="0085634A" w:rsidRPr="00686B26">
        <w:rPr>
          <w:noProof/>
          <w:color w:val="auto"/>
          <w:sz w:val="24"/>
          <w:szCs w:val="24"/>
          <w:lang w:val="sr-Latn-CS"/>
        </w:rPr>
        <w:t>e</w:t>
      </w:r>
      <w:r>
        <w:rPr>
          <w:noProof/>
          <w:color w:val="auto"/>
          <w:sz w:val="24"/>
          <w:szCs w:val="24"/>
          <w:lang w:val="sr-Latn-CS"/>
        </w:rPr>
        <w:t>n</w:t>
      </w:r>
      <w:r w:rsidR="0085634A" w:rsidRPr="00686B26">
        <w:rPr>
          <w:noProof/>
          <w:color w:val="auto"/>
          <w:sz w:val="24"/>
          <w:szCs w:val="24"/>
          <w:lang w:val="sr-Latn-CS"/>
        </w:rPr>
        <w:t xml:space="preserve">e </w:t>
      </w:r>
      <w:r>
        <w:rPr>
          <w:noProof/>
          <w:color w:val="auto"/>
          <w:sz w:val="24"/>
          <w:szCs w:val="24"/>
          <w:lang w:val="sr-Latn-CS"/>
        </w:rPr>
        <w:t>potr</w:t>
      </w:r>
      <w:r w:rsidR="0085634A" w:rsidRPr="00686B26">
        <w:rPr>
          <w:noProof/>
          <w:color w:val="auto"/>
          <w:sz w:val="24"/>
          <w:szCs w:val="24"/>
          <w:lang w:val="sr-Latn-CS"/>
        </w:rPr>
        <w:t>e</w:t>
      </w:r>
      <w:r>
        <w:rPr>
          <w:noProof/>
          <w:color w:val="auto"/>
          <w:sz w:val="24"/>
          <w:szCs w:val="24"/>
          <w:lang w:val="sr-Latn-CS"/>
        </w:rPr>
        <w:t>b</w:t>
      </w:r>
      <w:r w:rsidR="0085634A" w:rsidRPr="00686B26">
        <w:rPr>
          <w:noProof/>
          <w:color w:val="auto"/>
          <w:sz w:val="24"/>
          <w:szCs w:val="24"/>
          <w:lang w:val="sr-Latn-CS"/>
        </w:rPr>
        <w:t xml:space="preserve">e </w:t>
      </w:r>
      <w:r>
        <w:rPr>
          <w:noProof/>
          <w:color w:val="auto"/>
          <w:sz w:val="24"/>
          <w:szCs w:val="24"/>
          <w:lang w:val="sr-Latn-CS"/>
        </w:rPr>
        <w:t>S</w:t>
      </w:r>
      <w:r w:rsidR="0085634A" w:rsidRPr="00686B26">
        <w:rPr>
          <w:noProof/>
          <w:color w:val="auto"/>
          <w:sz w:val="24"/>
          <w:szCs w:val="24"/>
          <w:lang w:val="sr-Latn-CS"/>
        </w:rPr>
        <w:t>e</w:t>
      </w:r>
      <w:r>
        <w:rPr>
          <w:noProof/>
          <w:color w:val="auto"/>
          <w:sz w:val="24"/>
          <w:szCs w:val="24"/>
          <w:lang w:val="sr-Latn-CS"/>
        </w:rPr>
        <w:t>kr</w:t>
      </w:r>
      <w:r w:rsidR="0085634A" w:rsidRPr="00686B26">
        <w:rPr>
          <w:noProof/>
          <w:color w:val="auto"/>
          <w:sz w:val="24"/>
          <w:szCs w:val="24"/>
          <w:lang w:val="sr-Latn-CS"/>
        </w:rPr>
        <w:t>e</w:t>
      </w:r>
      <w:r>
        <w:rPr>
          <w:noProof/>
          <w:color w:val="auto"/>
          <w:sz w:val="24"/>
          <w:szCs w:val="24"/>
          <w:lang w:val="sr-Latn-CS"/>
        </w:rPr>
        <w:t>tarijata</w:t>
      </w:r>
      <w:r w:rsidR="0085634A" w:rsidRPr="00686B26">
        <w:rPr>
          <w:noProof/>
          <w:color w:val="auto"/>
          <w:sz w:val="24"/>
          <w:szCs w:val="24"/>
          <w:lang w:val="sr-Latn-CS"/>
        </w:rPr>
        <w:t xml:space="preserve"> </w:t>
      </w:r>
      <w:r>
        <w:rPr>
          <w:noProof/>
          <w:color w:val="auto"/>
          <w:sz w:val="24"/>
          <w:szCs w:val="24"/>
          <w:lang w:val="sr-Latn-CS"/>
        </w:rPr>
        <w:t>oslobađa</w:t>
      </w:r>
      <w:r w:rsidR="0085634A" w:rsidRPr="00686B26">
        <w:rPr>
          <w:noProof/>
          <w:color w:val="auto"/>
          <w:sz w:val="24"/>
          <w:szCs w:val="24"/>
          <w:lang w:val="sr-Latn-CS"/>
        </w:rPr>
        <w:t xml:space="preserve"> </w:t>
      </w:r>
      <w:r>
        <w:rPr>
          <w:noProof/>
          <w:color w:val="auto"/>
          <w:sz w:val="24"/>
          <w:szCs w:val="24"/>
          <w:lang w:val="sr-Latn-CS"/>
        </w:rPr>
        <w:t>s</w:t>
      </w:r>
      <w:r w:rsidR="0085634A" w:rsidRPr="00686B26">
        <w:rPr>
          <w:noProof/>
          <w:color w:val="auto"/>
          <w:sz w:val="24"/>
          <w:szCs w:val="24"/>
          <w:lang w:val="sr-Latn-CS"/>
        </w:rPr>
        <w:t xml:space="preserve">e </w:t>
      </w:r>
      <w:r>
        <w:rPr>
          <w:noProof/>
          <w:color w:val="auto"/>
          <w:sz w:val="24"/>
          <w:szCs w:val="24"/>
          <w:lang w:val="sr-Latn-CS"/>
        </w:rPr>
        <w:t>plaćanja</w:t>
      </w:r>
      <w:r w:rsidR="0085634A" w:rsidRPr="00686B26">
        <w:rPr>
          <w:noProof/>
          <w:color w:val="auto"/>
          <w:sz w:val="24"/>
          <w:szCs w:val="24"/>
          <w:lang w:val="sr-Latn-CS"/>
        </w:rPr>
        <w:t xml:space="preserve"> </w:t>
      </w:r>
      <w:r>
        <w:rPr>
          <w:noProof/>
          <w:color w:val="auto"/>
          <w:sz w:val="24"/>
          <w:szCs w:val="24"/>
          <w:lang w:val="sr-Latn-CS"/>
        </w:rPr>
        <w:t>carina</w:t>
      </w:r>
      <w:r w:rsidR="0085634A" w:rsidRPr="00686B26">
        <w:rPr>
          <w:noProof/>
          <w:color w:val="auto"/>
          <w:sz w:val="24"/>
          <w:szCs w:val="24"/>
          <w:lang w:val="sr-Latn-CS"/>
        </w:rPr>
        <w:t xml:space="preserve">, </w:t>
      </w:r>
      <w:r>
        <w:rPr>
          <w:noProof/>
          <w:color w:val="auto"/>
          <w:sz w:val="24"/>
          <w:szCs w:val="24"/>
          <w:lang w:val="sr-Latn-CS"/>
        </w:rPr>
        <w:t>por</w:t>
      </w:r>
      <w:r w:rsidR="0085634A" w:rsidRPr="00686B26">
        <w:rPr>
          <w:noProof/>
          <w:color w:val="auto"/>
          <w:sz w:val="24"/>
          <w:szCs w:val="24"/>
          <w:lang w:val="sr-Latn-CS"/>
        </w:rPr>
        <w:t>e</w:t>
      </w:r>
      <w:r>
        <w:rPr>
          <w:noProof/>
          <w:color w:val="auto"/>
          <w:sz w:val="24"/>
          <w:szCs w:val="24"/>
          <w:lang w:val="sr-Latn-CS"/>
        </w:rPr>
        <w:t>za</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naknada</w:t>
      </w:r>
      <w:r w:rsidR="0085634A"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15.</w:t>
      </w:r>
    </w:p>
    <w:p w:rsidR="0085634A" w:rsidRPr="00686B26" w:rsidRDefault="00686B26" w:rsidP="0085634A">
      <w:pPr>
        <w:pStyle w:val="Normal1"/>
        <w:jc w:val="center"/>
        <w:rPr>
          <w:noProof/>
          <w:color w:val="auto"/>
          <w:lang w:val="sr-Latn-CS"/>
        </w:rPr>
      </w:pPr>
      <w:r>
        <w:rPr>
          <w:b/>
          <w:bCs/>
          <w:noProof/>
          <w:color w:val="auto"/>
          <w:sz w:val="24"/>
          <w:szCs w:val="24"/>
          <w:lang w:val="sr-Latn-CS"/>
        </w:rPr>
        <w:t>Slobodno</w:t>
      </w:r>
      <w:r w:rsidR="0085634A" w:rsidRPr="00686B26">
        <w:rPr>
          <w:b/>
          <w:bCs/>
          <w:noProof/>
          <w:color w:val="auto"/>
          <w:sz w:val="24"/>
          <w:szCs w:val="24"/>
          <w:lang w:val="sr-Latn-CS"/>
        </w:rPr>
        <w:t xml:space="preserve"> </w:t>
      </w:r>
      <w:r>
        <w:rPr>
          <w:b/>
          <w:bCs/>
          <w:noProof/>
          <w:color w:val="auto"/>
          <w:sz w:val="24"/>
          <w:szCs w:val="24"/>
          <w:lang w:val="sr-Latn-CS"/>
        </w:rPr>
        <w:t>raspolaganj</w:t>
      </w:r>
      <w:r w:rsidR="0085634A" w:rsidRPr="00686B26">
        <w:rPr>
          <w:b/>
          <w:bCs/>
          <w:noProof/>
          <w:color w:val="auto"/>
          <w:sz w:val="24"/>
          <w:szCs w:val="24"/>
          <w:lang w:val="sr-Latn-CS"/>
        </w:rPr>
        <w:t xml:space="preserve">e </w:t>
      </w:r>
      <w:r>
        <w:rPr>
          <w:b/>
          <w:bCs/>
          <w:noProof/>
          <w:color w:val="auto"/>
          <w:sz w:val="24"/>
          <w:szCs w:val="24"/>
          <w:lang w:val="sr-Latn-CS"/>
        </w:rPr>
        <w:t>sr</w:t>
      </w:r>
      <w:r w:rsidR="0085634A" w:rsidRPr="00686B26">
        <w:rPr>
          <w:b/>
          <w:bCs/>
          <w:noProof/>
          <w:color w:val="auto"/>
          <w:sz w:val="24"/>
          <w:szCs w:val="24"/>
          <w:lang w:val="sr-Latn-CS"/>
        </w:rPr>
        <w:t>e</w:t>
      </w:r>
      <w:r>
        <w:rPr>
          <w:b/>
          <w:bCs/>
          <w:noProof/>
          <w:color w:val="auto"/>
          <w:sz w:val="24"/>
          <w:szCs w:val="24"/>
          <w:lang w:val="sr-Latn-CS"/>
        </w:rPr>
        <w:t>dstvima</w:t>
      </w:r>
      <w:r w:rsidR="0085634A" w:rsidRPr="00686B26">
        <w:rPr>
          <w:b/>
          <w:bCs/>
          <w:noProof/>
          <w:color w:val="auto"/>
          <w:sz w:val="24"/>
          <w:szCs w:val="24"/>
          <w:lang w:val="sr-Latn-CS"/>
        </w:rPr>
        <w:t xml:space="preserve"> </w:t>
      </w:r>
      <w:r>
        <w:rPr>
          <w:b/>
          <w:bCs/>
          <w:noProof/>
          <w:color w:val="auto"/>
          <w:sz w:val="24"/>
          <w:szCs w:val="24"/>
          <w:lang w:val="sr-Latn-CS"/>
        </w:rPr>
        <w:t>i</w:t>
      </w:r>
      <w:r w:rsidR="0085634A" w:rsidRPr="00686B26">
        <w:rPr>
          <w:b/>
          <w:bCs/>
          <w:noProof/>
          <w:color w:val="auto"/>
          <w:sz w:val="24"/>
          <w:szCs w:val="24"/>
          <w:lang w:val="sr-Latn-CS"/>
        </w:rPr>
        <w:t xml:space="preserve"> </w:t>
      </w:r>
      <w:r>
        <w:rPr>
          <w:b/>
          <w:bCs/>
          <w:noProof/>
          <w:color w:val="auto"/>
          <w:sz w:val="24"/>
          <w:szCs w:val="24"/>
          <w:lang w:val="sr-Latn-CS"/>
        </w:rPr>
        <w:t>sloboda</w:t>
      </w:r>
      <w:r w:rsidR="0085634A" w:rsidRPr="00686B26">
        <w:rPr>
          <w:b/>
          <w:bCs/>
          <w:noProof/>
          <w:color w:val="auto"/>
          <w:sz w:val="24"/>
          <w:szCs w:val="24"/>
          <w:lang w:val="sr-Latn-CS"/>
        </w:rPr>
        <w:t xml:space="preserve"> </w:t>
      </w:r>
      <w:r>
        <w:rPr>
          <w:b/>
          <w:bCs/>
          <w:noProof/>
          <w:color w:val="auto"/>
          <w:sz w:val="24"/>
          <w:szCs w:val="24"/>
          <w:lang w:val="sr-Latn-CS"/>
        </w:rPr>
        <w:t>poslovanja</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lang w:val="sr-Latn-CS"/>
        </w:rPr>
      </w:pP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cilju</w:t>
      </w:r>
      <w:r w:rsidR="0085634A" w:rsidRPr="00686B26">
        <w:rPr>
          <w:noProof/>
          <w:color w:val="auto"/>
          <w:sz w:val="24"/>
          <w:szCs w:val="24"/>
          <w:lang w:val="sr-Latn-CS"/>
        </w:rPr>
        <w:t xml:space="preserve"> </w:t>
      </w:r>
      <w:r>
        <w:rPr>
          <w:noProof/>
          <w:color w:val="auto"/>
          <w:sz w:val="24"/>
          <w:szCs w:val="24"/>
          <w:lang w:val="sr-Latn-CS"/>
        </w:rPr>
        <w:t>obavljanja</w:t>
      </w:r>
      <w:r w:rsidR="0085634A" w:rsidRPr="00686B26">
        <w:rPr>
          <w:noProof/>
          <w:color w:val="auto"/>
          <w:sz w:val="24"/>
          <w:szCs w:val="24"/>
          <w:lang w:val="sr-Latn-CS"/>
        </w:rPr>
        <w:t xml:space="preserve"> </w:t>
      </w:r>
      <w:r>
        <w:rPr>
          <w:noProof/>
          <w:color w:val="auto"/>
          <w:sz w:val="24"/>
          <w:szCs w:val="24"/>
          <w:lang w:val="sr-Latn-CS"/>
        </w:rPr>
        <w:t>svojih</w:t>
      </w:r>
      <w:r w:rsidR="0085634A" w:rsidRPr="00686B26">
        <w:rPr>
          <w:noProof/>
          <w:color w:val="auto"/>
          <w:sz w:val="24"/>
          <w:szCs w:val="24"/>
          <w:lang w:val="sr-Latn-CS"/>
        </w:rPr>
        <w:t xml:space="preserve"> </w:t>
      </w:r>
      <w:r>
        <w:rPr>
          <w:noProof/>
          <w:color w:val="auto"/>
          <w:sz w:val="24"/>
          <w:szCs w:val="24"/>
          <w:lang w:val="sr-Latn-CS"/>
        </w:rPr>
        <w:t>poslova</w:t>
      </w:r>
      <w:r w:rsidR="0085634A" w:rsidRPr="00686B26">
        <w:rPr>
          <w:noProof/>
          <w:color w:val="auto"/>
          <w:sz w:val="24"/>
          <w:szCs w:val="24"/>
          <w:lang w:val="sr-Latn-CS"/>
        </w:rPr>
        <w:t xml:space="preserve">, </w:t>
      </w:r>
      <w:r>
        <w:rPr>
          <w:noProof/>
          <w:color w:val="auto"/>
          <w:sz w:val="24"/>
          <w:szCs w:val="24"/>
          <w:lang w:val="sr-Latn-CS"/>
        </w:rPr>
        <w:t>S</w:t>
      </w:r>
      <w:r w:rsidR="0085634A" w:rsidRPr="00686B26">
        <w:rPr>
          <w:noProof/>
          <w:color w:val="auto"/>
          <w:sz w:val="24"/>
          <w:szCs w:val="24"/>
          <w:lang w:val="sr-Latn-CS"/>
        </w:rPr>
        <w:t>e</w:t>
      </w:r>
      <w:r>
        <w:rPr>
          <w:noProof/>
          <w:color w:val="auto"/>
          <w:sz w:val="24"/>
          <w:szCs w:val="24"/>
          <w:lang w:val="sr-Latn-CS"/>
        </w:rPr>
        <w:t>kr</w:t>
      </w:r>
      <w:r w:rsidR="0085634A" w:rsidRPr="00686B26">
        <w:rPr>
          <w:noProof/>
          <w:color w:val="auto"/>
          <w:sz w:val="24"/>
          <w:szCs w:val="24"/>
          <w:lang w:val="sr-Latn-CS"/>
        </w:rPr>
        <w:t>e</w:t>
      </w:r>
      <w:r>
        <w:rPr>
          <w:noProof/>
          <w:color w:val="auto"/>
          <w:sz w:val="24"/>
          <w:szCs w:val="24"/>
          <w:lang w:val="sr-Latn-CS"/>
        </w:rPr>
        <w:t>tarijat</w:t>
      </w:r>
      <w:r w:rsidR="0085634A" w:rsidRPr="00686B26">
        <w:rPr>
          <w:noProof/>
          <w:color w:val="auto"/>
          <w:sz w:val="24"/>
          <w:szCs w:val="24"/>
          <w:lang w:val="sr-Latn-CS"/>
        </w:rPr>
        <w:t xml:space="preserve"> </w:t>
      </w:r>
      <w:r>
        <w:rPr>
          <w:noProof/>
          <w:color w:val="auto"/>
          <w:sz w:val="24"/>
          <w:szCs w:val="24"/>
          <w:lang w:val="sr-Latn-CS"/>
        </w:rPr>
        <w:t>ima</w:t>
      </w:r>
      <w:r w:rsidR="0085634A" w:rsidRPr="00686B26">
        <w:rPr>
          <w:noProof/>
          <w:color w:val="auto"/>
          <w:sz w:val="24"/>
          <w:szCs w:val="24"/>
          <w:lang w:val="sr-Latn-CS"/>
        </w:rPr>
        <w:t xml:space="preserve"> </w:t>
      </w:r>
      <w:r>
        <w:rPr>
          <w:noProof/>
          <w:color w:val="auto"/>
          <w:sz w:val="24"/>
          <w:szCs w:val="24"/>
          <w:lang w:val="sr-Latn-CS"/>
        </w:rPr>
        <w:t>pravo</w:t>
      </w:r>
      <w:r w:rsidR="0085634A" w:rsidRPr="00686B26">
        <w:rPr>
          <w:noProof/>
          <w:color w:val="auto"/>
          <w:sz w:val="24"/>
          <w:szCs w:val="24"/>
          <w:lang w:val="sr-Latn-CS"/>
        </w:rPr>
        <w:t xml:space="preserve"> </w:t>
      </w:r>
      <w:r>
        <w:rPr>
          <w:noProof/>
          <w:color w:val="auto"/>
          <w:sz w:val="24"/>
          <w:szCs w:val="24"/>
          <w:lang w:val="sr-Latn-CS"/>
        </w:rPr>
        <w:t>da</w:t>
      </w:r>
      <w:r w:rsidR="0085634A" w:rsidRPr="00686B26">
        <w:rPr>
          <w:noProof/>
          <w:color w:val="auto"/>
          <w:sz w:val="24"/>
          <w:szCs w:val="24"/>
          <w:lang w:val="sr-Latn-CS"/>
        </w:rPr>
        <w:t xml:space="preserve"> </w:t>
      </w:r>
      <w:r>
        <w:rPr>
          <w:noProof/>
          <w:color w:val="auto"/>
          <w:sz w:val="24"/>
          <w:szCs w:val="24"/>
          <w:lang w:val="sr-Latn-CS"/>
        </w:rPr>
        <w:t>prima</w:t>
      </w:r>
      <w:r w:rsidR="0085634A" w:rsidRPr="00686B26">
        <w:rPr>
          <w:noProof/>
          <w:color w:val="auto"/>
          <w:sz w:val="24"/>
          <w:szCs w:val="24"/>
          <w:lang w:val="sr-Latn-CS"/>
        </w:rPr>
        <w:t xml:space="preserve">, </w:t>
      </w:r>
      <w:r>
        <w:rPr>
          <w:noProof/>
          <w:color w:val="auto"/>
          <w:sz w:val="24"/>
          <w:szCs w:val="24"/>
          <w:lang w:val="sr-Latn-CS"/>
        </w:rPr>
        <w:t>drži</w:t>
      </w:r>
      <w:r w:rsidR="0085634A" w:rsidRPr="00686B26">
        <w:rPr>
          <w:noProof/>
          <w:color w:val="auto"/>
          <w:sz w:val="24"/>
          <w:szCs w:val="24"/>
          <w:lang w:val="sr-Latn-CS"/>
        </w:rPr>
        <w:t xml:space="preserve">, </w:t>
      </w:r>
      <w:r>
        <w:rPr>
          <w:noProof/>
          <w:color w:val="auto"/>
          <w:sz w:val="24"/>
          <w:szCs w:val="24"/>
          <w:lang w:val="sr-Latn-CS"/>
        </w:rPr>
        <w:t>m</w:t>
      </w:r>
      <w:r w:rsidR="0085634A" w:rsidRPr="00686B26">
        <w:rPr>
          <w:noProof/>
          <w:color w:val="auto"/>
          <w:sz w:val="24"/>
          <w:szCs w:val="24"/>
          <w:lang w:val="sr-Latn-CS"/>
        </w:rPr>
        <w:t>e</w:t>
      </w:r>
      <w:r>
        <w:rPr>
          <w:noProof/>
          <w:color w:val="auto"/>
          <w:sz w:val="24"/>
          <w:szCs w:val="24"/>
          <w:lang w:val="sr-Latn-CS"/>
        </w:rPr>
        <w:t>nja</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vrši</w:t>
      </w:r>
      <w:r w:rsidR="0085634A" w:rsidRPr="00686B26">
        <w:rPr>
          <w:noProof/>
          <w:color w:val="auto"/>
          <w:sz w:val="24"/>
          <w:szCs w:val="24"/>
          <w:lang w:val="sr-Latn-CS"/>
        </w:rPr>
        <w:t xml:space="preserve"> </w:t>
      </w:r>
      <w:r>
        <w:rPr>
          <w:noProof/>
          <w:color w:val="auto"/>
          <w:sz w:val="24"/>
          <w:szCs w:val="24"/>
          <w:lang w:val="sr-Latn-CS"/>
        </w:rPr>
        <w:t>transf</w:t>
      </w:r>
      <w:r w:rsidR="0085634A" w:rsidRPr="00686B26">
        <w:rPr>
          <w:noProof/>
          <w:color w:val="auto"/>
          <w:sz w:val="24"/>
          <w:szCs w:val="24"/>
          <w:lang w:val="sr-Latn-CS"/>
        </w:rPr>
        <w:t>e</w:t>
      </w:r>
      <w:r>
        <w:rPr>
          <w:noProof/>
          <w:color w:val="auto"/>
          <w:sz w:val="24"/>
          <w:szCs w:val="24"/>
          <w:lang w:val="sr-Latn-CS"/>
        </w:rPr>
        <w:t>r</w:t>
      </w:r>
      <w:r w:rsidR="0085634A" w:rsidRPr="00686B26">
        <w:rPr>
          <w:noProof/>
          <w:color w:val="auto"/>
          <w:sz w:val="24"/>
          <w:szCs w:val="24"/>
          <w:lang w:val="sr-Latn-CS"/>
        </w:rPr>
        <w:t xml:space="preserve"> </w:t>
      </w:r>
      <w:r>
        <w:rPr>
          <w:noProof/>
          <w:color w:val="auto"/>
          <w:sz w:val="24"/>
          <w:szCs w:val="24"/>
          <w:lang w:val="sr-Latn-CS"/>
        </w:rPr>
        <w:t>svih</w:t>
      </w:r>
      <w:r w:rsidR="0085634A" w:rsidRPr="00686B26">
        <w:rPr>
          <w:noProof/>
          <w:color w:val="auto"/>
          <w:sz w:val="24"/>
          <w:szCs w:val="24"/>
          <w:lang w:val="sr-Latn-CS"/>
        </w:rPr>
        <w:t xml:space="preserve"> </w:t>
      </w:r>
      <w:r>
        <w:rPr>
          <w:noProof/>
          <w:color w:val="auto"/>
          <w:sz w:val="24"/>
          <w:szCs w:val="24"/>
          <w:lang w:val="sr-Latn-CS"/>
        </w:rPr>
        <w:t>novčanih</w:t>
      </w:r>
      <w:r w:rsidR="0085634A" w:rsidRPr="00686B26">
        <w:rPr>
          <w:noProof/>
          <w:color w:val="auto"/>
          <w:sz w:val="24"/>
          <w:szCs w:val="24"/>
          <w:lang w:val="sr-Latn-CS"/>
        </w:rPr>
        <w:t xml:space="preserve"> </w:t>
      </w:r>
      <w:r>
        <w:rPr>
          <w:noProof/>
          <w:color w:val="auto"/>
          <w:sz w:val="24"/>
          <w:szCs w:val="24"/>
          <w:lang w:val="sr-Latn-CS"/>
        </w:rPr>
        <w:t>sr</w:t>
      </w:r>
      <w:r w:rsidR="0085634A" w:rsidRPr="00686B26">
        <w:rPr>
          <w:noProof/>
          <w:color w:val="auto"/>
          <w:sz w:val="24"/>
          <w:szCs w:val="24"/>
          <w:lang w:val="sr-Latn-CS"/>
        </w:rPr>
        <w:t>e</w:t>
      </w:r>
      <w:r>
        <w:rPr>
          <w:noProof/>
          <w:color w:val="auto"/>
          <w:sz w:val="24"/>
          <w:szCs w:val="24"/>
          <w:lang w:val="sr-Latn-CS"/>
        </w:rPr>
        <w:t>dstava</w:t>
      </w:r>
      <w:r w:rsidR="0085634A" w:rsidRPr="00686B26">
        <w:rPr>
          <w:noProof/>
          <w:color w:val="auto"/>
          <w:sz w:val="24"/>
          <w:szCs w:val="24"/>
          <w:lang w:val="sr-Latn-CS"/>
        </w:rPr>
        <w:t xml:space="preserve">, </w:t>
      </w:r>
      <w:r>
        <w:rPr>
          <w:noProof/>
          <w:color w:val="auto"/>
          <w:sz w:val="24"/>
          <w:szCs w:val="24"/>
          <w:lang w:val="sr-Latn-CS"/>
        </w:rPr>
        <w:t>valuta</w:t>
      </w:r>
      <w:r w:rsidR="0085634A" w:rsidRPr="00686B26">
        <w:rPr>
          <w:noProof/>
          <w:color w:val="auto"/>
          <w:sz w:val="24"/>
          <w:szCs w:val="24"/>
          <w:lang w:val="sr-Latn-CS"/>
        </w:rPr>
        <w:t xml:space="preserve">, </w:t>
      </w:r>
      <w:r>
        <w:rPr>
          <w:noProof/>
          <w:color w:val="auto"/>
          <w:sz w:val="24"/>
          <w:szCs w:val="24"/>
          <w:lang w:val="sr-Latn-CS"/>
        </w:rPr>
        <w:t>gotovog</w:t>
      </w:r>
      <w:r w:rsidR="0085634A" w:rsidRPr="00686B26">
        <w:rPr>
          <w:noProof/>
          <w:color w:val="auto"/>
          <w:sz w:val="24"/>
          <w:szCs w:val="24"/>
          <w:lang w:val="sr-Latn-CS"/>
        </w:rPr>
        <w:t xml:space="preserve"> </w:t>
      </w:r>
      <w:r>
        <w:rPr>
          <w:noProof/>
          <w:color w:val="auto"/>
          <w:sz w:val="24"/>
          <w:szCs w:val="24"/>
          <w:lang w:val="sr-Latn-CS"/>
        </w:rPr>
        <w:t>novca</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drugih</w:t>
      </w:r>
      <w:r w:rsidR="0085634A" w:rsidRPr="00686B26">
        <w:rPr>
          <w:noProof/>
          <w:color w:val="auto"/>
          <w:sz w:val="24"/>
          <w:szCs w:val="24"/>
          <w:lang w:val="sr-Latn-CS"/>
        </w:rPr>
        <w:t xml:space="preserve"> </w:t>
      </w:r>
      <w:r>
        <w:rPr>
          <w:noProof/>
          <w:color w:val="auto"/>
          <w:sz w:val="24"/>
          <w:szCs w:val="24"/>
          <w:lang w:val="sr-Latn-CS"/>
        </w:rPr>
        <w:t>pr</w:t>
      </w:r>
      <w:r w:rsidR="0085634A" w:rsidRPr="00686B26">
        <w:rPr>
          <w:noProof/>
          <w:color w:val="auto"/>
          <w:sz w:val="24"/>
          <w:szCs w:val="24"/>
          <w:lang w:val="sr-Latn-CS"/>
        </w:rPr>
        <w:t>e</w:t>
      </w:r>
      <w:r>
        <w:rPr>
          <w:noProof/>
          <w:color w:val="auto"/>
          <w:sz w:val="24"/>
          <w:szCs w:val="24"/>
          <w:lang w:val="sr-Latn-CS"/>
        </w:rPr>
        <w:t>nosivih</w:t>
      </w:r>
      <w:r w:rsidR="0085634A" w:rsidRPr="00686B26">
        <w:rPr>
          <w:noProof/>
          <w:color w:val="auto"/>
          <w:sz w:val="24"/>
          <w:szCs w:val="24"/>
          <w:lang w:val="sr-Latn-CS"/>
        </w:rPr>
        <w:t xml:space="preserve"> </w:t>
      </w:r>
      <w:r>
        <w:rPr>
          <w:noProof/>
          <w:color w:val="auto"/>
          <w:sz w:val="24"/>
          <w:szCs w:val="24"/>
          <w:lang w:val="sr-Latn-CS"/>
        </w:rPr>
        <w:t>vr</w:t>
      </w:r>
      <w:r w:rsidR="0085634A" w:rsidRPr="00686B26">
        <w:rPr>
          <w:noProof/>
          <w:color w:val="auto"/>
          <w:sz w:val="24"/>
          <w:szCs w:val="24"/>
          <w:lang w:val="sr-Latn-CS"/>
        </w:rPr>
        <w:t>e</w:t>
      </w:r>
      <w:r>
        <w:rPr>
          <w:noProof/>
          <w:color w:val="auto"/>
          <w:sz w:val="24"/>
          <w:szCs w:val="24"/>
          <w:lang w:val="sr-Latn-CS"/>
        </w:rPr>
        <w:t>dnosti</w:t>
      </w:r>
      <w:r w:rsidR="0085634A" w:rsidRPr="00686B26">
        <w:rPr>
          <w:noProof/>
          <w:color w:val="auto"/>
          <w:sz w:val="24"/>
          <w:szCs w:val="24"/>
          <w:lang w:val="sr-Latn-CS"/>
        </w:rPr>
        <w:t xml:space="preserve">, </w:t>
      </w:r>
      <w:r>
        <w:rPr>
          <w:noProof/>
          <w:color w:val="auto"/>
          <w:sz w:val="24"/>
          <w:szCs w:val="24"/>
          <w:lang w:val="sr-Latn-CS"/>
        </w:rPr>
        <w:t>da</w:t>
      </w:r>
      <w:r w:rsidR="0085634A" w:rsidRPr="00686B26">
        <w:rPr>
          <w:noProof/>
          <w:color w:val="auto"/>
          <w:sz w:val="24"/>
          <w:szCs w:val="24"/>
          <w:lang w:val="sr-Latn-CS"/>
        </w:rPr>
        <w:t xml:space="preserve"> </w:t>
      </w:r>
      <w:r>
        <w:rPr>
          <w:noProof/>
          <w:color w:val="auto"/>
          <w:sz w:val="24"/>
          <w:szCs w:val="24"/>
          <w:lang w:val="sr-Latn-CS"/>
        </w:rPr>
        <w:t>slobodno</w:t>
      </w:r>
      <w:r w:rsidR="0085634A" w:rsidRPr="00686B26">
        <w:rPr>
          <w:noProof/>
          <w:color w:val="auto"/>
          <w:sz w:val="24"/>
          <w:szCs w:val="24"/>
          <w:lang w:val="sr-Latn-CS"/>
        </w:rPr>
        <w:t xml:space="preserve"> </w:t>
      </w:r>
      <w:r>
        <w:rPr>
          <w:noProof/>
          <w:color w:val="auto"/>
          <w:sz w:val="24"/>
          <w:szCs w:val="24"/>
          <w:lang w:val="sr-Latn-CS"/>
        </w:rPr>
        <w:t>raspolaž</w:t>
      </w:r>
      <w:r w:rsidR="0085634A" w:rsidRPr="00686B26">
        <w:rPr>
          <w:noProof/>
          <w:color w:val="auto"/>
          <w:sz w:val="24"/>
          <w:szCs w:val="24"/>
          <w:lang w:val="sr-Latn-CS"/>
        </w:rPr>
        <w:t xml:space="preserve">e </w:t>
      </w:r>
      <w:r>
        <w:rPr>
          <w:noProof/>
          <w:color w:val="auto"/>
          <w:sz w:val="24"/>
          <w:szCs w:val="24"/>
          <w:lang w:val="sr-Latn-CS"/>
        </w:rPr>
        <w:t>istim</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obavlja</w:t>
      </w:r>
      <w:r w:rsidR="0085634A" w:rsidRPr="00686B26">
        <w:rPr>
          <w:noProof/>
          <w:color w:val="auto"/>
          <w:sz w:val="24"/>
          <w:szCs w:val="24"/>
          <w:lang w:val="sr-Latn-CS"/>
        </w:rPr>
        <w:t xml:space="preserve"> </w:t>
      </w:r>
      <w:r>
        <w:rPr>
          <w:noProof/>
          <w:color w:val="auto"/>
          <w:sz w:val="24"/>
          <w:szCs w:val="24"/>
          <w:lang w:val="sr-Latn-CS"/>
        </w:rPr>
        <w:t>poslovnu</w:t>
      </w:r>
      <w:r w:rsidR="0085634A" w:rsidRPr="00686B26">
        <w:rPr>
          <w:noProof/>
          <w:color w:val="auto"/>
          <w:sz w:val="24"/>
          <w:szCs w:val="24"/>
          <w:lang w:val="sr-Latn-CS"/>
        </w:rPr>
        <w:t xml:space="preserve"> </w:t>
      </w:r>
      <w:r>
        <w:rPr>
          <w:noProof/>
          <w:color w:val="auto"/>
          <w:sz w:val="24"/>
          <w:szCs w:val="24"/>
          <w:lang w:val="sr-Latn-CS"/>
        </w:rPr>
        <w:t>d</w:t>
      </w:r>
      <w:r w:rsidR="0085634A" w:rsidRPr="00686B26">
        <w:rPr>
          <w:noProof/>
          <w:color w:val="auto"/>
          <w:sz w:val="24"/>
          <w:szCs w:val="24"/>
          <w:lang w:val="sr-Latn-CS"/>
        </w:rPr>
        <w:t>e</w:t>
      </w:r>
      <w:r>
        <w:rPr>
          <w:noProof/>
          <w:color w:val="auto"/>
          <w:sz w:val="24"/>
          <w:szCs w:val="24"/>
          <w:lang w:val="sr-Latn-CS"/>
        </w:rPr>
        <w:t>latnost</w:t>
      </w:r>
      <w:r w:rsidR="0085634A" w:rsidRPr="00686B26">
        <w:rPr>
          <w:noProof/>
          <w:color w:val="auto"/>
          <w:sz w:val="24"/>
          <w:szCs w:val="24"/>
          <w:lang w:val="sr-Latn-CS"/>
        </w:rPr>
        <w:t xml:space="preserve"> </w:t>
      </w:r>
      <w:r>
        <w:rPr>
          <w:noProof/>
          <w:color w:val="auto"/>
          <w:sz w:val="24"/>
          <w:szCs w:val="24"/>
          <w:lang w:val="sr-Latn-CS"/>
        </w:rPr>
        <w:t>b</w:t>
      </w:r>
      <w:r w:rsidR="0085634A" w:rsidRPr="00686B26">
        <w:rPr>
          <w:noProof/>
          <w:color w:val="auto"/>
          <w:sz w:val="24"/>
          <w:szCs w:val="24"/>
          <w:lang w:val="sr-Latn-CS"/>
        </w:rPr>
        <w:t>e</w:t>
      </w:r>
      <w:r>
        <w:rPr>
          <w:noProof/>
          <w:color w:val="auto"/>
          <w:sz w:val="24"/>
          <w:szCs w:val="24"/>
          <w:lang w:val="sr-Latn-CS"/>
        </w:rPr>
        <w:t>z</w:t>
      </w:r>
      <w:r w:rsidR="0085634A" w:rsidRPr="00686B26">
        <w:rPr>
          <w:noProof/>
          <w:color w:val="auto"/>
          <w:sz w:val="24"/>
          <w:szCs w:val="24"/>
          <w:lang w:val="sr-Latn-CS"/>
        </w:rPr>
        <w:t xml:space="preserve"> </w:t>
      </w:r>
      <w:r>
        <w:rPr>
          <w:noProof/>
          <w:color w:val="auto"/>
          <w:sz w:val="24"/>
          <w:szCs w:val="24"/>
          <w:lang w:val="sr-Latn-CS"/>
        </w:rPr>
        <w:t>ogranič</w:t>
      </w:r>
      <w:r w:rsidR="0085634A" w:rsidRPr="00686B26">
        <w:rPr>
          <w:noProof/>
          <w:color w:val="auto"/>
          <w:sz w:val="24"/>
          <w:szCs w:val="24"/>
          <w:lang w:val="sr-Latn-CS"/>
        </w:rPr>
        <w:t>e</w:t>
      </w:r>
      <w:r>
        <w:rPr>
          <w:noProof/>
          <w:color w:val="auto"/>
          <w:sz w:val="24"/>
          <w:szCs w:val="24"/>
          <w:lang w:val="sr-Latn-CS"/>
        </w:rPr>
        <w:t>nja</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skladu</w:t>
      </w:r>
      <w:r w:rsidR="0085634A" w:rsidRPr="00686B26">
        <w:rPr>
          <w:noProof/>
          <w:color w:val="auto"/>
          <w:sz w:val="24"/>
          <w:szCs w:val="24"/>
          <w:lang w:val="sr-Latn-CS"/>
        </w:rPr>
        <w:t xml:space="preserve"> </w:t>
      </w:r>
      <w:r>
        <w:rPr>
          <w:noProof/>
          <w:color w:val="auto"/>
          <w:sz w:val="24"/>
          <w:szCs w:val="24"/>
          <w:lang w:val="sr-Latn-CS"/>
        </w:rPr>
        <w:t>sa</w:t>
      </w:r>
      <w:r w:rsidR="0085634A" w:rsidRPr="00686B26">
        <w:rPr>
          <w:noProof/>
          <w:color w:val="auto"/>
          <w:sz w:val="24"/>
          <w:szCs w:val="24"/>
          <w:lang w:val="sr-Latn-CS"/>
        </w:rPr>
        <w:t xml:space="preserve"> </w:t>
      </w:r>
      <w:r>
        <w:rPr>
          <w:noProof/>
          <w:color w:val="auto"/>
          <w:sz w:val="24"/>
          <w:szCs w:val="24"/>
          <w:lang w:val="sr-Latn-CS"/>
        </w:rPr>
        <w:t>zakonima</w:t>
      </w:r>
      <w:r w:rsidR="0085634A" w:rsidRPr="00686B26">
        <w:rPr>
          <w:noProof/>
          <w:color w:val="auto"/>
          <w:sz w:val="24"/>
          <w:szCs w:val="24"/>
          <w:lang w:val="sr-Latn-CS"/>
        </w:rPr>
        <w:t xml:space="preserve"> </w:t>
      </w:r>
      <w:r>
        <w:rPr>
          <w:noProof/>
          <w:color w:val="auto"/>
          <w:sz w:val="24"/>
          <w:szCs w:val="24"/>
          <w:lang w:val="sr-Latn-CS"/>
        </w:rPr>
        <w:t>države</w:t>
      </w:r>
      <w:r w:rsidR="0085634A" w:rsidRPr="00686B26">
        <w:rPr>
          <w:noProof/>
          <w:color w:val="auto"/>
          <w:sz w:val="24"/>
          <w:szCs w:val="24"/>
          <w:lang w:val="sr-Latn-CS"/>
        </w:rPr>
        <w:t xml:space="preserve"> </w:t>
      </w:r>
      <w:r>
        <w:rPr>
          <w:noProof/>
          <w:color w:val="auto"/>
          <w:sz w:val="24"/>
          <w:szCs w:val="24"/>
          <w:lang w:val="sr-Latn-CS"/>
        </w:rPr>
        <w:t>domaćina</w:t>
      </w:r>
      <w:r w:rsidR="0085634A" w:rsidRPr="00686B26">
        <w:rPr>
          <w:noProof/>
          <w:color w:val="auto"/>
          <w:sz w:val="24"/>
          <w:szCs w:val="24"/>
          <w:lang w:val="sr-Latn-CS"/>
        </w:rPr>
        <w:t>.</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16.</w:t>
      </w:r>
    </w:p>
    <w:p w:rsidR="0085634A" w:rsidRPr="00686B26" w:rsidRDefault="00686B26" w:rsidP="0085634A">
      <w:pPr>
        <w:pStyle w:val="Normal1"/>
        <w:jc w:val="center"/>
        <w:rPr>
          <w:noProof/>
          <w:color w:val="auto"/>
          <w:lang w:val="sr-Latn-CS"/>
        </w:rPr>
      </w:pPr>
      <w:r>
        <w:rPr>
          <w:b/>
          <w:bCs/>
          <w:noProof/>
          <w:color w:val="auto"/>
          <w:sz w:val="24"/>
          <w:szCs w:val="24"/>
          <w:lang w:val="sr-Latn-CS"/>
        </w:rPr>
        <w:t>Socijalno</w:t>
      </w:r>
      <w:r w:rsidR="0085634A" w:rsidRPr="00686B26">
        <w:rPr>
          <w:b/>
          <w:bCs/>
          <w:noProof/>
          <w:color w:val="auto"/>
          <w:sz w:val="24"/>
          <w:szCs w:val="24"/>
          <w:lang w:val="sr-Latn-CS"/>
        </w:rPr>
        <w:t xml:space="preserve"> </w:t>
      </w:r>
      <w:r>
        <w:rPr>
          <w:b/>
          <w:bCs/>
          <w:noProof/>
          <w:color w:val="auto"/>
          <w:sz w:val="24"/>
          <w:szCs w:val="24"/>
          <w:lang w:val="sr-Latn-CS"/>
        </w:rPr>
        <w:t>osiguranj</w:t>
      </w:r>
      <w:r w:rsidR="0085634A" w:rsidRPr="00686B26">
        <w:rPr>
          <w:b/>
          <w:bCs/>
          <w:noProof/>
          <w:color w:val="auto"/>
          <w:sz w:val="24"/>
          <w:szCs w:val="24"/>
          <w:lang w:val="sr-Latn-CS"/>
        </w:rPr>
        <w:t>e</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lang w:val="sr-Latn-CS"/>
        </w:rPr>
      </w:pPr>
      <w:r>
        <w:rPr>
          <w:noProof/>
          <w:color w:val="auto"/>
          <w:sz w:val="24"/>
          <w:szCs w:val="24"/>
          <w:lang w:val="sr-Latn-CS"/>
        </w:rPr>
        <w:t>Š</w:t>
      </w:r>
      <w:r w:rsidR="0085634A" w:rsidRPr="00686B26">
        <w:rPr>
          <w:noProof/>
          <w:color w:val="auto"/>
          <w:sz w:val="24"/>
          <w:szCs w:val="24"/>
          <w:lang w:val="sr-Latn-CS"/>
        </w:rPr>
        <w:t>e</w:t>
      </w:r>
      <w:r>
        <w:rPr>
          <w:noProof/>
          <w:color w:val="auto"/>
          <w:sz w:val="24"/>
          <w:szCs w:val="24"/>
          <w:lang w:val="sr-Latn-CS"/>
        </w:rPr>
        <w:t>f</w:t>
      </w:r>
      <w:r w:rsidR="0085634A" w:rsidRPr="00686B26">
        <w:rPr>
          <w:noProof/>
          <w:color w:val="auto"/>
          <w:sz w:val="24"/>
          <w:szCs w:val="24"/>
          <w:lang w:val="sr-Latn-CS"/>
        </w:rPr>
        <w:t xml:space="preserve"> </w:t>
      </w:r>
      <w:r>
        <w:rPr>
          <w:noProof/>
          <w:color w:val="auto"/>
          <w:sz w:val="24"/>
          <w:szCs w:val="24"/>
          <w:lang w:val="sr-Latn-CS"/>
        </w:rPr>
        <w:t>S</w:t>
      </w:r>
      <w:r w:rsidR="0085634A" w:rsidRPr="00686B26">
        <w:rPr>
          <w:noProof/>
          <w:color w:val="auto"/>
          <w:sz w:val="24"/>
          <w:szCs w:val="24"/>
          <w:lang w:val="sr-Latn-CS"/>
        </w:rPr>
        <w:t>e</w:t>
      </w:r>
      <w:r>
        <w:rPr>
          <w:noProof/>
          <w:color w:val="auto"/>
          <w:sz w:val="24"/>
          <w:szCs w:val="24"/>
          <w:lang w:val="sr-Latn-CS"/>
        </w:rPr>
        <w:t>kr</w:t>
      </w:r>
      <w:r w:rsidR="0085634A" w:rsidRPr="00686B26">
        <w:rPr>
          <w:noProof/>
          <w:color w:val="auto"/>
          <w:sz w:val="24"/>
          <w:szCs w:val="24"/>
          <w:lang w:val="sr-Latn-CS"/>
        </w:rPr>
        <w:t>e</w:t>
      </w:r>
      <w:r>
        <w:rPr>
          <w:noProof/>
          <w:color w:val="auto"/>
          <w:sz w:val="24"/>
          <w:szCs w:val="24"/>
          <w:lang w:val="sr-Latn-CS"/>
        </w:rPr>
        <w:t>tarijata</w:t>
      </w:r>
      <w:r w:rsidR="0085634A" w:rsidRPr="00686B26">
        <w:rPr>
          <w:noProof/>
          <w:color w:val="auto"/>
          <w:sz w:val="24"/>
          <w:szCs w:val="24"/>
          <w:lang w:val="sr-Latn-CS"/>
        </w:rPr>
        <w:t xml:space="preserve">, </w:t>
      </w:r>
      <w:r>
        <w:rPr>
          <w:noProof/>
          <w:color w:val="auto"/>
          <w:sz w:val="24"/>
          <w:szCs w:val="24"/>
          <w:lang w:val="sr-Latn-CS"/>
        </w:rPr>
        <w:t>služb</w:t>
      </w:r>
      <w:r w:rsidR="0085634A" w:rsidRPr="00686B26">
        <w:rPr>
          <w:noProof/>
          <w:color w:val="auto"/>
          <w:sz w:val="24"/>
          <w:szCs w:val="24"/>
          <w:lang w:val="sr-Latn-CS"/>
        </w:rPr>
        <w:t>e</w:t>
      </w:r>
      <w:r>
        <w:rPr>
          <w:noProof/>
          <w:color w:val="auto"/>
          <w:sz w:val="24"/>
          <w:szCs w:val="24"/>
          <w:lang w:val="sr-Latn-CS"/>
        </w:rPr>
        <w:t>nici</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e</w:t>
      </w:r>
      <w:r>
        <w:rPr>
          <w:noProof/>
          <w:color w:val="auto"/>
          <w:sz w:val="24"/>
          <w:szCs w:val="24"/>
          <w:lang w:val="sr-Latn-CS"/>
        </w:rPr>
        <w:t>ksp</w:t>
      </w:r>
      <w:r w:rsidR="0085634A" w:rsidRPr="00686B26">
        <w:rPr>
          <w:noProof/>
          <w:color w:val="auto"/>
          <w:sz w:val="24"/>
          <w:szCs w:val="24"/>
          <w:lang w:val="sr-Latn-CS"/>
        </w:rPr>
        <w:t>e</w:t>
      </w:r>
      <w:r>
        <w:rPr>
          <w:noProof/>
          <w:color w:val="auto"/>
          <w:sz w:val="24"/>
          <w:szCs w:val="24"/>
          <w:lang w:val="sr-Latn-CS"/>
        </w:rPr>
        <w:t>rti</w:t>
      </w:r>
      <w:r w:rsidR="0085634A" w:rsidRPr="00686B26">
        <w:rPr>
          <w:noProof/>
          <w:color w:val="auto"/>
          <w:sz w:val="24"/>
          <w:szCs w:val="24"/>
          <w:lang w:val="sr-Latn-CS"/>
        </w:rPr>
        <w:t xml:space="preserve"> </w:t>
      </w:r>
      <w:r>
        <w:rPr>
          <w:noProof/>
          <w:color w:val="auto"/>
          <w:sz w:val="24"/>
          <w:szCs w:val="24"/>
          <w:lang w:val="sr-Latn-CS"/>
        </w:rPr>
        <w:t>koji</w:t>
      </w:r>
      <w:r w:rsidR="0085634A" w:rsidRPr="00686B26">
        <w:rPr>
          <w:noProof/>
          <w:color w:val="auto"/>
          <w:sz w:val="24"/>
          <w:szCs w:val="24"/>
          <w:lang w:val="sr-Latn-CS"/>
        </w:rPr>
        <w:t xml:space="preserve"> </w:t>
      </w:r>
      <w:r>
        <w:rPr>
          <w:noProof/>
          <w:color w:val="auto"/>
          <w:sz w:val="24"/>
          <w:szCs w:val="24"/>
          <w:lang w:val="sr-Latn-CS"/>
        </w:rPr>
        <w:t>nisu</w:t>
      </w:r>
      <w:r w:rsidR="0085634A" w:rsidRPr="00686B26">
        <w:rPr>
          <w:noProof/>
          <w:color w:val="auto"/>
          <w:sz w:val="24"/>
          <w:szCs w:val="24"/>
          <w:lang w:val="sr-Latn-CS"/>
        </w:rPr>
        <w:t xml:space="preserve"> </w:t>
      </w:r>
      <w:r>
        <w:rPr>
          <w:noProof/>
          <w:color w:val="auto"/>
          <w:sz w:val="24"/>
          <w:szCs w:val="24"/>
          <w:lang w:val="sr-Latn-CS"/>
        </w:rPr>
        <w:t>državljani</w:t>
      </w:r>
      <w:r w:rsidR="0085634A" w:rsidRPr="00686B26">
        <w:rPr>
          <w:noProof/>
          <w:color w:val="auto"/>
          <w:sz w:val="24"/>
          <w:szCs w:val="24"/>
          <w:lang w:val="sr-Latn-CS"/>
        </w:rPr>
        <w:t xml:space="preserve"> </w:t>
      </w:r>
      <w:r>
        <w:rPr>
          <w:noProof/>
          <w:color w:val="auto"/>
          <w:sz w:val="24"/>
          <w:szCs w:val="24"/>
          <w:lang w:val="sr-Latn-CS"/>
        </w:rPr>
        <w:t>zemlje</w:t>
      </w:r>
      <w:r w:rsidR="0085634A" w:rsidRPr="00686B26">
        <w:rPr>
          <w:noProof/>
          <w:color w:val="auto"/>
          <w:sz w:val="24"/>
          <w:szCs w:val="24"/>
          <w:lang w:val="sr-Latn-CS"/>
        </w:rPr>
        <w:t xml:space="preserve"> </w:t>
      </w:r>
      <w:r>
        <w:rPr>
          <w:noProof/>
          <w:color w:val="auto"/>
          <w:sz w:val="24"/>
          <w:szCs w:val="24"/>
          <w:lang w:val="sr-Latn-CS"/>
        </w:rPr>
        <w:t>domaćina</w:t>
      </w:r>
      <w:r w:rsidR="0085634A" w:rsidRPr="00686B26">
        <w:rPr>
          <w:noProof/>
          <w:color w:val="auto"/>
          <w:sz w:val="24"/>
          <w:szCs w:val="24"/>
          <w:lang w:val="sr-Latn-CS"/>
        </w:rPr>
        <w:t xml:space="preserve"> </w:t>
      </w:r>
      <w:r>
        <w:rPr>
          <w:noProof/>
          <w:color w:val="auto"/>
          <w:sz w:val="24"/>
          <w:szCs w:val="24"/>
          <w:lang w:val="sr-Latn-CS"/>
        </w:rPr>
        <w:t>ili</w:t>
      </w:r>
      <w:r w:rsidR="0085634A" w:rsidRPr="00686B26">
        <w:rPr>
          <w:noProof/>
          <w:color w:val="auto"/>
          <w:sz w:val="24"/>
          <w:szCs w:val="24"/>
          <w:lang w:val="sr-Latn-CS"/>
        </w:rPr>
        <w:t xml:space="preserve"> </w:t>
      </w:r>
      <w:r>
        <w:rPr>
          <w:noProof/>
          <w:color w:val="auto"/>
          <w:sz w:val="24"/>
          <w:szCs w:val="24"/>
          <w:lang w:val="sr-Latn-CS"/>
        </w:rPr>
        <w:t>lica</w:t>
      </w:r>
      <w:r w:rsidR="0085634A" w:rsidRPr="00686B26">
        <w:rPr>
          <w:noProof/>
          <w:color w:val="auto"/>
          <w:sz w:val="24"/>
          <w:szCs w:val="24"/>
          <w:lang w:val="sr-Latn-CS"/>
        </w:rPr>
        <w:t xml:space="preserve"> </w:t>
      </w:r>
      <w:r>
        <w:rPr>
          <w:noProof/>
          <w:color w:val="auto"/>
          <w:sz w:val="24"/>
          <w:szCs w:val="24"/>
          <w:lang w:val="sr-Latn-CS"/>
        </w:rPr>
        <w:t>sa</w:t>
      </w:r>
      <w:r w:rsidR="0085634A" w:rsidRPr="00686B26">
        <w:rPr>
          <w:noProof/>
          <w:color w:val="auto"/>
          <w:sz w:val="24"/>
          <w:szCs w:val="24"/>
          <w:lang w:val="sr-Latn-CS"/>
        </w:rPr>
        <w:t xml:space="preserve"> </w:t>
      </w:r>
      <w:r>
        <w:rPr>
          <w:noProof/>
          <w:color w:val="auto"/>
          <w:sz w:val="24"/>
          <w:szCs w:val="24"/>
          <w:lang w:val="sr-Latn-CS"/>
        </w:rPr>
        <w:t>stalnim</w:t>
      </w:r>
      <w:r w:rsidR="0085634A" w:rsidRPr="00686B26">
        <w:rPr>
          <w:noProof/>
          <w:color w:val="auto"/>
          <w:sz w:val="24"/>
          <w:szCs w:val="24"/>
          <w:lang w:val="sr-Latn-CS"/>
        </w:rPr>
        <w:t xml:space="preserve"> </w:t>
      </w:r>
      <w:r>
        <w:rPr>
          <w:noProof/>
          <w:color w:val="auto"/>
          <w:sz w:val="24"/>
          <w:szCs w:val="24"/>
          <w:lang w:val="sr-Latn-CS"/>
        </w:rPr>
        <w:t>nastanjenjem</w:t>
      </w:r>
      <w:r w:rsidR="0085634A" w:rsidRPr="00686B26">
        <w:rPr>
          <w:noProof/>
          <w:color w:val="auto"/>
          <w:sz w:val="24"/>
          <w:szCs w:val="24"/>
          <w:lang w:val="sr-Latn-CS"/>
        </w:rPr>
        <w:t xml:space="preserve">, </w:t>
      </w:r>
      <w:r>
        <w:rPr>
          <w:noProof/>
          <w:color w:val="auto"/>
          <w:sz w:val="24"/>
          <w:szCs w:val="24"/>
          <w:lang w:val="sr-Latn-CS"/>
        </w:rPr>
        <w:t>oslobađaju</w:t>
      </w:r>
      <w:r w:rsidR="0085634A" w:rsidRPr="00686B26">
        <w:rPr>
          <w:noProof/>
          <w:color w:val="auto"/>
          <w:sz w:val="24"/>
          <w:szCs w:val="24"/>
          <w:lang w:val="sr-Latn-CS"/>
        </w:rPr>
        <w:t xml:space="preserve"> </w:t>
      </w:r>
      <w:r>
        <w:rPr>
          <w:noProof/>
          <w:color w:val="auto"/>
          <w:sz w:val="24"/>
          <w:szCs w:val="24"/>
          <w:lang w:val="sr-Latn-CS"/>
        </w:rPr>
        <w:t>s</w:t>
      </w:r>
      <w:r w:rsidR="0085634A" w:rsidRPr="00686B26">
        <w:rPr>
          <w:noProof/>
          <w:color w:val="auto"/>
          <w:sz w:val="24"/>
          <w:szCs w:val="24"/>
          <w:lang w:val="sr-Latn-CS"/>
        </w:rPr>
        <w:t xml:space="preserve">e </w:t>
      </w:r>
      <w:r>
        <w:rPr>
          <w:noProof/>
          <w:color w:val="auto"/>
          <w:sz w:val="24"/>
          <w:szCs w:val="24"/>
          <w:lang w:val="sr-Latn-CS"/>
        </w:rPr>
        <w:t>plaćanja</w:t>
      </w:r>
      <w:r w:rsidR="0085634A" w:rsidRPr="00686B26">
        <w:rPr>
          <w:noProof/>
          <w:color w:val="auto"/>
          <w:sz w:val="24"/>
          <w:szCs w:val="24"/>
          <w:lang w:val="sr-Latn-CS"/>
        </w:rPr>
        <w:t xml:space="preserve"> </w:t>
      </w:r>
      <w:r>
        <w:rPr>
          <w:noProof/>
          <w:color w:val="auto"/>
          <w:sz w:val="24"/>
          <w:szCs w:val="24"/>
          <w:lang w:val="sr-Latn-CS"/>
        </w:rPr>
        <w:t>obav</w:t>
      </w:r>
      <w:r w:rsidR="0085634A" w:rsidRPr="00686B26">
        <w:rPr>
          <w:noProof/>
          <w:color w:val="auto"/>
          <w:sz w:val="24"/>
          <w:szCs w:val="24"/>
          <w:lang w:val="sr-Latn-CS"/>
        </w:rPr>
        <w:t>e</w:t>
      </w:r>
      <w:r>
        <w:rPr>
          <w:noProof/>
          <w:color w:val="auto"/>
          <w:sz w:val="24"/>
          <w:szCs w:val="24"/>
          <w:lang w:val="sr-Latn-CS"/>
        </w:rPr>
        <w:t>znih</w:t>
      </w:r>
      <w:r w:rsidR="0085634A" w:rsidRPr="00686B26">
        <w:rPr>
          <w:noProof/>
          <w:color w:val="auto"/>
          <w:sz w:val="24"/>
          <w:szCs w:val="24"/>
          <w:lang w:val="sr-Latn-CS"/>
        </w:rPr>
        <w:t xml:space="preserve"> </w:t>
      </w:r>
      <w:r>
        <w:rPr>
          <w:noProof/>
          <w:color w:val="auto"/>
          <w:sz w:val="24"/>
          <w:szCs w:val="24"/>
          <w:lang w:val="sr-Latn-CS"/>
        </w:rPr>
        <w:t>doprinosa</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v</w:t>
      </w:r>
      <w:r w:rsidR="0085634A" w:rsidRPr="00686B26">
        <w:rPr>
          <w:noProof/>
          <w:color w:val="auto"/>
          <w:sz w:val="24"/>
          <w:szCs w:val="24"/>
          <w:lang w:val="sr-Latn-CS"/>
        </w:rPr>
        <w:t>e</w:t>
      </w:r>
      <w:r>
        <w:rPr>
          <w:noProof/>
          <w:color w:val="auto"/>
          <w:sz w:val="24"/>
          <w:szCs w:val="24"/>
          <w:lang w:val="sr-Latn-CS"/>
        </w:rPr>
        <w:t>zi</w:t>
      </w:r>
      <w:r w:rsidR="0085634A" w:rsidRPr="00686B26">
        <w:rPr>
          <w:noProof/>
          <w:color w:val="auto"/>
          <w:sz w:val="24"/>
          <w:szCs w:val="24"/>
          <w:lang w:val="sr-Latn-CS"/>
        </w:rPr>
        <w:t xml:space="preserve"> </w:t>
      </w:r>
      <w:r>
        <w:rPr>
          <w:noProof/>
          <w:color w:val="auto"/>
          <w:sz w:val="24"/>
          <w:szCs w:val="24"/>
          <w:lang w:val="sr-Latn-CS"/>
        </w:rPr>
        <w:t>sa</w:t>
      </w:r>
      <w:r w:rsidR="0085634A" w:rsidRPr="00686B26">
        <w:rPr>
          <w:noProof/>
          <w:color w:val="auto"/>
          <w:sz w:val="24"/>
          <w:szCs w:val="24"/>
          <w:lang w:val="sr-Latn-CS"/>
        </w:rPr>
        <w:t xml:space="preserve"> </w:t>
      </w:r>
      <w:r>
        <w:rPr>
          <w:noProof/>
          <w:color w:val="auto"/>
          <w:sz w:val="24"/>
          <w:szCs w:val="24"/>
          <w:lang w:val="sr-Latn-CS"/>
        </w:rPr>
        <w:t>bilo</w:t>
      </w:r>
      <w:r w:rsidR="0085634A" w:rsidRPr="00686B26">
        <w:rPr>
          <w:noProof/>
          <w:color w:val="auto"/>
          <w:sz w:val="24"/>
          <w:szCs w:val="24"/>
          <w:lang w:val="sr-Latn-CS"/>
        </w:rPr>
        <w:t xml:space="preserve"> </w:t>
      </w:r>
      <w:r>
        <w:rPr>
          <w:noProof/>
          <w:color w:val="auto"/>
          <w:sz w:val="24"/>
          <w:szCs w:val="24"/>
          <w:lang w:val="sr-Latn-CS"/>
        </w:rPr>
        <w:t>kojom</w:t>
      </w:r>
      <w:r w:rsidR="0085634A" w:rsidRPr="00686B26">
        <w:rPr>
          <w:noProof/>
          <w:color w:val="auto"/>
          <w:sz w:val="24"/>
          <w:szCs w:val="24"/>
          <w:lang w:val="sr-Latn-CS"/>
        </w:rPr>
        <w:t xml:space="preserve"> </w:t>
      </w:r>
      <w:r>
        <w:rPr>
          <w:noProof/>
          <w:color w:val="auto"/>
          <w:sz w:val="24"/>
          <w:szCs w:val="24"/>
          <w:lang w:val="sr-Latn-CS"/>
        </w:rPr>
        <w:t>vrstom</w:t>
      </w:r>
      <w:r w:rsidR="0085634A" w:rsidRPr="00686B26">
        <w:rPr>
          <w:noProof/>
          <w:color w:val="auto"/>
          <w:sz w:val="24"/>
          <w:szCs w:val="24"/>
          <w:lang w:val="sr-Latn-CS"/>
        </w:rPr>
        <w:t xml:space="preserve"> </w:t>
      </w:r>
      <w:r>
        <w:rPr>
          <w:noProof/>
          <w:color w:val="auto"/>
          <w:sz w:val="24"/>
          <w:szCs w:val="24"/>
          <w:lang w:val="sr-Latn-CS"/>
        </w:rPr>
        <w:t>socijalnog</w:t>
      </w:r>
      <w:r w:rsidR="0085634A" w:rsidRPr="00686B26">
        <w:rPr>
          <w:noProof/>
          <w:color w:val="auto"/>
          <w:sz w:val="24"/>
          <w:szCs w:val="24"/>
          <w:lang w:val="sr-Latn-CS"/>
        </w:rPr>
        <w:t xml:space="preserve"> </w:t>
      </w:r>
      <w:r>
        <w:rPr>
          <w:noProof/>
          <w:color w:val="auto"/>
          <w:sz w:val="24"/>
          <w:szCs w:val="24"/>
          <w:lang w:val="sr-Latn-CS"/>
        </w:rPr>
        <w:t>osiguranja</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z</w:t>
      </w:r>
      <w:r w:rsidR="0085634A" w:rsidRPr="00686B26">
        <w:rPr>
          <w:noProof/>
          <w:color w:val="auto"/>
          <w:sz w:val="24"/>
          <w:szCs w:val="24"/>
          <w:lang w:val="sr-Latn-CS"/>
        </w:rPr>
        <w:t>e</w:t>
      </w:r>
      <w:r>
        <w:rPr>
          <w:noProof/>
          <w:color w:val="auto"/>
          <w:sz w:val="24"/>
          <w:szCs w:val="24"/>
          <w:lang w:val="sr-Latn-CS"/>
        </w:rPr>
        <w:t>mlji</w:t>
      </w:r>
      <w:r w:rsidR="0085634A" w:rsidRPr="00686B26">
        <w:rPr>
          <w:noProof/>
          <w:color w:val="auto"/>
          <w:sz w:val="24"/>
          <w:szCs w:val="24"/>
          <w:lang w:val="sr-Latn-CS"/>
        </w:rPr>
        <w:t xml:space="preserve"> </w:t>
      </w:r>
      <w:r>
        <w:rPr>
          <w:noProof/>
          <w:color w:val="auto"/>
          <w:sz w:val="24"/>
          <w:szCs w:val="24"/>
          <w:lang w:val="sr-Latn-CS"/>
        </w:rPr>
        <w:t>domaćinu</w:t>
      </w:r>
      <w:r w:rsidR="0085634A"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17.</w:t>
      </w:r>
    </w:p>
    <w:p w:rsidR="0085634A" w:rsidRPr="00686B26" w:rsidRDefault="00686B26" w:rsidP="0085634A">
      <w:pPr>
        <w:pStyle w:val="Normal1"/>
        <w:jc w:val="center"/>
        <w:rPr>
          <w:noProof/>
          <w:color w:val="auto"/>
          <w:lang w:val="sr-Latn-CS"/>
        </w:rPr>
      </w:pPr>
      <w:r>
        <w:rPr>
          <w:b/>
          <w:bCs/>
          <w:noProof/>
          <w:color w:val="auto"/>
          <w:sz w:val="24"/>
          <w:szCs w:val="24"/>
          <w:lang w:val="sr-Latn-CS"/>
        </w:rPr>
        <w:t>Š</w:t>
      </w:r>
      <w:r w:rsidR="0085634A" w:rsidRPr="00686B26">
        <w:rPr>
          <w:b/>
          <w:bCs/>
          <w:noProof/>
          <w:color w:val="auto"/>
          <w:sz w:val="24"/>
          <w:szCs w:val="24"/>
          <w:lang w:val="sr-Latn-CS"/>
        </w:rPr>
        <w:t>e</w:t>
      </w:r>
      <w:r>
        <w:rPr>
          <w:b/>
          <w:bCs/>
          <w:noProof/>
          <w:color w:val="auto"/>
          <w:sz w:val="24"/>
          <w:szCs w:val="24"/>
          <w:lang w:val="sr-Latn-CS"/>
        </w:rPr>
        <w:t>f</w:t>
      </w:r>
      <w:r w:rsidR="0085634A" w:rsidRPr="00686B26">
        <w:rPr>
          <w:b/>
          <w:bCs/>
          <w:noProof/>
          <w:color w:val="auto"/>
          <w:sz w:val="24"/>
          <w:szCs w:val="24"/>
          <w:lang w:val="sr-Latn-CS"/>
        </w:rPr>
        <w:t xml:space="preserve"> </w:t>
      </w:r>
      <w:r>
        <w:rPr>
          <w:b/>
          <w:bCs/>
          <w:noProof/>
          <w:color w:val="auto"/>
          <w:sz w:val="24"/>
          <w:szCs w:val="24"/>
          <w:lang w:val="sr-Latn-CS"/>
        </w:rPr>
        <w:t>S</w:t>
      </w:r>
      <w:r w:rsidR="0085634A" w:rsidRPr="00686B26">
        <w:rPr>
          <w:b/>
          <w:bCs/>
          <w:noProof/>
          <w:color w:val="auto"/>
          <w:sz w:val="24"/>
          <w:szCs w:val="24"/>
          <w:lang w:val="sr-Latn-CS"/>
        </w:rPr>
        <w:t>e</w:t>
      </w:r>
      <w:r>
        <w:rPr>
          <w:b/>
          <w:bCs/>
          <w:noProof/>
          <w:color w:val="auto"/>
          <w:sz w:val="24"/>
          <w:szCs w:val="24"/>
          <w:lang w:val="sr-Latn-CS"/>
        </w:rPr>
        <w:t>kr</w:t>
      </w:r>
      <w:r w:rsidR="0085634A" w:rsidRPr="00686B26">
        <w:rPr>
          <w:b/>
          <w:bCs/>
          <w:noProof/>
          <w:color w:val="auto"/>
          <w:sz w:val="24"/>
          <w:szCs w:val="24"/>
          <w:lang w:val="sr-Latn-CS"/>
        </w:rPr>
        <w:t>e</w:t>
      </w:r>
      <w:r>
        <w:rPr>
          <w:b/>
          <w:bCs/>
          <w:noProof/>
          <w:color w:val="auto"/>
          <w:sz w:val="24"/>
          <w:szCs w:val="24"/>
          <w:lang w:val="sr-Latn-CS"/>
        </w:rPr>
        <w:t>tarijata</w:t>
      </w:r>
      <w:r w:rsidR="0085634A" w:rsidRPr="00686B26">
        <w:rPr>
          <w:b/>
          <w:bCs/>
          <w:noProof/>
          <w:color w:val="auto"/>
          <w:sz w:val="24"/>
          <w:szCs w:val="24"/>
          <w:lang w:val="sr-Latn-CS"/>
        </w:rPr>
        <w:t xml:space="preserve"> </w:t>
      </w:r>
      <w:r>
        <w:rPr>
          <w:b/>
          <w:bCs/>
          <w:noProof/>
          <w:color w:val="auto"/>
          <w:sz w:val="24"/>
          <w:szCs w:val="24"/>
          <w:lang w:val="sr-Latn-CS"/>
        </w:rPr>
        <w:t>i</w:t>
      </w:r>
      <w:r w:rsidR="0085634A" w:rsidRPr="00686B26">
        <w:rPr>
          <w:b/>
          <w:bCs/>
          <w:noProof/>
          <w:color w:val="auto"/>
          <w:sz w:val="24"/>
          <w:szCs w:val="24"/>
          <w:lang w:val="sr-Latn-CS"/>
        </w:rPr>
        <w:t xml:space="preserve"> </w:t>
      </w:r>
      <w:r>
        <w:rPr>
          <w:b/>
          <w:bCs/>
          <w:noProof/>
          <w:color w:val="auto"/>
          <w:sz w:val="24"/>
          <w:szCs w:val="24"/>
          <w:lang w:val="sr-Latn-CS"/>
        </w:rPr>
        <w:t>služb</w:t>
      </w:r>
      <w:r w:rsidR="0085634A" w:rsidRPr="00686B26">
        <w:rPr>
          <w:b/>
          <w:bCs/>
          <w:noProof/>
          <w:color w:val="auto"/>
          <w:sz w:val="24"/>
          <w:szCs w:val="24"/>
          <w:lang w:val="sr-Latn-CS"/>
        </w:rPr>
        <w:t>e</w:t>
      </w:r>
      <w:r>
        <w:rPr>
          <w:b/>
          <w:bCs/>
          <w:noProof/>
          <w:color w:val="auto"/>
          <w:sz w:val="24"/>
          <w:szCs w:val="24"/>
          <w:lang w:val="sr-Latn-CS"/>
        </w:rPr>
        <w:t>nici</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1. </w:t>
      </w:r>
      <w:r w:rsidR="00686B26">
        <w:rPr>
          <w:noProof/>
          <w:color w:val="auto"/>
          <w:sz w:val="24"/>
          <w:szCs w:val="24"/>
          <w:lang w:val="sr-Latn-CS"/>
        </w:rPr>
        <w:t>Š</w:t>
      </w:r>
      <w:r w:rsidRPr="00686B26">
        <w:rPr>
          <w:noProof/>
          <w:color w:val="auto"/>
          <w:sz w:val="24"/>
          <w:szCs w:val="24"/>
          <w:lang w:val="sr-Latn-CS"/>
        </w:rPr>
        <w:t>e</w:t>
      </w:r>
      <w:r w:rsidR="00686B26">
        <w:rPr>
          <w:noProof/>
          <w:color w:val="auto"/>
          <w:sz w:val="24"/>
          <w:szCs w:val="24"/>
          <w:lang w:val="sr-Latn-CS"/>
        </w:rPr>
        <w:t>f</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služb</w:t>
      </w:r>
      <w:r w:rsidRPr="00686B26">
        <w:rPr>
          <w:noProof/>
          <w:color w:val="auto"/>
          <w:sz w:val="24"/>
          <w:szCs w:val="24"/>
          <w:lang w:val="sr-Latn-CS"/>
        </w:rPr>
        <w:t>e</w:t>
      </w:r>
      <w:r w:rsidR="00686B26">
        <w:rPr>
          <w:noProof/>
          <w:color w:val="auto"/>
          <w:sz w:val="24"/>
          <w:szCs w:val="24"/>
          <w:lang w:val="sr-Latn-CS"/>
        </w:rPr>
        <w:t>nici</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mlji</w:t>
      </w:r>
      <w:r w:rsidRPr="00686B26">
        <w:rPr>
          <w:noProof/>
          <w:color w:val="auto"/>
          <w:sz w:val="24"/>
          <w:szCs w:val="24"/>
          <w:lang w:val="sr-Latn-CS"/>
        </w:rPr>
        <w:t xml:space="preserve"> </w:t>
      </w:r>
      <w:r w:rsidR="00686B26">
        <w:rPr>
          <w:noProof/>
          <w:color w:val="auto"/>
          <w:sz w:val="24"/>
          <w:szCs w:val="24"/>
          <w:lang w:val="sr-Latn-CS"/>
        </w:rPr>
        <w:t>domaćinu</w:t>
      </w:r>
      <w:r w:rsidRPr="00686B26">
        <w:rPr>
          <w:noProof/>
          <w:color w:val="auto"/>
          <w:sz w:val="24"/>
          <w:szCs w:val="24"/>
          <w:lang w:val="sr-Latn-CS"/>
        </w:rPr>
        <w:t xml:space="preserve"> </w:t>
      </w:r>
      <w:r w:rsidR="00686B26">
        <w:rPr>
          <w:noProof/>
          <w:color w:val="auto"/>
          <w:sz w:val="24"/>
          <w:szCs w:val="24"/>
          <w:lang w:val="sr-Latn-CS"/>
        </w:rPr>
        <w:t>uživaju</w:t>
      </w:r>
      <w:r w:rsidRPr="00686B26">
        <w:rPr>
          <w:noProof/>
          <w:color w:val="auto"/>
          <w:sz w:val="24"/>
          <w:szCs w:val="24"/>
          <w:lang w:val="sr-Latn-CS"/>
        </w:rPr>
        <w:t xml:space="preserve"> </w:t>
      </w:r>
      <w:r w:rsidR="00686B26">
        <w:rPr>
          <w:noProof/>
          <w:color w:val="auto"/>
          <w:sz w:val="24"/>
          <w:szCs w:val="24"/>
          <w:lang w:val="sr-Latn-CS"/>
        </w:rPr>
        <w:t>sl</w:t>
      </w:r>
      <w:r w:rsidRPr="00686B26">
        <w:rPr>
          <w:noProof/>
          <w:color w:val="auto"/>
          <w:sz w:val="24"/>
          <w:szCs w:val="24"/>
          <w:lang w:val="sr-Latn-CS"/>
        </w:rPr>
        <w:t>e</w:t>
      </w:r>
      <w:r w:rsidR="00686B26">
        <w:rPr>
          <w:noProof/>
          <w:color w:val="auto"/>
          <w:sz w:val="24"/>
          <w:szCs w:val="24"/>
          <w:lang w:val="sr-Latn-CS"/>
        </w:rPr>
        <w:t>d</w:t>
      </w:r>
      <w:r w:rsidRPr="00686B26">
        <w:rPr>
          <w:noProof/>
          <w:color w:val="auto"/>
          <w:sz w:val="24"/>
          <w:szCs w:val="24"/>
          <w:lang w:val="sr-Latn-CS"/>
        </w:rPr>
        <w:t>e</w:t>
      </w:r>
      <w:r w:rsidR="00686B26">
        <w:rPr>
          <w:noProof/>
          <w:color w:val="auto"/>
          <w:sz w:val="24"/>
          <w:szCs w:val="24"/>
          <w:lang w:val="sr-Latn-CS"/>
        </w:rPr>
        <w:t>ć</w:t>
      </w:r>
      <w:r w:rsidRPr="00686B26">
        <w:rPr>
          <w:noProof/>
          <w:color w:val="auto"/>
          <w:sz w:val="24"/>
          <w:szCs w:val="24"/>
          <w:lang w:val="sr-Latn-CS"/>
        </w:rPr>
        <w:t xml:space="preserve">e </w:t>
      </w:r>
      <w:r w:rsidR="00686B26">
        <w:rPr>
          <w:noProof/>
          <w:color w:val="auto"/>
          <w:sz w:val="24"/>
          <w:szCs w:val="24"/>
          <w:lang w:val="sr-Latn-CS"/>
        </w:rPr>
        <w:t>privil</w:t>
      </w:r>
      <w:r w:rsidRPr="00686B26">
        <w:rPr>
          <w:noProof/>
          <w:color w:val="auto"/>
          <w:sz w:val="24"/>
          <w:szCs w:val="24"/>
          <w:lang w:val="sr-Latn-CS"/>
        </w:rPr>
        <w:t>e</w:t>
      </w:r>
      <w:r w:rsidR="00686B26">
        <w:rPr>
          <w:noProof/>
          <w:color w:val="auto"/>
          <w:sz w:val="24"/>
          <w:szCs w:val="24"/>
          <w:lang w:val="sr-Latn-CS"/>
        </w:rPr>
        <w:t>gij</w:t>
      </w:r>
      <w:r w:rsidRPr="00686B26">
        <w:rPr>
          <w:noProof/>
          <w:color w:val="auto"/>
          <w:sz w:val="24"/>
          <w:szCs w:val="24"/>
          <w:lang w:val="sr-Latn-CS"/>
        </w:rPr>
        <w:t xml:space="preserve">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imunit</w:t>
      </w:r>
      <w:r w:rsidRPr="00686B26">
        <w:rPr>
          <w:noProof/>
          <w:color w:val="auto"/>
          <w:sz w:val="24"/>
          <w:szCs w:val="24"/>
          <w:lang w:val="sr-Latn-CS"/>
        </w:rPr>
        <w:t>e</w:t>
      </w:r>
      <w:r w:rsidR="00686B26">
        <w:rPr>
          <w:noProof/>
          <w:color w:val="auto"/>
          <w:sz w:val="24"/>
          <w:szCs w:val="24"/>
          <w:lang w:val="sr-Latn-CS"/>
        </w:rPr>
        <w:t>t</w:t>
      </w:r>
      <w:r w:rsidRPr="00686B26">
        <w:rPr>
          <w:noProof/>
          <w:color w:val="auto"/>
          <w:sz w:val="24"/>
          <w:szCs w:val="24"/>
          <w:lang w:val="sr-Latn-CS"/>
        </w:rPr>
        <w:t xml:space="preserve">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mlji</w:t>
      </w:r>
      <w:r w:rsidRPr="00686B26">
        <w:rPr>
          <w:noProof/>
          <w:color w:val="auto"/>
          <w:sz w:val="24"/>
          <w:szCs w:val="24"/>
          <w:lang w:val="sr-Latn-CS"/>
        </w:rPr>
        <w:t xml:space="preserve"> </w:t>
      </w:r>
      <w:r w:rsidR="00686B26">
        <w:rPr>
          <w:noProof/>
          <w:color w:val="auto"/>
          <w:sz w:val="24"/>
          <w:szCs w:val="24"/>
          <w:lang w:val="sr-Latn-CS"/>
        </w:rPr>
        <w:t>domaćinu</w:t>
      </w:r>
      <w:r w:rsidRPr="00686B26">
        <w:rPr>
          <w:noProof/>
          <w:color w:val="auto"/>
          <w:sz w:val="24"/>
          <w:szCs w:val="24"/>
          <w:lang w:val="sr-Latn-CS"/>
        </w:rPr>
        <w:t>:</w:t>
      </w:r>
    </w:p>
    <w:p w:rsidR="0085634A" w:rsidRPr="00686B26" w:rsidRDefault="0085634A" w:rsidP="0085634A">
      <w:pPr>
        <w:pStyle w:val="ListParagraph"/>
        <w:jc w:val="both"/>
        <w:rPr>
          <w:noProof/>
          <w:lang w:val="sr-Latn-CS"/>
        </w:rPr>
      </w:pPr>
      <w:r w:rsidRPr="00686B26">
        <w:rPr>
          <w:noProof/>
          <w:lang w:val="sr-Latn-CS"/>
        </w:rPr>
        <w:t xml:space="preserve">a) </w:t>
      </w:r>
      <w:r w:rsidR="00686B26">
        <w:rPr>
          <w:noProof/>
          <w:lang w:val="sr-Latn-CS"/>
        </w:rPr>
        <w:t>imunit</w:t>
      </w:r>
      <w:r w:rsidRPr="00686B26">
        <w:rPr>
          <w:noProof/>
          <w:lang w:val="sr-Latn-CS"/>
        </w:rPr>
        <w:t>e</w:t>
      </w:r>
      <w:r w:rsidR="00686B26">
        <w:rPr>
          <w:noProof/>
          <w:lang w:val="sr-Latn-CS"/>
        </w:rPr>
        <w:t>t</w:t>
      </w:r>
      <w:r w:rsidRPr="00686B26">
        <w:rPr>
          <w:noProof/>
          <w:lang w:val="sr-Latn-CS"/>
        </w:rPr>
        <w:t xml:space="preserve"> </w:t>
      </w:r>
      <w:r w:rsidR="00686B26">
        <w:rPr>
          <w:noProof/>
          <w:lang w:val="sr-Latn-CS"/>
        </w:rPr>
        <w:t>od</w:t>
      </w:r>
      <w:r w:rsidRPr="00686B26">
        <w:rPr>
          <w:noProof/>
          <w:lang w:val="sr-Latn-CS"/>
        </w:rPr>
        <w:t xml:space="preserve"> </w:t>
      </w:r>
      <w:r w:rsidR="00686B26">
        <w:rPr>
          <w:noProof/>
          <w:lang w:val="sr-Latn-CS"/>
        </w:rPr>
        <w:t>sudskog</w:t>
      </w:r>
      <w:r w:rsidRPr="00686B26">
        <w:rPr>
          <w:noProof/>
          <w:lang w:val="sr-Latn-CS"/>
        </w:rPr>
        <w:t xml:space="preserve"> </w:t>
      </w:r>
      <w:r w:rsidR="00686B26">
        <w:rPr>
          <w:noProof/>
          <w:lang w:val="sr-Latn-CS"/>
        </w:rPr>
        <w:t>postupka</w:t>
      </w:r>
      <w:r w:rsidRPr="00686B26">
        <w:rPr>
          <w:noProof/>
          <w:lang w:val="sr-Latn-CS"/>
        </w:rPr>
        <w:t xml:space="preserve"> </w:t>
      </w:r>
      <w:r w:rsidR="00686B26">
        <w:rPr>
          <w:noProof/>
          <w:lang w:val="sr-Latn-CS"/>
        </w:rPr>
        <w:t>za</w:t>
      </w:r>
      <w:r w:rsidRPr="00686B26">
        <w:rPr>
          <w:noProof/>
          <w:lang w:val="sr-Latn-CS"/>
        </w:rPr>
        <w:t xml:space="preserve"> </w:t>
      </w:r>
      <w:r w:rsidR="00686B26">
        <w:rPr>
          <w:noProof/>
          <w:lang w:val="sr-Latn-CS"/>
        </w:rPr>
        <w:t>izgovor</w:t>
      </w:r>
      <w:r w:rsidRPr="00686B26">
        <w:rPr>
          <w:noProof/>
          <w:lang w:val="sr-Latn-CS"/>
        </w:rPr>
        <w:t>e</w:t>
      </w:r>
      <w:r w:rsidR="00686B26">
        <w:rPr>
          <w:noProof/>
          <w:lang w:val="sr-Latn-CS"/>
        </w:rPr>
        <w:t>n</w:t>
      </w:r>
      <w:r w:rsidRPr="00686B26">
        <w:rPr>
          <w:noProof/>
          <w:lang w:val="sr-Latn-CS"/>
        </w:rPr>
        <w:t xml:space="preserve">e </w:t>
      </w:r>
      <w:r w:rsidR="00686B26">
        <w:rPr>
          <w:noProof/>
          <w:lang w:val="sr-Latn-CS"/>
        </w:rPr>
        <w:t>ili</w:t>
      </w:r>
      <w:r w:rsidRPr="00686B26">
        <w:rPr>
          <w:noProof/>
          <w:lang w:val="sr-Latn-CS"/>
        </w:rPr>
        <w:t xml:space="preserve"> </w:t>
      </w:r>
      <w:r w:rsidR="00686B26">
        <w:rPr>
          <w:noProof/>
          <w:lang w:val="sr-Latn-CS"/>
        </w:rPr>
        <w:t>napisan</w:t>
      </w:r>
      <w:r w:rsidRPr="00686B26">
        <w:rPr>
          <w:noProof/>
          <w:lang w:val="sr-Latn-CS"/>
        </w:rPr>
        <w:t xml:space="preserve">e </w:t>
      </w:r>
      <w:r w:rsidR="00686B26">
        <w:rPr>
          <w:noProof/>
          <w:lang w:val="sr-Latn-CS"/>
        </w:rPr>
        <w:t>r</w:t>
      </w:r>
      <w:r w:rsidRPr="00686B26">
        <w:rPr>
          <w:noProof/>
          <w:lang w:val="sr-Latn-CS"/>
        </w:rPr>
        <w:t>e</w:t>
      </w:r>
      <w:r w:rsidR="00686B26">
        <w:rPr>
          <w:noProof/>
          <w:lang w:val="sr-Latn-CS"/>
        </w:rPr>
        <w:t>či</w:t>
      </w:r>
      <w:r w:rsidRPr="00686B26">
        <w:rPr>
          <w:noProof/>
          <w:lang w:val="sr-Latn-CS"/>
        </w:rPr>
        <w:t xml:space="preserve">, </w:t>
      </w:r>
      <w:r w:rsidR="00686B26">
        <w:rPr>
          <w:noProof/>
          <w:lang w:val="sr-Latn-CS"/>
        </w:rPr>
        <w:t>kao</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za</w:t>
      </w:r>
      <w:r w:rsidRPr="00686B26">
        <w:rPr>
          <w:noProof/>
          <w:lang w:val="sr-Latn-CS"/>
        </w:rPr>
        <w:t xml:space="preserve"> </w:t>
      </w:r>
      <w:r w:rsidR="00686B26">
        <w:rPr>
          <w:noProof/>
          <w:lang w:val="sr-Latn-CS"/>
        </w:rPr>
        <w:t>sv</w:t>
      </w:r>
      <w:r w:rsidRPr="00686B26">
        <w:rPr>
          <w:noProof/>
          <w:lang w:val="sr-Latn-CS"/>
        </w:rPr>
        <w:t xml:space="preserve">e </w:t>
      </w:r>
      <w:r w:rsidR="00686B26">
        <w:rPr>
          <w:noProof/>
          <w:lang w:val="sr-Latn-CS"/>
        </w:rPr>
        <w:t>radnj</w:t>
      </w:r>
      <w:r w:rsidRPr="00686B26">
        <w:rPr>
          <w:noProof/>
          <w:lang w:val="sr-Latn-CS"/>
        </w:rPr>
        <w:t xml:space="preserve">e </w:t>
      </w:r>
      <w:r w:rsidR="00686B26">
        <w:rPr>
          <w:noProof/>
          <w:lang w:val="sr-Latn-CS"/>
        </w:rPr>
        <w:t>koj</w:t>
      </w:r>
      <w:r w:rsidRPr="00686B26">
        <w:rPr>
          <w:noProof/>
          <w:lang w:val="sr-Latn-CS"/>
        </w:rPr>
        <w:t xml:space="preserve">e </w:t>
      </w:r>
      <w:r w:rsidR="00686B26">
        <w:rPr>
          <w:noProof/>
          <w:lang w:val="sr-Latn-CS"/>
        </w:rPr>
        <w:t>izvrš</w:t>
      </w:r>
      <w:r w:rsidRPr="00686B26">
        <w:rPr>
          <w:noProof/>
          <w:lang w:val="sr-Latn-CS"/>
        </w:rPr>
        <w:t xml:space="preserve">e </w:t>
      </w:r>
      <w:r w:rsidR="00686B26">
        <w:rPr>
          <w:noProof/>
          <w:lang w:val="sr-Latn-CS"/>
        </w:rPr>
        <w:t>služb</w:t>
      </w:r>
      <w:r w:rsidRPr="00686B26">
        <w:rPr>
          <w:noProof/>
          <w:lang w:val="sr-Latn-CS"/>
        </w:rPr>
        <w:t>e</w:t>
      </w:r>
      <w:r w:rsidR="00686B26">
        <w:rPr>
          <w:noProof/>
          <w:lang w:val="sr-Latn-CS"/>
        </w:rPr>
        <w:t>no</w:t>
      </w:r>
      <w:r w:rsidRPr="00686B26">
        <w:rPr>
          <w:noProof/>
          <w:lang w:val="sr-Latn-CS"/>
        </w:rPr>
        <w:t xml:space="preserve"> </w:t>
      </w:r>
      <w:r w:rsidR="00686B26">
        <w:rPr>
          <w:noProof/>
          <w:lang w:val="sr-Latn-CS"/>
        </w:rPr>
        <w:t>čak</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kada</w:t>
      </w:r>
      <w:r w:rsidRPr="00686B26">
        <w:rPr>
          <w:noProof/>
          <w:lang w:val="sr-Latn-CS"/>
        </w:rPr>
        <w:t xml:space="preserve"> </w:t>
      </w:r>
      <w:r w:rsidR="00686B26">
        <w:rPr>
          <w:noProof/>
          <w:lang w:val="sr-Latn-CS"/>
        </w:rPr>
        <w:t>pr</w:t>
      </w:r>
      <w:r w:rsidRPr="00686B26">
        <w:rPr>
          <w:noProof/>
          <w:lang w:val="sr-Latn-CS"/>
        </w:rPr>
        <w:t>e</w:t>
      </w:r>
      <w:r w:rsidR="00686B26">
        <w:rPr>
          <w:noProof/>
          <w:lang w:val="sr-Latn-CS"/>
        </w:rPr>
        <w:t>stanu</w:t>
      </w:r>
      <w:r w:rsidRPr="00686B26">
        <w:rPr>
          <w:noProof/>
          <w:lang w:val="sr-Latn-CS"/>
        </w:rPr>
        <w:t xml:space="preserve"> </w:t>
      </w:r>
      <w:r w:rsidR="00686B26">
        <w:rPr>
          <w:noProof/>
          <w:lang w:val="sr-Latn-CS"/>
        </w:rPr>
        <w:t>da</w:t>
      </w:r>
      <w:r w:rsidRPr="00686B26">
        <w:rPr>
          <w:noProof/>
          <w:lang w:val="sr-Latn-CS"/>
        </w:rPr>
        <w:t xml:space="preserve"> </w:t>
      </w:r>
      <w:r w:rsidR="00686B26">
        <w:rPr>
          <w:noProof/>
          <w:lang w:val="sr-Latn-CS"/>
        </w:rPr>
        <w:t>budu</w:t>
      </w:r>
      <w:r w:rsidRPr="00686B26">
        <w:rPr>
          <w:noProof/>
          <w:lang w:val="sr-Latn-CS"/>
        </w:rPr>
        <w:t xml:space="preserve"> </w:t>
      </w:r>
      <w:r w:rsidR="00686B26">
        <w:rPr>
          <w:noProof/>
          <w:lang w:val="sr-Latn-CS"/>
        </w:rPr>
        <w:t>služb</w:t>
      </w:r>
      <w:r w:rsidRPr="00686B26">
        <w:rPr>
          <w:noProof/>
          <w:lang w:val="sr-Latn-CS"/>
        </w:rPr>
        <w:t>e</w:t>
      </w:r>
      <w:r w:rsidR="00686B26">
        <w:rPr>
          <w:noProof/>
          <w:lang w:val="sr-Latn-CS"/>
        </w:rPr>
        <w:t>nici</w:t>
      </w:r>
      <w:r w:rsidRPr="00686B26">
        <w:rPr>
          <w:noProof/>
          <w:lang w:val="sr-Latn-CS"/>
        </w:rPr>
        <w:t xml:space="preserve"> </w:t>
      </w:r>
      <w:r w:rsidR="00686B26">
        <w:rPr>
          <w:noProof/>
          <w:lang w:val="sr-Latn-CS"/>
        </w:rPr>
        <w:t>S</w:t>
      </w:r>
      <w:r w:rsidRPr="00686B26">
        <w:rPr>
          <w:noProof/>
          <w:lang w:val="sr-Latn-CS"/>
        </w:rPr>
        <w:t>e</w:t>
      </w:r>
      <w:r w:rsidR="00686B26">
        <w:rPr>
          <w:noProof/>
          <w:lang w:val="sr-Latn-CS"/>
        </w:rPr>
        <w:t>kr</w:t>
      </w:r>
      <w:r w:rsidRPr="00686B26">
        <w:rPr>
          <w:noProof/>
          <w:lang w:val="sr-Latn-CS"/>
        </w:rPr>
        <w:t>e</w:t>
      </w:r>
      <w:r w:rsidR="00686B26">
        <w:rPr>
          <w:noProof/>
          <w:lang w:val="sr-Latn-CS"/>
        </w:rPr>
        <w:t>tarijata</w:t>
      </w:r>
      <w:r w:rsidRPr="00686B26">
        <w:rPr>
          <w:noProof/>
          <w:lang w:val="sr-Latn-CS"/>
        </w:rPr>
        <w:t>;</w:t>
      </w:r>
    </w:p>
    <w:p w:rsidR="0085634A" w:rsidRPr="00686B26" w:rsidRDefault="0085634A" w:rsidP="0085634A">
      <w:pPr>
        <w:pStyle w:val="ListParagraph"/>
        <w:jc w:val="both"/>
        <w:rPr>
          <w:noProof/>
          <w:lang w:val="sr-Latn-CS"/>
        </w:rPr>
      </w:pPr>
      <w:r w:rsidRPr="00686B26">
        <w:rPr>
          <w:noProof/>
          <w:lang w:val="sr-Latn-CS"/>
        </w:rPr>
        <w:t xml:space="preserve">b) </w:t>
      </w:r>
      <w:r w:rsidR="00686B26">
        <w:rPr>
          <w:noProof/>
          <w:lang w:val="sr-Latn-CS"/>
        </w:rPr>
        <w:t>imunit</w:t>
      </w:r>
      <w:r w:rsidRPr="00686B26">
        <w:rPr>
          <w:noProof/>
          <w:lang w:val="sr-Latn-CS"/>
        </w:rPr>
        <w:t>e</w:t>
      </w:r>
      <w:r w:rsidR="00686B26">
        <w:rPr>
          <w:noProof/>
          <w:lang w:val="sr-Latn-CS"/>
        </w:rPr>
        <w:t>t</w:t>
      </w:r>
      <w:r w:rsidRPr="00686B26">
        <w:rPr>
          <w:noProof/>
          <w:lang w:val="sr-Latn-CS"/>
        </w:rPr>
        <w:t xml:space="preserve"> </w:t>
      </w:r>
      <w:r w:rsidR="00686B26">
        <w:rPr>
          <w:noProof/>
          <w:lang w:val="sr-Latn-CS"/>
        </w:rPr>
        <w:t>od</w:t>
      </w:r>
      <w:r w:rsidRPr="00686B26">
        <w:rPr>
          <w:noProof/>
          <w:lang w:val="sr-Latn-CS"/>
        </w:rPr>
        <w:t xml:space="preserve"> </w:t>
      </w:r>
      <w:r w:rsidR="00686B26">
        <w:rPr>
          <w:noProof/>
          <w:lang w:val="sr-Latn-CS"/>
        </w:rPr>
        <w:t>pr</w:t>
      </w:r>
      <w:r w:rsidRPr="00686B26">
        <w:rPr>
          <w:noProof/>
          <w:lang w:val="sr-Latn-CS"/>
        </w:rPr>
        <w:t>e</w:t>
      </w:r>
      <w:r w:rsidR="00686B26">
        <w:rPr>
          <w:noProof/>
          <w:lang w:val="sr-Latn-CS"/>
        </w:rPr>
        <w:t>tr</w:t>
      </w:r>
      <w:r w:rsidRPr="00686B26">
        <w:rPr>
          <w:noProof/>
          <w:lang w:val="sr-Latn-CS"/>
        </w:rPr>
        <w:t>e</w:t>
      </w:r>
      <w:r w:rsidR="00686B26">
        <w:rPr>
          <w:noProof/>
          <w:lang w:val="sr-Latn-CS"/>
        </w:rPr>
        <w:t>sa</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oduzimanja</w:t>
      </w:r>
      <w:r w:rsidRPr="00686B26">
        <w:rPr>
          <w:noProof/>
          <w:lang w:val="sr-Latn-CS"/>
        </w:rPr>
        <w:t xml:space="preserve"> </w:t>
      </w:r>
      <w:r w:rsidR="00686B26">
        <w:rPr>
          <w:noProof/>
          <w:lang w:val="sr-Latn-CS"/>
        </w:rPr>
        <w:t>ličnog</w:t>
      </w:r>
      <w:r w:rsidRPr="00686B26">
        <w:rPr>
          <w:noProof/>
          <w:lang w:val="sr-Latn-CS"/>
        </w:rPr>
        <w:t xml:space="preserve"> </w:t>
      </w:r>
      <w:r w:rsidR="00686B26">
        <w:rPr>
          <w:noProof/>
          <w:lang w:val="sr-Latn-CS"/>
        </w:rPr>
        <w:t>prtljaga</w:t>
      </w:r>
      <w:r w:rsidRPr="00686B26">
        <w:rPr>
          <w:noProof/>
          <w:lang w:val="sr-Latn-CS"/>
        </w:rPr>
        <w:t>;</w:t>
      </w:r>
    </w:p>
    <w:p w:rsidR="0085634A" w:rsidRPr="00686B26" w:rsidRDefault="0085634A" w:rsidP="0085634A">
      <w:pPr>
        <w:pStyle w:val="ListParagraph"/>
        <w:jc w:val="both"/>
        <w:rPr>
          <w:noProof/>
          <w:lang w:val="sr-Latn-CS"/>
        </w:rPr>
      </w:pPr>
      <w:r w:rsidRPr="00686B26">
        <w:rPr>
          <w:noProof/>
          <w:lang w:val="sr-Latn-CS"/>
        </w:rPr>
        <w:t xml:space="preserve">c) </w:t>
      </w:r>
      <w:r w:rsidR="00686B26">
        <w:rPr>
          <w:noProof/>
          <w:lang w:val="sr-Latn-CS"/>
        </w:rPr>
        <w:t>n</w:t>
      </w:r>
      <w:r w:rsidRPr="00686B26">
        <w:rPr>
          <w:noProof/>
          <w:lang w:val="sr-Latn-CS"/>
        </w:rPr>
        <w:t>e</w:t>
      </w:r>
      <w:r w:rsidR="00686B26">
        <w:rPr>
          <w:noProof/>
          <w:lang w:val="sr-Latn-CS"/>
        </w:rPr>
        <w:t>povr</w:t>
      </w:r>
      <w:r w:rsidRPr="00686B26">
        <w:rPr>
          <w:noProof/>
          <w:lang w:val="sr-Latn-CS"/>
        </w:rPr>
        <w:t>e</w:t>
      </w:r>
      <w:r w:rsidR="00686B26">
        <w:rPr>
          <w:noProof/>
          <w:lang w:val="sr-Latn-CS"/>
        </w:rPr>
        <w:t>divost</w:t>
      </w:r>
      <w:r w:rsidRPr="00686B26">
        <w:rPr>
          <w:noProof/>
          <w:lang w:val="sr-Latn-CS"/>
        </w:rPr>
        <w:t xml:space="preserve"> </w:t>
      </w:r>
      <w:r w:rsidR="00686B26">
        <w:rPr>
          <w:noProof/>
          <w:lang w:val="sr-Latn-CS"/>
        </w:rPr>
        <w:t>služb</w:t>
      </w:r>
      <w:r w:rsidRPr="00686B26">
        <w:rPr>
          <w:noProof/>
          <w:lang w:val="sr-Latn-CS"/>
        </w:rPr>
        <w:t>e</w:t>
      </w:r>
      <w:r w:rsidR="00686B26">
        <w:rPr>
          <w:noProof/>
          <w:lang w:val="sr-Latn-CS"/>
        </w:rPr>
        <w:t>nih</w:t>
      </w:r>
      <w:r w:rsidRPr="00686B26">
        <w:rPr>
          <w:noProof/>
          <w:lang w:val="sr-Latn-CS"/>
        </w:rPr>
        <w:t xml:space="preserve"> </w:t>
      </w:r>
      <w:r w:rsidR="00686B26">
        <w:rPr>
          <w:noProof/>
          <w:lang w:val="sr-Latn-CS"/>
        </w:rPr>
        <w:t>dokum</w:t>
      </w:r>
      <w:r w:rsidRPr="00686B26">
        <w:rPr>
          <w:noProof/>
          <w:lang w:val="sr-Latn-CS"/>
        </w:rPr>
        <w:t>e</w:t>
      </w:r>
      <w:r w:rsidR="00686B26">
        <w:rPr>
          <w:noProof/>
          <w:lang w:val="sr-Latn-CS"/>
        </w:rPr>
        <w:t>nata</w:t>
      </w:r>
      <w:r w:rsidRPr="00686B26">
        <w:rPr>
          <w:noProof/>
          <w:lang w:val="sr-Latn-CS"/>
        </w:rPr>
        <w:t xml:space="preserve">, </w:t>
      </w:r>
      <w:r w:rsidR="00686B26">
        <w:rPr>
          <w:noProof/>
          <w:lang w:val="sr-Latn-CS"/>
        </w:rPr>
        <w:t>podataka</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drugog</w:t>
      </w:r>
      <w:r w:rsidRPr="00686B26">
        <w:rPr>
          <w:noProof/>
          <w:lang w:val="sr-Latn-CS"/>
        </w:rPr>
        <w:t xml:space="preserve"> </w:t>
      </w:r>
      <w:r w:rsidR="00686B26">
        <w:rPr>
          <w:noProof/>
          <w:lang w:val="sr-Latn-CS"/>
        </w:rPr>
        <w:t>mat</w:t>
      </w:r>
      <w:r w:rsidRPr="00686B26">
        <w:rPr>
          <w:noProof/>
          <w:lang w:val="sr-Latn-CS"/>
        </w:rPr>
        <w:t>e</w:t>
      </w:r>
      <w:r w:rsidR="00686B26">
        <w:rPr>
          <w:noProof/>
          <w:lang w:val="sr-Latn-CS"/>
        </w:rPr>
        <w:t>rijala</w:t>
      </w:r>
      <w:r w:rsidRPr="00686B26">
        <w:rPr>
          <w:noProof/>
          <w:lang w:val="sr-Latn-CS"/>
        </w:rPr>
        <w:t>;</w:t>
      </w:r>
    </w:p>
    <w:p w:rsidR="0085634A" w:rsidRPr="00686B26" w:rsidRDefault="0085634A" w:rsidP="0085634A">
      <w:pPr>
        <w:pStyle w:val="ListParagraph"/>
        <w:jc w:val="both"/>
        <w:rPr>
          <w:noProof/>
          <w:lang w:val="sr-Latn-CS"/>
        </w:rPr>
      </w:pPr>
      <w:r w:rsidRPr="00686B26">
        <w:rPr>
          <w:noProof/>
          <w:lang w:val="sr-Latn-CS"/>
        </w:rPr>
        <w:t xml:space="preserve">d) </w:t>
      </w:r>
      <w:r w:rsidR="00686B26">
        <w:rPr>
          <w:noProof/>
          <w:lang w:val="sr-Latn-CS"/>
        </w:rPr>
        <w:t>oslobođ</w:t>
      </w:r>
      <w:r w:rsidRPr="00686B26">
        <w:rPr>
          <w:noProof/>
          <w:lang w:val="sr-Latn-CS"/>
        </w:rPr>
        <w:t>e</w:t>
      </w:r>
      <w:r w:rsidR="00686B26">
        <w:rPr>
          <w:noProof/>
          <w:lang w:val="sr-Latn-CS"/>
        </w:rPr>
        <w:t>nj</w:t>
      </w:r>
      <w:r w:rsidRPr="00686B26">
        <w:rPr>
          <w:noProof/>
          <w:lang w:val="sr-Latn-CS"/>
        </w:rPr>
        <w:t xml:space="preserve">e </w:t>
      </w:r>
      <w:r w:rsidR="00686B26">
        <w:rPr>
          <w:noProof/>
          <w:lang w:val="sr-Latn-CS"/>
        </w:rPr>
        <w:t>od</w:t>
      </w:r>
      <w:r w:rsidRPr="00686B26">
        <w:rPr>
          <w:noProof/>
          <w:lang w:val="sr-Latn-CS"/>
        </w:rPr>
        <w:t xml:space="preserve"> </w:t>
      </w:r>
      <w:r w:rsidR="00686B26">
        <w:rPr>
          <w:noProof/>
          <w:lang w:val="sr-Latn-CS"/>
        </w:rPr>
        <w:t>por</w:t>
      </w:r>
      <w:r w:rsidRPr="00686B26">
        <w:rPr>
          <w:noProof/>
          <w:lang w:val="sr-Latn-CS"/>
        </w:rPr>
        <w:t>e</w:t>
      </w:r>
      <w:r w:rsidR="00686B26">
        <w:rPr>
          <w:noProof/>
          <w:lang w:val="sr-Latn-CS"/>
        </w:rPr>
        <w:t>za</w:t>
      </w:r>
      <w:r w:rsidRPr="00686B26">
        <w:rPr>
          <w:noProof/>
          <w:lang w:val="sr-Latn-CS"/>
        </w:rPr>
        <w:t xml:space="preserve">, </w:t>
      </w:r>
      <w:r w:rsidR="00686B26">
        <w:rPr>
          <w:noProof/>
          <w:lang w:val="sr-Latn-CS"/>
        </w:rPr>
        <w:t>uključujući</w:t>
      </w:r>
      <w:r w:rsidRPr="00686B26">
        <w:rPr>
          <w:noProof/>
          <w:lang w:val="sr-Latn-CS"/>
        </w:rPr>
        <w:t xml:space="preserve"> </w:t>
      </w:r>
      <w:r w:rsidR="00686B26">
        <w:rPr>
          <w:noProof/>
          <w:lang w:val="sr-Latn-CS"/>
        </w:rPr>
        <w:t>PDV</w:t>
      </w:r>
      <w:r w:rsidRPr="00686B26">
        <w:rPr>
          <w:noProof/>
          <w:lang w:val="sr-Latn-CS"/>
        </w:rPr>
        <w:t xml:space="preserve">, </w:t>
      </w:r>
      <w:r w:rsidR="00686B26">
        <w:rPr>
          <w:noProof/>
          <w:lang w:val="sr-Latn-CS"/>
        </w:rPr>
        <w:t>doprinosa</w:t>
      </w:r>
      <w:r w:rsidRPr="00686B26">
        <w:rPr>
          <w:noProof/>
          <w:lang w:val="sr-Latn-CS"/>
        </w:rPr>
        <w:t xml:space="preserve"> </w:t>
      </w:r>
      <w:r w:rsidR="00686B26">
        <w:rPr>
          <w:noProof/>
          <w:lang w:val="sr-Latn-CS"/>
        </w:rPr>
        <w:t>na</w:t>
      </w:r>
      <w:r w:rsidRPr="00686B26">
        <w:rPr>
          <w:noProof/>
          <w:lang w:val="sr-Latn-CS"/>
        </w:rPr>
        <w:t xml:space="preserve"> </w:t>
      </w:r>
      <w:r w:rsidR="00686B26">
        <w:rPr>
          <w:noProof/>
          <w:lang w:val="sr-Latn-CS"/>
        </w:rPr>
        <w:t>plat</w:t>
      </w:r>
      <w:r w:rsidRPr="00686B26">
        <w:rPr>
          <w:noProof/>
          <w:lang w:val="sr-Latn-CS"/>
        </w:rPr>
        <w:t xml:space="preserve">e, </w:t>
      </w:r>
      <w:r w:rsidR="00686B26">
        <w:rPr>
          <w:noProof/>
          <w:lang w:val="sr-Latn-CS"/>
        </w:rPr>
        <w:t>dohotk</w:t>
      </w:r>
      <w:r w:rsidRPr="00686B26">
        <w:rPr>
          <w:noProof/>
          <w:lang w:val="sr-Latn-CS"/>
        </w:rPr>
        <w:t xml:space="preserve">e </w:t>
      </w:r>
      <w:r w:rsidR="00686B26">
        <w:rPr>
          <w:noProof/>
          <w:lang w:val="sr-Latn-CS"/>
        </w:rPr>
        <w:t>i</w:t>
      </w:r>
      <w:r w:rsidRPr="00686B26">
        <w:rPr>
          <w:noProof/>
          <w:lang w:val="sr-Latn-CS"/>
        </w:rPr>
        <w:t xml:space="preserve"> </w:t>
      </w:r>
      <w:r w:rsidR="00686B26">
        <w:rPr>
          <w:noProof/>
          <w:lang w:val="sr-Latn-CS"/>
        </w:rPr>
        <w:t>naknad</w:t>
      </w:r>
      <w:r w:rsidRPr="00686B26">
        <w:rPr>
          <w:noProof/>
          <w:lang w:val="sr-Latn-CS"/>
        </w:rPr>
        <w:t xml:space="preserve">e </w:t>
      </w:r>
      <w:r w:rsidR="00686B26">
        <w:rPr>
          <w:noProof/>
          <w:lang w:val="sr-Latn-CS"/>
        </w:rPr>
        <w:t>koj</w:t>
      </w:r>
      <w:r w:rsidRPr="00686B26">
        <w:rPr>
          <w:noProof/>
          <w:lang w:val="sr-Latn-CS"/>
        </w:rPr>
        <w:t xml:space="preserve">e </w:t>
      </w:r>
      <w:r w:rsidR="00686B26">
        <w:rPr>
          <w:noProof/>
          <w:lang w:val="sr-Latn-CS"/>
        </w:rPr>
        <w:t>im</w:t>
      </w:r>
      <w:r w:rsidRPr="00686B26">
        <w:rPr>
          <w:noProof/>
          <w:lang w:val="sr-Latn-CS"/>
        </w:rPr>
        <w:t xml:space="preserve"> </w:t>
      </w:r>
      <w:r w:rsidR="00686B26">
        <w:rPr>
          <w:noProof/>
          <w:lang w:val="sr-Latn-CS"/>
        </w:rPr>
        <w:t>S</w:t>
      </w:r>
      <w:r w:rsidRPr="00686B26">
        <w:rPr>
          <w:noProof/>
          <w:lang w:val="sr-Latn-CS"/>
        </w:rPr>
        <w:t>e</w:t>
      </w:r>
      <w:r w:rsidR="00686B26">
        <w:rPr>
          <w:noProof/>
          <w:lang w:val="sr-Latn-CS"/>
        </w:rPr>
        <w:t>kr</w:t>
      </w:r>
      <w:r w:rsidRPr="00686B26">
        <w:rPr>
          <w:noProof/>
          <w:lang w:val="sr-Latn-CS"/>
        </w:rPr>
        <w:t>e</w:t>
      </w:r>
      <w:r w:rsidR="00686B26">
        <w:rPr>
          <w:noProof/>
          <w:lang w:val="sr-Latn-CS"/>
        </w:rPr>
        <w:t>tarijat</w:t>
      </w:r>
      <w:r w:rsidRPr="00686B26">
        <w:rPr>
          <w:noProof/>
          <w:lang w:val="sr-Latn-CS"/>
        </w:rPr>
        <w:t xml:space="preserve"> </w:t>
      </w:r>
      <w:r w:rsidR="00686B26">
        <w:rPr>
          <w:noProof/>
          <w:lang w:val="sr-Latn-CS"/>
        </w:rPr>
        <w:t>plaća</w:t>
      </w:r>
      <w:r w:rsidRPr="00686B26">
        <w:rPr>
          <w:noProof/>
          <w:lang w:val="sr-Latn-CS"/>
        </w:rPr>
        <w:t xml:space="preserve"> </w:t>
      </w:r>
      <w:r w:rsidR="00686B26">
        <w:rPr>
          <w:noProof/>
          <w:lang w:val="sr-Latn-CS"/>
        </w:rPr>
        <w:t>za</w:t>
      </w:r>
      <w:r w:rsidRPr="00686B26">
        <w:rPr>
          <w:noProof/>
          <w:lang w:val="sr-Latn-CS"/>
        </w:rPr>
        <w:t xml:space="preserve"> </w:t>
      </w:r>
      <w:r w:rsidR="00686B26">
        <w:rPr>
          <w:noProof/>
          <w:lang w:val="sr-Latn-CS"/>
        </w:rPr>
        <w:t>njihov</w:t>
      </w:r>
      <w:r w:rsidRPr="00686B26">
        <w:rPr>
          <w:noProof/>
          <w:lang w:val="sr-Latn-CS"/>
        </w:rPr>
        <w:t xml:space="preserve">e </w:t>
      </w:r>
      <w:r w:rsidR="00686B26">
        <w:rPr>
          <w:noProof/>
          <w:lang w:val="sr-Latn-CS"/>
        </w:rPr>
        <w:t>uslug</w:t>
      </w:r>
      <w:r w:rsidRPr="00686B26">
        <w:rPr>
          <w:noProof/>
          <w:lang w:val="sr-Latn-CS"/>
        </w:rPr>
        <w:t>e;</w:t>
      </w:r>
    </w:p>
    <w:p w:rsidR="0085634A" w:rsidRPr="00686B26" w:rsidRDefault="0085634A" w:rsidP="0085634A">
      <w:pPr>
        <w:pStyle w:val="ListParagraph"/>
        <w:jc w:val="both"/>
        <w:rPr>
          <w:noProof/>
          <w:lang w:val="sr-Latn-CS"/>
        </w:rPr>
      </w:pPr>
      <w:r w:rsidRPr="00686B26">
        <w:rPr>
          <w:noProof/>
          <w:lang w:val="sr-Latn-CS"/>
        </w:rPr>
        <w:t xml:space="preserve">e) </w:t>
      </w:r>
      <w:r w:rsidR="00686B26">
        <w:rPr>
          <w:noProof/>
          <w:lang w:val="sr-Latn-CS"/>
        </w:rPr>
        <w:t>izuz</w:t>
      </w:r>
      <w:r w:rsidRPr="00686B26">
        <w:rPr>
          <w:noProof/>
          <w:lang w:val="sr-Latn-CS"/>
        </w:rPr>
        <w:t>e</w:t>
      </w:r>
      <w:r w:rsidR="00686B26">
        <w:rPr>
          <w:noProof/>
          <w:lang w:val="sr-Latn-CS"/>
        </w:rPr>
        <w:t>ć</w:t>
      </w:r>
      <w:r w:rsidRPr="00686B26">
        <w:rPr>
          <w:noProof/>
          <w:lang w:val="sr-Latn-CS"/>
        </w:rPr>
        <w:t xml:space="preserve">e </w:t>
      </w:r>
      <w:r w:rsidR="00686B26">
        <w:rPr>
          <w:noProof/>
          <w:lang w:val="sr-Latn-CS"/>
        </w:rPr>
        <w:t>od</w:t>
      </w:r>
      <w:r w:rsidRPr="00686B26">
        <w:rPr>
          <w:noProof/>
          <w:lang w:val="sr-Latn-CS"/>
        </w:rPr>
        <w:t xml:space="preserve"> </w:t>
      </w:r>
      <w:r w:rsidR="00686B26">
        <w:rPr>
          <w:noProof/>
          <w:lang w:val="sr-Latn-CS"/>
        </w:rPr>
        <w:t>imigracionih</w:t>
      </w:r>
      <w:r w:rsidRPr="00686B26">
        <w:rPr>
          <w:noProof/>
          <w:lang w:val="sr-Latn-CS"/>
        </w:rPr>
        <w:t xml:space="preserve"> </w:t>
      </w:r>
      <w:r w:rsidR="00686B26">
        <w:rPr>
          <w:noProof/>
          <w:lang w:val="sr-Latn-CS"/>
        </w:rPr>
        <w:t>ogranič</w:t>
      </w:r>
      <w:r w:rsidRPr="00686B26">
        <w:rPr>
          <w:noProof/>
          <w:lang w:val="sr-Latn-CS"/>
        </w:rPr>
        <w:t>e</w:t>
      </w:r>
      <w:r w:rsidR="00686B26">
        <w:rPr>
          <w:noProof/>
          <w:lang w:val="sr-Latn-CS"/>
        </w:rPr>
        <w:t>nja</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obav</w:t>
      </w:r>
      <w:r w:rsidRPr="00686B26">
        <w:rPr>
          <w:noProof/>
          <w:lang w:val="sr-Latn-CS"/>
        </w:rPr>
        <w:t>e</w:t>
      </w:r>
      <w:r w:rsidR="00686B26">
        <w:rPr>
          <w:noProof/>
          <w:lang w:val="sr-Latn-CS"/>
        </w:rPr>
        <w:t>z</w:t>
      </w:r>
      <w:r w:rsidRPr="00686B26">
        <w:rPr>
          <w:noProof/>
          <w:lang w:val="sr-Latn-CS"/>
        </w:rPr>
        <w:t xml:space="preserve">e </w:t>
      </w:r>
      <w:r w:rsidR="00686B26">
        <w:rPr>
          <w:noProof/>
          <w:lang w:val="sr-Latn-CS"/>
        </w:rPr>
        <w:t>da</w:t>
      </w:r>
      <w:r w:rsidRPr="00686B26">
        <w:rPr>
          <w:noProof/>
          <w:lang w:val="sr-Latn-CS"/>
        </w:rPr>
        <w:t xml:space="preserve"> </w:t>
      </w:r>
      <w:r w:rsidR="00686B26">
        <w:rPr>
          <w:noProof/>
          <w:lang w:val="sr-Latn-CS"/>
        </w:rPr>
        <w:t>prijav</w:t>
      </w:r>
      <w:r w:rsidRPr="00686B26">
        <w:rPr>
          <w:noProof/>
          <w:lang w:val="sr-Latn-CS"/>
        </w:rPr>
        <w:t xml:space="preserve">e </w:t>
      </w:r>
      <w:r w:rsidR="00686B26">
        <w:rPr>
          <w:noProof/>
          <w:lang w:val="sr-Latn-CS"/>
        </w:rPr>
        <w:t>s</w:t>
      </w:r>
      <w:r w:rsidRPr="00686B26">
        <w:rPr>
          <w:noProof/>
          <w:lang w:val="sr-Latn-CS"/>
        </w:rPr>
        <w:t>e</w:t>
      </w:r>
      <w:r w:rsidR="00686B26">
        <w:rPr>
          <w:noProof/>
          <w:lang w:val="sr-Latn-CS"/>
        </w:rPr>
        <w:t>b</w:t>
      </w:r>
      <w:r w:rsidRPr="00686B26">
        <w:rPr>
          <w:noProof/>
          <w:lang w:val="sr-Latn-CS"/>
        </w:rPr>
        <w:t xml:space="preserve">e </w:t>
      </w:r>
      <w:r w:rsidR="00686B26">
        <w:rPr>
          <w:noProof/>
          <w:lang w:val="sr-Latn-CS"/>
        </w:rPr>
        <w:t>i</w:t>
      </w:r>
      <w:r w:rsidRPr="00686B26">
        <w:rPr>
          <w:noProof/>
          <w:lang w:val="sr-Latn-CS"/>
        </w:rPr>
        <w:t xml:space="preserve"> </w:t>
      </w:r>
      <w:r w:rsidR="00686B26">
        <w:rPr>
          <w:noProof/>
          <w:lang w:val="sr-Latn-CS"/>
        </w:rPr>
        <w:t>članov</w:t>
      </w:r>
      <w:r w:rsidRPr="00686B26">
        <w:rPr>
          <w:noProof/>
          <w:lang w:val="sr-Latn-CS"/>
        </w:rPr>
        <w:t xml:space="preserve">e </w:t>
      </w:r>
      <w:r w:rsidR="00686B26">
        <w:rPr>
          <w:noProof/>
          <w:lang w:val="sr-Latn-CS"/>
        </w:rPr>
        <w:t>porodic</w:t>
      </w:r>
      <w:r w:rsidRPr="00686B26">
        <w:rPr>
          <w:noProof/>
          <w:lang w:val="sr-Latn-CS"/>
        </w:rPr>
        <w:t xml:space="preserve">e </w:t>
      </w:r>
      <w:r w:rsidR="00686B26">
        <w:rPr>
          <w:noProof/>
          <w:lang w:val="sr-Latn-CS"/>
        </w:rPr>
        <w:t>koji</w:t>
      </w:r>
      <w:r w:rsidRPr="00686B26">
        <w:rPr>
          <w:noProof/>
          <w:lang w:val="sr-Latn-CS"/>
        </w:rPr>
        <w:t xml:space="preserve"> </w:t>
      </w:r>
      <w:r w:rsidR="00686B26">
        <w:rPr>
          <w:noProof/>
          <w:lang w:val="sr-Latn-CS"/>
        </w:rPr>
        <w:t>čin</w:t>
      </w:r>
      <w:r w:rsidRPr="00686B26">
        <w:rPr>
          <w:noProof/>
          <w:lang w:val="sr-Latn-CS"/>
        </w:rPr>
        <w:t xml:space="preserve">e </w:t>
      </w:r>
      <w:r w:rsidR="00686B26">
        <w:rPr>
          <w:noProof/>
          <w:lang w:val="sr-Latn-CS"/>
        </w:rPr>
        <w:t>d</w:t>
      </w:r>
      <w:r w:rsidRPr="00686B26">
        <w:rPr>
          <w:noProof/>
          <w:lang w:val="sr-Latn-CS"/>
        </w:rPr>
        <w:t>e</w:t>
      </w:r>
      <w:r w:rsidR="00686B26">
        <w:rPr>
          <w:noProof/>
          <w:lang w:val="sr-Latn-CS"/>
        </w:rPr>
        <w:t>o</w:t>
      </w:r>
      <w:r w:rsidRPr="00686B26">
        <w:rPr>
          <w:noProof/>
          <w:lang w:val="sr-Latn-CS"/>
        </w:rPr>
        <w:t xml:space="preserve"> </w:t>
      </w:r>
      <w:r w:rsidR="00686B26">
        <w:rPr>
          <w:noProof/>
          <w:lang w:val="sr-Latn-CS"/>
        </w:rPr>
        <w:t>njihovog</w:t>
      </w:r>
      <w:r w:rsidRPr="00686B26">
        <w:rPr>
          <w:noProof/>
          <w:lang w:val="sr-Latn-CS"/>
        </w:rPr>
        <w:t xml:space="preserve"> </w:t>
      </w:r>
      <w:r w:rsidR="00686B26">
        <w:rPr>
          <w:noProof/>
          <w:lang w:val="sr-Latn-CS"/>
        </w:rPr>
        <w:t>domaćinstva</w:t>
      </w:r>
      <w:r w:rsidRPr="00686B26">
        <w:rPr>
          <w:noProof/>
          <w:lang w:val="sr-Latn-CS"/>
        </w:rPr>
        <w:t>;</w:t>
      </w:r>
    </w:p>
    <w:p w:rsidR="0085634A" w:rsidRPr="00686B26" w:rsidRDefault="0085634A" w:rsidP="0085634A">
      <w:pPr>
        <w:pStyle w:val="ListParagraph"/>
        <w:jc w:val="both"/>
        <w:rPr>
          <w:noProof/>
          <w:lang w:val="sr-Latn-CS"/>
        </w:rPr>
      </w:pPr>
      <w:r w:rsidRPr="00686B26">
        <w:rPr>
          <w:noProof/>
          <w:lang w:val="sr-Latn-CS"/>
        </w:rPr>
        <w:t xml:space="preserve">f) </w:t>
      </w:r>
      <w:r w:rsidR="00686B26">
        <w:rPr>
          <w:noProof/>
          <w:lang w:val="sr-Latn-CS"/>
        </w:rPr>
        <w:t>istu</w:t>
      </w:r>
      <w:r w:rsidRPr="00686B26">
        <w:rPr>
          <w:noProof/>
          <w:lang w:val="sr-Latn-CS"/>
        </w:rPr>
        <w:t xml:space="preserve"> </w:t>
      </w:r>
      <w:r w:rsidR="00686B26">
        <w:rPr>
          <w:noProof/>
          <w:lang w:val="sr-Latn-CS"/>
        </w:rPr>
        <w:t>zaštitu</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olakšic</w:t>
      </w:r>
      <w:r w:rsidRPr="00686B26">
        <w:rPr>
          <w:noProof/>
          <w:lang w:val="sr-Latn-CS"/>
        </w:rPr>
        <w:t xml:space="preserve">e </w:t>
      </w:r>
      <w:r w:rsidR="00686B26">
        <w:rPr>
          <w:noProof/>
          <w:lang w:val="sr-Latn-CS"/>
        </w:rPr>
        <w:t>u</w:t>
      </w:r>
      <w:r w:rsidRPr="00686B26">
        <w:rPr>
          <w:noProof/>
          <w:lang w:val="sr-Latn-CS"/>
        </w:rPr>
        <w:t xml:space="preserve"> </w:t>
      </w:r>
      <w:r w:rsidR="00686B26">
        <w:rPr>
          <w:noProof/>
          <w:lang w:val="sr-Latn-CS"/>
        </w:rPr>
        <w:t>pogl</w:t>
      </w:r>
      <w:r w:rsidRPr="00686B26">
        <w:rPr>
          <w:noProof/>
          <w:lang w:val="sr-Latn-CS"/>
        </w:rPr>
        <w:t>e</w:t>
      </w:r>
      <w:r w:rsidR="00686B26">
        <w:rPr>
          <w:noProof/>
          <w:lang w:val="sr-Latn-CS"/>
        </w:rPr>
        <w:t>du</w:t>
      </w:r>
      <w:r w:rsidRPr="00686B26">
        <w:rPr>
          <w:noProof/>
          <w:lang w:val="sr-Latn-CS"/>
        </w:rPr>
        <w:t xml:space="preserve"> </w:t>
      </w:r>
      <w:r w:rsidR="00686B26">
        <w:rPr>
          <w:noProof/>
          <w:lang w:val="sr-Latn-CS"/>
        </w:rPr>
        <w:t>r</w:t>
      </w:r>
      <w:r w:rsidRPr="00686B26">
        <w:rPr>
          <w:noProof/>
          <w:lang w:val="sr-Latn-CS"/>
        </w:rPr>
        <w:t>e</w:t>
      </w:r>
      <w:r w:rsidR="00686B26">
        <w:rPr>
          <w:noProof/>
          <w:lang w:val="sr-Latn-CS"/>
        </w:rPr>
        <w:t>patrijacij</w:t>
      </w:r>
      <w:r w:rsidRPr="00686B26">
        <w:rPr>
          <w:noProof/>
          <w:lang w:val="sr-Latn-CS"/>
        </w:rPr>
        <w:t xml:space="preserve">e </w:t>
      </w:r>
      <w:r w:rsidR="00686B26">
        <w:rPr>
          <w:noProof/>
          <w:lang w:val="sr-Latn-CS"/>
        </w:rPr>
        <w:t>za</w:t>
      </w:r>
      <w:r w:rsidRPr="00686B26">
        <w:rPr>
          <w:noProof/>
          <w:lang w:val="sr-Latn-CS"/>
        </w:rPr>
        <w:t xml:space="preserve"> </w:t>
      </w:r>
      <w:r w:rsidR="00686B26">
        <w:rPr>
          <w:noProof/>
          <w:lang w:val="sr-Latn-CS"/>
        </w:rPr>
        <w:t>s</w:t>
      </w:r>
      <w:r w:rsidRPr="00686B26">
        <w:rPr>
          <w:noProof/>
          <w:lang w:val="sr-Latn-CS"/>
        </w:rPr>
        <w:t>e</w:t>
      </w:r>
      <w:r w:rsidR="00686B26">
        <w:rPr>
          <w:noProof/>
          <w:lang w:val="sr-Latn-CS"/>
        </w:rPr>
        <w:t>b</w:t>
      </w:r>
      <w:r w:rsidRPr="00686B26">
        <w:rPr>
          <w:noProof/>
          <w:lang w:val="sr-Latn-CS"/>
        </w:rPr>
        <w:t xml:space="preserve">e </w:t>
      </w:r>
      <w:r w:rsidR="00686B26">
        <w:rPr>
          <w:noProof/>
          <w:lang w:val="sr-Latn-CS"/>
        </w:rPr>
        <w:t>i</w:t>
      </w:r>
      <w:r w:rsidRPr="00686B26">
        <w:rPr>
          <w:noProof/>
          <w:lang w:val="sr-Latn-CS"/>
        </w:rPr>
        <w:t xml:space="preserve"> </w:t>
      </w:r>
      <w:r w:rsidR="00686B26">
        <w:rPr>
          <w:noProof/>
          <w:lang w:val="sr-Latn-CS"/>
        </w:rPr>
        <w:t>članov</w:t>
      </w:r>
      <w:r w:rsidRPr="00686B26">
        <w:rPr>
          <w:noProof/>
          <w:lang w:val="sr-Latn-CS"/>
        </w:rPr>
        <w:t xml:space="preserve">e </w:t>
      </w:r>
      <w:r w:rsidR="00686B26">
        <w:rPr>
          <w:noProof/>
          <w:lang w:val="sr-Latn-CS"/>
        </w:rPr>
        <w:t>porodice</w:t>
      </w:r>
      <w:r w:rsidRPr="00686B26">
        <w:rPr>
          <w:noProof/>
          <w:lang w:val="sr-Latn-CS"/>
        </w:rPr>
        <w:t xml:space="preserve"> </w:t>
      </w:r>
      <w:r w:rsidR="00686B26">
        <w:rPr>
          <w:noProof/>
          <w:lang w:val="sr-Latn-CS"/>
        </w:rPr>
        <w:t>koji</w:t>
      </w:r>
      <w:r w:rsidRPr="00686B26">
        <w:rPr>
          <w:noProof/>
          <w:lang w:val="sr-Latn-CS"/>
        </w:rPr>
        <w:t xml:space="preserve"> </w:t>
      </w:r>
      <w:r w:rsidR="00686B26">
        <w:rPr>
          <w:noProof/>
          <w:lang w:val="sr-Latn-CS"/>
        </w:rPr>
        <w:t>čin</w:t>
      </w:r>
      <w:r w:rsidRPr="00686B26">
        <w:rPr>
          <w:noProof/>
          <w:lang w:val="sr-Latn-CS"/>
        </w:rPr>
        <w:t xml:space="preserve">e </w:t>
      </w:r>
      <w:r w:rsidR="00686B26">
        <w:rPr>
          <w:noProof/>
          <w:lang w:val="sr-Latn-CS"/>
        </w:rPr>
        <w:t>d</w:t>
      </w:r>
      <w:r w:rsidRPr="00686B26">
        <w:rPr>
          <w:noProof/>
          <w:lang w:val="sr-Latn-CS"/>
        </w:rPr>
        <w:t>e</w:t>
      </w:r>
      <w:r w:rsidR="00686B26">
        <w:rPr>
          <w:noProof/>
          <w:lang w:val="sr-Latn-CS"/>
        </w:rPr>
        <w:t>o</w:t>
      </w:r>
      <w:r w:rsidRPr="00686B26">
        <w:rPr>
          <w:noProof/>
          <w:lang w:val="sr-Latn-CS"/>
        </w:rPr>
        <w:t xml:space="preserve"> </w:t>
      </w:r>
      <w:r w:rsidR="00686B26">
        <w:rPr>
          <w:noProof/>
          <w:lang w:val="sr-Latn-CS"/>
        </w:rPr>
        <w:t>njihovog</w:t>
      </w:r>
      <w:r w:rsidRPr="00686B26">
        <w:rPr>
          <w:noProof/>
          <w:lang w:val="sr-Latn-CS"/>
        </w:rPr>
        <w:t xml:space="preserve"> </w:t>
      </w:r>
      <w:r w:rsidR="00686B26">
        <w:rPr>
          <w:noProof/>
          <w:lang w:val="sr-Latn-CS"/>
        </w:rPr>
        <w:t>domaćinstva</w:t>
      </w:r>
      <w:r w:rsidRPr="00686B26">
        <w:rPr>
          <w:noProof/>
          <w:lang w:val="sr-Latn-CS"/>
        </w:rPr>
        <w:t xml:space="preserve"> </w:t>
      </w:r>
      <w:r w:rsidR="00686B26">
        <w:rPr>
          <w:noProof/>
          <w:lang w:val="sr-Latn-CS"/>
        </w:rPr>
        <w:t>kakve</w:t>
      </w:r>
      <w:r w:rsidRPr="00686B26">
        <w:rPr>
          <w:noProof/>
          <w:lang w:val="sr-Latn-CS"/>
        </w:rPr>
        <w:t xml:space="preserve"> </w:t>
      </w:r>
      <w:r w:rsidR="00686B26">
        <w:rPr>
          <w:noProof/>
          <w:lang w:val="sr-Latn-CS"/>
        </w:rPr>
        <w:t>s</w:t>
      </w:r>
      <w:r w:rsidRPr="00686B26">
        <w:rPr>
          <w:noProof/>
          <w:lang w:val="sr-Latn-CS"/>
        </w:rPr>
        <w:t xml:space="preserve">e </w:t>
      </w:r>
      <w:r w:rsidR="00686B26">
        <w:rPr>
          <w:noProof/>
          <w:lang w:val="sr-Latn-CS"/>
        </w:rPr>
        <w:t>dod</w:t>
      </w:r>
      <w:r w:rsidRPr="00686B26">
        <w:rPr>
          <w:noProof/>
          <w:lang w:val="sr-Latn-CS"/>
        </w:rPr>
        <w:t>e</w:t>
      </w:r>
      <w:r w:rsidR="00686B26">
        <w:rPr>
          <w:noProof/>
          <w:lang w:val="sr-Latn-CS"/>
        </w:rPr>
        <w:t>ljuju</w:t>
      </w:r>
      <w:r w:rsidRPr="00686B26">
        <w:rPr>
          <w:noProof/>
          <w:lang w:val="sr-Latn-CS"/>
        </w:rPr>
        <w:t xml:space="preserve"> </w:t>
      </w:r>
      <w:r w:rsidR="00686B26">
        <w:rPr>
          <w:noProof/>
          <w:lang w:val="sr-Latn-CS"/>
        </w:rPr>
        <w:t>služb</w:t>
      </w:r>
      <w:r w:rsidRPr="00686B26">
        <w:rPr>
          <w:noProof/>
          <w:lang w:val="sr-Latn-CS"/>
        </w:rPr>
        <w:t>e</w:t>
      </w:r>
      <w:r w:rsidR="00686B26">
        <w:rPr>
          <w:noProof/>
          <w:lang w:val="sr-Latn-CS"/>
        </w:rPr>
        <w:t>nicima</w:t>
      </w:r>
      <w:r w:rsidRPr="00686B26">
        <w:rPr>
          <w:noProof/>
          <w:lang w:val="sr-Latn-CS"/>
        </w:rPr>
        <w:t xml:space="preserve"> </w:t>
      </w:r>
      <w:r w:rsidR="00686B26">
        <w:rPr>
          <w:noProof/>
          <w:lang w:val="sr-Latn-CS"/>
        </w:rPr>
        <w:t>odgovarajuć</w:t>
      </w:r>
      <w:r w:rsidRPr="00686B26">
        <w:rPr>
          <w:noProof/>
          <w:lang w:val="sr-Latn-CS"/>
        </w:rPr>
        <w:t>e</w:t>
      </w:r>
      <w:r w:rsidR="00686B26">
        <w:rPr>
          <w:noProof/>
          <w:lang w:val="sr-Latn-CS"/>
        </w:rPr>
        <w:t>g</w:t>
      </w:r>
      <w:r w:rsidRPr="00686B26">
        <w:rPr>
          <w:noProof/>
          <w:lang w:val="sr-Latn-CS"/>
        </w:rPr>
        <w:t xml:space="preserve"> </w:t>
      </w:r>
      <w:r w:rsidR="00686B26">
        <w:rPr>
          <w:noProof/>
          <w:lang w:val="sr-Latn-CS"/>
        </w:rPr>
        <w:t>ranga</w:t>
      </w:r>
      <w:r w:rsidRPr="00686B26">
        <w:rPr>
          <w:noProof/>
          <w:lang w:val="sr-Latn-CS"/>
        </w:rPr>
        <w:t xml:space="preserve"> </w:t>
      </w:r>
      <w:r w:rsidR="00686B26">
        <w:rPr>
          <w:noProof/>
          <w:lang w:val="sr-Latn-CS"/>
        </w:rPr>
        <w:t>u</w:t>
      </w:r>
      <w:r w:rsidRPr="00686B26">
        <w:rPr>
          <w:noProof/>
          <w:lang w:val="sr-Latn-CS"/>
        </w:rPr>
        <w:t xml:space="preserve"> </w:t>
      </w:r>
      <w:r w:rsidR="00686B26">
        <w:rPr>
          <w:noProof/>
          <w:lang w:val="sr-Latn-CS"/>
        </w:rPr>
        <w:t>diplomatskim</w:t>
      </w:r>
      <w:r w:rsidRPr="00686B26">
        <w:rPr>
          <w:noProof/>
          <w:lang w:val="sr-Latn-CS"/>
        </w:rPr>
        <w:t xml:space="preserve"> </w:t>
      </w:r>
      <w:r w:rsidR="00686B26">
        <w:rPr>
          <w:noProof/>
          <w:lang w:val="sr-Latn-CS"/>
        </w:rPr>
        <w:t>misijama</w:t>
      </w:r>
      <w:r w:rsidRPr="00686B26">
        <w:rPr>
          <w:noProof/>
          <w:lang w:val="sr-Latn-CS"/>
        </w:rPr>
        <w:t xml:space="preserve">; </w:t>
      </w:r>
      <w:r w:rsidR="00686B26">
        <w:rPr>
          <w:noProof/>
          <w:lang w:val="sr-Latn-CS"/>
        </w:rPr>
        <w:t>i</w:t>
      </w:r>
    </w:p>
    <w:p w:rsidR="0085634A" w:rsidRPr="00686B26" w:rsidRDefault="0085634A" w:rsidP="0085634A">
      <w:pPr>
        <w:pStyle w:val="ListParagraph"/>
        <w:jc w:val="both"/>
        <w:rPr>
          <w:noProof/>
          <w:lang w:val="sr-Latn-CS"/>
        </w:rPr>
      </w:pPr>
      <w:r w:rsidRPr="00686B26">
        <w:rPr>
          <w:noProof/>
          <w:lang w:val="sr-Latn-CS"/>
        </w:rPr>
        <w:t xml:space="preserve">g) </w:t>
      </w:r>
      <w:r w:rsidR="00686B26">
        <w:rPr>
          <w:noProof/>
          <w:lang w:val="sr-Latn-CS"/>
        </w:rPr>
        <w:t>pravo</w:t>
      </w:r>
      <w:r w:rsidRPr="00686B26">
        <w:rPr>
          <w:noProof/>
          <w:lang w:val="sr-Latn-CS"/>
        </w:rPr>
        <w:t xml:space="preserve"> </w:t>
      </w:r>
      <w:r w:rsidR="00686B26">
        <w:rPr>
          <w:noProof/>
          <w:lang w:val="sr-Latn-CS"/>
        </w:rPr>
        <w:t>na</w:t>
      </w:r>
      <w:r w:rsidRPr="00686B26">
        <w:rPr>
          <w:noProof/>
          <w:lang w:val="sr-Latn-CS"/>
        </w:rPr>
        <w:t xml:space="preserve"> </w:t>
      </w:r>
      <w:r w:rsidR="00686B26">
        <w:rPr>
          <w:noProof/>
          <w:lang w:val="sr-Latn-CS"/>
        </w:rPr>
        <w:t>uvoz</w:t>
      </w:r>
      <w:r w:rsidRPr="00686B26">
        <w:rPr>
          <w:noProof/>
          <w:lang w:val="sr-Latn-CS"/>
        </w:rPr>
        <w:t xml:space="preserve"> </w:t>
      </w:r>
      <w:r w:rsidR="00686B26">
        <w:rPr>
          <w:noProof/>
          <w:lang w:val="sr-Latn-CS"/>
        </w:rPr>
        <w:t>za</w:t>
      </w:r>
      <w:r w:rsidRPr="00686B26">
        <w:rPr>
          <w:noProof/>
          <w:lang w:val="sr-Latn-CS"/>
        </w:rPr>
        <w:t xml:space="preserve"> </w:t>
      </w:r>
      <w:r w:rsidR="00686B26">
        <w:rPr>
          <w:noProof/>
          <w:lang w:val="sr-Latn-CS"/>
        </w:rPr>
        <w:t>ličnu</w:t>
      </w:r>
      <w:r w:rsidRPr="00686B26">
        <w:rPr>
          <w:noProof/>
          <w:lang w:val="sr-Latn-CS"/>
        </w:rPr>
        <w:t xml:space="preserve"> </w:t>
      </w:r>
      <w:r w:rsidR="00686B26">
        <w:rPr>
          <w:noProof/>
          <w:lang w:val="sr-Latn-CS"/>
        </w:rPr>
        <w:t>upotr</w:t>
      </w:r>
      <w:r w:rsidRPr="00686B26">
        <w:rPr>
          <w:noProof/>
          <w:lang w:val="sr-Latn-CS"/>
        </w:rPr>
        <w:t>e</w:t>
      </w:r>
      <w:r w:rsidR="00686B26">
        <w:rPr>
          <w:noProof/>
          <w:lang w:val="sr-Latn-CS"/>
        </w:rPr>
        <w:t>bu</w:t>
      </w:r>
      <w:r w:rsidRPr="00686B26">
        <w:rPr>
          <w:noProof/>
          <w:lang w:val="sr-Latn-CS"/>
        </w:rPr>
        <w:t xml:space="preserve">, </w:t>
      </w:r>
      <w:r w:rsidR="00686B26">
        <w:rPr>
          <w:noProof/>
          <w:lang w:val="sr-Latn-CS"/>
        </w:rPr>
        <w:t>b</w:t>
      </w:r>
      <w:r w:rsidRPr="00686B26">
        <w:rPr>
          <w:noProof/>
          <w:lang w:val="sr-Latn-CS"/>
        </w:rPr>
        <w:t>e</w:t>
      </w:r>
      <w:r w:rsidR="00686B26">
        <w:rPr>
          <w:noProof/>
          <w:lang w:val="sr-Latn-CS"/>
        </w:rPr>
        <w:t>z</w:t>
      </w:r>
      <w:r w:rsidRPr="00686B26">
        <w:rPr>
          <w:noProof/>
          <w:lang w:val="sr-Latn-CS"/>
        </w:rPr>
        <w:t xml:space="preserve"> </w:t>
      </w:r>
      <w:r w:rsidR="00686B26">
        <w:rPr>
          <w:noProof/>
          <w:lang w:val="sr-Latn-CS"/>
        </w:rPr>
        <w:t>plaćanja</w:t>
      </w:r>
      <w:r w:rsidRPr="00686B26">
        <w:rPr>
          <w:noProof/>
          <w:lang w:val="sr-Latn-CS"/>
        </w:rPr>
        <w:t xml:space="preserve"> </w:t>
      </w:r>
      <w:r w:rsidR="00686B26">
        <w:rPr>
          <w:noProof/>
          <w:lang w:val="sr-Latn-CS"/>
        </w:rPr>
        <w:t>carine</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drugih</w:t>
      </w:r>
      <w:r w:rsidRPr="00686B26">
        <w:rPr>
          <w:noProof/>
          <w:lang w:val="sr-Latn-CS"/>
        </w:rPr>
        <w:t xml:space="preserve"> </w:t>
      </w:r>
      <w:r w:rsidR="00686B26">
        <w:rPr>
          <w:noProof/>
          <w:lang w:val="sr-Latn-CS"/>
        </w:rPr>
        <w:t>por</w:t>
      </w:r>
      <w:r w:rsidRPr="00686B26">
        <w:rPr>
          <w:noProof/>
          <w:lang w:val="sr-Latn-CS"/>
        </w:rPr>
        <w:t>e</w:t>
      </w:r>
      <w:r w:rsidR="00686B26">
        <w:rPr>
          <w:noProof/>
          <w:lang w:val="sr-Latn-CS"/>
        </w:rPr>
        <w:t>za</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naknada</w:t>
      </w:r>
      <w:r w:rsidRPr="00686B26">
        <w:rPr>
          <w:noProof/>
          <w:lang w:val="sr-Latn-CS"/>
        </w:rPr>
        <w:t xml:space="preserve">, </w:t>
      </w:r>
      <w:r w:rsidR="00686B26">
        <w:rPr>
          <w:noProof/>
          <w:lang w:val="sr-Latn-CS"/>
        </w:rPr>
        <w:t>pod</w:t>
      </w:r>
      <w:r w:rsidRPr="00686B26">
        <w:rPr>
          <w:noProof/>
          <w:lang w:val="sr-Latn-CS"/>
        </w:rPr>
        <w:t xml:space="preserve"> </w:t>
      </w:r>
      <w:r w:rsidR="00686B26">
        <w:rPr>
          <w:noProof/>
          <w:lang w:val="sr-Latn-CS"/>
        </w:rPr>
        <w:t>uslovom</w:t>
      </w:r>
      <w:r w:rsidRPr="00686B26">
        <w:rPr>
          <w:noProof/>
          <w:lang w:val="sr-Latn-CS"/>
        </w:rPr>
        <w:t xml:space="preserve"> </w:t>
      </w:r>
      <w:r w:rsidR="00686B26">
        <w:rPr>
          <w:noProof/>
          <w:lang w:val="sr-Latn-CS"/>
        </w:rPr>
        <w:t>da</w:t>
      </w:r>
      <w:r w:rsidRPr="00686B26">
        <w:rPr>
          <w:noProof/>
          <w:lang w:val="sr-Latn-CS"/>
        </w:rPr>
        <w:t xml:space="preserve"> </w:t>
      </w:r>
      <w:r w:rsidR="00686B26">
        <w:rPr>
          <w:noProof/>
          <w:lang w:val="sr-Latn-CS"/>
        </w:rPr>
        <w:t>to</w:t>
      </w:r>
      <w:r w:rsidRPr="00686B26">
        <w:rPr>
          <w:noProof/>
          <w:lang w:val="sr-Latn-CS"/>
        </w:rPr>
        <w:t xml:space="preserve"> </w:t>
      </w:r>
      <w:r w:rsidR="00686B26">
        <w:rPr>
          <w:noProof/>
          <w:lang w:val="sr-Latn-CS"/>
        </w:rPr>
        <w:t>nisu</w:t>
      </w:r>
      <w:r w:rsidRPr="00686B26">
        <w:rPr>
          <w:noProof/>
          <w:lang w:val="sr-Latn-CS"/>
        </w:rPr>
        <w:t xml:space="preserve"> </w:t>
      </w:r>
      <w:r w:rsidR="00686B26">
        <w:rPr>
          <w:noProof/>
          <w:lang w:val="sr-Latn-CS"/>
        </w:rPr>
        <w:t>por</w:t>
      </w:r>
      <w:r w:rsidRPr="00686B26">
        <w:rPr>
          <w:noProof/>
          <w:lang w:val="sr-Latn-CS"/>
        </w:rPr>
        <w:t>e</w:t>
      </w:r>
      <w:r w:rsidR="00686B26">
        <w:rPr>
          <w:noProof/>
          <w:lang w:val="sr-Latn-CS"/>
        </w:rPr>
        <w:t>zi</w:t>
      </w:r>
      <w:r w:rsidRPr="00686B26">
        <w:rPr>
          <w:noProof/>
          <w:lang w:val="sr-Latn-CS"/>
        </w:rPr>
        <w:t xml:space="preserve"> </w:t>
      </w:r>
      <w:r w:rsidR="00686B26">
        <w:rPr>
          <w:noProof/>
          <w:lang w:val="sr-Latn-CS"/>
        </w:rPr>
        <w:t>na</w:t>
      </w:r>
      <w:r w:rsidRPr="00686B26">
        <w:rPr>
          <w:noProof/>
          <w:lang w:val="sr-Latn-CS"/>
        </w:rPr>
        <w:t xml:space="preserve"> </w:t>
      </w:r>
      <w:r w:rsidR="00686B26">
        <w:rPr>
          <w:noProof/>
          <w:lang w:val="sr-Latn-CS"/>
        </w:rPr>
        <w:t>pruž</w:t>
      </w:r>
      <w:r w:rsidRPr="00686B26">
        <w:rPr>
          <w:noProof/>
          <w:lang w:val="sr-Latn-CS"/>
        </w:rPr>
        <w:t>e</w:t>
      </w:r>
      <w:r w:rsidR="00686B26">
        <w:rPr>
          <w:noProof/>
          <w:lang w:val="sr-Latn-CS"/>
        </w:rPr>
        <w:t>n</w:t>
      </w:r>
      <w:r w:rsidRPr="00686B26">
        <w:rPr>
          <w:noProof/>
          <w:lang w:val="sr-Latn-CS"/>
        </w:rPr>
        <w:t xml:space="preserve">e </w:t>
      </w:r>
      <w:r w:rsidR="00686B26">
        <w:rPr>
          <w:noProof/>
          <w:lang w:val="sr-Latn-CS"/>
        </w:rPr>
        <w:t>komunaln</w:t>
      </w:r>
      <w:r w:rsidRPr="00686B26">
        <w:rPr>
          <w:noProof/>
          <w:lang w:val="sr-Latn-CS"/>
        </w:rPr>
        <w:t xml:space="preserve">e </w:t>
      </w:r>
      <w:r w:rsidR="00686B26">
        <w:rPr>
          <w:noProof/>
          <w:lang w:val="sr-Latn-CS"/>
        </w:rPr>
        <w:t>uslug</w:t>
      </w:r>
      <w:r w:rsidRPr="00686B26">
        <w:rPr>
          <w:noProof/>
          <w:lang w:val="sr-Latn-CS"/>
        </w:rPr>
        <w:t xml:space="preserve">e, </w:t>
      </w:r>
      <w:r w:rsidR="00686B26">
        <w:rPr>
          <w:noProof/>
          <w:lang w:val="sr-Latn-CS"/>
        </w:rPr>
        <w:t>kao</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oslobođ</w:t>
      </w:r>
      <w:r w:rsidRPr="00686B26">
        <w:rPr>
          <w:noProof/>
          <w:lang w:val="sr-Latn-CS"/>
        </w:rPr>
        <w:t>e</w:t>
      </w:r>
      <w:r w:rsidR="00686B26">
        <w:rPr>
          <w:noProof/>
          <w:lang w:val="sr-Latn-CS"/>
        </w:rPr>
        <w:t>nj</w:t>
      </w:r>
      <w:r w:rsidRPr="00686B26">
        <w:rPr>
          <w:noProof/>
          <w:lang w:val="sr-Latn-CS"/>
        </w:rPr>
        <w:t xml:space="preserve">e </w:t>
      </w:r>
      <w:r w:rsidR="00686B26">
        <w:rPr>
          <w:noProof/>
          <w:lang w:val="sr-Latn-CS"/>
        </w:rPr>
        <w:t>od</w:t>
      </w:r>
      <w:r w:rsidRPr="00686B26">
        <w:rPr>
          <w:noProof/>
          <w:lang w:val="sr-Latn-CS"/>
        </w:rPr>
        <w:t xml:space="preserve"> </w:t>
      </w:r>
      <w:r w:rsidR="00686B26">
        <w:rPr>
          <w:noProof/>
          <w:lang w:val="sr-Latn-CS"/>
        </w:rPr>
        <w:t>uvoznih</w:t>
      </w:r>
      <w:r w:rsidRPr="00686B26">
        <w:rPr>
          <w:noProof/>
          <w:lang w:val="sr-Latn-CS"/>
        </w:rPr>
        <w:t xml:space="preserve"> </w:t>
      </w:r>
      <w:r w:rsidR="00686B26">
        <w:rPr>
          <w:noProof/>
          <w:lang w:val="sr-Latn-CS"/>
        </w:rPr>
        <w:t>ogranič</w:t>
      </w:r>
      <w:r w:rsidRPr="00686B26">
        <w:rPr>
          <w:noProof/>
          <w:lang w:val="sr-Latn-CS"/>
        </w:rPr>
        <w:t>e</w:t>
      </w:r>
      <w:r w:rsidR="00686B26">
        <w:rPr>
          <w:noProof/>
          <w:lang w:val="sr-Latn-CS"/>
        </w:rPr>
        <w:t>nja</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ogranič</w:t>
      </w:r>
      <w:r w:rsidRPr="00686B26">
        <w:rPr>
          <w:noProof/>
          <w:lang w:val="sr-Latn-CS"/>
        </w:rPr>
        <w:t>e</w:t>
      </w:r>
      <w:r w:rsidR="00686B26">
        <w:rPr>
          <w:noProof/>
          <w:lang w:val="sr-Latn-CS"/>
        </w:rPr>
        <w:t>nja</w:t>
      </w:r>
      <w:r w:rsidRPr="00686B26">
        <w:rPr>
          <w:noProof/>
          <w:lang w:val="sr-Latn-CS"/>
        </w:rPr>
        <w:t xml:space="preserve"> </w:t>
      </w:r>
      <w:r w:rsidR="00686B26">
        <w:rPr>
          <w:noProof/>
          <w:lang w:val="sr-Latn-CS"/>
        </w:rPr>
        <w:t>uvoza</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izvoza</w:t>
      </w:r>
      <w:r w:rsidRPr="00686B26">
        <w:rPr>
          <w:noProof/>
          <w:lang w:val="sr-Latn-CS"/>
        </w:rPr>
        <w:t xml:space="preserve"> </w:t>
      </w:r>
      <w:r w:rsidR="00686B26">
        <w:rPr>
          <w:noProof/>
          <w:lang w:val="sr-Latn-CS"/>
        </w:rPr>
        <w:t>sledećeg</w:t>
      </w:r>
      <w:r w:rsidRPr="00686B26">
        <w:rPr>
          <w:noProof/>
          <w:lang w:val="sr-Latn-CS"/>
        </w:rPr>
        <w:t xml:space="preserve">: </w:t>
      </w:r>
    </w:p>
    <w:p w:rsidR="0085634A" w:rsidRPr="00686B26" w:rsidRDefault="0085634A" w:rsidP="0085634A">
      <w:pPr>
        <w:pStyle w:val="ListParagraph"/>
        <w:ind w:left="1080"/>
        <w:jc w:val="both"/>
        <w:rPr>
          <w:noProof/>
          <w:lang w:val="sr-Latn-CS"/>
        </w:rPr>
      </w:pPr>
      <w:r w:rsidRPr="00686B26">
        <w:rPr>
          <w:noProof/>
          <w:lang w:val="sr-Latn-CS"/>
        </w:rPr>
        <w:t xml:space="preserve">i) </w:t>
      </w:r>
      <w:r w:rsidR="00686B26">
        <w:rPr>
          <w:noProof/>
          <w:lang w:val="sr-Latn-CS"/>
        </w:rPr>
        <w:t>svog</w:t>
      </w:r>
      <w:r w:rsidRPr="00686B26">
        <w:rPr>
          <w:noProof/>
          <w:lang w:val="sr-Latn-CS"/>
        </w:rPr>
        <w:t xml:space="preserve"> </w:t>
      </w:r>
      <w:r w:rsidR="00686B26">
        <w:rPr>
          <w:noProof/>
          <w:lang w:val="sr-Latn-CS"/>
        </w:rPr>
        <w:t>nam</w:t>
      </w:r>
      <w:r w:rsidRPr="00686B26">
        <w:rPr>
          <w:noProof/>
          <w:lang w:val="sr-Latn-CS"/>
        </w:rPr>
        <w:t>e</w:t>
      </w:r>
      <w:r w:rsidR="00686B26">
        <w:rPr>
          <w:noProof/>
          <w:lang w:val="sr-Latn-CS"/>
        </w:rPr>
        <w:t>štaja</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ličnih</w:t>
      </w:r>
      <w:r w:rsidRPr="00686B26">
        <w:rPr>
          <w:noProof/>
          <w:lang w:val="sr-Latn-CS"/>
        </w:rPr>
        <w:t xml:space="preserve"> </w:t>
      </w:r>
      <w:r w:rsidR="00686B26">
        <w:rPr>
          <w:noProof/>
          <w:lang w:val="sr-Latn-CS"/>
        </w:rPr>
        <w:t>stvari</w:t>
      </w:r>
      <w:r w:rsidRPr="00686B26">
        <w:rPr>
          <w:noProof/>
          <w:lang w:val="sr-Latn-CS"/>
        </w:rPr>
        <w:t xml:space="preserve"> </w:t>
      </w:r>
      <w:r w:rsidR="00686B26">
        <w:rPr>
          <w:noProof/>
          <w:lang w:val="sr-Latn-CS"/>
        </w:rPr>
        <w:t>kada</w:t>
      </w:r>
      <w:r w:rsidRPr="00686B26">
        <w:rPr>
          <w:noProof/>
          <w:lang w:val="sr-Latn-CS"/>
        </w:rPr>
        <w:t xml:space="preserve"> </w:t>
      </w:r>
      <w:r w:rsidR="00686B26">
        <w:rPr>
          <w:noProof/>
          <w:lang w:val="sr-Latn-CS"/>
        </w:rPr>
        <w:t>prvi</w:t>
      </w:r>
      <w:r w:rsidRPr="00686B26">
        <w:rPr>
          <w:noProof/>
          <w:lang w:val="sr-Latn-CS"/>
        </w:rPr>
        <w:t xml:space="preserve"> </w:t>
      </w:r>
      <w:r w:rsidR="00686B26">
        <w:rPr>
          <w:noProof/>
          <w:lang w:val="sr-Latn-CS"/>
        </w:rPr>
        <w:t>put</w:t>
      </w:r>
      <w:r w:rsidRPr="00686B26">
        <w:rPr>
          <w:noProof/>
          <w:lang w:val="sr-Latn-CS"/>
        </w:rPr>
        <w:t xml:space="preserve"> </w:t>
      </w:r>
      <w:r w:rsidR="00686B26">
        <w:rPr>
          <w:noProof/>
          <w:lang w:val="sr-Latn-CS"/>
        </w:rPr>
        <w:t>pr</w:t>
      </w:r>
      <w:r w:rsidRPr="00686B26">
        <w:rPr>
          <w:noProof/>
          <w:lang w:val="sr-Latn-CS"/>
        </w:rPr>
        <w:t>e</w:t>
      </w:r>
      <w:r w:rsidR="00686B26">
        <w:rPr>
          <w:noProof/>
          <w:lang w:val="sr-Latn-CS"/>
        </w:rPr>
        <w:t>uzimaju</w:t>
      </w:r>
      <w:r w:rsidRPr="00686B26">
        <w:rPr>
          <w:noProof/>
          <w:lang w:val="sr-Latn-CS"/>
        </w:rPr>
        <w:t xml:space="preserve"> </w:t>
      </w:r>
      <w:r w:rsidR="00686B26">
        <w:rPr>
          <w:noProof/>
          <w:lang w:val="sr-Latn-CS"/>
        </w:rPr>
        <w:t>dužnost</w:t>
      </w:r>
      <w:r w:rsidRPr="00686B26">
        <w:rPr>
          <w:noProof/>
          <w:lang w:val="sr-Latn-CS"/>
        </w:rPr>
        <w:t xml:space="preserve">, </w:t>
      </w:r>
      <w:r w:rsidR="00686B26">
        <w:rPr>
          <w:noProof/>
          <w:lang w:val="sr-Latn-CS"/>
        </w:rPr>
        <w:t>za</w:t>
      </w:r>
      <w:r w:rsidRPr="00686B26">
        <w:rPr>
          <w:noProof/>
          <w:lang w:val="sr-Latn-CS"/>
        </w:rPr>
        <w:t xml:space="preserve"> </w:t>
      </w:r>
      <w:r w:rsidR="00686B26">
        <w:rPr>
          <w:noProof/>
          <w:lang w:val="sr-Latn-CS"/>
        </w:rPr>
        <w:t>j</w:t>
      </w:r>
      <w:r w:rsidRPr="00686B26">
        <w:rPr>
          <w:noProof/>
          <w:lang w:val="sr-Latn-CS"/>
        </w:rPr>
        <w:t>e</w:t>
      </w:r>
      <w:r w:rsidR="00686B26">
        <w:rPr>
          <w:noProof/>
          <w:lang w:val="sr-Latn-CS"/>
        </w:rPr>
        <w:t>dnu</w:t>
      </w:r>
      <w:r w:rsidRPr="00686B26">
        <w:rPr>
          <w:noProof/>
          <w:lang w:val="sr-Latn-CS"/>
        </w:rPr>
        <w:t xml:space="preserve"> </w:t>
      </w:r>
      <w:r w:rsidR="00686B26">
        <w:rPr>
          <w:noProof/>
          <w:lang w:val="sr-Latn-CS"/>
        </w:rPr>
        <w:t>ili</w:t>
      </w:r>
      <w:r w:rsidRPr="00686B26">
        <w:rPr>
          <w:noProof/>
          <w:lang w:val="sr-Latn-CS"/>
        </w:rPr>
        <w:t xml:space="preserve"> </w:t>
      </w:r>
      <w:r w:rsidR="00686B26">
        <w:rPr>
          <w:noProof/>
          <w:lang w:val="sr-Latn-CS"/>
        </w:rPr>
        <w:t>viš</w:t>
      </w:r>
      <w:r w:rsidRPr="00686B26">
        <w:rPr>
          <w:noProof/>
          <w:lang w:val="sr-Latn-CS"/>
        </w:rPr>
        <w:t xml:space="preserve">e </w:t>
      </w:r>
      <w:r w:rsidR="00686B26">
        <w:rPr>
          <w:noProof/>
          <w:lang w:val="sr-Latn-CS"/>
        </w:rPr>
        <w:t>poj</w:t>
      </w:r>
      <w:r w:rsidRPr="00686B26">
        <w:rPr>
          <w:noProof/>
          <w:lang w:val="sr-Latn-CS"/>
        </w:rPr>
        <w:t>e</w:t>
      </w:r>
      <w:r w:rsidR="00686B26">
        <w:rPr>
          <w:noProof/>
          <w:lang w:val="sr-Latn-CS"/>
        </w:rPr>
        <w:t>dinačnih</w:t>
      </w:r>
      <w:r w:rsidRPr="00686B26">
        <w:rPr>
          <w:noProof/>
          <w:lang w:val="sr-Latn-CS"/>
        </w:rPr>
        <w:t xml:space="preserve"> </w:t>
      </w:r>
      <w:r w:rsidR="00686B26">
        <w:rPr>
          <w:noProof/>
          <w:lang w:val="sr-Latn-CS"/>
        </w:rPr>
        <w:t>pošiljki</w:t>
      </w:r>
      <w:r w:rsidRPr="00686B26">
        <w:rPr>
          <w:noProof/>
          <w:lang w:val="sr-Latn-CS"/>
        </w:rPr>
        <w:t xml:space="preserve">; </w:t>
      </w:r>
    </w:p>
    <w:p w:rsidR="0085634A" w:rsidRPr="00686B26" w:rsidRDefault="0085634A" w:rsidP="0085634A">
      <w:pPr>
        <w:pStyle w:val="ListParagraph"/>
        <w:ind w:left="1080"/>
        <w:jc w:val="both"/>
        <w:rPr>
          <w:noProof/>
          <w:lang w:val="sr-Latn-CS"/>
        </w:rPr>
      </w:pPr>
      <w:r w:rsidRPr="00686B26">
        <w:rPr>
          <w:noProof/>
          <w:lang w:val="sr-Latn-CS"/>
        </w:rPr>
        <w:t xml:space="preserve">ii) </w:t>
      </w:r>
      <w:r w:rsidR="00686B26">
        <w:rPr>
          <w:noProof/>
          <w:lang w:val="sr-Latn-CS"/>
        </w:rPr>
        <w:t>j</w:t>
      </w:r>
      <w:r w:rsidRPr="00686B26">
        <w:rPr>
          <w:noProof/>
          <w:lang w:val="sr-Latn-CS"/>
        </w:rPr>
        <w:t>e</w:t>
      </w:r>
      <w:r w:rsidR="00686B26">
        <w:rPr>
          <w:noProof/>
          <w:lang w:val="sr-Latn-CS"/>
        </w:rPr>
        <w:t>dnog</w:t>
      </w:r>
      <w:r w:rsidRPr="00686B26">
        <w:rPr>
          <w:noProof/>
          <w:lang w:val="sr-Latn-CS"/>
        </w:rPr>
        <w:t xml:space="preserve"> </w:t>
      </w:r>
      <w:r w:rsidR="00686B26">
        <w:rPr>
          <w:noProof/>
          <w:lang w:val="sr-Latn-CS"/>
        </w:rPr>
        <w:t>motornog</w:t>
      </w:r>
      <w:r w:rsidRPr="00686B26">
        <w:rPr>
          <w:noProof/>
          <w:lang w:val="sr-Latn-CS"/>
        </w:rPr>
        <w:t xml:space="preserve"> </w:t>
      </w:r>
      <w:r w:rsidR="00686B26">
        <w:rPr>
          <w:noProof/>
          <w:lang w:val="sr-Latn-CS"/>
        </w:rPr>
        <w:t>vozila</w:t>
      </w:r>
      <w:r w:rsidRPr="00686B26">
        <w:rPr>
          <w:noProof/>
          <w:lang w:val="sr-Latn-CS"/>
        </w:rPr>
        <w:t xml:space="preserve"> </w:t>
      </w:r>
      <w:r w:rsidR="00686B26">
        <w:rPr>
          <w:noProof/>
          <w:lang w:val="sr-Latn-CS"/>
        </w:rPr>
        <w:t>na</w:t>
      </w:r>
      <w:r w:rsidRPr="00686B26">
        <w:rPr>
          <w:noProof/>
          <w:lang w:val="sr-Latn-CS"/>
        </w:rPr>
        <w:t xml:space="preserve"> </w:t>
      </w:r>
      <w:r w:rsidR="00686B26">
        <w:rPr>
          <w:noProof/>
          <w:lang w:val="sr-Latn-CS"/>
        </w:rPr>
        <w:t>svak</w:t>
      </w:r>
      <w:r w:rsidRPr="00686B26">
        <w:rPr>
          <w:noProof/>
          <w:lang w:val="sr-Latn-CS"/>
        </w:rPr>
        <w:t xml:space="preserve">e </w:t>
      </w:r>
      <w:r w:rsidR="00686B26">
        <w:rPr>
          <w:noProof/>
          <w:lang w:val="sr-Latn-CS"/>
        </w:rPr>
        <w:t>č</w:t>
      </w:r>
      <w:r w:rsidRPr="00686B26">
        <w:rPr>
          <w:noProof/>
          <w:lang w:val="sr-Latn-CS"/>
        </w:rPr>
        <w:t>e</w:t>
      </w:r>
      <w:r w:rsidR="00686B26">
        <w:rPr>
          <w:noProof/>
          <w:lang w:val="sr-Latn-CS"/>
        </w:rPr>
        <w:t>tiri</w:t>
      </w:r>
      <w:r w:rsidRPr="00686B26">
        <w:rPr>
          <w:noProof/>
          <w:lang w:val="sr-Latn-CS"/>
        </w:rPr>
        <w:t xml:space="preserve"> </w:t>
      </w:r>
      <w:r w:rsidR="00686B26">
        <w:rPr>
          <w:noProof/>
          <w:lang w:val="sr-Latn-CS"/>
        </w:rPr>
        <w:t>godin</w:t>
      </w:r>
      <w:r w:rsidRPr="00686B26">
        <w:rPr>
          <w:noProof/>
          <w:lang w:val="sr-Latn-CS"/>
        </w:rPr>
        <w:t>e.</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xml:space="preserve">2. </w:t>
      </w:r>
      <w:r w:rsidR="00686B26">
        <w:rPr>
          <w:noProof/>
          <w:color w:val="auto"/>
          <w:sz w:val="24"/>
          <w:szCs w:val="24"/>
          <w:lang w:val="sr-Latn-CS"/>
        </w:rPr>
        <w:t>Otuđivanje</w:t>
      </w:r>
      <w:r w:rsidRPr="00686B26">
        <w:rPr>
          <w:noProof/>
          <w:color w:val="auto"/>
          <w:sz w:val="24"/>
          <w:szCs w:val="24"/>
          <w:lang w:val="sr-Latn-CS"/>
        </w:rPr>
        <w:t xml:space="preserve"> </w:t>
      </w:r>
      <w:r w:rsidR="00686B26">
        <w:rPr>
          <w:noProof/>
          <w:color w:val="auto"/>
          <w:sz w:val="24"/>
          <w:szCs w:val="24"/>
          <w:lang w:val="sr-Latn-CS"/>
        </w:rPr>
        <w:t>uv</w:t>
      </w:r>
      <w:r w:rsidRPr="00686B26">
        <w:rPr>
          <w:noProof/>
          <w:color w:val="auto"/>
          <w:sz w:val="24"/>
          <w:szCs w:val="24"/>
          <w:lang w:val="sr-Latn-CS"/>
        </w:rPr>
        <w:t>e</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ne</w:t>
      </w:r>
      <w:r w:rsidRPr="00686B26">
        <w:rPr>
          <w:noProof/>
          <w:color w:val="auto"/>
          <w:sz w:val="24"/>
          <w:szCs w:val="24"/>
          <w:lang w:val="sr-Latn-CS"/>
        </w:rPr>
        <w:t xml:space="preserve"> </w:t>
      </w:r>
      <w:r w:rsidR="00686B26">
        <w:rPr>
          <w:noProof/>
          <w:color w:val="auto"/>
          <w:sz w:val="24"/>
          <w:szCs w:val="24"/>
          <w:lang w:val="sr-Latn-CS"/>
        </w:rPr>
        <w:t>robe</w:t>
      </w:r>
      <w:r w:rsidRPr="00686B26">
        <w:rPr>
          <w:noProof/>
          <w:color w:val="auto"/>
          <w:sz w:val="24"/>
          <w:szCs w:val="24"/>
          <w:lang w:val="sr-Latn-CS"/>
        </w:rPr>
        <w:t xml:space="preserve">, </w:t>
      </w:r>
      <w:r w:rsidR="00686B26">
        <w:rPr>
          <w:noProof/>
          <w:color w:val="auto"/>
          <w:sz w:val="24"/>
          <w:szCs w:val="24"/>
          <w:lang w:val="sr-Latn-CS"/>
        </w:rPr>
        <w:t>koja</w:t>
      </w:r>
      <w:r w:rsidRPr="00686B26">
        <w:rPr>
          <w:noProof/>
          <w:color w:val="auto"/>
          <w:sz w:val="24"/>
          <w:szCs w:val="24"/>
          <w:lang w:val="sr-Latn-CS"/>
        </w:rPr>
        <w:t xml:space="preserve"> </w:t>
      </w:r>
      <w:r w:rsidR="00686B26">
        <w:rPr>
          <w:noProof/>
          <w:color w:val="auto"/>
          <w:sz w:val="24"/>
          <w:szCs w:val="24"/>
          <w:lang w:val="sr-Latn-CS"/>
        </w:rPr>
        <w:t>j</w:t>
      </w:r>
      <w:r w:rsidRPr="00686B26">
        <w:rPr>
          <w:noProof/>
          <w:color w:val="auto"/>
          <w:sz w:val="24"/>
          <w:szCs w:val="24"/>
          <w:lang w:val="sr-Latn-CS"/>
        </w:rPr>
        <w:t xml:space="preserve">e </w:t>
      </w:r>
      <w:r w:rsidR="00686B26">
        <w:rPr>
          <w:noProof/>
          <w:color w:val="auto"/>
          <w:sz w:val="24"/>
          <w:szCs w:val="24"/>
          <w:lang w:val="sr-Latn-CS"/>
        </w:rPr>
        <w:t>izuz</w:t>
      </w:r>
      <w:r w:rsidRPr="00686B26">
        <w:rPr>
          <w:noProof/>
          <w:color w:val="auto"/>
          <w:sz w:val="24"/>
          <w:szCs w:val="24"/>
          <w:lang w:val="sr-Latn-CS"/>
        </w:rPr>
        <w:t>e</w:t>
      </w:r>
      <w:r w:rsidR="00686B26">
        <w:rPr>
          <w:noProof/>
          <w:color w:val="auto"/>
          <w:sz w:val="24"/>
          <w:szCs w:val="24"/>
          <w:lang w:val="sr-Latn-CS"/>
        </w:rPr>
        <w:t>ta</w:t>
      </w:r>
      <w:r w:rsidRPr="00686B26">
        <w:rPr>
          <w:noProof/>
          <w:color w:val="auto"/>
          <w:sz w:val="24"/>
          <w:szCs w:val="24"/>
          <w:lang w:val="sr-Latn-CS"/>
        </w:rPr>
        <w:t xml:space="preserve"> </w:t>
      </w:r>
      <w:r w:rsidR="00686B26">
        <w:rPr>
          <w:noProof/>
          <w:color w:val="auto"/>
          <w:sz w:val="24"/>
          <w:szCs w:val="24"/>
          <w:lang w:val="sr-Latn-CS"/>
        </w:rPr>
        <w:t>od</w:t>
      </w:r>
      <w:r w:rsidRPr="00686B26">
        <w:rPr>
          <w:noProof/>
          <w:color w:val="auto"/>
          <w:sz w:val="24"/>
          <w:szCs w:val="24"/>
          <w:lang w:val="sr-Latn-CS"/>
        </w:rPr>
        <w:t xml:space="preserve"> </w:t>
      </w:r>
      <w:r w:rsidR="00686B26">
        <w:rPr>
          <w:noProof/>
          <w:color w:val="auto"/>
          <w:sz w:val="24"/>
          <w:szCs w:val="24"/>
          <w:lang w:val="sr-Latn-CS"/>
        </w:rPr>
        <w:t>plaćanja</w:t>
      </w:r>
      <w:r w:rsidRPr="00686B26">
        <w:rPr>
          <w:noProof/>
          <w:color w:val="auto"/>
          <w:sz w:val="24"/>
          <w:szCs w:val="24"/>
          <w:lang w:val="sr-Latn-CS"/>
        </w:rPr>
        <w:t xml:space="preserve"> </w:t>
      </w:r>
      <w:r w:rsidR="00686B26">
        <w:rPr>
          <w:noProof/>
          <w:color w:val="auto"/>
          <w:sz w:val="24"/>
          <w:szCs w:val="24"/>
          <w:lang w:val="sr-Latn-CS"/>
        </w:rPr>
        <w:t>uvoznih</w:t>
      </w:r>
      <w:r w:rsidRPr="00686B26">
        <w:rPr>
          <w:noProof/>
          <w:color w:val="auto"/>
          <w:sz w:val="24"/>
          <w:szCs w:val="24"/>
          <w:lang w:val="sr-Latn-CS"/>
        </w:rPr>
        <w:t xml:space="preserve"> </w:t>
      </w:r>
      <w:r w:rsidR="00686B26">
        <w:rPr>
          <w:noProof/>
          <w:color w:val="auto"/>
          <w:sz w:val="24"/>
          <w:szCs w:val="24"/>
          <w:lang w:val="sr-Latn-CS"/>
        </w:rPr>
        <w:t>carina</w:t>
      </w:r>
      <w:r w:rsidRPr="00686B26">
        <w:rPr>
          <w:noProof/>
          <w:color w:val="auto"/>
          <w:sz w:val="24"/>
          <w:szCs w:val="24"/>
          <w:lang w:val="sr-Latn-CS"/>
        </w:rPr>
        <w:t xml:space="preserve">, </w:t>
      </w:r>
      <w:r w:rsidR="00686B26">
        <w:rPr>
          <w:noProof/>
          <w:color w:val="auto"/>
          <w:sz w:val="24"/>
          <w:szCs w:val="24"/>
          <w:lang w:val="sr-Latn-CS"/>
        </w:rPr>
        <w:t>vrši</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shodno</w:t>
      </w:r>
      <w:r w:rsidRPr="00686B26">
        <w:rPr>
          <w:noProof/>
          <w:color w:val="auto"/>
          <w:sz w:val="24"/>
          <w:szCs w:val="24"/>
          <w:lang w:val="sr-Latn-CS"/>
        </w:rPr>
        <w:t xml:space="preserve"> </w:t>
      </w:r>
      <w:r w:rsidR="00686B26">
        <w:rPr>
          <w:noProof/>
          <w:color w:val="auto"/>
          <w:sz w:val="24"/>
          <w:szCs w:val="24"/>
          <w:lang w:val="sr-Latn-CS"/>
        </w:rPr>
        <w:t>propisima</w:t>
      </w:r>
      <w:r w:rsidRPr="00686B26">
        <w:rPr>
          <w:noProof/>
          <w:color w:val="auto"/>
          <w:sz w:val="24"/>
          <w:szCs w:val="24"/>
          <w:lang w:val="sr-Latn-CS"/>
        </w:rPr>
        <w:t xml:space="preserve"> </w:t>
      </w:r>
      <w:r w:rsidR="00686B26">
        <w:rPr>
          <w:noProof/>
          <w:color w:val="auto"/>
          <w:sz w:val="24"/>
          <w:szCs w:val="24"/>
          <w:lang w:val="sr-Latn-CS"/>
        </w:rPr>
        <w:t>o</w:t>
      </w:r>
      <w:r w:rsidRPr="00686B26">
        <w:rPr>
          <w:noProof/>
          <w:color w:val="auto"/>
          <w:sz w:val="24"/>
          <w:szCs w:val="24"/>
          <w:lang w:val="sr-Latn-CS"/>
        </w:rPr>
        <w:t xml:space="preserve"> </w:t>
      </w:r>
      <w:r w:rsidR="00686B26">
        <w:rPr>
          <w:noProof/>
          <w:color w:val="auto"/>
          <w:sz w:val="24"/>
          <w:szCs w:val="24"/>
          <w:lang w:val="sr-Latn-CS"/>
        </w:rPr>
        <w:t>carinskim</w:t>
      </w:r>
      <w:r w:rsidRPr="00686B26">
        <w:rPr>
          <w:noProof/>
          <w:color w:val="auto"/>
          <w:sz w:val="24"/>
          <w:szCs w:val="24"/>
          <w:lang w:val="sr-Latn-CS"/>
        </w:rPr>
        <w:t xml:space="preserve">, </w:t>
      </w:r>
      <w:r w:rsidR="00686B26">
        <w:rPr>
          <w:noProof/>
          <w:color w:val="auto"/>
          <w:sz w:val="24"/>
          <w:szCs w:val="24"/>
          <w:lang w:val="sr-Latn-CS"/>
        </w:rPr>
        <w:t>por</w:t>
      </w:r>
      <w:r w:rsidRPr="00686B26">
        <w:rPr>
          <w:noProof/>
          <w:color w:val="auto"/>
          <w:sz w:val="24"/>
          <w:szCs w:val="24"/>
          <w:lang w:val="sr-Latn-CS"/>
        </w:rPr>
        <w:t>e</w:t>
      </w:r>
      <w:r w:rsidR="00686B26">
        <w:rPr>
          <w:noProof/>
          <w:color w:val="auto"/>
          <w:sz w:val="24"/>
          <w:szCs w:val="24"/>
          <w:lang w:val="sr-Latn-CS"/>
        </w:rPr>
        <w:t>skim</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drugim</w:t>
      </w:r>
      <w:r w:rsidRPr="00686B26">
        <w:rPr>
          <w:noProof/>
          <w:color w:val="auto"/>
          <w:sz w:val="24"/>
          <w:szCs w:val="24"/>
          <w:lang w:val="sr-Latn-CS"/>
        </w:rPr>
        <w:t xml:space="preserve"> </w:t>
      </w:r>
      <w:r w:rsidR="00686B26">
        <w:rPr>
          <w:noProof/>
          <w:color w:val="auto"/>
          <w:sz w:val="24"/>
          <w:szCs w:val="24"/>
          <w:lang w:val="sr-Latn-CS"/>
        </w:rPr>
        <w:t>olakšicama</w:t>
      </w:r>
      <w:r w:rsidRPr="00686B26">
        <w:rPr>
          <w:noProof/>
          <w:color w:val="auto"/>
          <w:sz w:val="24"/>
          <w:szCs w:val="24"/>
          <w:lang w:val="sr-Latn-CS"/>
        </w:rPr>
        <w:t xml:space="preserve"> </w:t>
      </w:r>
      <w:r w:rsidR="00686B26">
        <w:rPr>
          <w:noProof/>
          <w:color w:val="auto"/>
          <w:sz w:val="24"/>
          <w:szCs w:val="24"/>
          <w:lang w:val="sr-Latn-CS"/>
        </w:rPr>
        <w:t>koj</w:t>
      </w:r>
      <w:r w:rsidRPr="00686B26">
        <w:rPr>
          <w:noProof/>
          <w:color w:val="auto"/>
          <w:sz w:val="24"/>
          <w:szCs w:val="24"/>
          <w:lang w:val="sr-Latn-CS"/>
        </w:rPr>
        <w:t xml:space="preserve">e </w:t>
      </w:r>
      <w:r w:rsidR="00686B26">
        <w:rPr>
          <w:noProof/>
          <w:color w:val="auto"/>
          <w:sz w:val="24"/>
          <w:szCs w:val="24"/>
          <w:lang w:val="sr-Latn-CS"/>
        </w:rPr>
        <w:t>uživaju</w:t>
      </w:r>
      <w:r w:rsidRPr="00686B26">
        <w:rPr>
          <w:noProof/>
          <w:color w:val="auto"/>
          <w:sz w:val="24"/>
          <w:szCs w:val="24"/>
          <w:lang w:val="sr-Latn-CS"/>
        </w:rPr>
        <w:t xml:space="preserve"> </w:t>
      </w:r>
      <w:r w:rsidR="00686B26">
        <w:rPr>
          <w:noProof/>
          <w:color w:val="auto"/>
          <w:sz w:val="24"/>
          <w:szCs w:val="24"/>
          <w:lang w:val="sr-Latn-CS"/>
        </w:rPr>
        <w:t>strani</w:t>
      </w:r>
      <w:r w:rsidRPr="00686B26">
        <w:rPr>
          <w:noProof/>
          <w:color w:val="auto"/>
          <w:sz w:val="24"/>
          <w:szCs w:val="24"/>
          <w:lang w:val="sr-Latn-CS"/>
        </w:rPr>
        <w:t xml:space="preserve"> </w:t>
      </w:r>
      <w:r w:rsidR="00686B26">
        <w:rPr>
          <w:noProof/>
          <w:color w:val="auto"/>
          <w:sz w:val="24"/>
          <w:szCs w:val="24"/>
          <w:lang w:val="sr-Latn-CS"/>
        </w:rPr>
        <w:t>diplomatski</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konzularni</w:t>
      </w:r>
      <w:r w:rsidRPr="00686B26">
        <w:rPr>
          <w:noProof/>
          <w:color w:val="auto"/>
          <w:sz w:val="24"/>
          <w:szCs w:val="24"/>
          <w:lang w:val="sr-Latn-CS"/>
        </w:rPr>
        <w:t xml:space="preserve"> </w:t>
      </w:r>
      <w:r w:rsidR="00686B26">
        <w:rPr>
          <w:noProof/>
          <w:color w:val="auto"/>
          <w:sz w:val="24"/>
          <w:szCs w:val="24"/>
          <w:lang w:val="sr-Latn-CS"/>
        </w:rPr>
        <w:t>pr</w:t>
      </w:r>
      <w:r w:rsidRPr="00686B26">
        <w:rPr>
          <w:noProof/>
          <w:color w:val="auto"/>
          <w:sz w:val="24"/>
          <w:szCs w:val="24"/>
          <w:lang w:val="sr-Latn-CS"/>
        </w:rPr>
        <w:t>e</w:t>
      </w:r>
      <w:r w:rsidR="00686B26">
        <w:rPr>
          <w:noProof/>
          <w:color w:val="auto"/>
          <w:sz w:val="24"/>
          <w:szCs w:val="24"/>
          <w:lang w:val="sr-Latn-CS"/>
        </w:rPr>
        <w:t>dstavnici</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mlji</w:t>
      </w:r>
      <w:r w:rsidRPr="00686B26">
        <w:rPr>
          <w:noProof/>
          <w:color w:val="auto"/>
          <w:sz w:val="24"/>
          <w:szCs w:val="24"/>
          <w:lang w:val="sr-Latn-CS"/>
        </w:rPr>
        <w:t xml:space="preserve"> </w:t>
      </w:r>
      <w:r w:rsidR="00686B26">
        <w:rPr>
          <w:noProof/>
          <w:color w:val="auto"/>
          <w:sz w:val="24"/>
          <w:szCs w:val="24"/>
          <w:lang w:val="sr-Latn-CS"/>
        </w:rPr>
        <w:t>domaćinu</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18.</w:t>
      </w:r>
    </w:p>
    <w:p w:rsidR="0085634A" w:rsidRPr="00686B26" w:rsidRDefault="00686B26" w:rsidP="0085634A">
      <w:pPr>
        <w:pStyle w:val="Normal1"/>
        <w:jc w:val="center"/>
        <w:rPr>
          <w:noProof/>
          <w:color w:val="auto"/>
          <w:lang w:val="sr-Latn-CS"/>
        </w:rPr>
      </w:pPr>
      <w:r>
        <w:rPr>
          <w:b/>
          <w:bCs/>
          <w:noProof/>
          <w:color w:val="auto"/>
          <w:sz w:val="24"/>
          <w:szCs w:val="24"/>
          <w:lang w:val="sr-Latn-CS"/>
        </w:rPr>
        <w:t>Eksp</w:t>
      </w:r>
      <w:r w:rsidR="0085634A" w:rsidRPr="00686B26">
        <w:rPr>
          <w:b/>
          <w:bCs/>
          <w:noProof/>
          <w:color w:val="auto"/>
          <w:sz w:val="24"/>
          <w:szCs w:val="24"/>
          <w:lang w:val="sr-Latn-CS"/>
        </w:rPr>
        <w:t>e</w:t>
      </w:r>
      <w:r>
        <w:rPr>
          <w:b/>
          <w:bCs/>
          <w:noProof/>
          <w:color w:val="auto"/>
          <w:sz w:val="24"/>
          <w:szCs w:val="24"/>
          <w:lang w:val="sr-Latn-CS"/>
        </w:rPr>
        <w:t>rti</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lang w:val="sr-Latn-CS"/>
        </w:rPr>
      </w:pPr>
      <w:r>
        <w:rPr>
          <w:noProof/>
          <w:color w:val="auto"/>
          <w:sz w:val="24"/>
          <w:szCs w:val="24"/>
          <w:lang w:val="sr-Latn-CS"/>
        </w:rPr>
        <w:t>Eksp</w:t>
      </w:r>
      <w:r w:rsidR="0085634A" w:rsidRPr="00686B26">
        <w:rPr>
          <w:noProof/>
          <w:color w:val="auto"/>
          <w:sz w:val="24"/>
          <w:szCs w:val="24"/>
          <w:lang w:val="sr-Latn-CS"/>
        </w:rPr>
        <w:t>e</w:t>
      </w:r>
      <w:r>
        <w:rPr>
          <w:noProof/>
          <w:color w:val="auto"/>
          <w:sz w:val="24"/>
          <w:szCs w:val="24"/>
          <w:lang w:val="sr-Latn-CS"/>
        </w:rPr>
        <w:t>rti</w:t>
      </w:r>
      <w:r w:rsidR="0085634A" w:rsidRPr="00686B26">
        <w:rPr>
          <w:noProof/>
          <w:color w:val="auto"/>
          <w:sz w:val="24"/>
          <w:szCs w:val="24"/>
          <w:lang w:val="sr-Latn-CS"/>
        </w:rPr>
        <w:t xml:space="preserve"> </w:t>
      </w:r>
      <w:r>
        <w:rPr>
          <w:noProof/>
          <w:color w:val="auto"/>
          <w:sz w:val="24"/>
          <w:szCs w:val="24"/>
          <w:lang w:val="sr-Latn-CS"/>
        </w:rPr>
        <w:t>uživaju</w:t>
      </w:r>
      <w:r w:rsidR="0085634A" w:rsidRPr="00686B26">
        <w:rPr>
          <w:noProof/>
          <w:color w:val="auto"/>
          <w:sz w:val="24"/>
          <w:szCs w:val="24"/>
          <w:lang w:val="sr-Latn-CS"/>
        </w:rPr>
        <w:t xml:space="preserve"> </w:t>
      </w:r>
      <w:r>
        <w:rPr>
          <w:noProof/>
          <w:color w:val="auto"/>
          <w:sz w:val="24"/>
          <w:szCs w:val="24"/>
          <w:lang w:val="sr-Latn-CS"/>
        </w:rPr>
        <w:t>sl</w:t>
      </w:r>
      <w:r w:rsidR="0085634A" w:rsidRPr="00686B26">
        <w:rPr>
          <w:noProof/>
          <w:color w:val="auto"/>
          <w:sz w:val="24"/>
          <w:szCs w:val="24"/>
          <w:lang w:val="sr-Latn-CS"/>
        </w:rPr>
        <w:t>e</w:t>
      </w:r>
      <w:r>
        <w:rPr>
          <w:noProof/>
          <w:color w:val="auto"/>
          <w:sz w:val="24"/>
          <w:szCs w:val="24"/>
          <w:lang w:val="sr-Latn-CS"/>
        </w:rPr>
        <w:t>d</w:t>
      </w:r>
      <w:r w:rsidR="0085634A" w:rsidRPr="00686B26">
        <w:rPr>
          <w:noProof/>
          <w:color w:val="auto"/>
          <w:sz w:val="24"/>
          <w:szCs w:val="24"/>
          <w:lang w:val="sr-Latn-CS"/>
        </w:rPr>
        <w:t>e</w:t>
      </w:r>
      <w:r>
        <w:rPr>
          <w:noProof/>
          <w:color w:val="auto"/>
          <w:sz w:val="24"/>
          <w:szCs w:val="24"/>
          <w:lang w:val="sr-Latn-CS"/>
        </w:rPr>
        <w:t>ć</w:t>
      </w:r>
      <w:r w:rsidR="0085634A" w:rsidRPr="00686B26">
        <w:rPr>
          <w:noProof/>
          <w:color w:val="auto"/>
          <w:sz w:val="24"/>
          <w:szCs w:val="24"/>
          <w:lang w:val="sr-Latn-CS"/>
        </w:rPr>
        <w:t xml:space="preserve">e </w:t>
      </w:r>
      <w:r>
        <w:rPr>
          <w:noProof/>
          <w:color w:val="auto"/>
          <w:sz w:val="24"/>
          <w:szCs w:val="24"/>
          <w:lang w:val="sr-Latn-CS"/>
        </w:rPr>
        <w:t>privil</w:t>
      </w:r>
      <w:r w:rsidR="0085634A" w:rsidRPr="00686B26">
        <w:rPr>
          <w:noProof/>
          <w:color w:val="auto"/>
          <w:sz w:val="24"/>
          <w:szCs w:val="24"/>
          <w:lang w:val="sr-Latn-CS"/>
        </w:rPr>
        <w:t>e</w:t>
      </w:r>
      <w:r>
        <w:rPr>
          <w:noProof/>
          <w:color w:val="auto"/>
          <w:sz w:val="24"/>
          <w:szCs w:val="24"/>
          <w:lang w:val="sr-Latn-CS"/>
        </w:rPr>
        <w:t>gij</w:t>
      </w:r>
      <w:r w:rsidR="0085634A" w:rsidRPr="00686B26">
        <w:rPr>
          <w:noProof/>
          <w:color w:val="auto"/>
          <w:sz w:val="24"/>
          <w:szCs w:val="24"/>
          <w:lang w:val="sr-Latn-CS"/>
        </w:rPr>
        <w:t xml:space="preserve">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oslobođ</w:t>
      </w:r>
      <w:r w:rsidR="0085634A" w:rsidRPr="00686B26">
        <w:rPr>
          <w:noProof/>
          <w:color w:val="auto"/>
          <w:sz w:val="24"/>
          <w:szCs w:val="24"/>
          <w:lang w:val="sr-Latn-CS"/>
        </w:rPr>
        <w:t>e</w:t>
      </w:r>
      <w:r>
        <w:rPr>
          <w:noProof/>
          <w:color w:val="auto"/>
          <w:sz w:val="24"/>
          <w:szCs w:val="24"/>
          <w:lang w:val="sr-Latn-CS"/>
        </w:rPr>
        <w:t>nja</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z</w:t>
      </w:r>
      <w:r w:rsidR="0085634A" w:rsidRPr="00686B26">
        <w:rPr>
          <w:noProof/>
          <w:color w:val="auto"/>
          <w:sz w:val="24"/>
          <w:szCs w:val="24"/>
          <w:lang w:val="sr-Latn-CS"/>
        </w:rPr>
        <w:t>e</w:t>
      </w:r>
      <w:r>
        <w:rPr>
          <w:noProof/>
          <w:color w:val="auto"/>
          <w:sz w:val="24"/>
          <w:szCs w:val="24"/>
          <w:lang w:val="sr-Latn-CS"/>
        </w:rPr>
        <w:t>mlji</w:t>
      </w:r>
      <w:r w:rsidR="0085634A" w:rsidRPr="00686B26">
        <w:rPr>
          <w:noProof/>
          <w:color w:val="auto"/>
          <w:sz w:val="24"/>
          <w:szCs w:val="24"/>
          <w:lang w:val="sr-Latn-CS"/>
        </w:rPr>
        <w:t xml:space="preserve"> </w:t>
      </w:r>
      <w:r>
        <w:rPr>
          <w:noProof/>
          <w:color w:val="auto"/>
          <w:sz w:val="24"/>
          <w:szCs w:val="24"/>
          <w:lang w:val="sr-Latn-CS"/>
        </w:rPr>
        <w:t>domaćinu</w:t>
      </w:r>
      <w:r w:rsidR="0085634A"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ListParagraph"/>
        <w:jc w:val="both"/>
        <w:rPr>
          <w:noProof/>
          <w:lang w:val="sr-Latn-CS"/>
        </w:rPr>
      </w:pPr>
      <w:r w:rsidRPr="00686B26">
        <w:rPr>
          <w:noProof/>
          <w:lang w:val="sr-Latn-CS"/>
        </w:rPr>
        <w:t xml:space="preserve">a) </w:t>
      </w:r>
      <w:r w:rsidR="00686B26">
        <w:rPr>
          <w:noProof/>
          <w:lang w:val="sr-Latn-CS"/>
        </w:rPr>
        <w:t>izuzeće</w:t>
      </w:r>
      <w:r w:rsidRPr="00686B26">
        <w:rPr>
          <w:noProof/>
          <w:lang w:val="sr-Latn-CS"/>
        </w:rPr>
        <w:t xml:space="preserve"> </w:t>
      </w:r>
      <w:r w:rsidR="00686B26">
        <w:rPr>
          <w:noProof/>
          <w:lang w:val="sr-Latn-CS"/>
        </w:rPr>
        <w:t>od</w:t>
      </w:r>
      <w:r w:rsidRPr="00686B26">
        <w:rPr>
          <w:noProof/>
          <w:lang w:val="sr-Latn-CS"/>
        </w:rPr>
        <w:t xml:space="preserve"> </w:t>
      </w:r>
      <w:r w:rsidR="00686B26">
        <w:rPr>
          <w:noProof/>
          <w:lang w:val="sr-Latn-CS"/>
        </w:rPr>
        <w:t>sudskog</w:t>
      </w:r>
      <w:r w:rsidRPr="00686B26">
        <w:rPr>
          <w:noProof/>
          <w:lang w:val="sr-Latn-CS"/>
        </w:rPr>
        <w:t xml:space="preserve"> </w:t>
      </w:r>
      <w:r w:rsidR="00686B26">
        <w:rPr>
          <w:noProof/>
          <w:lang w:val="sr-Latn-CS"/>
        </w:rPr>
        <w:t>postupka</w:t>
      </w:r>
      <w:r w:rsidRPr="00686B26">
        <w:rPr>
          <w:noProof/>
          <w:lang w:val="sr-Latn-CS"/>
        </w:rPr>
        <w:t xml:space="preserve"> </w:t>
      </w:r>
      <w:r w:rsidR="00686B26">
        <w:rPr>
          <w:noProof/>
          <w:lang w:val="sr-Latn-CS"/>
        </w:rPr>
        <w:t>u</w:t>
      </w:r>
      <w:r w:rsidRPr="00686B26">
        <w:rPr>
          <w:noProof/>
          <w:lang w:val="sr-Latn-CS"/>
        </w:rPr>
        <w:t xml:space="preserve"> </w:t>
      </w:r>
      <w:r w:rsidR="00686B26">
        <w:rPr>
          <w:noProof/>
          <w:lang w:val="sr-Latn-CS"/>
        </w:rPr>
        <w:t>v</w:t>
      </w:r>
      <w:r w:rsidRPr="00686B26">
        <w:rPr>
          <w:noProof/>
          <w:lang w:val="sr-Latn-CS"/>
        </w:rPr>
        <w:t>e</w:t>
      </w:r>
      <w:r w:rsidR="00686B26">
        <w:rPr>
          <w:noProof/>
          <w:lang w:val="sr-Latn-CS"/>
        </w:rPr>
        <w:t>zi</w:t>
      </w:r>
      <w:r w:rsidRPr="00686B26">
        <w:rPr>
          <w:noProof/>
          <w:lang w:val="sr-Latn-CS"/>
        </w:rPr>
        <w:t xml:space="preserve"> </w:t>
      </w:r>
      <w:r w:rsidR="00686B26">
        <w:rPr>
          <w:noProof/>
          <w:lang w:val="sr-Latn-CS"/>
        </w:rPr>
        <w:t>sa</w:t>
      </w:r>
      <w:r w:rsidRPr="00686B26">
        <w:rPr>
          <w:noProof/>
          <w:lang w:val="sr-Latn-CS"/>
        </w:rPr>
        <w:t xml:space="preserve"> </w:t>
      </w:r>
      <w:r w:rsidR="00686B26">
        <w:rPr>
          <w:noProof/>
          <w:lang w:val="sr-Latn-CS"/>
        </w:rPr>
        <w:t>izgovor</w:t>
      </w:r>
      <w:r w:rsidRPr="00686B26">
        <w:rPr>
          <w:noProof/>
          <w:lang w:val="sr-Latn-CS"/>
        </w:rPr>
        <w:t>e</w:t>
      </w:r>
      <w:r w:rsidR="00686B26">
        <w:rPr>
          <w:noProof/>
          <w:lang w:val="sr-Latn-CS"/>
        </w:rPr>
        <w:t>nim</w:t>
      </w:r>
      <w:r w:rsidRPr="00686B26">
        <w:rPr>
          <w:noProof/>
          <w:lang w:val="sr-Latn-CS"/>
        </w:rPr>
        <w:t xml:space="preserve"> </w:t>
      </w:r>
      <w:r w:rsidR="00686B26">
        <w:rPr>
          <w:noProof/>
          <w:lang w:val="sr-Latn-CS"/>
        </w:rPr>
        <w:t>ili</w:t>
      </w:r>
      <w:r w:rsidRPr="00686B26">
        <w:rPr>
          <w:noProof/>
          <w:lang w:val="sr-Latn-CS"/>
        </w:rPr>
        <w:t xml:space="preserve"> </w:t>
      </w:r>
      <w:r w:rsidR="00686B26">
        <w:rPr>
          <w:noProof/>
          <w:lang w:val="sr-Latn-CS"/>
        </w:rPr>
        <w:t>napisanim</w:t>
      </w:r>
      <w:r w:rsidRPr="00686B26">
        <w:rPr>
          <w:noProof/>
          <w:lang w:val="sr-Latn-CS"/>
        </w:rPr>
        <w:t xml:space="preserve"> </w:t>
      </w:r>
      <w:r w:rsidR="00686B26">
        <w:rPr>
          <w:noProof/>
          <w:lang w:val="sr-Latn-CS"/>
        </w:rPr>
        <w:t>r</w:t>
      </w:r>
      <w:r w:rsidRPr="00686B26">
        <w:rPr>
          <w:noProof/>
          <w:lang w:val="sr-Latn-CS"/>
        </w:rPr>
        <w:t>e</w:t>
      </w:r>
      <w:r w:rsidR="00686B26">
        <w:rPr>
          <w:noProof/>
          <w:lang w:val="sr-Latn-CS"/>
        </w:rPr>
        <w:t>čima</w:t>
      </w:r>
      <w:r w:rsidRPr="00686B26">
        <w:rPr>
          <w:noProof/>
          <w:lang w:val="sr-Latn-CS"/>
        </w:rPr>
        <w:t xml:space="preserve">, </w:t>
      </w:r>
      <w:r w:rsidR="00686B26">
        <w:rPr>
          <w:noProof/>
          <w:lang w:val="sr-Latn-CS"/>
        </w:rPr>
        <w:t>kao</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sa</w:t>
      </w:r>
      <w:r w:rsidRPr="00686B26">
        <w:rPr>
          <w:noProof/>
          <w:lang w:val="sr-Latn-CS"/>
        </w:rPr>
        <w:t xml:space="preserve"> </w:t>
      </w:r>
      <w:r w:rsidR="00686B26">
        <w:rPr>
          <w:noProof/>
          <w:lang w:val="sr-Latn-CS"/>
        </w:rPr>
        <w:t>d</w:t>
      </w:r>
      <w:r w:rsidRPr="00686B26">
        <w:rPr>
          <w:noProof/>
          <w:lang w:val="sr-Latn-CS"/>
        </w:rPr>
        <w:t>e</w:t>
      </w:r>
      <w:r w:rsidR="00686B26">
        <w:rPr>
          <w:noProof/>
          <w:lang w:val="sr-Latn-CS"/>
        </w:rPr>
        <w:t>lima</w:t>
      </w:r>
      <w:r w:rsidRPr="00686B26">
        <w:rPr>
          <w:noProof/>
          <w:lang w:val="sr-Latn-CS"/>
        </w:rPr>
        <w:t xml:space="preserve"> </w:t>
      </w:r>
      <w:r w:rsidR="00686B26">
        <w:rPr>
          <w:noProof/>
          <w:lang w:val="sr-Latn-CS"/>
        </w:rPr>
        <w:t>koja</w:t>
      </w:r>
      <w:r w:rsidRPr="00686B26">
        <w:rPr>
          <w:noProof/>
          <w:lang w:val="sr-Latn-CS"/>
        </w:rPr>
        <w:t xml:space="preserve"> </w:t>
      </w:r>
      <w:r w:rsidR="00686B26">
        <w:rPr>
          <w:noProof/>
          <w:lang w:val="sr-Latn-CS"/>
        </w:rPr>
        <w:t>izvrš</w:t>
      </w:r>
      <w:r w:rsidRPr="00686B26">
        <w:rPr>
          <w:noProof/>
          <w:lang w:val="sr-Latn-CS"/>
        </w:rPr>
        <w:t xml:space="preserve">e </w:t>
      </w:r>
      <w:r w:rsidR="00686B26">
        <w:rPr>
          <w:noProof/>
          <w:lang w:val="sr-Latn-CS"/>
        </w:rPr>
        <w:t>prilikom</w:t>
      </w:r>
      <w:r w:rsidRPr="00686B26">
        <w:rPr>
          <w:noProof/>
          <w:lang w:val="sr-Latn-CS"/>
        </w:rPr>
        <w:t xml:space="preserve"> </w:t>
      </w:r>
      <w:r w:rsidR="00686B26">
        <w:rPr>
          <w:noProof/>
          <w:lang w:val="sr-Latn-CS"/>
        </w:rPr>
        <w:t>vrš</w:t>
      </w:r>
      <w:r w:rsidRPr="00686B26">
        <w:rPr>
          <w:noProof/>
          <w:lang w:val="sr-Latn-CS"/>
        </w:rPr>
        <w:t>e</w:t>
      </w:r>
      <w:r w:rsidR="00686B26">
        <w:rPr>
          <w:noProof/>
          <w:lang w:val="sr-Latn-CS"/>
        </w:rPr>
        <w:t>nja</w:t>
      </w:r>
      <w:r w:rsidRPr="00686B26">
        <w:rPr>
          <w:noProof/>
          <w:lang w:val="sr-Latn-CS"/>
        </w:rPr>
        <w:t xml:space="preserve"> </w:t>
      </w:r>
      <w:r w:rsidR="00686B26">
        <w:rPr>
          <w:noProof/>
          <w:lang w:val="sr-Latn-CS"/>
        </w:rPr>
        <w:t>služb</w:t>
      </w:r>
      <w:r w:rsidRPr="00686B26">
        <w:rPr>
          <w:noProof/>
          <w:lang w:val="sr-Latn-CS"/>
        </w:rPr>
        <w:t>e</w:t>
      </w:r>
      <w:r w:rsidR="00686B26">
        <w:rPr>
          <w:noProof/>
          <w:lang w:val="sr-Latn-CS"/>
        </w:rPr>
        <w:t>nih</w:t>
      </w:r>
      <w:r w:rsidRPr="00686B26">
        <w:rPr>
          <w:noProof/>
          <w:lang w:val="sr-Latn-CS"/>
        </w:rPr>
        <w:t xml:space="preserve"> </w:t>
      </w:r>
      <w:r w:rsidR="00686B26">
        <w:rPr>
          <w:noProof/>
          <w:lang w:val="sr-Latn-CS"/>
        </w:rPr>
        <w:t>dužnosti</w:t>
      </w:r>
      <w:r w:rsidRPr="00686B26">
        <w:rPr>
          <w:noProof/>
          <w:lang w:val="sr-Latn-CS"/>
        </w:rPr>
        <w:t xml:space="preserve">, </w:t>
      </w:r>
      <w:r w:rsidR="00686B26">
        <w:rPr>
          <w:noProof/>
          <w:lang w:val="sr-Latn-CS"/>
        </w:rPr>
        <w:t>čak</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kada</w:t>
      </w:r>
      <w:r w:rsidRPr="00686B26">
        <w:rPr>
          <w:noProof/>
          <w:lang w:val="sr-Latn-CS"/>
        </w:rPr>
        <w:t xml:space="preserve"> </w:t>
      </w:r>
      <w:r w:rsidR="00686B26">
        <w:rPr>
          <w:noProof/>
          <w:lang w:val="sr-Latn-CS"/>
        </w:rPr>
        <w:t>pr</w:t>
      </w:r>
      <w:r w:rsidRPr="00686B26">
        <w:rPr>
          <w:noProof/>
          <w:lang w:val="sr-Latn-CS"/>
        </w:rPr>
        <w:t>e</w:t>
      </w:r>
      <w:r w:rsidR="00686B26">
        <w:rPr>
          <w:noProof/>
          <w:lang w:val="sr-Latn-CS"/>
        </w:rPr>
        <w:t>stanu</w:t>
      </w:r>
      <w:r w:rsidRPr="00686B26">
        <w:rPr>
          <w:noProof/>
          <w:lang w:val="sr-Latn-CS"/>
        </w:rPr>
        <w:t xml:space="preserve"> </w:t>
      </w:r>
      <w:r w:rsidR="00686B26">
        <w:rPr>
          <w:noProof/>
          <w:lang w:val="sr-Latn-CS"/>
        </w:rPr>
        <w:t>da</w:t>
      </w:r>
      <w:r w:rsidRPr="00686B26">
        <w:rPr>
          <w:noProof/>
          <w:lang w:val="sr-Latn-CS"/>
        </w:rPr>
        <w:t xml:space="preserve"> </w:t>
      </w:r>
      <w:r w:rsidR="00686B26">
        <w:rPr>
          <w:noProof/>
          <w:lang w:val="sr-Latn-CS"/>
        </w:rPr>
        <w:t>budu</w:t>
      </w:r>
      <w:r w:rsidRPr="00686B26">
        <w:rPr>
          <w:noProof/>
          <w:lang w:val="sr-Latn-CS"/>
        </w:rPr>
        <w:t xml:space="preserve"> </w:t>
      </w:r>
      <w:r w:rsidR="00686B26">
        <w:rPr>
          <w:noProof/>
          <w:lang w:val="sr-Latn-CS"/>
        </w:rPr>
        <w:t>eksperti</w:t>
      </w:r>
      <w:r w:rsidRPr="00686B26">
        <w:rPr>
          <w:noProof/>
          <w:lang w:val="sr-Latn-CS"/>
        </w:rPr>
        <w:t>;</w:t>
      </w:r>
    </w:p>
    <w:p w:rsidR="0085634A" w:rsidRPr="00686B26" w:rsidRDefault="0085634A" w:rsidP="0085634A">
      <w:pPr>
        <w:pStyle w:val="ListParagraph"/>
        <w:jc w:val="both"/>
        <w:rPr>
          <w:noProof/>
          <w:lang w:val="sr-Latn-CS"/>
        </w:rPr>
      </w:pPr>
      <w:r w:rsidRPr="00686B26">
        <w:rPr>
          <w:noProof/>
          <w:lang w:val="sr-Latn-CS"/>
        </w:rPr>
        <w:t xml:space="preserve">b) </w:t>
      </w:r>
      <w:r w:rsidR="00686B26">
        <w:rPr>
          <w:noProof/>
          <w:lang w:val="sr-Latn-CS"/>
        </w:rPr>
        <w:t>izuzeće</w:t>
      </w:r>
      <w:r w:rsidRPr="00686B26">
        <w:rPr>
          <w:noProof/>
          <w:lang w:val="sr-Latn-CS"/>
        </w:rPr>
        <w:t xml:space="preserve"> </w:t>
      </w:r>
      <w:r w:rsidR="00686B26">
        <w:rPr>
          <w:noProof/>
          <w:lang w:val="sr-Latn-CS"/>
        </w:rPr>
        <w:t>od</w:t>
      </w:r>
      <w:r w:rsidRPr="00686B26">
        <w:rPr>
          <w:noProof/>
          <w:lang w:val="sr-Latn-CS"/>
        </w:rPr>
        <w:t xml:space="preserve"> </w:t>
      </w:r>
      <w:r w:rsidR="00686B26">
        <w:rPr>
          <w:noProof/>
          <w:lang w:val="sr-Latn-CS"/>
        </w:rPr>
        <w:t>prov</w:t>
      </w:r>
      <w:r w:rsidRPr="00686B26">
        <w:rPr>
          <w:noProof/>
          <w:lang w:val="sr-Latn-CS"/>
        </w:rPr>
        <w:t>e</w:t>
      </w:r>
      <w:r w:rsidR="00686B26">
        <w:rPr>
          <w:noProof/>
          <w:lang w:val="sr-Latn-CS"/>
        </w:rPr>
        <w:t>r</w:t>
      </w:r>
      <w:r w:rsidRPr="00686B26">
        <w:rPr>
          <w:noProof/>
          <w:lang w:val="sr-Latn-CS"/>
        </w:rPr>
        <w:t xml:space="preserve">e </w:t>
      </w:r>
      <w:r w:rsidR="00686B26">
        <w:rPr>
          <w:noProof/>
          <w:lang w:val="sr-Latn-CS"/>
        </w:rPr>
        <w:t>i</w:t>
      </w:r>
      <w:r w:rsidRPr="00686B26">
        <w:rPr>
          <w:noProof/>
          <w:lang w:val="sr-Latn-CS"/>
        </w:rPr>
        <w:t xml:space="preserve"> </w:t>
      </w:r>
      <w:r w:rsidR="00686B26">
        <w:rPr>
          <w:noProof/>
          <w:lang w:val="sr-Latn-CS"/>
        </w:rPr>
        <w:t>oduzimanja</w:t>
      </w:r>
      <w:r w:rsidRPr="00686B26">
        <w:rPr>
          <w:noProof/>
          <w:lang w:val="sr-Latn-CS"/>
        </w:rPr>
        <w:t xml:space="preserve"> </w:t>
      </w:r>
      <w:r w:rsidR="00686B26">
        <w:rPr>
          <w:noProof/>
          <w:lang w:val="sr-Latn-CS"/>
        </w:rPr>
        <w:t>ličnog</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služb</w:t>
      </w:r>
      <w:r w:rsidRPr="00686B26">
        <w:rPr>
          <w:noProof/>
          <w:lang w:val="sr-Latn-CS"/>
        </w:rPr>
        <w:t>e</w:t>
      </w:r>
      <w:r w:rsidR="00686B26">
        <w:rPr>
          <w:noProof/>
          <w:lang w:val="sr-Latn-CS"/>
        </w:rPr>
        <w:t>nog</w:t>
      </w:r>
      <w:r w:rsidRPr="00686B26">
        <w:rPr>
          <w:noProof/>
          <w:lang w:val="sr-Latn-CS"/>
        </w:rPr>
        <w:t xml:space="preserve"> </w:t>
      </w:r>
      <w:r w:rsidR="00686B26">
        <w:rPr>
          <w:noProof/>
          <w:lang w:val="sr-Latn-CS"/>
        </w:rPr>
        <w:t>prtljaga</w:t>
      </w:r>
      <w:r w:rsidRPr="00686B26">
        <w:rPr>
          <w:noProof/>
          <w:lang w:val="sr-Latn-CS"/>
        </w:rPr>
        <w:t>;</w:t>
      </w:r>
    </w:p>
    <w:p w:rsidR="0085634A" w:rsidRPr="00686B26" w:rsidRDefault="0085634A" w:rsidP="0085634A">
      <w:pPr>
        <w:pStyle w:val="ListParagraph"/>
        <w:jc w:val="both"/>
        <w:rPr>
          <w:noProof/>
          <w:lang w:val="sr-Latn-CS"/>
        </w:rPr>
      </w:pPr>
      <w:r w:rsidRPr="00686B26">
        <w:rPr>
          <w:noProof/>
          <w:lang w:val="sr-Latn-CS"/>
        </w:rPr>
        <w:t xml:space="preserve">c) </w:t>
      </w:r>
      <w:r w:rsidR="00686B26">
        <w:rPr>
          <w:noProof/>
          <w:lang w:val="sr-Latn-CS"/>
        </w:rPr>
        <w:t>n</w:t>
      </w:r>
      <w:r w:rsidRPr="00686B26">
        <w:rPr>
          <w:noProof/>
          <w:lang w:val="sr-Latn-CS"/>
        </w:rPr>
        <w:t>e</w:t>
      </w:r>
      <w:r w:rsidR="00686B26">
        <w:rPr>
          <w:noProof/>
          <w:lang w:val="sr-Latn-CS"/>
        </w:rPr>
        <w:t>povr</w:t>
      </w:r>
      <w:r w:rsidRPr="00686B26">
        <w:rPr>
          <w:noProof/>
          <w:lang w:val="sr-Latn-CS"/>
        </w:rPr>
        <w:t>e</w:t>
      </w:r>
      <w:r w:rsidR="00686B26">
        <w:rPr>
          <w:noProof/>
          <w:lang w:val="sr-Latn-CS"/>
        </w:rPr>
        <w:t>divost</w:t>
      </w:r>
      <w:r w:rsidRPr="00686B26">
        <w:rPr>
          <w:noProof/>
          <w:lang w:val="sr-Latn-CS"/>
        </w:rPr>
        <w:t xml:space="preserve"> </w:t>
      </w:r>
      <w:r w:rsidR="00686B26">
        <w:rPr>
          <w:noProof/>
          <w:lang w:val="sr-Latn-CS"/>
        </w:rPr>
        <w:t>služb</w:t>
      </w:r>
      <w:r w:rsidRPr="00686B26">
        <w:rPr>
          <w:noProof/>
          <w:lang w:val="sr-Latn-CS"/>
        </w:rPr>
        <w:t>e</w:t>
      </w:r>
      <w:r w:rsidR="00686B26">
        <w:rPr>
          <w:noProof/>
          <w:lang w:val="sr-Latn-CS"/>
        </w:rPr>
        <w:t>n</w:t>
      </w:r>
      <w:r w:rsidRPr="00686B26">
        <w:rPr>
          <w:noProof/>
          <w:lang w:val="sr-Latn-CS"/>
        </w:rPr>
        <w:t xml:space="preserve">e </w:t>
      </w:r>
      <w:r w:rsidR="00686B26">
        <w:rPr>
          <w:noProof/>
          <w:lang w:val="sr-Latn-CS"/>
        </w:rPr>
        <w:t>dokum</w:t>
      </w:r>
      <w:r w:rsidRPr="00686B26">
        <w:rPr>
          <w:noProof/>
          <w:lang w:val="sr-Latn-CS"/>
        </w:rPr>
        <w:t>e</w:t>
      </w:r>
      <w:r w:rsidR="00686B26">
        <w:rPr>
          <w:noProof/>
          <w:lang w:val="sr-Latn-CS"/>
        </w:rPr>
        <w:t>ntacij</w:t>
      </w:r>
      <w:r w:rsidRPr="00686B26">
        <w:rPr>
          <w:noProof/>
          <w:lang w:val="sr-Latn-CS"/>
        </w:rPr>
        <w:t xml:space="preserve">e, </w:t>
      </w:r>
      <w:r w:rsidR="00686B26">
        <w:rPr>
          <w:noProof/>
          <w:lang w:val="sr-Latn-CS"/>
        </w:rPr>
        <w:t>podataka</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drugog</w:t>
      </w:r>
      <w:r w:rsidRPr="00686B26">
        <w:rPr>
          <w:noProof/>
          <w:lang w:val="sr-Latn-CS"/>
        </w:rPr>
        <w:t xml:space="preserve"> </w:t>
      </w:r>
      <w:r w:rsidR="00686B26">
        <w:rPr>
          <w:noProof/>
          <w:lang w:val="sr-Latn-CS"/>
        </w:rPr>
        <w:t>mat</w:t>
      </w:r>
      <w:r w:rsidRPr="00686B26">
        <w:rPr>
          <w:noProof/>
          <w:lang w:val="sr-Latn-CS"/>
        </w:rPr>
        <w:t>e</w:t>
      </w:r>
      <w:r w:rsidR="00686B26">
        <w:rPr>
          <w:noProof/>
          <w:lang w:val="sr-Latn-CS"/>
        </w:rPr>
        <w:t>rijala</w:t>
      </w:r>
      <w:r w:rsidRPr="00686B26">
        <w:rPr>
          <w:noProof/>
          <w:lang w:val="sr-Latn-CS"/>
        </w:rPr>
        <w:t xml:space="preserve">; </w:t>
      </w:r>
      <w:r w:rsidR="00686B26">
        <w:rPr>
          <w:noProof/>
          <w:lang w:val="sr-Latn-CS"/>
        </w:rPr>
        <w:t>i</w:t>
      </w:r>
    </w:p>
    <w:p w:rsidR="0085634A" w:rsidRPr="00686B26" w:rsidRDefault="0085634A" w:rsidP="0085634A">
      <w:pPr>
        <w:pStyle w:val="ListParagraph"/>
        <w:jc w:val="both"/>
        <w:rPr>
          <w:noProof/>
          <w:lang w:val="sr-Latn-CS"/>
        </w:rPr>
      </w:pPr>
      <w:r w:rsidRPr="00686B26">
        <w:rPr>
          <w:noProof/>
          <w:lang w:val="sr-Latn-CS"/>
        </w:rPr>
        <w:t xml:space="preserve">d) </w:t>
      </w:r>
      <w:r w:rsidR="00686B26">
        <w:rPr>
          <w:noProof/>
          <w:lang w:val="sr-Latn-CS"/>
        </w:rPr>
        <w:t>oslobođenj</w:t>
      </w:r>
      <w:r w:rsidRPr="00686B26">
        <w:rPr>
          <w:noProof/>
          <w:lang w:val="sr-Latn-CS"/>
        </w:rPr>
        <w:t xml:space="preserve">e </w:t>
      </w:r>
      <w:r w:rsidR="00686B26">
        <w:rPr>
          <w:noProof/>
          <w:lang w:val="sr-Latn-CS"/>
        </w:rPr>
        <w:t>od</w:t>
      </w:r>
      <w:r w:rsidRPr="00686B26">
        <w:rPr>
          <w:noProof/>
          <w:lang w:val="sr-Latn-CS"/>
        </w:rPr>
        <w:t xml:space="preserve"> </w:t>
      </w:r>
      <w:r w:rsidR="00686B26">
        <w:rPr>
          <w:noProof/>
          <w:lang w:val="sr-Latn-CS"/>
        </w:rPr>
        <w:t>por</w:t>
      </w:r>
      <w:r w:rsidRPr="00686B26">
        <w:rPr>
          <w:noProof/>
          <w:lang w:val="sr-Latn-CS"/>
        </w:rPr>
        <w:t>e</w:t>
      </w:r>
      <w:r w:rsidR="00686B26">
        <w:rPr>
          <w:noProof/>
          <w:lang w:val="sr-Latn-CS"/>
        </w:rPr>
        <w:t>za</w:t>
      </w:r>
      <w:r w:rsidRPr="00686B26">
        <w:rPr>
          <w:noProof/>
          <w:lang w:val="sr-Latn-CS"/>
        </w:rPr>
        <w:t xml:space="preserve">, </w:t>
      </w:r>
      <w:r w:rsidR="00686B26">
        <w:rPr>
          <w:noProof/>
          <w:lang w:val="sr-Latn-CS"/>
        </w:rPr>
        <w:t>uključujući</w:t>
      </w:r>
      <w:r w:rsidRPr="00686B26">
        <w:rPr>
          <w:noProof/>
          <w:lang w:val="sr-Latn-CS"/>
        </w:rPr>
        <w:t xml:space="preserve"> </w:t>
      </w:r>
      <w:r w:rsidR="00686B26">
        <w:rPr>
          <w:noProof/>
          <w:lang w:val="sr-Latn-CS"/>
        </w:rPr>
        <w:t>PDV</w:t>
      </w:r>
      <w:r w:rsidRPr="00686B26">
        <w:rPr>
          <w:noProof/>
          <w:lang w:val="sr-Latn-CS"/>
        </w:rPr>
        <w:t xml:space="preserve">, </w:t>
      </w:r>
      <w:r w:rsidR="00686B26">
        <w:rPr>
          <w:noProof/>
          <w:lang w:val="sr-Latn-CS"/>
        </w:rPr>
        <w:t>doprinosa</w:t>
      </w:r>
      <w:r w:rsidRPr="00686B26">
        <w:rPr>
          <w:noProof/>
          <w:lang w:val="sr-Latn-CS"/>
        </w:rPr>
        <w:t xml:space="preserve"> </w:t>
      </w:r>
      <w:r w:rsidR="00686B26">
        <w:rPr>
          <w:noProof/>
          <w:lang w:val="sr-Latn-CS"/>
        </w:rPr>
        <w:t>na</w:t>
      </w:r>
      <w:r w:rsidRPr="00686B26">
        <w:rPr>
          <w:noProof/>
          <w:lang w:val="sr-Latn-CS"/>
        </w:rPr>
        <w:t xml:space="preserve"> </w:t>
      </w:r>
      <w:r w:rsidR="00686B26">
        <w:rPr>
          <w:noProof/>
          <w:lang w:val="sr-Latn-CS"/>
        </w:rPr>
        <w:t>plat</w:t>
      </w:r>
      <w:r w:rsidRPr="00686B26">
        <w:rPr>
          <w:noProof/>
          <w:lang w:val="sr-Latn-CS"/>
        </w:rPr>
        <w:t xml:space="preserve">e </w:t>
      </w:r>
      <w:r w:rsidR="00686B26">
        <w:rPr>
          <w:noProof/>
          <w:lang w:val="sr-Latn-CS"/>
        </w:rPr>
        <w:t>i</w:t>
      </w:r>
      <w:r w:rsidRPr="00686B26">
        <w:rPr>
          <w:noProof/>
          <w:lang w:val="sr-Latn-CS"/>
        </w:rPr>
        <w:t xml:space="preserve"> </w:t>
      </w:r>
      <w:r w:rsidR="00686B26">
        <w:rPr>
          <w:noProof/>
          <w:lang w:val="sr-Latn-CS"/>
        </w:rPr>
        <w:t>dodatn</w:t>
      </w:r>
      <w:r w:rsidRPr="00686B26">
        <w:rPr>
          <w:noProof/>
          <w:lang w:val="sr-Latn-CS"/>
        </w:rPr>
        <w:t xml:space="preserve">e </w:t>
      </w:r>
      <w:r w:rsidR="00686B26">
        <w:rPr>
          <w:noProof/>
          <w:lang w:val="sr-Latn-CS"/>
        </w:rPr>
        <w:t>pogodnosti</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naknad</w:t>
      </w:r>
      <w:r w:rsidRPr="00686B26">
        <w:rPr>
          <w:noProof/>
          <w:lang w:val="sr-Latn-CS"/>
        </w:rPr>
        <w:t xml:space="preserve">e </w:t>
      </w:r>
      <w:r w:rsidR="00686B26">
        <w:rPr>
          <w:noProof/>
          <w:lang w:val="sr-Latn-CS"/>
        </w:rPr>
        <w:t>koj</w:t>
      </w:r>
      <w:r w:rsidRPr="00686B26">
        <w:rPr>
          <w:noProof/>
          <w:lang w:val="sr-Latn-CS"/>
        </w:rPr>
        <w:t xml:space="preserve">e </w:t>
      </w:r>
      <w:r w:rsidR="00686B26">
        <w:rPr>
          <w:noProof/>
          <w:lang w:val="sr-Latn-CS"/>
        </w:rPr>
        <w:t>im</w:t>
      </w:r>
      <w:r w:rsidRPr="00686B26">
        <w:rPr>
          <w:noProof/>
          <w:lang w:val="sr-Latn-CS"/>
        </w:rPr>
        <w:t xml:space="preserve"> </w:t>
      </w:r>
      <w:r w:rsidR="00686B26">
        <w:rPr>
          <w:noProof/>
          <w:lang w:val="sr-Latn-CS"/>
        </w:rPr>
        <w:t>S</w:t>
      </w:r>
      <w:r w:rsidRPr="00686B26">
        <w:rPr>
          <w:noProof/>
          <w:lang w:val="sr-Latn-CS"/>
        </w:rPr>
        <w:t>e</w:t>
      </w:r>
      <w:r w:rsidR="00686B26">
        <w:rPr>
          <w:noProof/>
          <w:lang w:val="sr-Latn-CS"/>
        </w:rPr>
        <w:t>kr</w:t>
      </w:r>
      <w:r w:rsidRPr="00686B26">
        <w:rPr>
          <w:noProof/>
          <w:lang w:val="sr-Latn-CS"/>
        </w:rPr>
        <w:t>e</w:t>
      </w:r>
      <w:r w:rsidR="00686B26">
        <w:rPr>
          <w:noProof/>
          <w:lang w:val="sr-Latn-CS"/>
        </w:rPr>
        <w:t>tarijat</w:t>
      </w:r>
      <w:r w:rsidRPr="00686B26">
        <w:rPr>
          <w:noProof/>
          <w:lang w:val="sr-Latn-CS"/>
        </w:rPr>
        <w:t xml:space="preserve"> </w:t>
      </w:r>
      <w:r w:rsidR="00686B26">
        <w:rPr>
          <w:noProof/>
          <w:lang w:val="sr-Latn-CS"/>
        </w:rPr>
        <w:t>plaća</w:t>
      </w:r>
      <w:r w:rsidRPr="00686B26">
        <w:rPr>
          <w:noProof/>
          <w:lang w:val="sr-Latn-CS"/>
        </w:rPr>
        <w:t xml:space="preserve"> </w:t>
      </w:r>
      <w:r w:rsidR="00686B26">
        <w:rPr>
          <w:noProof/>
          <w:lang w:val="sr-Latn-CS"/>
        </w:rPr>
        <w:t>za</w:t>
      </w:r>
      <w:r w:rsidRPr="00686B26">
        <w:rPr>
          <w:noProof/>
          <w:lang w:val="sr-Latn-CS"/>
        </w:rPr>
        <w:t xml:space="preserve"> </w:t>
      </w:r>
      <w:r w:rsidR="00686B26">
        <w:rPr>
          <w:noProof/>
          <w:lang w:val="sr-Latn-CS"/>
        </w:rPr>
        <w:t>njihov</w:t>
      </w:r>
      <w:r w:rsidRPr="00686B26">
        <w:rPr>
          <w:noProof/>
          <w:lang w:val="sr-Latn-CS"/>
        </w:rPr>
        <w:t xml:space="preserve">e </w:t>
      </w:r>
      <w:r w:rsidR="00686B26">
        <w:rPr>
          <w:noProof/>
          <w:lang w:val="sr-Latn-CS"/>
        </w:rPr>
        <w:t>uslug</w:t>
      </w:r>
      <w:r w:rsidRPr="00686B26">
        <w:rPr>
          <w:noProof/>
          <w:lang w:val="sr-Latn-CS"/>
        </w:rPr>
        <w:t xml:space="preserve">e </w:t>
      </w:r>
      <w:r w:rsidR="00686B26">
        <w:rPr>
          <w:noProof/>
          <w:lang w:val="sr-Latn-CS"/>
        </w:rPr>
        <w:t>u</w:t>
      </w:r>
      <w:r w:rsidRPr="00686B26">
        <w:rPr>
          <w:noProof/>
          <w:lang w:val="sr-Latn-CS"/>
        </w:rPr>
        <w:t xml:space="preserve"> </w:t>
      </w:r>
      <w:r w:rsidR="00686B26">
        <w:rPr>
          <w:noProof/>
          <w:lang w:val="sr-Latn-CS"/>
        </w:rPr>
        <w:t>skladu</w:t>
      </w:r>
      <w:r w:rsidRPr="00686B26">
        <w:rPr>
          <w:noProof/>
          <w:lang w:val="sr-Latn-CS"/>
        </w:rPr>
        <w:t xml:space="preserve"> </w:t>
      </w:r>
      <w:r w:rsidR="00686B26">
        <w:rPr>
          <w:noProof/>
          <w:lang w:val="sr-Latn-CS"/>
        </w:rPr>
        <w:t>sa</w:t>
      </w:r>
      <w:r w:rsidRPr="00686B26">
        <w:rPr>
          <w:noProof/>
          <w:lang w:val="sr-Latn-CS"/>
        </w:rPr>
        <w:t xml:space="preserve"> </w:t>
      </w:r>
      <w:r w:rsidR="00686B26">
        <w:rPr>
          <w:noProof/>
          <w:lang w:val="sr-Latn-CS"/>
        </w:rPr>
        <w:t>važ</w:t>
      </w:r>
      <w:r w:rsidRPr="00686B26">
        <w:rPr>
          <w:noProof/>
          <w:lang w:val="sr-Latn-CS"/>
        </w:rPr>
        <w:t>e</w:t>
      </w:r>
      <w:r w:rsidR="00686B26">
        <w:rPr>
          <w:noProof/>
          <w:lang w:val="sr-Latn-CS"/>
        </w:rPr>
        <w:t>ćim</w:t>
      </w:r>
      <w:r w:rsidRPr="00686B26">
        <w:rPr>
          <w:noProof/>
          <w:lang w:val="sr-Latn-CS"/>
        </w:rPr>
        <w:t xml:space="preserve"> </w:t>
      </w:r>
      <w:r w:rsidR="00686B26">
        <w:rPr>
          <w:noProof/>
          <w:lang w:val="sr-Latn-CS"/>
        </w:rPr>
        <w:t>zakonima</w:t>
      </w:r>
      <w:r w:rsidRPr="00686B26">
        <w:rPr>
          <w:noProof/>
          <w:lang w:val="sr-Latn-CS"/>
        </w:rPr>
        <w:t xml:space="preserve"> </w:t>
      </w:r>
      <w:r w:rsidR="00686B26">
        <w:rPr>
          <w:noProof/>
          <w:lang w:val="sr-Latn-CS"/>
        </w:rPr>
        <w:t>z</w:t>
      </w:r>
      <w:r w:rsidRPr="00686B26">
        <w:rPr>
          <w:noProof/>
          <w:lang w:val="sr-Latn-CS"/>
        </w:rPr>
        <w:t>e</w:t>
      </w:r>
      <w:r w:rsidR="00686B26">
        <w:rPr>
          <w:noProof/>
          <w:lang w:val="sr-Latn-CS"/>
        </w:rPr>
        <w:t>mlj</w:t>
      </w:r>
      <w:r w:rsidRPr="00686B26">
        <w:rPr>
          <w:noProof/>
          <w:lang w:val="sr-Latn-CS"/>
        </w:rPr>
        <w:t xml:space="preserve">e </w:t>
      </w:r>
      <w:r w:rsidR="00686B26">
        <w:rPr>
          <w:noProof/>
          <w:lang w:val="sr-Latn-CS"/>
        </w:rPr>
        <w:t>domaćina</w:t>
      </w:r>
      <w:r w:rsidRPr="00686B26">
        <w:rPr>
          <w:noProof/>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19.</w:t>
      </w:r>
    </w:p>
    <w:p w:rsidR="0085634A" w:rsidRPr="00686B26" w:rsidRDefault="00686B26" w:rsidP="0085634A">
      <w:pPr>
        <w:pStyle w:val="Normal1"/>
        <w:jc w:val="center"/>
        <w:rPr>
          <w:noProof/>
          <w:color w:val="auto"/>
          <w:lang w:val="sr-Latn-CS"/>
        </w:rPr>
      </w:pPr>
      <w:r>
        <w:rPr>
          <w:b/>
          <w:bCs/>
          <w:noProof/>
          <w:color w:val="auto"/>
          <w:sz w:val="24"/>
          <w:szCs w:val="24"/>
          <w:lang w:val="sr-Latn-CS"/>
        </w:rPr>
        <w:t>Pr</w:t>
      </w:r>
      <w:r w:rsidR="0085634A" w:rsidRPr="00686B26">
        <w:rPr>
          <w:b/>
          <w:bCs/>
          <w:noProof/>
          <w:color w:val="auto"/>
          <w:sz w:val="24"/>
          <w:szCs w:val="24"/>
          <w:lang w:val="sr-Latn-CS"/>
        </w:rPr>
        <w:t>e</w:t>
      </w:r>
      <w:r>
        <w:rPr>
          <w:b/>
          <w:bCs/>
          <w:noProof/>
          <w:color w:val="auto"/>
          <w:sz w:val="24"/>
          <w:szCs w:val="24"/>
          <w:lang w:val="sr-Latn-CS"/>
        </w:rPr>
        <w:t>dstavnici</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lang w:val="sr-Latn-CS"/>
        </w:rPr>
      </w:pPr>
      <w:r>
        <w:rPr>
          <w:noProof/>
          <w:color w:val="auto"/>
          <w:sz w:val="24"/>
          <w:szCs w:val="24"/>
          <w:lang w:val="sr-Latn-CS"/>
        </w:rPr>
        <w:t>Pr</w:t>
      </w:r>
      <w:r w:rsidR="0085634A" w:rsidRPr="00686B26">
        <w:rPr>
          <w:noProof/>
          <w:color w:val="auto"/>
          <w:sz w:val="24"/>
          <w:szCs w:val="24"/>
          <w:lang w:val="sr-Latn-CS"/>
        </w:rPr>
        <w:t>e</w:t>
      </w:r>
      <w:r>
        <w:rPr>
          <w:noProof/>
          <w:color w:val="auto"/>
          <w:sz w:val="24"/>
          <w:szCs w:val="24"/>
          <w:lang w:val="sr-Latn-CS"/>
        </w:rPr>
        <w:t>dstavnici</w:t>
      </w:r>
      <w:r w:rsidR="0085634A" w:rsidRPr="00686B26">
        <w:rPr>
          <w:noProof/>
          <w:color w:val="auto"/>
          <w:sz w:val="24"/>
          <w:szCs w:val="24"/>
          <w:lang w:val="sr-Latn-CS"/>
        </w:rPr>
        <w:t xml:space="preserve"> </w:t>
      </w:r>
      <w:r>
        <w:rPr>
          <w:noProof/>
          <w:color w:val="auto"/>
          <w:sz w:val="24"/>
          <w:szCs w:val="24"/>
          <w:lang w:val="sr-Latn-CS"/>
        </w:rPr>
        <w:t>uživaju</w:t>
      </w:r>
      <w:r w:rsidR="0085634A" w:rsidRPr="00686B26">
        <w:rPr>
          <w:noProof/>
          <w:color w:val="auto"/>
          <w:sz w:val="24"/>
          <w:szCs w:val="24"/>
          <w:lang w:val="sr-Latn-CS"/>
        </w:rPr>
        <w:t xml:space="preserve"> </w:t>
      </w:r>
      <w:r>
        <w:rPr>
          <w:noProof/>
          <w:color w:val="auto"/>
          <w:sz w:val="24"/>
          <w:szCs w:val="24"/>
          <w:lang w:val="sr-Latn-CS"/>
        </w:rPr>
        <w:t>sl</w:t>
      </w:r>
      <w:r w:rsidR="0085634A" w:rsidRPr="00686B26">
        <w:rPr>
          <w:noProof/>
          <w:color w:val="auto"/>
          <w:sz w:val="24"/>
          <w:szCs w:val="24"/>
          <w:lang w:val="sr-Latn-CS"/>
        </w:rPr>
        <w:t>e</w:t>
      </w:r>
      <w:r>
        <w:rPr>
          <w:noProof/>
          <w:color w:val="auto"/>
          <w:sz w:val="24"/>
          <w:szCs w:val="24"/>
          <w:lang w:val="sr-Latn-CS"/>
        </w:rPr>
        <w:t>d</w:t>
      </w:r>
      <w:r w:rsidR="0085634A" w:rsidRPr="00686B26">
        <w:rPr>
          <w:noProof/>
          <w:color w:val="auto"/>
          <w:sz w:val="24"/>
          <w:szCs w:val="24"/>
          <w:lang w:val="sr-Latn-CS"/>
        </w:rPr>
        <w:t>e</w:t>
      </w:r>
      <w:r>
        <w:rPr>
          <w:noProof/>
          <w:color w:val="auto"/>
          <w:sz w:val="24"/>
          <w:szCs w:val="24"/>
          <w:lang w:val="sr-Latn-CS"/>
        </w:rPr>
        <w:t>ća</w:t>
      </w:r>
      <w:r w:rsidR="0085634A" w:rsidRPr="00686B26">
        <w:rPr>
          <w:noProof/>
          <w:color w:val="auto"/>
          <w:sz w:val="24"/>
          <w:szCs w:val="24"/>
          <w:lang w:val="sr-Latn-CS"/>
        </w:rPr>
        <w:t xml:space="preserve"> </w:t>
      </w:r>
      <w:r>
        <w:rPr>
          <w:noProof/>
          <w:color w:val="auto"/>
          <w:sz w:val="24"/>
          <w:szCs w:val="24"/>
          <w:lang w:val="sr-Latn-CS"/>
        </w:rPr>
        <w:t>izuz</w:t>
      </w:r>
      <w:r w:rsidR="0085634A" w:rsidRPr="00686B26">
        <w:rPr>
          <w:noProof/>
          <w:color w:val="auto"/>
          <w:sz w:val="24"/>
          <w:szCs w:val="24"/>
          <w:lang w:val="sr-Latn-CS"/>
        </w:rPr>
        <w:t>e</w:t>
      </w:r>
      <w:r>
        <w:rPr>
          <w:noProof/>
          <w:color w:val="auto"/>
          <w:sz w:val="24"/>
          <w:szCs w:val="24"/>
          <w:lang w:val="sr-Latn-CS"/>
        </w:rPr>
        <w:t>ća</w:t>
      </w:r>
      <w:r w:rsidR="0085634A" w:rsidRPr="00686B26">
        <w:rPr>
          <w:noProof/>
          <w:color w:val="auto"/>
          <w:sz w:val="24"/>
          <w:szCs w:val="24"/>
          <w:lang w:val="sr-Latn-CS"/>
        </w:rPr>
        <w:t xml:space="preserve"> </w:t>
      </w:r>
      <w:r>
        <w:rPr>
          <w:noProof/>
          <w:color w:val="auto"/>
          <w:sz w:val="24"/>
          <w:szCs w:val="24"/>
          <w:lang w:val="sr-Latn-CS"/>
        </w:rPr>
        <w:t>tokom</w:t>
      </w:r>
      <w:r w:rsidR="0085634A" w:rsidRPr="00686B26">
        <w:rPr>
          <w:noProof/>
          <w:color w:val="auto"/>
          <w:sz w:val="24"/>
          <w:szCs w:val="24"/>
          <w:lang w:val="sr-Latn-CS"/>
        </w:rPr>
        <w:t xml:space="preserve"> </w:t>
      </w:r>
      <w:r>
        <w:rPr>
          <w:noProof/>
          <w:color w:val="auto"/>
          <w:sz w:val="24"/>
          <w:szCs w:val="24"/>
          <w:lang w:val="sr-Latn-CS"/>
        </w:rPr>
        <w:t>perioda</w:t>
      </w:r>
      <w:r w:rsidR="0085634A" w:rsidRPr="00686B26">
        <w:rPr>
          <w:noProof/>
          <w:color w:val="auto"/>
          <w:sz w:val="24"/>
          <w:szCs w:val="24"/>
          <w:lang w:val="sr-Latn-CS"/>
        </w:rPr>
        <w:t xml:space="preserve"> </w:t>
      </w:r>
      <w:r>
        <w:rPr>
          <w:noProof/>
          <w:color w:val="auto"/>
          <w:sz w:val="24"/>
          <w:szCs w:val="24"/>
          <w:lang w:val="sr-Latn-CS"/>
        </w:rPr>
        <w:t>vrš</w:t>
      </w:r>
      <w:r w:rsidR="0085634A" w:rsidRPr="00686B26">
        <w:rPr>
          <w:noProof/>
          <w:color w:val="auto"/>
          <w:sz w:val="24"/>
          <w:szCs w:val="24"/>
          <w:lang w:val="sr-Latn-CS"/>
        </w:rPr>
        <w:t>e</w:t>
      </w:r>
      <w:r>
        <w:rPr>
          <w:noProof/>
          <w:color w:val="auto"/>
          <w:sz w:val="24"/>
          <w:szCs w:val="24"/>
          <w:lang w:val="sr-Latn-CS"/>
        </w:rPr>
        <w:t>nja</w:t>
      </w:r>
      <w:r w:rsidR="0085634A" w:rsidRPr="00686B26">
        <w:rPr>
          <w:noProof/>
          <w:color w:val="auto"/>
          <w:sz w:val="24"/>
          <w:szCs w:val="24"/>
          <w:lang w:val="sr-Latn-CS"/>
        </w:rPr>
        <w:t xml:space="preserve"> </w:t>
      </w:r>
      <w:r>
        <w:rPr>
          <w:noProof/>
          <w:color w:val="auto"/>
          <w:sz w:val="24"/>
          <w:szCs w:val="24"/>
          <w:lang w:val="sr-Latn-CS"/>
        </w:rPr>
        <w:t>svojih</w:t>
      </w:r>
      <w:r w:rsidR="0085634A" w:rsidRPr="00686B26">
        <w:rPr>
          <w:noProof/>
          <w:color w:val="auto"/>
          <w:sz w:val="24"/>
          <w:szCs w:val="24"/>
          <w:lang w:val="sr-Latn-CS"/>
        </w:rPr>
        <w:t xml:space="preserve"> </w:t>
      </w:r>
      <w:r>
        <w:rPr>
          <w:noProof/>
          <w:color w:val="auto"/>
          <w:sz w:val="24"/>
          <w:szCs w:val="24"/>
          <w:lang w:val="sr-Latn-CS"/>
        </w:rPr>
        <w:t>dužnosti</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z</w:t>
      </w:r>
      <w:r w:rsidR="0085634A" w:rsidRPr="00686B26">
        <w:rPr>
          <w:noProof/>
          <w:color w:val="auto"/>
          <w:sz w:val="24"/>
          <w:szCs w:val="24"/>
          <w:lang w:val="sr-Latn-CS"/>
        </w:rPr>
        <w:t>e</w:t>
      </w:r>
      <w:r>
        <w:rPr>
          <w:noProof/>
          <w:color w:val="auto"/>
          <w:sz w:val="24"/>
          <w:szCs w:val="24"/>
          <w:lang w:val="sr-Latn-CS"/>
        </w:rPr>
        <w:t>mlji</w:t>
      </w:r>
      <w:r w:rsidR="0085634A" w:rsidRPr="00686B26">
        <w:rPr>
          <w:noProof/>
          <w:color w:val="auto"/>
          <w:sz w:val="24"/>
          <w:szCs w:val="24"/>
          <w:lang w:val="sr-Latn-CS"/>
        </w:rPr>
        <w:t xml:space="preserve"> </w:t>
      </w:r>
      <w:r>
        <w:rPr>
          <w:noProof/>
          <w:color w:val="auto"/>
          <w:sz w:val="24"/>
          <w:szCs w:val="24"/>
          <w:lang w:val="sr-Latn-CS"/>
        </w:rPr>
        <w:t>domaćinu</w:t>
      </w:r>
      <w:r w:rsidR="0085634A" w:rsidRPr="00686B26">
        <w:rPr>
          <w:noProof/>
          <w:color w:val="auto"/>
          <w:sz w:val="24"/>
          <w:szCs w:val="24"/>
          <w:lang w:val="sr-Latn-CS"/>
        </w:rPr>
        <w:t xml:space="preserve"> </w:t>
      </w:r>
      <w:r>
        <w:rPr>
          <w:noProof/>
          <w:color w:val="auto"/>
          <w:sz w:val="24"/>
          <w:szCs w:val="24"/>
          <w:lang w:val="sr-Latn-CS"/>
        </w:rPr>
        <w:t>kao</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tokom</w:t>
      </w:r>
      <w:r w:rsidR="0085634A" w:rsidRPr="00686B26">
        <w:rPr>
          <w:noProof/>
          <w:color w:val="auto"/>
          <w:sz w:val="24"/>
          <w:szCs w:val="24"/>
          <w:lang w:val="sr-Latn-CS"/>
        </w:rPr>
        <w:t xml:space="preserve"> </w:t>
      </w:r>
      <w:r>
        <w:rPr>
          <w:noProof/>
          <w:color w:val="auto"/>
          <w:sz w:val="24"/>
          <w:szCs w:val="24"/>
          <w:lang w:val="sr-Latn-CS"/>
        </w:rPr>
        <w:t>boravka</w:t>
      </w:r>
      <w:r w:rsidR="0085634A" w:rsidRPr="00686B26">
        <w:rPr>
          <w:noProof/>
          <w:color w:val="auto"/>
          <w:sz w:val="24"/>
          <w:szCs w:val="24"/>
          <w:lang w:val="sr-Latn-CS"/>
        </w:rPr>
        <w:t xml:space="preserve"> </w:t>
      </w:r>
      <w:r>
        <w:rPr>
          <w:noProof/>
          <w:color w:val="auto"/>
          <w:sz w:val="24"/>
          <w:szCs w:val="24"/>
          <w:lang w:val="sr-Latn-CS"/>
        </w:rPr>
        <w:t>na</w:t>
      </w:r>
      <w:r w:rsidR="0085634A" w:rsidRPr="00686B26">
        <w:rPr>
          <w:noProof/>
          <w:color w:val="auto"/>
          <w:sz w:val="24"/>
          <w:szCs w:val="24"/>
          <w:lang w:val="sr-Latn-CS"/>
        </w:rPr>
        <w:t xml:space="preserve"> </w:t>
      </w:r>
      <w:r>
        <w:rPr>
          <w:noProof/>
          <w:color w:val="auto"/>
          <w:sz w:val="24"/>
          <w:szCs w:val="24"/>
          <w:lang w:val="sr-Latn-CS"/>
        </w:rPr>
        <w:t>t</w:t>
      </w:r>
      <w:r w:rsidR="0085634A" w:rsidRPr="00686B26">
        <w:rPr>
          <w:noProof/>
          <w:color w:val="auto"/>
          <w:sz w:val="24"/>
          <w:szCs w:val="24"/>
          <w:lang w:val="sr-Latn-CS"/>
        </w:rPr>
        <w:t>e</w:t>
      </w:r>
      <w:r>
        <w:rPr>
          <w:noProof/>
          <w:color w:val="auto"/>
          <w:sz w:val="24"/>
          <w:szCs w:val="24"/>
          <w:lang w:val="sr-Latn-CS"/>
        </w:rPr>
        <w:t>ritoriji</w:t>
      </w:r>
      <w:r w:rsidR="0085634A" w:rsidRPr="00686B26">
        <w:rPr>
          <w:noProof/>
          <w:color w:val="auto"/>
          <w:sz w:val="24"/>
          <w:szCs w:val="24"/>
          <w:lang w:val="sr-Latn-CS"/>
        </w:rPr>
        <w:t xml:space="preserve"> </w:t>
      </w:r>
      <w:r>
        <w:rPr>
          <w:noProof/>
          <w:color w:val="auto"/>
          <w:sz w:val="24"/>
          <w:szCs w:val="24"/>
          <w:lang w:val="sr-Latn-CS"/>
        </w:rPr>
        <w:t>z</w:t>
      </w:r>
      <w:r w:rsidR="0085634A" w:rsidRPr="00686B26">
        <w:rPr>
          <w:noProof/>
          <w:color w:val="auto"/>
          <w:sz w:val="24"/>
          <w:szCs w:val="24"/>
          <w:lang w:val="sr-Latn-CS"/>
        </w:rPr>
        <w:t>e</w:t>
      </w:r>
      <w:r>
        <w:rPr>
          <w:noProof/>
          <w:color w:val="auto"/>
          <w:sz w:val="24"/>
          <w:szCs w:val="24"/>
          <w:lang w:val="sr-Latn-CS"/>
        </w:rPr>
        <w:t>mlj</w:t>
      </w:r>
      <w:r w:rsidR="0085634A" w:rsidRPr="00686B26">
        <w:rPr>
          <w:noProof/>
          <w:color w:val="auto"/>
          <w:sz w:val="24"/>
          <w:szCs w:val="24"/>
          <w:lang w:val="sr-Latn-CS"/>
        </w:rPr>
        <w:t xml:space="preserve">e </w:t>
      </w:r>
      <w:r>
        <w:rPr>
          <w:noProof/>
          <w:color w:val="auto"/>
          <w:sz w:val="24"/>
          <w:szCs w:val="24"/>
          <w:lang w:val="sr-Latn-CS"/>
        </w:rPr>
        <w:t>domaćina</w:t>
      </w:r>
      <w:r w:rsidR="0085634A"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ListParagraph"/>
        <w:jc w:val="both"/>
        <w:rPr>
          <w:noProof/>
          <w:lang w:val="sr-Latn-CS"/>
        </w:rPr>
      </w:pPr>
      <w:r w:rsidRPr="00686B26">
        <w:rPr>
          <w:noProof/>
          <w:lang w:val="sr-Latn-CS"/>
        </w:rPr>
        <w:t xml:space="preserve">a) </w:t>
      </w:r>
      <w:r w:rsidR="00686B26">
        <w:rPr>
          <w:noProof/>
          <w:lang w:val="sr-Latn-CS"/>
        </w:rPr>
        <w:t>izuz</w:t>
      </w:r>
      <w:r w:rsidRPr="00686B26">
        <w:rPr>
          <w:noProof/>
          <w:lang w:val="sr-Latn-CS"/>
        </w:rPr>
        <w:t>e</w:t>
      </w:r>
      <w:r w:rsidR="00686B26">
        <w:rPr>
          <w:noProof/>
          <w:lang w:val="sr-Latn-CS"/>
        </w:rPr>
        <w:t>ć</w:t>
      </w:r>
      <w:r w:rsidRPr="00686B26">
        <w:rPr>
          <w:noProof/>
          <w:lang w:val="sr-Latn-CS"/>
        </w:rPr>
        <w:t xml:space="preserve">e </w:t>
      </w:r>
      <w:r w:rsidR="00686B26">
        <w:rPr>
          <w:noProof/>
          <w:lang w:val="sr-Latn-CS"/>
        </w:rPr>
        <w:t>od</w:t>
      </w:r>
      <w:r w:rsidRPr="00686B26">
        <w:rPr>
          <w:noProof/>
          <w:lang w:val="sr-Latn-CS"/>
        </w:rPr>
        <w:t xml:space="preserve"> </w:t>
      </w:r>
      <w:r w:rsidR="00686B26">
        <w:rPr>
          <w:noProof/>
          <w:lang w:val="sr-Latn-CS"/>
        </w:rPr>
        <w:t>sudskog</w:t>
      </w:r>
      <w:r w:rsidRPr="00686B26">
        <w:rPr>
          <w:noProof/>
          <w:lang w:val="sr-Latn-CS"/>
        </w:rPr>
        <w:t xml:space="preserve"> </w:t>
      </w:r>
      <w:r w:rsidR="00686B26">
        <w:rPr>
          <w:noProof/>
          <w:lang w:val="sr-Latn-CS"/>
        </w:rPr>
        <w:t>postupka</w:t>
      </w:r>
      <w:r w:rsidRPr="00686B26">
        <w:rPr>
          <w:noProof/>
          <w:lang w:val="sr-Latn-CS"/>
        </w:rPr>
        <w:t xml:space="preserve"> </w:t>
      </w:r>
      <w:r w:rsidR="00686B26">
        <w:rPr>
          <w:noProof/>
          <w:lang w:val="sr-Latn-CS"/>
        </w:rPr>
        <w:t>u</w:t>
      </w:r>
      <w:r w:rsidRPr="00686B26">
        <w:rPr>
          <w:noProof/>
          <w:lang w:val="sr-Latn-CS"/>
        </w:rPr>
        <w:t xml:space="preserve"> </w:t>
      </w:r>
      <w:r w:rsidR="00686B26">
        <w:rPr>
          <w:noProof/>
          <w:lang w:val="sr-Latn-CS"/>
        </w:rPr>
        <w:t>v</w:t>
      </w:r>
      <w:r w:rsidRPr="00686B26">
        <w:rPr>
          <w:noProof/>
          <w:lang w:val="sr-Latn-CS"/>
        </w:rPr>
        <w:t>e</w:t>
      </w:r>
      <w:r w:rsidR="00686B26">
        <w:rPr>
          <w:noProof/>
          <w:lang w:val="sr-Latn-CS"/>
        </w:rPr>
        <w:t>zi</w:t>
      </w:r>
      <w:r w:rsidRPr="00686B26">
        <w:rPr>
          <w:noProof/>
          <w:lang w:val="sr-Latn-CS"/>
        </w:rPr>
        <w:t xml:space="preserve"> </w:t>
      </w:r>
      <w:r w:rsidR="00686B26">
        <w:rPr>
          <w:noProof/>
          <w:lang w:val="sr-Latn-CS"/>
        </w:rPr>
        <w:t>sa</w:t>
      </w:r>
      <w:r w:rsidRPr="00686B26">
        <w:rPr>
          <w:noProof/>
          <w:lang w:val="sr-Latn-CS"/>
        </w:rPr>
        <w:t xml:space="preserve"> </w:t>
      </w:r>
      <w:r w:rsidR="00686B26">
        <w:rPr>
          <w:noProof/>
          <w:lang w:val="sr-Latn-CS"/>
        </w:rPr>
        <w:t>izgovor</w:t>
      </w:r>
      <w:r w:rsidRPr="00686B26">
        <w:rPr>
          <w:noProof/>
          <w:lang w:val="sr-Latn-CS"/>
        </w:rPr>
        <w:t>e</w:t>
      </w:r>
      <w:r w:rsidR="00686B26">
        <w:rPr>
          <w:noProof/>
          <w:lang w:val="sr-Latn-CS"/>
        </w:rPr>
        <w:t>nim</w:t>
      </w:r>
      <w:r w:rsidRPr="00686B26">
        <w:rPr>
          <w:noProof/>
          <w:lang w:val="sr-Latn-CS"/>
        </w:rPr>
        <w:t xml:space="preserve"> </w:t>
      </w:r>
      <w:r w:rsidR="00686B26">
        <w:rPr>
          <w:noProof/>
          <w:lang w:val="sr-Latn-CS"/>
        </w:rPr>
        <w:t>ili</w:t>
      </w:r>
      <w:r w:rsidRPr="00686B26">
        <w:rPr>
          <w:noProof/>
          <w:lang w:val="sr-Latn-CS"/>
        </w:rPr>
        <w:t xml:space="preserve"> </w:t>
      </w:r>
      <w:r w:rsidR="00686B26">
        <w:rPr>
          <w:noProof/>
          <w:lang w:val="sr-Latn-CS"/>
        </w:rPr>
        <w:t>napisanim</w:t>
      </w:r>
      <w:r w:rsidRPr="00686B26">
        <w:rPr>
          <w:noProof/>
          <w:lang w:val="sr-Latn-CS"/>
        </w:rPr>
        <w:t xml:space="preserve"> </w:t>
      </w:r>
      <w:r w:rsidR="00686B26">
        <w:rPr>
          <w:noProof/>
          <w:lang w:val="sr-Latn-CS"/>
        </w:rPr>
        <w:t>r</w:t>
      </w:r>
      <w:r w:rsidRPr="00686B26">
        <w:rPr>
          <w:noProof/>
          <w:lang w:val="sr-Latn-CS"/>
        </w:rPr>
        <w:t>e</w:t>
      </w:r>
      <w:r w:rsidR="00686B26">
        <w:rPr>
          <w:noProof/>
          <w:lang w:val="sr-Latn-CS"/>
        </w:rPr>
        <w:t>čima</w:t>
      </w:r>
      <w:r w:rsidRPr="00686B26">
        <w:rPr>
          <w:noProof/>
          <w:lang w:val="sr-Latn-CS"/>
        </w:rPr>
        <w:t xml:space="preserve">, </w:t>
      </w:r>
      <w:r w:rsidR="00686B26">
        <w:rPr>
          <w:noProof/>
          <w:lang w:val="sr-Latn-CS"/>
        </w:rPr>
        <w:t>kao</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sa</w:t>
      </w:r>
      <w:r w:rsidRPr="00686B26">
        <w:rPr>
          <w:noProof/>
          <w:lang w:val="sr-Latn-CS"/>
        </w:rPr>
        <w:t xml:space="preserve"> </w:t>
      </w:r>
      <w:r w:rsidR="00686B26">
        <w:rPr>
          <w:noProof/>
          <w:lang w:val="sr-Latn-CS"/>
        </w:rPr>
        <w:t>d</w:t>
      </w:r>
      <w:r w:rsidRPr="00686B26">
        <w:rPr>
          <w:noProof/>
          <w:lang w:val="sr-Latn-CS"/>
        </w:rPr>
        <w:t>e</w:t>
      </w:r>
      <w:r w:rsidR="00686B26">
        <w:rPr>
          <w:noProof/>
          <w:lang w:val="sr-Latn-CS"/>
        </w:rPr>
        <w:t>lima</w:t>
      </w:r>
      <w:r w:rsidRPr="00686B26">
        <w:rPr>
          <w:noProof/>
          <w:lang w:val="sr-Latn-CS"/>
        </w:rPr>
        <w:t xml:space="preserve"> </w:t>
      </w:r>
      <w:r w:rsidR="00686B26">
        <w:rPr>
          <w:noProof/>
          <w:lang w:val="sr-Latn-CS"/>
        </w:rPr>
        <w:t>koja</w:t>
      </w:r>
      <w:r w:rsidRPr="00686B26">
        <w:rPr>
          <w:noProof/>
          <w:lang w:val="sr-Latn-CS"/>
        </w:rPr>
        <w:t xml:space="preserve"> </w:t>
      </w:r>
      <w:r w:rsidR="00686B26">
        <w:rPr>
          <w:noProof/>
          <w:lang w:val="sr-Latn-CS"/>
        </w:rPr>
        <w:t>izvrš</w:t>
      </w:r>
      <w:r w:rsidRPr="00686B26">
        <w:rPr>
          <w:noProof/>
          <w:lang w:val="sr-Latn-CS"/>
        </w:rPr>
        <w:t xml:space="preserve">e </w:t>
      </w:r>
      <w:r w:rsidR="00686B26">
        <w:rPr>
          <w:noProof/>
          <w:lang w:val="sr-Latn-CS"/>
        </w:rPr>
        <w:t>prilikom</w:t>
      </w:r>
      <w:r w:rsidRPr="00686B26">
        <w:rPr>
          <w:noProof/>
          <w:lang w:val="sr-Latn-CS"/>
        </w:rPr>
        <w:t xml:space="preserve"> </w:t>
      </w:r>
      <w:r w:rsidR="00686B26">
        <w:rPr>
          <w:noProof/>
          <w:lang w:val="sr-Latn-CS"/>
        </w:rPr>
        <w:t>vrš</w:t>
      </w:r>
      <w:r w:rsidRPr="00686B26">
        <w:rPr>
          <w:noProof/>
          <w:lang w:val="sr-Latn-CS"/>
        </w:rPr>
        <w:t>e</w:t>
      </w:r>
      <w:r w:rsidR="00686B26">
        <w:rPr>
          <w:noProof/>
          <w:lang w:val="sr-Latn-CS"/>
        </w:rPr>
        <w:t>nja</w:t>
      </w:r>
      <w:r w:rsidRPr="00686B26">
        <w:rPr>
          <w:noProof/>
          <w:lang w:val="sr-Latn-CS"/>
        </w:rPr>
        <w:t xml:space="preserve"> </w:t>
      </w:r>
      <w:r w:rsidR="00686B26">
        <w:rPr>
          <w:noProof/>
          <w:lang w:val="sr-Latn-CS"/>
        </w:rPr>
        <w:t>služb</w:t>
      </w:r>
      <w:r w:rsidRPr="00686B26">
        <w:rPr>
          <w:noProof/>
          <w:lang w:val="sr-Latn-CS"/>
        </w:rPr>
        <w:t>e</w:t>
      </w:r>
      <w:r w:rsidR="00686B26">
        <w:rPr>
          <w:noProof/>
          <w:lang w:val="sr-Latn-CS"/>
        </w:rPr>
        <w:t>nih</w:t>
      </w:r>
      <w:r w:rsidRPr="00686B26">
        <w:rPr>
          <w:noProof/>
          <w:lang w:val="sr-Latn-CS"/>
        </w:rPr>
        <w:t xml:space="preserve"> </w:t>
      </w:r>
      <w:r w:rsidR="00686B26">
        <w:rPr>
          <w:noProof/>
          <w:lang w:val="sr-Latn-CS"/>
        </w:rPr>
        <w:t>dužnosti</w:t>
      </w:r>
      <w:r w:rsidRPr="00686B26">
        <w:rPr>
          <w:noProof/>
          <w:lang w:val="sr-Latn-CS"/>
        </w:rPr>
        <w:t xml:space="preserve">, </w:t>
      </w:r>
      <w:r w:rsidR="00686B26">
        <w:rPr>
          <w:noProof/>
          <w:lang w:val="sr-Latn-CS"/>
        </w:rPr>
        <w:t>čak</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kada</w:t>
      </w:r>
      <w:r w:rsidRPr="00686B26">
        <w:rPr>
          <w:noProof/>
          <w:lang w:val="sr-Latn-CS"/>
        </w:rPr>
        <w:t xml:space="preserve"> </w:t>
      </w:r>
      <w:r w:rsidR="00686B26">
        <w:rPr>
          <w:noProof/>
          <w:lang w:val="sr-Latn-CS"/>
        </w:rPr>
        <w:t>pr</w:t>
      </w:r>
      <w:r w:rsidRPr="00686B26">
        <w:rPr>
          <w:noProof/>
          <w:lang w:val="sr-Latn-CS"/>
        </w:rPr>
        <w:t>e</w:t>
      </w:r>
      <w:r w:rsidR="00686B26">
        <w:rPr>
          <w:noProof/>
          <w:lang w:val="sr-Latn-CS"/>
        </w:rPr>
        <w:t>stanu</w:t>
      </w:r>
      <w:r w:rsidRPr="00686B26">
        <w:rPr>
          <w:noProof/>
          <w:lang w:val="sr-Latn-CS"/>
        </w:rPr>
        <w:t xml:space="preserve"> </w:t>
      </w:r>
      <w:r w:rsidR="00686B26">
        <w:rPr>
          <w:noProof/>
          <w:lang w:val="sr-Latn-CS"/>
        </w:rPr>
        <w:t>da</w:t>
      </w:r>
      <w:r w:rsidRPr="00686B26">
        <w:rPr>
          <w:noProof/>
          <w:lang w:val="sr-Latn-CS"/>
        </w:rPr>
        <w:t xml:space="preserve"> </w:t>
      </w:r>
      <w:r w:rsidR="00686B26">
        <w:rPr>
          <w:noProof/>
          <w:lang w:val="sr-Latn-CS"/>
        </w:rPr>
        <w:t>budu</w:t>
      </w:r>
      <w:r w:rsidRPr="00686B26">
        <w:rPr>
          <w:noProof/>
          <w:lang w:val="sr-Latn-CS"/>
        </w:rPr>
        <w:t xml:space="preserve"> </w:t>
      </w:r>
      <w:r w:rsidR="00686B26">
        <w:rPr>
          <w:noProof/>
          <w:lang w:val="sr-Latn-CS"/>
        </w:rPr>
        <w:t>pr</w:t>
      </w:r>
      <w:r w:rsidRPr="00686B26">
        <w:rPr>
          <w:noProof/>
          <w:lang w:val="sr-Latn-CS"/>
        </w:rPr>
        <w:t>e</w:t>
      </w:r>
      <w:r w:rsidR="00686B26">
        <w:rPr>
          <w:noProof/>
          <w:lang w:val="sr-Latn-CS"/>
        </w:rPr>
        <w:t>dstavnici</w:t>
      </w:r>
      <w:r w:rsidRPr="00686B26">
        <w:rPr>
          <w:noProof/>
          <w:lang w:val="sr-Latn-CS"/>
        </w:rPr>
        <w:t>;</w:t>
      </w:r>
    </w:p>
    <w:p w:rsidR="0085634A" w:rsidRPr="00686B26" w:rsidRDefault="0085634A" w:rsidP="0085634A">
      <w:pPr>
        <w:pStyle w:val="ListParagraph"/>
        <w:jc w:val="both"/>
        <w:rPr>
          <w:noProof/>
          <w:lang w:val="sr-Latn-CS"/>
        </w:rPr>
      </w:pPr>
      <w:r w:rsidRPr="00686B26">
        <w:rPr>
          <w:noProof/>
          <w:lang w:val="sr-Latn-CS"/>
        </w:rPr>
        <w:t xml:space="preserve">b) </w:t>
      </w:r>
      <w:r w:rsidR="00686B26">
        <w:rPr>
          <w:noProof/>
          <w:lang w:val="sr-Latn-CS"/>
        </w:rPr>
        <w:t>izuz</w:t>
      </w:r>
      <w:r w:rsidRPr="00686B26">
        <w:rPr>
          <w:noProof/>
          <w:lang w:val="sr-Latn-CS"/>
        </w:rPr>
        <w:t>e</w:t>
      </w:r>
      <w:r w:rsidR="00686B26">
        <w:rPr>
          <w:noProof/>
          <w:lang w:val="sr-Latn-CS"/>
        </w:rPr>
        <w:t>ć</w:t>
      </w:r>
      <w:r w:rsidRPr="00686B26">
        <w:rPr>
          <w:noProof/>
          <w:lang w:val="sr-Latn-CS"/>
        </w:rPr>
        <w:t xml:space="preserve">e </w:t>
      </w:r>
      <w:r w:rsidR="00686B26">
        <w:rPr>
          <w:noProof/>
          <w:lang w:val="sr-Latn-CS"/>
        </w:rPr>
        <w:t>od</w:t>
      </w:r>
      <w:r w:rsidRPr="00686B26">
        <w:rPr>
          <w:noProof/>
          <w:lang w:val="sr-Latn-CS"/>
        </w:rPr>
        <w:t xml:space="preserve"> </w:t>
      </w:r>
      <w:r w:rsidR="00686B26">
        <w:rPr>
          <w:noProof/>
          <w:lang w:val="sr-Latn-CS"/>
        </w:rPr>
        <w:t>prov</w:t>
      </w:r>
      <w:r w:rsidRPr="00686B26">
        <w:rPr>
          <w:noProof/>
          <w:lang w:val="sr-Latn-CS"/>
        </w:rPr>
        <w:t>e</w:t>
      </w:r>
      <w:r w:rsidR="00686B26">
        <w:rPr>
          <w:noProof/>
          <w:lang w:val="sr-Latn-CS"/>
        </w:rPr>
        <w:t>r</w:t>
      </w:r>
      <w:r w:rsidRPr="00686B26">
        <w:rPr>
          <w:noProof/>
          <w:lang w:val="sr-Latn-CS"/>
        </w:rPr>
        <w:t xml:space="preserve">e </w:t>
      </w:r>
      <w:r w:rsidR="00686B26">
        <w:rPr>
          <w:noProof/>
          <w:lang w:val="sr-Latn-CS"/>
        </w:rPr>
        <w:t>i</w:t>
      </w:r>
      <w:r w:rsidRPr="00686B26">
        <w:rPr>
          <w:noProof/>
          <w:lang w:val="sr-Latn-CS"/>
        </w:rPr>
        <w:t xml:space="preserve"> </w:t>
      </w:r>
      <w:r w:rsidR="00686B26">
        <w:rPr>
          <w:noProof/>
          <w:lang w:val="sr-Latn-CS"/>
        </w:rPr>
        <w:t>oduzimanja</w:t>
      </w:r>
      <w:r w:rsidRPr="00686B26">
        <w:rPr>
          <w:noProof/>
          <w:lang w:val="sr-Latn-CS"/>
        </w:rPr>
        <w:t xml:space="preserve"> </w:t>
      </w:r>
      <w:r w:rsidR="00686B26">
        <w:rPr>
          <w:noProof/>
          <w:lang w:val="sr-Latn-CS"/>
        </w:rPr>
        <w:t>ličnog</w:t>
      </w:r>
      <w:r w:rsidRPr="00686B26">
        <w:rPr>
          <w:noProof/>
          <w:lang w:val="sr-Latn-CS"/>
        </w:rPr>
        <w:t xml:space="preserve"> </w:t>
      </w:r>
      <w:r w:rsidR="00686B26">
        <w:rPr>
          <w:noProof/>
          <w:lang w:val="sr-Latn-CS"/>
        </w:rPr>
        <w:t>prtljaga</w:t>
      </w:r>
      <w:r w:rsidRPr="00686B26">
        <w:rPr>
          <w:noProof/>
          <w:lang w:val="sr-Latn-CS"/>
        </w:rPr>
        <w:t>;</w:t>
      </w:r>
    </w:p>
    <w:p w:rsidR="0085634A" w:rsidRPr="00686B26" w:rsidRDefault="0085634A" w:rsidP="0085634A">
      <w:pPr>
        <w:pStyle w:val="ListParagraph"/>
        <w:jc w:val="both"/>
        <w:rPr>
          <w:noProof/>
          <w:lang w:val="sr-Latn-CS"/>
        </w:rPr>
      </w:pPr>
      <w:r w:rsidRPr="00686B26">
        <w:rPr>
          <w:noProof/>
          <w:lang w:val="sr-Latn-CS"/>
        </w:rPr>
        <w:t xml:space="preserve">c) </w:t>
      </w:r>
      <w:r w:rsidR="00686B26">
        <w:rPr>
          <w:noProof/>
          <w:lang w:val="sr-Latn-CS"/>
        </w:rPr>
        <w:t>n</w:t>
      </w:r>
      <w:r w:rsidRPr="00686B26">
        <w:rPr>
          <w:noProof/>
          <w:lang w:val="sr-Latn-CS"/>
        </w:rPr>
        <w:t>e</w:t>
      </w:r>
      <w:r w:rsidR="00686B26">
        <w:rPr>
          <w:noProof/>
          <w:lang w:val="sr-Latn-CS"/>
        </w:rPr>
        <w:t>povr</w:t>
      </w:r>
      <w:r w:rsidRPr="00686B26">
        <w:rPr>
          <w:noProof/>
          <w:lang w:val="sr-Latn-CS"/>
        </w:rPr>
        <w:t>e</w:t>
      </w:r>
      <w:r w:rsidR="00686B26">
        <w:rPr>
          <w:noProof/>
          <w:lang w:val="sr-Latn-CS"/>
        </w:rPr>
        <w:t>divost</w:t>
      </w:r>
      <w:r w:rsidRPr="00686B26">
        <w:rPr>
          <w:noProof/>
          <w:lang w:val="sr-Latn-CS"/>
        </w:rPr>
        <w:t xml:space="preserve"> </w:t>
      </w:r>
      <w:r w:rsidR="00686B26">
        <w:rPr>
          <w:noProof/>
          <w:lang w:val="sr-Latn-CS"/>
        </w:rPr>
        <w:t>služb</w:t>
      </w:r>
      <w:r w:rsidRPr="00686B26">
        <w:rPr>
          <w:noProof/>
          <w:lang w:val="sr-Latn-CS"/>
        </w:rPr>
        <w:t>e</w:t>
      </w:r>
      <w:r w:rsidR="00686B26">
        <w:rPr>
          <w:noProof/>
          <w:lang w:val="sr-Latn-CS"/>
        </w:rPr>
        <w:t>n</w:t>
      </w:r>
      <w:r w:rsidRPr="00686B26">
        <w:rPr>
          <w:noProof/>
          <w:lang w:val="sr-Latn-CS"/>
        </w:rPr>
        <w:t xml:space="preserve">e </w:t>
      </w:r>
      <w:r w:rsidR="00686B26">
        <w:rPr>
          <w:noProof/>
          <w:lang w:val="sr-Latn-CS"/>
        </w:rPr>
        <w:t>dokum</w:t>
      </w:r>
      <w:r w:rsidRPr="00686B26">
        <w:rPr>
          <w:noProof/>
          <w:lang w:val="sr-Latn-CS"/>
        </w:rPr>
        <w:t>e</w:t>
      </w:r>
      <w:r w:rsidR="00686B26">
        <w:rPr>
          <w:noProof/>
          <w:lang w:val="sr-Latn-CS"/>
        </w:rPr>
        <w:t>ntacij</w:t>
      </w:r>
      <w:r w:rsidRPr="00686B26">
        <w:rPr>
          <w:noProof/>
          <w:lang w:val="sr-Latn-CS"/>
        </w:rPr>
        <w:t xml:space="preserve">e, </w:t>
      </w:r>
      <w:r w:rsidR="00686B26">
        <w:rPr>
          <w:noProof/>
          <w:lang w:val="sr-Latn-CS"/>
        </w:rPr>
        <w:t>podataka</w:t>
      </w:r>
      <w:r w:rsidRPr="00686B26">
        <w:rPr>
          <w:noProof/>
          <w:lang w:val="sr-Latn-CS"/>
        </w:rPr>
        <w:t xml:space="preserve"> </w:t>
      </w:r>
      <w:r w:rsidR="00686B26">
        <w:rPr>
          <w:noProof/>
          <w:lang w:val="sr-Latn-CS"/>
        </w:rPr>
        <w:t>i</w:t>
      </w:r>
      <w:r w:rsidRPr="00686B26">
        <w:rPr>
          <w:noProof/>
          <w:lang w:val="sr-Latn-CS"/>
        </w:rPr>
        <w:t xml:space="preserve"> </w:t>
      </w:r>
      <w:r w:rsidR="00686B26">
        <w:rPr>
          <w:noProof/>
          <w:lang w:val="sr-Latn-CS"/>
        </w:rPr>
        <w:t>drugog</w:t>
      </w:r>
      <w:r w:rsidRPr="00686B26">
        <w:rPr>
          <w:noProof/>
          <w:lang w:val="sr-Latn-CS"/>
        </w:rPr>
        <w:t xml:space="preserve"> </w:t>
      </w:r>
      <w:r w:rsidR="00686B26">
        <w:rPr>
          <w:noProof/>
          <w:lang w:val="sr-Latn-CS"/>
        </w:rPr>
        <w:t>mat</w:t>
      </w:r>
      <w:r w:rsidRPr="00686B26">
        <w:rPr>
          <w:noProof/>
          <w:lang w:val="sr-Latn-CS"/>
        </w:rPr>
        <w:t>e</w:t>
      </w:r>
      <w:r w:rsidR="00686B26">
        <w:rPr>
          <w:noProof/>
          <w:lang w:val="sr-Latn-CS"/>
        </w:rPr>
        <w:t>rijala</w:t>
      </w:r>
      <w:r w:rsidRPr="00686B26">
        <w:rPr>
          <w:noProof/>
          <w:lang w:val="sr-Latn-CS"/>
        </w:rPr>
        <w:t xml:space="preserve">; </w:t>
      </w:r>
      <w:r w:rsidR="00686B26">
        <w:rPr>
          <w:noProof/>
          <w:lang w:val="sr-Latn-CS"/>
        </w:rPr>
        <w:t>i</w:t>
      </w:r>
    </w:p>
    <w:p w:rsidR="0085634A" w:rsidRPr="00686B26" w:rsidRDefault="0085634A" w:rsidP="0085634A">
      <w:pPr>
        <w:pStyle w:val="ListParagraph"/>
        <w:jc w:val="both"/>
        <w:rPr>
          <w:noProof/>
          <w:lang w:val="sr-Latn-CS"/>
        </w:rPr>
      </w:pPr>
      <w:r w:rsidRPr="00686B26">
        <w:rPr>
          <w:noProof/>
          <w:lang w:val="sr-Latn-CS"/>
        </w:rPr>
        <w:t xml:space="preserve">d) </w:t>
      </w:r>
      <w:r w:rsidR="00686B26">
        <w:rPr>
          <w:noProof/>
          <w:lang w:val="sr-Latn-CS"/>
        </w:rPr>
        <w:t>izuz</w:t>
      </w:r>
      <w:r w:rsidRPr="00686B26">
        <w:rPr>
          <w:noProof/>
          <w:lang w:val="sr-Latn-CS"/>
        </w:rPr>
        <w:t>e</w:t>
      </w:r>
      <w:r w:rsidR="00686B26">
        <w:rPr>
          <w:noProof/>
          <w:lang w:val="sr-Latn-CS"/>
        </w:rPr>
        <w:t>ć</w:t>
      </w:r>
      <w:r w:rsidRPr="00686B26">
        <w:rPr>
          <w:noProof/>
          <w:lang w:val="sr-Latn-CS"/>
        </w:rPr>
        <w:t xml:space="preserve">e </w:t>
      </w:r>
      <w:r w:rsidR="00686B26">
        <w:rPr>
          <w:noProof/>
          <w:lang w:val="sr-Latn-CS"/>
        </w:rPr>
        <w:t>od</w:t>
      </w:r>
      <w:r w:rsidRPr="00686B26">
        <w:rPr>
          <w:noProof/>
          <w:lang w:val="sr-Latn-CS"/>
        </w:rPr>
        <w:t xml:space="preserve"> </w:t>
      </w:r>
      <w:r w:rsidR="00686B26">
        <w:rPr>
          <w:noProof/>
          <w:lang w:val="sr-Latn-CS"/>
        </w:rPr>
        <w:t>imigracionih</w:t>
      </w:r>
      <w:r w:rsidRPr="00686B26">
        <w:rPr>
          <w:noProof/>
          <w:lang w:val="sr-Latn-CS"/>
        </w:rPr>
        <w:t xml:space="preserve"> </w:t>
      </w:r>
      <w:r w:rsidR="00686B26">
        <w:rPr>
          <w:noProof/>
          <w:lang w:val="sr-Latn-CS"/>
        </w:rPr>
        <w:t>ogranič</w:t>
      </w:r>
      <w:r w:rsidRPr="00686B26">
        <w:rPr>
          <w:noProof/>
          <w:lang w:val="sr-Latn-CS"/>
        </w:rPr>
        <w:t>e</w:t>
      </w:r>
      <w:r w:rsidR="00686B26">
        <w:rPr>
          <w:noProof/>
          <w:lang w:val="sr-Latn-CS"/>
        </w:rPr>
        <w:t>nja</w:t>
      </w:r>
      <w:r w:rsidRPr="00686B26">
        <w:rPr>
          <w:noProof/>
          <w:lang w:val="sr-Latn-CS"/>
        </w:rPr>
        <w:t>.</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20.</w:t>
      </w:r>
    </w:p>
    <w:p w:rsidR="0085634A" w:rsidRPr="00686B26" w:rsidRDefault="00686B26" w:rsidP="0085634A">
      <w:pPr>
        <w:pStyle w:val="Normal1"/>
        <w:jc w:val="center"/>
        <w:rPr>
          <w:noProof/>
          <w:color w:val="auto"/>
          <w:lang w:val="sr-Latn-CS"/>
        </w:rPr>
      </w:pPr>
      <w:r>
        <w:rPr>
          <w:b/>
          <w:bCs/>
          <w:noProof/>
          <w:color w:val="auto"/>
          <w:sz w:val="24"/>
          <w:szCs w:val="24"/>
          <w:lang w:val="sr-Latn-CS"/>
        </w:rPr>
        <w:t>Državljani</w:t>
      </w:r>
      <w:r w:rsidR="0085634A" w:rsidRPr="00686B26">
        <w:rPr>
          <w:b/>
          <w:bCs/>
          <w:noProof/>
          <w:color w:val="auto"/>
          <w:sz w:val="24"/>
          <w:szCs w:val="24"/>
          <w:lang w:val="sr-Latn-CS"/>
        </w:rPr>
        <w:t xml:space="preserve"> </w:t>
      </w:r>
      <w:r>
        <w:rPr>
          <w:b/>
          <w:bCs/>
          <w:noProof/>
          <w:color w:val="auto"/>
          <w:sz w:val="24"/>
          <w:szCs w:val="24"/>
          <w:lang w:val="sr-Latn-CS"/>
        </w:rPr>
        <w:t>z</w:t>
      </w:r>
      <w:r w:rsidR="0085634A" w:rsidRPr="00686B26">
        <w:rPr>
          <w:b/>
          <w:bCs/>
          <w:noProof/>
          <w:color w:val="auto"/>
          <w:sz w:val="24"/>
          <w:szCs w:val="24"/>
          <w:lang w:val="sr-Latn-CS"/>
        </w:rPr>
        <w:t>e</w:t>
      </w:r>
      <w:r>
        <w:rPr>
          <w:b/>
          <w:bCs/>
          <w:noProof/>
          <w:color w:val="auto"/>
          <w:sz w:val="24"/>
          <w:szCs w:val="24"/>
          <w:lang w:val="sr-Latn-CS"/>
        </w:rPr>
        <w:t>mlj</w:t>
      </w:r>
      <w:r w:rsidR="0085634A" w:rsidRPr="00686B26">
        <w:rPr>
          <w:b/>
          <w:bCs/>
          <w:noProof/>
          <w:color w:val="auto"/>
          <w:sz w:val="24"/>
          <w:szCs w:val="24"/>
          <w:lang w:val="sr-Latn-CS"/>
        </w:rPr>
        <w:t xml:space="preserve">e </w:t>
      </w:r>
      <w:r>
        <w:rPr>
          <w:b/>
          <w:bCs/>
          <w:noProof/>
          <w:color w:val="auto"/>
          <w:sz w:val="24"/>
          <w:szCs w:val="24"/>
          <w:lang w:val="sr-Latn-CS"/>
        </w:rPr>
        <w:t>domaćina</w:t>
      </w:r>
      <w:r w:rsidR="0085634A" w:rsidRPr="00686B26">
        <w:rPr>
          <w:b/>
          <w:bCs/>
          <w:noProof/>
          <w:color w:val="auto"/>
          <w:sz w:val="24"/>
          <w:szCs w:val="24"/>
          <w:lang w:val="sr-Latn-CS"/>
        </w:rPr>
        <w:t xml:space="preserve"> </w:t>
      </w:r>
      <w:r>
        <w:rPr>
          <w:b/>
          <w:bCs/>
          <w:noProof/>
          <w:color w:val="auto"/>
          <w:sz w:val="24"/>
          <w:szCs w:val="24"/>
          <w:lang w:val="sr-Latn-CS"/>
        </w:rPr>
        <w:t>i</w:t>
      </w:r>
      <w:r w:rsidR="0085634A" w:rsidRPr="00686B26">
        <w:rPr>
          <w:b/>
          <w:bCs/>
          <w:noProof/>
          <w:color w:val="auto"/>
          <w:sz w:val="24"/>
          <w:szCs w:val="24"/>
          <w:lang w:val="sr-Latn-CS"/>
        </w:rPr>
        <w:t xml:space="preserve"> </w:t>
      </w:r>
      <w:r>
        <w:rPr>
          <w:b/>
          <w:bCs/>
          <w:noProof/>
          <w:color w:val="auto"/>
          <w:sz w:val="24"/>
          <w:szCs w:val="24"/>
          <w:lang w:val="sr-Latn-CS"/>
        </w:rPr>
        <w:t>lica</w:t>
      </w:r>
      <w:r w:rsidR="0085634A" w:rsidRPr="00686B26">
        <w:rPr>
          <w:b/>
          <w:bCs/>
          <w:noProof/>
          <w:color w:val="auto"/>
          <w:sz w:val="24"/>
          <w:szCs w:val="24"/>
          <w:lang w:val="sr-Latn-CS"/>
        </w:rPr>
        <w:t xml:space="preserve"> </w:t>
      </w:r>
      <w:r>
        <w:rPr>
          <w:b/>
          <w:bCs/>
          <w:noProof/>
          <w:color w:val="auto"/>
          <w:sz w:val="24"/>
          <w:szCs w:val="24"/>
          <w:lang w:val="sr-Latn-CS"/>
        </w:rPr>
        <w:t>sa</w:t>
      </w:r>
      <w:r w:rsidR="0085634A" w:rsidRPr="00686B26">
        <w:rPr>
          <w:b/>
          <w:bCs/>
          <w:noProof/>
          <w:color w:val="auto"/>
          <w:sz w:val="24"/>
          <w:szCs w:val="24"/>
          <w:lang w:val="sr-Latn-CS"/>
        </w:rPr>
        <w:t xml:space="preserve"> </w:t>
      </w:r>
      <w:r>
        <w:rPr>
          <w:b/>
          <w:bCs/>
          <w:noProof/>
          <w:color w:val="auto"/>
          <w:sz w:val="24"/>
          <w:szCs w:val="24"/>
          <w:lang w:val="sr-Latn-CS"/>
        </w:rPr>
        <w:t>stalnim</w:t>
      </w:r>
      <w:r w:rsidR="0085634A" w:rsidRPr="00686B26">
        <w:rPr>
          <w:b/>
          <w:bCs/>
          <w:noProof/>
          <w:color w:val="auto"/>
          <w:sz w:val="24"/>
          <w:szCs w:val="24"/>
          <w:lang w:val="sr-Latn-CS"/>
        </w:rPr>
        <w:t xml:space="preserve"> </w:t>
      </w:r>
      <w:r>
        <w:rPr>
          <w:b/>
          <w:bCs/>
          <w:noProof/>
          <w:color w:val="auto"/>
          <w:sz w:val="24"/>
          <w:szCs w:val="24"/>
          <w:lang w:val="sr-Latn-CS"/>
        </w:rPr>
        <w:t>nastanj</w:t>
      </w:r>
      <w:r w:rsidR="0085634A" w:rsidRPr="00686B26">
        <w:rPr>
          <w:b/>
          <w:bCs/>
          <w:noProof/>
          <w:color w:val="auto"/>
          <w:sz w:val="24"/>
          <w:szCs w:val="24"/>
          <w:lang w:val="sr-Latn-CS"/>
        </w:rPr>
        <w:t>e</w:t>
      </w:r>
      <w:r>
        <w:rPr>
          <w:b/>
          <w:bCs/>
          <w:noProof/>
          <w:color w:val="auto"/>
          <w:sz w:val="24"/>
          <w:szCs w:val="24"/>
          <w:lang w:val="sr-Latn-CS"/>
        </w:rPr>
        <w:t>nj</w:t>
      </w:r>
      <w:r w:rsidR="0085634A" w:rsidRPr="00686B26">
        <w:rPr>
          <w:b/>
          <w:bCs/>
          <w:noProof/>
          <w:color w:val="auto"/>
          <w:sz w:val="24"/>
          <w:szCs w:val="24"/>
          <w:lang w:val="sr-Latn-CS"/>
        </w:rPr>
        <w:t>e</w:t>
      </w:r>
      <w:r>
        <w:rPr>
          <w:b/>
          <w:bCs/>
          <w:noProof/>
          <w:color w:val="auto"/>
          <w:sz w:val="24"/>
          <w:szCs w:val="24"/>
          <w:lang w:val="sr-Latn-CS"/>
        </w:rPr>
        <w:t>m</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lang w:val="sr-Latn-CS"/>
        </w:rPr>
      </w:pPr>
      <w:r>
        <w:rPr>
          <w:noProof/>
          <w:color w:val="auto"/>
          <w:sz w:val="24"/>
          <w:szCs w:val="24"/>
          <w:lang w:val="sr-Latn-CS"/>
        </w:rPr>
        <w:t>Š</w:t>
      </w:r>
      <w:r w:rsidR="0085634A" w:rsidRPr="00686B26">
        <w:rPr>
          <w:noProof/>
          <w:color w:val="auto"/>
          <w:sz w:val="24"/>
          <w:szCs w:val="24"/>
          <w:lang w:val="sr-Latn-CS"/>
        </w:rPr>
        <w:t>e</w:t>
      </w:r>
      <w:r>
        <w:rPr>
          <w:noProof/>
          <w:color w:val="auto"/>
          <w:sz w:val="24"/>
          <w:szCs w:val="24"/>
          <w:lang w:val="sr-Latn-CS"/>
        </w:rPr>
        <w:t>f</w:t>
      </w:r>
      <w:r w:rsidR="0085634A" w:rsidRPr="00686B26">
        <w:rPr>
          <w:noProof/>
          <w:color w:val="auto"/>
          <w:sz w:val="24"/>
          <w:szCs w:val="24"/>
          <w:lang w:val="sr-Latn-CS"/>
        </w:rPr>
        <w:t xml:space="preserve"> </w:t>
      </w:r>
      <w:r>
        <w:rPr>
          <w:noProof/>
          <w:color w:val="auto"/>
          <w:sz w:val="24"/>
          <w:szCs w:val="24"/>
          <w:lang w:val="sr-Latn-CS"/>
        </w:rPr>
        <w:t>S</w:t>
      </w:r>
      <w:r w:rsidR="0085634A" w:rsidRPr="00686B26">
        <w:rPr>
          <w:noProof/>
          <w:color w:val="auto"/>
          <w:sz w:val="24"/>
          <w:szCs w:val="24"/>
          <w:lang w:val="sr-Latn-CS"/>
        </w:rPr>
        <w:t>e</w:t>
      </w:r>
      <w:r>
        <w:rPr>
          <w:noProof/>
          <w:color w:val="auto"/>
          <w:sz w:val="24"/>
          <w:szCs w:val="24"/>
          <w:lang w:val="sr-Latn-CS"/>
        </w:rPr>
        <w:t>kr</w:t>
      </w:r>
      <w:r w:rsidR="0085634A" w:rsidRPr="00686B26">
        <w:rPr>
          <w:noProof/>
          <w:color w:val="auto"/>
          <w:sz w:val="24"/>
          <w:szCs w:val="24"/>
          <w:lang w:val="sr-Latn-CS"/>
        </w:rPr>
        <w:t>e</w:t>
      </w:r>
      <w:r>
        <w:rPr>
          <w:noProof/>
          <w:color w:val="auto"/>
          <w:sz w:val="24"/>
          <w:szCs w:val="24"/>
          <w:lang w:val="sr-Latn-CS"/>
        </w:rPr>
        <w:t>tarijata</w:t>
      </w:r>
      <w:r w:rsidR="0085634A" w:rsidRPr="00686B26">
        <w:rPr>
          <w:noProof/>
          <w:color w:val="auto"/>
          <w:sz w:val="24"/>
          <w:szCs w:val="24"/>
          <w:lang w:val="sr-Latn-CS"/>
        </w:rPr>
        <w:t xml:space="preserve">, </w:t>
      </w:r>
      <w:r>
        <w:rPr>
          <w:noProof/>
          <w:color w:val="auto"/>
          <w:sz w:val="24"/>
          <w:szCs w:val="24"/>
          <w:lang w:val="sr-Latn-CS"/>
        </w:rPr>
        <w:t>služb</w:t>
      </w:r>
      <w:r w:rsidR="0085634A" w:rsidRPr="00686B26">
        <w:rPr>
          <w:noProof/>
          <w:color w:val="auto"/>
          <w:sz w:val="24"/>
          <w:szCs w:val="24"/>
          <w:lang w:val="sr-Latn-CS"/>
        </w:rPr>
        <w:t>e</w:t>
      </w:r>
      <w:r>
        <w:rPr>
          <w:noProof/>
          <w:color w:val="auto"/>
          <w:sz w:val="24"/>
          <w:szCs w:val="24"/>
          <w:lang w:val="sr-Latn-CS"/>
        </w:rPr>
        <w:t>nici</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e</w:t>
      </w:r>
      <w:r>
        <w:rPr>
          <w:noProof/>
          <w:color w:val="auto"/>
          <w:sz w:val="24"/>
          <w:szCs w:val="24"/>
          <w:lang w:val="sr-Latn-CS"/>
        </w:rPr>
        <w:t>ksp</w:t>
      </w:r>
      <w:r w:rsidR="0085634A" w:rsidRPr="00686B26">
        <w:rPr>
          <w:noProof/>
          <w:color w:val="auto"/>
          <w:sz w:val="24"/>
          <w:szCs w:val="24"/>
          <w:lang w:val="sr-Latn-CS"/>
        </w:rPr>
        <w:t>e</w:t>
      </w:r>
      <w:r>
        <w:rPr>
          <w:noProof/>
          <w:color w:val="auto"/>
          <w:sz w:val="24"/>
          <w:szCs w:val="24"/>
          <w:lang w:val="sr-Latn-CS"/>
        </w:rPr>
        <w:t>rti</w:t>
      </w:r>
      <w:r w:rsidR="0085634A" w:rsidRPr="00686B26">
        <w:rPr>
          <w:noProof/>
          <w:color w:val="auto"/>
          <w:sz w:val="24"/>
          <w:szCs w:val="24"/>
          <w:lang w:val="sr-Latn-CS"/>
        </w:rPr>
        <w:t xml:space="preserve"> </w:t>
      </w:r>
      <w:r>
        <w:rPr>
          <w:noProof/>
          <w:color w:val="auto"/>
          <w:sz w:val="24"/>
          <w:szCs w:val="24"/>
          <w:lang w:val="sr-Latn-CS"/>
        </w:rPr>
        <w:t>koji</w:t>
      </w:r>
      <w:r w:rsidR="0085634A" w:rsidRPr="00686B26">
        <w:rPr>
          <w:noProof/>
          <w:color w:val="auto"/>
          <w:sz w:val="24"/>
          <w:szCs w:val="24"/>
          <w:lang w:val="sr-Latn-CS"/>
        </w:rPr>
        <w:t xml:space="preserve"> </w:t>
      </w:r>
      <w:r>
        <w:rPr>
          <w:noProof/>
          <w:color w:val="auto"/>
          <w:sz w:val="24"/>
          <w:szCs w:val="24"/>
          <w:lang w:val="sr-Latn-CS"/>
        </w:rPr>
        <w:t>su</w:t>
      </w:r>
      <w:r w:rsidR="0085634A" w:rsidRPr="00686B26">
        <w:rPr>
          <w:noProof/>
          <w:color w:val="auto"/>
          <w:sz w:val="24"/>
          <w:szCs w:val="24"/>
          <w:lang w:val="sr-Latn-CS"/>
        </w:rPr>
        <w:t xml:space="preserve"> </w:t>
      </w:r>
      <w:r>
        <w:rPr>
          <w:noProof/>
          <w:color w:val="auto"/>
          <w:sz w:val="24"/>
          <w:szCs w:val="24"/>
          <w:lang w:val="sr-Latn-CS"/>
        </w:rPr>
        <w:t>državljani</w:t>
      </w:r>
      <w:r w:rsidR="0085634A" w:rsidRPr="00686B26">
        <w:rPr>
          <w:noProof/>
          <w:color w:val="auto"/>
          <w:sz w:val="24"/>
          <w:szCs w:val="24"/>
          <w:lang w:val="sr-Latn-CS"/>
        </w:rPr>
        <w:t xml:space="preserve"> </w:t>
      </w:r>
      <w:r>
        <w:rPr>
          <w:noProof/>
          <w:color w:val="auto"/>
          <w:sz w:val="24"/>
          <w:szCs w:val="24"/>
          <w:lang w:val="sr-Latn-CS"/>
        </w:rPr>
        <w:t>z</w:t>
      </w:r>
      <w:r w:rsidR="0085634A" w:rsidRPr="00686B26">
        <w:rPr>
          <w:noProof/>
          <w:color w:val="auto"/>
          <w:sz w:val="24"/>
          <w:szCs w:val="24"/>
          <w:lang w:val="sr-Latn-CS"/>
        </w:rPr>
        <w:t>e</w:t>
      </w:r>
      <w:r>
        <w:rPr>
          <w:noProof/>
          <w:color w:val="auto"/>
          <w:sz w:val="24"/>
          <w:szCs w:val="24"/>
          <w:lang w:val="sr-Latn-CS"/>
        </w:rPr>
        <w:t>mlj</w:t>
      </w:r>
      <w:r w:rsidR="0085634A" w:rsidRPr="00686B26">
        <w:rPr>
          <w:noProof/>
          <w:color w:val="auto"/>
          <w:sz w:val="24"/>
          <w:szCs w:val="24"/>
          <w:lang w:val="sr-Latn-CS"/>
        </w:rPr>
        <w:t xml:space="preserve">e </w:t>
      </w:r>
      <w:r>
        <w:rPr>
          <w:noProof/>
          <w:color w:val="auto"/>
          <w:sz w:val="24"/>
          <w:szCs w:val="24"/>
          <w:lang w:val="sr-Latn-CS"/>
        </w:rPr>
        <w:t>domaćina</w:t>
      </w:r>
      <w:r w:rsidR="0085634A" w:rsidRPr="00686B26">
        <w:rPr>
          <w:noProof/>
          <w:color w:val="auto"/>
          <w:sz w:val="24"/>
          <w:szCs w:val="24"/>
          <w:lang w:val="sr-Latn-CS"/>
        </w:rPr>
        <w:t xml:space="preserve"> </w:t>
      </w:r>
      <w:r>
        <w:rPr>
          <w:noProof/>
          <w:color w:val="auto"/>
          <w:sz w:val="24"/>
          <w:szCs w:val="24"/>
          <w:lang w:val="sr-Latn-CS"/>
        </w:rPr>
        <w:t>ili</w:t>
      </w:r>
      <w:r w:rsidR="0085634A" w:rsidRPr="00686B26">
        <w:rPr>
          <w:noProof/>
          <w:color w:val="auto"/>
          <w:sz w:val="24"/>
          <w:szCs w:val="24"/>
          <w:lang w:val="sr-Latn-CS"/>
        </w:rPr>
        <w:t xml:space="preserve"> </w:t>
      </w:r>
      <w:r>
        <w:rPr>
          <w:noProof/>
          <w:color w:val="auto"/>
          <w:sz w:val="24"/>
          <w:szCs w:val="24"/>
          <w:lang w:val="sr-Latn-CS"/>
        </w:rPr>
        <w:t>lica</w:t>
      </w:r>
      <w:r w:rsidR="0085634A" w:rsidRPr="00686B26">
        <w:rPr>
          <w:noProof/>
          <w:color w:val="auto"/>
          <w:sz w:val="24"/>
          <w:szCs w:val="24"/>
          <w:lang w:val="sr-Latn-CS"/>
        </w:rPr>
        <w:t xml:space="preserve"> </w:t>
      </w:r>
      <w:r>
        <w:rPr>
          <w:noProof/>
          <w:color w:val="auto"/>
          <w:sz w:val="24"/>
          <w:szCs w:val="24"/>
          <w:lang w:val="sr-Latn-CS"/>
        </w:rPr>
        <w:t>sa</w:t>
      </w:r>
      <w:r w:rsidR="0085634A" w:rsidRPr="00686B26">
        <w:rPr>
          <w:noProof/>
          <w:color w:val="auto"/>
          <w:sz w:val="24"/>
          <w:szCs w:val="24"/>
          <w:lang w:val="sr-Latn-CS"/>
        </w:rPr>
        <w:t xml:space="preserve"> </w:t>
      </w:r>
      <w:r>
        <w:rPr>
          <w:noProof/>
          <w:color w:val="auto"/>
          <w:sz w:val="24"/>
          <w:szCs w:val="24"/>
          <w:lang w:val="sr-Latn-CS"/>
        </w:rPr>
        <w:t>stalnim</w:t>
      </w:r>
      <w:r w:rsidR="0085634A" w:rsidRPr="00686B26">
        <w:rPr>
          <w:noProof/>
          <w:color w:val="auto"/>
          <w:sz w:val="24"/>
          <w:szCs w:val="24"/>
          <w:lang w:val="sr-Latn-CS"/>
        </w:rPr>
        <w:t xml:space="preserve"> </w:t>
      </w:r>
      <w:r>
        <w:rPr>
          <w:noProof/>
          <w:color w:val="auto"/>
          <w:sz w:val="24"/>
          <w:szCs w:val="24"/>
          <w:lang w:val="sr-Latn-CS"/>
        </w:rPr>
        <w:t>nastanj</w:t>
      </w:r>
      <w:r w:rsidR="0085634A" w:rsidRPr="00686B26">
        <w:rPr>
          <w:noProof/>
          <w:color w:val="auto"/>
          <w:sz w:val="24"/>
          <w:szCs w:val="24"/>
          <w:lang w:val="sr-Latn-CS"/>
        </w:rPr>
        <w:t>e</w:t>
      </w:r>
      <w:r>
        <w:rPr>
          <w:noProof/>
          <w:color w:val="auto"/>
          <w:sz w:val="24"/>
          <w:szCs w:val="24"/>
          <w:lang w:val="sr-Latn-CS"/>
        </w:rPr>
        <w:t>nj</w:t>
      </w:r>
      <w:r w:rsidR="0085634A" w:rsidRPr="00686B26">
        <w:rPr>
          <w:noProof/>
          <w:color w:val="auto"/>
          <w:sz w:val="24"/>
          <w:szCs w:val="24"/>
          <w:lang w:val="sr-Latn-CS"/>
        </w:rPr>
        <w:t>e</w:t>
      </w:r>
      <w:r>
        <w:rPr>
          <w:noProof/>
          <w:color w:val="auto"/>
          <w:sz w:val="24"/>
          <w:szCs w:val="24"/>
          <w:lang w:val="sr-Latn-CS"/>
        </w:rPr>
        <w:t>m</w:t>
      </w:r>
      <w:r w:rsidR="0085634A" w:rsidRPr="00686B26">
        <w:rPr>
          <w:noProof/>
          <w:color w:val="auto"/>
          <w:sz w:val="24"/>
          <w:szCs w:val="24"/>
          <w:lang w:val="sr-Latn-CS"/>
        </w:rPr>
        <w:t xml:space="preserve"> </w:t>
      </w:r>
      <w:r>
        <w:rPr>
          <w:noProof/>
          <w:color w:val="auto"/>
          <w:sz w:val="24"/>
          <w:szCs w:val="24"/>
          <w:lang w:val="sr-Latn-CS"/>
        </w:rPr>
        <w:t>nemaju</w:t>
      </w:r>
      <w:r w:rsidR="0085634A" w:rsidRPr="00686B26">
        <w:rPr>
          <w:noProof/>
          <w:color w:val="auto"/>
          <w:sz w:val="24"/>
          <w:szCs w:val="24"/>
          <w:lang w:val="sr-Latn-CS"/>
        </w:rPr>
        <w:t xml:space="preserve"> </w:t>
      </w:r>
      <w:r>
        <w:rPr>
          <w:noProof/>
          <w:color w:val="auto"/>
          <w:sz w:val="24"/>
          <w:szCs w:val="24"/>
          <w:lang w:val="sr-Latn-CS"/>
        </w:rPr>
        <w:t>pravo</w:t>
      </w:r>
      <w:r w:rsidR="0085634A" w:rsidRPr="00686B26">
        <w:rPr>
          <w:noProof/>
          <w:color w:val="auto"/>
          <w:sz w:val="24"/>
          <w:szCs w:val="24"/>
          <w:lang w:val="sr-Latn-CS"/>
        </w:rPr>
        <w:t xml:space="preserve"> </w:t>
      </w:r>
      <w:r>
        <w:rPr>
          <w:noProof/>
          <w:color w:val="auto"/>
          <w:sz w:val="24"/>
          <w:szCs w:val="24"/>
          <w:lang w:val="sr-Latn-CS"/>
        </w:rPr>
        <w:t>na</w:t>
      </w:r>
      <w:r w:rsidR="0085634A" w:rsidRPr="00686B26">
        <w:rPr>
          <w:noProof/>
          <w:color w:val="auto"/>
          <w:sz w:val="24"/>
          <w:szCs w:val="24"/>
          <w:lang w:val="sr-Latn-CS"/>
        </w:rPr>
        <w:t xml:space="preserve"> </w:t>
      </w:r>
      <w:r>
        <w:rPr>
          <w:noProof/>
          <w:color w:val="auto"/>
          <w:sz w:val="24"/>
          <w:szCs w:val="24"/>
          <w:lang w:val="sr-Latn-CS"/>
        </w:rPr>
        <w:t>privil</w:t>
      </w:r>
      <w:r w:rsidR="0085634A" w:rsidRPr="00686B26">
        <w:rPr>
          <w:noProof/>
          <w:color w:val="auto"/>
          <w:sz w:val="24"/>
          <w:szCs w:val="24"/>
          <w:lang w:val="sr-Latn-CS"/>
        </w:rPr>
        <w:t>e</w:t>
      </w:r>
      <w:r>
        <w:rPr>
          <w:noProof/>
          <w:color w:val="auto"/>
          <w:sz w:val="24"/>
          <w:szCs w:val="24"/>
          <w:lang w:val="sr-Latn-CS"/>
        </w:rPr>
        <w:t>gij</w:t>
      </w:r>
      <w:r w:rsidR="0085634A" w:rsidRPr="00686B26">
        <w:rPr>
          <w:noProof/>
          <w:color w:val="auto"/>
          <w:sz w:val="24"/>
          <w:szCs w:val="24"/>
          <w:lang w:val="sr-Latn-CS"/>
        </w:rPr>
        <w:t xml:space="preserve">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imunit</w:t>
      </w:r>
      <w:r w:rsidR="0085634A" w:rsidRPr="00686B26">
        <w:rPr>
          <w:noProof/>
          <w:color w:val="auto"/>
          <w:sz w:val="24"/>
          <w:szCs w:val="24"/>
          <w:lang w:val="sr-Latn-CS"/>
        </w:rPr>
        <w:t>e</w:t>
      </w:r>
      <w:r>
        <w:rPr>
          <w:noProof/>
          <w:color w:val="auto"/>
          <w:sz w:val="24"/>
          <w:szCs w:val="24"/>
          <w:lang w:val="sr-Latn-CS"/>
        </w:rPr>
        <w:t>t</w:t>
      </w:r>
      <w:r w:rsidR="0085634A" w:rsidRPr="00686B26">
        <w:rPr>
          <w:noProof/>
          <w:color w:val="auto"/>
          <w:sz w:val="24"/>
          <w:szCs w:val="24"/>
          <w:lang w:val="sr-Latn-CS"/>
        </w:rPr>
        <w:t xml:space="preserve">e </w:t>
      </w:r>
      <w:r>
        <w:rPr>
          <w:noProof/>
          <w:color w:val="auto"/>
          <w:sz w:val="24"/>
          <w:szCs w:val="24"/>
          <w:lang w:val="sr-Latn-CS"/>
        </w:rPr>
        <w:t>navedene</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članu</w:t>
      </w:r>
      <w:r w:rsidR="0085634A" w:rsidRPr="00686B26">
        <w:rPr>
          <w:noProof/>
          <w:color w:val="auto"/>
          <w:sz w:val="24"/>
          <w:szCs w:val="24"/>
          <w:lang w:val="sr-Latn-CS"/>
        </w:rPr>
        <w:t xml:space="preserve"> 17. </w:t>
      </w:r>
      <w:r>
        <w:rPr>
          <w:noProof/>
          <w:color w:val="auto"/>
          <w:sz w:val="24"/>
          <w:szCs w:val="24"/>
          <w:lang w:val="sr-Latn-CS"/>
        </w:rPr>
        <w:t>stav</w:t>
      </w:r>
      <w:r w:rsidR="0085634A" w:rsidRPr="00686B26">
        <w:rPr>
          <w:noProof/>
          <w:color w:val="auto"/>
          <w:sz w:val="24"/>
          <w:szCs w:val="24"/>
          <w:lang w:val="sr-Latn-CS"/>
        </w:rPr>
        <w:t xml:space="preserve"> 1. </w:t>
      </w:r>
      <w:r>
        <w:rPr>
          <w:noProof/>
          <w:color w:val="auto"/>
          <w:sz w:val="24"/>
          <w:szCs w:val="24"/>
          <w:lang w:val="sr-Latn-CS"/>
        </w:rPr>
        <w:t>tačke</w:t>
      </w:r>
      <w:r w:rsidR="0085634A" w:rsidRPr="00686B26">
        <w:rPr>
          <w:noProof/>
          <w:color w:val="auto"/>
          <w:sz w:val="24"/>
          <w:szCs w:val="24"/>
          <w:lang w:val="sr-Latn-CS"/>
        </w:rPr>
        <w:t xml:space="preserve"> a), b), c) </w:t>
      </w:r>
      <w:r>
        <w:rPr>
          <w:noProof/>
          <w:color w:val="auto"/>
          <w:sz w:val="24"/>
          <w:szCs w:val="24"/>
          <w:lang w:val="sr-Latn-CS"/>
        </w:rPr>
        <w:t>i</w:t>
      </w:r>
      <w:r w:rsidR="0085634A" w:rsidRPr="00686B26">
        <w:rPr>
          <w:noProof/>
          <w:color w:val="auto"/>
          <w:sz w:val="24"/>
          <w:szCs w:val="24"/>
          <w:lang w:val="sr-Latn-CS"/>
        </w:rPr>
        <w:t xml:space="preserve"> d) </w:t>
      </w:r>
      <w:r>
        <w:rPr>
          <w:noProof/>
          <w:color w:val="auto"/>
          <w:sz w:val="24"/>
          <w:szCs w:val="24"/>
          <w:lang w:val="sr-Latn-CS"/>
        </w:rPr>
        <w:t>ovog</w:t>
      </w:r>
      <w:r w:rsidR="0085634A" w:rsidRPr="00686B26">
        <w:rPr>
          <w:noProof/>
          <w:color w:val="auto"/>
          <w:sz w:val="24"/>
          <w:szCs w:val="24"/>
          <w:lang w:val="sr-Latn-CS"/>
        </w:rPr>
        <w:t xml:space="preserve"> </w:t>
      </w:r>
      <w:r>
        <w:rPr>
          <w:noProof/>
          <w:color w:val="auto"/>
          <w:sz w:val="24"/>
          <w:szCs w:val="24"/>
          <w:lang w:val="sr-Latn-CS"/>
        </w:rPr>
        <w:t>sporazuma</w:t>
      </w:r>
      <w:r w:rsidR="0085634A" w:rsidRPr="00686B26">
        <w:rPr>
          <w:noProof/>
          <w:color w:val="auto"/>
          <w:sz w:val="24"/>
          <w:szCs w:val="24"/>
          <w:lang w:val="sr-Latn-CS"/>
        </w:rPr>
        <w:t>.</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21.</w:t>
      </w:r>
    </w:p>
    <w:p w:rsidR="0085634A" w:rsidRPr="00686B26" w:rsidRDefault="00686B26" w:rsidP="0085634A">
      <w:pPr>
        <w:pStyle w:val="Normal1"/>
        <w:jc w:val="center"/>
        <w:rPr>
          <w:noProof/>
          <w:color w:val="auto"/>
          <w:lang w:val="sr-Latn-CS"/>
        </w:rPr>
      </w:pPr>
      <w:r>
        <w:rPr>
          <w:b/>
          <w:bCs/>
          <w:noProof/>
          <w:color w:val="auto"/>
          <w:sz w:val="24"/>
          <w:szCs w:val="24"/>
          <w:lang w:val="sr-Latn-CS"/>
        </w:rPr>
        <w:t>Lokalno</w:t>
      </w:r>
      <w:r w:rsidR="0085634A" w:rsidRPr="00686B26">
        <w:rPr>
          <w:b/>
          <w:bCs/>
          <w:noProof/>
          <w:color w:val="auto"/>
          <w:sz w:val="24"/>
          <w:szCs w:val="24"/>
          <w:lang w:val="sr-Latn-CS"/>
        </w:rPr>
        <w:t xml:space="preserve"> </w:t>
      </w:r>
      <w:r>
        <w:rPr>
          <w:b/>
          <w:bCs/>
          <w:noProof/>
          <w:color w:val="auto"/>
          <w:sz w:val="24"/>
          <w:szCs w:val="24"/>
          <w:lang w:val="sr-Latn-CS"/>
        </w:rPr>
        <w:t>osoblj</w:t>
      </w:r>
      <w:r w:rsidR="0085634A" w:rsidRPr="00686B26">
        <w:rPr>
          <w:b/>
          <w:bCs/>
          <w:noProof/>
          <w:color w:val="auto"/>
          <w:sz w:val="24"/>
          <w:szCs w:val="24"/>
          <w:lang w:val="sr-Latn-CS"/>
        </w:rPr>
        <w:t>e</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sz w:val="24"/>
          <w:szCs w:val="24"/>
          <w:lang w:val="sr-Latn-CS"/>
        </w:rPr>
      </w:pPr>
      <w:r>
        <w:rPr>
          <w:noProof/>
          <w:color w:val="auto"/>
          <w:sz w:val="24"/>
          <w:szCs w:val="24"/>
          <w:lang w:val="sr-Latn-CS"/>
        </w:rPr>
        <w:t>S</w:t>
      </w:r>
      <w:r w:rsidR="0085634A" w:rsidRPr="00686B26">
        <w:rPr>
          <w:noProof/>
          <w:color w:val="auto"/>
          <w:sz w:val="24"/>
          <w:szCs w:val="24"/>
          <w:lang w:val="sr-Latn-CS"/>
        </w:rPr>
        <w:t>e</w:t>
      </w:r>
      <w:r>
        <w:rPr>
          <w:noProof/>
          <w:color w:val="auto"/>
          <w:sz w:val="24"/>
          <w:szCs w:val="24"/>
          <w:lang w:val="sr-Latn-CS"/>
        </w:rPr>
        <w:t>kr</w:t>
      </w:r>
      <w:r w:rsidR="0085634A" w:rsidRPr="00686B26">
        <w:rPr>
          <w:noProof/>
          <w:color w:val="auto"/>
          <w:sz w:val="24"/>
          <w:szCs w:val="24"/>
          <w:lang w:val="sr-Latn-CS"/>
        </w:rPr>
        <w:t>e</w:t>
      </w:r>
      <w:r>
        <w:rPr>
          <w:noProof/>
          <w:color w:val="auto"/>
          <w:sz w:val="24"/>
          <w:szCs w:val="24"/>
          <w:lang w:val="sr-Latn-CS"/>
        </w:rPr>
        <w:t>tarijat</w:t>
      </w:r>
      <w:r w:rsidR="0085634A" w:rsidRPr="00686B26">
        <w:rPr>
          <w:noProof/>
          <w:color w:val="auto"/>
          <w:sz w:val="24"/>
          <w:szCs w:val="24"/>
          <w:lang w:val="sr-Latn-CS"/>
        </w:rPr>
        <w:t xml:space="preserve"> </w:t>
      </w:r>
      <w:r>
        <w:rPr>
          <w:noProof/>
          <w:color w:val="auto"/>
          <w:sz w:val="24"/>
          <w:szCs w:val="24"/>
          <w:lang w:val="sr-Latn-CS"/>
        </w:rPr>
        <w:t>ima</w:t>
      </w:r>
      <w:r w:rsidR="0085634A" w:rsidRPr="00686B26">
        <w:rPr>
          <w:noProof/>
          <w:color w:val="auto"/>
          <w:sz w:val="24"/>
          <w:szCs w:val="24"/>
          <w:lang w:val="sr-Latn-CS"/>
        </w:rPr>
        <w:t xml:space="preserve"> </w:t>
      </w:r>
      <w:r>
        <w:rPr>
          <w:noProof/>
          <w:color w:val="auto"/>
          <w:sz w:val="24"/>
          <w:szCs w:val="24"/>
          <w:lang w:val="sr-Latn-CS"/>
        </w:rPr>
        <w:t>pravo</w:t>
      </w:r>
      <w:r w:rsidR="0085634A" w:rsidRPr="00686B26">
        <w:rPr>
          <w:noProof/>
          <w:color w:val="auto"/>
          <w:sz w:val="24"/>
          <w:szCs w:val="24"/>
          <w:lang w:val="sr-Latn-CS"/>
        </w:rPr>
        <w:t xml:space="preserve"> </w:t>
      </w:r>
      <w:r>
        <w:rPr>
          <w:noProof/>
          <w:color w:val="auto"/>
          <w:sz w:val="24"/>
          <w:szCs w:val="24"/>
          <w:lang w:val="sr-Latn-CS"/>
        </w:rPr>
        <w:t>da</w:t>
      </w:r>
      <w:r w:rsidR="0085634A" w:rsidRPr="00686B26">
        <w:rPr>
          <w:noProof/>
          <w:color w:val="auto"/>
          <w:sz w:val="24"/>
          <w:szCs w:val="24"/>
          <w:lang w:val="sr-Latn-CS"/>
        </w:rPr>
        <w:t xml:space="preserve"> </w:t>
      </w:r>
      <w:r>
        <w:rPr>
          <w:noProof/>
          <w:color w:val="auto"/>
          <w:sz w:val="24"/>
          <w:szCs w:val="24"/>
          <w:lang w:val="sr-Latn-CS"/>
        </w:rPr>
        <w:t>angažuj</w:t>
      </w:r>
      <w:r w:rsidR="0085634A" w:rsidRPr="00686B26">
        <w:rPr>
          <w:noProof/>
          <w:color w:val="auto"/>
          <w:sz w:val="24"/>
          <w:szCs w:val="24"/>
          <w:lang w:val="sr-Latn-CS"/>
        </w:rPr>
        <w:t xml:space="preserve">e </w:t>
      </w:r>
      <w:r>
        <w:rPr>
          <w:noProof/>
          <w:color w:val="auto"/>
          <w:sz w:val="24"/>
          <w:szCs w:val="24"/>
          <w:lang w:val="sr-Latn-CS"/>
        </w:rPr>
        <w:t>lokalno</w:t>
      </w:r>
      <w:r w:rsidR="0085634A" w:rsidRPr="00686B26">
        <w:rPr>
          <w:noProof/>
          <w:color w:val="auto"/>
          <w:sz w:val="24"/>
          <w:szCs w:val="24"/>
          <w:lang w:val="sr-Latn-CS"/>
        </w:rPr>
        <w:t xml:space="preserve"> </w:t>
      </w:r>
      <w:r>
        <w:rPr>
          <w:noProof/>
          <w:color w:val="auto"/>
          <w:sz w:val="24"/>
          <w:szCs w:val="24"/>
          <w:lang w:val="sr-Latn-CS"/>
        </w:rPr>
        <w:t>osoblj</w:t>
      </w:r>
      <w:r w:rsidR="0085634A" w:rsidRPr="00686B26">
        <w:rPr>
          <w:noProof/>
          <w:color w:val="auto"/>
          <w:sz w:val="24"/>
          <w:szCs w:val="24"/>
          <w:lang w:val="sr-Latn-CS"/>
        </w:rPr>
        <w:t xml:space="preserve">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skladu</w:t>
      </w:r>
      <w:r w:rsidR="0085634A" w:rsidRPr="00686B26">
        <w:rPr>
          <w:noProof/>
          <w:color w:val="auto"/>
          <w:sz w:val="24"/>
          <w:szCs w:val="24"/>
          <w:lang w:val="sr-Latn-CS"/>
        </w:rPr>
        <w:t xml:space="preserve"> </w:t>
      </w:r>
      <w:r>
        <w:rPr>
          <w:noProof/>
          <w:color w:val="auto"/>
          <w:sz w:val="24"/>
          <w:szCs w:val="24"/>
          <w:lang w:val="sr-Latn-CS"/>
        </w:rPr>
        <w:t>sa</w:t>
      </w:r>
      <w:r w:rsidR="0085634A" w:rsidRPr="00686B26">
        <w:rPr>
          <w:noProof/>
          <w:color w:val="auto"/>
          <w:sz w:val="24"/>
          <w:szCs w:val="24"/>
          <w:lang w:val="sr-Latn-CS"/>
        </w:rPr>
        <w:t xml:space="preserve"> </w:t>
      </w:r>
      <w:r>
        <w:rPr>
          <w:noProof/>
          <w:color w:val="auto"/>
          <w:sz w:val="24"/>
          <w:szCs w:val="24"/>
          <w:lang w:val="sr-Latn-CS"/>
        </w:rPr>
        <w:t>zakonima</w:t>
      </w:r>
      <w:r w:rsidR="0085634A" w:rsidRPr="00686B26">
        <w:rPr>
          <w:noProof/>
          <w:color w:val="auto"/>
          <w:sz w:val="24"/>
          <w:szCs w:val="24"/>
          <w:lang w:val="sr-Latn-CS"/>
        </w:rPr>
        <w:t xml:space="preserve"> </w:t>
      </w:r>
      <w:r>
        <w:rPr>
          <w:noProof/>
          <w:color w:val="auto"/>
          <w:sz w:val="24"/>
          <w:szCs w:val="24"/>
          <w:lang w:val="sr-Latn-CS"/>
        </w:rPr>
        <w:t>z</w:t>
      </w:r>
      <w:r w:rsidR="0085634A" w:rsidRPr="00686B26">
        <w:rPr>
          <w:noProof/>
          <w:color w:val="auto"/>
          <w:sz w:val="24"/>
          <w:szCs w:val="24"/>
          <w:lang w:val="sr-Latn-CS"/>
        </w:rPr>
        <w:t>e</w:t>
      </w:r>
      <w:r>
        <w:rPr>
          <w:noProof/>
          <w:color w:val="auto"/>
          <w:sz w:val="24"/>
          <w:szCs w:val="24"/>
          <w:lang w:val="sr-Latn-CS"/>
        </w:rPr>
        <w:t>mlj</w:t>
      </w:r>
      <w:r w:rsidR="0085634A" w:rsidRPr="00686B26">
        <w:rPr>
          <w:noProof/>
          <w:color w:val="auto"/>
          <w:sz w:val="24"/>
          <w:szCs w:val="24"/>
          <w:lang w:val="sr-Latn-CS"/>
        </w:rPr>
        <w:t xml:space="preserve">e </w:t>
      </w:r>
      <w:r>
        <w:rPr>
          <w:noProof/>
          <w:color w:val="auto"/>
          <w:sz w:val="24"/>
          <w:szCs w:val="24"/>
          <w:lang w:val="sr-Latn-CS"/>
        </w:rPr>
        <w:t>domaćina</w:t>
      </w:r>
      <w:r w:rsidR="0085634A"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22.</w:t>
      </w:r>
    </w:p>
    <w:p w:rsidR="0085634A" w:rsidRPr="00686B26" w:rsidRDefault="00686B26" w:rsidP="0085634A">
      <w:pPr>
        <w:pStyle w:val="Normal1"/>
        <w:jc w:val="center"/>
        <w:rPr>
          <w:noProof/>
          <w:color w:val="auto"/>
          <w:lang w:val="sr-Latn-CS"/>
        </w:rPr>
      </w:pPr>
      <w:r>
        <w:rPr>
          <w:b/>
          <w:bCs/>
          <w:noProof/>
          <w:color w:val="auto"/>
          <w:sz w:val="24"/>
          <w:szCs w:val="24"/>
          <w:lang w:val="sr-Latn-CS"/>
        </w:rPr>
        <w:t>Svrha</w:t>
      </w:r>
      <w:r w:rsidR="0085634A" w:rsidRPr="00686B26">
        <w:rPr>
          <w:b/>
          <w:bCs/>
          <w:noProof/>
          <w:color w:val="auto"/>
          <w:sz w:val="24"/>
          <w:szCs w:val="24"/>
          <w:lang w:val="sr-Latn-CS"/>
        </w:rPr>
        <w:t xml:space="preserve"> </w:t>
      </w:r>
      <w:r>
        <w:rPr>
          <w:b/>
          <w:bCs/>
          <w:noProof/>
          <w:color w:val="auto"/>
          <w:sz w:val="24"/>
          <w:szCs w:val="24"/>
          <w:lang w:val="sr-Latn-CS"/>
        </w:rPr>
        <w:t>privil</w:t>
      </w:r>
      <w:r w:rsidR="0085634A" w:rsidRPr="00686B26">
        <w:rPr>
          <w:b/>
          <w:bCs/>
          <w:noProof/>
          <w:color w:val="auto"/>
          <w:sz w:val="24"/>
          <w:szCs w:val="24"/>
          <w:lang w:val="sr-Latn-CS"/>
        </w:rPr>
        <w:t>e</w:t>
      </w:r>
      <w:r>
        <w:rPr>
          <w:b/>
          <w:bCs/>
          <w:noProof/>
          <w:color w:val="auto"/>
          <w:sz w:val="24"/>
          <w:szCs w:val="24"/>
          <w:lang w:val="sr-Latn-CS"/>
        </w:rPr>
        <w:t>gija</w:t>
      </w:r>
      <w:r w:rsidR="0085634A" w:rsidRPr="00686B26">
        <w:rPr>
          <w:b/>
          <w:bCs/>
          <w:noProof/>
          <w:color w:val="auto"/>
          <w:sz w:val="24"/>
          <w:szCs w:val="24"/>
          <w:lang w:val="sr-Latn-CS"/>
        </w:rPr>
        <w:t xml:space="preserve"> </w:t>
      </w:r>
      <w:r>
        <w:rPr>
          <w:b/>
          <w:bCs/>
          <w:noProof/>
          <w:color w:val="auto"/>
          <w:sz w:val="24"/>
          <w:szCs w:val="24"/>
          <w:lang w:val="sr-Latn-CS"/>
        </w:rPr>
        <w:t>i</w:t>
      </w:r>
      <w:r w:rsidR="0085634A" w:rsidRPr="00686B26">
        <w:rPr>
          <w:b/>
          <w:bCs/>
          <w:noProof/>
          <w:color w:val="auto"/>
          <w:sz w:val="24"/>
          <w:szCs w:val="24"/>
          <w:lang w:val="sr-Latn-CS"/>
        </w:rPr>
        <w:t xml:space="preserve"> </w:t>
      </w:r>
      <w:r>
        <w:rPr>
          <w:b/>
          <w:bCs/>
          <w:noProof/>
          <w:color w:val="auto"/>
          <w:sz w:val="24"/>
          <w:szCs w:val="24"/>
          <w:lang w:val="sr-Latn-CS"/>
        </w:rPr>
        <w:t>oslobođ</w:t>
      </w:r>
      <w:r w:rsidR="0085634A" w:rsidRPr="00686B26">
        <w:rPr>
          <w:b/>
          <w:bCs/>
          <w:noProof/>
          <w:color w:val="auto"/>
          <w:sz w:val="24"/>
          <w:szCs w:val="24"/>
          <w:lang w:val="sr-Latn-CS"/>
        </w:rPr>
        <w:t>e</w:t>
      </w:r>
      <w:r>
        <w:rPr>
          <w:b/>
          <w:bCs/>
          <w:noProof/>
          <w:color w:val="auto"/>
          <w:sz w:val="24"/>
          <w:szCs w:val="24"/>
          <w:lang w:val="sr-Latn-CS"/>
        </w:rPr>
        <w:t>nja</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1. </w:t>
      </w:r>
      <w:r w:rsidR="00686B26">
        <w:rPr>
          <w:noProof/>
          <w:color w:val="auto"/>
          <w:sz w:val="24"/>
          <w:szCs w:val="24"/>
          <w:lang w:val="sr-Latn-CS"/>
        </w:rPr>
        <w:t>Privil</w:t>
      </w:r>
      <w:r w:rsidRPr="00686B26">
        <w:rPr>
          <w:noProof/>
          <w:color w:val="auto"/>
          <w:sz w:val="24"/>
          <w:szCs w:val="24"/>
          <w:lang w:val="sr-Latn-CS"/>
        </w:rPr>
        <w:t>e</w:t>
      </w:r>
      <w:r w:rsidR="00686B26">
        <w:rPr>
          <w:noProof/>
          <w:color w:val="auto"/>
          <w:sz w:val="24"/>
          <w:szCs w:val="24"/>
          <w:lang w:val="sr-Latn-CS"/>
        </w:rPr>
        <w:t>gij</w:t>
      </w:r>
      <w:r w:rsidRPr="00686B26">
        <w:rPr>
          <w:noProof/>
          <w:color w:val="auto"/>
          <w:sz w:val="24"/>
          <w:szCs w:val="24"/>
          <w:lang w:val="sr-Latn-CS"/>
        </w:rPr>
        <w:t xml:space="preserve">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imunit</w:t>
      </w:r>
      <w:r w:rsidRPr="00686B26">
        <w:rPr>
          <w:noProof/>
          <w:color w:val="auto"/>
          <w:sz w:val="24"/>
          <w:szCs w:val="24"/>
          <w:lang w:val="sr-Latn-CS"/>
        </w:rPr>
        <w:t>e</w:t>
      </w:r>
      <w:r w:rsidR="00686B26">
        <w:rPr>
          <w:noProof/>
          <w:color w:val="auto"/>
          <w:sz w:val="24"/>
          <w:szCs w:val="24"/>
          <w:lang w:val="sr-Latn-CS"/>
        </w:rPr>
        <w:t>ti</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osnovu</w:t>
      </w:r>
      <w:r w:rsidRPr="00686B26">
        <w:rPr>
          <w:noProof/>
          <w:color w:val="auto"/>
          <w:sz w:val="24"/>
          <w:szCs w:val="24"/>
          <w:lang w:val="sr-Latn-CS"/>
        </w:rPr>
        <w:t xml:space="preserve"> </w:t>
      </w:r>
      <w:r w:rsidR="00686B26">
        <w:rPr>
          <w:noProof/>
          <w:color w:val="auto"/>
          <w:sz w:val="24"/>
          <w:szCs w:val="24"/>
          <w:lang w:val="sr-Latn-CS"/>
        </w:rPr>
        <w:t>ovog</w:t>
      </w:r>
      <w:r w:rsidRPr="00686B26">
        <w:rPr>
          <w:noProof/>
          <w:color w:val="auto"/>
          <w:sz w:val="24"/>
          <w:szCs w:val="24"/>
          <w:lang w:val="sr-Latn-CS"/>
        </w:rPr>
        <w:t xml:space="preserve"> </w:t>
      </w:r>
      <w:r w:rsidR="00686B26">
        <w:rPr>
          <w:noProof/>
          <w:color w:val="auto"/>
          <w:sz w:val="24"/>
          <w:szCs w:val="24"/>
          <w:lang w:val="sr-Latn-CS"/>
        </w:rPr>
        <w:t>sporazuma</w:t>
      </w:r>
      <w:r w:rsidRPr="00686B26">
        <w:rPr>
          <w:noProof/>
          <w:color w:val="auto"/>
          <w:sz w:val="24"/>
          <w:szCs w:val="24"/>
          <w:lang w:val="sr-Latn-CS"/>
        </w:rPr>
        <w:t xml:space="preserve"> </w:t>
      </w:r>
      <w:r w:rsidR="00686B26">
        <w:rPr>
          <w:noProof/>
          <w:color w:val="auto"/>
          <w:sz w:val="24"/>
          <w:szCs w:val="24"/>
          <w:lang w:val="sr-Latn-CS"/>
        </w:rPr>
        <w:t>dod</w:t>
      </w:r>
      <w:r w:rsidRPr="00686B26">
        <w:rPr>
          <w:noProof/>
          <w:color w:val="auto"/>
          <w:sz w:val="24"/>
          <w:szCs w:val="24"/>
          <w:lang w:val="sr-Latn-CS"/>
        </w:rPr>
        <w:t>e</w:t>
      </w:r>
      <w:r w:rsidR="00686B26">
        <w:rPr>
          <w:noProof/>
          <w:color w:val="auto"/>
          <w:sz w:val="24"/>
          <w:szCs w:val="24"/>
          <w:lang w:val="sr-Latn-CS"/>
        </w:rPr>
        <w:t>ljuju</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int</w:t>
      </w:r>
      <w:r w:rsidRPr="00686B26">
        <w:rPr>
          <w:noProof/>
          <w:color w:val="auto"/>
          <w:sz w:val="24"/>
          <w:szCs w:val="24"/>
          <w:lang w:val="sr-Latn-CS"/>
        </w:rPr>
        <w:t>e</w:t>
      </w:r>
      <w:r w:rsidR="00686B26">
        <w:rPr>
          <w:noProof/>
          <w:color w:val="auto"/>
          <w:sz w:val="24"/>
          <w:szCs w:val="24"/>
          <w:lang w:val="sr-Latn-CS"/>
        </w:rPr>
        <w:t>r</w:t>
      </w:r>
      <w:r w:rsidRPr="00686B26">
        <w:rPr>
          <w:noProof/>
          <w:color w:val="auto"/>
          <w:sz w:val="24"/>
          <w:szCs w:val="24"/>
          <w:lang w:val="sr-Latn-CS"/>
        </w:rPr>
        <w:t>e</w:t>
      </w:r>
      <w:r w:rsidR="00686B26">
        <w:rPr>
          <w:noProof/>
          <w:color w:val="auto"/>
          <w:sz w:val="24"/>
          <w:szCs w:val="24"/>
          <w:lang w:val="sr-Latn-CS"/>
        </w:rPr>
        <w:t>su</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a</w:t>
      </w:r>
      <w:r w:rsidRPr="00686B26">
        <w:rPr>
          <w:noProof/>
          <w:color w:val="auto"/>
          <w:sz w:val="24"/>
          <w:szCs w:val="24"/>
          <w:lang w:val="sr-Latn-CS"/>
        </w:rPr>
        <w:t xml:space="preserve"> </w:t>
      </w:r>
      <w:r w:rsidR="00686B26">
        <w:rPr>
          <w:noProof/>
          <w:color w:val="auto"/>
          <w:sz w:val="24"/>
          <w:szCs w:val="24"/>
          <w:lang w:val="sr-Latn-CS"/>
        </w:rPr>
        <w:t>n</w:t>
      </w:r>
      <w:r w:rsidRPr="00686B26">
        <w:rPr>
          <w:noProof/>
          <w:color w:val="auto"/>
          <w:sz w:val="24"/>
          <w:szCs w:val="24"/>
          <w:lang w:val="sr-Latn-CS"/>
        </w:rPr>
        <w:t xml:space="preserve">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ličnu</w:t>
      </w:r>
      <w:r w:rsidRPr="00686B26">
        <w:rPr>
          <w:noProof/>
          <w:color w:val="auto"/>
          <w:sz w:val="24"/>
          <w:szCs w:val="24"/>
          <w:lang w:val="sr-Latn-CS"/>
        </w:rPr>
        <w:t xml:space="preserve"> </w:t>
      </w:r>
      <w:r w:rsidR="00686B26">
        <w:rPr>
          <w:noProof/>
          <w:color w:val="auto"/>
          <w:sz w:val="24"/>
          <w:szCs w:val="24"/>
          <w:lang w:val="sr-Latn-CS"/>
        </w:rPr>
        <w:t>korist</w:t>
      </w:r>
      <w:r w:rsidRPr="00686B26">
        <w:rPr>
          <w:noProof/>
          <w:color w:val="auto"/>
          <w:sz w:val="24"/>
          <w:szCs w:val="24"/>
          <w:lang w:val="sr-Latn-CS"/>
        </w:rPr>
        <w:t xml:space="preserve"> </w:t>
      </w:r>
      <w:r w:rsidR="00686B26">
        <w:rPr>
          <w:noProof/>
          <w:color w:val="auto"/>
          <w:sz w:val="24"/>
          <w:szCs w:val="24"/>
          <w:lang w:val="sr-Latn-CS"/>
        </w:rPr>
        <w:t>samih</w:t>
      </w:r>
      <w:r w:rsidRPr="00686B26">
        <w:rPr>
          <w:noProof/>
          <w:color w:val="auto"/>
          <w:sz w:val="24"/>
          <w:szCs w:val="24"/>
          <w:lang w:val="sr-Latn-CS"/>
        </w:rPr>
        <w:t xml:space="preserve"> </w:t>
      </w:r>
      <w:r w:rsidR="00686B26">
        <w:rPr>
          <w:noProof/>
          <w:color w:val="auto"/>
          <w:sz w:val="24"/>
          <w:szCs w:val="24"/>
          <w:lang w:val="sr-Latn-CS"/>
        </w:rPr>
        <w:t>poj</w:t>
      </w:r>
      <w:r w:rsidRPr="00686B26">
        <w:rPr>
          <w:noProof/>
          <w:color w:val="auto"/>
          <w:sz w:val="24"/>
          <w:szCs w:val="24"/>
          <w:lang w:val="sr-Latn-CS"/>
        </w:rPr>
        <w:t>e</w:t>
      </w:r>
      <w:r w:rsidR="00686B26">
        <w:rPr>
          <w:noProof/>
          <w:color w:val="auto"/>
          <w:sz w:val="24"/>
          <w:szCs w:val="24"/>
          <w:lang w:val="sr-Latn-CS"/>
        </w:rPr>
        <w:t>dinaca</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lastRenderedPageBreak/>
        <w:t xml:space="preserve">2. </w:t>
      </w:r>
      <w:r w:rsidR="00686B26">
        <w:rPr>
          <w:noProof/>
          <w:color w:val="auto"/>
          <w:sz w:val="24"/>
          <w:szCs w:val="24"/>
          <w:lang w:val="sr-Latn-CS"/>
        </w:rPr>
        <w:t>Njihova</w:t>
      </w:r>
      <w:r w:rsidRPr="00686B26">
        <w:rPr>
          <w:noProof/>
          <w:color w:val="auto"/>
          <w:sz w:val="24"/>
          <w:szCs w:val="24"/>
          <w:lang w:val="sr-Latn-CS"/>
        </w:rPr>
        <w:t xml:space="preserve"> </w:t>
      </w:r>
      <w:r w:rsidR="00686B26">
        <w:rPr>
          <w:noProof/>
          <w:color w:val="auto"/>
          <w:sz w:val="24"/>
          <w:szCs w:val="24"/>
          <w:lang w:val="sr-Latn-CS"/>
        </w:rPr>
        <w:t>svrha</w:t>
      </w:r>
      <w:r w:rsidRPr="00686B26">
        <w:rPr>
          <w:noProof/>
          <w:color w:val="auto"/>
          <w:sz w:val="24"/>
          <w:szCs w:val="24"/>
          <w:lang w:val="sr-Latn-CS"/>
        </w:rPr>
        <w:t xml:space="preserve"> </w:t>
      </w:r>
      <w:r w:rsidR="00686B26">
        <w:rPr>
          <w:noProof/>
          <w:color w:val="auto"/>
          <w:sz w:val="24"/>
          <w:szCs w:val="24"/>
          <w:lang w:val="sr-Latn-CS"/>
        </w:rPr>
        <w:t>j</w:t>
      </w:r>
      <w:r w:rsidRPr="00686B26">
        <w:rPr>
          <w:noProof/>
          <w:color w:val="auto"/>
          <w:sz w:val="24"/>
          <w:szCs w:val="24"/>
          <w:lang w:val="sr-Latn-CS"/>
        </w:rPr>
        <w:t xml:space="preserve">e </w:t>
      </w:r>
      <w:r w:rsidR="00686B26">
        <w:rPr>
          <w:noProof/>
          <w:color w:val="auto"/>
          <w:sz w:val="24"/>
          <w:szCs w:val="24"/>
          <w:lang w:val="sr-Latn-CS"/>
        </w:rPr>
        <w:t>isključivo</w:t>
      </w:r>
      <w:r w:rsidRPr="00686B26">
        <w:rPr>
          <w:noProof/>
          <w:color w:val="auto"/>
          <w:sz w:val="24"/>
          <w:szCs w:val="24"/>
          <w:lang w:val="sr-Latn-CS"/>
        </w:rPr>
        <w:t xml:space="preserv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omoguće</w:t>
      </w:r>
      <w:r w:rsidRPr="00686B26">
        <w:rPr>
          <w:noProof/>
          <w:color w:val="auto"/>
          <w:sz w:val="24"/>
          <w:szCs w:val="24"/>
          <w:lang w:val="sr-Latn-CS"/>
        </w:rPr>
        <w:t xml:space="preserve"> </w:t>
      </w:r>
      <w:r w:rsidR="00686B26">
        <w:rPr>
          <w:noProof/>
          <w:color w:val="auto"/>
          <w:sz w:val="24"/>
          <w:szCs w:val="24"/>
          <w:lang w:val="sr-Latn-CS"/>
        </w:rPr>
        <w:t>slobodu</w:t>
      </w:r>
      <w:r w:rsidRPr="00686B26">
        <w:rPr>
          <w:noProof/>
          <w:color w:val="auto"/>
          <w:sz w:val="24"/>
          <w:szCs w:val="24"/>
          <w:lang w:val="sr-Latn-CS"/>
        </w:rPr>
        <w:t xml:space="preserve"> </w:t>
      </w:r>
      <w:r w:rsidR="00686B26">
        <w:rPr>
          <w:noProof/>
          <w:color w:val="auto"/>
          <w:sz w:val="24"/>
          <w:szCs w:val="24"/>
          <w:lang w:val="sr-Latn-CS"/>
        </w:rPr>
        <w:t>d</w:t>
      </w:r>
      <w:r w:rsidRPr="00686B26">
        <w:rPr>
          <w:noProof/>
          <w:color w:val="auto"/>
          <w:sz w:val="24"/>
          <w:szCs w:val="24"/>
          <w:lang w:val="sr-Latn-CS"/>
        </w:rPr>
        <w:t>e</w:t>
      </w:r>
      <w:r w:rsidR="00686B26">
        <w:rPr>
          <w:noProof/>
          <w:color w:val="auto"/>
          <w:sz w:val="24"/>
          <w:szCs w:val="24"/>
          <w:lang w:val="sr-Latn-CS"/>
        </w:rPr>
        <w:t>lovanja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svim</w:t>
      </w:r>
      <w:r w:rsidRPr="00686B26">
        <w:rPr>
          <w:noProof/>
          <w:color w:val="auto"/>
          <w:sz w:val="24"/>
          <w:szCs w:val="24"/>
          <w:lang w:val="sr-Latn-CS"/>
        </w:rPr>
        <w:t xml:space="preserve"> </w:t>
      </w:r>
      <w:r w:rsidR="00686B26">
        <w:rPr>
          <w:noProof/>
          <w:color w:val="auto"/>
          <w:sz w:val="24"/>
          <w:szCs w:val="24"/>
          <w:lang w:val="sr-Latn-CS"/>
        </w:rPr>
        <w:t>okolnostima</w:t>
      </w:r>
      <w:r w:rsidRPr="00686B26">
        <w:rPr>
          <w:noProof/>
          <w:color w:val="auto"/>
          <w:sz w:val="24"/>
          <w:szCs w:val="24"/>
          <w:lang w:val="sr-Latn-CS"/>
        </w:rPr>
        <w:t xml:space="preserve"> </w:t>
      </w:r>
      <w:r w:rsidR="00686B26">
        <w:rPr>
          <w:noProof/>
          <w:color w:val="auto"/>
          <w:sz w:val="24"/>
          <w:szCs w:val="24"/>
          <w:lang w:val="sr-Latn-CS"/>
        </w:rPr>
        <w:t>kao</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potpunu</w:t>
      </w:r>
      <w:r w:rsidRPr="00686B26">
        <w:rPr>
          <w:noProof/>
          <w:color w:val="auto"/>
          <w:sz w:val="24"/>
          <w:szCs w:val="24"/>
          <w:lang w:val="sr-Latn-CS"/>
        </w:rPr>
        <w:t xml:space="preserve"> </w:t>
      </w:r>
      <w:r w:rsidR="00686B26">
        <w:rPr>
          <w:noProof/>
          <w:color w:val="auto"/>
          <w:sz w:val="24"/>
          <w:szCs w:val="24"/>
          <w:lang w:val="sr-Latn-CS"/>
        </w:rPr>
        <w:t>n</w:t>
      </w:r>
      <w:r w:rsidRPr="00686B26">
        <w:rPr>
          <w:noProof/>
          <w:color w:val="auto"/>
          <w:sz w:val="24"/>
          <w:szCs w:val="24"/>
          <w:lang w:val="sr-Latn-CS"/>
        </w:rPr>
        <w:t>e</w:t>
      </w:r>
      <w:r w:rsidR="00686B26">
        <w:rPr>
          <w:noProof/>
          <w:color w:val="auto"/>
          <w:sz w:val="24"/>
          <w:szCs w:val="24"/>
          <w:lang w:val="sr-Latn-CS"/>
        </w:rPr>
        <w:t>zavisnost</w:t>
      </w:r>
      <w:r w:rsidRPr="00686B26">
        <w:rPr>
          <w:noProof/>
          <w:color w:val="auto"/>
          <w:sz w:val="24"/>
          <w:szCs w:val="24"/>
          <w:lang w:val="sr-Latn-CS"/>
        </w:rPr>
        <w:t xml:space="preserve"> </w:t>
      </w:r>
      <w:r w:rsidR="00686B26">
        <w:rPr>
          <w:noProof/>
          <w:color w:val="auto"/>
          <w:sz w:val="24"/>
          <w:szCs w:val="24"/>
          <w:lang w:val="sr-Latn-CS"/>
        </w:rPr>
        <w:t>pom</w:t>
      </w:r>
      <w:r w:rsidRPr="00686B26">
        <w:rPr>
          <w:noProof/>
          <w:color w:val="auto"/>
          <w:sz w:val="24"/>
          <w:szCs w:val="24"/>
          <w:lang w:val="sr-Latn-CS"/>
        </w:rPr>
        <w:t>e</w:t>
      </w:r>
      <w:r w:rsidR="00686B26">
        <w:rPr>
          <w:noProof/>
          <w:color w:val="auto"/>
          <w:sz w:val="24"/>
          <w:szCs w:val="24"/>
          <w:lang w:val="sr-Latn-CS"/>
        </w:rPr>
        <w:t>nutih</w:t>
      </w:r>
      <w:r w:rsidRPr="00686B26">
        <w:rPr>
          <w:noProof/>
          <w:color w:val="auto"/>
          <w:sz w:val="24"/>
          <w:szCs w:val="24"/>
          <w:lang w:val="sr-Latn-CS"/>
        </w:rPr>
        <w:t xml:space="preserve"> </w:t>
      </w:r>
      <w:r w:rsidR="00686B26">
        <w:rPr>
          <w:noProof/>
          <w:color w:val="auto"/>
          <w:sz w:val="24"/>
          <w:szCs w:val="24"/>
          <w:lang w:val="sr-Latn-CS"/>
        </w:rPr>
        <w:t>lica</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obavljanju</w:t>
      </w:r>
      <w:r w:rsidRPr="00686B26">
        <w:rPr>
          <w:noProof/>
          <w:color w:val="auto"/>
          <w:sz w:val="24"/>
          <w:szCs w:val="24"/>
          <w:lang w:val="sr-Latn-CS"/>
        </w:rPr>
        <w:t xml:space="preserve"> </w:t>
      </w:r>
      <w:r w:rsidR="00686B26">
        <w:rPr>
          <w:noProof/>
          <w:color w:val="auto"/>
          <w:sz w:val="24"/>
          <w:szCs w:val="24"/>
          <w:lang w:val="sr-Latn-CS"/>
        </w:rPr>
        <w:t>njihovih</w:t>
      </w:r>
      <w:r w:rsidRPr="00686B26">
        <w:rPr>
          <w:noProof/>
          <w:color w:val="auto"/>
          <w:sz w:val="24"/>
          <w:szCs w:val="24"/>
          <w:lang w:val="sr-Latn-CS"/>
        </w:rPr>
        <w:t xml:space="preserve"> </w:t>
      </w:r>
      <w:r w:rsidR="00686B26">
        <w:rPr>
          <w:noProof/>
          <w:color w:val="auto"/>
          <w:sz w:val="24"/>
          <w:szCs w:val="24"/>
          <w:lang w:val="sr-Latn-CS"/>
        </w:rPr>
        <w:t>dužnosti</w:t>
      </w:r>
      <w:r w:rsidRPr="00686B26">
        <w:rPr>
          <w:noProof/>
          <w:color w:val="auto"/>
          <w:sz w:val="24"/>
          <w:szCs w:val="24"/>
          <w:lang w:val="sr-Latn-CS"/>
        </w:rPr>
        <w:t xml:space="preserv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23.</w:t>
      </w:r>
    </w:p>
    <w:p w:rsidR="0085634A" w:rsidRPr="00686B26" w:rsidRDefault="00686B26" w:rsidP="0085634A">
      <w:pPr>
        <w:pStyle w:val="Normal1"/>
        <w:jc w:val="center"/>
        <w:rPr>
          <w:noProof/>
          <w:color w:val="auto"/>
          <w:lang w:val="sr-Latn-CS"/>
        </w:rPr>
      </w:pPr>
      <w:r>
        <w:rPr>
          <w:b/>
          <w:bCs/>
          <w:noProof/>
          <w:color w:val="auto"/>
          <w:sz w:val="24"/>
          <w:szCs w:val="24"/>
          <w:lang w:val="sr-Latn-CS"/>
        </w:rPr>
        <w:t>Obav</w:t>
      </w:r>
      <w:r w:rsidR="0085634A" w:rsidRPr="00686B26">
        <w:rPr>
          <w:b/>
          <w:bCs/>
          <w:noProof/>
          <w:color w:val="auto"/>
          <w:sz w:val="24"/>
          <w:szCs w:val="24"/>
          <w:lang w:val="sr-Latn-CS"/>
        </w:rPr>
        <w:t>e</w:t>
      </w:r>
      <w:r>
        <w:rPr>
          <w:b/>
          <w:bCs/>
          <w:noProof/>
          <w:color w:val="auto"/>
          <w:sz w:val="24"/>
          <w:szCs w:val="24"/>
          <w:lang w:val="sr-Latn-CS"/>
        </w:rPr>
        <w:t>štavanj</w:t>
      </w:r>
      <w:r w:rsidR="0085634A" w:rsidRPr="00686B26">
        <w:rPr>
          <w:b/>
          <w:bCs/>
          <w:noProof/>
          <w:color w:val="auto"/>
          <w:sz w:val="24"/>
          <w:szCs w:val="24"/>
          <w:lang w:val="sr-Latn-CS"/>
        </w:rPr>
        <w:t>e</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1.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w:t>
      </w:r>
      <w:r w:rsidRPr="00686B26">
        <w:rPr>
          <w:noProof/>
          <w:color w:val="auto"/>
          <w:sz w:val="24"/>
          <w:szCs w:val="24"/>
          <w:lang w:val="sr-Latn-CS"/>
        </w:rPr>
        <w:t xml:space="preserve"> </w:t>
      </w:r>
      <w:r w:rsidR="00686B26">
        <w:rPr>
          <w:noProof/>
          <w:color w:val="auto"/>
          <w:sz w:val="24"/>
          <w:szCs w:val="24"/>
          <w:lang w:val="sr-Latn-CS"/>
        </w:rPr>
        <w:t>obav</w:t>
      </w:r>
      <w:r w:rsidRPr="00686B26">
        <w:rPr>
          <w:noProof/>
          <w:color w:val="auto"/>
          <w:sz w:val="24"/>
          <w:szCs w:val="24"/>
          <w:lang w:val="sr-Latn-CS"/>
        </w:rPr>
        <w:t>e</w:t>
      </w:r>
      <w:r w:rsidR="00686B26">
        <w:rPr>
          <w:noProof/>
          <w:color w:val="auto"/>
          <w:sz w:val="24"/>
          <w:szCs w:val="24"/>
          <w:lang w:val="sr-Latn-CS"/>
        </w:rPr>
        <w:t>štava</w:t>
      </w:r>
      <w:r w:rsidRPr="00686B26">
        <w:rPr>
          <w:noProof/>
          <w:color w:val="auto"/>
          <w:sz w:val="24"/>
          <w:szCs w:val="24"/>
          <w:lang w:val="sr-Latn-CS"/>
        </w:rPr>
        <w:t xml:space="preserve"> </w:t>
      </w:r>
      <w:r w:rsidR="00686B26">
        <w:rPr>
          <w:noProof/>
          <w:color w:val="auto"/>
          <w:sz w:val="24"/>
          <w:szCs w:val="24"/>
          <w:lang w:val="sr-Latn-CS"/>
        </w:rPr>
        <w:t>Ministarstvo</w:t>
      </w:r>
      <w:r w:rsidRPr="00686B26">
        <w:rPr>
          <w:noProof/>
          <w:color w:val="auto"/>
          <w:sz w:val="24"/>
          <w:szCs w:val="24"/>
          <w:lang w:val="sr-Latn-CS"/>
        </w:rPr>
        <w:t xml:space="preserve"> </w:t>
      </w:r>
      <w:r w:rsidR="00686B26">
        <w:rPr>
          <w:noProof/>
          <w:color w:val="auto"/>
          <w:sz w:val="24"/>
          <w:szCs w:val="24"/>
          <w:lang w:val="sr-Latn-CS"/>
        </w:rPr>
        <w:t>spoljnih</w:t>
      </w:r>
      <w:r w:rsidRPr="00686B26">
        <w:rPr>
          <w:noProof/>
          <w:color w:val="auto"/>
          <w:sz w:val="24"/>
          <w:szCs w:val="24"/>
          <w:lang w:val="sr-Latn-CS"/>
        </w:rPr>
        <w:t xml:space="preserve"> </w:t>
      </w:r>
      <w:r w:rsidR="00686B26">
        <w:rPr>
          <w:noProof/>
          <w:color w:val="auto"/>
          <w:sz w:val="24"/>
          <w:szCs w:val="24"/>
          <w:lang w:val="sr-Latn-CS"/>
        </w:rPr>
        <w:t>poslova</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w:t>
      </w:r>
      <w:r w:rsidRPr="00686B26">
        <w:rPr>
          <w:noProof/>
          <w:color w:val="auto"/>
          <w:sz w:val="24"/>
          <w:szCs w:val="24"/>
          <w:lang w:val="sr-Latn-CS"/>
        </w:rPr>
        <w:t xml:space="preserve">e </w:t>
      </w:r>
      <w:r w:rsidR="00686B26">
        <w:rPr>
          <w:noProof/>
          <w:color w:val="auto"/>
          <w:sz w:val="24"/>
          <w:szCs w:val="24"/>
          <w:lang w:val="sr-Latn-CS"/>
        </w:rPr>
        <w:t>domaćina</w:t>
      </w:r>
      <w:r w:rsidRPr="00686B26">
        <w:rPr>
          <w:noProof/>
          <w:color w:val="auto"/>
          <w:sz w:val="24"/>
          <w:szCs w:val="24"/>
          <w:lang w:val="sr-Latn-CS"/>
        </w:rPr>
        <w:t xml:space="preserve"> </w:t>
      </w:r>
      <w:r w:rsidR="00686B26">
        <w:rPr>
          <w:noProof/>
          <w:color w:val="auto"/>
          <w:sz w:val="24"/>
          <w:szCs w:val="24"/>
          <w:lang w:val="sr-Latn-CS"/>
        </w:rPr>
        <w:t>o</w:t>
      </w:r>
      <w:r w:rsidRPr="00686B26">
        <w:rPr>
          <w:noProof/>
          <w:color w:val="auto"/>
          <w:sz w:val="24"/>
          <w:szCs w:val="24"/>
          <w:lang w:val="sr-Latn-CS"/>
        </w:rPr>
        <w:t xml:space="preserve"> </w:t>
      </w:r>
      <w:r w:rsidR="00686B26">
        <w:rPr>
          <w:noProof/>
          <w:color w:val="auto"/>
          <w:sz w:val="24"/>
          <w:szCs w:val="24"/>
          <w:lang w:val="sr-Latn-CS"/>
        </w:rPr>
        <w:t>im</w:t>
      </w:r>
      <w:r w:rsidRPr="00686B26">
        <w:rPr>
          <w:noProof/>
          <w:color w:val="auto"/>
          <w:sz w:val="24"/>
          <w:szCs w:val="24"/>
          <w:lang w:val="sr-Latn-CS"/>
        </w:rPr>
        <w:t>e</w:t>
      </w:r>
      <w:r w:rsidR="00686B26">
        <w:rPr>
          <w:noProof/>
          <w:color w:val="auto"/>
          <w:sz w:val="24"/>
          <w:szCs w:val="24"/>
          <w:lang w:val="sr-Latn-CS"/>
        </w:rPr>
        <w:t>nima</w:t>
      </w:r>
      <w:r w:rsidRPr="00686B26">
        <w:rPr>
          <w:noProof/>
          <w:color w:val="auto"/>
          <w:sz w:val="24"/>
          <w:szCs w:val="24"/>
          <w:lang w:val="sr-Latn-CS"/>
        </w:rPr>
        <w:t xml:space="preserve"> </w:t>
      </w:r>
      <w:r w:rsidR="00686B26">
        <w:rPr>
          <w:noProof/>
          <w:color w:val="auto"/>
          <w:sz w:val="24"/>
          <w:szCs w:val="24"/>
          <w:lang w:val="sr-Latn-CS"/>
        </w:rPr>
        <w:t>š</w:t>
      </w:r>
      <w:r w:rsidRPr="00686B26">
        <w:rPr>
          <w:noProof/>
          <w:color w:val="auto"/>
          <w:sz w:val="24"/>
          <w:szCs w:val="24"/>
          <w:lang w:val="sr-Latn-CS"/>
        </w:rPr>
        <w:t>e</w:t>
      </w:r>
      <w:r w:rsidR="00686B26">
        <w:rPr>
          <w:noProof/>
          <w:color w:val="auto"/>
          <w:sz w:val="24"/>
          <w:szCs w:val="24"/>
          <w:lang w:val="sr-Latn-CS"/>
        </w:rPr>
        <w:t>fa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služb</w:t>
      </w:r>
      <w:r w:rsidRPr="00686B26">
        <w:rPr>
          <w:noProof/>
          <w:color w:val="auto"/>
          <w:sz w:val="24"/>
          <w:szCs w:val="24"/>
          <w:lang w:val="sr-Latn-CS"/>
        </w:rPr>
        <w:t>e</w:t>
      </w:r>
      <w:r w:rsidR="00686B26">
        <w:rPr>
          <w:noProof/>
          <w:color w:val="auto"/>
          <w:sz w:val="24"/>
          <w:szCs w:val="24"/>
          <w:lang w:val="sr-Latn-CS"/>
        </w:rPr>
        <w:t>nika</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članova</w:t>
      </w:r>
      <w:r w:rsidRPr="00686B26">
        <w:rPr>
          <w:noProof/>
          <w:color w:val="auto"/>
          <w:sz w:val="24"/>
          <w:szCs w:val="24"/>
          <w:lang w:val="sr-Latn-CS"/>
        </w:rPr>
        <w:t xml:space="preserve"> </w:t>
      </w:r>
      <w:r w:rsidR="00686B26">
        <w:rPr>
          <w:noProof/>
          <w:color w:val="auto"/>
          <w:sz w:val="24"/>
          <w:szCs w:val="24"/>
          <w:lang w:val="sr-Latn-CS"/>
        </w:rPr>
        <w:t>njihovih</w:t>
      </w:r>
      <w:r w:rsidRPr="00686B26">
        <w:rPr>
          <w:noProof/>
          <w:color w:val="auto"/>
          <w:sz w:val="24"/>
          <w:szCs w:val="24"/>
          <w:lang w:val="sr-Latn-CS"/>
        </w:rPr>
        <w:t xml:space="preserve"> </w:t>
      </w:r>
      <w:r w:rsidR="00686B26">
        <w:rPr>
          <w:noProof/>
          <w:color w:val="auto"/>
          <w:sz w:val="24"/>
          <w:szCs w:val="24"/>
          <w:lang w:val="sr-Latn-CS"/>
        </w:rPr>
        <w:t>porodica</w:t>
      </w:r>
      <w:r w:rsidRPr="00686B26">
        <w:rPr>
          <w:noProof/>
          <w:color w:val="auto"/>
          <w:sz w:val="24"/>
          <w:szCs w:val="24"/>
          <w:lang w:val="sr-Latn-CS"/>
        </w:rPr>
        <w:t xml:space="preserve"> </w:t>
      </w:r>
      <w:r w:rsidR="00686B26">
        <w:rPr>
          <w:noProof/>
          <w:color w:val="auto"/>
          <w:sz w:val="24"/>
          <w:szCs w:val="24"/>
          <w:lang w:val="sr-Latn-CS"/>
        </w:rPr>
        <w:t>odmah</w:t>
      </w:r>
      <w:r w:rsidRPr="00686B26">
        <w:rPr>
          <w:noProof/>
          <w:color w:val="auto"/>
          <w:sz w:val="24"/>
          <w:szCs w:val="24"/>
          <w:lang w:val="sr-Latn-CS"/>
        </w:rPr>
        <w:t xml:space="preserve"> </w:t>
      </w:r>
      <w:r w:rsidR="00686B26">
        <w:rPr>
          <w:noProof/>
          <w:color w:val="auto"/>
          <w:sz w:val="24"/>
          <w:szCs w:val="24"/>
          <w:lang w:val="sr-Latn-CS"/>
        </w:rPr>
        <w:t>ili</w:t>
      </w:r>
      <w:r w:rsidRPr="00686B26">
        <w:rPr>
          <w:noProof/>
          <w:color w:val="auto"/>
          <w:sz w:val="24"/>
          <w:szCs w:val="24"/>
          <w:lang w:val="sr-Latn-CS"/>
        </w:rPr>
        <w:t xml:space="preserve"> </w:t>
      </w:r>
      <w:r w:rsidR="00686B26">
        <w:rPr>
          <w:noProof/>
          <w:color w:val="auto"/>
          <w:sz w:val="24"/>
          <w:szCs w:val="24"/>
          <w:lang w:val="sr-Latn-CS"/>
        </w:rPr>
        <w:t>najkasnij</w:t>
      </w:r>
      <w:r w:rsidRPr="00686B26">
        <w:rPr>
          <w:noProof/>
          <w:color w:val="auto"/>
          <w:sz w:val="24"/>
          <w:szCs w:val="24"/>
          <w:lang w:val="sr-Latn-CS"/>
        </w:rPr>
        <w:t xml:space="preserve">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roku</w:t>
      </w:r>
      <w:r w:rsidRPr="00686B26">
        <w:rPr>
          <w:noProof/>
          <w:color w:val="auto"/>
          <w:sz w:val="24"/>
          <w:szCs w:val="24"/>
          <w:lang w:val="sr-Latn-CS"/>
        </w:rPr>
        <w:t xml:space="preserve"> </w:t>
      </w:r>
      <w:r w:rsidR="00686B26">
        <w:rPr>
          <w:noProof/>
          <w:color w:val="auto"/>
          <w:sz w:val="24"/>
          <w:szCs w:val="24"/>
          <w:lang w:val="sr-Latn-CS"/>
        </w:rPr>
        <w:t>od</w:t>
      </w:r>
      <w:r w:rsidRPr="00686B26">
        <w:rPr>
          <w:noProof/>
          <w:color w:val="auto"/>
          <w:sz w:val="24"/>
          <w:szCs w:val="24"/>
          <w:lang w:val="sr-Latn-CS"/>
        </w:rPr>
        <w:t xml:space="preserve"> </w:t>
      </w:r>
      <w:r w:rsidR="00686B26">
        <w:rPr>
          <w:noProof/>
          <w:color w:val="auto"/>
          <w:sz w:val="24"/>
          <w:szCs w:val="24"/>
          <w:lang w:val="sr-Latn-CS"/>
        </w:rPr>
        <w:t>p</w:t>
      </w:r>
      <w:r w:rsidRPr="00686B26">
        <w:rPr>
          <w:noProof/>
          <w:color w:val="auto"/>
          <w:sz w:val="24"/>
          <w:szCs w:val="24"/>
          <w:lang w:val="sr-Latn-CS"/>
        </w:rPr>
        <w:t>e</w:t>
      </w:r>
      <w:r w:rsidR="00686B26">
        <w:rPr>
          <w:noProof/>
          <w:color w:val="auto"/>
          <w:sz w:val="24"/>
          <w:szCs w:val="24"/>
          <w:lang w:val="sr-Latn-CS"/>
        </w:rPr>
        <w:t>t</w:t>
      </w:r>
      <w:r w:rsidRPr="00686B26">
        <w:rPr>
          <w:noProof/>
          <w:color w:val="auto"/>
          <w:sz w:val="24"/>
          <w:szCs w:val="24"/>
          <w:lang w:val="sr-Latn-CS"/>
        </w:rPr>
        <w:t xml:space="preserve"> </w:t>
      </w:r>
      <w:r w:rsidR="00686B26">
        <w:rPr>
          <w:noProof/>
          <w:color w:val="auto"/>
          <w:sz w:val="24"/>
          <w:szCs w:val="24"/>
          <w:lang w:val="sr-Latn-CS"/>
        </w:rPr>
        <w:t>radnih</w:t>
      </w:r>
      <w:r w:rsidRPr="00686B26">
        <w:rPr>
          <w:noProof/>
          <w:color w:val="auto"/>
          <w:sz w:val="24"/>
          <w:szCs w:val="24"/>
          <w:lang w:val="sr-Latn-CS"/>
        </w:rPr>
        <w:t xml:space="preserve"> </w:t>
      </w:r>
      <w:r w:rsidR="00686B26">
        <w:rPr>
          <w:noProof/>
          <w:color w:val="auto"/>
          <w:sz w:val="24"/>
          <w:szCs w:val="24"/>
          <w:lang w:val="sr-Latn-CS"/>
        </w:rPr>
        <w:t>dana</w:t>
      </w:r>
      <w:r w:rsidRPr="00686B26">
        <w:rPr>
          <w:noProof/>
          <w:color w:val="auto"/>
          <w:sz w:val="24"/>
          <w:szCs w:val="24"/>
          <w:lang w:val="sr-Latn-CS"/>
        </w:rPr>
        <w:t xml:space="preserve"> </w:t>
      </w:r>
      <w:r w:rsidR="00686B26">
        <w:rPr>
          <w:noProof/>
          <w:color w:val="auto"/>
          <w:sz w:val="24"/>
          <w:szCs w:val="24"/>
          <w:lang w:val="sr-Latn-CS"/>
        </w:rPr>
        <w:t>od</w:t>
      </w:r>
      <w:r w:rsidRPr="00686B26">
        <w:rPr>
          <w:noProof/>
          <w:color w:val="auto"/>
          <w:sz w:val="24"/>
          <w:szCs w:val="24"/>
          <w:lang w:val="sr-Latn-CS"/>
        </w:rPr>
        <w:t xml:space="preserve"> </w:t>
      </w:r>
      <w:r w:rsidR="00686B26">
        <w:rPr>
          <w:noProof/>
          <w:color w:val="auto"/>
          <w:sz w:val="24"/>
          <w:szCs w:val="24"/>
          <w:lang w:val="sr-Latn-CS"/>
        </w:rPr>
        <w:t>datuma</w:t>
      </w:r>
      <w:r w:rsidRPr="00686B26">
        <w:rPr>
          <w:noProof/>
          <w:color w:val="auto"/>
          <w:sz w:val="24"/>
          <w:szCs w:val="24"/>
          <w:lang w:val="sr-Latn-CS"/>
        </w:rPr>
        <w:t xml:space="preserve"> </w:t>
      </w:r>
      <w:r w:rsidR="00686B26">
        <w:rPr>
          <w:noProof/>
          <w:color w:val="auto"/>
          <w:sz w:val="24"/>
          <w:szCs w:val="24"/>
          <w:lang w:val="sr-Latn-CS"/>
        </w:rPr>
        <w:t>njihovog</w:t>
      </w:r>
      <w:r w:rsidRPr="00686B26">
        <w:rPr>
          <w:noProof/>
          <w:color w:val="auto"/>
          <w:sz w:val="24"/>
          <w:szCs w:val="24"/>
          <w:lang w:val="sr-Latn-CS"/>
        </w:rPr>
        <w:t xml:space="preserve"> </w:t>
      </w:r>
      <w:r w:rsidR="00686B26">
        <w:rPr>
          <w:noProof/>
          <w:color w:val="auto"/>
          <w:sz w:val="24"/>
          <w:szCs w:val="24"/>
          <w:lang w:val="sr-Latn-CS"/>
        </w:rPr>
        <w:t>dolaska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w:t>
      </w:r>
      <w:r w:rsidRPr="00686B26">
        <w:rPr>
          <w:noProof/>
          <w:color w:val="auto"/>
          <w:sz w:val="24"/>
          <w:szCs w:val="24"/>
          <w:lang w:val="sr-Latn-CS"/>
        </w:rPr>
        <w:t xml:space="preserve"> </w:t>
      </w:r>
      <w:r w:rsidR="00686B26">
        <w:rPr>
          <w:noProof/>
          <w:color w:val="auto"/>
          <w:sz w:val="24"/>
          <w:szCs w:val="24"/>
          <w:lang w:val="sr-Latn-CS"/>
        </w:rPr>
        <w:t>takođ</w:t>
      </w:r>
      <w:r w:rsidRPr="00686B26">
        <w:rPr>
          <w:noProof/>
          <w:color w:val="auto"/>
          <w:sz w:val="24"/>
          <w:szCs w:val="24"/>
          <w:lang w:val="sr-Latn-CS"/>
        </w:rPr>
        <w:t xml:space="preserve">e </w:t>
      </w:r>
      <w:r w:rsidR="00686B26">
        <w:rPr>
          <w:noProof/>
          <w:color w:val="auto"/>
          <w:sz w:val="24"/>
          <w:szCs w:val="24"/>
          <w:lang w:val="sr-Latn-CS"/>
        </w:rPr>
        <w:t>obav</w:t>
      </w:r>
      <w:r w:rsidRPr="00686B26">
        <w:rPr>
          <w:noProof/>
          <w:color w:val="auto"/>
          <w:sz w:val="24"/>
          <w:szCs w:val="24"/>
          <w:lang w:val="sr-Latn-CS"/>
        </w:rPr>
        <w:t>e</w:t>
      </w:r>
      <w:r w:rsidR="00686B26">
        <w:rPr>
          <w:noProof/>
          <w:color w:val="auto"/>
          <w:sz w:val="24"/>
          <w:szCs w:val="24"/>
          <w:lang w:val="sr-Latn-CS"/>
        </w:rPr>
        <w:t>štava</w:t>
      </w:r>
      <w:r w:rsidRPr="00686B26">
        <w:rPr>
          <w:noProof/>
          <w:color w:val="auto"/>
          <w:sz w:val="24"/>
          <w:szCs w:val="24"/>
          <w:lang w:val="sr-Latn-CS"/>
        </w:rPr>
        <w:t xml:space="preserve"> </w:t>
      </w:r>
      <w:r w:rsidR="00686B26">
        <w:rPr>
          <w:noProof/>
          <w:color w:val="auto"/>
          <w:sz w:val="24"/>
          <w:szCs w:val="24"/>
          <w:lang w:val="sr-Latn-CS"/>
        </w:rPr>
        <w:t>o</w:t>
      </w:r>
      <w:r w:rsidRPr="00686B26">
        <w:rPr>
          <w:noProof/>
          <w:color w:val="auto"/>
          <w:sz w:val="24"/>
          <w:szCs w:val="24"/>
          <w:lang w:val="sr-Latn-CS"/>
        </w:rPr>
        <w:t xml:space="preserve"> </w:t>
      </w:r>
      <w:r w:rsidR="00686B26">
        <w:rPr>
          <w:noProof/>
          <w:color w:val="auto"/>
          <w:sz w:val="24"/>
          <w:szCs w:val="24"/>
          <w:lang w:val="sr-Latn-CS"/>
        </w:rPr>
        <w:t>pr</w:t>
      </w:r>
      <w:r w:rsidRPr="00686B26">
        <w:rPr>
          <w:noProof/>
          <w:color w:val="auto"/>
          <w:sz w:val="24"/>
          <w:szCs w:val="24"/>
          <w:lang w:val="sr-Latn-CS"/>
        </w:rPr>
        <w:t>e</w:t>
      </w:r>
      <w:r w:rsidR="00686B26">
        <w:rPr>
          <w:noProof/>
          <w:color w:val="auto"/>
          <w:sz w:val="24"/>
          <w:szCs w:val="24"/>
          <w:lang w:val="sr-Latn-CS"/>
        </w:rPr>
        <w:t>stanku</w:t>
      </w:r>
      <w:r w:rsidRPr="00686B26">
        <w:rPr>
          <w:noProof/>
          <w:color w:val="auto"/>
          <w:sz w:val="24"/>
          <w:szCs w:val="24"/>
          <w:lang w:val="sr-Latn-CS"/>
        </w:rPr>
        <w:t xml:space="preserve"> </w:t>
      </w:r>
      <w:r w:rsidR="00686B26">
        <w:rPr>
          <w:noProof/>
          <w:color w:val="auto"/>
          <w:sz w:val="24"/>
          <w:szCs w:val="24"/>
          <w:lang w:val="sr-Latn-CS"/>
        </w:rPr>
        <w:t>mandata</w:t>
      </w:r>
      <w:r w:rsidRPr="00686B26">
        <w:rPr>
          <w:noProof/>
          <w:color w:val="auto"/>
          <w:sz w:val="24"/>
          <w:szCs w:val="24"/>
          <w:lang w:val="sr-Latn-CS"/>
        </w:rPr>
        <w:t xml:space="preserve"> </w:t>
      </w:r>
      <w:r w:rsidR="00686B26">
        <w:rPr>
          <w:noProof/>
          <w:color w:val="auto"/>
          <w:sz w:val="24"/>
          <w:szCs w:val="24"/>
          <w:lang w:val="sr-Latn-CS"/>
        </w:rPr>
        <w:t>š</w:t>
      </w:r>
      <w:r w:rsidRPr="00686B26">
        <w:rPr>
          <w:noProof/>
          <w:color w:val="auto"/>
          <w:sz w:val="24"/>
          <w:szCs w:val="24"/>
          <w:lang w:val="sr-Latn-CS"/>
        </w:rPr>
        <w:t>e</w:t>
      </w:r>
      <w:r w:rsidR="00686B26">
        <w:rPr>
          <w:noProof/>
          <w:color w:val="auto"/>
          <w:sz w:val="24"/>
          <w:szCs w:val="24"/>
          <w:lang w:val="sr-Latn-CS"/>
        </w:rPr>
        <w:t>fa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ili</w:t>
      </w:r>
      <w:r w:rsidRPr="00686B26">
        <w:rPr>
          <w:noProof/>
          <w:color w:val="auto"/>
          <w:sz w:val="24"/>
          <w:szCs w:val="24"/>
          <w:lang w:val="sr-Latn-CS"/>
        </w:rPr>
        <w:t xml:space="preserve"> </w:t>
      </w:r>
      <w:r w:rsidR="00686B26">
        <w:rPr>
          <w:noProof/>
          <w:color w:val="auto"/>
          <w:sz w:val="24"/>
          <w:szCs w:val="24"/>
          <w:lang w:val="sr-Latn-CS"/>
        </w:rPr>
        <w:t>bilo</w:t>
      </w:r>
      <w:r w:rsidRPr="00686B26">
        <w:rPr>
          <w:noProof/>
          <w:color w:val="auto"/>
          <w:sz w:val="24"/>
          <w:szCs w:val="24"/>
          <w:lang w:val="sr-Latn-CS"/>
        </w:rPr>
        <w:t xml:space="preserve"> </w:t>
      </w:r>
      <w:r w:rsidR="00686B26">
        <w:rPr>
          <w:noProof/>
          <w:color w:val="auto"/>
          <w:sz w:val="24"/>
          <w:szCs w:val="24"/>
          <w:lang w:val="sr-Latn-CS"/>
        </w:rPr>
        <w:t>kog</w:t>
      </w:r>
      <w:r w:rsidRPr="00686B26">
        <w:rPr>
          <w:noProof/>
          <w:color w:val="auto"/>
          <w:sz w:val="24"/>
          <w:szCs w:val="24"/>
          <w:lang w:val="sr-Latn-CS"/>
        </w:rPr>
        <w:t xml:space="preserve"> </w:t>
      </w:r>
      <w:r w:rsidR="00686B26">
        <w:rPr>
          <w:noProof/>
          <w:color w:val="auto"/>
          <w:sz w:val="24"/>
          <w:szCs w:val="24"/>
          <w:lang w:val="sr-Latn-CS"/>
        </w:rPr>
        <w:t>služb</w:t>
      </w:r>
      <w:r w:rsidRPr="00686B26">
        <w:rPr>
          <w:noProof/>
          <w:color w:val="auto"/>
          <w:sz w:val="24"/>
          <w:szCs w:val="24"/>
          <w:lang w:val="sr-Latn-CS"/>
        </w:rPr>
        <w:t>e</w:t>
      </w:r>
      <w:r w:rsidR="00686B26">
        <w:rPr>
          <w:noProof/>
          <w:color w:val="auto"/>
          <w:sz w:val="24"/>
          <w:szCs w:val="24"/>
          <w:lang w:val="sr-Latn-CS"/>
        </w:rPr>
        <w:t>nika</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po</w:t>
      </w:r>
      <w:r w:rsidRPr="00686B26">
        <w:rPr>
          <w:noProof/>
          <w:color w:val="auto"/>
          <w:sz w:val="24"/>
          <w:szCs w:val="24"/>
          <w:lang w:val="sr-Latn-CS"/>
        </w:rPr>
        <w:t xml:space="preserve"> </w:t>
      </w:r>
      <w:r w:rsidR="00686B26">
        <w:rPr>
          <w:noProof/>
          <w:color w:val="auto"/>
          <w:sz w:val="24"/>
          <w:szCs w:val="24"/>
          <w:lang w:val="sr-Latn-CS"/>
        </w:rPr>
        <w:t>potrebi</w:t>
      </w:r>
      <w:r w:rsidRPr="00686B26">
        <w:rPr>
          <w:noProof/>
          <w:color w:val="auto"/>
          <w:sz w:val="24"/>
          <w:szCs w:val="24"/>
          <w:lang w:val="sr-Latn-CS"/>
        </w:rPr>
        <w:t xml:space="preserve">, </w:t>
      </w:r>
      <w:r w:rsidR="00686B26">
        <w:rPr>
          <w:noProof/>
          <w:color w:val="auto"/>
          <w:sz w:val="24"/>
          <w:szCs w:val="24"/>
          <w:lang w:val="sr-Latn-CS"/>
        </w:rPr>
        <w:t>o</w:t>
      </w:r>
      <w:r w:rsidRPr="00686B26">
        <w:rPr>
          <w:noProof/>
          <w:color w:val="auto"/>
          <w:sz w:val="24"/>
          <w:szCs w:val="24"/>
          <w:lang w:val="sr-Latn-CS"/>
        </w:rPr>
        <w:t xml:space="preserve"> </w:t>
      </w:r>
      <w:r w:rsidR="00686B26">
        <w:rPr>
          <w:noProof/>
          <w:color w:val="auto"/>
          <w:sz w:val="24"/>
          <w:szCs w:val="24"/>
          <w:lang w:val="sr-Latn-CS"/>
        </w:rPr>
        <w:t>tom</w:t>
      </w:r>
      <w:r w:rsidRPr="00686B26">
        <w:rPr>
          <w:noProof/>
          <w:color w:val="auto"/>
          <w:sz w:val="24"/>
          <w:szCs w:val="24"/>
          <w:lang w:val="sr-Latn-CS"/>
        </w:rPr>
        <w:t xml:space="preserve">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n</w:t>
      </w:r>
      <w:r w:rsidRPr="00686B26">
        <w:rPr>
          <w:noProof/>
          <w:color w:val="auto"/>
          <w:sz w:val="24"/>
          <w:szCs w:val="24"/>
          <w:lang w:val="sr-Latn-CS"/>
        </w:rPr>
        <w:t>e</w:t>
      </w:r>
      <w:r w:rsidR="00686B26">
        <w:rPr>
          <w:noProof/>
          <w:color w:val="auto"/>
          <w:sz w:val="24"/>
          <w:szCs w:val="24"/>
          <w:lang w:val="sr-Latn-CS"/>
        </w:rPr>
        <w:t>ko</w:t>
      </w:r>
      <w:r w:rsidRPr="00686B26">
        <w:rPr>
          <w:noProof/>
          <w:color w:val="auto"/>
          <w:sz w:val="24"/>
          <w:szCs w:val="24"/>
          <w:lang w:val="sr-Latn-CS"/>
        </w:rPr>
        <w:t xml:space="preserve"> </w:t>
      </w:r>
      <w:r w:rsidR="00686B26">
        <w:rPr>
          <w:noProof/>
          <w:color w:val="auto"/>
          <w:sz w:val="24"/>
          <w:szCs w:val="24"/>
          <w:lang w:val="sr-Latn-CS"/>
        </w:rPr>
        <w:t>lic</w:t>
      </w:r>
      <w:r w:rsidRPr="00686B26">
        <w:rPr>
          <w:noProof/>
          <w:color w:val="auto"/>
          <w:sz w:val="24"/>
          <w:szCs w:val="24"/>
          <w:lang w:val="sr-Latn-CS"/>
        </w:rPr>
        <w:t xml:space="preserve">e </w:t>
      </w:r>
      <w:r w:rsidR="00686B26">
        <w:rPr>
          <w:noProof/>
          <w:color w:val="auto"/>
          <w:sz w:val="24"/>
          <w:szCs w:val="24"/>
          <w:lang w:val="sr-Latn-CS"/>
        </w:rPr>
        <w:t>nij</w:t>
      </w:r>
      <w:r w:rsidRPr="00686B26">
        <w:rPr>
          <w:noProof/>
          <w:color w:val="auto"/>
          <w:sz w:val="24"/>
          <w:szCs w:val="24"/>
          <w:lang w:val="sr-Latn-CS"/>
        </w:rPr>
        <w:t xml:space="preserve">e </w:t>
      </w:r>
      <w:r w:rsidR="00686B26">
        <w:rPr>
          <w:noProof/>
          <w:color w:val="auto"/>
          <w:sz w:val="24"/>
          <w:szCs w:val="24"/>
          <w:lang w:val="sr-Latn-CS"/>
        </w:rPr>
        <w:t>viš</w:t>
      </w:r>
      <w:r w:rsidRPr="00686B26">
        <w:rPr>
          <w:noProof/>
          <w:color w:val="auto"/>
          <w:sz w:val="24"/>
          <w:szCs w:val="24"/>
          <w:lang w:val="sr-Latn-CS"/>
        </w:rPr>
        <w:t xml:space="preserve">e </w:t>
      </w:r>
      <w:r w:rsidR="00686B26">
        <w:rPr>
          <w:noProof/>
          <w:color w:val="auto"/>
          <w:sz w:val="24"/>
          <w:szCs w:val="24"/>
          <w:lang w:val="sr-Latn-CS"/>
        </w:rPr>
        <w:t>član</w:t>
      </w:r>
      <w:r w:rsidRPr="00686B26">
        <w:rPr>
          <w:noProof/>
          <w:color w:val="auto"/>
          <w:sz w:val="24"/>
          <w:szCs w:val="24"/>
          <w:lang w:val="sr-Latn-CS"/>
        </w:rPr>
        <w:t xml:space="preserve"> </w:t>
      </w:r>
      <w:r w:rsidR="00686B26">
        <w:rPr>
          <w:noProof/>
          <w:color w:val="auto"/>
          <w:sz w:val="24"/>
          <w:szCs w:val="24"/>
          <w:lang w:val="sr-Latn-CS"/>
        </w:rPr>
        <w:t>njihove</w:t>
      </w:r>
      <w:r w:rsidRPr="00686B26">
        <w:rPr>
          <w:noProof/>
          <w:color w:val="auto"/>
          <w:sz w:val="24"/>
          <w:szCs w:val="24"/>
          <w:lang w:val="sr-Latn-CS"/>
        </w:rPr>
        <w:t xml:space="preserve"> </w:t>
      </w:r>
      <w:r w:rsidR="00686B26">
        <w:rPr>
          <w:noProof/>
          <w:color w:val="auto"/>
          <w:sz w:val="24"/>
          <w:szCs w:val="24"/>
          <w:lang w:val="sr-Latn-CS"/>
        </w:rPr>
        <w:t>porodic</w:t>
      </w:r>
      <w:r w:rsidRPr="00686B26">
        <w:rPr>
          <w:noProof/>
          <w:color w:val="auto"/>
          <w:sz w:val="24"/>
          <w:szCs w:val="24"/>
          <w:lang w:val="sr-Latn-CS"/>
        </w:rPr>
        <w:t>e.</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2. </w:t>
      </w:r>
      <w:r w:rsidR="00686B26">
        <w:rPr>
          <w:noProof/>
          <w:color w:val="auto"/>
          <w:sz w:val="24"/>
          <w:szCs w:val="24"/>
          <w:lang w:val="sr-Latn-CS"/>
        </w:rPr>
        <w:t>Ministarstvo</w:t>
      </w:r>
      <w:r w:rsidRPr="00686B26">
        <w:rPr>
          <w:noProof/>
          <w:color w:val="auto"/>
          <w:sz w:val="24"/>
          <w:szCs w:val="24"/>
          <w:lang w:val="sr-Latn-CS"/>
        </w:rPr>
        <w:t xml:space="preserve"> </w:t>
      </w:r>
      <w:r w:rsidR="00686B26">
        <w:rPr>
          <w:noProof/>
          <w:color w:val="auto"/>
          <w:sz w:val="24"/>
          <w:szCs w:val="24"/>
          <w:lang w:val="sr-Latn-CS"/>
        </w:rPr>
        <w:t>spoljnih</w:t>
      </w:r>
      <w:r w:rsidRPr="00686B26">
        <w:rPr>
          <w:noProof/>
          <w:color w:val="auto"/>
          <w:sz w:val="24"/>
          <w:szCs w:val="24"/>
          <w:lang w:val="sr-Latn-CS"/>
        </w:rPr>
        <w:t xml:space="preserve"> </w:t>
      </w:r>
      <w:r w:rsidR="00686B26">
        <w:rPr>
          <w:noProof/>
          <w:color w:val="auto"/>
          <w:sz w:val="24"/>
          <w:szCs w:val="24"/>
          <w:lang w:val="sr-Latn-CS"/>
        </w:rPr>
        <w:t>poslova</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w:t>
      </w:r>
      <w:r w:rsidRPr="00686B26">
        <w:rPr>
          <w:noProof/>
          <w:color w:val="auto"/>
          <w:sz w:val="24"/>
          <w:szCs w:val="24"/>
          <w:lang w:val="sr-Latn-CS"/>
        </w:rPr>
        <w:t xml:space="preserve">e </w:t>
      </w:r>
      <w:r w:rsidR="00686B26">
        <w:rPr>
          <w:noProof/>
          <w:color w:val="auto"/>
          <w:sz w:val="24"/>
          <w:szCs w:val="24"/>
          <w:lang w:val="sr-Latn-CS"/>
        </w:rPr>
        <w:t>domaćina</w:t>
      </w:r>
      <w:r w:rsidRPr="00686B26">
        <w:rPr>
          <w:noProof/>
          <w:color w:val="auto"/>
          <w:sz w:val="24"/>
          <w:szCs w:val="24"/>
          <w:lang w:val="sr-Latn-CS"/>
        </w:rPr>
        <w:t xml:space="preserve"> </w:t>
      </w:r>
      <w:r w:rsidR="00686B26">
        <w:rPr>
          <w:noProof/>
          <w:color w:val="auto"/>
          <w:sz w:val="24"/>
          <w:szCs w:val="24"/>
          <w:lang w:val="sr-Latn-CS"/>
        </w:rPr>
        <w:t>izdaj</w:t>
      </w:r>
      <w:r w:rsidRPr="00686B26">
        <w:rPr>
          <w:noProof/>
          <w:color w:val="auto"/>
          <w:sz w:val="24"/>
          <w:szCs w:val="24"/>
          <w:lang w:val="sr-Latn-CS"/>
        </w:rPr>
        <w:t xml:space="preserve">e </w:t>
      </w:r>
      <w:r w:rsidR="00686B26">
        <w:rPr>
          <w:noProof/>
          <w:color w:val="auto"/>
          <w:sz w:val="24"/>
          <w:szCs w:val="24"/>
          <w:lang w:val="sr-Latn-CS"/>
        </w:rPr>
        <w:t>odgovarajuć</w:t>
      </w:r>
      <w:r w:rsidRPr="00686B26">
        <w:rPr>
          <w:noProof/>
          <w:color w:val="auto"/>
          <w:sz w:val="24"/>
          <w:szCs w:val="24"/>
          <w:lang w:val="sr-Latn-CS"/>
        </w:rPr>
        <w:t xml:space="preserve">e </w:t>
      </w:r>
      <w:r w:rsidR="00686B26">
        <w:rPr>
          <w:noProof/>
          <w:color w:val="auto"/>
          <w:sz w:val="24"/>
          <w:szCs w:val="24"/>
          <w:lang w:val="sr-Latn-CS"/>
        </w:rPr>
        <w:t>id</w:t>
      </w:r>
      <w:r w:rsidRPr="00686B26">
        <w:rPr>
          <w:noProof/>
          <w:color w:val="auto"/>
          <w:sz w:val="24"/>
          <w:szCs w:val="24"/>
          <w:lang w:val="sr-Latn-CS"/>
        </w:rPr>
        <w:t>e</w:t>
      </w:r>
      <w:r w:rsidR="00686B26">
        <w:rPr>
          <w:noProof/>
          <w:color w:val="auto"/>
          <w:sz w:val="24"/>
          <w:szCs w:val="24"/>
          <w:lang w:val="sr-Latn-CS"/>
        </w:rPr>
        <w:t>ntifikacion</w:t>
      </w:r>
      <w:r w:rsidRPr="00686B26">
        <w:rPr>
          <w:noProof/>
          <w:color w:val="auto"/>
          <w:sz w:val="24"/>
          <w:szCs w:val="24"/>
          <w:lang w:val="sr-Latn-CS"/>
        </w:rPr>
        <w:t xml:space="preserve">e </w:t>
      </w:r>
      <w:r w:rsidR="00686B26">
        <w:rPr>
          <w:noProof/>
          <w:color w:val="auto"/>
          <w:sz w:val="24"/>
          <w:szCs w:val="24"/>
          <w:lang w:val="sr-Latn-CS"/>
        </w:rPr>
        <w:t>isprav</w:t>
      </w:r>
      <w:r w:rsidRPr="00686B26">
        <w:rPr>
          <w:noProof/>
          <w:color w:val="auto"/>
          <w:sz w:val="24"/>
          <w:szCs w:val="24"/>
          <w:lang w:val="sr-Latn-CS"/>
        </w:rPr>
        <w:t xml:space="preserve">e </w:t>
      </w:r>
      <w:r w:rsidR="00686B26">
        <w:rPr>
          <w:noProof/>
          <w:color w:val="auto"/>
          <w:sz w:val="24"/>
          <w:szCs w:val="24"/>
          <w:lang w:val="sr-Latn-CS"/>
        </w:rPr>
        <w:t>š</w:t>
      </w:r>
      <w:r w:rsidRPr="00686B26">
        <w:rPr>
          <w:noProof/>
          <w:color w:val="auto"/>
          <w:sz w:val="24"/>
          <w:szCs w:val="24"/>
          <w:lang w:val="sr-Latn-CS"/>
        </w:rPr>
        <w:t>e</w:t>
      </w:r>
      <w:r w:rsidR="00686B26">
        <w:rPr>
          <w:noProof/>
          <w:color w:val="auto"/>
          <w:sz w:val="24"/>
          <w:szCs w:val="24"/>
          <w:lang w:val="sr-Latn-CS"/>
        </w:rPr>
        <w:t>fu</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 xml:space="preserve">, </w:t>
      </w:r>
      <w:r w:rsidR="00686B26">
        <w:rPr>
          <w:noProof/>
          <w:color w:val="auto"/>
          <w:sz w:val="24"/>
          <w:szCs w:val="24"/>
          <w:lang w:val="sr-Latn-CS"/>
        </w:rPr>
        <w:t>služb</w:t>
      </w:r>
      <w:r w:rsidRPr="00686B26">
        <w:rPr>
          <w:noProof/>
          <w:color w:val="auto"/>
          <w:sz w:val="24"/>
          <w:szCs w:val="24"/>
          <w:lang w:val="sr-Latn-CS"/>
        </w:rPr>
        <w:t>e</w:t>
      </w:r>
      <w:r w:rsidR="00686B26">
        <w:rPr>
          <w:noProof/>
          <w:color w:val="auto"/>
          <w:sz w:val="24"/>
          <w:szCs w:val="24"/>
          <w:lang w:val="sr-Latn-CS"/>
        </w:rPr>
        <w:t>nicima</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članovima</w:t>
      </w:r>
      <w:r w:rsidRPr="00686B26">
        <w:rPr>
          <w:noProof/>
          <w:color w:val="auto"/>
          <w:sz w:val="24"/>
          <w:szCs w:val="24"/>
          <w:lang w:val="sr-Latn-CS"/>
        </w:rPr>
        <w:t xml:space="preserve"> </w:t>
      </w:r>
      <w:r w:rsidR="00686B26">
        <w:rPr>
          <w:noProof/>
          <w:color w:val="auto"/>
          <w:sz w:val="24"/>
          <w:szCs w:val="24"/>
          <w:lang w:val="sr-Latn-CS"/>
        </w:rPr>
        <w:t>njihovih</w:t>
      </w:r>
      <w:r w:rsidRPr="00686B26">
        <w:rPr>
          <w:noProof/>
          <w:color w:val="auto"/>
          <w:sz w:val="24"/>
          <w:szCs w:val="24"/>
          <w:lang w:val="sr-Latn-CS"/>
        </w:rPr>
        <w:t xml:space="preserve"> </w:t>
      </w:r>
      <w:r w:rsidR="00686B26">
        <w:rPr>
          <w:noProof/>
          <w:color w:val="auto"/>
          <w:sz w:val="24"/>
          <w:szCs w:val="24"/>
          <w:lang w:val="sr-Latn-CS"/>
        </w:rPr>
        <w:t>porodica</w:t>
      </w:r>
      <w:r w:rsidRPr="00686B26">
        <w:rPr>
          <w:noProof/>
          <w:color w:val="auto"/>
          <w:sz w:val="24"/>
          <w:szCs w:val="24"/>
          <w:lang w:val="sr-Latn-CS"/>
        </w:rPr>
        <w:t xml:space="preserve"> </w:t>
      </w:r>
      <w:r w:rsidR="00686B26">
        <w:rPr>
          <w:noProof/>
          <w:color w:val="auto"/>
          <w:sz w:val="24"/>
          <w:szCs w:val="24"/>
          <w:lang w:val="sr-Latn-CS"/>
        </w:rPr>
        <w:t>koji</w:t>
      </w:r>
      <w:r w:rsidRPr="00686B26">
        <w:rPr>
          <w:noProof/>
          <w:color w:val="auto"/>
          <w:sz w:val="24"/>
          <w:szCs w:val="24"/>
          <w:lang w:val="sr-Latn-CS"/>
        </w:rPr>
        <w:t xml:space="preserve"> </w:t>
      </w:r>
      <w:r w:rsidR="00686B26">
        <w:rPr>
          <w:noProof/>
          <w:color w:val="auto"/>
          <w:sz w:val="24"/>
          <w:szCs w:val="24"/>
          <w:lang w:val="sr-Latn-CS"/>
        </w:rPr>
        <w:t>nisu</w:t>
      </w:r>
      <w:r w:rsidRPr="00686B26">
        <w:rPr>
          <w:noProof/>
          <w:color w:val="auto"/>
          <w:sz w:val="24"/>
          <w:szCs w:val="24"/>
          <w:lang w:val="sr-Latn-CS"/>
        </w:rPr>
        <w:t xml:space="preserve"> </w:t>
      </w:r>
      <w:r w:rsidR="00686B26">
        <w:rPr>
          <w:noProof/>
          <w:color w:val="auto"/>
          <w:sz w:val="24"/>
          <w:szCs w:val="24"/>
          <w:lang w:val="sr-Latn-CS"/>
        </w:rPr>
        <w:t>državljani</w:t>
      </w:r>
      <w:r w:rsidRPr="00686B26">
        <w:rPr>
          <w:noProof/>
          <w:color w:val="auto"/>
          <w:sz w:val="24"/>
          <w:szCs w:val="24"/>
          <w:lang w:val="sr-Latn-CS"/>
        </w:rPr>
        <w:t xml:space="preserve"> </w:t>
      </w:r>
      <w:r w:rsidR="00686B26">
        <w:rPr>
          <w:noProof/>
          <w:color w:val="auto"/>
          <w:sz w:val="24"/>
          <w:szCs w:val="24"/>
          <w:lang w:val="sr-Latn-CS"/>
        </w:rPr>
        <w:t>zemlje</w:t>
      </w:r>
      <w:r w:rsidRPr="00686B26">
        <w:rPr>
          <w:noProof/>
          <w:color w:val="auto"/>
          <w:sz w:val="24"/>
          <w:szCs w:val="24"/>
          <w:lang w:val="sr-Latn-CS"/>
        </w:rPr>
        <w:t xml:space="preserve"> </w:t>
      </w:r>
      <w:r w:rsidR="00686B26">
        <w:rPr>
          <w:noProof/>
          <w:color w:val="auto"/>
          <w:sz w:val="24"/>
          <w:szCs w:val="24"/>
          <w:lang w:val="sr-Latn-CS"/>
        </w:rPr>
        <w:t>domaćina</w:t>
      </w:r>
      <w:r w:rsidRPr="00686B26">
        <w:rPr>
          <w:noProof/>
          <w:color w:val="auto"/>
          <w:sz w:val="24"/>
          <w:szCs w:val="24"/>
          <w:lang w:val="sr-Latn-CS"/>
        </w:rPr>
        <w:t xml:space="preserve"> </w:t>
      </w:r>
      <w:r w:rsidR="00686B26">
        <w:rPr>
          <w:noProof/>
          <w:color w:val="auto"/>
          <w:sz w:val="24"/>
          <w:szCs w:val="24"/>
          <w:lang w:val="sr-Latn-CS"/>
        </w:rPr>
        <w:t>ni</w:t>
      </w:r>
      <w:r w:rsidRPr="00686B26">
        <w:rPr>
          <w:noProof/>
          <w:color w:val="auto"/>
          <w:sz w:val="24"/>
          <w:szCs w:val="24"/>
          <w:lang w:val="sr-Latn-CS"/>
        </w:rPr>
        <w:t xml:space="preserve"> </w:t>
      </w:r>
      <w:r w:rsidR="00686B26">
        <w:rPr>
          <w:noProof/>
          <w:color w:val="auto"/>
          <w:sz w:val="24"/>
          <w:szCs w:val="24"/>
          <w:lang w:val="sr-Latn-CS"/>
        </w:rPr>
        <w:t>lica</w:t>
      </w:r>
      <w:r w:rsidRPr="00686B26">
        <w:rPr>
          <w:noProof/>
          <w:color w:val="auto"/>
          <w:sz w:val="24"/>
          <w:szCs w:val="24"/>
          <w:lang w:val="sr-Latn-CS"/>
        </w:rPr>
        <w:t xml:space="preserve"> </w:t>
      </w:r>
      <w:r w:rsidR="00686B26">
        <w:rPr>
          <w:noProof/>
          <w:color w:val="auto"/>
          <w:sz w:val="24"/>
          <w:szCs w:val="24"/>
          <w:lang w:val="sr-Latn-CS"/>
        </w:rPr>
        <w:t>sa</w:t>
      </w:r>
      <w:r w:rsidRPr="00686B26">
        <w:rPr>
          <w:noProof/>
          <w:color w:val="auto"/>
          <w:sz w:val="24"/>
          <w:szCs w:val="24"/>
          <w:lang w:val="sr-Latn-CS"/>
        </w:rPr>
        <w:t xml:space="preserve"> </w:t>
      </w:r>
      <w:r w:rsidR="00686B26">
        <w:rPr>
          <w:noProof/>
          <w:color w:val="auto"/>
          <w:sz w:val="24"/>
          <w:szCs w:val="24"/>
          <w:lang w:val="sr-Latn-CS"/>
        </w:rPr>
        <w:t>stalnim</w:t>
      </w:r>
      <w:r w:rsidRPr="00686B26">
        <w:rPr>
          <w:noProof/>
          <w:color w:val="auto"/>
          <w:sz w:val="24"/>
          <w:szCs w:val="24"/>
          <w:lang w:val="sr-Latn-CS"/>
        </w:rPr>
        <w:t xml:space="preserve"> </w:t>
      </w:r>
      <w:r w:rsidR="00686B26">
        <w:rPr>
          <w:noProof/>
          <w:color w:val="auto"/>
          <w:sz w:val="24"/>
          <w:szCs w:val="24"/>
          <w:lang w:val="sr-Latn-CS"/>
        </w:rPr>
        <w:t>nastanj</w:t>
      </w:r>
      <w:r w:rsidRPr="00686B26">
        <w:rPr>
          <w:noProof/>
          <w:color w:val="auto"/>
          <w:sz w:val="24"/>
          <w:szCs w:val="24"/>
          <w:lang w:val="sr-Latn-CS"/>
        </w:rPr>
        <w:t>e</w:t>
      </w:r>
      <w:r w:rsidR="00686B26">
        <w:rPr>
          <w:noProof/>
          <w:color w:val="auto"/>
          <w:sz w:val="24"/>
          <w:szCs w:val="24"/>
          <w:lang w:val="sr-Latn-CS"/>
        </w:rPr>
        <w:t>nj</w:t>
      </w:r>
      <w:r w:rsidRPr="00686B26">
        <w:rPr>
          <w:noProof/>
          <w:color w:val="auto"/>
          <w:sz w:val="24"/>
          <w:szCs w:val="24"/>
          <w:lang w:val="sr-Latn-CS"/>
        </w:rPr>
        <w:t>e</w:t>
      </w:r>
      <w:r w:rsidR="00686B26">
        <w:rPr>
          <w:noProof/>
          <w:color w:val="auto"/>
          <w:sz w:val="24"/>
          <w:szCs w:val="24"/>
          <w:lang w:val="sr-Latn-CS"/>
        </w:rPr>
        <w:t>m</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mlji</w:t>
      </w:r>
      <w:r w:rsidRPr="00686B26">
        <w:rPr>
          <w:noProof/>
          <w:color w:val="auto"/>
          <w:sz w:val="24"/>
          <w:szCs w:val="24"/>
          <w:lang w:val="sr-Latn-CS"/>
        </w:rPr>
        <w:t xml:space="preserve"> </w:t>
      </w:r>
      <w:r w:rsidR="00686B26">
        <w:rPr>
          <w:noProof/>
          <w:color w:val="auto"/>
          <w:sz w:val="24"/>
          <w:szCs w:val="24"/>
          <w:lang w:val="sr-Latn-CS"/>
        </w:rPr>
        <w:t>domaćinu</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3.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w:t>
      </w:r>
      <w:r w:rsidRPr="00686B26">
        <w:rPr>
          <w:noProof/>
          <w:color w:val="auto"/>
          <w:sz w:val="24"/>
          <w:szCs w:val="24"/>
          <w:lang w:val="sr-Latn-CS"/>
        </w:rPr>
        <w:t xml:space="preserve"> </w:t>
      </w:r>
      <w:r w:rsidR="00686B26">
        <w:rPr>
          <w:noProof/>
          <w:color w:val="auto"/>
          <w:sz w:val="24"/>
          <w:szCs w:val="24"/>
          <w:lang w:val="sr-Latn-CS"/>
        </w:rPr>
        <w:t>n</w:t>
      </w:r>
      <w:r w:rsidRPr="00686B26">
        <w:rPr>
          <w:noProof/>
          <w:color w:val="auto"/>
          <w:sz w:val="24"/>
          <w:szCs w:val="24"/>
          <w:lang w:val="sr-Latn-CS"/>
        </w:rPr>
        <w:t xml:space="preserve">e </w:t>
      </w:r>
      <w:r w:rsidR="00686B26">
        <w:rPr>
          <w:noProof/>
          <w:color w:val="auto"/>
          <w:sz w:val="24"/>
          <w:szCs w:val="24"/>
          <w:lang w:val="sr-Latn-CS"/>
        </w:rPr>
        <w:t>obav</w:t>
      </w:r>
      <w:r w:rsidRPr="00686B26">
        <w:rPr>
          <w:noProof/>
          <w:color w:val="auto"/>
          <w:sz w:val="24"/>
          <w:szCs w:val="24"/>
          <w:lang w:val="sr-Latn-CS"/>
        </w:rPr>
        <w:t>e</w:t>
      </w:r>
      <w:r w:rsidR="00686B26">
        <w:rPr>
          <w:noProof/>
          <w:color w:val="auto"/>
          <w:sz w:val="24"/>
          <w:szCs w:val="24"/>
          <w:lang w:val="sr-Latn-CS"/>
        </w:rPr>
        <w:t>štava</w:t>
      </w:r>
      <w:r w:rsidRPr="00686B26">
        <w:rPr>
          <w:noProof/>
          <w:color w:val="auto"/>
          <w:sz w:val="24"/>
          <w:szCs w:val="24"/>
          <w:lang w:val="sr-Latn-CS"/>
        </w:rPr>
        <w:t xml:space="preserve"> </w:t>
      </w:r>
      <w:r w:rsidR="00686B26">
        <w:rPr>
          <w:noProof/>
          <w:color w:val="auto"/>
          <w:sz w:val="24"/>
          <w:szCs w:val="24"/>
          <w:lang w:val="sr-Latn-CS"/>
        </w:rPr>
        <w:t>Ministarstvo</w:t>
      </w:r>
      <w:r w:rsidRPr="00686B26">
        <w:rPr>
          <w:noProof/>
          <w:color w:val="auto"/>
          <w:sz w:val="24"/>
          <w:szCs w:val="24"/>
          <w:lang w:val="sr-Latn-CS"/>
        </w:rPr>
        <w:t xml:space="preserve"> </w:t>
      </w:r>
      <w:r w:rsidR="00686B26">
        <w:rPr>
          <w:noProof/>
          <w:color w:val="auto"/>
          <w:sz w:val="24"/>
          <w:szCs w:val="24"/>
          <w:lang w:val="sr-Latn-CS"/>
        </w:rPr>
        <w:t>spoljnih</w:t>
      </w:r>
      <w:r w:rsidRPr="00686B26">
        <w:rPr>
          <w:noProof/>
          <w:color w:val="auto"/>
          <w:sz w:val="24"/>
          <w:szCs w:val="24"/>
          <w:lang w:val="sr-Latn-CS"/>
        </w:rPr>
        <w:t xml:space="preserve"> </w:t>
      </w:r>
      <w:r w:rsidR="00686B26">
        <w:rPr>
          <w:noProof/>
          <w:color w:val="auto"/>
          <w:sz w:val="24"/>
          <w:szCs w:val="24"/>
          <w:lang w:val="sr-Latn-CS"/>
        </w:rPr>
        <w:t>poslova</w:t>
      </w:r>
      <w:r w:rsidRPr="00686B26">
        <w:rPr>
          <w:noProof/>
          <w:color w:val="auto"/>
          <w:sz w:val="24"/>
          <w:szCs w:val="24"/>
          <w:lang w:val="sr-Latn-CS"/>
        </w:rPr>
        <w:t xml:space="preserve"> </w:t>
      </w:r>
      <w:r w:rsidR="00686B26">
        <w:rPr>
          <w:noProof/>
          <w:color w:val="auto"/>
          <w:sz w:val="24"/>
          <w:szCs w:val="24"/>
          <w:lang w:val="sr-Latn-CS"/>
        </w:rPr>
        <w:t>o</w:t>
      </w:r>
      <w:r w:rsidRPr="00686B26">
        <w:rPr>
          <w:noProof/>
          <w:color w:val="auto"/>
          <w:sz w:val="24"/>
          <w:szCs w:val="24"/>
          <w:lang w:val="sr-Latn-CS"/>
        </w:rPr>
        <w:t xml:space="preserve"> </w:t>
      </w:r>
      <w:r w:rsidR="00686B26">
        <w:rPr>
          <w:noProof/>
          <w:color w:val="auto"/>
          <w:sz w:val="24"/>
          <w:szCs w:val="24"/>
          <w:lang w:val="sr-Latn-CS"/>
        </w:rPr>
        <w:t>im</w:t>
      </w:r>
      <w:r w:rsidRPr="00686B26">
        <w:rPr>
          <w:noProof/>
          <w:color w:val="auto"/>
          <w:sz w:val="24"/>
          <w:szCs w:val="24"/>
          <w:lang w:val="sr-Latn-CS"/>
        </w:rPr>
        <w:t>e</w:t>
      </w:r>
      <w:r w:rsidR="00686B26">
        <w:rPr>
          <w:noProof/>
          <w:color w:val="auto"/>
          <w:sz w:val="24"/>
          <w:szCs w:val="24"/>
          <w:lang w:val="sr-Latn-CS"/>
        </w:rPr>
        <w:t>nima</w:t>
      </w:r>
      <w:r w:rsidRPr="00686B26">
        <w:rPr>
          <w:noProof/>
          <w:color w:val="auto"/>
          <w:sz w:val="24"/>
          <w:szCs w:val="24"/>
          <w:lang w:val="sr-Latn-CS"/>
        </w:rPr>
        <w:t xml:space="preserve"> e</w:t>
      </w:r>
      <w:r w:rsidR="00686B26">
        <w:rPr>
          <w:noProof/>
          <w:color w:val="auto"/>
          <w:sz w:val="24"/>
          <w:szCs w:val="24"/>
          <w:lang w:val="sr-Latn-CS"/>
        </w:rPr>
        <w:t>ksp</w:t>
      </w:r>
      <w:r w:rsidRPr="00686B26">
        <w:rPr>
          <w:noProof/>
          <w:color w:val="auto"/>
          <w:sz w:val="24"/>
          <w:szCs w:val="24"/>
          <w:lang w:val="sr-Latn-CS"/>
        </w:rPr>
        <w:t>e</w:t>
      </w:r>
      <w:r w:rsidR="00686B26">
        <w:rPr>
          <w:noProof/>
          <w:color w:val="auto"/>
          <w:sz w:val="24"/>
          <w:szCs w:val="24"/>
          <w:lang w:val="sr-Latn-CS"/>
        </w:rPr>
        <w:t>rata</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e</w:t>
      </w:r>
      <w:r w:rsidR="00686B26">
        <w:rPr>
          <w:noProof/>
          <w:color w:val="auto"/>
          <w:sz w:val="24"/>
          <w:szCs w:val="24"/>
          <w:lang w:val="sr-Latn-CS"/>
        </w:rPr>
        <w:t>ksp</w:t>
      </w:r>
      <w:r w:rsidRPr="00686B26">
        <w:rPr>
          <w:noProof/>
          <w:color w:val="auto"/>
          <w:sz w:val="24"/>
          <w:szCs w:val="24"/>
          <w:lang w:val="sr-Latn-CS"/>
        </w:rPr>
        <w:t>e</w:t>
      </w:r>
      <w:r w:rsidR="00686B26">
        <w:rPr>
          <w:noProof/>
          <w:color w:val="auto"/>
          <w:sz w:val="24"/>
          <w:szCs w:val="24"/>
          <w:lang w:val="sr-Latn-CS"/>
        </w:rPr>
        <w:t>rt</w:t>
      </w:r>
      <w:r w:rsidRPr="00686B26">
        <w:rPr>
          <w:noProof/>
          <w:color w:val="auto"/>
          <w:sz w:val="24"/>
          <w:szCs w:val="24"/>
          <w:lang w:val="sr-Latn-CS"/>
        </w:rPr>
        <w:t xml:space="preserve">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prim</w:t>
      </w:r>
      <w:r w:rsidRPr="00686B26">
        <w:rPr>
          <w:noProof/>
          <w:color w:val="auto"/>
          <w:sz w:val="24"/>
          <w:szCs w:val="24"/>
          <w:lang w:val="sr-Latn-CS"/>
        </w:rPr>
        <w:t>e</w:t>
      </w:r>
      <w:r w:rsidR="00686B26">
        <w:rPr>
          <w:noProof/>
          <w:color w:val="auto"/>
          <w:sz w:val="24"/>
          <w:szCs w:val="24"/>
          <w:lang w:val="sr-Latn-CS"/>
        </w:rPr>
        <w:t>njuju</w:t>
      </w:r>
      <w:r w:rsidRPr="00686B26">
        <w:rPr>
          <w:noProof/>
          <w:color w:val="auto"/>
          <w:sz w:val="24"/>
          <w:szCs w:val="24"/>
          <w:lang w:val="sr-Latn-CS"/>
        </w:rPr>
        <w:t xml:space="preserve"> </w:t>
      </w:r>
      <w:r w:rsidR="00686B26">
        <w:rPr>
          <w:noProof/>
          <w:color w:val="auto"/>
          <w:sz w:val="24"/>
          <w:szCs w:val="24"/>
          <w:lang w:val="sr-Latn-CS"/>
        </w:rPr>
        <w:t>imigraciona</w:t>
      </w:r>
      <w:r w:rsidRPr="00686B26">
        <w:rPr>
          <w:noProof/>
          <w:color w:val="auto"/>
          <w:sz w:val="24"/>
          <w:szCs w:val="24"/>
          <w:lang w:val="sr-Latn-CS"/>
        </w:rPr>
        <w:t xml:space="preserve"> </w:t>
      </w:r>
      <w:r w:rsidR="00686B26">
        <w:rPr>
          <w:noProof/>
          <w:color w:val="auto"/>
          <w:sz w:val="24"/>
          <w:szCs w:val="24"/>
          <w:lang w:val="sr-Latn-CS"/>
        </w:rPr>
        <w:t>ogranič</w:t>
      </w:r>
      <w:r w:rsidRPr="00686B26">
        <w:rPr>
          <w:noProof/>
          <w:color w:val="auto"/>
          <w:sz w:val="24"/>
          <w:szCs w:val="24"/>
          <w:lang w:val="sr-Latn-CS"/>
        </w:rPr>
        <w:t>e</w:t>
      </w:r>
      <w:r w:rsidR="00686B26">
        <w:rPr>
          <w:noProof/>
          <w:color w:val="auto"/>
          <w:sz w:val="24"/>
          <w:szCs w:val="24"/>
          <w:lang w:val="sr-Latn-CS"/>
        </w:rPr>
        <w:t>nja</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obav</w:t>
      </w:r>
      <w:r w:rsidRPr="00686B26">
        <w:rPr>
          <w:noProof/>
          <w:color w:val="auto"/>
          <w:sz w:val="24"/>
          <w:szCs w:val="24"/>
          <w:lang w:val="sr-Latn-CS"/>
        </w:rPr>
        <w:t>e</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prijav</w:t>
      </w:r>
      <w:r w:rsidRPr="00686B26">
        <w:rPr>
          <w:noProof/>
          <w:color w:val="auto"/>
          <w:sz w:val="24"/>
          <w:szCs w:val="24"/>
          <w:lang w:val="sr-Latn-CS"/>
        </w:rPr>
        <w:t xml:space="preserve">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Službi</w:t>
      </w:r>
      <w:r w:rsidRPr="00686B26">
        <w:rPr>
          <w:noProof/>
          <w:color w:val="auto"/>
          <w:sz w:val="24"/>
          <w:szCs w:val="24"/>
          <w:lang w:val="sr-Latn-CS"/>
        </w:rPr>
        <w:t xml:space="preserv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poslov</w:t>
      </w:r>
      <w:r w:rsidRPr="00686B26">
        <w:rPr>
          <w:noProof/>
          <w:color w:val="auto"/>
          <w:sz w:val="24"/>
          <w:szCs w:val="24"/>
          <w:lang w:val="sr-Latn-CS"/>
        </w:rPr>
        <w:t xml:space="preserve">e </w:t>
      </w:r>
      <w:r w:rsidR="00686B26">
        <w:rPr>
          <w:noProof/>
          <w:color w:val="auto"/>
          <w:sz w:val="24"/>
          <w:szCs w:val="24"/>
          <w:lang w:val="sr-Latn-CS"/>
        </w:rPr>
        <w:t>stranaca</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Ministarstvu</w:t>
      </w:r>
      <w:r w:rsidRPr="00686B26">
        <w:rPr>
          <w:noProof/>
          <w:color w:val="auto"/>
          <w:sz w:val="24"/>
          <w:szCs w:val="24"/>
          <w:lang w:val="sr-Latn-CS"/>
        </w:rPr>
        <w:t xml:space="preserve"> </w:t>
      </w:r>
      <w:r w:rsidR="00686B26">
        <w:rPr>
          <w:noProof/>
          <w:color w:val="auto"/>
          <w:sz w:val="24"/>
          <w:szCs w:val="24"/>
          <w:lang w:val="sr-Latn-CS"/>
        </w:rPr>
        <w:t>bezbednosti</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skladu</w:t>
      </w:r>
      <w:r w:rsidRPr="00686B26">
        <w:rPr>
          <w:noProof/>
          <w:color w:val="auto"/>
          <w:sz w:val="24"/>
          <w:szCs w:val="24"/>
          <w:lang w:val="sr-Latn-CS"/>
        </w:rPr>
        <w:t xml:space="preserve"> </w:t>
      </w:r>
      <w:r w:rsidR="00686B26">
        <w:rPr>
          <w:noProof/>
          <w:color w:val="auto"/>
          <w:sz w:val="24"/>
          <w:szCs w:val="24"/>
          <w:lang w:val="sr-Latn-CS"/>
        </w:rPr>
        <w:t>sa</w:t>
      </w:r>
      <w:r w:rsidRPr="00686B26">
        <w:rPr>
          <w:noProof/>
          <w:color w:val="auto"/>
          <w:sz w:val="24"/>
          <w:szCs w:val="24"/>
          <w:lang w:val="sr-Latn-CS"/>
        </w:rPr>
        <w:t xml:space="preserve"> </w:t>
      </w:r>
      <w:r w:rsidR="00686B26">
        <w:rPr>
          <w:noProof/>
          <w:color w:val="auto"/>
          <w:sz w:val="24"/>
          <w:szCs w:val="24"/>
          <w:lang w:val="sr-Latn-CS"/>
        </w:rPr>
        <w:t>važ</w:t>
      </w:r>
      <w:r w:rsidRPr="00686B26">
        <w:rPr>
          <w:noProof/>
          <w:color w:val="auto"/>
          <w:sz w:val="24"/>
          <w:szCs w:val="24"/>
          <w:lang w:val="sr-Latn-CS"/>
        </w:rPr>
        <w:t>e</w:t>
      </w:r>
      <w:r w:rsidR="00686B26">
        <w:rPr>
          <w:noProof/>
          <w:color w:val="auto"/>
          <w:sz w:val="24"/>
          <w:szCs w:val="24"/>
          <w:lang w:val="sr-Latn-CS"/>
        </w:rPr>
        <w:t>ćim</w:t>
      </w:r>
      <w:r w:rsidRPr="00686B26">
        <w:rPr>
          <w:noProof/>
          <w:color w:val="auto"/>
          <w:sz w:val="24"/>
          <w:szCs w:val="24"/>
          <w:lang w:val="sr-Latn-CS"/>
        </w:rPr>
        <w:t xml:space="preserve"> </w:t>
      </w:r>
      <w:r w:rsidR="00686B26">
        <w:rPr>
          <w:noProof/>
          <w:color w:val="auto"/>
          <w:sz w:val="24"/>
          <w:szCs w:val="24"/>
          <w:lang w:val="sr-Latn-CS"/>
        </w:rPr>
        <w:t>zakonima</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w:t>
      </w:r>
      <w:r w:rsidRPr="00686B26">
        <w:rPr>
          <w:noProof/>
          <w:color w:val="auto"/>
          <w:sz w:val="24"/>
          <w:szCs w:val="24"/>
          <w:lang w:val="sr-Latn-CS"/>
        </w:rPr>
        <w:t xml:space="preserve">e </w:t>
      </w:r>
      <w:r w:rsidR="00686B26">
        <w:rPr>
          <w:noProof/>
          <w:color w:val="auto"/>
          <w:sz w:val="24"/>
          <w:szCs w:val="24"/>
          <w:lang w:val="sr-Latn-CS"/>
        </w:rPr>
        <w:t>domaćina</w:t>
      </w:r>
      <w:r w:rsidRPr="00686B26">
        <w:rPr>
          <w:noProof/>
          <w:color w:val="auto"/>
          <w:sz w:val="24"/>
          <w:szCs w:val="24"/>
          <w:lang w:val="sr-Latn-CS"/>
        </w:rPr>
        <w:t>.</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w:t>
      </w:r>
    </w:p>
    <w:p w:rsidR="00CF5882" w:rsidRPr="00686B26" w:rsidRDefault="00CF5882" w:rsidP="0085634A">
      <w:pPr>
        <w:pStyle w:val="Normal1"/>
        <w:jc w:val="both"/>
        <w:rPr>
          <w:noProof/>
          <w:color w:val="auto"/>
          <w:sz w:val="24"/>
          <w:szCs w:val="24"/>
          <w:lang w:val="sr-Latn-CS"/>
        </w:rPr>
      </w:pPr>
    </w:p>
    <w:p w:rsidR="00CF5882" w:rsidRPr="00686B26" w:rsidRDefault="00CF5882" w:rsidP="0085634A">
      <w:pPr>
        <w:pStyle w:val="Normal1"/>
        <w:jc w:val="both"/>
        <w:rPr>
          <w:noProof/>
          <w:color w:val="auto"/>
          <w:sz w:val="24"/>
          <w:szCs w:val="24"/>
          <w:lang w:val="sr-Latn-CS"/>
        </w:rPr>
      </w:pPr>
    </w:p>
    <w:p w:rsidR="00CF5882" w:rsidRPr="00686B26" w:rsidRDefault="00CF5882" w:rsidP="0085634A">
      <w:pPr>
        <w:pStyle w:val="Normal1"/>
        <w:jc w:val="both"/>
        <w:rPr>
          <w:noProof/>
          <w:color w:val="auto"/>
          <w:lang w:val="sr-Latn-CS"/>
        </w:rPr>
      </w:pP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24.</w:t>
      </w:r>
    </w:p>
    <w:p w:rsidR="0085634A" w:rsidRPr="00686B26" w:rsidRDefault="00686B26" w:rsidP="0085634A">
      <w:pPr>
        <w:pStyle w:val="Normal1"/>
        <w:jc w:val="center"/>
        <w:rPr>
          <w:noProof/>
          <w:color w:val="auto"/>
          <w:lang w:val="sr-Latn-CS"/>
        </w:rPr>
      </w:pPr>
      <w:r>
        <w:rPr>
          <w:b/>
          <w:bCs/>
          <w:noProof/>
          <w:color w:val="auto"/>
          <w:sz w:val="24"/>
          <w:szCs w:val="24"/>
          <w:lang w:val="sr-Latn-CS"/>
        </w:rPr>
        <w:t>N</w:t>
      </w:r>
      <w:r w:rsidR="0085634A" w:rsidRPr="00686B26">
        <w:rPr>
          <w:b/>
          <w:bCs/>
          <w:noProof/>
          <w:color w:val="auto"/>
          <w:sz w:val="24"/>
          <w:szCs w:val="24"/>
          <w:lang w:val="sr-Latn-CS"/>
        </w:rPr>
        <w:t>e</w:t>
      </w:r>
      <w:r>
        <w:rPr>
          <w:b/>
          <w:bCs/>
          <w:noProof/>
          <w:color w:val="auto"/>
          <w:sz w:val="24"/>
          <w:szCs w:val="24"/>
          <w:lang w:val="sr-Latn-CS"/>
        </w:rPr>
        <w:t>pr</w:t>
      </w:r>
      <w:r w:rsidR="0085634A" w:rsidRPr="00686B26">
        <w:rPr>
          <w:b/>
          <w:bCs/>
          <w:noProof/>
          <w:color w:val="auto"/>
          <w:sz w:val="24"/>
          <w:szCs w:val="24"/>
          <w:lang w:val="sr-Latn-CS"/>
        </w:rPr>
        <w:t>e</w:t>
      </w:r>
      <w:r>
        <w:rPr>
          <w:b/>
          <w:bCs/>
          <w:noProof/>
          <w:color w:val="auto"/>
          <w:sz w:val="24"/>
          <w:szCs w:val="24"/>
          <w:lang w:val="sr-Latn-CS"/>
        </w:rPr>
        <w:t>uzimanj</w:t>
      </w:r>
      <w:r w:rsidR="0085634A" w:rsidRPr="00686B26">
        <w:rPr>
          <w:b/>
          <w:bCs/>
          <w:noProof/>
          <w:color w:val="auto"/>
          <w:sz w:val="24"/>
          <w:szCs w:val="24"/>
          <w:lang w:val="sr-Latn-CS"/>
        </w:rPr>
        <w:t xml:space="preserve">e </w:t>
      </w:r>
      <w:r>
        <w:rPr>
          <w:b/>
          <w:bCs/>
          <w:noProof/>
          <w:color w:val="auto"/>
          <w:sz w:val="24"/>
          <w:szCs w:val="24"/>
          <w:lang w:val="sr-Latn-CS"/>
        </w:rPr>
        <w:t>odgovornosti</w:t>
      </w:r>
      <w:r w:rsidR="0085634A" w:rsidRPr="00686B26">
        <w:rPr>
          <w:b/>
          <w:bCs/>
          <w:noProof/>
          <w:color w:val="auto"/>
          <w:sz w:val="24"/>
          <w:szCs w:val="24"/>
          <w:lang w:val="sr-Latn-CS"/>
        </w:rPr>
        <w:t xml:space="preserve"> </w:t>
      </w:r>
      <w:r>
        <w:rPr>
          <w:b/>
          <w:bCs/>
          <w:noProof/>
          <w:color w:val="auto"/>
          <w:sz w:val="24"/>
          <w:szCs w:val="24"/>
          <w:lang w:val="sr-Latn-CS"/>
        </w:rPr>
        <w:t>od</w:t>
      </w:r>
      <w:r w:rsidR="0085634A" w:rsidRPr="00686B26">
        <w:rPr>
          <w:b/>
          <w:bCs/>
          <w:noProof/>
          <w:color w:val="auto"/>
          <w:sz w:val="24"/>
          <w:szCs w:val="24"/>
          <w:lang w:val="sr-Latn-CS"/>
        </w:rPr>
        <w:t xml:space="preserve"> </w:t>
      </w:r>
      <w:r>
        <w:rPr>
          <w:b/>
          <w:bCs/>
          <w:noProof/>
          <w:color w:val="auto"/>
          <w:sz w:val="24"/>
          <w:szCs w:val="24"/>
          <w:lang w:val="sr-Latn-CS"/>
        </w:rPr>
        <w:t>stran</w:t>
      </w:r>
      <w:r w:rsidR="0085634A" w:rsidRPr="00686B26">
        <w:rPr>
          <w:b/>
          <w:bCs/>
          <w:noProof/>
          <w:color w:val="auto"/>
          <w:sz w:val="24"/>
          <w:szCs w:val="24"/>
          <w:lang w:val="sr-Latn-CS"/>
        </w:rPr>
        <w:t xml:space="preserve">e </w:t>
      </w:r>
      <w:r>
        <w:rPr>
          <w:b/>
          <w:bCs/>
          <w:noProof/>
          <w:color w:val="auto"/>
          <w:sz w:val="24"/>
          <w:szCs w:val="24"/>
          <w:lang w:val="sr-Latn-CS"/>
        </w:rPr>
        <w:t>z</w:t>
      </w:r>
      <w:r w:rsidR="0085634A" w:rsidRPr="00686B26">
        <w:rPr>
          <w:b/>
          <w:bCs/>
          <w:noProof/>
          <w:color w:val="auto"/>
          <w:sz w:val="24"/>
          <w:szCs w:val="24"/>
          <w:lang w:val="sr-Latn-CS"/>
        </w:rPr>
        <w:t>e</w:t>
      </w:r>
      <w:r>
        <w:rPr>
          <w:b/>
          <w:bCs/>
          <w:noProof/>
          <w:color w:val="auto"/>
          <w:sz w:val="24"/>
          <w:szCs w:val="24"/>
          <w:lang w:val="sr-Latn-CS"/>
        </w:rPr>
        <w:t>mlj</w:t>
      </w:r>
      <w:r w:rsidR="0085634A" w:rsidRPr="00686B26">
        <w:rPr>
          <w:b/>
          <w:bCs/>
          <w:noProof/>
          <w:color w:val="auto"/>
          <w:sz w:val="24"/>
          <w:szCs w:val="24"/>
          <w:lang w:val="sr-Latn-CS"/>
        </w:rPr>
        <w:t xml:space="preserve">e </w:t>
      </w:r>
      <w:r>
        <w:rPr>
          <w:b/>
          <w:bCs/>
          <w:noProof/>
          <w:color w:val="auto"/>
          <w:sz w:val="24"/>
          <w:szCs w:val="24"/>
          <w:lang w:val="sr-Latn-CS"/>
        </w:rPr>
        <w:t>domaćina</w:t>
      </w:r>
    </w:p>
    <w:p w:rsidR="0085634A" w:rsidRPr="00686B26" w:rsidRDefault="0085634A" w:rsidP="0085634A">
      <w:pPr>
        <w:pStyle w:val="Normal1"/>
        <w:jc w:val="center"/>
        <w:rPr>
          <w:noProof/>
          <w:color w:val="auto"/>
          <w:lang w:val="sr-Latn-CS"/>
        </w:rPr>
      </w:pPr>
      <w:r w:rsidRPr="00686B26">
        <w:rPr>
          <w:b/>
          <w:bCs/>
          <w:noProof/>
          <w:color w:val="auto"/>
          <w:sz w:val="24"/>
          <w:szCs w:val="24"/>
          <w:lang w:val="sr-Latn-CS"/>
        </w:rPr>
        <w:t> </w:t>
      </w:r>
    </w:p>
    <w:p w:rsidR="0085634A" w:rsidRPr="00686B26" w:rsidRDefault="00686B26" w:rsidP="0085634A">
      <w:pPr>
        <w:pStyle w:val="Normal1"/>
        <w:jc w:val="both"/>
        <w:rPr>
          <w:noProof/>
          <w:color w:val="auto"/>
          <w:lang w:val="sr-Latn-CS"/>
        </w:rPr>
      </w:pPr>
      <w:r>
        <w:rPr>
          <w:noProof/>
          <w:color w:val="auto"/>
          <w:sz w:val="24"/>
          <w:szCs w:val="24"/>
          <w:lang w:val="sr-Latn-CS"/>
        </w:rPr>
        <w:t>Z</w:t>
      </w:r>
      <w:r w:rsidR="0085634A" w:rsidRPr="00686B26">
        <w:rPr>
          <w:noProof/>
          <w:color w:val="auto"/>
          <w:sz w:val="24"/>
          <w:szCs w:val="24"/>
          <w:lang w:val="sr-Latn-CS"/>
        </w:rPr>
        <w:t>e</w:t>
      </w:r>
      <w:r>
        <w:rPr>
          <w:noProof/>
          <w:color w:val="auto"/>
          <w:sz w:val="24"/>
          <w:szCs w:val="24"/>
          <w:lang w:val="sr-Latn-CS"/>
        </w:rPr>
        <w:t>mlja</w:t>
      </w:r>
      <w:r w:rsidR="0085634A" w:rsidRPr="00686B26">
        <w:rPr>
          <w:noProof/>
          <w:color w:val="auto"/>
          <w:sz w:val="24"/>
          <w:szCs w:val="24"/>
          <w:lang w:val="sr-Latn-CS"/>
        </w:rPr>
        <w:t xml:space="preserve"> </w:t>
      </w:r>
      <w:r>
        <w:rPr>
          <w:noProof/>
          <w:color w:val="auto"/>
          <w:sz w:val="24"/>
          <w:szCs w:val="24"/>
          <w:lang w:val="sr-Latn-CS"/>
        </w:rPr>
        <w:t>domaćin</w:t>
      </w:r>
      <w:r w:rsidR="0085634A" w:rsidRPr="00686B26">
        <w:rPr>
          <w:noProof/>
          <w:color w:val="auto"/>
          <w:sz w:val="24"/>
          <w:szCs w:val="24"/>
          <w:lang w:val="sr-Latn-CS"/>
        </w:rPr>
        <w:t xml:space="preserve"> </w:t>
      </w:r>
      <w:r>
        <w:rPr>
          <w:noProof/>
          <w:color w:val="auto"/>
          <w:sz w:val="24"/>
          <w:szCs w:val="24"/>
          <w:lang w:val="sr-Latn-CS"/>
        </w:rPr>
        <w:t>n</w:t>
      </w:r>
      <w:r w:rsidR="0085634A" w:rsidRPr="00686B26">
        <w:rPr>
          <w:noProof/>
          <w:color w:val="auto"/>
          <w:sz w:val="24"/>
          <w:szCs w:val="24"/>
          <w:lang w:val="sr-Latn-CS"/>
        </w:rPr>
        <w:t xml:space="preserve">e </w:t>
      </w:r>
      <w:r>
        <w:rPr>
          <w:noProof/>
          <w:color w:val="auto"/>
          <w:sz w:val="24"/>
          <w:szCs w:val="24"/>
          <w:lang w:val="sr-Latn-CS"/>
        </w:rPr>
        <w:t>pr</w:t>
      </w:r>
      <w:r w:rsidR="0085634A" w:rsidRPr="00686B26">
        <w:rPr>
          <w:noProof/>
          <w:color w:val="auto"/>
          <w:sz w:val="24"/>
          <w:szCs w:val="24"/>
          <w:lang w:val="sr-Latn-CS"/>
        </w:rPr>
        <w:t>e</w:t>
      </w:r>
      <w:r>
        <w:rPr>
          <w:noProof/>
          <w:color w:val="auto"/>
          <w:sz w:val="24"/>
          <w:szCs w:val="24"/>
          <w:lang w:val="sr-Latn-CS"/>
        </w:rPr>
        <w:t>uzima</w:t>
      </w:r>
      <w:r w:rsidR="0085634A" w:rsidRPr="00686B26">
        <w:rPr>
          <w:noProof/>
          <w:color w:val="auto"/>
          <w:sz w:val="24"/>
          <w:szCs w:val="24"/>
          <w:lang w:val="sr-Latn-CS"/>
        </w:rPr>
        <w:t xml:space="preserve"> </w:t>
      </w:r>
      <w:r>
        <w:rPr>
          <w:noProof/>
          <w:color w:val="auto"/>
          <w:sz w:val="24"/>
          <w:szCs w:val="24"/>
          <w:lang w:val="sr-Latn-CS"/>
        </w:rPr>
        <w:t>nikakvu</w:t>
      </w:r>
      <w:r w:rsidR="0085634A" w:rsidRPr="00686B26">
        <w:rPr>
          <w:noProof/>
          <w:color w:val="auto"/>
          <w:sz w:val="24"/>
          <w:szCs w:val="24"/>
          <w:lang w:val="sr-Latn-CS"/>
        </w:rPr>
        <w:t xml:space="preserve"> </w:t>
      </w:r>
      <w:r>
        <w:rPr>
          <w:noProof/>
          <w:color w:val="auto"/>
          <w:sz w:val="24"/>
          <w:szCs w:val="24"/>
          <w:lang w:val="sr-Latn-CS"/>
        </w:rPr>
        <w:t>m</w:t>
      </w:r>
      <w:r w:rsidR="0085634A" w:rsidRPr="00686B26">
        <w:rPr>
          <w:noProof/>
          <w:color w:val="auto"/>
          <w:sz w:val="24"/>
          <w:szCs w:val="24"/>
          <w:lang w:val="sr-Latn-CS"/>
        </w:rPr>
        <w:t>e</w:t>
      </w:r>
      <w:r>
        <w:rPr>
          <w:noProof/>
          <w:color w:val="auto"/>
          <w:sz w:val="24"/>
          <w:szCs w:val="24"/>
          <w:lang w:val="sr-Latn-CS"/>
        </w:rPr>
        <w:t>đunarodnu</w:t>
      </w:r>
      <w:r w:rsidR="0085634A" w:rsidRPr="00686B26">
        <w:rPr>
          <w:noProof/>
          <w:color w:val="auto"/>
          <w:sz w:val="24"/>
          <w:szCs w:val="24"/>
          <w:lang w:val="sr-Latn-CS"/>
        </w:rPr>
        <w:t xml:space="preserve"> </w:t>
      </w:r>
      <w:r>
        <w:rPr>
          <w:noProof/>
          <w:color w:val="auto"/>
          <w:sz w:val="24"/>
          <w:szCs w:val="24"/>
          <w:lang w:val="sr-Latn-CS"/>
        </w:rPr>
        <w:t>odgovornost</w:t>
      </w:r>
      <w:r w:rsidR="0085634A" w:rsidRPr="00686B26">
        <w:rPr>
          <w:noProof/>
          <w:color w:val="auto"/>
          <w:sz w:val="24"/>
          <w:szCs w:val="24"/>
          <w:lang w:val="sr-Latn-CS"/>
        </w:rPr>
        <w:t xml:space="preserve"> </w:t>
      </w:r>
      <w:r>
        <w:rPr>
          <w:noProof/>
          <w:color w:val="auto"/>
          <w:sz w:val="24"/>
          <w:szCs w:val="24"/>
          <w:lang w:val="sr-Latn-CS"/>
        </w:rPr>
        <w:t>za</w:t>
      </w:r>
      <w:r w:rsidR="0085634A" w:rsidRPr="00686B26">
        <w:rPr>
          <w:noProof/>
          <w:color w:val="auto"/>
          <w:sz w:val="24"/>
          <w:szCs w:val="24"/>
          <w:lang w:val="sr-Latn-CS"/>
        </w:rPr>
        <w:t xml:space="preserve"> </w:t>
      </w:r>
      <w:r>
        <w:rPr>
          <w:noProof/>
          <w:color w:val="auto"/>
          <w:sz w:val="24"/>
          <w:szCs w:val="24"/>
          <w:lang w:val="sr-Latn-CS"/>
        </w:rPr>
        <w:t>radnj</w:t>
      </w:r>
      <w:r w:rsidR="0085634A" w:rsidRPr="00686B26">
        <w:rPr>
          <w:noProof/>
          <w:color w:val="auto"/>
          <w:sz w:val="24"/>
          <w:szCs w:val="24"/>
          <w:lang w:val="sr-Latn-CS"/>
        </w:rPr>
        <w:t xml:space="preserve">e </w:t>
      </w:r>
      <w:r>
        <w:rPr>
          <w:noProof/>
          <w:color w:val="auto"/>
          <w:sz w:val="24"/>
          <w:szCs w:val="24"/>
          <w:lang w:val="sr-Latn-CS"/>
        </w:rPr>
        <w:t>ili</w:t>
      </w:r>
      <w:r w:rsidR="0085634A" w:rsidRPr="00686B26">
        <w:rPr>
          <w:noProof/>
          <w:color w:val="auto"/>
          <w:sz w:val="24"/>
          <w:szCs w:val="24"/>
          <w:lang w:val="sr-Latn-CS"/>
        </w:rPr>
        <w:t xml:space="preserve"> </w:t>
      </w:r>
      <w:r>
        <w:rPr>
          <w:noProof/>
          <w:color w:val="auto"/>
          <w:sz w:val="24"/>
          <w:szCs w:val="24"/>
          <w:lang w:val="sr-Latn-CS"/>
        </w:rPr>
        <w:t>propust</w:t>
      </w:r>
      <w:r w:rsidR="0085634A" w:rsidRPr="00686B26">
        <w:rPr>
          <w:noProof/>
          <w:color w:val="auto"/>
          <w:sz w:val="24"/>
          <w:szCs w:val="24"/>
          <w:lang w:val="sr-Latn-CS"/>
        </w:rPr>
        <w:t xml:space="preserve">e </w:t>
      </w:r>
      <w:r>
        <w:rPr>
          <w:noProof/>
          <w:color w:val="auto"/>
          <w:sz w:val="24"/>
          <w:szCs w:val="24"/>
          <w:lang w:val="sr-Latn-CS"/>
        </w:rPr>
        <w:t>S</w:t>
      </w:r>
      <w:r w:rsidR="0085634A" w:rsidRPr="00686B26">
        <w:rPr>
          <w:noProof/>
          <w:color w:val="auto"/>
          <w:sz w:val="24"/>
          <w:szCs w:val="24"/>
          <w:lang w:val="sr-Latn-CS"/>
        </w:rPr>
        <w:t>e</w:t>
      </w:r>
      <w:r>
        <w:rPr>
          <w:noProof/>
          <w:color w:val="auto"/>
          <w:sz w:val="24"/>
          <w:szCs w:val="24"/>
          <w:lang w:val="sr-Latn-CS"/>
        </w:rPr>
        <w:t>kr</w:t>
      </w:r>
      <w:r w:rsidR="0085634A" w:rsidRPr="00686B26">
        <w:rPr>
          <w:noProof/>
          <w:color w:val="auto"/>
          <w:sz w:val="24"/>
          <w:szCs w:val="24"/>
          <w:lang w:val="sr-Latn-CS"/>
        </w:rPr>
        <w:t>e</w:t>
      </w:r>
      <w:r>
        <w:rPr>
          <w:noProof/>
          <w:color w:val="auto"/>
          <w:sz w:val="24"/>
          <w:szCs w:val="24"/>
          <w:lang w:val="sr-Latn-CS"/>
        </w:rPr>
        <w:t>tarijata</w:t>
      </w:r>
      <w:r w:rsidR="0085634A" w:rsidRPr="00686B26">
        <w:rPr>
          <w:noProof/>
          <w:color w:val="auto"/>
          <w:sz w:val="24"/>
          <w:szCs w:val="24"/>
          <w:lang w:val="sr-Latn-CS"/>
        </w:rPr>
        <w:t xml:space="preserve"> </w:t>
      </w:r>
      <w:r>
        <w:rPr>
          <w:noProof/>
          <w:color w:val="auto"/>
          <w:sz w:val="24"/>
          <w:szCs w:val="24"/>
          <w:lang w:val="sr-Latn-CS"/>
        </w:rPr>
        <w:t>na</w:t>
      </w:r>
      <w:r w:rsidR="0085634A" w:rsidRPr="00686B26">
        <w:rPr>
          <w:noProof/>
          <w:color w:val="auto"/>
          <w:sz w:val="24"/>
          <w:szCs w:val="24"/>
          <w:lang w:val="sr-Latn-CS"/>
        </w:rPr>
        <w:t xml:space="preserve"> </w:t>
      </w:r>
      <w:r>
        <w:rPr>
          <w:noProof/>
          <w:color w:val="auto"/>
          <w:sz w:val="24"/>
          <w:szCs w:val="24"/>
          <w:lang w:val="sr-Latn-CS"/>
        </w:rPr>
        <w:t>svojoj</w:t>
      </w:r>
      <w:r w:rsidR="0085634A" w:rsidRPr="00686B26">
        <w:rPr>
          <w:noProof/>
          <w:color w:val="auto"/>
          <w:sz w:val="24"/>
          <w:szCs w:val="24"/>
          <w:lang w:val="sr-Latn-CS"/>
        </w:rPr>
        <w:t xml:space="preserve"> </w:t>
      </w:r>
      <w:r>
        <w:rPr>
          <w:noProof/>
          <w:color w:val="auto"/>
          <w:sz w:val="24"/>
          <w:szCs w:val="24"/>
          <w:lang w:val="sr-Latn-CS"/>
        </w:rPr>
        <w:t>t</w:t>
      </w:r>
      <w:r w:rsidR="0085634A" w:rsidRPr="00686B26">
        <w:rPr>
          <w:noProof/>
          <w:color w:val="auto"/>
          <w:sz w:val="24"/>
          <w:szCs w:val="24"/>
          <w:lang w:val="sr-Latn-CS"/>
        </w:rPr>
        <w:t>e</w:t>
      </w:r>
      <w:r>
        <w:rPr>
          <w:noProof/>
          <w:color w:val="auto"/>
          <w:sz w:val="24"/>
          <w:szCs w:val="24"/>
          <w:lang w:val="sr-Latn-CS"/>
        </w:rPr>
        <w:t>ritoriji</w:t>
      </w:r>
      <w:r w:rsidR="0085634A"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25.</w:t>
      </w:r>
    </w:p>
    <w:p w:rsidR="0085634A" w:rsidRPr="00686B26" w:rsidRDefault="00686B26" w:rsidP="0085634A">
      <w:pPr>
        <w:pStyle w:val="Normal1"/>
        <w:jc w:val="center"/>
        <w:rPr>
          <w:noProof/>
          <w:color w:val="auto"/>
          <w:lang w:val="sr-Latn-CS"/>
        </w:rPr>
      </w:pPr>
      <w:r>
        <w:rPr>
          <w:b/>
          <w:bCs/>
          <w:noProof/>
          <w:color w:val="auto"/>
          <w:sz w:val="24"/>
          <w:szCs w:val="24"/>
          <w:lang w:val="sr-Latn-CS"/>
        </w:rPr>
        <w:t>Pitanja</w:t>
      </w:r>
      <w:r w:rsidR="0085634A" w:rsidRPr="00686B26">
        <w:rPr>
          <w:b/>
          <w:bCs/>
          <w:noProof/>
          <w:color w:val="auto"/>
          <w:sz w:val="24"/>
          <w:szCs w:val="24"/>
          <w:lang w:val="sr-Latn-CS"/>
        </w:rPr>
        <w:t xml:space="preserve"> </w:t>
      </w:r>
      <w:r>
        <w:rPr>
          <w:b/>
          <w:bCs/>
          <w:noProof/>
          <w:color w:val="auto"/>
          <w:sz w:val="24"/>
          <w:szCs w:val="24"/>
          <w:lang w:val="sr-Latn-CS"/>
        </w:rPr>
        <w:t>b</w:t>
      </w:r>
      <w:r w:rsidR="0085634A" w:rsidRPr="00686B26">
        <w:rPr>
          <w:b/>
          <w:bCs/>
          <w:noProof/>
          <w:color w:val="auto"/>
          <w:sz w:val="24"/>
          <w:szCs w:val="24"/>
          <w:lang w:val="sr-Latn-CS"/>
        </w:rPr>
        <w:t>e</w:t>
      </w:r>
      <w:r>
        <w:rPr>
          <w:b/>
          <w:bCs/>
          <w:noProof/>
          <w:color w:val="auto"/>
          <w:sz w:val="24"/>
          <w:szCs w:val="24"/>
          <w:lang w:val="sr-Latn-CS"/>
        </w:rPr>
        <w:t>zb</w:t>
      </w:r>
      <w:r w:rsidR="0085634A" w:rsidRPr="00686B26">
        <w:rPr>
          <w:b/>
          <w:bCs/>
          <w:noProof/>
          <w:color w:val="auto"/>
          <w:sz w:val="24"/>
          <w:szCs w:val="24"/>
          <w:lang w:val="sr-Latn-CS"/>
        </w:rPr>
        <w:t>e</w:t>
      </w:r>
      <w:r>
        <w:rPr>
          <w:b/>
          <w:bCs/>
          <w:noProof/>
          <w:color w:val="auto"/>
          <w:sz w:val="24"/>
          <w:szCs w:val="24"/>
          <w:lang w:val="sr-Latn-CS"/>
        </w:rPr>
        <w:t>dnosti</w:t>
      </w:r>
    </w:p>
    <w:p w:rsidR="0085634A" w:rsidRPr="00686B26" w:rsidRDefault="0085634A" w:rsidP="0085634A">
      <w:pPr>
        <w:pStyle w:val="Normal1"/>
        <w:jc w:val="center"/>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1. </w:t>
      </w:r>
      <w:r w:rsidR="00686B26">
        <w:rPr>
          <w:noProof/>
          <w:color w:val="auto"/>
          <w:sz w:val="24"/>
          <w:szCs w:val="24"/>
          <w:lang w:val="sr-Latn-CS"/>
        </w:rPr>
        <w:t>Ništa</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ovom</w:t>
      </w:r>
      <w:r w:rsidRPr="00686B26">
        <w:rPr>
          <w:noProof/>
          <w:color w:val="auto"/>
          <w:sz w:val="24"/>
          <w:szCs w:val="24"/>
          <w:lang w:val="sr-Latn-CS"/>
        </w:rPr>
        <w:t xml:space="preserve"> </w:t>
      </w:r>
      <w:r w:rsidR="00686B26">
        <w:rPr>
          <w:noProof/>
          <w:color w:val="auto"/>
          <w:sz w:val="24"/>
          <w:szCs w:val="24"/>
          <w:lang w:val="sr-Latn-CS"/>
        </w:rPr>
        <w:t>sporazumu</w:t>
      </w:r>
      <w:r w:rsidRPr="00686B26">
        <w:rPr>
          <w:noProof/>
          <w:color w:val="auto"/>
          <w:sz w:val="24"/>
          <w:szCs w:val="24"/>
          <w:lang w:val="sr-Latn-CS"/>
        </w:rPr>
        <w:t xml:space="preserve"> </w:t>
      </w:r>
      <w:r w:rsidR="00686B26">
        <w:rPr>
          <w:noProof/>
          <w:color w:val="auto"/>
          <w:sz w:val="24"/>
          <w:szCs w:val="24"/>
          <w:lang w:val="sr-Latn-CS"/>
        </w:rPr>
        <w:t>ne</w:t>
      </w:r>
      <w:r w:rsidRPr="00686B26">
        <w:rPr>
          <w:noProof/>
          <w:color w:val="auto"/>
          <w:sz w:val="24"/>
          <w:szCs w:val="24"/>
          <w:lang w:val="sr-Latn-CS"/>
        </w:rPr>
        <w:t xml:space="preserve"> </w:t>
      </w:r>
      <w:r w:rsidR="00686B26">
        <w:rPr>
          <w:noProof/>
          <w:color w:val="auto"/>
          <w:sz w:val="24"/>
          <w:szCs w:val="24"/>
          <w:lang w:val="sr-Latn-CS"/>
        </w:rPr>
        <w:t>ometa</w:t>
      </w:r>
      <w:r w:rsidRPr="00686B26">
        <w:rPr>
          <w:noProof/>
          <w:color w:val="auto"/>
          <w:sz w:val="24"/>
          <w:szCs w:val="24"/>
          <w:lang w:val="sr-Latn-CS"/>
        </w:rPr>
        <w:t xml:space="preserve"> </w:t>
      </w:r>
      <w:r w:rsidR="00686B26">
        <w:rPr>
          <w:noProof/>
          <w:color w:val="auto"/>
          <w:sz w:val="24"/>
          <w:szCs w:val="24"/>
          <w:lang w:val="sr-Latn-CS"/>
        </w:rPr>
        <w:t>pravo</w:t>
      </w:r>
      <w:r w:rsidRPr="00686B26">
        <w:rPr>
          <w:noProof/>
          <w:color w:val="auto"/>
          <w:sz w:val="24"/>
          <w:szCs w:val="24"/>
          <w:lang w:val="sr-Latn-CS"/>
        </w:rPr>
        <w:t xml:space="preserve"> </w:t>
      </w:r>
      <w:r w:rsidR="00686B26">
        <w:rPr>
          <w:noProof/>
          <w:color w:val="auto"/>
          <w:sz w:val="24"/>
          <w:szCs w:val="24"/>
          <w:lang w:val="sr-Latn-CS"/>
        </w:rPr>
        <w:t>Sav</w:t>
      </w:r>
      <w:r w:rsidRPr="00686B26">
        <w:rPr>
          <w:noProof/>
          <w:color w:val="auto"/>
          <w:sz w:val="24"/>
          <w:szCs w:val="24"/>
          <w:lang w:val="sr-Latn-CS"/>
        </w:rPr>
        <w:t>e</w:t>
      </w:r>
      <w:r w:rsidR="00686B26">
        <w:rPr>
          <w:noProof/>
          <w:color w:val="auto"/>
          <w:sz w:val="24"/>
          <w:szCs w:val="24"/>
          <w:lang w:val="sr-Latn-CS"/>
        </w:rPr>
        <w:t>ta</w:t>
      </w:r>
      <w:r w:rsidRPr="00686B26">
        <w:rPr>
          <w:noProof/>
          <w:color w:val="auto"/>
          <w:sz w:val="24"/>
          <w:szCs w:val="24"/>
          <w:lang w:val="sr-Latn-CS"/>
        </w:rPr>
        <w:t xml:space="preserve"> </w:t>
      </w:r>
      <w:r w:rsidR="00686B26">
        <w:rPr>
          <w:noProof/>
          <w:color w:val="auto"/>
          <w:sz w:val="24"/>
          <w:szCs w:val="24"/>
          <w:lang w:val="sr-Latn-CS"/>
        </w:rPr>
        <w:t>ministra</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w:t>
      </w:r>
      <w:r w:rsidRPr="00686B26">
        <w:rPr>
          <w:noProof/>
          <w:color w:val="auto"/>
          <w:sz w:val="24"/>
          <w:szCs w:val="24"/>
          <w:lang w:val="sr-Latn-CS"/>
        </w:rPr>
        <w:t xml:space="preserve">e </w:t>
      </w:r>
      <w:r w:rsidR="00686B26">
        <w:rPr>
          <w:noProof/>
          <w:color w:val="auto"/>
          <w:sz w:val="24"/>
          <w:szCs w:val="24"/>
          <w:lang w:val="sr-Latn-CS"/>
        </w:rPr>
        <w:t>domaćina</w:t>
      </w:r>
      <w:r w:rsidRPr="00686B26">
        <w:rPr>
          <w:noProof/>
          <w:color w:val="auto"/>
          <w:sz w:val="24"/>
          <w:szCs w:val="24"/>
          <w:lang w:val="sr-Latn-CS"/>
        </w:rPr>
        <w:t xml:space="preserv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prim</w:t>
      </w:r>
      <w:r w:rsidRPr="00686B26">
        <w:rPr>
          <w:noProof/>
          <w:color w:val="auto"/>
          <w:sz w:val="24"/>
          <w:szCs w:val="24"/>
          <w:lang w:val="sr-Latn-CS"/>
        </w:rPr>
        <w:t>e</w:t>
      </w:r>
      <w:r w:rsidR="00686B26">
        <w:rPr>
          <w:noProof/>
          <w:color w:val="auto"/>
          <w:sz w:val="24"/>
          <w:szCs w:val="24"/>
          <w:lang w:val="sr-Latn-CS"/>
        </w:rPr>
        <w:t>ni</w:t>
      </w:r>
      <w:r w:rsidRPr="00686B26">
        <w:rPr>
          <w:noProof/>
          <w:color w:val="auto"/>
          <w:sz w:val="24"/>
          <w:szCs w:val="24"/>
          <w:lang w:val="sr-Latn-CS"/>
        </w:rPr>
        <w:t xml:space="preserve"> </w:t>
      </w:r>
      <w:r w:rsidR="00686B26">
        <w:rPr>
          <w:noProof/>
          <w:color w:val="auto"/>
          <w:sz w:val="24"/>
          <w:szCs w:val="24"/>
          <w:lang w:val="sr-Latn-CS"/>
        </w:rPr>
        <w:t>odgovarajuć</w:t>
      </w:r>
      <w:r w:rsidRPr="00686B26">
        <w:rPr>
          <w:noProof/>
          <w:color w:val="auto"/>
          <w:sz w:val="24"/>
          <w:szCs w:val="24"/>
          <w:lang w:val="sr-Latn-CS"/>
        </w:rPr>
        <w:t xml:space="preserve">e </w:t>
      </w:r>
      <w:r w:rsidR="00686B26">
        <w:rPr>
          <w:noProof/>
          <w:color w:val="auto"/>
          <w:sz w:val="24"/>
          <w:szCs w:val="24"/>
          <w:lang w:val="sr-Latn-CS"/>
        </w:rPr>
        <w:t>m</w:t>
      </w:r>
      <w:r w:rsidRPr="00686B26">
        <w:rPr>
          <w:noProof/>
          <w:color w:val="auto"/>
          <w:sz w:val="24"/>
          <w:szCs w:val="24"/>
          <w:lang w:val="sr-Latn-CS"/>
        </w:rPr>
        <w:t>e</w:t>
      </w:r>
      <w:r w:rsidR="00686B26">
        <w:rPr>
          <w:noProof/>
          <w:color w:val="auto"/>
          <w:sz w:val="24"/>
          <w:szCs w:val="24"/>
          <w:lang w:val="sr-Latn-CS"/>
        </w:rPr>
        <w:t>r</w:t>
      </w:r>
      <w:r w:rsidRPr="00686B26">
        <w:rPr>
          <w:noProof/>
          <w:color w:val="auto"/>
          <w:sz w:val="24"/>
          <w:szCs w:val="24"/>
          <w:lang w:val="sr-Latn-CS"/>
        </w:rPr>
        <w:t xml:space="preserve">e </w:t>
      </w:r>
      <w:r w:rsidR="00686B26">
        <w:rPr>
          <w:noProof/>
          <w:color w:val="auto"/>
          <w:sz w:val="24"/>
          <w:szCs w:val="24"/>
          <w:lang w:val="sr-Latn-CS"/>
        </w:rPr>
        <w:t>zaštit</w:t>
      </w:r>
      <w:r w:rsidRPr="00686B26">
        <w:rPr>
          <w:noProof/>
          <w:color w:val="auto"/>
          <w:sz w:val="24"/>
          <w:szCs w:val="24"/>
          <w:lang w:val="sr-Latn-CS"/>
        </w:rPr>
        <w:t xml:space="preserve">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int</w:t>
      </w:r>
      <w:r w:rsidRPr="00686B26">
        <w:rPr>
          <w:noProof/>
          <w:color w:val="auto"/>
          <w:sz w:val="24"/>
          <w:szCs w:val="24"/>
          <w:lang w:val="sr-Latn-CS"/>
        </w:rPr>
        <w:t>e</w:t>
      </w:r>
      <w:r w:rsidR="00686B26">
        <w:rPr>
          <w:noProof/>
          <w:color w:val="auto"/>
          <w:sz w:val="24"/>
          <w:szCs w:val="24"/>
          <w:lang w:val="sr-Latn-CS"/>
        </w:rPr>
        <w:t>r</w:t>
      </w:r>
      <w:r w:rsidRPr="00686B26">
        <w:rPr>
          <w:noProof/>
          <w:color w:val="auto"/>
          <w:sz w:val="24"/>
          <w:szCs w:val="24"/>
          <w:lang w:val="sr-Latn-CS"/>
        </w:rPr>
        <w:t>e</w:t>
      </w:r>
      <w:r w:rsidR="00686B26">
        <w:rPr>
          <w:noProof/>
          <w:color w:val="auto"/>
          <w:sz w:val="24"/>
          <w:szCs w:val="24"/>
          <w:lang w:val="sr-Latn-CS"/>
        </w:rPr>
        <w:t>su</w:t>
      </w:r>
      <w:r w:rsidRPr="00686B26">
        <w:rPr>
          <w:noProof/>
          <w:color w:val="auto"/>
          <w:sz w:val="24"/>
          <w:szCs w:val="24"/>
          <w:lang w:val="sr-Latn-CS"/>
        </w:rPr>
        <w:t xml:space="preserve"> </w:t>
      </w:r>
      <w:r w:rsidR="00686B26">
        <w:rPr>
          <w:noProof/>
          <w:color w:val="auto"/>
          <w:sz w:val="24"/>
          <w:szCs w:val="24"/>
          <w:lang w:val="sr-Latn-CS"/>
        </w:rPr>
        <w:t>javn</w:t>
      </w:r>
      <w:r w:rsidRPr="00686B26">
        <w:rPr>
          <w:noProof/>
          <w:color w:val="auto"/>
          <w:sz w:val="24"/>
          <w:szCs w:val="24"/>
          <w:lang w:val="sr-Latn-CS"/>
        </w:rPr>
        <w:t xml:space="preserve">e </w:t>
      </w:r>
      <w:r w:rsidR="00686B26">
        <w:rPr>
          <w:noProof/>
          <w:color w:val="auto"/>
          <w:sz w:val="24"/>
          <w:szCs w:val="24"/>
          <w:lang w:val="sr-Latn-CS"/>
        </w:rPr>
        <w:t>b</w:t>
      </w:r>
      <w:r w:rsidRPr="00686B26">
        <w:rPr>
          <w:noProof/>
          <w:color w:val="auto"/>
          <w:sz w:val="24"/>
          <w:szCs w:val="24"/>
          <w:lang w:val="sr-Latn-CS"/>
        </w:rPr>
        <w:t>e</w:t>
      </w:r>
      <w:r w:rsidR="00686B26">
        <w:rPr>
          <w:noProof/>
          <w:color w:val="auto"/>
          <w:sz w:val="24"/>
          <w:szCs w:val="24"/>
          <w:lang w:val="sr-Latn-CS"/>
        </w:rPr>
        <w:t>zb</w:t>
      </w:r>
      <w:r w:rsidRPr="00686B26">
        <w:rPr>
          <w:noProof/>
          <w:color w:val="auto"/>
          <w:sz w:val="24"/>
          <w:szCs w:val="24"/>
          <w:lang w:val="sr-Latn-CS"/>
        </w:rPr>
        <w:t>e</w:t>
      </w:r>
      <w:r w:rsidR="00686B26">
        <w:rPr>
          <w:noProof/>
          <w:color w:val="auto"/>
          <w:sz w:val="24"/>
          <w:szCs w:val="24"/>
          <w:lang w:val="sr-Latn-CS"/>
        </w:rPr>
        <w:t>dnosti</w:t>
      </w:r>
      <w:r w:rsidRPr="00686B26">
        <w:rPr>
          <w:noProof/>
          <w:color w:val="auto"/>
          <w:sz w:val="24"/>
          <w:szCs w:val="24"/>
          <w:lang w:val="sr-Latn-CS"/>
        </w:rPr>
        <w:t xml:space="preserve">. </w:t>
      </w:r>
      <w:r w:rsidR="00686B26">
        <w:rPr>
          <w:noProof/>
          <w:color w:val="auto"/>
          <w:sz w:val="24"/>
          <w:szCs w:val="24"/>
          <w:lang w:val="sr-Latn-CS"/>
        </w:rPr>
        <w:t>Ništa</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ovom</w:t>
      </w:r>
      <w:r w:rsidRPr="00686B26">
        <w:rPr>
          <w:noProof/>
          <w:color w:val="auto"/>
          <w:sz w:val="24"/>
          <w:szCs w:val="24"/>
          <w:lang w:val="sr-Latn-CS"/>
        </w:rPr>
        <w:t xml:space="preserve"> </w:t>
      </w:r>
      <w:r w:rsidR="00686B26">
        <w:rPr>
          <w:noProof/>
          <w:color w:val="auto"/>
          <w:sz w:val="24"/>
          <w:szCs w:val="24"/>
          <w:lang w:val="sr-Latn-CS"/>
        </w:rPr>
        <w:t>sporazumu</w:t>
      </w:r>
      <w:r w:rsidRPr="00686B26">
        <w:rPr>
          <w:noProof/>
          <w:color w:val="auto"/>
          <w:sz w:val="24"/>
          <w:szCs w:val="24"/>
          <w:lang w:val="sr-Latn-CS"/>
        </w:rPr>
        <w:t xml:space="preserve"> </w:t>
      </w:r>
      <w:r w:rsidR="00686B26">
        <w:rPr>
          <w:noProof/>
          <w:color w:val="auto"/>
          <w:sz w:val="24"/>
          <w:szCs w:val="24"/>
          <w:lang w:val="sr-Latn-CS"/>
        </w:rPr>
        <w:t>n</w:t>
      </w:r>
      <w:r w:rsidRPr="00686B26">
        <w:rPr>
          <w:noProof/>
          <w:color w:val="auto"/>
          <w:sz w:val="24"/>
          <w:szCs w:val="24"/>
          <w:lang w:val="sr-Latn-CS"/>
        </w:rPr>
        <w:t xml:space="preserve">e </w:t>
      </w:r>
      <w:r w:rsidR="00686B26">
        <w:rPr>
          <w:noProof/>
          <w:color w:val="auto"/>
          <w:sz w:val="24"/>
          <w:szCs w:val="24"/>
          <w:lang w:val="sr-Latn-CS"/>
        </w:rPr>
        <w:t>spr</w:t>
      </w:r>
      <w:r w:rsidRPr="00686B26">
        <w:rPr>
          <w:noProof/>
          <w:color w:val="auto"/>
          <w:sz w:val="24"/>
          <w:szCs w:val="24"/>
          <w:lang w:val="sr-Latn-CS"/>
        </w:rPr>
        <w:t>e</w:t>
      </w:r>
      <w:r w:rsidR="00686B26">
        <w:rPr>
          <w:noProof/>
          <w:color w:val="auto"/>
          <w:sz w:val="24"/>
          <w:szCs w:val="24"/>
          <w:lang w:val="sr-Latn-CS"/>
        </w:rPr>
        <w:t>čava</w:t>
      </w:r>
      <w:r w:rsidRPr="00686B26">
        <w:rPr>
          <w:noProof/>
          <w:color w:val="auto"/>
          <w:sz w:val="24"/>
          <w:szCs w:val="24"/>
          <w:lang w:val="sr-Latn-CS"/>
        </w:rPr>
        <w:t xml:space="preserve"> </w:t>
      </w:r>
      <w:r w:rsidR="00686B26">
        <w:rPr>
          <w:noProof/>
          <w:color w:val="auto"/>
          <w:sz w:val="24"/>
          <w:szCs w:val="24"/>
          <w:lang w:val="sr-Latn-CS"/>
        </w:rPr>
        <w:t>sprovođ</w:t>
      </w:r>
      <w:r w:rsidRPr="00686B26">
        <w:rPr>
          <w:noProof/>
          <w:color w:val="auto"/>
          <w:sz w:val="24"/>
          <w:szCs w:val="24"/>
          <w:lang w:val="sr-Latn-CS"/>
        </w:rPr>
        <w:t>e</w:t>
      </w:r>
      <w:r w:rsidR="00686B26">
        <w:rPr>
          <w:noProof/>
          <w:color w:val="auto"/>
          <w:sz w:val="24"/>
          <w:szCs w:val="24"/>
          <w:lang w:val="sr-Latn-CS"/>
        </w:rPr>
        <w:t>nj</w:t>
      </w:r>
      <w:r w:rsidRPr="00686B26">
        <w:rPr>
          <w:noProof/>
          <w:color w:val="auto"/>
          <w:sz w:val="24"/>
          <w:szCs w:val="24"/>
          <w:lang w:val="sr-Latn-CS"/>
        </w:rPr>
        <w:t xml:space="preserve">e </w:t>
      </w:r>
      <w:r w:rsidR="00686B26">
        <w:rPr>
          <w:noProof/>
          <w:color w:val="auto"/>
          <w:sz w:val="24"/>
          <w:szCs w:val="24"/>
          <w:lang w:val="sr-Latn-CS"/>
        </w:rPr>
        <w:t>zakona</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w:t>
      </w:r>
      <w:r w:rsidRPr="00686B26">
        <w:rPr>
          <w:noProof/>
          <w:color w:val="auto"/>
          <w:sz w:val="24"/>
          <w:szCs w:val="24"/>
          <w:lang w:val="sr-Latn-CS"/>
        </w:rPr>
        <w:t xml:space="preserve">e </w:t>
      </w:r>
      <w:r w:rsidR="00686B26">
        <w:rPr>
          <w:noProof/>
          <w:color w:val="auto"/>
          <w:sz w:val="24"/>
          <w:szCs w:val="24"/>
          <w:lang w:val="sr-Latn-CS"/>
        </w:rPr>
        <w:t>domaćina</w:t>
      </w:r>
      <w:r w:rsidRPr="00686B26">
        <w:rPr>
          <w:noProof/>
          <w:color w:val="auto"/>
          <w:sz w:val="24"/>
          <w:szCs w:val="24"/>
          <w:lang w:val="sr-Latn-CS"/>
        </w:rPr>
        <w:t xml:space="preserve"> </w:t>
      </w:r>
      <w:r w:rsidR="00686B26">
        <w:rPr>
          <w:noProof/>
          <w:color w:val="auto"/>
          <w:sz w:val="24"/>
          <w:szCs w:val="24"/>
          <w:lang w:val="sr-Latn-CS"/>
        </w:rPr>
        <w:t>koji</w:t>
      </w:r>
      <w:r w:rsidRPr="00686B26">
        <w:rPr>
          <w:noProof/>
          <w:color w:val="auto"/>
          <w:sz w:val="24"/>
          <w:szCs w:val="24"/>
          <w:lang w:val="sr-Latn-CS"/>
        </w:rPr>
        <w:t xml:space="preserve"> </w:t>
      </w:r>
      <w:r w:rsidR="00686B26">
        <w:rPr>
          <w:noProof/>
          <w:color w:val="auto"/>
          <w:sz w:val="24"/>
          <w:szCs w:val="24"/>
          <w:lang w:val="sr-Latn-CS"/>
        </w:rPr>
        <w:t>su</w:t>
      </w:r>
      <w:r w:rsidRPr="00686B26">
        <w:rPr>
          <w:noProof/>
          <w:color w:val="auto"/>
          <w:sz w:val="24"/>
          <w:szCs w:val="24"/>
          <w:lang w:val="sr-Latn-CS"/>
        </w:rPr>
        <w:t xml:space="preserve"> </w:t>
      </w:r>
      <w:r w:rsidR="00686B26">
        <w:rPr>
          <w:noProof/>
          <w:color w:val="auto"/>
          <w:sz w:val="24"/>
          <w:szCs w:val="24"/>
          <w:lang w:val="sr-Latn-CS"/>
        </w:rPr>
        <w:t>neophodni</w:t>
      </w:r>
      <w:r w:rsidRPr="00686B26">
        <w:rPr>
          <w:noProof/>
          <w:color w:val="auto"/>
          <w:sz w:val="24"/>
          <w:szCs w:val="24"/>
          <w:lang w:val="sr-Latn-CS"/>
        </w:rPr>
        <w:t xml:space="preserv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očuvanj</w:t>
      </w:r>
      <w:r w:rsidRPr="00686B26">
        <w:rPr>
          <w:noProof/>
          <w:color w:val="auto"/>
          <w:sz w:val="24"/>
          <w:szCs w:val="24"/>
          <w:lang w:val="sr-Latn-CS"/>
        </w:rPr>
        <w:t xml:space="preserve">e </w:t>
      </w:r>
      <w:r w:rsidR="00686B26">
        <w:rPr>
          <w:noProof/>
          <w:color w:val="auto"/>
          <w:sz w:val="24"/>
          <w:szCs w:val="24"/>
          <w:lang w:val="sr-Latn-CS"/>
        </w:rPr>
        <w:t>zdravlja</w:t>
      </w:r>
      <w:r w:rsidRPr="00686B26">
        <w:rPr>
          <w:noProof/>
          <w:color w:val="auto"/>
          <w:sz w:val="24"/>
          <w:szCs w:val="24"/>
          <w:lang w:val="sr-Latn-CS"/>
        </w:rPr>
        <w:t xml:space="preserve"> </w:t>
      </w:r>
      <w:r w:rsidR="00686B26">
        <w:rPr>
          <w:noProof/>
          <w:color w:val="auto"/>
          <w:sz w:val="24"/>
          <w:szCs w:val="24"/>
          <w:lang w:val="sr-Latn-CS"/>
        </w:rPr>
        <w:t>ili</w:t>
      </w:r>
      <w:r w:rsidRPr="00686B26">
        <w:rPr>
          <w:noProof/>
          <w:color w:val="auto"/>
          <w:sz w:val="24"/>
          <w:szCs w:val="24"/>
          <w:lang w:val="sr-Latn-CS"/>
        </w:rPr>
        <w:t xml:space="preserve"> </w:t>
      </w:r>
      <w:r w:rsidR="00686B26">
        <w:rPr>
          <w:noProof/>
          <w:color w:val="auto"/>
          <w:sz w:val="24"/>
          <w:szCs w:val="24"/>
          <w:lang w:val="sr-Latn-CS"/>
        </w:rPr>
        <w:t>javnog</w:t>
      </w:r>
      <w:r w:rsidRPr="00686B26">
        <w:rPr>
          <w:noProof/>
          <w:color w:val="auto"/>
          <w:sz w:val="24"/>
          <w:szCs w:val="24"/>
          <w:lang w:val="sr-Latn-CS"/>
        </w:rPr>
        <w:t xml:space="preserve"> </w:t>
      </w:r>
      <w:r w:rsidR="00686B26">
        <w:rPr>
          <w:noProof/>
          <w:color w:val="auto"/>
          <w:sz w:val="24"/>
          <w:szCs w:val="24"/>
          <w:lang w:val="sr-Latn-CS"/>
        </w:rPr>
        <w:t>r</w:t>
      </w:r>
      <w:r w:rsidRPr="00686B26">
        <w:rPr>
          <w:noProof/>
          <w:color w:val="auto"/>
          <w:sz w:val="24"/>
          <w:szCs w:val="24"/>
          <w:lang w:val="sr-Latn-CS"/>
        </w:rPr>
        <w:t>e</w:t>
      </w:r>
      <w:r w:rsidR="00686B26">
        <w:rPr>
          <w:noProof/>
          <w:color w:val="auto"/>
          <w:sz w:val="24"/>
          <w:szCs w:val="24"/>
          <w:lang w:val="sr-Latn-CS"/>
        </w:rPr>
        <w:t>da</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2. </w:t>
      </w:r>
      <w:r w:rsidR="00686B26">
        <w:rPr>
          <w:noProof/>
          <w:color w:val="auto"/>
          <w:sz w:val="24"/>
          <w:szCs w:val="24"/>
          <w:lang w:val="sr-Latn-CS"/>
        </w:rPr>
        <w:t>Ukoliko</w:t>
      </w:r>
      <w:r w:rsidRPr="00686B26">
        <w:rPr>
          <w:noProof/>
          <w:color w:val="auto"/>
          <w:sz w:val="24"/>
          <w:szCs w:val="24"/>
          <w:lang w:val="sr-Latn-CS"/>
        </w:rPr>
        <w:t xml:space="preserve"> </w:t>
      </w:r>
      <w:r w:rsidR="00686B26">
        <w:rPr>
          <w:noProof/>
          <w:color w:val="auto"/>
          <w:sz w:val="24"/>
          <w:szCs w:val="24"/>
          <w:lang w:val="sr-Latn-CS"/>
        </w:rPr>
        <w:t>Sav</w:t>
      </w:r>
      <w:r w:rsidRPr="00686B26">
        <w:rPr>
          <w:noProof/>
          <w:color w:val="auto"/>
          <w:sz w:val="24"/>
          <w:szCs w:val="24"/>
          <w:lang w:val="sr-Latn-CS"/>
        </w:rPr>
        <w:t>e</w:t>
      </w:r>
      <w:r w:rsidR="00686B26">
        <w:rPr>
          <w:noProof/>
          <w:color w:val="auto"/>
          <w:sz w:val="24"/>
          <w:szCs w:val="24"/>
          <w:lang w:val="sr-Latn-CS"/>
        </w:rPr>
        <w:t>t</w:t>
      </w:r>
      <w:r w:rsidRPr="00686B26">
        <w:rPr>
          <w:noProof/>
          <w:color w:val="auto"/>
          <w:sz w:val="24"/>
          <w:szCs w:val="24"/>
          <w:lang w:val="sr-Latn-CS"/>
        </w:rPr>
        <w:t xml:space="preserve"> </w:t>
      </w:r>
      <w:r w:rsidR="00686B26">
        <w:rPr>
          <w:noProof/>
          <w:color w:val="auto"/>
          <w:sz w:val="24"/>
          <w:szCs w:val="24"/>
          <w:lang w:val="sr-Latn-CS"/>
        </w:rPr>
        <w:t>ministara</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w:t>
      </w:r>
      <w:r w:rsidRPr="00686B26">
        <w:rPr>
          <w:noProof/>
          <w:color w:val="auto"/>
          <w:sz w:val="24"/>
          <w:szCs w:val="24"/>
          <w:lang w:val="sr-Latn-CS"/>
        </w:rPr>
        <w:t xml:space="preserve">e </w:t>
      </w:r>
      <w:r w:rsidR="00686B26">
        <w:rPr>
          <w:noProof/>
          <w:color w:val="auto"/>
          <w:sz w:val="24"/>
          <w:szCs w:val="24"/>
          <w:lang w:val="sr-Latn-CS"/>
        </w:rPr>
        <w:t>domaćina</w:t>
      </w:r>
      <w:r w:rsidRPr="00686B26">
        <w:rPr>
          <w:noProof/>
          <w:color w:val="auto"/>
          <w:sz w:val="24"/>
          <w:szCs w:val="24"/>
          <w:lang w:val="sr-Latn-CS"/>
        </w:rPr>
        <w:t xml:space="preserve"> </w:t>
      </w:r>
      <w:r w:rsidR="00686B26">
        <w:rPr>
          <w:noProof/>
          <w:color w:val="auto"/>
          <w:sz w:val="24"/>
          <w:szCs w:val="24"/>
          <w:lang w:val="sr-Latn-CS"/>
        </w:rPr>
        <w:t>smatra</w:t>
      </w:r>
      <w:r w:rsidRPr="00686B26">
        <w:rPr>
          <w:noProof/>
          <w:color w:val="auto"/>
          <w:sz w:val="24"/>
          <w:szCs w:val="24"/>
          <w:lang w:val="sr-Latn-CS"/>
        </w:rPr>
        <w:t xml:space="preserv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je</w:t>
      </w:r>
      <w:r w:rsidRPr="00686B26">
        <w:rPr>
          <w:noProof/>
          <w:color w:val="auto"/>
          <w:sz w:val="24"/>
          <w:szCs w:val="24"/>
          <w:lang w:val="sr-Latn-CS"/>
        </w:rPr>
        <w:t xml:space="preserve"> </w:t>
      </w:r>
      <w:r w:rsidR="00686B26">
        <w:rPr>
          <w:noProof/>
          <w:color w:val="auto"/>
          <w:sz w:val="24"/>
          <w:szCs w:val="24"/>
          <w:lang w:val="sr-Latn-CS"/>
        </w:rPr>
        <w:t>neophodno</w:t>
      </w:r>
      <w:r w:rsidRPr="00686B26">
        <w:rPr>
          <w:noProof/>
          <w:color w:val="auto"/>
          <w:sz w:val="24"/>
          <w:szCs w:val="24"/>
          <w:lang w:val="sr-Latn-CS"/>
        </w:rPr>
        <w:t xml:space="preserve"> </w:t>
      </w:r>
      <w:r w:rsidR="00686B26">
        <w:rPr>
          <w:noProof/>
          <w:color w:val="auto"/>
          <w:sz w:val="24"/>
          <w:szCs w:val="24"/>
          <w:lang w:val="sr-Latn-CS"/>
        </w:rPr>
        <w:t>prim</w:t>
      </w:r>
      <w:r w:rsidRPr="00686B26">
        <w:rPr>
          <w:noProof/>
          <w:color w:val="auto"/>
          <w:sz w:val="24"/>
          <w:szCs w:val="24"/>
          <w:lang w:val="sr-Latn-CS"/>
        </w:rPr>
        <w:t>e</w:t>
      </w:r>
      <w:r w:rsidR="00686B26">
        <w:rPr>
          <w:noProof/>
          <w:color w:val="auto"/>
          <w:sz w:val="24"/>
          <w:szCs w:val="24"/>
          <w:lang w:val="sr-Latn-CS"/>
        </w:rPr>
        <w:t>niti</w:t>
      </w:r>
      <w:r w:rsidRPr="00686B26">
        <w:rPr>
          <w:noProof/>
          <w:color w:val="auto"/>
          <w:sz w:val="24"/>
          <w:szCs w:val="24"/>
          <w:lang w:val="sr-Latn-CS"/>
        </w:rPr>
        <w:t xml:space="preserve"> </w:t>
      </w:r>
      <w:r w:rsidR="00686B26">
        <w:rPr>
          <w:noProof/>
          <w:color w:val="auto"/>
          <w:sz w:val="24"/>
          <w:szCs w:val="24"/>
          <w:lang w:val="sr-Latn-CS"/>
        </w:rPr>
        <w:t>odr</w:t>
      </w:r>
      <w:r w:rsidRPr="00686B26">
        <w:rPr>
          <w:noProof/>
          <w:color w:val="auto"/>
          <w:sz w:val="24"/>
          <w:szCs w:val="24"/>
          <w:lang w:val="sr-Latn-CS"/>
        </w:rPr>
        <w:t>e</w:t>
      </w:r>
      <w:r w:rsidR="00686B26">
        <w:rPr>
          <w:noProof/>
          <w:color w:val="auto"/>
          <w:sz w:val="24"/>
          <w:szCs w:val="24"/>
          <w:lang w:val="sr-Latn-CS"/>
        </w:rPr>
        <w:t>db</w:t>
      </w:r>
      <w:r w:rsidRPr="00686B26">
        <w:rPr>
          <w:noProof/>
          <w:color w:val="auto"/>
          <w:sz w:val="24"/>
          <w:szCs w:val="24"/>
          <w:lang w:val="sr-Latn-CS"/>
        </w:rPr>
        <w:t xml:space="preserve">e </w:t>
      </w:r>
      <w:r w:rsidR="00686B26">
        <w:rPr>
          <w:noProof/>
          <w:color w:val="auto"/>
          <w:sz w:val="24"/>
          <w:szCs w:val="24"/>
          <w:lang w:val="sr-Latn-CS"/>
        </w:rPr>
        <w:t>stava</w:t>
      </w:r>
      <w:r w:rsidRPr="00686B26">
        <w:rPr>
          <w:noProof/>
          <w:color w:val="auto"/>
          <w:sz w:val="24"/>
          <w:szCs w:val="24"/>
          <w:lang w:val="sr-Latn-CS"/>
        </w:rPr>
        <w:t xml:space="preserve"> 1. </w:t>
      </w:r>
      <w:r w:rsidR="00686B26">
        <w:rPr>
          <w:noProof/>
          <w:color w:val="auto"/>
          <w:sz w:val="24"/>
          <w:szCs w:val="24"/>
          <w:lang w:val="sr-Latn-CS"/>
        </w:rPr>
        <w:t>ovog</w:t>
      </w:r>
      <w:r w:rsidRPr="00686B26">
        <w:rPr>
          <w:noProof/>
          <w:color w:val="auto"/>
          <w:sz w:val="24"/>
          <w:szCs w:val="24"/>
          <w:lang w:val="sr-Latn-CS"/>
        </w:rPr>
        <w:t xml:space="preserve"> </w:t>
      </w:r>
      <w:r w:rsidR="00686B26">
        <w:rPr>
          <w:noProof/>
          <w:color w:val="auto"/>
          <w:sz w:val="24"/>
          <w:szCs w:val="24"/>
          <w:lang w:val="sr-Latn-CS"/>
        </w:rPr>
        <w:t>člana</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čim</w:t>
      </w:r>
      <w:r w:rsidRPr="00686B26">
        <w:rPr>
          <w:noProof/>
          <w:color w:val="auto"/>
          <w:sz w:val="24"/>
          <w:szCs w:val="24"/>
          <w:lang w:val="sr-Latn-CS"/>
        </w:rPr>
        <w:t xml:space="preserve"> </w:t>
      </w:r>
      <w:r w:rsidR="00686B26">
        <w:rPr>
          <w:noProof/>
          <w:color w:val="auto"/>
          <w:sz w:val="24"/>
          <w:szCs w:val="24"/>
          <w:lang w:val="sr-Latn-CS"/>
        </w:rPr>
        <w:t>to</w:t>
      </w:r>
      <w:r w:rsidRPr="00686B26">
        <w:rPr>
          <w:noProof/>
          <w:color w:val="auto"/>
          <w:sz w:val="24"/>
          <w:szCs w:val="24"/>
          <w:lang w:val="sr-Latn-CS"/>
        </w:rPr>
        <w:t xml:space="preserve"> </w:t>
      </w:r>
      <w:r w:rsidR="00686B26">
        <w:rPr>
          <w:noProof/>
          <w:color w:val="auto"/>
          <w:sz w:val="24"/>
          <w:szCs w:val="24"/>
          <w:lang w:val="sr-Latn-CS"/>
        </w:rPr>
        <w:t>okolnosti</w:t>
      </w:r>
      <w:r w:rsidRPr="00686B26">
        <w:rPr>
          <w:noProof/>
          <w:color w:val="auto"/>
          <w:sz w:val="24"/>
          <w:szCs w:val="24"/>
          <w:lang w:val="sr-Latn-CS"/>
        </w:rPr>
        <w:t xml:space="preserve"> </w:t>
      </w:r>
      <w:r w:rsidR="00686B26">
        <w:rPr>
          <w:noProof/>
          <w:color w:val="auto"/>
          <w:sz w:val="24"/>
          <w:szCs w:val="24"/>
          <w:lang w:val="sr-Latn-CS"/>
        </w:rPr>
        <w:t>dozvol</w:t>
      </w:r>
      <w:r w:rsidRPr="00686B26">
        <w:rPr>
          <w:noProof/>
          <w:color w:val="auto"/>
          <w:sz w:val="24"/>
          <w:szCs w:val="24"/>
          <w:lang w:val="sr-Latn-CS"/>
        </w:rPr>
        <w:t xml:space="preserve">e, </w:t>
      </w:r>
      <w:r w:rsidR="00686B26">
        <w:rPr>
          <w:noProof/>
          <w:color w:val="auto"/>
          <w:sz w:val="24"/>
          <w:szCs w:val="24"/>
          <w:lang w:val="sr-Latn-CS"/>
        </w:rPr>
        <w:t>Savet</w:t>
      </w:r>
      <w:r w:rsidRPr="00686B26">
        <w:rPr>
          <w:noProof/>
          <w:color w:val="auto"/>
          <w:sz w:val="24"/>
          <w:szCs w:val="24"/>
          <w:lang w:val="sr-Latn-CS"/>
        </w:rPr>
        <w:t xml:space="preserve"> </w:t>
      </w:r>
      <w:r w:rsidR="00686B26">
        <w:rPr>
          <w:noProof/>
          <w:color w:val="auto"/>
          <w:sz w:val="24"/>
          <w:szCs w:val="24"/>
          <w:lang w:val="sr-Latn-CS"/>
        </w:rPr>
        <w:t>uspostavlja</w:t>
      </w:r>
      <w:r w:rsidRPr="00686B26">
        <w:rPr>
          <w:noProof/>
          <w:color w:val="auto"/>
          <w:sz w:val="24"/>
          <w:szCs w:val="24"/>
          <w:lang w:val="sr-Latn-CS"/>
        </w:rPr>
        <w:t xml:space="preserve"> </w:t>
      </w:r>
      <w:r w:rsidR="00686B26">
        <w:rPr>
          <w:noProof/>
          <w:color w:val="auto"/>
          <w:sz w:val="24"/>
          <w:szCs w:val="24"/>
          <w:lang w:val="sr-Latn-CS"/>
        </w:rPr>
        <w:t>v</w:t>
      </w:r>
      <w:r w:rsidRPr="00686B26">
        <w:rPr>
          <w:noProof/>
          <w:color w:val="auto"/>
          <w:sz w:val="24"/>
          <w:szCs w:val="24"/>
          <w:lang w:val="sr-Latn-CS"/>
        </w:rPr>
        <w:t>e</w:t>
      </w:r>
      <w:r w:rsidR="00686B26">
        <w:rPr>
          <w:noProof/>
          <w:color w:val="auto"/>
          <w:sz w:val="24"/>
          <w:szCs w:val="24"/>
          <w:lang w:val="sr-Latn-CS"/>
        </w:rPr>
        <w:t>zu</w:t>
      </w:r>
      <w:r w:rsidRPr="00686B26">
        <w:rPr>
          <w:noProof/>
          <w:color w:val="auto"/>
          <w:sz w:val="24"/>
          <w:szCs w:val="24"/>
          <w:lang w:val="sr-Latn-CS"/>
        </w:rPr>
        <w:t xml:space="preserve"> </w:t>
      </w:r>
      <w:r w:rsidR="00686B26">
        <w:rPr>
          <w:noProof/>
          <w:color w:val="auto"/>
          <w:sz w:val="24"/>
          <w:szCs w:val="24"/>
          <w:lang w:val="sr-Latn-CS"/>
        </w:rPr>
        <w:t>sa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tarijatom</w:t>
      </w:r>
      <w:r w:rsidRPr="00686B26">
        <w:rPr>
          <w:noProof/>
          <w:color w:val="auto"/>
          <w:sz w:val="24"/>
          <w:szCs w:val="24"/>
          <w:lang w:val="sr-Latn-CS"/>
        </w:rPr>
        <w:t xml:space="preserve"> </w:t>
      </w:r>
      <w:r w:rsidR="00686B26">
        <w:rPr>
          <w:noProof/>
          <w:color w:val="auto"/>
          <w:sz w:val="24"/>
          <w:szCs w:val="24"/>
          <w:lang w:val="sr-Latn-CS"/>
        </w:rPr>
        <w:t>radi</w:t>
      </w:r>
      <w:r w:rsidRPr="00686B26">
        <w:rPr>
          <w:noProof/>
          <w:color w:val="auto"/>
          <w:sz w:val="24"/>
          <w:szCs w:val="24"/>
          <w:lang w:val="sr-Latn-CS"/>
        </w:rPr>
        <w:t xml:space="preserve"> </w:t>
      </w:r>
      <w:r w:rsidR="00686B26">
        <w:rPr>
          <w:noProof/>
          <w:color w:val="auto"/>
          <w:sz w:val="24"/>
          <w:szCs w:val="24"/>
          <w:lang w:val="sr-Latn-CS"/>
        </w:rPr>
        <w:t>donoš</w:t>
      </w:r>
      <w:r w:rsidRPr="00686B26">
        <w:rPr>
          <w:noProof/>
          <w:color w:val="auto"/>
          <w:sz w:val="24"/>
          <w:szCs w:val="24"/>
          <w:lang w:val="sr-Latn-CS"/>
        </w:rPr>
        <w:t>e</w:t>
      </w:r>
      <w:r w:rsidR="00686B26">
        <w:rPr>
          <w:noProof/>
          <w:color w:val="auto"/>
          <w:sz w:val="24"/>
          <w:szCs w:val="24"/>
          <w:lang w:val="sr-Latn-CS"/>
        </w:rPr>
        <w:t>nja</w:t>
      </w:r>
      <w:r w:rsidRPr="00686B26">
        <w:rPr>
          <w:noProof/>
          <w:color w:val="auto"/>
          <w:sz w:val="24"/>
          <w:szCs w:val="24"/>
          <w:lang w:val="sr-Latn-CS"/>
        </w:rPr>
        <w:t xml:space="preserve"> </w:t>
      </w:r>
      <w:r w:rsidR="00686B26">
        <w:rPr>
          <w:noProof/>
          <w:color w:val="auto"/>
          <w:sz w:val="24"/>
          <w:szCs w:val="24"/>
          <w:lang w:val="sr-Latn-CS"/>
        </w:rPr>
        <w:t>zaj</w:t>
      </w:r>
      <w:r w:rsidRPr="00686B26">
        <w:rPr>
          <w:noProof/>
          <w:color w:val="auto"/>
          <w:sz w:val="24"/>
          <w:szCs w:val="24"/>
          <w:lang w:val="sr-Latn-CS"/>
        </w:rPr>
        <w:t>e</w:t>
      </w:r>
      <w:r w:rsidR="00686B26">
        <w:rPr>
          <w:noProof/>
          <w:color w:val="auto"/>
          <w:sz w:val="24"/>
          <w:szCs w:val="24"/>
          <w:lang w:val="sr-Latn-CS"/>
        </w:rPr>
        <w:t>dničk</w:t>
      </w:r>
      <w:r w:rsidRPr="00686B26">
        <w:rPr>
          <w:noProof/>
          <w:color w:val="auto"/>
          <w:sz w:val="24"/>
          <w:szCs w:val="24"/>
          <w:lang w:val="sr-Latn-CS"/>
        </w:rPr>
        <w:t xml:space="preserve">e </w:t>
      </w:r>
      <w:r w:rsidR="00686B26">
        <w:rPr>
          <w:noProof/>
          <w:color w:val="auto"/>
          <w:sz w:val="24"/>
          <w:szCs w:val="24"/>
          <w:lang w:val="sr-Latn-CS"/>
        </w:rPr>
        <w:t>odluk</w:t>
      </w:r>
      <w:r w:rsidRPr="00686B26">
        <w:rPr>
          <w:noProof/>
          <w:color w:val="auto"/>
          <w:sz w:val="24"/>
          <w:szCs w:val="24"/>
          <w:lang w:val="sr-Latn-CS"/>
        </w:rPr>
        <w:t xml:space="preserve">e </w:t>
      </w:r>
      <w:r w:rsidR="00686B26">
        <w:rPr>
          <w:noProof/>
          <w:color w:val="auto"/>
          <w:sz w:val="24"/>
          <w:szCs w:val="24"/>
          <w:lang w:val="sr-Latn-CS"/>
        </w:rPr>
        <w:t>o</w:t>
      </w:r>
      <w:r w:rsidRPr="00686B26">
        <w:rPr>
          <w:noProof/>
          <w:color w:val="auto"/>
          <w:sz w:val="24"/>
          <w:szCs w:val="24"/>
          <w:lang w:val="sr-Latn-CS"/>
        </w:rPr>
        <w:t xml:space="preserve"> </w:t>
      </w:r>
      <w:r w:rsidR="00686B26">
        <w:rPr>
          <w:noProof/>
          <w:color w:val="auto"/>
          <w:sz w:val="24"/>
          <w:szCs w:val="24"/>
          <w:lang w:val="sr-Latn-CS"/>
        </w:rPr>
        <w:t>m</w:t>
      </w:r>
      <w:r w:rsidRPr="00686B26">
        <w:rPr>
          <w:noProof/>
          <w:color w:val="auto"/>
          <w:sz w:val="24"/>
          <w:szCs w:val="24"/>
          <w:lang w:val="sr-Latn-CS"/>
        </w:rPr>
        <w:t>e</w:t>
      </w:r>
      <w:r w:rsidR="00686B26">
        <w:rPr>
          <w:noProof/>
          <w:color w:val="auto"/>
          <w:sz w:val="24"/>
          <w:szCs w:val="24"/>
          <w:lang w:val="sr-Latn-CS"/>
        </w:rPr>
        <w:t>rama</w:t>
      </w:r>
      <w:r w:rsidRPr="00686B26">
        <w:rPr>
          <w:noProof/>
          <w:color w:val="auto"/>
          <w:sz w:val="24"/>
          <w:szCs w:val="24"/>
          <w:lang w:val="sr-Latn-CS"/>
        </w:rPr>
        <w:t xml:space="preserve"> </w:t>
      </w:r>
      <w:r w:rsidR="00686B26">
        <w:rPr>
          <w:noProof/>
          <w:color w:val="auto"/>
          <w:sz w:val="24"/>
          <w:szCs w:val="24"/>
          <w:lang w:val="sr-Latn-CS"/>
        </w:rPr>
        <w:t>koj</w:t>
      </w:r>
      <w:r w:rsidRPr="00686B26">
        <w:rPr>
          <w:noProof/>
          <w:color w:val="auto"/>
          <w:sz w:val="24"/>
          <w:szCs w:val="24"/>
          <w:lang w:val="sr-Latn-CS"/>
        </w:rPr>
        <w:t xml:space="preserve">e </w:t>
      </w:r>
      <w:r w:rsidR="00686B26">
        <w:rPr>
          <w:noProof/>
          <w:color w:val="auto"/>
          <w:sz w:val="24"/>
          <w:szCs w:val="24"/>
          <w:lang w:val="sr-Latn-CS"/>
        </w:rPr>
        <w:t>mogu</w:t>
      </w:r>
      <w:r w:rsidRPr="00686B26">
        <w:rPr>
          <w:noProof/>
          <w:color w:val="auto"/>
          <w:sz w:val="24"/>
          <w:szCs w:val="24"/>
          <w:lang w:val="sr-Latn-CS"/>
        </w:rPr>
        <w:t xml:space="preserve"> </w:t>
      </w:r>
      <w:r w:rsidR="00686B26">
        <w:rPr>
          <w:noProof/>
          <w:color w:val="auto"/>
          <w:sz w:val="24"/>
          <w:szCs w:val="24"/>
          <w:lang w:val="sr-Latn-CS"/>
        </w:rPr>
        <w:t>biti</w:t>
      </w:r>
      <w:r w:rsidRPr="00686B26">
        <w:rPr>
          <w:noProof/>
          <w:color w:val="auto"/>
          <w:sz w:val="24"/>
          <w:szCs w:val="24"/>
          <w:lang w:val="sr-Latn-CS"/>
        </w:rPr>
        <w:t xml:space="preserve"> </w:t>
      </w:r>
      <w:r w:rsidR="00686B26">
        <w:rPr>
          <w:noProof/>
          <w:color w:val="auto"/>
          <w:sz w:val="24"/>
          <w:szCs w:val="24"/>
          <w:lang w:val="sr-Latn-CS"/>
        </w:rPr>
        <w:t>neophodne</w:t>
      </w:r>
      <w:r w:rsidRPr="00686B26">
        <w:rPr>
          <w:noProof/>
          <w:color w:val="auto"/>
          <w:sz w:val="24"/>
          <w:szCs w:val="24"/>
          <w:lang w:val="sr-Latn-CS"/>
        </w:rPr>
        <w:t xml:space="preserv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zaštit</w:t>
      </w:r>
      <w:r w:rsidRPr="00686B26">
        <w:rPr>
          <w:noProof/>
          <w:color w:val="auto"/>
          <w:sz w:val="24"/>
          <w:szCs w:val="24"/>
          <w:lang w:val="sr-Latn-CS"/>
        </w:rPr>
        <w:t xml:space="preserve">e </w:t>
      </w:r>
      <w:r w:rsidR="00686B26">
        <w:rPr>
          <w:noProof/>
          <w:color w:val="auto"/>
          <w:sz w:val="24"/>
          <w:szCs w:val="24"/>
          <w:lang w:val="sr-Latn-CS"/>
        </w:rPr>
        <w:t>int</w:t>
      </w:r>
      <w:r w:rsidRPr="00686B26">
        <w:rPr>
          <w:noProof/>
          <w:color w:val="auto"/>
          <w:sz w:val="24"/>
          <w:szCs w:val="24"/>
          <w:lang w:val="sr-Latn-CS"/>
        </w:rPr>
        <w:t>e</w:t>
      </w:r>
      <w:r w:rsidR="00686B26">
        <w:rPr>
          <w:noProof/>
          <w:color w:val="auto"/>
          <w:sz w:val="24"/>
          <w:szCs w:val="24"/>
          <w:lang w:val="sr-Latn-CS"/>
        </w:rPr>
        <w:t>r</w:t>
      </w:r>
      <w:r w:rsidRPr="00686B26">
        <w:rPr>
          <w:noProof/>
          <w:color w:val="auto"/>
          <w:sz w:val="24"/>
          <w:szCs w:val="24"/>
          <w:lang w:val="sr-Latn-CS"/>
        </w:rPr>
        <w:t>e</w:t>
      </w:r>
      <w:r w:rsidR="00686B26">
        <w:rPr>
          <w:noProof/>
          <w:color w:val="auto"/>
          <w:sz w:val="24"/>
          <w:szCs w:val="24"/>
          <w:lang w:val="sr-Latn-CS"/>
        </w:rPr>
        <w:t>si</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3.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w:t>
      </w:r>
      <w:r w:rsidRPr="00686B26">
        <w:rPr>
          <w:noProof/>
          <w:color w:val="auto"/>
          <w:sz w:val="24"/>
          <w:szCs w:val="24"/>
          <w:lang w:val="sr-Latn-CS"/>
        </w:rPr>
        <w:t xml:space="preserve"> </w:t>
      </w:r>
      <w:r w:rsidR="00686B26">
        <w:rPr>
          <w:noProof/>
          <w:color w:val="auto"/>
          <w:sz w:val="24"/>
          <w:szCs w:val="24"/>
          <w:lang w:val="sr-Latn-CS"/>
        </w:rPr>
        <w:t>j</w:t>
      </w:r>
      <w:r w:rsidRPr="00686B26">
        <w:rPr>
          <w:noProof/>
          <w:color w:val="auto"/>
          <w:sz w:val="24"/>
          <w:szCs w:val="24"/>
          <w:lang w:val="sr-Latn-CS"/>
        </w:rPr>
        <w:t xml:space="preserve">e </w:t>
      </w:r>
      <w:r w:rsidR="00686B26">
        <w:rPr>
          <w:noProof/>
          <w:color w:val="auto"/>
          <w:sz w:val="24"/>
          <w:szCs w:val="24"/>
          <w:lang w:val="sr-Latn-CS"/>
        </w:rPr>
        <w:t>dužan</w:t>
      </w:r>
      <w:r w:rsidRPr="00686B26">
        <w:rPr>
          <w:noProof/>
          <w:color w:val="auto"/>
          <w:sz w:val="24"/>
          <w:szCs w:val="24"/>
          <w:lang w:val="sr-Latn-CS"/>
        </w:rPr>
        <w:t xml:space="preserv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sarađuj</w:t>
      </w:r>
      <w:r w:rsidRPr="00686B26">
        <w:rPr>
          <w:noProof/>
          <w:color w:val="auto"/>
          <w:sz w:val="24"/>
          <w:szCs w:val="24"/>
          <w:lang w:val="sr-Latn-CS"/>
        </w:rPr>
        <w:t xml:space="preserve">e </w:t>
      </w:r>
      <w:r w:rsidR="00686B26">
        <w:rPr>
          <w:noProof/>
          <w:color w:val="auto"/>
          <w:sz w:val="24"/>
          <w:szCs w:val="24"/>
          <w:lang w:val="sr-Latn-CS"/>
        </w:rPr>
        <w:t>sa</w:t>
      </w:r>
      <w:r w:rsidRPr="00686B26">
        <w:rPr>
          <w:noProof/>
          <w:color w:val="auto"/>
          <w:sz w:val="24"/>
          <w:szCs w:val="24"/>
          <w:lang w:val="sr-Latn-CS"/>
        </w:rPr>
        <w:t xml:space="preserve"> </w:t>
      </w:r>
      <w:r w:rsidR="00686B26">
        <w:rPr>
          <w:noProof/>
          <w:color w:val="auto"/>
          <w:sz w:val="24"/>
          <w:szCs w:val="24"/>
          <w:lang w:val="sr-Latn-CS"/>
        </w:rPr>
        <w:t>vlastima</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w:t>
      </w:r>
      <w:r w:rsidRPr="00686B26">
        <w:rPr>
          <w:noProof/>
          <w:color w:val="auto"/>
          <w:sz w:val="24"/>
          <w:szCs w:val="24"/>
          <w:lang w:val="sr-Latn-CS"/>
        </w:rPr>
        <w:t xml:space="preserve">e </w:t>
      </w:r>
      <w:r w:rsidR="00686B26">
        <w:rPr>
          <w:noProof/>
          <w:color w:val="auto"/>
          <w:sz w:val="24"/>
          <w:szCs w:val="24"/>
          <w:lang w:val="sr-Latn-CS"/>
        </w:rPr>
        <w:t>domaćina</w:t>
      </w:r>
      <w:r w:rsidRPr="00686B26">
        <w:rPr>
          <w:noProof/>
          <w:color w:val="auto"/>
          <w:sz w:val="24"/>
          <w:szCs w:val="24"/>
          <w:lang w:val="sr-Latn-CS"/>
        </w:rPr>
        <w:t xml:space="preserve"> </w:t>
      </w:r>
      <w:r w:rsidR="00686B26">
        <w:rPr>
          <w:noProof/>
          <w:color w:val="auto"/>
          <w:sz w:val="24"/>
          <w:szCs w:val="24"/>
          <w:lang w:val="sr-Latn-CS"/>
        </w:rPr>
        <w:t>kako</w:t>
      </w:r>
      <w:r w:rsidRPr="00686B26">
        <w:rPr>
          <w:noProof/>
          <w:color w:val="auto"/>
          <w:sz w:val="24"/>
          <w:szCs w:val="24"/>
          <w:lang w:val="sr-Latn-CS"/>
        </w:rPr>
        <w:t xml:space="preserve"> </w:t>
      </w:r>
      <w:r w:rsidR="00686B26">
        <w:rPr>
          <w:noProof/>
          <w:color w:val="auto"/>
          <w:sz w:val="24"/>
          <w:szCs w:val="24"/>
          <w:lang w:val="sr-Latn-CS"/>
        </w:rPr>
        <w:t>bi</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spr</w:t>
      </w:r>
      <w:r w:rsidRPr="00686B26">
        <w:rPr>
          <w:noProof/>
          <w:color w:val="auto"/>
          <w:sz w:val="24"/>
          <w:szCs w:val="24"/>
          <w:lang w:val="sr-Latn-CS"/>
        </w:rPr>
        <w:t>e</w:t>
      </w:r>
      <w:r w:rsidR="00686B26">
        <w:rPr>
          <w:noProof/>
          <w:color w:val="auto"/>
          <w:sz w:val="24"/>
          <w:szCs w:val="24"/>
          <w:lang w:val="sr-Latn-CS"/>
        </w:rPr>
        <w:t>čilo</w:t>
      </w:r>
      <w:r w:rsidRPr="00686B26">
        <w:rPr>
          <w:noProof/>
          <w:color w:val="auto"/>
          <w:sz w:val="24"/>
          <w:szCs w:val="24"/>
          <w:lang w:val="sr-Latn-CS"/>
        </w:rPr>
        <w:t xml:space="preserve"> </w:t>
      </w:r>
      <w:r w:rsidR="00686B26">
        <w:rPr>
          <w:noProof/>
          <w:color w:val="auto"/>
          <w:sz w:val="24"/>
          <w:szCs w:val="24"/>
          <w:lang w:val="sr-Latn-CS"/>
        </w:rPr>
        <w:t>bilo</w:t>
      </w:r>
      <w:r w:rsidRPr="00686B26">
        <w:rPr>
          <w:noProof/>
          <w:color w:val="auto"/>
          <w:sz w:val="24"/>
          <w:szCs w:val="24"/>
          <w:lang w:val="sr-Latn-CS"/>
        </w:rPr>
        <w:t xml:space="preserve"> </w:t>
      </w:r>
      <w:r w:rsidR="00686B26">
        <w:rPr>
          <w:noProof/>
          <w:color w:val="auto"/>
          <w:sz w:val="24"/>
          <w:szCs w:val="24"/>
          <w:lang w:val="sr-Latn-CS"/>
        </w:rPr>
        <w:t>kakvo</w:t>
      </w:r>
      <w:r w:rsidRPr="00686B26">
        <w:rPr>
          <w:noProof/>
          <w:color w:val="auto"/>
          <w:sz w:val="24"/>
          <w:szCs w:val="24"/>
          <w:lang w:val="sr-Latn-CS"/>
        </w:rPr>
        <w:t xml:space="preserve"> </w:t>
      </w:r>
      <w:r w:rsidR="00686B26">
        <w:rPr>
          <w:noProof/>
          <w:color w:val="auto"/>
          <w:sz w:val="24"/>
          <w:szCs w:val="24"/>
          <w:lang w:val="sr-Latn-CS"/>
        </w:rPr>
        <w:t>ugrožavanj</w:t>
      </w:r>
      <w:r w:rsidRPr="00686B26">
        <w:rPr>
          <w:noProof/>
          <w:color w:val="auto"/>
          <w:sz w:val="24"/>
          <w:szCs w:val="24"/>
          <w:lang w:val="sr-Latn-CS"/>
        </w:rPr>
        <w:t xml:space="preserve">e </w:t>
      </w:r>
      <w:r w:rsidR="00686B26">
        <w:rPr>
          <w:noProof/>
          <w:color w:val="auto"/>
          <w:sz w:val="24"/>
          <w:szCs w:val="24"/>
          <w:lang w:val="sr-Latn-CS"/>
        </w:rPr>
        <w:t>javn</w:t>
      </w:r>
      <w:r w:rsidRPr="00686B26">
        <w:rPr>
          <w:noProof/>
          <w:color w:val="auto"/>
          <w:sz w:val="24"/>
          <w:szCs w:val="24"/>
          <w:lang w:val="sr-Latn-CS"/>
        </w:rPr>
        <w:t xml:space="preserve">e </w:t>
      </w:r>
      <w:r w:rsidR="00686B26">
        <w:rPr>
          <w:noProof/>
          <w:color w:val="auto"/>
          <w:sz w:val="24"/>
          <w:szCs w:val="24"/>
          <w:lang w:val="sr-Latn-CS"/>
        </w:rPr>
        <w:t>b</w:t>
      </w:r>
      <w:r w:rsidRPr="00686B26">
        <w:rPr>
          <w:noProof/>
          <w:color w:val="auto"/>
          <w:sz w:val="24"/>
          <w:szCs w:val="24"/>
          <w:lang w:val="sr-Latn-CS"/>
        </w:rPr>
        <w:t>e</w:t>
      </w:r>
      <w:r w:rsidR="00686B26">
        <w:rPr>
          <w:noProof/>
          <w:color w:val="auto"/>
          <w:sz w:val="24"/>
          <w:szCs w:val="24"/>
          <w:lang w:val="sr-Latn-CS"/>
        </w:rPr>
        <w:t>zb</w:t>
      </w:r>
      <w:r w:rsidRPr="00686B26">
        <w:rPr>
          <w:noProof/>
          <w:color w:val="auto"/>
          <w:sz w:val="24"/>
          <w:szCs w:val="24"/>
          <w:lang w:val="sr-Latn-CS"/>
        </w:rPr>
        <w:t>e</w:t>
      </w:r>
      <w:r w:rsidR="00686B26">
        <w:rPr>
          <w:noProof/>
          <w:color w:val="auto"/>
          <w:sz w:val="24"/>
          <w:szCs w:val="24"/>
          <w:lang w:val="sr-Latn-CS"/>
        </w:rPr>
        <w:t>dnosti</w:t>
      </w:r>
      <w:r w:rsidRPr="00686B26">
        <w:rPr>
          <w:noProof/>
          <w:color w:val="auto"/>
          <w:sz w:val="24"/>
          <w:szCs w:val="24"/>
          <w:lang w:val="sr-Latn-CS"/>
        </w:rPr>
        <w:t xml:space="preserve"> </w:t>
      </w:r>
      <w:r w:rsidR="00686B26">
        <w:rPr>
          <w:noProof/>
          <w:color w:val="auto"/>
          <w:sz w:val="24"/>
          <w:szCs w:val="24"/>
          <w:lang w:val="sr-Latn-CS"/>
        </w:rPr>
        <w:t>usl</w:t>
      </w:r>
      <w:r w:rsidRPr="00686B26">
        <w:rPr>
          <w:noProof/>
          <w:color w:val="auto"/>
          <w:sz w:val="24"/>
          <w:szCs w:val="24"/>
          <w:lang w:val="sr-Latn-CS"/>
        </w:rPr>
        <w:t>e</w:t>
      </w:r>
      <w:r w:rsidR="00686B26">
        <w:rPr>
          <w:noProof/>
          <w:color w:val="auto"/>
          <w:sz w:val="24"/>
          <w:szCs w:val="24"/>
          <w:lang w:val="sr-Latn-CS"/>
        </w:rPr>
        <w:t>d</w:t>
      </w:r>
      <w:r w:rsidRPr="00686B26">
        <w:rPr>
          <w:noProof/>
          <w:color w:val="auto"/>
          <w:sz w:val="24"/>
          <w:szCs w:val="24"/>
          <w:lang w:val="sr-Latn-CS"/>
        </w:rPr>
        <w:t xml:space="preserve"> </w:t>
      </w:r>
      <w:r w:rsidR="00686B26">
        <w:rPr>
          <w:noProof/>
          <w:color w:val="auto"/>
          <w:sz w:val="24"/>
          <w:szCs w:val="24"/>
          <w:lang w:val="sr-Latn-CS"/>
        </w:rPr>
        <w:t>n</w:t>
      </w:r>
      <w:r w:rsidRPr="00686B26">
        <w:rPr>
          <w:noProof/>
          <w:color w:val="auto"/>
          <w:sz w:val="24"/>
          <w:szCs w:val="24"/>
          <w:lang w:val="sr-Latn-CS"/>
        </w:rPr>
        <w:t>e</w:t>
      </w:r>
      <w:r w:rsidR="00686B26">
        <w:rPr>
          <w:noProof/>
          <w:color w:val="auto"/>
          <w:sz w:val="24"/>
          <w:szCs w:val="24"/>
          <w:lang w:val="sr-Latn-CS"/>
        </w:rPr>
        <w:t>k</w:t>
      </w:r>
      <w:r w:rsidRPr="00686B26">
        <w:rPr>
          <w:noProof/>
          <w:color w:val="auto"/>
          <w:sz w:val="24"/>
          <w:szCs w:val="24"/>
          <w:lang w:val="sr-Latn-CS"/>
        </w:rPr>
        <w:t xml:space="preserve">e </w:t>
      </w:r>
      <w:r w:rsidR="00686B26">
        <w:rPr>
          <w:noProof/>
          <w:color w:val="auto"/>
          <w:sz w:val="24"/>
          <w:szCs w:val="24"/>
          <w:lang w:val="sr-Latn-CS"/>
        </w:rPr>
        <w:t>aktivnosti</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tarijata</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lastRenderedPageBreak/>
        <w:t> </w:t>
      </w:r>
    </w:p>
    <w:p w:rsidR="0085634A" w:rsidRPr="00686B26" w:rsidRDefault="0085634A" w:rsidP="0085634A">
      <w:pPr>
        <w:pStyle w:val="Normal1"/>
        <w:jc w:val="center"/>
        <w:rPr>
          <w:noProof/>
          <w:color w:val="auto"/>
          <w:lang w:val="sr-Latn-CS"/>
        </w:rPr>
      </w:pPr>
      <w:r w:rsidRPr="00686B26">
        <w:rPr>
          <w:b/>
          <w:bCs/>
          <w:noProof/>
          <w:color w:val="auto"/>
          <w:sz w:val="24"/>
          <w:szCs w:val="24"/>
          <w:lang w:val="sr-Latn-CS"/>
        </w:rPr>
        <w:t xml:space="preserve">II. </w:t>
      </w:r>
      <w:r w:rsidR="00686B26">
        <w:rPr>
          <w:b/>
          <w:bCs/>
          <w:noProof/>
          <w:color w:val="auto"/>
          <w:sz w:val="24"/>
          <w:szCs w:val="24"/>
          <w:lang w:val="sr-Latn-CS"/>
        </w:rPr>
        <w:t>ZAVRŠNE</w:t>
      </w:r>
      <w:r w:rsidRPr="00686B26">
        <w:rPr>
          <w:b/>
          <w:bCs/>
          <w:noProof/>
          <w:color w:val="auto"/>
          <w:sz w:val="24"/>
          <w:szCs w:val="24"/>
          <w:lang w:val="sr-Latn-CS"/>
        </w:rPr>
        <w:t xml:space="preserve"> </w:t>
      </w:r>
      <w:r w:rsidR="00686B26">
        <w:rPr>
          <w:b/>
          <w:bCs/>
          <w:noProof/>
          <w:color w:val="auto"/>
          <w:sz w:val="24"/>
          <w:szCs w:val="24"/>
          <w:lang w:val="sr-Latn-CS"/>
        </w:rPr>
        <w:t>ODREDBE</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26.</w:t>
      </w:r>
    </w:p>
    <w:p w:rsidR="0085634A" w:rsidRPr="00686B26" w:rsidRDefault="00686B26" w:rsidP="0085634A">
      <w:pPr>
        <w:pStyle w:val="Normal1"/>
        <w:jc w:val="center"/>
        <w:rPr>
          <w:noProof/>
          <w:color w:val="auto"/>
          <w:lang w:val="sr-Latn-CS"/>
        </w:rPr>
      </w:pPr>
      <w:r>
        <w:rPr>
          <w:b/>
          <w:bCs/>
          <w:noProof/>
          <w:color w:val="auto"/>
          <w:sz w:val="24"/>
          <w:szCs w:val="24"/>
          <w:lang w:val="sr-Latn-CS"/>
        </w:rPr>
        <w:t>R</w:t>
      </w:r>
      <w:r w:rsidR="0085634A" w:rsidRPr="00686B26">
        <w:rPr>
          <w:b/>
          <w:bCs/>
          <w:noProof/>
          <w:color w:val="auto"/>
          <w:sz w:val="24"/>
          <w:szCs w:val="24"/>
          <w:lang w:val="sr-Latn-CS"/>
        </w:rPr>
        <w:t>e</w:t>
      </w:r>
      <w:r>
        <w:rPr>
          <w:b/>
          <w:bCs/>
          <w:noProof/>
          <w:color w:val="auto"/>
          <w:sz w:val="24"/>
          <w:szCs w:val="24"/>
          <w:lang w:val="sr-Latn-CS"/>
        </w:rPr>
        <w:t>šavanj</w:t>
      </w:r>
      <w:r w:rsidR="0085634A" w:rsidRPr="00686B26">
        <w:rPr>
          <w:b/>
          <w:bCs/>
          <w:noProof/>
          <w:color w:val="auto"/>
          <w:sz w:val="24"/>
          <w:szCs w:val="24"/>
          <w:lang w:val="sr-Latn-CS"/>
        </w:rPr>
        <w:t xml:space="preserve">e </w:t>
      </w:r>
      <w:r>
        <w:rPr>
          <w:b/>
          <w:bCs/>
          <w:noProof/>
          <w:color w:val="auto"/>
          <w:sz w:val="24"/>
          <w:szCs w:val="24"/>
          <w:lang w:val="sr-Latn-CS"/>
        </w:rPr>
        <w:t>sporova</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lang w:val="sr-Latn-CS"/>
        </w:rPr>
      </w:pPr>
      <w:r>
        <w:rPr>
          <w:noProof/>
          <w:color w:val="auto"/>
          <w:sz w:val="24"/>
          <w:szCs w:val="24"/>
          <w:lang w:val="sr-Latn-CS"/>
        </w:rPr>
        <w:t>Svi</w:t>
      </w:r>
      <w:r w:rsidR="0085634A" w:rsidRPr="00686B26">
        <w:rPr>
          <w:noProof/>
          <w:color w:val="auto"/>
          <w:sz w:val="24"/>
          <w:szCs w:val="24"/>
          <w:lang w:val="sr-Latn-CS"/>
        </w:rPr>
        <w:t xml:space="preserve"> </w:t>
      </w:r>
      <w:r>
        <w:rPr>
          <w:noProof/>
          <w:color w:val="auto"/>
          <w:sz w:val="24"/>
          <w:szCs w:val="24"/>
          <w:lang w:val="sr-Latn-CS"/>
        </w:rPr>
        <w:t>sporovi</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v</w:t>
      </w:r>
      <w:r w:rsidR="0085634A" w:rsidRPr="00686B26">
        <w:rPr>
          <w:noProof/>
          <w:color w:val="auto"/>
          <w:sz w:val="24"/>
          <w:szCs w:val="24"/>
          <w:lang w:val="sr-Latn-CS"/>
        </w:rPr>
        <w:t>e</w:t>
      </w:r>
      <w:r>
        <w:rPr>
          <w:noProof/>
          <w:color w:val="auto"/>
          <w:sz w:val="24"/>
          <w:szCs w:val="24"/>
          <w:lang w:val="sr-Latn-CS"/>
        </w:rPr>
        <w:t>zi</w:t>
      </w:r>
      <w:r w:rsidR="0085634A" w:rsidRPr="00686B26">
        <w:rPr>
          <w:noProof/>
          <w:color w:val="auto"/>
          <w:sz w:val="24"/>
          <w:szCs w:val="24"/>
          <w:lang w:val="sr-Latn-CS"/>
        </w:rPr>
        <w:t xml:space="preserve"> </w:t>
      </w:r>
      <w:r>
        <w:rPr>
          <w:noProof/>
          <w:color w:val="auto"/>
          <w:sz w:val="24"/>
          <w:szCs w:val="24"/>
          <w:lang w:val="sr-Latn-CS"/>
        </w:rPr>
        <w:t>sa</w:t>
      </w:r>
      <w:r w:rsidR="0085634A" w:rsidRPr="00686B26">
        <w:rPr>
          <w:noProof/>
          <w:color w:val="auto"/>
          <w:sz w:val="24"/>
          <w:szCs w:val="24"/>
          <w:lang w:val="sr-Latn-CS"/>
        </w:rPr>
        <w:t xml:space="preserve"> </w:t>
      </w:r>
      <w:r>
        <w:rPr>
          <w:noProof/>
          <w:color w:val="auto"/>
          <w:sz w:val="24"/>
          <w:szCs w:val="24"/>
          <w:lang w:val="sr-Latn-CS"/>
        </w:rPr>
        <w:t>tumač</w:t>
      </w:r>
      <w:r w:rsidR="0085634A" w:rsidRPr="00686B26">
        <w:rPr>
          <w:noProof/>
          <w:color w:val="auto"/>
          <w:sz w:val="24"/>
          <w:szCs w:val="24"/>
          <w:lang w:val="sr-Latn-CS"/>
        </w:rPr>
        <w:t>e</w:t>
      </w:r>
      <w:r>
        <w:rPr>
          <w:noProof/>
          <w:color w:val="auto"/>
          <w:sz w:val="24"/>
          <w:szCs w:val="24"/>
          <w:lang w:val="sr-Latn-CS"/>
        </w:rPr>
        <w:t>nj</w:t>
      </w:r>
      <w:r w:rsidR="0085634A" w:rsidRPr="00686B26">
        <w:rPr>
          <w:noProof/>
          <w:color w:val="auto"/>
          <w:sz w:val="24"/>
          <w:szCs w:val="24"/>
          <w:lang w:val="sr-Latn-CS"/>
        </w:rPr>
        <w:t>e</w:t>
      </w:r>
      <w:r>
        <w:rPr>
          <w:noProof/>
          <w:color w:val="auto"/>
          <w:sz w:val="24"/>
          <w:szCs w:val="24"/>
          <w:lang w:val="sr-Latn-CS"/>
        </w:rPr>
        <w:t>m</w:t>
      </w:r>
      <w:r w:rsidR="0085634A" w:rsidRPr="00686B26">
        <w:rPr>
          <w:noProof/>
          <w:color w:val="auto"/>
          <w:sz w:val="24"/>
          <w:szCs w:val="24"/>
          <w:lang w:val="sr-Latn-CS"/>
        </w:rPr>
        <w:t xml:space="preserve"> </w:t>
      </w:r>
      <w:r>
        <w:rPr>
          <w:noProof/>
          <w:color w:val="auto"/>
          <w:sz w:val="24"/>
          <w:szCs w:val="24"/>
          <w:lang w:val="sr-Latn-CS"/>
        </w:rPr>
        <w:t>ili</w:t>
      </w:r>
      <w:r w:rsidR="0085634A" w:rsidRPr="00686B26">
        <w:rPr>
          <w:noProof/>
          <w:color w:val="auto"/>
          <w:sz w:val="24"/>
          <w:szCs w:val="24"/>
          <w:lang w:val="sr-Latn-CS"/>
        </w:rPr>
        <w:t xml:space="preserve"> </w:t>
      </w:r>
      <w:r>
        <w:rPr>
          <w:noProof/>
          <w:color w:val="auto"/>
          <w:sz w:val="24"/>
          <w:szCs w:val="24"/>
          <w:lang w:val="sr-Latn-CS"/>
        </w:rPr>
        <w:t>sprovođ</w:t>
      </w:r>
      <w:r w:rsidR="0085634A" w:rsidRPr="00686B26">
        <w:rPr>
          <w:noProof/>
          <w:color w:val="auto"/>
          <w:sz w:val="24"/>
          <w:szCs w:val="24"/>
          <w:lang w:val="sr-Latn-CS"/>
        </w:rPr>
        <w:t>e</w:t>
      </w:r>
      <w:r>
        <w:rPr>
          <w:noProof/>
          <w:color w:val="auto"/>
          <w:sz w:val="24"/>
          <w:szCs w:val="24"/>
          <w:lang w:val="sr-Latn-CS"/>
        </w:rPr>
        <w:t>nj</w:t>
      </w:r>
      <w:r w:rsidR="0085634A" w:rsidRPr="00686B26">
        <w:rPr>
          <w:noProof/>
          <w:color w:val="auto"/>
          <w:sz w:val="24"/>
          <w:szCs w:val="24"/>
          <w:lang w:val="sr-Latn-CS"/>
        </w:rPr>
        <w:t>e</w:t>
      </w:r>
      <w:r>
        <w:rPr>
          <w:noProof/>
          <w:color w:val="auto"/>
          <w:sz w:val="24"/>
          <w:szCs w:val="24"/>
          <w:lang w:val="sr-Latn-CS"/>
        </w:rPr>
        <w:t>m</w:t>
      </w:r>
      <w:r w:rsidR="0085634A" w:rsidRPr="00686B26">
        <w:rPr>
          <w:noProof/>
          <w:color w:val="auto"/>
          <w:sz w:val="24"/>
          <w:szCs w:val="24"/>
          <w:lang w:val="sr-Latn-CS"/>
        </w:rPr>
        <w:t xml:space="preserve"> </w:t>
      </w:r>
      <w:r>
        <w:rPr>
          <w:noProof/>
          <w:color w:val="auto"/>
          <w:sz w:val="24"/>
          <w:szCs w:val="24"/>
          <w:lang w:val="sr-Latn-CS"/>
        </w:rPr>
        <w:t>ovog</w:t>
      </w:r>
      <w:r w:rsidR="0085634A" w:rsidRPr="00686B26">
        <w:rPr>
          <w:noProof/>
          <w:color w:val="auto"/>
          <w:sz w:val="24"/>
          <w:szCs w:val="24"/>
          <w:lang w:val="sr-Latn-CS"/>
        </w:rPr>
        <w:t xml:space="preserve"> </w:t>
      </w:r>
      <w:r>
        <w:rPr>
          <w:noProof/>
          <w:color w:val="auto"/>
          <w:sz w:val="24"/>
          <w:szCs w:val="24"/>
          <w:lang w:val="sr-Latn-CS"/>
        </w:rPr>
        <w:t>sporazuma</w:t>
      </w:r>
      <w:r w:rsidR="0085634A" w:rsidRPr="00686B26">
        <w:rPr>
          <w:noProof/>
          <w:color w:val="auto"/>
          <w:sz w:val="24"/>
          <w:szCs w:val="24"/>
          <w:lang w:val="sr-Latn-CS"/>
        </w:rPr>
        <w:t xml:space="preserve"> </w:t>
      </w:r>
      <w:r>
        <w:rPr>
          <w:noProof/>
          <w:color w:val="auto"/>
          <w:sz w:val="24"/>
          <w:szCs w:val="24"/>
          <w:lang w:val="sr-Latn-CS"/>
        </w:rPr>
        <w:t>r</w:t>
      </w:r>
      <w:r w:rsidR="0085634A" w:rsidRPr="00686B26">
        <w:rPr>
          <w:noProof/>
          <w:color w:val="auto"/>
          <w:sz w:val="24"/>
          <w:szCs w:val="24"/>
          <w:lang w:val="sr-Latn-CS"/>
        </w:rPr>
        <w:t>e</w:t>
      </w:r>
      <w:r>
        <w:rPr>
          <w:noProof/>
          <w:color w:val="auto"/>
          <w:sz w:val="24"/>
          <w:szCs w:val="24"/>
          <w:lang w:val="sr-Latn-CS"/>
        </w:rPr>
        <w:t>šavaju</w:t>
      </w:r>
      <w:r w:rsidR="0085634A" w:rsidRPr="00686B26">
        <w:rPr>
          <w:noProof/>
          <w:color w:val="auto"/>
          <w:sz w:val="24"/>
          <w:szCs w:val="24"/>
          <w:lang w:val="sr-Latn-CS"/>
        </w:rPr>
        <w:t xml:space="preserve"> </w:t>
      </w:r>
      <w:r>
        <w:rPr>
          <w:noProof/>
          <w:color w:val="auto"/>
          <w:sz w:val="24"/>
          <w:szCs w:val="24"/>
          <w:lang w:val="sr-Latn-CS"/>
        </w:rPr>
        <w:t>s</w:t>
      </w:r>
      <w:r w:rsidR="0085634A" w:rsidRPr="00686B26">
        <w:rPr>
          <w:noProof/>
          <w:color w:val="auto"/>
          <w:sz w:val="24"/>
          <w:szCs w:val="24"/>
          <w:lang w:val="sr-Latn-CS"/>
        </w:rPr>
        <w:t xml:space="preserve">e </w:t>
      </w:r>
      <w:r>
        <w:rPr>
          <w:noProof/>
          <w:color w:val="auto"/>
          <w:sz w:val="24"/>
          <w:szCs w:val="24"/>
          <w:lang w:val="sr-Latn-CS"/>
        </w:rPr>
        <w:t>putem</w:t>
      </w:r>
      <w:r w:rsidR="0085634A" w:rsidRPr="00686B26">
        <w:rPr>
          <w:noProof/>
          <w:color w:val="auto"/>
          <w:sz w:val="24"/>
          <w:szCs w:val="24"/>
          <w:lang w:val="sr-Latn-CS"/>
        </w:rPr>
        <w:t xml:space="preserve"> </w:t>
      </w:r>
      <w:r>
        <w:rPr>
          <w:noProof/>
          <w:color w:val="auto"/>
          <w:sz w:val="24"/>
          <w:szCs w:val="24"/>
          <w:lang w:val="sr-Latn-CS"/>
        </w:rPr>
        <w:t>konsultacija</w:t>
      </w:r>
      <w:r w:rsidR="0085634A" w:rsidRPr="00686B26">
        <w:rPr>
          <w:noProof/>
          <w:color w:val="auto"/>
          <w:sz w:val="24"/>
          <w:szCs w:val="24"/>
          <w:lang w:val="sr-Latn-CS"/>
        </w:rPr>
        <w:t xml:space="preserve"> </w:t>
      </w:r>
      <w:r>
        <w:rPr>
          <w:noProof/>
          <w:color w:val="auto"/>
          <w:sz w:val="24"/>
          <w:szCs w:val="24"/>
          <w:lang w:val="sr-Latn-CS"/>
        </w:rPr>
        <w:t>i</w:t>
      </w:r>
      <w:r w:rsidR="0085634A" w:rsidRPr="00686B26">
        <w:rPr>
          <w:noProof/>
          <w:color w:val="auto"/>
          <w:sz w:val="24"/>
          <w:szCs w:val="24"/>
          <w:lang w:val="sr-Latn-CS"/>
        </w:rPr>
        <w:t xml:space="preserve"> </w:t>
      </w:r>
      <w:r>
        <w:rPr>
          <w:noProof/>
          <w:color w:val="auto"/>
          <w:sz w:val="24"/>
          <w:szCs w:val="24"/>
          <w:lang w:val="sr-Latn-CS"/>
        </w:rPr>
        <w:t>pr</w:t>
      </w:r>
      <w:r w:rsidR="0085634A" w:rsidRPr="00686B26">
        <w:rPr>
          <w:noProof/>
          <w:color w:val="auto"/>
          <w:sz w:val="24"/>
          <w:szCs w:val="24"/>
          <w:lang w:val="sr-Latn-CS"/>
        </w:rPr>
        <w:t>e</w:t>
      </w:r>
      <w:r>
        <w:rPr>
          <w:noProof/>
          <w:color w:val="auto"/>
          <w:sz w:val="24"/>
          <w:szCs w:val="24"/>
          <w:lang w:val="sr-Latn-CS"/>
        </w:rPr>
        <w:t>govora</w:t>
      </w:r>
      <w:r w:rsidR="0085634A" w:rsidRPr="00686B26">
        <w:rPr>
          <w:noProof/>
          <w:color w:val="auto"/>
          <w:sz w:val="24"/>
          <w:szCs w:val="24"/>
          <w:lang w:val="sr-Latn-CS"/>
        </w:rPr>
        <w:t xml:space="preserve"> </w:t>
      </w:r>
      <w:r>
        <w:rPr>
          <w:noProof/>
          <w:color w:val="auto"/>
          <w:sz w:val="24"/>
          <w:szCs w:val="24"/>
          <w:lang w:val="sr-Latn-CS"/>
        </w:rPr>
        <w:t>izm</w:t>
      </w:r>
      <w:r w:rsidR="0085634A" w:rsidRPr="00686B26">
        <w:rPr>
          <w:noProof/>
          <w:color w:val="auto"/>
          <w:sz w:val="24"/>
          <w:szCs w:val="24"/>
          <w:lang w:val="sr-Latn-CS"/>
        </w:rPr>
        <w:t>e</w:t>
      </w:r>
      <w:r>
        <w:rPr>
          <w:noProof/>
          <w:color w:val="auto"/>
          <w:sz w:val="24"/>
          <w:szCs w:val="24"/>
          <w:lang w:val="sr-Latn-CS"/>
        </w:rPr>
        <w:t>đu</w:t>
      </w:r>
      <w:r w:rsidR="0085634A" w:rsidRPr="00686B26">
        <w:rPr>
          <w:noProof/>
          <w:color w:val="auto"/>
          <w:sz w:val="24"/>
          <w:szCs w:val="24"/>
          <w:lang w:val="sr-Latn-CS"/>
        </w:rPr>
        <w:t xml:space="preserve"> </w:t>
      </w:r>
      <w:r>
        <w:rPr>
          <w:noProof/>
          <w:color w:val="auto"/>
          <w:sz w:val="24"/>
          <w:szCs w:val="24"/>
          <w:lang w:val="sr-Latn-CS"/>
        </w:rPr>
        <w:t>Strana</w:t>
      </w:r>
      <w:r w:rsidR="0085634A" w:rsidRPr="00686B26">
        <w:rPr>
          <w:noProof/>
          <w:color w:val="auto"/>
          <w:sz w:val="24"/>
          <w:szCs w:val="24"/>
          <w:lang w:val="sr-Latn-CS"/>
        </w:rPr>
        <w:t xml:space="preserve"> DPPI SEE.</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27.</w:t>
      </w:r>
    </w:p>
    <w:p w:rsidR="0085634A" w:rsidRPr="00686B26" w:rsidRDefault="00686B26" w:rsidP="0085634A">
      <w:pPr>
        <w:pStyle w:val="Normal1"/>
        <w:jc w:val="center"/>
        <w:rPr>
          <w:noProof/>
          <w:color w:val="auto"/>
          <w:lang w:val="sr-Latn-CS"/>
        </w:rPr>
      </w:pPr>
      <w:r>
        <w:rPr>
          <w:b/>
          <w:bCs/>
          <w:noProof/>
          <w:color w:val="auto"/>
          <w:sz w:val="24"/>
          <w:szCs w:val="24"/>
          <w:lang w:val="sr-Latn-CS"/>
        </w:rPr>
        <w:t>Izm</w:t>
      </w:r>
      <w:r w:rsidR="0085634A" w:rsidRPr="00686B26">
        <w:rPr>
          <w:b/>
          <w:bCs/>
          <w:noProof/>
          <w:color w:val="auto"/>
          <w:sz w:val="24"/>
          <w:szCs w:val="24"/>
          <w:lang w:val="sr-Latn-CS"/>
        </w:rPr>
        <w:t>e</w:t>
      </w:r>
      <w:r>
        <w:rPr>
          <w:b/>
          <w:bCs/>
          <w:noProof/>
          <w:color w:val="auto"/>
          <w:sz w:val="24"/>
          <w:szCs w:val="24"/>
          <w:lang w:val="sr-Latn-CS"/>
        </w:rPr>
        <w:t>n</w:t>
      </w:r>
      <w:r w:rsidR="0085634A" w:rsidRPr="00686B26">
        <w:rPr>
          <w:b/>
          <w:bCs/>
          <w:noProof/>
          <w:color w:val="auto"/>
          <w:sz w:val="24"/>
          <w:szCs w:val="24"/>
          <w:lang w:val="sr-Latn-CS"/>
        </w:rPr>
        <w:t xml:space="preserve">e </w:t>
      </w:r>
      <w:r>
        <w:rPr>
          <w:b/>
          <w:bCs/>
          <w:noProof/>
          <w:color w:val="auto"/>
          <w:sz w:val="24"/>
          <w:szCs w:val="24"/>
          <w:lang w:val="sr-Latn-CS"/>
        </w:rPr>
        <w:t>i</w:t>
      </w:r>
      <w:r w:rsidR="0085634A" w:rsidRPr="00686B26">
        <w:rPr>
          <w:b/>
          <w:bCs/>
          <w:noProof/>
          <w:color w:val="auto"/>
          <w:sz w:val="24"/>
          <w:szCs w:val="24"/>
          <w:lang w:val="sr-Latn-CS"/>
        </w:rPr>
        <w:t xml:space="preserve"> </w:t>
      </w:r>
      <w:r>
        <w:rPr>
          <w:b/>
          <w:bCs/>
          <w:noProof/>
          <w:color w:val="auto"/>
          <w:sz w:val="24"/>
          <w:szCs w:val="24"/>
          <w:lang w:val="sr-Latn-CS"/>
        </w:rPr>
        <w:t>dopun</w:t>
      </w:r>
      <w:r w:rsidR="0085634A" w:rsidRPr="00686B26">
        <w:rPr>
          <w:b/>
          <w:bCs/>
          <w:noProof/>
          <w:color w:val="auto"/>
          <w:sz w:val="24"/>
          <w:szCs w:val="24"/>
          <w:lang w:val="sr-Latn-CS"/>
        </w:rPr>
        <w:t>e</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xml:space="preserve">1. </w:t>
      </w:r>
      <w:r w:rsidR="00686B26">
        <w:rPr>
          <w:noProof/>
          <w:color w:val="auto"/>
          <w:sz w:val="24"/>
          <w:szCs w:val="24"/>
          <w:lang w:val="sr-Latn-CS"/>
        </w:rPr>
        <w:t>Ovaj</w:t>
      </w:r>
      <w:r w:rsidRPr="00686B26">
        <w:rPr>
          <w:noProof/>
          <w:color w:val="auto"/>
          <w:sz w:val="24"/>
          <w:szCs w:val="24"/>
          <w:lang w:val="sr-Latn-CS"/>
        </w:rPr>
        <w:t xml:space="preserve"> </w:t>
      </w:r>
      <w:r w:rsidR="00686B26">
        <w:rPr>
          <w:noProof/>
          <w:color w:val="auto"/>
          <w:sz w:val="24"/>
          <w:szCs w:val="24"/>
          <w:lang w:val="sr-Latn-CS"/>
        </w:rPr>
        <w:t>sporazum</w:t>
      </w:r>
      <w:r w:rsidRPr="00686B26">
        <w:rPr>
          <w:noProof/>
          <w:color w:val="auto"/>
          <w:sz w:val="24"/>
          <w:szCs w:val="24"/>
          <w:lang w:val="sr-Latn-CS"/>
        </w:rPr>
        <w:t xml:space="preserve"> </w:t>
      </w:r>
      <w:r w:rsidR="00686B26">
        <w:rPr>
          <w:noProof/>
          <w:color w:val="auto"/>
          <w:sz w:val="24"/>
          <w:szCs w:val="24"/>
          <w:lang w:val="sr-Latn-CS"/>
        </w:rPr>
        <w:t>mož</w:t>
      </w:r>
      <w:r w:rsidRPr="00686B26">
        <w:rPr>
          <w:noProof/>
          <w:color w:val="auto"/>
          <w:sz w:val="24"/>
          <w:szCs w:val="24"/>
          <w:lang w:val="sr-Latn-CS"/>
        </w:rPr>
        <w:t xml:space="preserve">e </w:t>
      </w:r>
      <w:r w:rsidR="00686B26">
        <w:rPr>
          <w:noProof/>
          <w:color w:val="auto"/>
          <w:sz w:val="24"/>
          <w:szCs w:val="24"/>
          <w:lang w:val="sr-Latn-CS"/>
        </w:rPr>
        <w:t>s</w:t>
      </w:r>
      <w:r w:rsidRPr="00686B26">
        <w:rPr>
          <w:noProof/>
          <w:color w:val="auto"/>
          <w:sz w:val="24"/>
          <w:szCs w:val="24"/>
          <w:lang w:val="sr-Latn-CS"/>
        </w:rPr>
        <w:t xml:space="preserve">e </w:t>
      </w:r>
      <w:r w:rsidR="00686B26">
        <w:rPr>
          <w:noProof/>
          <w:color w:val="auto"/>
          <w:sz w:val="24"/>
          <w:szCs w:val="24"/>
          <w:lang w:val="sr-Latn-CS"/>
        </w:rPr>
        <w:t>m</w:t>
      </w:r>
      <w:r w:rsidRPr="00686B26">
        <w:rPr>
          <w:noProof/>
          <w:color w:val="auto"/>
          <w:sz w:val="24"/>
          <w:szCs w:val="24"/>
          <w:lang w:val="sr-Latn-CS"/>
        </w:rPr>
        <w:t>e</w:t>
      </w:r>
      <w:r w:rsidR="00686B26">
        <w:rPr>
          <w:noProof/>
          <w:color w:val="auto"/>
          <w:sz w:val="24"/>
          <w:szCs w:val="24"/>
          <w:lang w:val="sr-Latn-CS"/>
        </w:rPr>
        <w:t>njati</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dopunjavati</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osnovu</w:t>
      </w:r>
      <w:r w:rsidRPr="00686B26">
        <w:rPr>
          <w:noProof/>
          <w:color w:val="auto"/>
          <w:sz w:val="24"/>
          <w:szCs w:val="24"/>
          <w:lang w:val="sr-Latn-CS"/>
        </w:rPr>
        <w:t xml:space="preserve"> </w:t>
      </w:r>
      <w:r w:rsidR="00686B26">
        <w:rPr>
          <w:noProof/>
          <w:color w:val="auto"/>
          <w:sz w:val="24"/>
          <w:szCs w:val="24"/>
          <w:lang w:val="sr-Latn-CS"/>
        </w:rPr>
        <w:t>pisanog</w:t>
      </w:r>
      <w:r w:rsidRPr="00686B26">
        <w:rPr>
          <w:noProof/>
          <w:color w:val="auto"/>
          <w:sz w:val="24"/>
          <w:szCs w:val="24"/>
          <w:lang w:val="sr-Latn-CS"/>
        </w:rPr>
        <w:t xml:space="preserve"> </w:t>
      </w:r>
      <w:r w:rsidR="00686B26">
        <w:rPr>
          <w:noProof/>
          <w:color w:val="auto"/>
          <w:sz w:val="24"/>
          <w:szCs w:val="24"/>
          <w:lang w:val="sr-Latn-CS"/>
        </w:rPr>
        <w:t>predloga</w:t>
      </w:r>
      <w:r w:rsidRPr="00686B26">
        <w:rPr>
          <w:noProof/>
          <w:color w:val="auto"/>
          <w:sz w:val="24"/>
          <w:szCs w:val="24"/>
          <w:lang w:val="sr-Latn-CS"/>
        </w:rPr>
        <w:t xml:space="preserve"> </w:t>
      </w:r>
      <w:r w:rsidR="00686B26">
        <w:rPr>
          <w:noProof/>
          <w:color w:val="auto"/>
          <w:sz w:val="24"/>
          <w:szCs w:val="24"/>
          <w:lang w:val="sr-Latn-CS"/>
        </w:rPr>
        <w:t>bilo</w:t>
      </w:r>
      <w:r w:rsidRPr="00686B26">
        <w:rPr>
          <w:noProof/>
          <w:color w:val="auto"/>
          <w:sz w:val="24"/>
          <w:szCs w:val="24"/>
          <w:lang w:val="sr-Latn-CS"/>
        </w:rPr>
        <w:t xml:space="preserve"> </w:t>
      </w:r>
      <w:r w:rsidR="00686B26">
        <w:rPr>
          <w:noProof/>
          <w:color w:val="auto"/>
          <w:sz w:val="24"/>
          <w:szCs w:val="24"/>
          <w:lang w:val="sr-Latn-CS"/>
        </w:rPr>
        <w:t>koje</w:t>
      </w:r>
      <w:r w:rsidRPr="00686B26">
        <w:rPr>
          <w:noProof/>
          <w:color w:val="auto"/>
          <w:sz w:val="24"/>
          <w:szCs w:val="24"/>
          <w:lang w:val="sr-Latn-CS"/>
        </w:rPr>
        <w:t xml:space="preserve"> </w:t>
      </w:r>
      <w:r w:rsidR="00686B26">
        <w:rPr>
          <w:noProof/>
          <w:color w:val="auto"/>
          <w:sz w:val="24"/>
          <w:szCs w:val="24"/>
          <w:lang w:val="sr-Latn-CS"/>
        </w:rPr>
        <w:t>Strane</w:t>
      </w:r>
      <w:r w:rsidRPr="00686B26">
        <w:rPr>
          <w:noProof/>
          <w:color w:val="auto"/>
          <w:sz w:val="24"/>
          <w:szCs w:val="24"/>
          <w:lang w:val="sr-Latn-CS"/>
        </w:rPr>
        <w:t xml:space="preserve"> DPPI SEE.</w:t>
      </w:r>
    </w:p>
    <w:p w:rsidR="0085634A" w:rsidRPr="00686B26" w:rsidRDefault="0085634A" w:rsidP="0085634A">
      <w:pPr>
        <w:pStyle w:val="Normal1"/>
        <w:jc w:val="both"/>
        <w:rPr>
          <w:noProof/>
          <w:color w:val="auto"/>
          <w:sz w:val="24"/>
          <w:szCs w:val="24"/>
          <w:lang w:val="sr-Latn-CS"/>
        </w:rPr>
      </w:pP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xml:space="preserve">2. </w:t>
      </w:r>
      <w:r w:rsidR="00686B26">
        <w:rPr>
          <w:noProof/>
          <w:color w:val="auto"/>
          <w:sz w:val="24"/>
          <w:szCs w:val="24"/>
          <w:lang w:val="sr-Latn-CS"/>
        </w:rPr>
        <w:t>Depozitar</w:t>
      </w:r>
      <w:r w:rsidRPr="00686B26">
        <w:rPr>
          <w:noProof/>
          <w:color w:val="auto"/>
          <w:sz w:val="24"/>
          <w:szCs w:val="24"/>
          <w:lang w:val="sr-Latn-CS"/>
        </w:rPr>
        <w:t xml:space="preserve"> </w:t>
      </w:r>
      <w:r w:rsidR="00686B26">
        <w:rPr>
          <w:noProof/>
          <w:color w:val="auto"/>
          <w:sz w:val="24"/>
          <w:szCs w:val="24"/>
          <w:lang w:val="sr-Latn-CS"/>
        </w:rPr>
        <w:t>dostavlja</w:t>
      </w:r>
      <w:r w:rsidRPr="00686B26">
        <w:rPr>
          <w:noProof/>
          <w:color w:val="auto"/>
          <w:sz w:val="24"/>
          <w:szCs w:val="24"/>
          <w:lang w:val="sr-Latn-CS"/>
        </w:rPr>
        <w:t xml:space="preserve"> </w:t>
      </w:r>
      <w:r w:rsidR="00686B26">
        <w:rPr>
          <w:noProof/>
          <w:color w:val="auto"/>
          <w:sz w:val="24"/>
          <w:szCs w:val="24"/>
          <w:lang w:val="sr-Latn-CS"/>
        </w:rPr>
        <w:t>svaki</w:t>
      </w:r>
      <w:r w:rsidRPr="00686B26">
        <w:rPr>
          <w:noProof/>
          <w:color w:val="auto"/>
          <w:sz w:val="24"/>
          <w:szCs w:val="24"/>
          <w:lang w:val="sr-Latn-CS"/>
        </w:rPr>
        <w:t xml:space="preserve"> </w:t>
      </w:r>
      <w:r w:rsidR="00686B26">
        <w:rPr>
          <w:noProof/>
          <w:color w:val="auto"/>
          <w:sz w:val="24"/>
          <w:szCs w:val="24"/>
          <w:lang w:val="sr-Latn-CS"/>
        </w:rPr>
        <w:t>takav</w:t>
      </w:r>
      <w:r w:rsidRPr="00686B26">
        <w:rPr>
          <w:noProof/>
          <w:color w:val="auto"/>
          <w:sz w:val="24"/>
          <w:szCs w:val="24"/>
          <w:lang w:val="sr-Latn-CS"/>
        </w:rPr>
        <w:t xml:space="preserve"> </w:t>
      </w:r>
      <w:r w:rsidR="00686B26">
        <w:rPr>
          <w:noProof/>
          <w:color w:val="auto"/>
          <w:sz w:val="24"/>
          <w:szCs w:val="24"/>
          <w:lang w:val="sr-Latn-CS"/>
        </w:rPr>
        <w:t>predlog</w:t>
      </w:r>
      <w:r w:rsidRPr="00686B26">
        <w:rPr>
          <w:noProof/>
          <w:color w:val="auto"/>
          <w:sz w:val="24"/>
          <w:szCs w:val="24"/>
          <w:lang w:val="sr-Latn-CS"/>
        </w:rPr>
        <w:t xml:space="preserve"> </w:t>
      </w:r>
      <w:r w:rsidR="00686B26">
        <w:rPr>
          <w:noProof/>
          <w:color w:val="auto"/>
          <w:sz w:val="24"/>
          <w:szCs w:val="24"/>
          <w:lang w:val="sr-Latn-CS"/>
        </w:rPr>
        <w:t>svim</w:t>
      </w:r>
      <w:r w:rsidRPr="00686B26">
        <w:rPr>
          <w:noProof/>
          <w:color w:val="auto"/>
          <w:sz w:val="24"/>
          <w:szCs w:val="24"/>
          <w:lang w:val="sr-Latn-CS"/>
        </w:rPr>
        <w:t xml:space="preserve"> </w:t>
      </w:r>
      <w:r w:rsidR="00686B26">
        <w:rPr>
          <w:noProof/>
          <w:color w:val="auto"/>
          <w:sz w:val="24"/>
          <w:szCs w:val="24"/>
          <w:lang w:val="sr-Latn-CS"/>
        </w:rPr>
        <w:t>Stranama</w:t>
      </w:r>
      <w:r w:rsidRPr="00686B26">
        <w:rPr>
          <w:noProof/>
          <w:color w:val="auto"/>
          <w:sz w:val="24"/>
          <w:szCs w:val="24"/>
          <w:lang w:val="sr-Latn-CS"/>
        </w:rPr>
        <w:t xml:space="preserve"> DPPI SEE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razmatranje</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odobravanje</w:t>
      </w:r>
      <w:r w:rsidRPr="00686B26">
        <w:rPr>
          <w:noProof/>
          <w:color w:val="auto"/>
          <w:sz w:val="24"/>
          <w:szCs w:val="24"/>
          <w:lang w:val="sr-Latn-CS"/>
        </w:rPr>
        <w:t>.</w:t>
      </w:r>
    </w:p>
    <w:p w:rsidR="0085634A" w:rsidRPr="00686B26" w:rsidRDefault="0085634A" w:rsidP="0085634A">
      <w:pPr>
        <w:pStyle w:val="Normal1"/>
        <w:jc w:val="both"/>
        <w:rPr>
          <w:noProof/>
          <w:color w:val="auto"/>
          <w:sz w:val="24"/>
          <w:szCs w:val="24"/>
          <w:lang w:val="sr-Latn-CS"/>
        </w:rPr>
      </w:pP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xml:space="preserve">3. </w:t>
      </w:r>
      <w:r w:rsidR="00686B26">
        <w:rPr>
          <w:noProof/>
          <w:color w:val="auto"/>
          <w:sz w:val="24"/>
          <w:szCs w:val="24"/>
          <w:lang w:val="sr-Latn-CS"/>
        </w:rPr>
        <w:t>Strane</w:t>
      </w:r>
      <w:r w:rsidRPr="00686B26">
        <w:rPr>
          <w:noProof/>
          <w:color w:val="auto"/>
          <w:sz w:val="24"/>
          <w:szCs w:val="24"/>
          <w:lang w:val="sr-Latn-CS"/>
        </w:rPr>
        <w:t xml:space="preserve"> DPPI SEE </w:t>
      </w:r>
      <w:r w:rsidR="00686B26">
        <w:rPr>
          <w:noProof/>
          <w:color w:val="auto"/>
          <w:sz w:val="24"/>
          <w:szCs w:val="24"/>
          <w:lang w:val="sr-Latn-CS"/>
        </w:rPr>
        <w:t>obaveštavaju</w:t>
      </w:r>
      <w:r w:rsidRPr="00686B26">
        <w:rPr>
          <w:noProof/>
          <w:color w:val="auto"/>
          <w:sz w:val="24"/>
          <w:szCs w:val="24"/>
          <w:lang w:val="sr-Latn-CS"/>
        </w:rPr>
        <w:t xml:space="preserve"> </w:t>
      </w:r>
      <w:r w:rsidR="00686B26">
        <w:rPr>
          <w:noProof/>
          <w:color w:val="auto"/>
          <w:sz w:val="24"/>
          <w:szCs w:val="24"/>
          <w:lang w:val="sr-Latn-CS"/>
        </w:rPr>
        <w:t>depozitara</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što</w:t>
      </w:r>
      <w:r w:rsidRPr="00686B26">
        <w:rPr>
          <w:noProof/>
          <w:color w:val="auto"/>
          <w:sz w:val="24"/>
          <w:szCs w:val="24"/>
          <w:lang w:val="sr-Latn-CS"/>
        </w:rPr>
        <w:t xml:space="preserve"> </w:t>
      </w:r>
      <w:r w:rsidR="00686B26">
        <w:rPr>
          <w:noProof/>
          <w:color w:val="auto"/>
          <w:sz w:val="24"/>
          <w:szCs w:val="24"/>
          <w:lang w:val="sr-Latn-CS"/>
        </w:rPr>
        <w:t>kraćem</w:t>
      </w:r>
      <w:r w:rsidRPr="00686B26">
        <w:rPr>
          <w:noProof/>
          <w:color w:val="auto"/>
          <w:sz w:val="24"/>
          <w:szCs w:val="24"/>
          <w:lang w:val="sr-Latn-CS"/>
        </w:rPr>
        <w:t xml:space="preserve"> </w:t>
      </w:r>
      <w:r w:rsidR="00686B26">
        <w:rPr>
          <w:noProof/>
          <w:color w:val="auto"/>
          <w:sz w:val="24"/>
          <w:szCs w:val="24"/>
          <w:lang w:val="sr-Latn-CS"/>
        </w:rPr>
        <w:t>roku</w:t>
      </w:r>
      <w:r w:rsidRPr="00686B26">
        <w:rPr>
          <w:noProof/>
          <w:color w:val="auto"/>
          <w:sz w:val="24"/>
          <w:szCs w:val="24"/>
          <w:lang w:val="sr-Latn-CS"/>
        </w:rPr>
        <w:t xml:space="preserve"> </w:t>
      </w:r>
      <w:r w:rsidR="00686B26">
        <w:rPr>
          <w:noProof/>
          <w:color w:val="auto"/>
          <w:sz w:val="24"/>
          <w:szCs w:val="24"/>
          <w:lang w:val="sr-Latn-CS"/>
        </w:rPr>
        <w:t>o</w:t>
      </w:r>
      <w:r w:rsidRPr="00686B26">
        <w:rPr>
          <w:noProof/>
          <w:color w:val="auto"/>
          <w:sz w:val="24"/>
          <w:szCs w:val="24"/>
          <w:lang w:val="sr-Latn-CS"/>
        </w:rPr>
        <w:t xml:space="preserve"> </w:t>
      </w:r>
      <w:r w:rsidR="00686B26">
        <w:rPr>
          <w:noProof/>
          <w:color w:val="auto"/>
          <w:sz w:val="24"/>
          <w:szCs w:val="24"/>
          <w:lang w:val="sr-Latn-CS"/>
        </w:rPr>
        <w:t>tome</w:t>
      </w:r>
      <w:r w:rsidRPr="00686B26">
        <w:rPr>
          <w:noProof/>
          <w:color w:val="auto"/>
          <w:sz w:val="24"/>
          <w:szCs w:val="24"/>
          <w:lang w:val="sr-Latn-CS"/>
        </w:rPr>
        <w:t xml:space="preserv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li</w:t>
      </w:r>
      <w:r w:rsidRPr="00686B26">
        <w:rPr>
          <w:noProof/>
          <w:color w:val="auto"/>
          <w:sz w:val="24"/>
          <w:szCs w:val="24"/>
          <w:lang w:val="sr-Latn-CS"/>
        </w:rPr>
        <w:t xml:space="preserve"> </w:t>
      </w:r>
      <w:r w:rsidR="00686B26">
        <w:rPr>
          <w:noProof/>
          <w:color w:val="auto"/>
          <w:sz w:val="24"/>
          <w:szCs w:val="24"/>
          <w:lang w:val="sr-Latn-CS"/>
        </w:rPr>
        <w:t>odobravaju</w:t>
      </w:r>
      <w:r w:rsidRPr="00686B26">
        <w:rPr>
          <w:noProof/>
          <w:color w:val="auto"/>
          <w:sz w:val="24"/>
          <w:szCs w:val="24"/>
          <w:lang w:val="sr-Latn-CS"/>
        </w:rPr>
        <w:t xml:space="preserve"> </w:t>
      </w:r>
      <w:r w:rsidR="00686B26">
        <w:rPr>
          <w:noProof/>
          <w:color w:val="auto"/>
          <w:sz w:val="24"/>
          <w:szCs w:val="24"/>
          <w:lang w:val="sr-Latn-CS"/>
        </w:rPr>
        <w:t>predložene</w:t>
      </w:r>
      <w:r w:rsidRPr="00686B26">
        <w:rPr>
          <w:noProof/>
          <w:color w:val="auto"/>
          <w:sz w:val="24"/>
          <w:szCs w:val="24"/>
          <w:lang w:val="sr-Latn-CS"/>
        </w:rPr>
        <w:t xml:space="preserve"> </w:t>
      </w:r>
      <w:r w:rsidR="00686B26">
        <w:rPr>
          <w:noProof/>
          <w:color w:val="auto"/>
          <w:sz w:val="24"/>
          <w:szCs w:val="24"/>
          <w:lang w:val="sr-Latn-CS"/>
        </w:rPr>
        <w:t>izmene</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dopune</w:t>
      </w:r>
      <w:r w:rsidRPr="00686B26">
        <w:rPr>
          <w:noProof/>
          <w:color w:val="auto"/>
          <w:sz w:val="24"/>
          <w:szCs w:val="24"/>
          <w:lang w:val="sr-Latn-CS"/>
        </w:rPr>
        <w:t>.</w:t>
      </w:r>
    </w:p>
    <w:p w:rsidR="0085634A" w:rsidRPr="00686B26" w:rsidRDefault="0085634A" w:rsidP="0085634A">
      <w:pPr>
        <w:pStyle w:val="Normal1"/>
        <w:jc w:val="both"/>
        <w:rPr>
          <w:noProof/>
          <w:color w:val="auto"/>
          <w:sz w:val="24"/>
          <w:szCs w:val="24"/>
          <w:lang w:val="sr-Latn-CS"/>
        </w:rPr>
      </w:pP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4. </w:t>
      </w:r>
      <w:r w:rsidR="00686B26">
        <w:rPr>
          <w:noProof/>
          <w:color w:val="auto"/>
          <w:sz w:val="24"/>
          <w:szCs w:val="24"/>
          <w:lang w:val="sr-Latn-CS"/>
        </w:rPr>
        <w:t>Izmene</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dopune</w:t>
      </w:r>
      <w:r w:rsidRPr="00686B26">
        <w:rPr>
          <w:noProof/>
          <w:color w:val="auto"/>
          <w:sz w:val="24"/>
          <w:szCs w:val="24"/>
          <w:lang w:val="sr-Latn-CS"/>
        </w:rPr>
        <w:t xml:space="preserve"> </w:t>
      </w:r>
      <w:r w:rsidR="00686B26">
        <w:rPr>
          <w:noProof/>
          <w:color w:val="auto"/>
          <w:sz w:val="24"/>
          <w:szCs w:val="24"/>
          <w:lang w:val="sr-Latn-CS"/>
        </w:rPr>
        <w:t>usvojene</w:t>
      </w:r>
      <w:r w:rsidRPr="00686B26">
        <w:rPr>
          <w:noProof/>
          <w:color w:val="auto"/>
          <w:sz w:val="24"/>
          <w:szCs w:val="24"/>
          <w:lang w:val="sr-Latn-CS"/>
        </w:rPr>
        <w:t xml:space="preserve"> </w:t>
      </w:r>
      <w:r w:rsidR="00686B26">
        <w:rPr>
          <w:noProof/>
          <w:color w:val="auto"/>
          <w:sz w:val="24"/>
          <w:szCs w:val="24"/>
          <w:lang w:val="sr-Latn-CS"/>
        </w:rPr>
        <w:t>konsenzusom</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skladu</w:t>
      </w:r>
      <w:r w:rsidRPr="00686B26">
        <w:rPr>
          <w:noProof/>
          <w:color w:val="auto"/>
          <w:sz w:val="24"/>
          <w:szCs w:val="24"/>
          <w:lang w:val="sr-Latn-CS"/>
        </w:rPr>
        <w:t xml:space="preserve"> </w:t>
      </w:r>
      <w:r w:rsidR="00686B26">
        <w:rPr>
          <w:noProof/>
          <w:color w:val="auto"/>
          <w:sz w:val="24"/>
          <w:szCs w:val="24"/>
          <w:lang w:val="sr-Latn-CS"/>
        </w:rPr>
        <w:t>sa</w:t>
      </w:r>
      <w:r w:rsidRPr="00686B26">
        <w:rPr>
          <w:noProof/>
          <w:color w:val="auto"/>
          <w:sz w:val="24"/>
          <w:szCs w:val="24"/>
          <w:lang w:val="sr-Latn-CS"/>
        </w:rPr>
        <w:t xml:space="preserve"> </w:t>
      </w:r>
      <w:r w:rsidR="00686B26">
        <w:rPr>
          <w:noProof/>
          <w:color w:val="auto"/>
          <w:sz w:val="24"/>
          <w:szCs w:val="24"/>
          <w:lang w:val="sr-Latn-CS"/>
        </w:rPr>
        <w:t>stavom</w:t>
      </w:r>
      <w:r w:rsidRPr="00686B26">
        <w:rPr>
          <w:noProof/>
          <w:color w:val="auto"/>
          <w:sz w:val="24"/>
          <w:szCs w:val="24"/>
          <w:lang w:val="sr-Latn-CS"/>
        </w:rPr>
        <w:t xml:space="preserve"> 3. </w:t>
      </w:r>
      <w:r w:rsidR="00686B26">
        <w:rPr>
          <w:noProof/>
          <w:color w:val="auto"/>
          <w:sz w:val="24"/>
          <w:szCs w:val="24"/>
          <w:lang w:val="sr-Latn-CS"/>
        </w:rPr>
        <w:t>ovog</w:t>
      </w:r>
      <w:r w:rsidRPr="00686B26">
        <w:rPr>
          <w:noProof/>
          <w:color w:val="auto"/>
          <w:sz w:val="24"/>
          <w:szCs w:val="24"/>
          <w:lang w:val="sr-Latn-CS"/>
        </w:rPr>
        <w:t xml:space="preserve"> </w:t>
      </w:r>
      <w:r w:rsidR="00686B26">
        <w:rPr>
          <w:noProof/>
          <w:color w:val="auto"/>
          <w:sz w:val="24"/>
          <w:szCs w:val="24"/>
          <w:lang w:val="sr-Latn-CS"/>
        </w:rPr>
        <w:t>člana</w:t>
      </w:r>
      <w:r w:rsidRPr="00686B26">
        <w:rPr>
          <w:noProof/>
          <w:color w:val="auto"/>
          <w:sz w:val="24"/>
          <w:szCs w:val="24"/>
          <w:lang w:val="sr-Latn-CS"/>
        </w:rPr>
        <w:t xml:space="preserve"> </w:t>
      </w:r>
      <w:r w:rsidR="00686B26">
        <w:rPr>
          <w:noProof/>
          <w:color w:val="auto"/>
          <w:sz w:val="24"/>
          <w:szCs w:val="24"/>
          <w:lang w:val="sr-Latn-CS"/>
        </w:rPr>
        <w:t>stupaju</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snagu</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skladu</w:t>
      </w:r>
      <w:r w:rsidRPr="00686B26">
        <w:rPr>
          <w:noProof/>
          <w:color w:val="auto"/>
          <w:sz w:val="24"/>
          <w:szCs w:val="24"/>
          <w:lang w:val="sr-Latn-CS"/>
        </w:rPr>
        <w:t xml:space="preserve"> </w:t>
      </w:r>
      <w:r w:rsidR="00686B26">
        <w:rPr>
          <w:noProof/>
          <w:color w:val="auto"/>
          <w:sz w:val="24"/>
          <w:szCs w:val="24"/>
          <w:lang w:val="sr-Latn-CS"/>
        </w:rPr>
        <w:t>sa</w:t>
      </w:r>
      <w:r w:rsidRPr="00686B26">
        <w:rPr>
          <w:noProof/>
          <w:color w:val="auto"/>
          <w:sz w:val="24"/>
          <w:szCs w:val="24"/>
          <w:lang w:val="sr-Latn-CS"/>
        </w:rPr>
        <w:t xml:space="preserve"> </w:t>
      </w:r>
      <w:r w:rsidR="00686B26">
        <w:rPr>
          <w:noProof/>
          <w:color w:val="auto"/>
          <w:sz w:val="24"/>
          <w:szCs w:val="24"/>
          <w:lang w:val="sr-Latn-CS"/>
        </w:rPr>
        <w:t>članom</w:t>
      </w:r>
      <w:r w:rsidRPr="00686B26">
        <w:rPr>
          <w:noProof/>
          <w:color w:val="auto"/>
          <w:sz w:val="24"/>
          <w:szCs w:val="24"/>
          <w:lang w:val="sr-Latn-CS"/>
        </w:rPr>
        <w:t xml:space="preserve"> 28. </w:t>
      </w:r>
      <w:r w:rsidR="00686B26">
        <w:rPr>
          <w:noProof/>
          <w:color w:val="auto"/>
          <w:sz w:val="24"/>
          <w:szCs w:val="24"/>
          <w:lang w:val="sr-Latn-CS"/>
        </w:rPr>
        <w:t>ovog</w:t>
      </w:r>
      <w:r w:rsidRPr="00686B26">
        <w:rPr>
          <w:noProof/>
          <w:color w:val="auto"/>
          <w:sz w:val="24"/>
          <w:szCs w:val="24"/>
          <w:lang w:val="sr-Latn-CS"/>
        </w:rPr>
        <w:t xml:space="preserve"> </w:t>
      </w:r>
      <w:r w:rsidR="00686B26">
        <w:rPr>
          <w:noProof/>
          <w:color w:val="auto"/>
          <w:sz w:val="24"/>
          <w:szCs w:val="24"/>
          <w:lang w:val="sr-Latn-CS"/>
        </w:rPr>
        <w:t>sporazuma</w:t>
      </w:r>
      <w:r w:rsidRPr="00686B26">
        <w:rPr>
          <w:noProof/>
          <w:color w:val="auto"/>
          <w:sz w:val="24"/>
          <w:szCs w:val="24"/>
          <w:lang w:val="sr-Latn-CS"/>
        </w:rPr>
        <w:t>.</w:t>
      </w:r>
    </w:p>
    <w:p w:rsidR="001F775D" w:rsidRPr="00686B26" w:rsidRDefault="0085634A" w:rsidP="0085634A">
      <w:pPr>
        <w:pStyle w:val="Normal1"/>
        <w:jc w:val="both"/>
        <w:rPr>
          <w:noProof/>
          <w:color w:val="auto"/>
          <w:sz w:val="24"/>
          <w:szCs w:val="24"/>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28.</w:t>
      </w:r>
    </w:p>
    <w:p w:rsidR="0085634A" w:rsidRPr="00686B26" w:rsidRDefault="00686B26" w:rsidP="0085634A">
      <w:pPr>
        <w:pStyle w:val="Normal1"/>
        <w:jc w:val="center"/>
        <w:rPr>
          <w:noProof/>
          <w:color w:val="auto"/>
          <w:lang w:val="sr-Latn-CS"/>
        </w:rPr>
      </w:pPr>
      <w:r>
        <w:rPr>
          <w:b/>
          <w:bCs/>
          <w:noProof/>
          <w:color w:val="auto"/>
          <w:sz w:val="24"/>
          <w:szCs w:val="24"/>
          <w:lang w:val="sr-Latn-CS"/>
        </w:rPr>
        <w:t>Stupanj</w:t>
      </w:r>
      <w:r w:rsidR="0085634A" w:rsidRPr="00686B26">
        <w:rPr>
          <w:b/>
          <w:bCs/>
          <w:noProof/>
          <w:color w:val="auto"/>
          <w:sz w:val="24"/>
          <w:szCs w:val="24"/>
          <w:lang w:val="sr-Latn-CS"/>
        </w:rPr>
        <w:t xml:space="preserve">e </w:t>
      </w:r>
      <w:r>
        <w:rPr>
          <w:b/>
          <w:bCs/>
          <w:noProof/>
          <w:color w:val="auto"/>
          <w:sz w:val="24"/>
          <w:szCs w:val="24"/>
          <w:lang w:val="sr-Latn-CS"/>
        </w:rPr>
        <w:t>na</w:t>
      </w:r>
      <w:r w:rsidR="0085634A" w:rsidRPr="00686B26">
        <w:rPr>
          <w:b/>
          <w:bCs/>
          <w:noProof/>
          <w:color w:val="auto"/>
          <w:sz w:val="24"/>
          <w:szCs w:val="24"/>
          <w:lang w:val="sr-Latn-CS"/>
        </w:rPr>
        <w:t xml:space="preserve"> </w:t>
      </w:r>
      <w:r>
        <w:rPr>
          <w:b/>
          <w:bCs/>
          <w:noProof/>
          <w:color w:val="auto"/>
          <w:sz w:val="24"/>
          <w:szCs w:val="24"/>
          <w:lang w:val="sr-Latn-CS"/>
        </w:rPr>
        <w:t>snagu</w:t>
      </w:r>
      <w:r w:rsidR="0085634A" w:rsidRPr="00686B26">
        <w:rPr>
          <w:b/>
          <w:bCs/>
          <w:noProof/>
          <w:color w:val="auto"/>
          <w:sz w:val="24"/>
          <w:szCs w:val="24"/>
          <w:lang w:val="sr-Latn-CS"/>
        </w:rPr>
        <w:t xml:space="preserve"> </w:t>
      </w:r>
      <w:r>
        <w:rPr>
          <w:b/>
          <w:bCs/>
          <w:noProof/>
          <w:color w:val="auto"/>
          <w:sz w:val="24"/>
          <w:szCs w:val="24"/>
          <w:lang w:val="sr-Latn-CS"/>
        </w:rPr>
        <w:t>i</w:t>
      </w:r>
      <w:r w:rsidR="0085634A" w:rsidRPr="00686B26">
        <w:rPr>
          <w:b/>
          <w:bCs/>
          <w:noProof/>
          <w:color w:val="auto"/>
          <w:sz w:val="24"/>
          <w:szCs w:val="24"/>
          <w:lang w:val="sr-Latn-CS"/>
        </w:rPr>
        <w:t xml:space="preserve"> </w:t>
      </w:r>
      <w:r>
        <w:rPr>
          <w:b/>
          <w:bCs/>
          <w:noProof/>
          <w:color w:val="auto"/>
          <w:sz w:val="24"/>
          <w:szCs w:val="24"/>
          <w:lang w:val="sr-Latn-CS"/>
        </w:rPr>
        <w:t>privremena</w:t>
      </w:r>
      <w:r w:rsidR="0085634A" w:rsidRPr="00686B26">
        <w:rPr>
          <w:b/>
          <w:bCs/>
          <w:noProof/>
          <w:color w:val="auto"/>
          <w:sz w:val="24"/>
          <w:szCs w:val="24"/>
          <w:lang w:val="sr-Latn-CS"/>
        </w:rPr>
        <w:t xml:space="preserve"> </w:t>
      </w:r>
      <w:r>
        <w:rPr>
          <w:b/>
          <w:bCs/>
          <w:noProof/>
          <w:color w:val="auto"/>
          <w:sz w:val="24"/>
          <w:szCs w:val="24"/>
          <w:lang w:val="sr-Latn-CS"/>
        </w:rPr>
        <w:t>primena</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1. </w:t>
      </w:r>
      <w:r w:rsidR="00686B26">
        <w:rPr>
          <w:noProof/>
          <w:color w:val="auto"/>
          <w:sz w:val="24"/>
          <w:szCs w:val="24"/>
          <w:lang w:val="sr-Latn-CS"/>
        </w:rPr>
        <w:t>Ovaj</w:t>
      </w:r>
      <w:r w:rsidRPr="00686B26">
        <w:rPr>
          <w:noProof/>
          <w:color w:val="auto"/>
          <w:sz w:val="24"/>
          <w:szCs w:val="24"/>
          <w:lang w:val="sr-Latn-CS"/>
        </w:rPr>
        <w:t xml:space="preserve"> </w:t>
      </w:r>
      <w:r w:rsidR="00686B26">
        <w:rPr>
          <w:noProof/>
          <w:color w:val="auto"/>
          <w:sz w:val="24"/>
          <w:szCs w:val="24"/>
          <w:lang w:val="sr-Latn-CS"/>
        </w:rPr>
        <w:t>sporazum</w:t>
      </w:r>
      <w:r w:rsidRPr="00686B26">
        <w:rPr>
          <w:noProof/>
          <w:color w:val="auto"/>
          <w:sz w:val="24"/>
          <w:szCs w:val="24"/>
          <w:lang w:val="sr-Latn-CS"/>
        </w:rPr>
        <w:t xml:space="preserve"> </w:t>
      </w:r>
      <w:r w:rsidR="00686B26">
        <w:rPr>
          <w:noProof/>
          <w:color w:val="auto"/>
          <w:sz w:val="24"/>
          <w:szCs w:val="24"/>
          <w:lang w:val="sr-Latn-CS"/>
        </w:rPr>
        <w:t>stupa</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snagu</w:t>
      </w:r>
      <w:r w:rsidRPr="00686B26">
        <w:rPr>
          <w:noProof/>
          <w:color w:val="auto"/>
          <w:sz w:val="24"/>
          <w:szCs w:val="24"/>
          <w:lang w:val="sr-Latn-CS"/>
        </w:rPr>
        <w:t xml:space="preserve"> </w:t>
      </w:r>
      <w:r w:rsidR="00686B26">
        <w:rPr>
          <w:noProof/>
          <w:color w:val="auto"/>
          <w:sz w:val="24"/>
          <w:szCs w:val="24"/>
          <w:lang w:val="sr-Latn-CS"/>
        </w:rPr>
        <w:t>prvog</w:t>
      </w:r>
      <w:r w:rsidRPr="00686B26">
        <w:rPr>
          <w:noProof/>
          <w:color w:val="auto"/>
          <w:sz w:val="24"/>
          <w:szCs w:val="24"/>
          <w:lang w:val="sr-Latn-CS"/>
        </w:rPr>
        <w:t xml:space="preserve"> </w:t>
      </w:r>
      <w:r w:rsidR="00686B26">
        <w:rPr>
          <w:noProof/>
          <w:color w:val="auto"/>
          <w:sz w:val="24"/>
          <w:szCs w:val="24"/>
          <w:lang w:val="sr-Latn-CS"/>
        </w:rPr>
        <w:t>dana</w:t>
      </w:r>
      <w:r w:rsidRPr="00686B26">
        <w:rPr>
          <w:noProof/>
          <w:color w:val="auto"/>
          <w:sz w:val="24"/>
          <w:szCs w:val="24"/>
          <w:lang w:val="sr-Latn-CS"/>
        </w:rPr>
        <w:t xml:space="preserve"> </w:t>
      </w:r>
      <w:r w:rsidR="00686B26">
        <w:rPr>
          <w:noProof/>
          <w:color w:val="auto"/>
          <w:sz w:val="24"/>
          <w:szCs w:val="24"/>
          <w:lang w:val="sr-Latn-CS"/>
        </w:rPr>
        <w:t>meseca</w:t>
      </w:r>
      <w:r w:rsidRPr="00686B26">
        <w:rPr>
          <w:noProof/>
          <w:color w:val="auto"/>
          <w:sz w:val="24"/>
          <w:szCs w:val="24"/>
          <w:lang w:val="sr-Latn-CS"/>
        </w:rPr>
        <w:t xml:space="preserve"> </w:t>
      </w:r>
      <w:r w:rsidR="00686B26">
        <w:rPr>
          <w:noProof/>
          <w:color w:val="auto"/>
          <w:sz w:val="24"/>
          <w:szCs w:val="24"/>
          <w:lang w:val="sr-Latn-CS"/>
        </w:rPr>
        <w:t>koji</w:t>
      </w:r>
      <w:r w:rsidRPr="00686B26">
        <w:rPr>
          <w:noProof/>
          <w:color w:val="auto"/>
          <w:sz w:val="24"/>
          <w:szCs w:val="24"/>
          <w:lang w:val="sr-Latn-CS"/>
        </w:rPr>
        <w:t xml:space="preserve"> </w:t>
      </w:r>
      <w:r w:rsidR="00686B26">
        <w:rPr>
          <w:noProof/>
          <w:color w:val="auto"/>
          <w:sz w:val="24"/>
          <w:szCs w:val="24"/>
          <w:lang w:val="sr-Latn-CS"/>
        </w:rPr>
        <w:t>sledi</w:t>
      </w:r>
      <w:r w:rsidRPr="00686B26">
        <w:rPr>
          <w:noProof/>
          <w:color w:val="auto"/>
          <w:sz w:val="24"/>
          <w:szCs w:val="24"/>
          <w:lang w:val="sr-Latn-CS"/>
        </w:rPr>
        <w:t xml:space="preserve"> </w:t>
      </w:r>
      <w:r w:rsidR="00686B26">
        <w:rPr>
          <w:noProof/>
          <w:color w:val="auto"/>
          <w:sz w:val="24"/>
          <w:szCs w:val="24"/>
          <w:lang w:val="sr-Latn-CS"/>
        </w:rPr>
        <w:t>nakon</w:t>
      </w:r>
      <w:r w:rsidRPr="00686B26">
        <w:rPr>
          <w:noProof/>
          <w:color w:val="auto"/>
          <w:sz w:val="24"/>
          <w:szCs w:val="24"/>
          <w:lang w:val="sr-Latn-CS"/>
        </w:rPr>
        <w:t xml:space="preserve"> </w:t>
      </w:r>
      <w:r w:rsidR="00686B26">
        <w:rPr>
          <w:noProof/>
          <w:color w:val="auto"/>
          <w:sz w:val="24"/>
          <w:szCs w:val="24"/>
          <w:lang w:val="sr-Latn-CS"/>
        </w:rPr>
        <w:t>datuma</w:t>
      </w:r>
      <w:r w:rsidRPr="00686B26">
        <w:rPr>
          <w:noProof/>
          <w:color w:val="auto"/>
          <w:sz w:val="24"/>
          <w:szCs w:val="24"/>
          <w:lang w:val="sr-Latn-CS"/>
        </w:rPr>
        <w:t xml:space="preserve"> </w:t>
      </w:r>
      <w:r w:rsidR="00686B26">
        <w:rPr>
          <w:noProof/>
          <w:color w:val="auto"/>
          <w:sz w:val="24"/>
          <w:szCs w:val="24"/>
          <w:lang w:val="sr-Latn-CS"/>
        </w:rPr>
        <w:t>kada</w:t>
      </w:r>
      <w:r w:rsidRPr="00686B26">
        <w:rPr>
          <w:noProof/>
          <w:color w:val="auto"/>
          <w:sz w:val="24"/>
          <w:szCs w:val="24"/>
          <w:lang w:val="sr-Latn-CS"/>
        </w:rPr>
        <w:t xml:space="preserve"> </w:t>
      </w:r>
      <w:r w:rsidR="00686B26">
        <w:rPr>
          <w:noProof/>
          <w:color w:val="auto"/>
          <w:sz w:val="24"/>
          <w:szCs w:val="24"/>
          <w:lang w:val="sr-Latn-CS"/>
        </w:rPr>
        <w:t>depozitar</w:t>
      </w:r>
      <w:r w:rsidRPr="00686B26">
        <w:rPr>
          <w:noProof/>
          <w:color w:val="auto"/>
          <w:sz w:val="24"/>
          <w:szCs w:val="24"/>
          <w:lang w:val="sr-Latn-CS"/>
        </w:rPr>
        <w:t xml:space="preserve"> </w:t>
      </w:r>
      <w:r w:rsidR="00686B26">
        <w:rPr>
          <w:noProof/>
          <w:color w:val="auto"/>
          <w:sz w:val="24"/>
          <w:szCs w:val="24"/>
          <w:lang w:val="sr-Latn-CS"/>
        </w:rPr>
        <w:t>primi</w:t>
      </w:r>
      <w:r w:rsidRPr="00686B26">
        <w:rPr>
          <w:noProof/>
          <w:color w:val="auto"/>
          <w:sz w:val="24"/>
          <w:szCs w:val="24"/>
          <w:lang w:val="sr-Latn-CS"/>
        </w:rPr>
        <w:t xml:space="preserve"> </w:t>
      </w:r>
      <w:r w:rsidR="00686B26">
        <w:rPr>
          <w:noProof/>
          <w:color w:val="auto"/>
          <w:sz w:val="24"/>
          <w:szCs w:val="24"/>
          <w:lang w:val="sr-Latn-CS"/>
        </w:rPr>
        <w:t>šesto</w:t>
      </w:r>
      <w:r w:rsidRPr="00686B26">
        <w:rPr>
          <w:noProof/>
          <w:color w:val="auto"/>
          <w:sz w:val="24"/>
          <w:szCs w:val="24"/>
          <w:lang w:val="sr-Latn-CS"/>
        </w:rPr>
        <w:t xml:space="preserve"> </w:t>
      </w:r>
      <w:r w:rsidR="00686B26">
        <w:rPr>
          <w:noProof/>
          <w:color w:val="auto"/>
          <w:sz w:val="24"/>
          <w:szCs w:val="24"/>
          <w:lang w:val="sr-Latn-CS"/>
        </w:rPr>
        <w:t>obaveštenje</w:t>
      </w:r>
      <w:r w:rsidRPr="00686B26">
        <w:rPr>
          <w:noProof/>
          <w:color w:val="auto"/>
          <w:sz w:val="24"/>
          <w:szCs w:val="24"/>
          <w:lang w:val="sr-Latn-CS"/>
        </w:rPr>
        <w:t xml:space="preserve"> </w:t>
      </w:r>
      <w:r w:rsidR="00686B26">
        <w:rPr>
          <w:noProof/>
          <w:color w:val="auto"/>
          <w:sz w:val="24"/>
          <w:szCs w:val="24"/>
          <w:lang w:val="sr-Latn-CS"/>
        </w:rPr>
        <w:t>Strana</w:t>
      </w:r>
      <w:r w:rsidRPr="00686B26">
        <w:rPr>
          <w:noProof/>
          <w:color w:val="auto"/>
          <w:sz w:val="24"/>
          <w:szCs w:val="24"/>
          <w:lang w:val="sr-Latn-CS"/>
        </w:rPr>
        <w:t xml:space="preserve"> DPPI SEE, </w:t>
      </w:r>
      <w:r w:rsidR="00686B26">
        <w:rPr>
          <w:noProof/>
          <w:color w:val="auto"/>
          <w:sz w:val="24"/>
          <w:szCs w:val="24"/>
          <w:lang w:val="sr-Latn-CS"/>
        </w:rPr>
        <w:t>uključujući</w:t>
      </w:r>
      <w:r w:rsidRPr="00686B26">
        <w:rPr>
          <w:noProof/>
          <w:color w:val="auto"/>
          <w:sz w:val="24"/>
          <w:szCs w:val="24"/>
          <w:lang w:val="sr-Latn-CS"/>
        </w:rPr>
        <w:t xml:space="preserve"> </w:t>
      </w:r>
      <w:r w:rsidR="00686B26">
        <w:rPr>
          <w:noProof/>
          <w:color w:val="auto"/>
          <w:sz w:val="24"/>
          <w:szCs w:val="24"/>
          <w:lang w:val="sr-Latn-CS"/>
        </w:rPr>
        <w:t>zemlju</w:t>
      </w:r>
      <w:r w:rsidRPr="00686B26">
        <w:rPr>
          <w:noProof/>
          <w:color w:val="auto"/>
          <w:sz w:val="24"/>
          <w:szCs w:val="24"/>
          <w:lang w:val="sr-Latn-CS"/>
        </w:rPr>
        <w:t xml:space="preserve"> </w:t>
      </w:r>
      <w:r w:rsidR="00686B26">
        <w:rPr>
          <w:noProof/>
          <w:color w:val="auto"/>
          <w:sz w:val="24"/>
          <w:szCs w:val="24"/>
          <w:lang w:val="sr-Latn-CS"/>
        </w:rPr>
        <w:t>domaćina</w:t>
      </w:r>
      <w:r w:rsidRPr="00686B26">
        <w:rPr>
          <w:noProof/>
          <w:color w:val="auto"/>
          <w:sz w:val="24"/>
          <w:szCs w:val="24"/>
          <w:lang w:val="sr-Latn-CS"/>
        </w:rPr>
        <w:t xml:space="preserve">, </w:t>
      </w:r>
      <w:r w:rsidR="00686B26">
        <w:rPr>
          <w:noProof/>
          <w:color w:val="auto"/>
          <w:sz w:val="24"/>
          <w:szCs w:val="24"/>
          <w:lang w:val="sr-Latn-CS"/>
        </w:rPr>
        <w:t>o</w:t>
      </w:r>
      <w:r w:rsidRPr="00686B26">
        <w:rPr>
          <w:noProof/>
          <w:color w:val="auto"/>
          <w:sz w:val="24"/>
          <w:szCs w:val="24"/>
          <w:lang w:val="sr-Latn-CS"/>
        </w:rPr>
        <w:t xml:space="preserve"> </w:t>
      </w:r>
      <w:r w:rsidR="00686B26">
        <w:rPr>
          <w:noProof/>
          <w:color w:val="auto"/>
          <w:sz w:val="24"/>
          <w:szCs w:val="24"/>
          <w:lang w:val="sr-Latn-CS"/>
        </w:rPr>
        <w:t>ispunjenju</w:t>
      </w:r>
      <w:r w:rsidRPr="00686B26">
        <w:rPr>
          <w:noProof/>
          <w:color w:val="auto"/>
          <w:sz w:val="24"/>
          <w:szCs w:val="24"/>
          <w:lang w:val="sr-Latn-CS"/>
        </w:rPr>
        <w:t xml:space="preserve"> </w:t>
      </w:r>
      <w:r w:rsidR="00686B26">
        <w:rPr>
          <w:noProof/>
          <w:color w:val="auto"/>
          <w:sz w:val="24"/>
          <w:szCs w:val="24"/>
          <w:lang w:val="sr-Latn-CS"/>
        </w:rPr>
        <w:t>njihovih</w:t>
      </w:r>
      <w:r w:rsidRPr="00686B26">
        <w:rPr>
          <w:noProof/>
          <w:color w:val="auto"/>
          <w:sz w:val="24"/>
          <w:szCs w:val="24"/>
          <w:lang w:val="sr-Latn-CS"/>
        </w:rPr>
        <w:t xml:space="preserve"> </w:t>
      </w:r>
      <w:r w:rsidR="00686B26">
        <w:rPr>
          <w:noProof/>
          <w:color w:val="auto"/>
          <w:sz w:val="24"/>
          <w:szCs w:val="24"/>
          <w:lang w:val="sr-Latn-CS"/>
        </w:rPr>
        <w:t>unutrašnjih</w:t>
      </w:r>
      <w:r w:rsidRPr="00686B26">
        <w:rPr>
          <w:noProof/>
          <w:color w:val="auto"/>
          <w:sz w:val="24"/>
          <w:szCs w:val="24"/>
          <w:lang w:val="sr-Latn-CS"/>
        </w:rPr>
        <w:t xml:space="preserve"> </w:t>
      </w:r>
      <w:r w:rsidR="00686B26">
        <w:rPr>
          <w:noProof/>
          <w:color w:val="auto"/>
          <w:sz w:val="24"/>
          <w:szCs w:val="24"/>
          <w:lang w:val="sr-Latn-CS"/>
        </w:rPr>
        <w:t>pravnih</w:t>
      </w:r>
      <w:r w:rsidRPr="00686B26">
        <w:rPr>
          <w:noProof/>
          <w:color w:val="auto"/>
          <w:sz w:val="24"/>
          <w:szCs w:val="24"/>
          <w:lang w:val="sr-Latn-CS"/>
        </w:rPr>
        <w:t xml:space="preserve"> </w:t>
      </w:r>
      <w:r w:rsidR="00686B26">
        <w:rPr>
          <w:noProof/>
          <w:color w:val="auto"/>
          <w:sz w:val="24"/>
          <w:szCs w:val="24"/>
          <w:lang w:val="sr-Latn-CS"/>
        </w:rPr>
        <w:t>procedura</w:t>
      </w:r>
      <w:r w:rsidRPr="00686B26">
        <w:rPr>
          <w:noProof/>
          <w:color w:val="auto"/>
          <w:sz w:val="24"/>
          <w:szCs w:val="24"/>
          <w:lang w:val="sr-Latn-CS"/>
        </w:rPr>
        <w:t xml:space="preserve"> </w:t>
      </w:r>
      <w:r w:rsidR="00686B26">
        <w:rPr>
          <w:noProof/>
          <w:color w:val="auto"/>
          <w:sz w:val="24"/>
          <w:szCs w:val="24"/>
          <w:lang w:val="sr-Latn-CS"/>
        </w:rPr>
        <w:t>potrebnih</w:t>
      </w:r>
      <w:r w:rsidRPr="00686B26">
        <w:rPr>
          <w:noProof/>
          <w:color w:val="auto"/>
          <w:sz w:val="24"/>
          <w:szCs w:val="24"/>
          <w:lang w:val="sr-Latn-CS"/>
        </w:rPr>
        <w:t xml:space="preserv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stupanj</w:t>
      </w:r>
      <w:r w:rsidRPr="00686B26">
        <w:rPr>
          <w:noProof/>
          <w:color w:val="auto"/>
          <w:sz w:val="24"/>
          <w:szCs w:val="24"/>
          <w:lang w:val="sr-Latn-CS"/>
        </w:rPr>
        <w:t xml:space="preserve">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snagu</w:t>
      </w:r>
      <w:r w:rsidRPr="00686B26">
        <w:rPr>
          <w:noProof/>
          <w:color w:val="auto"/>
          <w:sz w:val="24"/>
          <w:szCs w:val="24"/>
          <w:lang w:val="sr-Latn-CS"/>
        </w:rPr>
        <w:t xml:space="preserve"> </w:t>
      </w:r>
      <w:r w:rsidR="00686B26">
        <w:rPr>
          <w:noProof/>
          <w:color w:val="auto"/>
          <w:sz w:val="24"/>
          <w:szCs w:val="24"/>
          <w:lang w:val="sr-Latn-CS"/>
        </w:rPr>
        <w:t>ovog</w:t>
      </w:r>
      <w:r w:rsidRPr="00686B26">
        <w:rPr>
          <w:noProof/>
          <w:color w:val="auto"/>
          <w:sz w:val="24"/>
          <w:szCs w:val="24"/>
          <w:lang w:val="sr-Latn-CS"/>
        </w:rPr>
        <w:t xml:space="preserve"> </w:t>
      </w:r>
      <w:r w:rsidR="00686B26">
        <w:rPr>
          <w:noProof/>
          <w:color w:val="auto"/>
          <w:sz w:val="24"/>
          <w:szCs w:val="24"/>
          <w:lang w:val="sr-Latn-CS"/>
        </w:rPr>
        <w:t>sporazuma</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xml:space="preserve">2.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svaku</w:t>
      </w:r>
      <w:r w:rsidRPr="00686B26">
        <w:rPr>
          <w:noProof/>
          <w:color w:val="auto"/>
          <w:sz w:val="24"/>
          <w:szCs w:val="24"/>
          <w:lang w:val="sr-Latn-CS"/>
        </w:rPr>
        <w:t xml:space="preserve"> </w:t>
      </w:r>
      <w:r w:rsidR="00686B26">
        <w:rPr>
          <w:noProof/>
          <w:color w:val="auto"/>
          <w:sz w:val="24"/>
          <w:szCs w:val="24"/>
          <w:lang w:val="sr-Latn-CS"/>
        </w:rPr>
        <w:t>Stranu</w:t>
      </w:r>
      <w:r w:rsidRPr="00686B26">
        <w:rPr>
          <w:noProof/>
          <w:color w:val="auto"/>
          <w:sz w:val="24"/>
          <w:szCs w:val="24"/>
          <w:lang w:val="sr-Latn-CS"/>
        </w:rPr>
        <w:t xml:space="preserve"> DPPI SEE </w:t>
      </w:r>
      <w:r w:rsidR="00686B26">
        <w:rPr>
          <w:noProof/>
          <w:color w:val="auto"/>
          <w:sz w:val="24"/>
          <w:szCs w:val="24"/>
          <w:lang w:val="sr-Latn-CS"/>
        </w:rPr>
        <w:t>koja</w:t>
      </w:r>
      <w:r w:rsidRPr="00686B26">
        <w:rPr>
          <w:noProof/>
          <w:color w:val="auto"/>
          <w:sz w:val="24"/>
          <w:szCs w:val="24"/>
          <w:lang w:val="sr-Latn-CS"/>
        </w:rPr>
        <w:t xml:space="preserve"> </w:t>
      </w:r>
      <w:r w:rsidR="00686B26">
        <w:rPr>
          <w:noProof/>
          <w:color w:val="auto"/>
          <w:sz w:val="24"/>
          <w:szCs w:val="24"/>
          <w:lang w:val="sr-Latn-CS"/>
        </w:rPr>
        <w:t>obavesti</w:t>
      </w:r>
      <w:r w:rsidRPr="00686B26">
        <w:rPr>
          <w:noProof/>
          <w:color w:val="auto"/>
          <w:sz w:val="24"/>
          <w:szCs w:val="24"/>
          <w:lang w:val="sr-Latn-CS"/>
        </w:rPr>
        <w:t xml:space="preserve"> </w:t>
      </w:r>
      <w:r w:rsidR="00686B26">
        <w:rPr>
          <w:noProof/>
          <w:color w:val="auto"/>
          <w:sz w:val="24"/>
          <w:szCs w:val="24"/>
          <w:lang w:val="sr-Latn-CS"/>
        </w:rPr>
        <w:t>depozitara</w:t>
      </w:r>
      <w:r w:rsidRPr="00686B26">
        <w:rPr>
          <w:noProof/>
          <w:color w:val="auto"/>
          <w:sz w:val="24"/>
          <w:szCs w:val="24"/>
          <w:lang w:val="sr-Latn-CS"/>
        </w:rPr>
        <w:t xml:space="preserve"> </w:t>
      </w:r>
      <w:r w:rsidR="00686B26">
        <w:rPr>
          <w:noProof/>
          <w:color w:val="auto"/>
          <w:sz w:val="24"/>
          <w:szCs w:val="24"/>
          <w:lang w:val="sr-Latn-CS"/>
        </w:rPr>
        <w:t>o</w:t>
      </w:r>
      <w:r w:rsidRPr="00686B26">
        <w:rPr>
          <w:noProof/>
          <w:color w:val="auto"/>
          <w:sz w:val="24"/>
          <w:szCs w:val="24"/>
          <w:lang w:val="sr-Latn-CS"/>
        </w:rPr>
        <w:t xml:space="preserve"> </w:t>
      </w:r>
      <w:r w:rsidR="00686B26">
        <w:rPr>
          <w:noProof/>
          <w:color w:val="auto"/>
          <w:sz w:val="24"/>
          <w:szCs w:val="24"/>
          <w:lang w:val="sr-Latn-CS"/>
        </w:rPr>
        <w:t>ispunjenju</w:t>
      </w:r>
      <w:r w:rsidRPr="00686B26">
        <w:rPr>
          <w:noProof/>
          <w:color w:val="auto"/>
          <w:sz w:val="24"/>
          <w:szCs w:val="24"/>
          <w:lang w:val="sr-Latn-CS"/>
        </w:rPr>
        <w:t xml:space="preserve"> </w:t>
      </w:r>
      <w:r w:rsidR="00686B26">
        <w:rPr>
          <w:noProof/>
          <w:color w:val="auto"/>
          <w:sz w:val="24"/>
          <w:szCs w:val="24"/>
          <w:lang w:val="sr-Latn-CS"/>
        </w:rPr>
        <w:t>svojih</w:t>
      </w:r>
      <w:r w:rsidRPr="00686B26">
        <w:rPr>
          <w:noProof/>
          <w:color w:val="auto"/>
          <w:sz w:val="24"/>
          <w:szCs w:val="24"/>
          <w:lang w:val="sr-Latn-CS"/>
        </w:rPr>
        <w:t xml:space="preserve"> </w:t>
      </w:r>
      <w:r w:rsidR="00686B26">
        <w:rPr>
          <w:noProof/>
          <w:color w:val="auto"/>
          <w:sz w:val="24"/>
          <w:szCs w:val="24"/>
          <w:lang w:val="sr-Latn-CS"/>
        </w:rPr>
        <w:t>unutrašnjih</w:t>
      </w:r>
      <w:r w:rsidRPr="00686B26">
        <w:rPr>
          <w:noProof/>
          <w:color w:val="auto"/>
          <w:sz w:val="24"/>
          <w:szCs w:val="24"/>
          <w:lang w:val="sr-Latn-CS"/>
        </w:rPr>
        <w:t xml:space="preserve"> </w:t>
      </w:r>
      <w:r w:rsidR="00686B26">
        <w:rPr>
          <w:noProof/>
          <w:color w:val="auto"/>
          <w:sz w:val="24"/>
          <w:szCs w:val="24"/>
          <w:lang w:val="sr-Latn-CS"/>
        </w:rPr>
        <w:t>pravnih</w:t>
      </w:r>
      <w:r w:rsidRPr="00686B26">
        <w:rPr>
          <w:noProof/>
          <w:color w:val="auto"/>
          <w:sz w:val="24"/>
          <w:szCs w:val="24"/>
          <w:lang w:val="sr-Latn-CS"/>
        </w:rPr>
        <w:t xml:space="preserve"> </w:t>
      </w:r>
      <w:r w:rsidR="00686B26">
        <w:rPr>
          <w:noProof/>
          <w:color w:val="auto"/>
          <w:sz w:val="24"/>
          <w:szCs w:val="24"/>
          <w:lang w:val="sr-Latn-CS"/>
        </w:rPr>
        <w:t>procedura</w:t>
      </w:r>
      <w:r w:rsidRPr="00686B26">
        <w:rPr>
          <w:noProof/>
          <w:color w:val="auto"/>
          <w:sz w:val="24"/>
          <w:szCs w:val="24"/>
          <w:lang w:val="sr-Latn-CS"/>
        </w:rPr>
        <w:t xml:space="preserve"> </w:t>
      </w:r>
      <w:r w:rsidR="00686B26">
        <w:rPr>
          <w:noProof/>
          <w:color w:val="auto"/>
          <w:sz w:val="24"/>
          <w:szCs w:val="24"/>
          <w:lang w:val="sr-Latn-CS"/>
        </w:rPr>
        <w:t>potrebnih</w:t>
      </w:r>
      <w:r w:rsidRPr="00686B26">
        <w:rPr>
          <w:noProof/>
          <w:color w:val="auto"/>
          <w:sz w:val="24"/>
          <w:szCs w:val="24"/>
          <w:lang w:val="sr-Latn-CS"/>
        </w:rPr>
        <w:t xml:space="preserv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stupanje</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snagu</w:t>
      </w:r>
      <w:r w:rsidRPr="00686B26">
        <w:rPr>
          <w:noProof/>
          <w:color w:val="auto"/>
          <w:sz w:val="24"/>
          <w:szCs w:val="24"/>
          <w:lang w:val="sr-Latn-CS"/>
        </w:rPr>
        <w:t xml:space="preserve"> </w:t>
      </w:r>
      <w:r w:rsidR="00686B26">
        <w:rPr>
          <w:noProof/>
          <w:color w:val="auto"/>
          <w:sz w:val="24"/>
          <w:szCs w:val="24"/>
          <w:lang w:val="sr-Latn-CS"/>
        </w:rPr>
        <w:t>ovog</w:t>
      </w:r>
      <w:r w:rsidRPr="00686B26">
        <w:rPr>
          <w:noProof/>
          <w:color w:val="auto"/>
          <w:sz w:val="24"/>
          <w:szCs w:val="24"/>
          <w:lang w:val="sr-Latn-CS"/>
        </w:rPr>
        <w:t xml:space="preserve"> </w:t>
      </w:r>
      <w:r w:rsidR="00686B26">
        <w:rPr>
          <w:noProof/>
          <w:color w:val="auto"/>
          <w:sz w:val="24"/>
          <w:szCs w:val="24"/>
          <w:lang w:val="sr-Latn-CS"/>
        </w:rPr>
        <w:t>sporazuma</w:t>
      </w:r>
      <w:r w:rsidRPr="00686B26">
        <w:rPr>
          <w:noProof/>
          <w:color w:val="auto"/>
          <w:sz w:val="24"/>
          <w:szCs w:val="24"/>
          <w:lang w:val="sr-Latn-CS"/>
        </w:rPr>
        <w:t xml:space="preserve"> </w:t>
      </w:r>
      <w:r w:rsidR="00686B26">
        <w:rPr>
          <w:noProof/>
          <w:color w:val="auto"/>
          <w:sz w:val="24"/>
          <w:szCs w:val="24"/>
          <w:lang w:val="sr-Latn-CS"/>
        </w:rPr>
        <w:t>nakon</w:t>
      </w:r>
      <w:r w:rsidRPr="00686B26">
        <w:rPr>
          <w:noProof/>
          <w:color w:val="auto"/>
          <w:sz w:val="24"/>
          <w:szCs w:val="24"/>
          <w:lang w:val="sr-Latn-CS"/>
        </w:rPr>
        <w:t xml:space="preserve"> </w:t>
      </w:r>
      <w:r w:rsidR="00686B26">
        <w:rPr>
          <w:noProof/>
          <w:color w:val="auto"/>
          <w:sz w:val="24"/>
          <w:szCs w:val="24"/>
          <w:lang w:val="sr-Latn-CS"/>
        </w:rPr>
        <w:t>datuma</w:t>
      </w:r>
      <w:r w:rsidRPr="00686B26">
        <w:rPr>
          <w:noProof/>
          <w:color w:val="auto"/>
          <w:sz w:val="24"/>
          <w:szCs w:val="24"/>
          <w:lang w:val="sr-Latn-CS"/>
        </w:rPr>
        <w:t xml:space="preserve"> </w:t>
      </w:r>
      <w:r w:rsidR="00686B26">
        <w:rPr>
          <w:noProof/>
          <w:color w:val="auto"/>
          <w:sz w:val="24"/>
          <w:szCs w:val="24"/>
          <w:lang w:val="sr-Latn-CS"/>
        </w:rPr>
        <w:t>njegovog</w:t>
      </w:r>
      <w:r w:rsidRPr="00686B26">
        <w:rPr>
          <w:noProof/>
          <w:color w:val="auto"/>
          <w:sz w:val="24"/>
          <w:szCs w:val="24"/>
          <w:lang w:val="sr-Latn-CS"/>
        </w:rPr>
        <w:t xml:space="preserve"> </w:t>
      </w:r>
      <w:r w:rsidR="00686B26">
        <w:rPr>
          <w:noProof/>
          <w:color w:val="auto"/>
          <w:sz w:val="24"/>
          <w:szCs w:val="24"/>
          <w:lang w:val="sr-Latn-CS"/>
        </w:rPr>
        <w:t>stupanja</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snagu</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skladu</w:t>
      </w:r>
      <w:r w:rsidRPr="00686B26">
        <w:rPr>
          <w:noProof/>
          <w:color w:val="auto"/>
          <w:sz w:val="24"/>
          <w:szCs w:val="24"/>
          <w:lang w:val="sr-Latn-CS"/>
        </w:rPr>
        <w:t xml:space="preserve"> </w:t>
      </w:r>
      <w:r w:rsidR="00686B26">
        <w:rPr>
          <w:noProof/>
          <w:color w:val="auto"/>
          <w:sz w:val="24"/>
          <w:szCs w:val="24"/>
          <w:lang w:val="sr-Latn-CS"/>
        </w:rPr>
        <w:t>sa</w:t>
      </w:r>
      <w:r w:rsidRPr="00686B26">
        <w:rPr>
          <w:noProof/>
          <w:color w:val="auto"/>
          <w:sz w:val="24"/>
          <w:szCs w:val="24"/>
          <w:lang w:val="sr-Latn-CS"/>
        </w:rPr>
        <w:t xml:space="preserve"> </w:t>
      </w:r>
      <w:r w:rsidR="00686B26">
        <w:rPr>
          <w:noProof/>
          <w:color w:val="auto"/>
          <w:sz w:val="24"/>
          <w:szCs w:val="24"/>
          <w:lang w:val="sr-Latn-CS"/>
        </w:rPr>
        <w:t>stavom</w:t>
      </w:r>
      <w:r w:rsidRPr="00686B26">
        <w:rPr>
          <w:noProof/>
          <w:color w:val="auto"/>
          <w:sz w:val="24"/>
          <w:szCs w:val="24"/>
          <w:lang w:val="sr-Latn-CS"/>
        </w:rPr>
        <w:t xml:space="preserve"> 1. </w:t>
      </w:r>
      <w:r w:rsidR="00686B26">
        <w:rPr>
          <w:noProof/>
          <w:color w:val="auto"/>
          <w:sz w:val="24"/>
          <w:szCs w:val="24"/>
          <w:lang w:val="sr-Latn-CS"/>
        </w:rPr>
        <w:t>ovog</w:t>
      </w:r>
      <w:r w:rsidRPr="00686B26">
        <w:rPr>
          <w:noProof/>
          <w:color w:val="auto"/>
          <w:sz w:val="24"/>
          <w:szCs w:val="24"/>
          <w:lang w:val="sr-Latn-CS"/>
        </w:rPr>
        <w:t xml:space="preserve"> </w:t>
      </w:r>
      <w:r w:rsidR="00686B26">
        <w:rPr>
          <w:noProof/>
          <w:color w:val="auto"/>
          <w:sz w:val="24"/>
          <w:szCs w:val="24"/>
          <w:lang w:val="sr-Latn-CS"/>
        </w:rPr>
        <w:t>člana</w:t>
      </w:r>
      <w:r w:rsidRPr="00686B26">
        <w:rPr>
          <w:noProof/>
          <w:color w:val="auto"/>
          <w:sz w:val="24"/>
          <w:szCs w:val="24"/>
          <w:lang w:val="sr-Latn-CS"/>
        </w:rPr>
        <w:t xml:space="preserve">, </w:t>
      </w:r>
      <w:r w:rsidR="00686B26">
        <w:rPr>
          <w:noProof/>
          <w:color w:val="auto"/>
          <w:sz w:val="24"/>
          <w:szCs w:val="24"/>
          <w:lang w:val="sr-Latn-CS"/>
        </w:rPr>
        <w:t>ovaj</w:t>
      </w:r>
      <w:r w:rsidRPr="00686B26">
        <w:rPr>
          <w:noProof/>
          <w:color w:val="auto"/>
          <w:sz w:val="24"/>
          <w:szCs w:val="24"/>
          <w:lang w:val="sr-Latn-CS"/>
        </w:rPr>
        <w:t xml:space="preserve"> </w:t>
      </w:r>
      <w:r w:rsidR="00686B26">
        <w:rPr>
          <w:noProof/>
          <w:color w:val="auto"/>
          <w:sz w:val="24"/>
          <w:szCs w:val="24"/>
          <w:lang w:val="sr-Latn-CS"/>
        </w:rPr>
        <w:t>sporazum</w:t>
      </w:r>
      <w:r w:rsidRPr="00686B26">
        <w:rPr>
          <w:noProof/>
          <w:color w:val="auto"/>
          <w:sz w:val="24"/>
          <w:szCs w:val="24"/>
          <w:lang w:val="sr-Latn-CS"/>
        </w:rPr>
        <w:t xml:space="preserve"> </w:t>
      </w:r>
      <w:r w:rsidR="00686B26">
        <w:rPr>
          <w:noProof/>
          <w:color w:val="auto"/>
          <w:sz w:val="24"/>
          <w:szCs w:val="24"/>
          <w:lang w:val="sr-Latn-CS"/>
        </w:rPr>
        <w:t>stupa</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snagu</w:t>
      </w:r>
      <w:r w:rsidRPr="00686B26">
        <w:rPr>
          <w:noProof/>
          <w:color w:val="auto"/>
          <w:sz w:val="24"/>
          <w:szCs w:val="24"/>
          <w:lang w:val="sr-Latn-CS"/>
        </w:rPr>
        <w:t xml:space="preserve"> </w:t>
      </w:r>
      <w:r w:rsidR="00686B26">
        <w:rPr>
          <w:noProof/>
          <w:color w:val="auto"/>
          <w:sz w:val="24"/>
          <w:szCs w:val="24"/>
          <w:lang w:val="sr-Latn-CS"/>
        </w:rPr>
        <w:t>prvog</w:t>
      </w:r>
      <w:r w:rsidRPr="00686B26">
        <w:rPr>
          <w:noProof/>
          <w:color w:val="auto"/>
          <w:sz w:val="24"/>
          <w:szCs w:val="24"/>
          <w:lang w:val="sr-Latn-CS"/>
        </w:rPr>
        <w:t xml:space="preserve"> </w:t>
      </w:r>
      <w:r w:rsidR="00686B26">
        <w:rPr>
          <w:noProof/>
          <w:color w:val="auto"/>
          <w:sz w:val="24"/>
          <w:szCs w:val="24"/>
          <w:lang w:val="sr-Latn-CS"/>
        </w:rPr>
        <w:t>dana</w:t>
      </w:r>
      <w:r w:rsidRPr="00686B26">
        <w:rPr>
          <w:noProof/>
          <w:color w:val="auto"/>
          <w:sz w:val="24"/>
          <w:szCs w:val="24"/>
          <w:lang w:val="sr-Latn-CS"/>
        </w:rPr>
        <w:t xml:space="preserve"> </w:t>
      </w:r>
      <w:r w:rsidR="00686B26">
        <w:rPr>
          <w:noProof/>
          <w:color w:val="auto"/>
          <w:sz w:val="24"/>
          <w:szCs w:val="24"/>
          <w:lang w:val="sr-Latn-CS"/>
        </w:rPr>
        <w:t>meseca</w:t>
      </w:r>
      <w:r w:rsidRPr="00686B26">
        <w:rPr>
          <w:noProof/>
          <w:color w:val="auto"/>
          <w:sz w:val="24"/>
          <w:szCs w:val="24"/>
          <w:lang w:val="sr-Latn-CS"/>
        </w:rPr>
        <w:t xml:space="preserve"> </w:t>
      </w:r>
      <w:r w:rsidR="00686B26">
        <w:rPr>
          <w:noProof/>
          <w:color w:val="auto"/>
          <w:sz w:val="24"/>
          <w:szCs w:val="24"/>
          <w:lang w:val="sr-Latn-CS"/>
        </w:rPr>
        <w:t>koji</w:t>
      </w:r>
      <w:r w:rsidRPr="00686B26">
        <w:rPr>
          <w:noProof/>
          <w:color w:val="auto"/>
          <w:sz w:val="24"/>
          <w:szCs w:val="24"/>
          <w:lang w:val="sr-Latn-CS"/>
        </w:rPr>
        <w:t xml:space="preserve"> </w:t>
      </w:r>
      <w:r w:rsidR="00686B26">
        <w:rPr>
          <w:noProof/>
          <w:color w:val="auto"/>
          <w:sz w:val="24"/>
          <w:szCs w:val="24"/>
          <w:lang w:val="sr-Latn-CS"/>
        </w:rPr>
        <w:t>sledi</w:t>
      </w:r>
      <w:r w:rsidRPr="00686B26">
        <w:rPr>
          <w:noProof/>
          <w:color w:val="auto"/>
          <w:sz w:val="24"/>
          <w:szCs w:val="24"/>
          <w:lang w:val="sr-Latn-CS"/>
        </w:rPr>
        <w:t xml:space="preserve"> </w:t>
      </w:r>
      <w:r w:rsidR="00686B26">
        <w:rPr>
          <w:noProof/>
          <w:color w:val="auto"/>
          <w:sz w:val="24"/>
          <w:szCs w:val="24"/>
          <w:lang w:val="sr-Latn-CS"/>
        </w:rPr>
        <w:t>nakon</w:t>
      </w:r>
      <w:r w:rsidRPr="00686B26">
        <w:rPr>
          <w:noProof/>
          <w:color w:val="auto"/>
          <w:sz w:val="24"/>
          <w:szCs w:val="24"/>
          <w:lang w:val="sr-Latn-CS"/>
        </w:rPr>
        <w:t xml:space="preserve"> </w:t>
      </w:r>
      <w:r w:rsidR="00686B26">
        <w:rPr>
          <w:noProof/>
          <w:color w:val="auto"/>
          <w:sz w:val="24"/>
          <w:szCs w:val="24"/>
          <w:lang w:val="sr-Latn-CS"/>
        </w:rPr>
        <w:t>datuma</w:t>
      </w:r>
      <w:r w:rsidRPr="00686B26">
        <w:rPr>
          <w:noProof/>
          <w:color w:val="auto"/>
          <w:sz w:val="24"/>
          <w:szCs w:val="24"/>
          <w:lang w:val="sr-Latn-CS"/>
        </w:rPr>
        <w:t xml:space="preserve"> </w:t>
      </w:r>
      <w:r w:rsidR="00686B26">
        <w:rPr>
          <w:noProof/>
          <w:color w:val="auto"/>
          <w:sz w:val="24"/>
          <w:szCs w:val="24"/>
          <w:lang w:val="sr-Latn-CS"/>
        </w:rPr>
        <w:t>kada</w:t>
      </w:r>
      <w:r w:rsidRPr="00686B26">
        <w:rPr>
          <w:noProof/>
          <w:color w:val="auto"/>
          <w:sz w:val="24"/>
          <w:szCs w:val="24"/>
          <w:lang w:val="sr-Latn-CS"/>
        </w:rPr>
        <w:t xml:space="preserve"> </w:t>
      </w:r>
      <w:r w:rsidR="00686B26">
        <w:rPr>
          <w:noProof/>
          <w:color w:val="auto"/>
          <w:sz w:val="24"/>
          <w:szCs w:val="24"/>
          <w:lang w:val="sr-Latn-CS"/>
        </w:rPr>
        <w:t>depozitar</w:t>
      </w:r>
      <w:r w:rsidRPr="00686B26">
        <w:rPr>
          <w:noProof/>
          <w:color w:val="auto"/>
          <w:sz w:val="24"/>
          <w:szCs w:val="24"/>
          <w:lang w:val="sr-Latn-CS"/>
        </w:rPr>
        <w:t xml:space="preserve"> </w:t>
      </w:r>
      <w:r w:rsidR="00686B26">
        <w:rPr>
          <w:noProof/>
          <w:color w:val="auto"/>
          <w:sz w:val="24"/>
          <w:szCs w:val="24"/>
          <w:lang w:val="sr-Latn-CS"/>
        </w:rPr>
        <w:t>primi</w:t>
      </w:r>
      <w:r w:rsidRPr="00686B26">
        <w:rPr>
          <w:noProof/>
          <w:color w:val="auto"/>
          <w:sz w:val="24"/>
          <w:szCs w:val="24"/>
          <w:lang w:val="sr-Latn-CS"/>
        </w:rPr>
        <w:t xml:space="preserve"> </w:t>
      </w:r>
      <w:r w:rsidR="00686B26">
        <w:rPr>
          <w:noProof/>
          <w:color w:val="auto"/>
          <w:sz w:val="24"/>
          <w:szCs w:val="24"/>
          <w:lang w:val="sr-Latn-CS"/>
        </w:rPr>
        <w:t>obaveštenje</w:t>
      </w:r>
      <w:r w:rsidRPr="00686B26">
        <w:rPr>
          <w:noProof/>
          <w:color w:val="auto"/>
          <w:sz w:val="24"/>
          <w:szCs w:val="24"/>
          <w:lang w:val="sr-Latn-CS"/>
        </w:rPr>
        <w:t xml:space="preserve"> </w:t>
      </w:r>
      <w:r w:rsidR="00686B26">
        <w:rPr>
          <w:noProof/>
          <w:color w:val="auto"/>
          <w:sz w:val="24"/>
          <w:szCs w:val="24"/>
          <w:lang w:val="sr-Latn-CS"/>
        </w:rPr>
        <w:t>te</w:t>
      </w:r>
      <w:r w:rsidRPr="00686B26">
        <w:rPr>
          <w:noProof/>
          <w:color w:val="auto"/>
          <w:sz w:val="24"/>
          <w:szCs w:val="24"/>
          <w:lang w:val="sr-Latn-CS"/>
        </w:rPr>
        <w:t xml:space="preserve"> </w:t>
      </w:r>
      <w:r w:rsidR="00686B26">
        <w:rPr>
          <w:noProof/>
          <w:color w:val="auto"/>
          <w:sz w:val="24"/>
          <w:szCs w:val="24"/>
          <w:lang w:val="sr-Latn-CS"/>
        </w:rPr>
        <w:t>Strane</w:t>
      </w:r>
      <w:r w:rsidRPr="00686B26">
        <w:rPr>
          <w:noProof/>
          <w:color w:val="auto"/>
          <w:sz w:val="24"/>
          <w:szCs w:val="24"/>
          <w:lang w:val="sr-Latn-CS"/>
        </w:rPr>
        <w:t xml:space="preserve"> DPPI SEE.</w:t>
      </w:r>
    </w:p>
    <w:p w:rsidR="0085634A" w:rsidRPr="00686B26" w:rsidRDefault="0085634A" w:rsidP="0085634A">
      <w:pPr>
        <w:pStyle w:val="Normal1"/>
        <w:jc w:val="both"/>
        <w:rPr>
          <w:noProof/>
          <w:color w:val="auto"/>
          <w:sz w:val="24"/>
          <w:szCs w:val="24"/>
          <w:lang w:val="sr-Latn-CS"/>
        </w:rPr>
      </w:pP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xml:space="preserve">3. </w:t>
      </w:r>
      <w:r w:rsidR="00686B26">
        <w:rPr>
          <w:noProof/>
          <w:color w:val="auto"/>
          <w:sz w:val="24"/>
          <w:szCs w:val="24"/>
          <w:lang w:val="sr-Latn-CS"/>
        </w:rPr>
        <w:t>Ovaj</w:t>
      </w:r>
      <w:r w:rsidRPr="00686B26">
        <w:rPr>
          <w:noProof/>
          <w:color w:val="auto"/>
          <w:sz w:val="24"/>
          <w:szCs w:val="24"/>
          <w:lang w:val="sr-Latn-CS"/>
        </w:rPr>
        <w:t xml:space="preserve"> </w:t>
      </w:r>
      <w:r w:rsidR="00686B26">
        <w:rPr>
          <w:noProof/>
          <w:color w:val="auto"/>
          <w:sz w:val="24"/>
          <w:szCs w:val="24"/>
          <w:lang w:val="sr-Latn-CS"/>
        </w:rPr>
        <w:t>sporazum</w:t>
      </w:r>
      <w:r w:rsidRPr="00686B26">
        <w:rPr>
          <w:noProof/>
          <w:color w:val="auto"/>
          <w:sz w:val="24"/>
          <w:szCs w:val="24"/>
          <w:lang w:val="sr-Latn-CS"/>
        </w:rPr>
        <w:t xml:space="preserve"> </w:t>
      </w:r>
      <w:r w:rsidR="00686B26">
        <w:rPr>
          <w:noProof/>
          <w:color w:val="auto"/>
          <w:sz w:val="24"/>
          <w:szCs w:val="24"/>
          <w:lang w:val="sr-Latn-CS"/>
        </w:rPr>
        <w:t>se</w:t>
      </w:r>
      <w:r w:rsidRPr="00686B26">
        <w:rPr>
          <w:noProof/>
          <w:color w:val="auto"/>
          <w:sz w:val="24"/>
          <w:szCs w:val="24"/>
          <w:lang w:val="sr-Latn-CS"/>
        </w:rPr>
        <w:t xml:space="preserve"> </w:t>
      </w:r>
      <w:r w:rsidR="00686B26">
        <w:rPr>
          <w:noProof/>
          <w:color w:val="auto"/>
          <w:sz w:val="24"/>
          <w:szCs w:val="24"/>
          <w:lang w:val="sr-Latn-CS"/>
        </w:rPr>
        <w:t>privremeno</w:t>
      </w:r>
      <w:r w:rsidRPr="00686B26">
        <w:rPr>
          <w:noProof/>
          <w:color w:val="auto"/>
          <w:sz w:val="24"/>
          <w:szCs w:val="24"/>
          <w:lang w:val="sr-Latn-CS"/>
        </w:rPr>
        <w:t xml:space="preserve"> </w:t>
      </w:r>
      <w:r w:rsidR="00686B26">
        <w:rPr>
          <w:noProof/>
          <w:color w:val="auto"/>
          <w:sz w:val="24"/>
          <w:szCs w:val="24"/>
          <w:lang w:val="sr-Latn-CS"/>
        </w:rPr>
        <w:t>primenjuje</w:t>
      </w:r>
      <w:r w:rsidRPr="00686B26">
        <w:rPr>
          <w:noProof/>
          <w:color w:val="auto"/>
          <w:sz w:val="24"/>
          <w:szCs w:val="24"/>
          <w:lang w:val="sr-Latn-CS"/>
        </w:rPr>
        <w:t xml:space="preserve"> </w:t>
      </w:r>
      <w:r w:rsidR="00686B26">
        <w:rPr>
          <w:noProof/>
          <w:color w:val="auto"/>
          <w:sz w:val="24"/>
          <w:szCs w:val="24"/>
          <w:lang w:val="sr-Latn-CS"/>
        </w:rPr>
        <w:t>od</w:t>
      </w:r>
      <w:r w:rsidRPr="00686B26">
        <w:rPr>
          <w:noProof/>
          <w:color w:val="auto"/>
          <w:sz w:val="24"/>
          <w:szCs w:val="24"/>
          <w:lang w:val="sr-Latn-CS"/>
        </w:rPr>
        <w:t xml:space="preserve"> </w:t>
      </w:r>
      <w:r w:rsidR="00686B26">
        <w:rPr>
          <w:noProof/>
          <w:color w:val="auto"/>
          <w:sz w:val="24"/>
          <w:szCs w:val="24"/>
          <w:lang w:val="sr-Latn-CS"/>
        </w:rPr>
        <w:t>dana</w:t>
      </w:r>
      <w:r w:rsidRPr="00686B26">
        <w:rPr>
          <w:noProof/>
          <w:color w:val="auto"/>
          <w:sz w:val="24"/>
          <w:szCs w:val="24"/>
          <w:lang w:val="sr-Latn-CS"/>
        </w:rPr>
        <w:t xml:space="preserve"> </w:t>
      </w:r>
      <w:r w:rsidR="00686B26">
        <w:rPr>
          <w:noProof/>
          <w:color w:val="auto"/>
          <w:sz w:val="24"/>
          <w:szCs w:val="24"/>
          <w:lang w:val="sr-Latn-CS"/>
        </w:rPr>
        <w:t>potpisivanja</w:t>
      </w:r>
      <w:r w:rsidRPr="00686B26">
        <w:rPr>
          <w:noProof/>
          <w:color w:val="auto"/>
          <w:sz w:val="24"/>
          <w:szCs w:val="24"/>
          <w:lang w:val="sr-Latn-CS"/>
        </w:rPr>
        <w:t xml:space="preserve"> </w:t>
      </w:r>
      <w:r w:rsidR="00686B26">
        <w:rPr>
          <w:noProof/>
          <w:color w:val="auto"/>
          <w:sz w:val="24"/>
          <w:szCs w:val="24"/>
          <w:lang w:val="sr-Latn-CS"/>
        </w:rPr>
        <w:t>osim</w:t>
      </w:r>
      <w:r w:rsidRPr="00686B26">
        <w:rPr>
          <w:noProof/>
          <w:color w:val="auto"/>
          <w:sz w:val="24"/>
          <w:szCs w:val="24"/>
          <w:lang w:val="sr-Latn-CS"/>
        </w:rPr>
        <w:t xml:space="preserve"> </w:t>
      </w:r>
      <w:r w:rsidR="00686B26">
        <w:rPr>
          <w:noProof/>
          <w:color w:val="auto"/>
          <w:sz w:val="24"/>
          <w:szCs w:val="24"/>
          <w:lang w:val="sr-Latn-CS"/>
        </w:rPr>
        <w:t>ako</w:t>
      </w:r>
      <w:r w:rsidRPr="00686B26">
        <w:rPr>
          <w:noProof/>
          <w:color w:val="auto"/>
          <w:sz w:val="24"/>
          <w:szCs w:val="24"/>
          <w:lang w:val="sr-Latn-CS"/>
        </w:rPr>
        <w:t xml:space="preserve"> </w:t>
      </w:r>
      <w:r w:rsidR="00686B26">
        <w:rPr>
          <w:noProof/>
          <w:color w:val="auto"/>
          <w:sz w:val="24"/>
          <w:szCs w:val="24"/>
          <w:lang w:val="sr-Latn-CS"/>
        </w:rPr>
        <w:t>Strana</w:t>
      </w:r>
      <w:r w:rsidRPr="00686B26">
        <w:rPr>
          <w:noProof/>
          <w:color w:val="auto"/>
          <w:sz w:val="24"/>
          <w:szCs w:val="24"/>
          <w:lang w:val="sr-Latn-CS"/>
        </w:rPr>
        <w:t xml:space="preserve"> DPPI SEE </w:t>
      </w:r>
      <w:r w:rsidR="00686B26">
        <w:rPr>
          <w:noProof/>
          <w:color w:val="auto"/>
          <w:sz w:val="24"/>
          <w:szCs w:val="24"/>
          <w:lang w:val="sr-Latn-CS"/>
        </w:rPr>
        <w:t>izjavi</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trenutku</w:t>
      </w:r>
      <w:r w:rsidRPr="00686B26">
        <w:rPr>
          <w:noProof/>
          <w:color w:val="auto"/>
          <w:sz w:val="24"/>
          <w:szCs w:val="24"/>
          <w:lang w:val="sr-Latn-CS"/>
        </w:rPr>
        <w:t xml:space="preserve"> </w:t>
      </w:r>
      <w:r w:rsidR="00686B26">
        <w:rPr>
          <w:noProof/>
          <w:color w:val="auto"/>
          <w:sz w:val="24"/>
          <w:szCs w:val="24"/>
          <w:lang w:val="sr-Latn-CS"/>
        </w:rPr>
        <w:t>potpisivanja</w:t>
      </w:r>
      <w:r w:rsidRPr="00686B26">
        <w:rPr>
          <w:noProof/>
          <w:color w:val="auto"/>
          <w:sz w:val="24"/>
          <w:szCs w:val="24"/>
          <w:lang w:val="sr-Latn-CS"/>
        </w:rPr>
        <w:t xml:space="preserve"> </w:t>
      </w:r>
      <w:r w:rsidR="00686B26">
        <w:rPr>
          <w:noProof/>
          <w:color w:val="auto"/>
          <w:sz w:val="24"/>
          <w:szCs w:val="24"/>
          <w:lang w:val="sr-Latn-CS"/>
        </w:rPr>
        <w:t>Sporazuma</w:t>
      </w:r>
      <w:r w:rsidRPr="00686B26">
        <w:rPr>
          <w:noProof/>
          <w:color w:val="auto"/>
          <w:sz w:val="24"/>
          <w:szCs w:val="24"/>
          <w:lang w:val="sr-Latn-CS"/>
        </w:rPr>
        <w:t xml:space="preserv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njeni</w:t>
      </w:r>
      <w:r w:rsidRPr="00686B26">
        <w:rPr>
          <w:noProof/>
          <w:color w:val="auto"/>
          <w:sz w:val="24"/>
          <w:szCs w:val="24"/>
          <w:lang w:val="sr-Latn-CS"/>
        </w:rPr>
        <w:t xml:space="preserve"> </w:t>
      </w:r>
      <w:r w:rsidR="00686B26">
        <w:rPr>
          <w:noProof/>
          <w:color w:val="auto"/>
          <w:sz w:val="24"/>
          <w:szCs w:val="24"/>
          <w:lang w:val="sr-Latn-CS"/>
        </w:rPr>
        <w:t>unutrašnji</w:t>
      </w:r>
      <w:r w:rsidRPr="00686B26">
        <w:rPr>
          <w:noProof/>
          <w:color w:val="auto"/>
          <w:sz w:val="24"/>
          <w:szCs w:val="24"/>
          <w:lang w:val="sr-Latn-CS"/>
        </w:rPr>
        <w:t xml:space="preserve"> </w:t>
      </w:r>
      <w:r w:rsidR="00686B26">
        <w:rPr>
          <w:noProof/>
          <w:color w:val="auto"/>
          <w:sz w:val="24"/>
          <w:szCs w:val="24"/>
          <w:lang w:val="sr-Latn-CS"/>
        </w:rPr>
        <w:t>pravni</w:t>
      </w:r>
      <w:r w:rsidRPr="00686B26">
        <w:rPr>
          <w:noProof/>
          <w:color w:val="auto"/>
          <w:sz w:val="24"/>
          <w:szCs w:val="24"/>
          <w:lang w:val="sr-Latn-CS"/>
        </w:rPr>
        <w:t xml:space="preserve"> </w:t>
      </w:r>
      <w:r w:rsidR="00686B26">
        <w:rPr>
          <w:noProof/>
          <w:color w:val="auto"/>
          <w:sz w:val="24"/>
          <w:szCs w:val="24"/>
          <w:lang w:val="sr-Latn-CS"/>
        </w:rPr>
        <w:t>propisi</w:t>
      </w:r>
      <w:r w:rsidRPr="00686B26">
        <w:rPr>
          <w:noProof/>
          <w:color w:val="auto"/>
          <w:sz w:val="24"/>
          <w:szCs w:val="24"/>
          <w:lang w:val="sr-Latn-CS"/>
        </w:rPr>
        <w:t xml:space="preserve"> </w:t>
      </w:r>
      <w:r w:rsidR="00686B26">
        <w:rPr>
          <w:noProof/>
          <w:color w:val="auto"/>
          <w:sz w:val="24"/>
          <w:szCs w:val="24"/>
          <w:lang w:val="sr-Latn-CS"/>
        </w:rPr>
        <w:t>ne</w:t>
      </w:r>
      <w:r w:rsidRPr="00686B26">
        <w:rPr>
          <w:noProof/>
          <w:color w:val="auto"/>
          <w:sz w:val="24"/>
          <w:szCs w:val="24"/>
          <w:lang w:val="sr-Latn-CS"/>
        </w:rPr>
        <w:t xml:space="preserve"> </w:t>
      </w:r>
      <w:r w:rsidR="00686B26">
        <w:rPr>
          <w:noProof/>
          <w:color w:val="auto"/>
          <w:sz w:val="24"/>
          <w:szCs w:val="24"/>
          <w:lang w:val="sr-Latn-CS"/>
        </w:rPr>
        <w:t>dozvoljavaju</w:t>
      </w:r>
      <w:r w:rsidRPr="00686B26">
        <w:rPr>
          <w:noProof/>
          <w:color w:val="auto"/>
          <w:sz w:val="24"/>
          <w:szCs w:val="24"/>
          <w:lang w:val="sr-Latn-CS"/>
        </w:rPr>
        <w:t xml:space="preserve"> </w:t>
      </w:r>
      <w:r w:rsidR="00686B26">
        <w:rPr>
          <w:noProof/>
          <w:color w:val="auto"/>
          <w:sz w:val="24"/>
          <w:szCs w:val="24"/>
          <w:lang w:val="sr-Latn-CS"/>
        </w:rPr>
        <w:t>privremenu</w:t>
      </w:r>
      <w:r w:rsidRPr="00686B26">
        <w:rPr>
          <w:noProof/>
          <w:color w:val="auto"/>
          <w:sz w:val="24"/>
          <w:szCs w:val="24"/>
          <w:lang w:val="sr-Latn-CS"/>
        </w:rPr>
        <w:t xml:space="preserve"> </w:t>
      </w:r>
      <w:r w:rsidR="00686B26">
        <w:rPr>
          <w:noProof/>
          <w:color w:val="auto"/>
          <w:sz w:val="24"/>
          <w:szCs w:val="24"/>
          <w:lang w:val="sr-Latn-CS"/>
        </w:rPr>
        <w:t>primenu</w:t>
      </w:r>
      <w:r w:rsidRPr="00686B26">
        <w:rPr>
          <w:noProof/>
          <w:color w:val="auto"/>
          <w:sz w:val="24"/>
          <w:szCs w:val="24"/>
          <w:lang w:val="sr-Latn-CS"/>
        </w:rPr>
        <w:t xml:space="preserv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tu</w:t>
      </w:r>
      <w:r w:rsidRPr="00686B26">
        <w:rPr>
          <w:noProof/>
          <w:color w:val="auto"/>
          <w:sz w:val="24"/>
          <w:szCs w:val="24"/>
          <w:lang w:val="sr-Latn-CS"/>
        </w:rPr>
        <w:t xml:space="preserve"> </w:t>
      </w:r>
      <w:r w:rsidR="00686B26">
        <w:rPr>
          <w:noProof/>
          <w:color w:val="auto"/>
          <w:sz w:val="24"/>
          <w:szCs w:val="24"/>
          <w:lang w:val="sr-Latn-CS"/>
        </w:rPr>
        <w:t>Stranu</w:t>
      </w:r>
      <w:r w:rsidRPr="00686B26">
        <w:rPr>
          <w:noProof/>
          <w:color w:val="auto"/>
          <w:sz w:val="24"/>
          <w:szCs w:val="24"/>
          <w:lang w:val="sr-Latn-CS"/>
        </w:rPr>
        <w:t xml:space="preserve"> DPPI SEE </w:t>
      </w:r>
      <w:r w:rsidR="00686B26">
        <w:rPr>
          <w:noProof/>
          <w:color w:val="auto"/>
          <w:sz w:val="24"/>
          <w:szCs w:val="24"/>
          <w:lang w:val="sr-Latn-CS"/>
        </w:rPr>
        <w:t>Sporazum</w:t>
      </w:r>
      <w:r w:rsidRPr="00686B26">
        <w:rPr>
          <w:noProof/>
          <w:color w:val="auto"/>
          <w:sz w:val="24"/>
          <w:szCs w:val="24"/>
          <w:lang w:val="sr-Latn-CS"/>
        </w:rPr>
        <w:t xml:space="preserve"> </w:t>
      </w:r>
      <w:r w:rsidR="00686B26">
        <w:rPr>
          <w:noProof/>
          <w:color w:val="auto"/>
          <w:sz w:val="24"/>
          <w:szCs w:val="24"/>
          <w:lang w:val="sr-Latn-CS"/>
        </w:rPr>
        <w:t>stupa</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snagu</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dan</w:t>
      </w:r>
      <w:r w:rsidRPr="00686B26">
        <w:rPr>
          <w:noProof/>
          <w:color w:val="auto"/>
          <w:sz w:val="24"/>
          <w:szCs w:val="24"/>
          <w:lang w:val="sr-Latn-CS"/>
        </w:rPr>
        <w:t xml:space="preserve"> </w:t>
      </w:r>
      <w:r w:rsidR="00686B26">
        <w:rPr>
          <w:noProof/>
          <w:color w:val="auto"/>
          <w:sz w:val="24"/>
          <w:szCs w:val="24"/>
          <w:lang w:val="sr-Latn-CS"/>
        </w:rPr>
        <w:t>obaveštavanja</w:t>
      </w:r>
      <w:r w:rsidRPr="00686B26">
        <w:rPr>
          <w:noProof/>
          <w:color w:val="auto"/>
          <w:sz w:val="24"/>
          <w:szCs w:val="24"/>
          <w:lang w:val="sr-Latn-CS"/>
        </w:rPr>
        <w:t xml:space="preserve"> </w:t>
      </w:r>
      <w:r w:rsidR="00686B26">
        <w:rPr>
          <w:noProof/>
          <w:color w:val="auto"/>
          <w:sz w:val="24"/>
          <w:szCs w:val="24"/>
          <w:lang w:val="sr-Latn-CS"/>
        </w:rPr>
        <w:t>depozitara</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29.</w:t>
      </w:r>
    </w:p>
    <w:p w:rsidR="0085634A" w:rsidRPr="00686B26" w:rsidRDefault="00686B26" w:rsidP="0085634A">
      <w:pPr>
        <w:pStyle w:val="Normal1"/>
        <w:jc w:val="center"/>
        <w:rPr>
          <w:noProof/>
          <w:color w:val="auto"/>
          <w:lang w:val="sr-Latn-CS"/>
        </w:rPr>
      </w:pPr>
      <w:r>
        <w:rPr>
          <w:b/>
          <w:bCs/>
          <w:noProof/>
          <w:color w:val="auto"/>
          <w:sz w:val="24"/>
          <w:szCs w:val="24"/>
          <w:lang w:val="sr-Latn-CS"/>
        </w:rPr>
        <w:t>Pristupanj</w:t>
      </w:r>
      <w:r w:rsidR="0085634A" w:rsidRPr="00686B26">
        <w:rPr>
          <w:b/>
          <w:bCs/>
          <w:noProof/>
          <w:color w:val="auto"/>
          <w:sz w:val="24"/>
          <w:szCs w:val="24"/>
          <w:lang w:val="sr-Latn-CS"/>
        </w:rPr>
        <w:t>e</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both"/>
        <w:rPr>
          <w:noProof/>
          <w:color w:val="auto"/>
          <w:sz w:val="24"/>
          <w:szCs w:val="24"/>
          <w:lang w:val="sr-Latn-CS"/>
        </w:rPr>
      </w:pPr>
      <w:r>
        <w:rPr>
          <w:noProof/>
          <w:color w:val="auto"/>
          <w:sz w:val="24"/>
          <w:szCs w:val="24"/>
          <w:lang w:val="sr-Latn-CS"/>
        </w:rPr>
        <w:lastRenderedPageBreak/>
        <w:t>Nakon</w:t>
      </w:r>
      <w:r w:rsidR="0085634A" w:rsidRPr="00686B26">
        <w:rPr>
          <w:noProof/>
          <w:color w:val="auto"/>
          <w:sz w:val="24"/>
          <w:szCs w:val="24"/>
          <w:lang w:val="sr-Latn-CS"/>
        </w:rPr>
        <w:t xml:space="preserve"> </w:t>
      </w:r>
      <w:r>
        <w:rPr>
          <w:noProof/>
          <w:color w:val="auto"/>
          <w:sz w:val="24"/>
          <w:szCs w:val="24"/>
          <w:lang w:val="sr-Latn-CS"/>
        </w:rPr>
        <w:t>stupanja</w:t>
      </w:r>
      <w:r w:rsidR="0085634A" w:rsidRPr="00686B26">
        <w:rPr>
          <w:noProof/>
          <w:color w:val="auto"/>
          <w:sz w:val="24"/>
          <w:szCs w:val="24"/>
          <w:lang w:val="sr-Latn-CS"/>
        </w:rPr>
        <w:t xml:space="preserve"> </w:t>
      </w:r>
      <w:r>
        <w:rPr>
          <w:noProof/>
          <w:color w:val="auto"/>
          <w:sz w:val="24"/>
          <w:szCs w:val="24"/>
          <w:lang w:val="sr-Latn-CS"/>
        </w:rPr>
        <w:t>na</w:t>
      </w:r>
      <w:r w:rsidR="0085634A" w:rsidRPr="00686B26">
        <w:rPr>
          <w:noProof/>
          <w:color w:val="auto"/>
          <w:sz w:val="24"/>
          <w:szCs w:val="24"/>
          <w:lang w:val="sr-Latn-CS"/>
        </w:rPr>
        <w:t xml:space="preserve"> </w:t>
      </w:r>
      <w:r>
        <w:rPr>
          <w:noProof/>
          <w:color w:val="auto"/>
          <w:sz w:val="24"/>
          <w:szCs w:val="24"/>
          <w:lang w:val="sr-Latn-CS"/>
        </w:rPr>
        <w:t>snagu</w:t>
      </w:r>
      <w:r w:rsidR="0085634A" w:rsidRPr="00686B26">
        <w:rPr>
          <w:noProof/>
          <w:color w:val="auto"/>
          <w:sz w:val="24"/>
          <w:szCs w:val="24"/>
          <w:lang w:val="sr-Latn-CS"/>
        </w:rPr>
        <w:t xml:space="preserve">, </w:t>
      </w:r>
      <w:r>
        <w:rPr>
          <w:noProof/>
          <w:color w:val="auto"/>
          <w:sz w:val="24"/>
          <w:szCs w:val="24"/>
          <w:lang w:val="sr-Latn-CS"/>
        </w:rPr>
        <w:t>ovaj</w:t>
      </w:r>
      <w:r w:rsidR="0085634A" w:rsidRPr="00686B26">
        <w:rPr>
          <w:noProof/>
          <w:color w:val="auto"/>
          <w:sz w:val="24"/>
          <w:szCs w:val="24"/>
          <w:lang w:val="sr-Latn-CS"/>
        </w:rPr>
        <w:t xml:space="preserve"> </w:t>
      </w:r>
      <w:r>
        <w:rPr>
          <w:noProof/>
          <w:color w:val="auto"/>
          <w:sz w:val="24"/>
          <w:szCs w:val="24"/>
          <w:lang w:val="sr-Latn-CS"/>
        </w:rPr>
        <w:t>sporazum</w:t>
      </w:r>
      <w:r w:rsidR="0085634A" w:rsidRPr="00686B26">
        <w:rPr>
          <w:noProof/>
          <w:color w:val="auto"/>
          <w:sz w:val="24"/>
          <w:szCs w:val="24"/>
          <w:lang w:val="sr-Latn-CS"/>
        </w:rPr>
        <w:t xml:space="preserve"> </w:t>
      </w:r>
      <w:r>
        <w:rPr>
          <w:noProof/>
          <w:color w:val="auto"/>
          <w:sz w:val="24"/>
          <w:szCs w:val="24"/>
          <w:lang w:val="sr-Latn-CS"/>
        </w:rPr>
        <w:t>je</w:t>
      </w:r>
      <w:r w:rsidR="0085634A" w:rsidRPr="00686B26">
        <w:rPr>
          <w:noProof/>
          <w:color w:val="auto"/>
          <w:sz w:val="24"/>
          <w:szCs w:val="24"/>
          <w:lang w:val="sr-Latn-CS"/>
        </w:rPr>
        <w:t xml:space="preserve"> </w:t>
      </w:r>
      <w:r>
        <w:rPr>
          <w:noProof/>
          <w:color w:val="auto"/>
          <w:sz w:val="24"/>
          <w:szCs w:val="24"/>
          <w:lang w:val="sr-Latn-CS"/>
        </w:rPr>
        <w:t>otvoren</w:t>
      </w:r>
      <w:r w:rsidR="0085634A" w:rsidRPr="00686B26">
        <w:rPr>
          <w:noProof/>
          <w:color w:val="auto"/>
          <w:sz w:val="24"/>
          <w:szCs w:val="24"/>
          <w:lang w:val="sr-Latn-CS"/>
        </w:rPr>
        <w:t xml:space="preserve"> </w:t>
      </w:r>
      <w:r>
        <w:rPr>
          <w:noProof/>
          <w:color w:val="auto"/>
          <w:sz w:val="24"/>
          <w:szCs w:val="24"/>
          <w:lang w:val="sr-Latn-CS"/>
        </w:rPr>
        <w:t>za</w:t>
      </w:r>
      <w:r w:rsidR="0085634A" w:rsidRPr="00686B26">
        <w:rPr>
          <w:noProof/>
          <w:color w:val="auto"/>
          <w:sz w:val="24"/>
          <w:szCs w:val="24"/>
          <w:lang w:val="sr-Latn-CS"/>
        </w:rPr>
        <w:t xml:space="preserve"> </w:t>
      </w:r>
      <w:r>
        <w:rPr>
          <w:noProof/>
          <w:color w:val="auto"/>
          <w:sz w:val="24"/>
          <w:szCs w:val="24"/>
          <w:lang w:val="sr-Latn-CS"/>
        </w:rPr>
        <w:t>pristupanje</w:t>
      </w:r>
      <w:r w:rsidR="0085634A" w:rsidRPr="00686B26">
        <w:rPr>
          <w:noProof/>
          <w:color w:val="auto"/>
          <w:sz w:val="24"/>
          <w:szCs w:val="24"/>
          <w:lang w:val="sr-Latn-CS"/>
        </w:rPr>
        <w:t xml:space="preserve"> </w:t>
      </w:r>
      <w:r>
        <w:rPr>
          <w:noProof/>
          <w:color w:val="auto"/>
          <w:sz w:val="24"/>
          <w:szCs w:val="24"/>
          <w:lang w:val="sr-Latn-CS"/>
        </w:rPr>
        <w:t>bilo</w:t>
      </w:r>
      <w:r w:rsidR="0085634A" w:rsidRPr="00686B26">
        <w:rPr>
          <w:noProof/>
          <w:color w:val="auto"/>
          <w:sz w:val="24"/>
          <w:szCs w:val="24"/>
          <w:lang w:val="sr-Latn-CS"/>
        </w:rPr>
        <w:t xml:space="preserve"> </w:t>
      </w:r>
      <w:r>
        <w:rPr>
          <w:noProof/>
          <w:color w:val="auto"/>
          <w:sz w:val="24"/>
          <w:szCs w:val="24"/>
          <w:lang w:val="sr-Latn-CS"/>
        </w:rPr>
        <w:t>koje</w:t>
      </w:r>
      <w:r w:rsidR="0085634A" w:rsidRPr="00686B26">
        <w:rPr>
          <w:noProof/>
          <w:color w:val="auto"/>
          <w:sz w:val="24"/>
          <w:szCs w:val="24"/>
          <w:lang w:val="sr-Latn-CS"/>
        </w:rPr>
        <w:t xml:space="preserve"> </w:t>
      </w:r>
      <w:r>
        <w:rPr>
          <w:noProof/>
          <w:color w:val="auto"/>
          <w:sz w:val="24"/>
          <w:szCs w:val="24"/>
          <w:lang w:val="sr-Latn-CS"/>
        </w:rPr>
        <w:t>Strane</w:t>
      </w:r>
      <w:r w:rsidR="0085634A" w:rsidRPr="00686B26">
        <w:rPr>
          <w:noProof/>
          <w:color w:val="auto"/>
          <w:sz w:val="24"/>
          <w:szCs w:val="24"/>
          <w:lang w:val="sr-Latn-CS"/>
        </w:rPr>
        <w:t xml:space="preserve"> DPPI SEE </w:t>
      </w:r>
      <w:r>
        <w:rPr>
          <w:noProof/>
          <w:color w:val="auto"/>
          <w:sz w:val="24"/>
          <w:szCs w:val="24"/>
          <w:lang w:val="sr-Latn-CS"/>
        </w:rPr>
        <w:t>koja</w:t>
      </w:r>
      <w:r w:rsidR="0085634A" w:rsidRPr="00686B26">
        <w:rPr>
          <w:noProof/>
          <w:color w:val="auto"/>
          <w:sz w:val="24"/>
          <w:szCs w:val="24"/>
          <w:lang w:val="sr-Latn-CS"/>
        </w:rPr>
        <w:t xml:space="preserve"> </w:t>
      </w:r>
      <w:r>
        <w:rPr>
          <w:noProof/>
          <w:color w:val="auto"/>
          <w:sz w:val="24"/>
          <w:szCs w:val="24"/>
          <w:lang w:val="sr-Latn-CS"/>
        </w:rPr>
        <w:t>je</w:t>
      </w:r>
      <w:r w:rsidR="0085634A" w:rsidRPr="00686B26">
        <w:rPr>
          <w:noProof/>
          <w:color w:val="auto"/>
          <w:sz w:val="24"/>
          <w:szCs w:val="24"/>
          <w:lang w:val="sr-Latn-CS"/>
        </w:rPr>
        <w:t xml:space="preserve"> </w:t>
      </w:r>
      <w:r>
        <w:rPr>
          <w:noProof/>
          <w:color w:val="auto"/>
          <w:sz w:val="24"/>
          <w:szCs w:val="24"/>
          <w:lang w:val="sr-Latn-CS"/>
        </w:rPr>
        <w:t>pristupila</w:t>
      </w:r>
      <w:r w:rsidR="0085634A" w:rsidRPr="00686B26">
        <w:rPr>
          <w:noProof/>
          <w:color w:val="auto"/>
          <w:sz w:val="24"/>
          <w:szCs w:val="24"/>
          <w:lang w:val="sr-Latn-CS"/>
        </w:rPr>
        <w:t xml:space="preserve"> </w:t>
      </w:r>
      <w:r>
        <w:rPr>
          <w:noProof/>
          <w:color w:val="auto"/>
          <w:sz w:val="24"/>
          <w:szCs w:val="24"/>
          <w:lang w:val="sr-Latn-CS"/>
        </w:rPr>
        <w:t>Memorandumu</w:t>
      </w:r>
      <w:r w:rsidR="0085634A" w:rsidRPr="00686B26">
        <w:rPr>
          <w:noProof/>
          <w:color w:val="auto"/>
          <w:sz w:val="24"/>
          <w:szCs w:val="24"/>
          <w:lang w:val="sr-Latn-CS"/>
        </w:rPr>
        <w:t xml:space="preserve"> </w:t>
      </w:r>
      <w:r>
        <w:rPr>
          <w:noProof/>
          <w:color w:val="auto"/>
          <w:sz w:val="24"/>
          <w:szCs w:val="24"/>
          <w:lang w:val="sr-Latn-CS"/>
        </w:rPr>
        <w:t>o</w:t>
      </w:r>
      <w:r w:rsidR="0085634A" w:rsidRPr="00686B26">
        <w:rPr>
          <w:noProof/>
          <w:color w:val="auto"/>
          <w:sz w:val="24"/>
          <w:szCs w:val="24"/>
          <w:lang w:val="sr-Latn-CS"/>
        </w:rPr>
        <w:t xml:space="preserve"> </w:t>
      </w:r>
      <w:r>
        <w:rPr>
          <w:noProof/>
          <w:color w:val="auto"/>
          <w:sz w:val="24"/>
          <w:szCs w:val="24"/>
          <w:lang w:val="sr-Latn-CS"/>
        </w:rPr>
        <w:t>razumevanju</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skladu</w:t>
      </w:r>
      <w:r w:rsidR="0085634A" w:rsidRPr="00686B26">
        <w:rPr>
          <w:noProof/>
          <w:color w:val="auto"/>
          <w:sz w:val="24"/>
          <w:szCs w:val="24"/>
          <w:lang w:val="sr-Latn-CS"/>
        </w:rPr>
        <w:t xml:space="preserve"> </w:t>
      </w:r>
      <w:r>
        <w:rPr>
          <w:noProof/>
          <w:color w:val="auto"/>
          <w:sz w:val="24"/>
          <w:szCs w:val="24"/>
          <w:lang w:val="sr-Latn-CS"/>
        </w:rPr>
        <w:t>sa</w:t>
      </w:r>
      <w:r w:rsidR="0085634A" w:rsidRPr="00686B26">
        <w:rPr>
          <w:noProof/>
          <w:color w:val="auto"/>
          <w:sz w:val="24"/>
          <w:szCs w:val="24"/>
          <w:lang w:val="sr-Latn-CS"/>
        </w:rPr>
        <w:t xml:space="preserve"> </w:t>
      </w:r>
      <w:r>
        <w:rPr>
          <w:noProof/>
          <w:color w:val="auto"/>
          <w:sz w:val="24"/>
          <w:szCs w:val="24"/>
          <w:lang w:val="sr-Latn-CS"/>
        </w:rPr>
        <w:t>njegovim</w:t>
      </w:r>
      <w:r w:rsidR="0085634A" w:rsidRPr="00686B26">
        <w:rPr>
          <w:noProof/>
          <w:color w:val="auto"/>
          <w:sz w:val="24"/>
          <w:szCs w:val="24"/>
          <w:lang w:val="sr-Latn-CS"/>
        </w:rPr>
        <w:t xml:space="preserve"> </w:t>
      </w:r>
      <w:r>
        <w:rPr>
          <w:noProof/>
          <w:color w:val="auto"/>
          <w:sz w:val="24"/>
          <w:szCs w:val="24"/>
          <w:lang w:val="sr-Latn-CS"/>
        </w:rPr>
        <w:t>članom</w:t>
      </w:r>
      <w:r w:rsidR="0085634A" w:rsidRPr="00686B26">
        <w:rPr>
          <w:noProof/>
          <w:color w:val="auto"/>
          <w:sz w:val="24"/>
          <w:szCs w:val="24"/>
          <w:lang w:val="sr-Latn-CS"/>
        </w:rPr>
        <w:t xml:space="preserve"> 13. </w:t>
      </w:r>
      <w:r>
        <w:rPr>
          <w:noProof/>
          <w:color w:val="auto"/>
          <w:sz w:val="24"/>
          <w:szCs w:val="24"/>
          <w:lang w:val="sr-Latn-CS"/>
        </w:rPr>
        <w:t>Za</w:t>
      </w:r>
      <w:r w:rsidR="0085634A" w:rsidRPr="00686B26">
        <w:rPr>
          <w:noProof/>
          <w:color w:val="auto"/>
          <w:sz w:val="24"/>
          <w:szCs w:val="24"/>
          <w:lang w:val="sr-Latn-CS"/>
        </w:rPr>
        <w:t xml:space="preserve"> </w:t>
      </w:r>
      <w:r>
        <w:rPr>
          <w:noProof/>
          <w:color w:val="auto"/>
          <w:sz w:val="24"/>
          <w:szCs w:val="24"/>
          <w:lang w:val="sr-Latn-CS"/>
        </w:rPr>
        <w:t>Stranu</w:t>
      </w:r>
      <w:r w:rsidR="0085634A" w:rsidRPr="00686B26">
        <w:rPr>
          <w:noProof/>
          <w:color w:val="auto"/>
          <w:sz w:val="24"/>
          <w:szCs w:val="24"/>
          <w:lang w:val="sr-Latn-CS"/>
        </w:rPr>
        <w:t xml:space="preserve"> </w:t>
      </w:r>
      <w:r>
        <w:rPr>
          <w:noProof/>
          <w:color w:val="auto"/>
          <w:sz w:val="24"/>
          <w:szCs w:val="24"/>
          <w:lang w:val="sr-Latn-CS"/>
        </w:rPr>
        <w:t>koja</w:t>
      </w:r>
      <w:r w:rsidR="0085634A" w:rsidRPr="00686B26">
        <w:rPr>
          <w:noProof/>
          <w:color w:val="auto"/>
          <w:sz w:val="24"/>
          <w:szCs w:val="24"/>
          <w:lang w:val="sr-Latn-CS"/>
        </w:rPr>
        <w:t xml:space="preserve"> </w:t>
      </w:r>
      <w:r>
        <w:rPr>
          <w:noProof/>
          <w:color w:val="auto"/>
          <w:sz w:val="24"/>
          <w:szCs w:val="24"/>
          <w:lang w:val="sr-Latn-CS"/>
        </w:rPr>
        <w:t>pristupa</w:t>
      </w:r>
      <w:r w:rsidR="0085634A" w:rsidRPr="00686B26">
        <w:rPr>
          <w:noProof/>
          <w:color w:val="auto"/>
          <w:sz w:val="24"/>
          <w:szCs w:val="24"/>
          <w:lang w:val="sr-Latn-CS"/>
        </w:rPr>
        <w:t xml:space="preserve"> </w:t>
      </w:r>
      <w:r>
        <w:rPr>
          <w:noProof/>
          <w:color w:val="auto"/>
          <w:sz w:val="24"/>
          <w:szCs w:val="24"/>
          <w:lang w:val="sr-Latn-CS"/>
        </w:rPr>
        <w:t>ovaj</w:t>
      </w:r>
      <w:r w:rsidR="0085634A" w:rsidRPr="00686B26">
        <w:rPr>
          <w:noProof/>
          <w:color w:val="auto"/>
          <w:sz w:val="24"/>
          <w:szCs w:val="24"/>
          <w:lang w:val="sr-Latn-CS"/>
        </w:rPr>
        <w:t xml:space="preserve"> </w:t>
      </w:r>
      <w:r>
        <w:rPr>
          <w:noProof/>
          <w:color w:val="auto"/>
          <w:sz w:val="24"/>
          <w:szCs w:val="24"/>
          <w:lang w:val="sr-Latn-CS"/>
        </w:rPr>
        <w:t>sporazum</w:t>
      </w:r>
      <w:r w:rsidR="0085634A" w:rsidRPr="00686B26">
        <w:rPr>
          <w:noProof/>
          <w:color w:val="auto"/>
          <w:sz w:val="24"/>
          <w:szCs w:val="24"/>
          <w:lang w:val="sr-Latn-CS"/>
        </w:rPr>
        <w:t xml:space="preserve"> </w:t>
      </w:r>
      <w:r>
        <w:rPr>
          <w:noProof/>
          <w:color w:val="auto"/>
          <w:sz w:val="24"/>
          <w:szCs w:val="24"/>
          <w:lang w:val="sr-Latn-CS"/>
        </w:rPr>
        <w:t>stupa</w:t>
      </w:r>
      <w:r w:rsidR="0085634A" w:rsidRPr="00686B26">
        <w:rPr>
          <w:noProof/>
          <w:color w:val="auto"/>
          <w:sz w:val="24"/>
          <w:szCs w:val="24"/>
          <w:lang w:val="sr-Latn-CS"/>
        </w:rPr>
        <w:t xml:space="preserve"> </w:t>
      </w:r>
      <w:r>
        <w:rPr>
          <w:noProof/>
          <w:color w:val="auto"/>
          <w:sz w:val="24"/>
          <w:szCs w:val="24"/>
          <w:lang w:val="sr-Latn-CS"/>
        </w:rPr>
        <w:t>na</w:t>
      </w:r>
      <w:r w:rsidR="0085634A" w:rsidRPr="00686B26">
        <w:rPr>
          <w:noProof/>
          <w:color w:val="auto"/>
          <w:sz w:val="24"/>
          <w:szCs w:val="24"/>
          <w:lang w:val="sr-Latn-CS"/>
        </w:rPr>
        <w:t xml:space="preserve"> </w:t>
      </w:r>
      <w:r>
        <w:rPr>
          <w:noProof/>
          <w:color w:val="auto"/>
          <w:sz w:val="24"/>
          <w:szCs w:val="24"/>
          <w:lang w:val="sr-Latn-CS"/>
        </w:rPr>
        <w:t>snagu</w:t>
      </w:r>
      <w:r w:rsidR="0085634A" w:rsidRPr="00686B26">
        <w:rPr>
          <w:noProof/>
          <w:color w:val="auto"/>
          <w:sz w:val="24"/>
          <w:szCs w:val="24"/>
          <w:lang w:val="sr-Latn-CS"/>
        </w:rPr>
        <w:t xml:space="preserve"> </w:t>
      </w:r>
      <w:r>
        <w:rPr>
          <w:noProof/>
          <w:color w:val="auto"/>
          <w:sz w:val="24"/>
          <w:szCs w:val="24"/>
          <w:lang w:val="sr-Latn-CS"/>
        </w:rPr>
        <w:t>prvog</w:t>
      </w:r>
      <w:r w:rsidR="0085634A" w:rsidRPr="00686B26">
        <w:rPr>
          <w:noProof/>
          <w:color w:val="auto"/>
          <w:sz w:val="24"/>
          <w:szCs w:val="24"/>
          <w:lang w:val="sr-Latn-CS"/>
        </w:rPr>
        <w:t xml:space="preserve"> </w:t>
      </w:r>
      <w:r>
        <w:rPr>
          <w:noProof/>
          <w:color w:val="auto"/>
          <w:sz w:val="24"/>
          <w:szCs w:val="24"/>
          <w:lang w:val="sr-Latn-CS"/>
        </w:rPr>
        <w:t>dana</w:t>
      </w:r>
      <w:r w:rsidR="0085634A" w:rsidRPr="00686B26">
        <w:rPr>
          <w:noProof/>
          <w:color w:val="auto"/>
          <w:sz w:val="24"/>
          <w:szCs w:val="24"/>
          <w:lang w:val="sr-Latn-CS"/>
        </w:rPr>
        <w:t xml:space="preserve"> </w:t>
      </w:r>
      <w:r>
        <w:rPr>
          <w:noProof/>
          <w:color w:val="auto"/>
          <w:sz w:val="24"/>
          <w:szCs w:val="24"/>
          <w:lang w:val="sr-Latn-CS"/>
        </w:rPr>
        <w:t>meseca</w:t>
      </w:r>
      <w:r w:rsidR="0085634A" w:rsidRPr="00686B26">
        <w:rPr>
          <w:noProof/>
          <w:color w:val="auto"/>
          <w:sz w:val="24"/>
          <w:szCs w:val="24"/>
          <w:lang w:val="sr-Latn-CS"/>
        </w:rPr>
        <w:t xml:space="preserve"> </w:t>
      </w:r>
      <w:r>
        <w:rPr>
          <w:noProof/>
          <w:color w:val="auto"/>
          <w:sz w:val="24"/>
          <w:szCs w:val="24"/>
          <w:lang w:val="sr-Latn-CS"/>
        </w:rPr>
        <w:t>koji</w:t>
      </w:r>
      <w:r w:rsidR="0085634A" w:rsidRPr="00686B26">
        <w:rPr>
          <w:noProof/>
          <w:color w:val="auto"/>
          <w:sz w:val="24"/>
          <w:szCs w:val="24"/>
          <w:lang w:val="sr-Latn-CS"/>
        </w:rPr>
        <w:t xml:space="preserve"> </w:t>
      </w:r>
      <w:r>
        <w:rPr>
          <w:noProof/>
          <w:color w:val="auto"/>
          <w:sz w:val="24"/>
          <w:szCs w:val="24"/>
          <w:lang w:val="sr-Latn-CS"/>
        </w:rPr>
        <w:t>sledi</w:t>
      </w:r>
      <w:r w:rsidR="0085634A" w:rsidRPr="00686B26">
        <w:rPr>
          <w:noProof/>
          <w:color w:val="auto"/>
          <w:sz w:val="24"/>
          <w:szCs w:val="24"/>
          <w:lang w:val="sr-Latn-CS"/>
        </w:rPr>
        <w:t xml:space="preserve"> </w:t>
      </w:r>
      <w:r>
        <w:rPr>
          <w:noProof/>
          <w:color w:val="auto"/>
          <w:sz w:val="24"/>
          <w:szCs w:val="24"/>
          <w:lang w:val="sr-Latn-CS"/>
        </w:rPr>
        <w:t>nakon</w:t>
      </w:r>
      <w:r w:rsidR="0085634A" w:rsidRPr="00686B26">
        <w:rPr>
          <w:noProof/>
          <w:color w:val="auto"/>
          <w:sz w:val="24"/>
          <w:szCs w:val="24"/>
          <w:lang w:val="sr-Latn-CS"/>
        </w:rPr>
        <w:t xml:space="preserve"> </w:t>
      </w:r>
      <w:r>
        <w:rPr>
          <w:noProof/>
          <w:color w:val="auto"/>
          <w:sz w:val="24"/>
          <w:szCs w:val="24"/>
          <w:lang w:val="sr-Latn-CS"/>
        </w:rPr>
        <w:t>datuma</w:t>
      </w:r>
      <w:r w:rsidR="0085634A" w:rsidRPr="00686B26">
        <w:rPr>
          <w:noProof/>
          <w:color w:val="auto"/>
          <w:sz w:val="24"/>
          <w:szCs w:val="24"/>
          <w:lang w:val="sr-Latn-CS"/>
        </w:rPr>
        <w:t xml:space="preserve"> </w:t>
      </w:r>
      <w:r>
        <w:rPr>
          <w:noProof/>
          <w:color w:val="auto"/>
          <w:sz w:val="24"/>
          <w:szCs w:val="24"/>
          <w:lang w:val="sr-Latn-CS"/>
        </w:rPr>
        <w:t>deponovanja</w:t>
      </w:r>
      <w:r w:rsidR="0085634A" w:rsidRPr="00686B26">
        <w:rPr>
          <w:noProof/>
          <w:color w:val="auto"/>
          <w:sz w:val="24"/>
          <w:szCs w:val="24"/>
          <w:lang w:val="sr-Latn-CS"/>
        </w:rPr>
        <w:t xml:space="preserve"> </w:t>
      </w:r>
      <w:r>
        <w:rPr>
          <w:noProof/>
          <w:color w:val="auto"/>
          <w:sz w:val="24"/>
          <w:szCs w:val="24"/>
          <w:lang w:val="sr-Latn-CS"/>
        </w:rPr>
        <w:t>njenog</w:t>
      </w:r>
      <w:r w:rsidR="0085634A" w:rsidRPr="00686B26">
        <w:rPr>
          <w:noProof/>
          <w:color w:val="auto"/>
          <w:sz w:val="24"/>
          <w:szCs w:val="24"/>
          <w:lang w:val="sr-Latn-CS"/>
        </w:rPr>
        <w:t xml:space="preserve"> </w:t>
      </w:r>
      <w:r>
        <w:rPr>
          <w:noProof/>
          <w:color w:val="auto"/>
          <w:sz w:val="24"/>
          <w:szCs w:val="24"/>
          <w:lang w:val="sr-Latn-CS"/>
        </w:rPr>
        <w:t>instrumenta</w:t>
      </w:r>
      <w:r w:rsidR="0085634A" w:rsidRPr="00686B26">
        <w:rPr>
          <w:noProof/>
          <w:color w:val="auto"/>
          <w:sz w:val="24"/>
          <w:szCs w:val="24"/>
          <w:lang w:val="sr-Latn-CS"/>
        </w:rPr>
        <w:t xml:space="preserve"> </w:t>
      </w:r>
      <w:r>
        <w:rPr>
          <w:noProof/>
          <w:color w:val="auto"/>
          <w:sz w:val="24"/>
          <w:szCs w:val="24"/>
          <w:lang w:val="sr-Latn-CS"/>
        </w:rPr>
        <w:t>pristupanja</w:t>
      </w:r>
      <w:r w:rsidR="0085634A" w:rsidRPr="00686B26">
        <w:rPr>
          <w:noProof/>
          <w:color w:val="auto"/>
          <w:sz w:val="24"/>
          <w:szCs w:val="24"/>
          <w:lang w:val="sr-Latn-CS"/>
        </w:rPr>
        <w:t xml:space="preserve"> </w:t>
      </w:r>
      <w:r>
        <w:rPr>
          <w:noProof/>
          <w:color w:val="auto"/>
          <w:sz w:val="24"/>
          <w:szCs w:val="24"/>
          <w:lang w:val="sr-Latn-CS"/>
        </w:rPr>
        <w:t>kod</w:t>
      </w:r>
      <w:r w:rsidR="0085634A" w:rsidRPr="00686B26">
        <w:rPr>
          <w:noProof/>
          <w:color w:val="auto"/>
          <w:sz w:val="24"/>
          <w:szCs w:val="24"/>
          <w:lang w:val="sr-Latn-CS"/>
        </w:rPr>
        <w:t xml:space="preserve"> </w:t>
      </w:r>
      <w:r>
        <w:rPr>
          <w:noProof/>
          <w:color w:val="auto"/>
          <w:sz w:val="24"/>
          <w:szCs w:val="24"/>
          <w:lang w:val="sr-Latn-CS"/>
        </w:rPr>
        <w:t>depozitara</w:t>
      </w:r>
      <w:r w:rsidR="0085634A"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686B26" w:rsidP="0085634A">
      <w:pPr>
        <w:pStyle w:val="Normal1"/>
        <w:jc w:val="center"/>
        <w:rPr>
          <w:noProof/>
          <w:color w:val="auto"/>
          <w:lang w:val="sr-Latn-CS"/>
        </w:rPr>
      </w:pPr>
      <w:r>
        <w:rPr>
          <w:b/>
          <w:bCs/>
          <w:noProof/>
          <w:color w:val="auto"/>
          <w:sz w:val="24"/>
          <w:szCs w:val="24"/>
          <w:lang w:val="sr-Latn-CS"/>
        </w:rPr>
        <w:t>Član</w:t>
      </w:r>
      <w:r w:rsidR="0085634A" w:rsidRPr="00686B26">
        <w:rPr>
          <w:b/>
          <w:bCs/>
          <w:noProof/>
          <w:color w:val="auto"/>
          <w:sz w:val="24"/>
          <w:szCs w:val="24"/>
          <w:lang w:val="sr-Latn-CS"/>
        </w:rPr>
        <w:t xml:space="preserve"> 30.</w:t>
      </w:r>
    </w:p>
    <w:p w:rsidR="0085634A" w:rsidRPr="00686B26" w:rsidRDefault="00686B26" w:rsidP="0085634A">
      <w:pPr>
        <w:pStyle w:val="Normal1"/>
        <w:jc w:val="center"/>
        <w:rPr>
          <w:noProof/>
          <w:color w:val="auto"/>
          <w:lang w:val="sr-Latn-CS"/>
        </w:rPr>
      </w:pPr>
      <w:r>
        <w:rPr>
          <w:b/>
          <w:bCs/>
          <w:noProof/>
          <w:color w:val="auto"/>
          <w:sz w:val="24"/>
          <w:szCs w:val="24"/>
          <w:lang w:val="sr-Latn-CS"/>
        </w:rPr>
        <w:t>Trajanje</w:t>
      </w:r>
      <w:r w:rsidR="0085634A" w:rsidRPr="00686B26">
        <w:rPr>
          <w:b/>
          <w:bCs/>
          <w:noProof/>
          <w:color w:val="auto"/>
          <w:sz w:val="24"/>
          <w:szCs w:val="24"/>
          <w:lang w:val="sr-Latn-CS"/>
        </w:rPr>
        <w:t xml:space="preserve"> </w:t>
      </w:r>
      <w:r>
        <w:rPr>
          <w:b/>
          <w:bCs/>
          <w:noProof/>
          <w:color w:val="auto"/>
          <w:sz w:val="24"/>
          <w:szCs w:val="24"/>
          <w:lang w:val="sr-Latn-CS"/>
        </w:rPr>
        <w:t>i</w:t>
      </w:r>
      <w:r w:rsidR="0085634A" w:rsidRPr="00686B26">
        <w:rPr>
          <w:b/>
          <w:bCs/>
          <w:noProof/>
          <w:color w:val="auto"/>
          <w:sz w:val="24"/>
          <w:szCs w:val="24"/>
          <w:lang w:val="sr-Latn-CS"/>
        </w:rPr>
        <w:t xml:space="preserve"> </w:t>
      </w:r>
      <w:r>
        <w:rPr>
          <w:b/>
          <w:bCs/>
          <w:noProof/>
          <w:color w:val="auto"/>
          <w:sz w:val="24"/>
          <w:szCs w:val="24"/>
          <w:lang w:val="sr-Latn-CS"/>
        </w:rPr>
        <w:t>pr</w:t>
      </w:r>
      <w:r w:rsidR="0085634A" w:rsidRPr="00686B26">
        <w:rPr>
          <w:b/>
          <w:bCs/>
          <w:noProof/>
          <w:color w:val="auto"/>
          <w:sz w:val="24"/>
          <w:szCs w:val="24"/>
          <w:lang w:val="sr-Latn-CS"/>
        </w:rPr>
        <w:t>e</w:t>
      </w:r>
      <w:r>
        <w:rPr>
          <w:b/>
          <w:bCs/>
          <w:noProof/>
          <w:color w:val="auto"/>
          <w:sz w:val="24"/>
          <w:szCs w:val="24"/>
          <w:lang w:val="sr-Latn-CS"/>
        </w:rPr>
        <w:t>stanak</w:t>
      </w:r>
      <w:r w:rsidR="0085634A" w:rsidRPr="00686B26">
        <w:rPr>
          <w:b/>
          <w:bCs/>
          <w:noProof/>
          <w:color w:val="auto"/>
          <w:sz w:val="24"/>
          <w:szCs w:val="24"/>
          <w:lang w:val="sr-Latn-CS"/>
        </w:rPr>
        <w:t xml:space="preserve"> </w:t>
      </w:r>
      <w:r>
        <w:rPr>
          <w:b/>
          <w:bCs/>
          <w:noProof/>
          <w:color w:val="auto"/>
          <w:sz w:val="24"/>
          <w:szCs w:val="24"/>
          <w:lang w:val="sr-Latn-CS"/>
        </w:rPr>
        <w:t>važ</w:t>
      </w:r>
      <w:r w:rsidR="0085634A" w:rsidRPr="00686B26">
        <w:rPr>
          <w:b/>
          <w:bCs/>
          <w:noProof/>
          <w:color w:val="auto"/>
          <w:sz w:val="24"/>
          <w:szCs w:val="24"/>
          <w:lang w:val="sr-Latn-CS"/>
        </w:rPr>
        <w:t>e</w:t>
      </w:r>
      <w:r>
        <w:rPr>
          <w:b/>
          <w:bCs/>
          <w:noProof/>
          <w:color w:val="auto"/>
          <w:sz w:val="24"/>
          <w:szCs w:val="24"/>
          <w:lang w:val="sr-Latn-CS"/>
        </w:rPr>
        <w:t>nja</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1. </w:t>
      </w:r>
      <w:r w:rsidR="00686B26">
        <w:rPr>
          <w:noProof/>
          <w:color w:val="auto"/>
          <w:sz w:val="24"/>
          <w:szCs w:val="24"/>
          <w:lang w:val="sr-Latn-CS"/>
        </w:rPr>
        <w:t>Ovaj</w:t>
      </w:r>
      <w:r w:rsidRPr="00686B26">
        <w:rPr>
          <w:noProof/>
          <w:color w:val="auto"/>
          <w:sz w:val="24"/>
          <w:szCs w:val="24"/>
          <w:lang w:val="sr-Latn-CS"/>
        </w:rPr>
        <w:t xml:space="preserve"> </w:t>
      </w:r>
      <w:r w:rsidR="00686B26">
        <w:rPr>
          <w:noProof/>
          <w:color w:val="auto"/>
          <w:sz w:val="24"/>
          <w:szCs w:val="24"/>
          <w:lang w:val="sr-Latn-CS"/>
        </w:rPr>
        <w:t>sporazum</w:t>
      </w:r>
      <w:r w:rsidRPr="00686B26">
        <w:rPr>
          <w:noProof/>
          <w:color w:val="auto"/>
          <w:sz w:val="24"/>
          <w:szCs w:val="24"/>
          <w:lang w:val="sr-Latn-CS"/>
        </w:rPr>
        <w:t xml:space="preserve"> </w:t>
      </w:r>
      <w:r w:rsidR="00686B26">
        <w:rPr>
          <w:noProof/>
          <w:color w:val="auto"/>
          <w:sz w:val="24"/>
          <w:szCs w:val="24"/>
          <w:lang w:val="sr-Latn-CS"/>
        </w:rPr>
        <w:t>ostaj</w:t>
      </w:r>
      <w:r w:rsidRPr="00686B26">
        <w:rPr>
          <w:noProof/>
          <w:color w:val="auto"/>
          <w:sz w:val="24"/>
          <w:szCs w:val="24"/>
          <w:lang w:val="sr-Latn-CS"/>
        </w:rPr>
        <w:t xml:space="preserve">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snazi</w:t>
      </w:r>
      <w:r w:rsidRPr="00686B26">
        <w:rPr>
          <w:noProof/>
          <w:color w:val="auto"/>
          <w:sz w:val="24"/>
          <w:szCs w:val="24"/>
          <w:lang w:val="sr-Latn-CS"/>
        </w:rPr>
        <w:t xml:space="preserve"> </w:t>
      </w:r>
      <w:r w:rsidR="00686B26">
        <w:rPr>
          <w:noProof/>
          <w:color w:val="auto"/>
          <w:sz w:val="24"/>
          <w:szCs w:val="24"/>
          <w:lang w:val="sr-Latn-CS"/>
        </w:rPr>
        <w:t>onoliko</w:t>
      </w:r>
      <w:r w:rsidRPr="00686B26">
        <w:rPr>
          <w:noProof/>
          <w:color w:val="auto"/>
          <w:sz w:val="24"/>
          <w:szCs w:val="24"/>
          <w:lang w:val="sr-Latn-CS"/>
        </w:rPr>
        <w:t xml:space="preserve"> </w:t>
      </w:r>
      <w:r w:rsidR="00686B26">
        <w:rPr>
          <w:noProof/>
          <w:color w:val="auto"/>
          <w:sz w:val="24"/>
          <w:szCs w:val="24"/>
          <w:lang w:val="sr-Latn-CS"/>
        </w:rPr>
        <w:t>dugo</w:t>
      </w:r>
      <w:r w:rsidRPr="00686B26">
        <w:rPr>
          <w:noProof/>
          <w:color w:val="auto"/>
          <w:sz w:val="24"/>
          <w:szCs w:val="24"/>
          <w:lang w:val="sr-Latn-CS"/>
        </w:rPr>
        <w:t xml:space="preserve"> </w:t>
      </w:r>
      <w:r w:rsidR="00686B26">
        <w:rPr>
          <w:noProof/>
          <w:color w:val="auto"/>
          <w:sz w:val="24"/>
          <w:szCs w:val="24"/>
          <w:lang w:val="sr-Latn-CS"/>
        </w:rPr>
        <w:t>koliko</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Memorandum</w:t>
      </w:r>
      <w:r w:rsidRPr="00686B26">
        <w:rPr>
          <w:noProof/>
          <w:color w:val="auto"/>
          <w:sz w:val="24"/>
          <w:szCs w:val="24"/>
          <w:lang w:val="sr-Latn-CS"/>
        </w:rPr>
        <w:t xml:space="preserve"> </w:t>
      </w:r>
      <w:r w:rsidR="00686B26">
        <w:rPr>
          <w:noProof/>
          <w:color w:val="auto"/>
          <w:sz w:val="24"/>
          <w:szCs w:val="24"/>
          <w:lang w:val="sr-Latn-CS"/>
        </w:rPr>
        <w:t>o</w:t>
      </w:r>
      <w:r w:rsidRPr="00686B26">
        <w:rPr>
          <w:noProof/>
          <w:color w:val="auto"/>
          <w:sz w:val="24"/>
          <w:szCs w:val="24"/>
          <w:lang w:val="sr-Latn-CS"/>
        </w:rPr>
        <w:t xml:space="preserve"> </w:t>
      </w:r>
      <w:r w:rsidR="00686B26">
        <w:rPr>
          <w:noProof/>
          <w:color w:val="auto"/>
          <w:sz w:val="24"/>
          <w:szCs w:val="24"/>
          <w:lang w:val="sr-Latn-CS"/>
        </w:rPr>
        <w:t>razumevanju</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xml:space="preserve">2. </w:t>
      </w:r>
      <w:r w:rsidR="00686B26">
        <w:rPr>
          <w:noProof/>
          <w:color w:val="auto"/>
          <w:sz w:val="24"/>
          <w:szCs w:val="24"/>
          <w:lang w:val="sr-Latn-CS"/>
        </w:rPr>
        <w:t>Sav</w:t>
      </w:r>
      <w:r w:rsidRPr="00686B26">
        <w:rPr>
          <w:noProof/>
          <w:color w:val="auto"/>
          <w:sz w:val="24"/>
          <w:szCs w:val="24"/>
          <w:lang w:val="sr-Latn-CS"/>
        </w:rPr>
        <w:t>e</w:t>
      </w:r>
      <w:r w:rsidR="00686B26">
        <w:rPr>
          <w:noProof/>
          <w:color w:val="auto"/>
          <w:sz w:val="24"/>
          <w:szCs w:val="24"/>
          <w:lang w:val="sr-Latn-CS"/>
        </w:rPr>
        <w:t>t</w:t>
      </w:r>
      <w:r w:rsidRPr="00686B26">
        <w:rPr>
          <w:noProof/>
          <w:color w:val="auto"/>
          <w:sz w:val="24"/>
          <w:szCs w:val="24"/>
          <w:lang w:val="sr-Latn-CS"/>
        </w:rPr>
        <w:t xml:space="preserve"> </w:t>
      </w:r>
      <w:r w:rsidR="00686B26">
        <w:rPr>
          <w:noProof/>
          <w:color w:val="auto"/>
          <w:sz w:val="24"/>
          <w:szCs w:val="24"/>
          <w:lang w:val="sr-Latn-CS"/>
        </w:rPr>
        <w:t>ministara</w:t>
      </w:r>
      <w:r w:rsidRPr="00686B26">
        <w:rPr>
          <w:noProof/>
          <w:color w:val="auto"/>
          <w:sz w:val="24"/>
          <w:szCs w:val="24"/>
          <w:lang w:val="sr-Latn-CS"/>
        </w:rPr>
        <w:t xml:space="preserve"> </w:t>
      </w:r>
      <w:r w:rsidR="00686B26">
        <w:rPr>
          <w:noProof/>
          <w:color w:val="auto"/>
          <w:sz w:val="24"/>
          <w:szCs w:val="24"/>
          <w:lang w:val="sr-Latn-CS"/>
        </w:rPr>
        <w:t>z</w:t>
      </w:r>
      <w:r w:rsidRPr="00686B26">
        <w:rPr>
          <w:noProof/>
          <w:color w:val="auto"/>
          <w:sz w:val="24"/>
          <w:szCs w:val="24"/>
          <w:lang w:val="sr-Latn-CS"/>
        </w:rPr>
        <w:t>e</w:t>
      </w:r>
      <w:r w:rsidR="00686B26">
        <w:rPr>
          <w:noProof/>
          <w:color w:val="auto"/>
          <w:sz w:val="24"/>
          <w:szCs w:val="24"/>
          <w:lang w:val="sr-Latn-CS"/>
        </w:rPr>
        <w:t>mlj</w:t>
      </w:r>
      <w:r w:rsidRPr="00686B26">
        <w:rPr>
          <w:noProof/>
          <w:color w:val="auto"/>
          <w:sz w:val="24"/>
          <w:szCs w:val="24"/>
          <w:lang w:val="sr-Latn-CS"/>
        </w:rPr>
        <w:t xml:space="preserve">e </w:t>
      </w:r>
      <w:r w:rsidR="00686B26">
        <w:rPr>
          <w:noProof/>
          <w:color w:val="auto"/>
          <w:sz w:val="24"/>
          <w:szCs w:val="24"/>
          <w:lang w:val="sr-Latn-CS"/>
        </w:rPr>
        <w:t>domaćina</w:t>
      </w:r>
      <w:r w:rsidRPr="00686B26">
        <w:rPr>
          <w:noProof/>
          <w:color w:val="auto"/>
          <w:sz w:val="24"/>
          <w:szCs w:val="24"/>
          <w:lang w:val="sr-Latn-CS"/>
        </w:rPr>
        <w:t xml:space="preserve"> </w:t>
      </w:r>
      <w:r w:rsidR="00686B26">
        <w:rPr>
          <w:noProof/>
          <w:color w:val="auto"/>
          <w:sz w:val="24"/>
          <w:szCs w:val="24"/>
          <w:lang w:val="sr-Latn-CS"/>
        </w:rPr>
        <w:t>ima</w:t>
      </w:r>
      <w:r w:rsidRPr="00686B26">
        <w:rPr>
          <w:noProof/>
          <w:color w:val="auto"/>
          <w:sz w:val="24"/>
          <w:szCs w:val="24"/>
          <w:lang w:val="sr-Latn-CS"/>
        </w:rPr>
        <w:t xml:space="preserve"> </w:t>
      </w:r>
      <w:r w:rsidR="00686B26">
        <w:rPr>
          <w:noProof/>
          <w:color w:val="auto"/>
          <w:sz w:val="24"/>
          <w:szCs w:val="24"/>
          <w:lang w:val="sr-Latn-CS"/>
        </w:rPr>
        <w:t>pravo</w:t>
      </w:r>
      <w:r w:rsidRPr="00686B26">
        <w:rPr>
          <w:noProof/>
          <w:color w:val="auto"/>
          <w:sz w:val="24"/>
          <w:szCs w:val="24"/>
          <w:lang w:val="sr-Latn-CS"/>
        </w:rPr>
        <w:t xml:space="preserv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otkaž</w:t>
      </w:r>
      <w:r w:rsidRPr="00686B26">
        <w:rPr>
          <w:noProof/>
          <w:color w:val="auto"/>
          <w:sz w:val="24"/>
          <w:szCs w:val="24"/>
          <w:lang w:val="sr-Latn-CS"/>
        </w:rPr>
        <w:t xml:space="preserve">e </w:t>
      </w:r>
      <w:r w:rsidR="00686B26">
        <w:rPr>
          <w:noProof/>
          <w:color w:val="auto"/>
          <w:sz w:val="24"/>
          <w:szCs w:val="24"/>
          <w:lang w:val="sr-Latn-CS"/>
        </w:rPr>
        <w:t>ovaj</w:t>
      </w:r>
      <w:r w:rsidRPr="00686B26">
        <w:rPr>
          <w:noProof/>
          <w:color w:val="auto"/>
          <w:sz w:val="24"/>
          <w:szCs w:val="24"/>
          <w:lang w:val="sr-Latn-CS"/>
        </w:rPr>
        <w:t xml:space="preserve"> </w:t>
      </w:r>
      <w:r w:rsidR="00686B26">
        <w:rPr>
          <w:noProof/>
          <w:color w:val="auto"/>
          <w:sz w:val="24"/>
          <w:szCs w:val="24"/>
          <w:lang w:val="sr-Latn-CS"/>
        </w:rPr>
        <w:t>sporazum</w:t>
      </w:r>
      <w:r w:rsidRPr="00686B26">
        <w:rPr>
          <w:noProof/>
          <w:color w:val="auto"/>
          <w:sz w:val="24"/>
          <w:szCs w:val="24"/>
          <w:lang w:val="sr-Latn-CS"/>
        </w:rPr>
        <w:t xml:space="preserve"> </w:t>
      </w:r>
      <w:r w:rsidR="00686B26">
        <w:rPr>
          <w:noProof/>
          <w:color w:val="auto"/>
          <w:sz w:val="24"/>
          <w:szCs w:val="24"/>
          <w:lang w:val="sr-Latn-CS"/>
        </w:rPr>
        <w:t>obav</w:t>
      </w:r>
      <w:r w:rsidRPr="00686B26">
        <w:rPr>
          <w:noProof/>
          <w:color w:val="auto"/>
          <w:sz w:val="24"/>
          <w:szCs w:val="24"/>
          <w:lang w:val="sr-Latn-CS"/>
        </w:rPr>
        <w:t>e</w:t>
      </w:r>
      <w:r w:rsidR="00686B26">
        <w:rPr>
          <w:noProof/>
          <w:color w:val="auto"/>
          <w:sz w:val="24"/>
          <w:szCs w:val="24"/>
          <w:lang w:val="sr-Latn-CS"/>
        </w:rPr>
        <w:t>štavajući</w:t>
      </w:r>
      <w:r w:rsidRPr="00686B26">
        <w:rPr>
          <w:noProof/>
          <w:color w:val="auto"/>
          <w:sz w:val="24"/>
          <w:szCs w:val="24"/>
          <w:lang w:val="sr-Latn-CS"/>
        </w:rPr>
        <w:t xml:space="preserve"> </w:t>
      </w:r>
      <w:r w:rsidR="00686B26">
        <w:rPr>
          <w:noProof/>
          <w:color w:val="auto"/>
          <w:sz w:val="24"/>
          <w:szCs w:val="24"/>
          <w:lang w:val="sr-Latn-CS"/>
        </w:rPr>
        <w:t>Stran</w:t>
      </w:r>
      <w:r w:rsidRPr="00686B26">
        <w:rPr>
          <w:noProof/>
          <w:color w:val="auto"/>
          <w:sz w:val="24"/>
          <w:szCs w:val="24"/>
          <w:lang w:val="sr-Latn-CS"/>
        </w:rPr>
        <w:t xml:space="preserve">e </w:t>
      </w:r>
      <w:r w:rsidR="00686B26">
        <w:rPr>
          <w:noProof/>
          <w:color w:val="auto"/>
          <w:sz w:val="24"/>
          <w:szCs w:val="24"/>
          <w:lang w:val="sr-Latn-CS"/>
        </w:rPr>
        <w:t>o</w:t>
      </w:r>
      <w:r w:rsidRPr="00686B26">
        <w:rPr>
          <w:noProof/>
          <w:color w:val="auto"/>
          <w:sz w:val="24"/>
          <w:szCs w:val="24"/>
          <w:lang w:val="sr-Latn-CS"/>
        </w:rPr>
        <w:t xml:space="preserve"> </w:t>
      </w:r>
      <w:r w:rsidR="00686B26">
        <w:rPr>
          <w:noProof/>
          <w:color w:val="auto"/>
          <w:sz w:val="24"/>
          <w:szCs w:val="24"/>
          <w:lang w:val="sr-Latn-CS"/>
        </w:rPr>
        <w:t>tom</w:t>
      </w:r>
      <w:r w:rsidRPr="00686B26">
        <w:rPr>
          <w:noProof/>
          <w:color w:val="auto"/>
          <w:sz w:val="24"/>
          <w:szCs w:val="24"/>
          <w:lang w:val="sr-Latn-CS"/>
        </w:rPr>
        <w:t xml:space="preserve">e </w:t>
      </w:r>
      <w:r w:rsidR="00686B26">
        <w:rPr>
          <w:noProof/>
          <w:color w:val="auto"/>
          <w:sz w:val="24"/>
          <w:szCs w:val="24"/>
          <w:lang w:val="sr-Latn-CS"/>
        </w:rPr>
        <w:t>pisanim</w:t>
      </w:r>
      <w:r w:rsidRPr="00686B26">
        <w:rPr>
          <w:noProof/>
          <w:color w:val="auto"/>
          <w:sz w:val="24"/>
          <w:szCs w:val="24"/>
          <w:lang w:val="sr-Latn-CS"/>
        </w:rPr>
        <w:t xml:space="preserve"> </w:t>
      </w:r>
      <w:r w:rsidR="00686B26">
        <w:rPr>
          <w:noProof/>
          <w:color w:val="auto"/>
          <w:sz w:val="24"/>
          <w:szCs w:val="24"/>
          <w:lang w:val="sr-Latn-CS"/>
        </w:rPr>
        <w:t>put</w:t>
      </w:r>
      <w:r w:rsidRPr="00686B26">
        <w:rPr>
          <w:noProof/>
          <w:color w:val="auto"/>
          <w:sz w:val="24"/>
          <w:szCs w:val="24"/>
          <w:lang w:val="sr-Latn-CS"/>
        </w:rPr>
        <w:t>e</w:t>
      </w:r>
      <w:r w:rsidR="00686B26">
        <w:rPr>
          <w:noProof/>
          <w:color w:val="auto"/>
          <w:sz w:val="24"/>
          <w:szCs w:val="24"/>
          <w:lang w:val="sr-Latn-CS"/>
        </w:rPr>
        <w:t>m</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tom</w:t>
      </w:r>
      <w:r w:rsidRPr="00686B26">
        <w:rPr>
          <w:noProof/>
          <w:color w:val="auto"/>
          <w:sz w:val="24"/>
          <w:szCs w:val="24"/>
          <w:lang w:val="sr-Latn-CS"/>
        </w:rPr>
        <w:t xml:space="preserve"> </w:t>
      </w:r>
      <w:r w:rsidR="00686B26">
        <w:rPr>
          <w:noProof/>
          <w:color w:val="auto"/>
          <w:sz w:val="24"/>
          <w:szCs w:val="24"/>
          <w:lang w:val="sr-Latn-CS"/>
        </w:rPr>
        <w:t>slučaju</w:t>
      </w:r>
      <w:r w:rsidRPr="00686B26">
        <w:rPr>
          <w:noProof/>
          <w:color w:val="auto"/>
          <w:sz w:val="24"/>
          <w:szCs w:val="24"/>
          <w:lang w:val="sr-Latn-CS"/>
        </w:rPr>
        <w:t xml:space="preserve">, </w:t>
      </w:r>
      <w:r w:rsidR="00686B26">
        <w:rPr>
          <w:noProof/>
          <w:color w:val="auto"/>
          <w:sz w:val="24"/>
          <w:szCs w:val="24"/>
          <w:lang w:val="sr-Latn-CS"/>
        </w:rPr>
        <w:t>ovaj</w:t>
      </w:r>
      <w:r w:rsidRPr="00686B26">
        <w:rPr>
          <w:noProof/>
          <w:color w:val="auto"/>
          <w:sz w:val="24"/>
          <w:szCs w:val="24"/>
          <w:lang w:val="sr-Latn-CS"/>
        </w:rPr>
        <w:t xml:space="preserve"> </w:t>
      </w:r>
      <w:r w:rsidR="00686B26">
        <w:rPr>
          <w:noProof/>
          <w:color w:val="auto"/>
          <w:sz w:val="24"/>
          <w:szCs w:val="24"/>
          <w:lang w:val="sr-Latn-CS"/>
        </w:rPr>
        <w:t>sporazum</w:t>
      </w:r>
      <w:r w:rsidRPr="00686B26">
        <w:rPr>
          <w:noProof/>
          <w:color w:val="auto"/>
          <w:sz w:val="24"/>
          <w:szCs w:val="24"/>
          <w:lang w:val="sr-Latn-CS"/>
        </w:rPr>
        <w:t xml:space="preserve"> </w:t>
      </w:r>
      <w:r w:rsidR="00686B26">
        <w:rPr>
          <w:noProof/>
          <w:color w:val="auto"/>
          <w:sz w:val="24"/>
          <w:szCs w:val="24"/>
          <w:lang w:val="sr-Latn-CS"/>
        </w:rPr>
        <w:t>pr</w:t>
      </w:r>
      <w:r w:rsidRPr="00686B26">
        <w:rPr>
          <w:noProof/>
          <w:color w:val="auto"/>
          <w:sz w:val="24"/>
          <w:szCs w:val="24"/>
          <w:lang w:val="sr-Latn-CS"/>
        </w:rPr>
        <w:t>e</w:t>
      </w:r>
      <w:r w:rsidR="00686B26">
        <w:rPr>
          <w:noProof/>
          <w:color w:val="auto"/>
          <w:sz w:val="24"/>
          <w:szCs w:val="24"/>
          <w:lang w:val="sr-Latn-CS"/>
        </w:rPr>
        <w:t>staj</w:t>
      </w:r>
      <w:r w:rsidRPr="00686B26">
        <w:rPr>
          <w:noProof/>
          <w:color w:val="auto"/>
          <w:sz w:val="24"/>
          <w:szCs w:val="24"/>
          <w:lang w:val="sr-Latn-CS"/>
        </w:rPr>
        <w:t xml:space="preserve">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važi</w:t>
      </w:r>
      <w:r w:rsidRPr="00686B26">
        <w:rPr>
          <w:noProof/>
          <w:color w:val="auto"/>
          <w:sz w:val="24"/>
          <w:szCs w:val="24"/>
          <w:lang w:val="sr-Latn-CS"/>
        </w:rPr>
        <w:t xml:space="preserve"> </w:t>
      </w:r>
      <w:r w:rsidR="00686B26">
        <w:rPr>
          <w:noProof/>
          <w:color w:val="auto"/>
          <w:sz w:val="24"/>
          <w:szCs w:val="24"/>
          <w:lang w:val="sr-Latn-CS"/>
        </w:rPr>
        <w:t>š</w:t>
      </w:r>
      <w:r w:rsidRPr="00686B26">
        <w:rPr>
          <w:noProof/>
          <w:color w:val="auto"/>
          <w:sz w:val="24"/>
          <w:szCs w:val="24"/>
          <w:lang w:val="sr-Latn-CS"/>
        </w:rPr>
        <w:t>e</w:t>
      </w:r>
      <w:r w:rsidR="00686B26">
        <w:rPr>
          <w:noProof/>
          <w:color w:val="auto"/>
          <w:sz w:val="24"/>
          <w:szCs w:val="24"/>
          <w:lang w:val="sr-Latn-CS"/>
        </w:rPr>
        <w:t>st</w:t>
      </w:r>
      <w:r w:rsidRPr="00686B26">
        <w:rPr>
          <w:noProof/>
          <w:color w:val="auto"/>
          <w:sz w:val="24"/>
          <w:szCs w:val="24"/>
          <w:lang w:val="sr-Latn-CS"/>
        </w:rPr>
        <w:t xml:space="preserve"> (6) </w:t>
      </w:r>
      <w:r w:rsidR="00686B26">
        <w:rPr>
          <w:noProof/>
          <w:color w:val="auto"/>
          <w:sz w:val="24"/>
          <w:szCs w:val="24"/>
          <w:lang w:val="sr-Latn-CS"/>
        </w:rPr>
        <w:t>m</w:t>
      </w:r>
      <w:r w:rsidRPr="00686B26">
        <w:rPr>
          <w:noProof/>
          <w:color w:val="auto"/>
          <w:sz w:val="24"/>
          <w:szCs w:val="24"/>
          <w:lang w:val="sr-Latn-CS"/>
        </w:rPr>
        <w:t>e</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ci</w:t>
      </w:r>
      <w:r w:rsidRPr="00686B26">
        <w:rPr>
          <w:noProof/>
          <w:color w:val="auto"/>
          <w:sz w:val="24"/>
          <w:szCs w:val="24"/>
          <w:lang w:val="sr-Latn-CS"/>
        </w:rPr>
        <w:t xml:space="preserve"> </w:t>
      </w:r>
      <w:r w:rsidR="00686B26">
        <w:rPr>
          <w:noProof/>
          <w:color w:val="auto"/>
          <w:sz w:val="24"/>
          <w:szCs w:val="24"/>
          <w:lang w:val="sr-Latn-CS"/>
        </w:rPr>
        <w:t>od</w:t>
      </w:r>
      <w:r w:rsidRPr="00686B26">
        <w:rPr>
          <w:noProof/>
          <w:color w:val="auto"/>
          <w:sz w:val="24"/>
          <w:szCs w:val="24"/>
          <w:lang w:val="sr-Latn-CS"/>
        </w:rPr>
        <w:t xml:space="preserve"> </w:t>
      </w:r>
      <w:r w:rsidR="00686B26">
        <w:rPr>
          <w:noProof/>
          <w:color w:val="auto"/>
          <w:sz w:val="24"/>
          <w:szCs w:val="24"/>
          <w:lang w:val="sr-Latn-CS"/>
        </w:rPr>
        <w:t>datuma</w:t>
      </w:r>
      <w:r w:rsidRPr="00686B26">
        <w:rPr>
          <w:noProof/>
          <w:color w:val="auto"/>
          <w:sz w:val="24"/>
          <w:szCs w:val="24"/>
          <w:lang w:val="sr-Latn-CS"/>
        </w:rPr>
        <w:t xml:space="preserve"> </w:t>
      </w:r>
      <w:r w:rsidR="00686B26">
        <w:rPr>
          <w:noProof/>
          <w:color w:val="auto"/>
          <w:sz w:val="24"/>
          <w:szCs w:val="24"/>
          <w:lang w:val="sr-Latn-CS"/>
        </w:rPr>
        <w:t>kada</w:t>
      </w:r>
      <w:r w:rsidRPr="00686B26">
        <w:rPr>
          <w:noProof/>
          <w:color w:val="auto"/>
          <w:sz w:val="24"/>
          <w:szCs w:val="24"/>
          <w:lang w:val="sr-Latn-CS"/>
        </w:rPr>
        <w:t xml:space="preserve"> </w:t>
      </w:r>
      <w:r w:rsidR="00686B26">
        <w:rPr>
          <w:noProof/>
          <w:color w:val="auto"/>
          <w:sz w:val="24"/>
          <w:szCs w:val="24"/>
          <w:lang w:val="sr-Latn-CS"/>
        </w:rPr>
        <w:t>depozitar</w:t>
      </w:r>
      <w:r w:rsidRPr="00686B26">
        <w:rPr>
          <w:noProof/>
          <w:color w:val="auto"/>
          <w:sz w:val="24"/>
          <w:szCs w:val="24"/>
          <w:lang w:val="sr-Latn-CS"/>
        </w:rPr>
        <w:t xml:space="preserve"> </w:t>
      </w:r>
      <w:r w:rsidR="00686B26">
        <w:rPr>
          <w:noProof/>
          <w:color w:val="auto"/>
          <w:sz w:val="24"/>
          <w:szCs w:val="24"/>
          <w:lang w:val="sr-Latn-CS"/>
        </w:rPr>
        <w:t>primi</w:t>
      </w:r>
      <w:r w:rsidRPr="00686B26">
        <w:rPr>
          <w:noProof/>
          <w:color w:val="auto"/>
          <w:sz w:val="24"/>
          <w:szCs w:val="24"/>
          <w:lang w:val="sr-Latn-CS"/>
        </w:rPr>
        <w:t xml:space="preserve"> </w:t>
      </w:r>
      <w:r w:rsidR="00686B26">
        <w:rPr>
          <w:noProof/>
          <w:color w:val="auto"/>
          <w:sz w:val="24"/>
          <w:szCs w:val="24"/>
          <w:lang w:val="sr-Latn-CS"/>
        </w:rPr>
        <w:t>takvo</w:t>
      </w:r>
      <w:r w:rsidRPr="00686B26">
        <w:rPr>
          <w:noProof/>
          <w:color w:val="auto"/>
          <w:sz w:val="24"/>
          <w:szCs w:val="24"/>
          <w:lang w:val="sr-Latn-CS"/>
        </w:rPr>
        <w:t xml:space="preserve"> </w:t>
      </w:r>
      <w:r w:rsidR="00686B26">
        <w:rPr>
          <w:noProof/>
          <w:color w:val="auto"/>
          <w:sz w:val="24"/>
          <w:szCs w:val="24"/>
          <w:lang w:val="sr-Latn-CS"/>
        </w:rPr>
        <w:t>obav</w:t>
      </w:r>
      <w:r w:rsidRPr="00686B26">
        <w:rPr>
          <w:noProof/>
          <w:color w:val="auto"/>
          <w:sz w:val="24"/>
          <w:szCs w:val="24"/>
          <w:lang w:val="sr-Latn-CS"/>
        </w:rPr>
        <w:t>e</w:t>
      </w:r>
      <w:r w:rsidR="00686B26">
        <w:rPr>
          <w:noProof/>
          <w:color w:val="auto"/>
          <w:sz w:val="24"/>
          <w:szCs w:val="24"/>
          <w:lang w:val="sr-Latn-CS"/>
        </w:rPr>
        <w:t>št</w:t>
      </w:r>
      <w:r w:rsidRPr="00686B26">
        <w:rPr>
          <w:noProof/>
          <w:color w:val="auto"/>
          <w:sz w:val="24"/>
          <w:szCs w:val="24"/>
          <w:lang w:val="sr-Latn-CS"/>
        </w:rPr>
        <w:t>e</w:t>
      </w:r>
      <w:r w:rsidR="00686B26">
        <w:rPr>
          <w:noProof/>
          <w:color w:val="auto"/>
          <w:sz w:val="24"/>
          <w:szCs w:val="24"/>
          <w:lang w:val="sr-Latn-CS"/>
        </w:rPr>
        <w:t>nje</w:t>
      </w:r>
      <w:r w:rsidRPr="00686B26">
        <w:rPr>
          <w:noProof/>
          <w:color w:val="auto"/>
          <w:sz w:val="24"/>
          <w:szCs w:val="24"/>
          <w:lang w:val="sr-Latn-CS"/>
        </w:rPr>
        <w:t>.</w:t>
      </w:r>
    </w:p>
    <w:p w:rsidR="0085634A" w:rsidRPr="00686B26" w:rsidRDefault="0085634A" w:rsidP="0085634A">
      <w:pPr>
        <w:pStyle w:val="Normal1"/>
        <w:jc w:val="both"/>
        <w:rPr>
          <w:noProof/>
          <w:color w:val="auto"/>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xml:space="preserve">3. </w:t>
      </w:r>
      <w:r w:rsidR="00686B26">
        <w:rPr>
          <w:noProof/>
          <w:color w:val="auto"/>
          <w:sz w:val="24"/>
          <w:szCs w:val="24"/>
          <w:lang w:val="sr-Latn-CS"/>
        </w:rPr>
        <w:t>Svaka</w:t>
      </w:r>
      <w:r w:rsidRPr="00686B26">
        <w:rPr>
          <w:noProof/>
          <w:color w:val="auto"/>
          <w:sz w:val="24"/>
          <w:szCs w:val="24"/>
          <w:lang w:val="sr-Latn-CS"/>
        </w:rPr>
        <w:t xml:space="preserve"> </w:t>
      </w:r>
      <w:r w:rsidR="00686B26">
        <w:rPr>
          <w:noProof/>
          <w:color w:val="auto"/>
          <w:sz w:val="24"/>
          <w:szCs w:val="24"/>
          <w:lang w:val="sr-Latn-CS"/>
        </w:rPr>
        <w:t>Strana</w:t>
      </w:r>
      <w:r w:rsidRPr="00686B26">
        <w:rPr>
          <w:noProof/>
          <w:color w:val="auto"/>
          <w:sz w:val="24"/>
          <w:szCs w:val="24"/>
          <w:lang w:val="sr-Latn-CS"/>
        </w:rPr>
        <w:t xml:space="preserve"> DPPI SEE </w:t>
      </w:r>
      <w:r w:rsidR="00686B26">
        <w:rPr>
          <w:noProof/>
          <w:color w:val="auto"/>
          <w:sz w:val="24"/>
          <w:szCs w:val="24"/>
          <w:lang w:val="sr-Latn-CS"/>
        </w:rPr>
        <w:t>može</w:t>
      </w:r>
      <w:r w:rsidRPr="00686B26">
        <w:rPr>
          <w:noProof/>
          <w:color w:val="auto"/>
          <w:sz w:val="24"/>
          <w:szCs w:val="24"/>
          <w:lang w:val="sr-Latn-CS"/>
        </w:rPr>
        <w:t xml:space="preserve"> </w:t>
      </w:r>
      <w:r w:rsidR="00686B26">
        <w:rPr>
          <w:noProof/>
          <w:color w:val="auto"/>
          <w:sz w:val="24"/>
          <w:szCs w:val="24"/>
          <w:lang w:val="sr-Latn-CS"/>
        </w:rPr>
        <w:t>otkazati</w:t>
      </w:r>
      <w:r w:rsidRPr="00686B26">
        <w:rPr>
          <w:noProof/>
          <w:color w:val="auto"/>
          <w:sz w:val="24"/>
          <w:szCs w:val="24"/>
          <w:lang w:val="sr-Latn-CS"/>
        </w:rPr>
        <w:t xml:space="preserve"> </w:t>
      </w:r>
      <w:r w:rsidR="00686B26">
        <w:rPr>
          <w:noProof/>
          <w:color w:val="auto"/>
          <w:sz w:val="24"/>
          <w:szCs w:val="24"/>
          <w:lang w:val="sr-Latn-CS"/>
        </w:rPr>
        <w:t>ovaj</w:t>
      </w:r>
      <w:r w:rsidRPr="00686B26">
        <w:rPr>
          <w:noProof/>
          <w:color w:val="auto"/>
          <w:sz w:val="24"/>
          <w:szCs w:val="24"/>
          <w:lang w:val="sr-Latn-CS"/>
        </w:rPr>
        <w:t xml:space="preserve"> </w:t>
      </w:r>
      <w:r w:rsidR="00686B26">
        <w:rPr>
          <w:noProof/>
          <w:color w:val="auto"/>
          <w:sz w:val="24"/>
          <w:szCs w:val="24"/>
          <w:lang w:val="sr-Latn-CS"/>
        </w:rPr>
        <w:t>sporazum</w:t>
      </w:r>
      <w:r w:rsidRPr="00686B26">
        <w:rPr>
          <w:noProof/>
          <w:color w:val="auto"/>
          <w:sz w:val="24"/>
          <w:szCs w:val="24"/>
          <w:lang w:val="sr-Latn-CS"/>
        </w:rPr>
        <w:t xml:space="preserve"> </w:t>
      </w:r>
      <w:r w:rsidR="00686B26">
        <w:rPr>
          <w:noProof/>
          <w:color w:val="auto"/>
          <w:sz w:val="24"/>
          <w:szCs w:val="24"/>
          <w:lang w:val="sr-Latn-CS"/>
        </w:rPr>
        <w:t>putem</w:t>
      </w:r>
      <w:r w:rsidRPr="00686B26">
        <w:rPr>
          <w:noProof/>
          <w:color w:val="auto"/>
          <w:sz w:val="24"/>
          <w:szCs w:val="24"/>
          <w:lang w:val="sr-Latn-CS"/>
        </w:rPr>
        <w:t xml:space="preserve"> </w:t>
      </w:r>
      <w:r w:rsidR="00686B26">
        <w:rPr>
          <w:noProof/>
          <w:color w:val="auto"/>
          <w:sz w:val="24"/>
          <w:szCs w:val="24"/>
          <w:lang w:val="sr-Latn-CS"/>
        </w:rPr>
        <w:t>pisanog</w:t>
      </w:r>
      <w:r w:rsidRPr="00686B26">
        <w:rPr>
          <w:noProof/>
          <w:color w:val="auto"/>
          <w:sz w:val="24"/>
          <w:szCs w:val="24"/>
          <w:lang w:val="sr-Latn-CS"/>
        </w:rPr>
        <w:t xml:space="preserve"> </w:t>
      </w:r>
      <w:r w:rsidR="00686B26">
        <w:rPr>
          <w:noProof/>
          <w:color w:val="auto"/>
          <w:sz w:val="24"/>
          <w:szCs w:val="24"/>
          <w:lang w:val="sr-Latn-CS"/>
        </w:rPr>
        <w:t>obaveštenja</w:t>
      </w:r>
      <w:r w:rsidRPr="00686B26">
        <w:rPr>
          <w:noProof/>
          <w:color w:val="auto"/>
          <w:sz w:val="24"/>
          <w:szCs w:val="24"/>
          <w:lang w:val="sr-Latn-CS"/>
        </w:rPr>
        <w:t xml:space="preserve"> </w:t>
      </w:r>
      <w:r w:rsidR="00686B26">
        <w:rPr>
          <w:noProof/>
          <w:color w:val="auto"/>
          <w:sz w:val="24"/>
          <w:szCs w:val="24"/>
          <w:lang w:val="sr-Latn-CS"/>
        </w:rPr>
        <w:t>upućenog</w:t>
      </w:r>
      <w:r w:rsidRPr="00686B26">
        <w:rPr>
          <w:noProof/>
          <w:color w:val="auto"/>
          <w:sz w:val="24"/>
          <w:szCs w:val="24"/>
          <w:lang w:val="sr-Latn-CS"/>
        </w:rPr>
        <w:t xml:space="preserve"> </w:t>
      </w:r>
      <w:r w:rsidR="00686B26">
        <w:rPr>
          <w:noProof/>
          <w:color w:val="auto"/>
          <w:sz w:val="24"/>
          <w:szCs w:val="24"/>
          <w:lang w:val="sr-Latn-CS"/>
        </w:rPr>
        <w:t>depozitaru</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tom</w:t>
      </w:r>
      <w:r w:rsidRPr="00686B26">
        <w:rPr>
          <w:noProof/>
          <w:color w:val="auto"/>
          <w:sz w:val="24"/>
          <w:szCs w:val="24"/>
          <w:lang w:val="sr-Latn-CS"/>
        </w:rPr>
        <w:t xml:space="preserve"> </w:t>
      </w:r>
      <w:r w:rsidR="00686B26">
        <w:rPr>
          <w:noProof/>
          <w:color w:val="auto"/>
          <w:sz w:val="24"/>
          <w:szCs w:val="24"/>
          <w:lang w:val="sr-Latn-CS"/>
        </w:rPr>
        <w:t>slučaju</w:t>
      </w:r>
      <w:r w:rsidRPr="00686B26">
        <w:rPr>
          <w:noProof/>
          <w:color w:val="auto"/>
          <w:sz w:val="24"/>
          <w:szCs w:val="24"/>
          <w:lang w:val="sr-Latn-CS"/>
        </w:rPr>
        <w:t xml:space="preserv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tu</w:t>
      </w:r>
      <w:r w:rsidRPr="00686B26">
        <w:rPr>
          <w:noProof/>
          <w:color w:val="auto"/>
          <w:sz w:val="24"/>
          <w:szCs w:val="24"/>
          <w:lang w:val="sr-Latn-CS"/>
        </w:rPr>
        <w:t xml:space="preserve"> </w:t>
      </w:r>
      <w:r w:rsidR="00686B26">
        <w:rPr>
          <w:noProof/>
          <w:color w:val="auto"/>
          <w:sz w:val="24"/>
          <w:szCs w:val="24"/>
          <w:lang w:val="sr-Latn-CS"/>
        </w:rPr>
        <w:t>Stranu</w:t>
      </w:r>
      <w:r w:rsidRPr="00686B26">
        <w:rPr>
          <w:noProof/>
          <w:color w:val="auto"/>
          <w:sz w:val="24"/>
          <w:szCs w:val="24"/>
          <w:lang w:val="sr-Latn-CS"/>
        </w:rPr>
        <w:t xml:space="preserve"> DPPI SEE </w:t>
      </w:r>
      <w:r w:rsidR="00686B26">
        <w:rPr>
          <w:noProof/>
          <w:color w:val="auto"/>
          <w:sz w:val="24"/>
          <w:szCs w:val="24"/>
          <w:lang w:val="sr-Latn-CS"/>
        </w:rPr>
        <w:t>ovaj</w:t>
      </w:r>
      <w:r w:rsidRPr="00686B26">
        <w:rPr>
          <w:noProof/>
          <w:color w:val="auto"/>
          <w:sz w:val="24"/>
          <w:szCs w:val="24"/>
          <w:lang w:val="sr-Latn-CS"/>
        </w:rPr>
        <w:t xml:space="preserve"> </w:t>
      </w:r>
      <w:r w:rsidR="00686B26">
        <w:rPr>
          <w:noProof/>
          <w:color w:val="auto"/>
          <w:sz w:val="24"/>
          <w:szCs w:val="24"/>
          <w:lang w:val="sr-Latn-CS"/>
        </w:rPr>
        <w:t>sporazum</w:t>
      </w:r>
      <w:r w:rsidRPr="00686B26">
        <w:rPr>
          <w:noProof/>
          <w:color w:val="auto"/>
          <w:sz w:val="24"/>
          <w:szCs w:val="24"/>
          <w:lang w:val="sr-Latn-CS"/>
        </w:rPr>
        <w:t xml:space="preserve"> </w:t>
      </w:r>
      <w:r w:rsidR="00686B26">
        <w:rPr>
          <w:noProof/>
          <w:color w:val="auto"/>
          <w:sz w:val="24"/>
          <w:szCs w:val="24"/>
          <w:lang w:val="sr-Latn-CS"/>
        </w:rPr>
        <w:t>prestaje</w:t>
      </w:r>
      <w:r w:rsidRPr="00686B26">
        <w:rPr>
          <w:noProof/>
          <w:color w:val="auto"/>
          <w:sz w:val="24"/>
          <w:szCs w:val="24"/>
          <w:lang w:val="sr-Latn-CS"/>
        </w:rPr>
        <w:t xml:space="preserv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važi</w:t>
      </w:r>
      <w:r w:rsidRPr="00686B26">
        <w:rPr>
          <w:noProof/>
          <w:color w:val="auto"/>
          <w:sz w:val="24"/>
          <w:szCs w:val="24"/>
          <w:lang w:val="sr-Latn-CS"/>
        </w:rPr>
        <w:t xml:space="preserve"> </w:t>
      </w:r>
      <w:r w:rsidR="00686B26">
        <w:rPr>
          <w:noProof/>
          <w:color w:val="auto"/>
          <w:sz w:val="24"/>
          <w:szCs w:val="24"/>
          <w:lang w:val="sr-Latn-CS"/>
        </w:rPr>
        <w:t>prvog</w:t>
      </w:r>
      <w:r w:rsidRPr="00686B26">
        <w:rPr>
          <w:noProof/>
          <w:color w:val="auto"/>
          <w:sz w:val="24"/>
          <w:szCs w:val="24"/>
          <w:lang w:val="sr-Latn-CS"/>
        </w:rPr>
        <w:t xml:space="preserve"> </w:t>
      </w:r>
      <w:r w:rsidR="00686B26">
        <w:rPr>
          <w:noProof/>
          <w:color w:val="auto"/>
          <w:sz w:val="24"/>
          <w:szCs w:val="24"/>
          <w:lang w:val="sr-Latn-CS"/>
        </w:rPr>
        <w:t>dana</w:t>
      </w:r>
      <w:r w:rsidRPr="00686B26">
        <w:rPr>
          <w:noProof/>
          <w:color w:val="auto"/>
          <w:sz w:val="24"/>
          <w:szCs w:val="24"/>
          <w:lang w:val="sr-Latn-CS"/>
        </w:rPr>
        <w:t xml:space="preserve"> </w:t>
      </w:r>
      <w:r w:rsidR="00686B26">
        <w:rPr>
          <w:noProof/>
          <w:color w:val="auto"/>
          <w:sz w:val="24"/>
          <w:szCs w:val="24"/>
          <w:lang w:val="sr-Latn-CS"/>
        </w:rPr>
        <w:t>meseca</w:t>
      </w:r>
      <w:r w:rsidRPr="00686B26">
        <w:rPr>
          <w:noProof/>
          <w:color w:val="auto"/>
          <w:sz w:val="24"/>
          <w:szCs w:val="24"/>
          <w:lang w:val="sr-Latn-CS"/>
        </w:rPr>
        <w:t xml:space="preserve"> </w:t>
      </w:r>
      <w:r w:rsidR="00686B26">
        <w:rPr>
          <w:noProof/>
          <w:color w:val="auto"/>
          <w:sz w:val="24"/>
          <w:szCs w:val="24"/>
          <w:lang w:val="sr-Latn-CS"/>
        </w:rPr>
        <w:t>koji</w:t>
      </w:r>
      <w:r w:rsidRPr="00686B26">
        <w:rPr>
          <w:noProof/>
          <w:color w:val="auto"/>
          <w:sz w:val="24"/>
          <w:szCs w:val="24"/>
          <w:lang w:val="sr-Latn-CS"/>
        </w:rPr>
        <w:t xml:space="preserve"> </w:t>
      </w:r>
      <w:r w:rsidR="00686B26">
        <w:rPr>
          <w:noProof/>
          <w:color w:val="auto"/>
          <w:sz w:val="24"/>
          <w:szCs w:val="24"/>
          <w:lang w:val="sr-Latn-CS"/>
        </w:rPr>
        <w:t>sledi</w:t>
      </w:r>
      <w:r w:rsidRPr="00686B26">
        <w:rPr>
          <w:noProof/>
          <w:color w:val="auto"/>
          <w:sz w:val="24"/>
          <w:szCs w:val="24"/>
          <w:lang w:val="sr-Latn-CS"/>
        </w:rPr>
        <w:t xml:space="preserve"> </w:t>
      </w:r>
      <w:r w:rsidR="00686B26">
        <w:rPr>
          <w:noProof/>
          <w:color w:val="auto"/>
          <w:sz w:val="24"/>
          <w:szCs w:val="24"/>
          <w:lang w:val="sr-Latn-CS"/>
        </w:rPr>
        <w:t>nakon</w:t>
      </w:r>
      <w:r w:rsidRPr="00686B26">
        <w:rPr>
          <w:noProof/>
          <w:color w:val="auto"/>
          <w:sz w:val="24"/>
          <w:szCs w:val="24"/>
          <w:lang w:val="sr-Latn-CS"/>
        </w:rPr>
        <w:t xml:space="preserve"> </w:t>
      </w:r>
      <w:r w:rsidR="00686B26">
        <w:rPr>
          <w:noProof/>
          <w:color w:val="auto"/>
          <w:sz w:val="24"/>
          <w:szCs w:val="24"/>
          <w:lang w:val="sr-Latn-CS"/>
        </w:rPr>
        <w:t>datuma</w:t>
      </w:r>
      <w:r w:rsidRPr="00686B26">
        <w:rPr>
          <w:noProof/>
          <w:color w:val="auto"/>
          <w:sz w:val="24"/>
          <w:szCs w:val="24"/>
          <w:lang w:val="sr-Latn-CS"/>
        </w:rPr>
        <w:t xml:space="preserve"> </w:t>
      </w:r>
      <w:r w:rsidR="00686B26">
        <w:rPr>
          <w:noProof/>
          <w:color w:val="auto"/>
          <w:sz w:val="24"/>
          <w:szCs w:val="24"/>
          <w:lang w:val="sr-Latn-CS"/>
        </w:rPr>
        <w:t>kada</w:t>
      </w:r>
      <w:r w:rsidRPr="00686B26">
        <w:rPr>
          <w:noProof/>
          <w:color w:val="auto"/>
          <w:sz w:val="24"/>
          <w:szCs w:val="24"/>
          <w:lang w:val="sr-Latn-CS"/>
        </w:rPr>
        <w:t xml:space="preserve"> </w:t>
      </w:r>
      <w:r w:rsidR="00686B26">
        <w:rPr>
          <w:noProof/>
          <w:color w:val="auto"/>
          <w:sz w:val="24"/>
          <w:szCs w:val="24"/>
          <w:lang w:val="sr-Latn-CS"/>
        </w:rPr>
        <w:t>depozitar</w:t>
      </w:r>
      <w:r w:rsidRPr="00686B26">
        <w:rPr>
          <w:noProof/>
          <w:color w:val="auto"/>
          <w:sz w:val="24"/>
          <w:szCs w:val="24"/>
          <w:lang w:val="sr-Latn-CS"/>
        </w:rPr>
        <w:t xml:space="preserve"> </w:t>
      </w:r>
      <w:r w:rsidR="00686B26">
        <w:rPr>
          <w:noProof/>
          <w:color w:val="auto"/>
          <w:sz w:val="24"/>
          <w:szCs w:val="24"/>
          <w:lang w:val="sr-Latn-CS"/>
        </w:rPr>
        <w:t>primi</w:t>
      </w:r>
      <w:r w:rsidRPr="00686B26">
        <w:rPr>
          <w:noProof/>
          <w:color w:val="auto"/>
          <w:sz w:val="24"/>
          <w:szCs w:val="24"/>
          <w:lang w:val="sr-Latn-CS"/>
        </w:rPr>
        <w:t xml:space="preserve"> </w:t>
      </w:r>
      <w:r w:rsidR="00686B26">
        <w:rPr>
          <w:noProof/>
          <w:color w:val="auto"/>
          <w:sz w:val="24"/>
          <w:szCs w:val="24"/>
          <w:lang w:val="sr-Latn-CS"/>
        </w:rPr>
        <w:t>njeno</w:t>
      </w:r>
      <w:r w:rsidRPr="00686B26">
        <w:rPr>
          <w:noProof/>
          <w:color w:val="auto"/>
          <w:sz w:val="24"/>
          <w:szCs w:val="24"/>
          <w:lang w:val="sr-Latn-CS"/>
        </w:rPr>
        <w:t xml:space="preserve"> </w:t>
      </w:r>
      <w:r w:rsidR="00686B26">
        <w:rPr>
          <w:noProof/>
          <w:color w:val="auto"/>
          <w:sz w:val="24"/>
          <w:szCs w:val="24"/>
          <w:lang w:val="sr-Latn-CS"/>
        </w:rPr>
        <w:t>obaveštenje</w:t>
      </w:r>
      <w:r w:rsidRPr="00686B26">
        <w:rPr>
          <w:noProof/>
          <w:color w:val="auto"/>
          <w:sz w:val="24"/>
          <w:szCs w:val="24"/>
          <w:lang w:val="sr-Latn-CS"/>
        </w:rPr>
        <w:t>.</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xml:space="preserve"> </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xml:space="preserve">4. </w:t>
      </w:r>
      <w:r w:rsidR="00686B26">
        <w:rPr>
          <w:noProof/>
          <w:color w:val="auto"/>
          <w:sz w:val="24"/>
          <w:szCs w:val="24"/>
          <w:lang w:val="sr-Latn-CS"/>
        </w:rPr>
        <w:t>Otkaz</w:t>
      </w:r>
      <w:r w:rsidRPr="00686B26">
        <w:rPr>
          <w:noProof/>
          <w:color w:val="auto"/>
          <w:sz w:val="24"/>
          <w:szCs w:val="24"/>
          <w:lang w:val="sr-Latn-CS"/>
        </w:rPr>
        <w:t xml:space="preserve"> </w:t>
      </w:r>
      <w:r w:rsidR="00686B26">
        <w:rPr>
          <w:noProof/>
          <w:color w:val="auto"/>
          <w:sz w:val="24"/>
          <w:szCs w:val="24"/>
          <w:lang w:val="sr-Latn-CS"/>
        </w:rPr>
        <w:t>Memoranduma</w:t>
      </w:r>
      <w:r w:rsidRPr="00686B26">
        <w:rPr>
          <w:noProof/>
          <w:color w:val="auto"/>
          <w:sz w:val="24"/>
          <w:szCs w:val="24"/>
          <w:lang w:val="sr-Latn-CS"/>
        </w:rPr>
        <w:t xml:space="preserve"> </w:t>
      </w:r>
      <w:r w:rsidR="00686B26">
        <w:rPr>
          <w:noProof/>
          <w:color w:val="auto"/>
          <w:sz w:val="24"/>
          <w:szCs w:val="24"/>
          <w:lang w:val="sr-Latn-CS"/>
        </w:rPr>
        <w:t>o</w:t>
      </w:r>
      <w:r w:rsidRPr="00686B26">
        <w:rPr>
          <w:noProof/>
          <w:color w:val="auto"/>
          <w:sz w:val="24"/>
          <w:szCs w:val="24"/>
          <w:lang w:val="sr-Latn-CS"/>
        </w:rPr>
        <w:t xml:space="preserve"> </w:t>
      </w:r>
      <w:r w:rsidR="00686B26">
        <w:rPr>
          <w:noProof/>
          <w:color w:val="auto"/>
          <w:sz w:val="24"/>
          <w:szCs w:val="24"/>
          <w:lang w:val="sr-Latn-CS"/>
        </w:rPr>
        <w:t>razumevanju</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skladu</w:t>
      </w:r>
      <w:r w:rsidRPr="00686B26">
        <w:rPr>
          <w:noProof/>
          <w:color w:val="auto"/>
          <w:sz w:val="24"/>
          <w:szCs w:val="24"/>
          <w:lang w:val="sr-Latn-CS"/>
        </w:rPr>
        <w:t xml:space="preserve"> </w:t>
      </w:r>
      <w:r w:rsidR="00686B26">
        <w:rPr>
          <w:noProof/>
          <w:color w:val="auto"/>
          <w:sz w:val="24"/>
          <w:szCs w:val="24"/>
          <w:lang w:val="sr-Latn-CS"/>
        </w:rPr>
        <w:t>sa</w:t>
      </w:r>
      <w:r w:rsidRPr="00686B26">
        <w:rPr>
          <w:noProof/>
          <w:color w:val="auto"/>
          <w:sz w:val="24"/>
          <w:szCs w:val="24"/>
          <w:lang w:val="sr-Latn-CS"/>
        </w:rPr>
        <w:t xml:space="preserve"> </w:t>
      </w:r>
      <w:r w:rsidR="00686B26">
        <w:rPr>
          <w:noProof/>
          <w:color w:val="auto"/>
          <w:sz w:val="24"/>
          <w:szCs w:val="24"/>
          <w:lang w:val="sr-Latn-CS"/>
        </w:rPr>
        <w:t>njegovim</w:t>
      </w:r>
      <w:r w:rsidRPr="00686B26">
        <w:rPr>
          <w:noProof/>
          <w:color w:val="auto"/>
          <w:sz w:val="24"/>
          <w:szCs w:val="24"/>
          <w:lang w:val="sr-Latn-CS"/>
        </w:rPr>
        <w:t xml:space="preserve"> </w:t>
      </w:r>
      <w:r w:rsidR="00686B26">
        <w:rPr>
          <w:noProof/>
          <w:color w:val="auto"/>
          <w:sz w:val="24"/>
          <w:szCs w:val="24"/>
          <w:lang w:val="sr-Latn-CS"/>
        </w:rPr>
        <w:t>članom</w:t>
      </w:r>
      <w:r w:rsidRPr="00686B26">
        <w:rPr>
          <w:noProof/>
          <w:color w:val="auto"/>
          <w:sz w:val="24"/>
          <w:szCs w:val="24"/>
          <w:lang w:val="sr-Latn-CS"/>
        </w:rPr>
        <w:t xml:space="preserve"> 15, </w:t>
      </w:r>
      <w:r w:rsidR="00686B26">
        <w:rPr>
          <w:noProof/>
          <w:color w:val="auto"/>
          <w:sz w:val="24"/>
          <w:szCs w:val="24"/>
          <w:lang w:val="sr-Latn-CS"/>
        </w:rPr>
        <w:t>stav</w:t>
      </w:r>
      <w:r w:rsidRPr="00686B26">
        <w:rPr>
          <w:noProof/>
          <w:color w:val="auto"/>
          <w:sz w:val="24"/>
          <w:szCs w:val="24"/>
          <w:lang w:val="sr-Latn-CS"/>
        </w:rPr>
        <w:t xml:space="preserve"> 2, </w:t>
      </w:r>
      <w:r w:rsidR="00686B26">
        <w:rPr>
          <w:noProof/>
          <w:color w:val="auto"/>
          <w:sz w:val="24"/>
          <w:szCs w:val="24"/>
          <w:lang w:val="sr-Latn-CS"/>
        </w:rPr>
        <w:t>smatra</w:t>
      </w:r>
      <w:r w:rsidRPr="00686B26">
        <w:rPr>
          <w:noProof/>
          <w:color w:val="auto"/>
          <w:sz w:val="24"/>
          <w:szCs w:val="24"/>
          <w:lang w:val="sr-Latn-CS"/>
        </w:rPr>
        <w:t xml:space="preserve"> </w:t>
      </w:r>
      <w:r w:rsidR="00686B26">
        <w:rPr>
          <w:noProof/>
          <w:color w:val="auto"/>
          <w:sz w:val="24"/>
          <w:szCs w:val="24"/>
          <w:lang w:val="sr-Latn-CS"/>
        </w:rPr>
        <w:t>se</w:t>
      </w:r>
      <w:r w:rsidRPr="00686B26">
        <w:rPr>
          <w:noProof/>
          <w:color w:val="auto"/>
          <w:sz w:val="24"/>
          <w:szCs w:val="24"/>
          <w:lang w:val="sr-Latn-CS"/>
        </w:rPr>
        <w:t xml:space="preserve"> </w:t>
      </w:r>
      <w:r w:rsidR="00686B26">
        <w:rPr>
          <w:noProof/>
          <w:color w:val="auto"/>
          <w:sz w:val="24"/>
          <w:szCs w:val="24"/>
          <w:lang w:val="sr-Latn-CS"/>
        </w:rPr>
        <w:t>otkazom</w:t>
      </w:r>
      <w:r w:rsidRPr="00686B26">
        <w:rPr>
          <w:noProof/>
          <w:color w:val="auto"/>
          <w:sz w:val="24"/>
          <w:szCs w:val="24"/>
          <w:lang w:val="sr-Latn-CS"/>
        </w:rPr>
        <w:t xml:space="preserve"> </w:t>
      </w:r>
      <w:r w:rsidR="00686B26">
        <w:rPr>
          <w:noProof/>
          <w:color w:val="auto"/>
          <w:sz w:val="24"/>
          <w:szCs w:val="24"/>
          <w:lang w:val="sr-Latn-CS"/>
        </w:rPr>
        <w:t>ovog</w:t>
      </w:r>
      <w:r w:rsidRPr="00686B26">
        <w:rPr>
          <w:noProof/>
          <w:color w:val="auto"/>
          <w:sz w:val="24"/>
          <w:szCs w:val="24"/>
          <w:lang w:val="sr-Latn-CS"/>
        </w:rPr>
        <w:t xml:space="preserve"> </w:t>
      </w:r>
      <w:r w:rsidR="00686B26">
        <w:rPr>
          <w:noProof/>
          <w:color w:val="auto"/>
          <w:sz w:val="24"/>
          <w:szCs w:val="24"/>
          <w:lang w:val="sr-Latn-CS"/>
        </w:rPr>
        <w:t>sporazuma</w:t>
      </w:r>
      <w:r w:rsidRPr="00686B26">
        <w:rPr>
          <w:noProof/>
          <w:color w:val="auto"/>
          <w:sz w:val="24"/>
          <w:szCs w:val="24"/>
          <w:lang w:val="sr-Latn-CS"/>
        </w:rPr>
        <w:t xml:space="preserve">. </w:t>
      </w:r>
      <w:r w:rsidR="00686B26">
        <w:rPr>
          <w:noProof/>
          <w:color w:val="auto"/>
          <w:sz w:val="24"/>
          <w:szCs w:val="24"/>
          <w:lang w:val="sr-Latn-CS"/>
        </w:rPr>
        <w:t>U</w:t>
      </w:r>
      <w:r w:rsidRPr="00686B26">
        <w:rPr>
          <w:noProof/>
          <w:color w:val="auto"/>
          <w:sz w:val="24"/>
          <w:szCs w:val="24"/>
          <w:lang w:val="sr-Latn-CS"/>
        </w:rPr>
        <w:t xml:space="preserve"> </w:t>
      </w:r>
      <w:r w:rsidR="00686B26">
        <w:rPr>
          <w:noProof/>
          <w:color w:val="auto"/>
          <w:sz w:val="24"/>
          <w:szCs w:val="24"/>
          <w:lang w:val="sr-Latn-CS"/>
        </w:rPr>
        <w:t>tom</w:t>
      </w:r>
      <w:r w:rsidRPr="00686B26">
        <w:rPr>
          <w:noProof/>
          <w:color w:val="auto"/>
          <w:sz w:val="24"/>
          <w:szCs w:val="24"/>
          <w:lang w:val="sr-Latn-CS"/>
        </w:rPr>
        <w:t xml:space="preserve"> </w:t>
      </w:r>
      <w:r w:rsidR="00686B26">
        <w:rPr>
          <w:noProof/>
          <w:color w:val="auto"/>
          <w:sz w:val="24"/>
          <w:szCs w:val="24"/>
          <w:lang w:val="sr-Latn-CS"/>
        </w:rPr>
        <w:t>slučaju</w:t>
      </w:r>
      <w:r w:rsidRPr="00686B26">
        <w:rPr>
          <w:noProof/>
          <w:color w:val="auto"/>
          <w:sz w:val="24"/>
          <w:szCs w:val="24"/>
          <w:lang w:val="sr-Latn-CS"/>
        </w:rPr>
        <w:t xml:space="preserv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tu</w:t>
      </w:r>
      <w:r w:rsidRPr="00686B26">
        <w:rPr>
          <w:noProof/>
          <w:color w:val="auto"/>
          <w:sz w:val="24"/>
          <w:szCs w:val="24"/>
          <w:lang w:val="sr-Latn-CS"/>
        </w:rPr>
        <w:t xml:space="preserve"> </w:t>
      </w:r>
      <w:r w:rsidR="00686B26">
        <w:rPr>
          <w:noProof/>
          <w:color w:val="auto"/>
          <w:sz w:val="24"/>
          <w:szCs w:val="24"/>
          <w:lang w:val="sr-Latn-CS"/>
        </w:rPr>
        <w:t>Stranu</w:t>
      </w:r>
      <w:r w:rsidRPr="00686B26">
        <w:rPr>
          <w:noProof/>
          <w:color w:val="auto"/>
          <w:sz w:val="24"/>
          <w:szCs w:val="24"/>
          <w:lang w:val="sr-Latn-CS"/>
        </w:rPr>
        <w:t xml:space="preserve"> DPPI SEE </w:t>
      </w:r>
      <w:r w:rsidR="00686B26">
        <w:rPr>
          <w:noProof/>
          <w:color w:val="auto"/>
          <w:sz w:val="24"/>
          <w:szCs w:val="24"/>
          <w:lang w:val="sr-Latn-CS"/>
        </w:rPr>
        <w:t>ovaj</w:t>
      </w:r>
      <w:r w:rsidRPr="00686B26">
        <w:rPr>
          <w:noProof/>
          <w:color w:val="auto"/>
          <w:sz w:val="24"/>
          <w:szCs w:val="24"/>
          <w:lang w:val="sr-Latn-CS"/>
        </w:rPr>
        <w:t xml:space="preserve"> </w:t>
      </w:r>
      <w:r w:rsidR="00686B26">
        <w:rPr>
          <w:noProof/>
          <w:color w:val="auto"/>
          <w:sz w:val="24"/>
          <w:szCs w:val="24"/>
          <w:lang w:val="sr-Latn-CS"/>
        </w:rPr>
        <w:t>sporazum</w:t>
      </w:r>
      <w:r w:rsidRPr="00686B26">
        <w:rPr>
          <w:noProof/>
          <w:color w:val="auto"/>
          <w:sz w:val="24"/>
          <w:szCs w:val="24"/>
          <w:lang w:val="sr-Latn-CS"/>
        </w:rPr>
        <w:t xml:space="preserve"> </w:t>
      </w:r>
      <w:r w:rsidR="00686B26">
        <w:rPr>
          <w:noProof/>
          <w:color w:val="auto"/>
          <w:sz w:val="24"/>
          <w:szCs w:val="24"/>
          <w:lang w:val="sr-Latn-CS"/>
        </w:rPr>
        <w:t>prestaje</w:t>
      </w:r>
      <w:r w:rsidRPr="00686B26">
        <w:rPr>
          <w:noProof/>
          <w:color w:val="auto"/>
          <w:sz w:val="24"/>
          <w:szCs w:val="24"/>
          <w:lang w:val="sr-Latn-CS"/>
        </w:rPr>
        <w:t xml:space="preserve"> </w:t>
      </w:r>
      <w:r w:rsidR="00686B26">
        <w:rPr>
          <w:noProof/>
          <w:color w:val="auto"/>
          <w:sz w:val="24"/>
          <w:szCs w:val="24"/>
          <w:lang w:val="sr-Latn-CS"/>
        </w:rPr>
        <w:t>da</w:t>
      </w:r>
      <w:r w:rsidRPr="00686B26">
        <w:rPr>
          <w:noProof/>
          <w:color w:val="auto"/>
          <w:sz w:val="24"/>
          <w:szCs w:val="24"/>
          <w:lang w:val="sr-Latn-CS"/>
        </w:rPr>
        <w:t xml:space="preserve"> </w:t>
      </w:r>
      <w:r w:rsidR="00686B26">
        <w:rPr>
          <w:noProof/>
          <w:color w:val="auto"/>
          <w:sz w:val="24"/>
          <w:szCs w:val="24"/>
          <w:lang w:val="sr-Latn-CS"/>
        </w:rPr>
        <w:t>važi</w:t>
      </w:r>
      <w:r w:rsidRPr="00686B26">
        <w:rPr>
          <w:noProof/>
          <w:color w:val="auto"/>
          <w:sz w:val="24"/>
          <w:szCs w:val="24"/>
          <w:lang w:val="sr-Latn-CS"/>
        </w:rPr>
        <w:t xml:space="preserve"> </w:t>
      </w:r>
      <w:r w:rsidR="00686B26">
        <w:rPr>
          <w:noProof/>
          <w:color w:val="auto"/>
          <w:sz w:val="24"/>
          <w:szCs w:val="24"/>
          <w:lang w:val="sr-Latn-CS"/>
        </w:rPr>
        <w:t>od</w:t>
      </w:r>
      <w:r w:rsidRPr="00686B26">
        <w:rPr>
          <w:noProof/>
          <w:color w:val="auto"/>
          <w:sz w:val="24"/>
          <w:szCs w:val="24"/>
          <w:lang w:val="sr-Latn-CS"/>
        </w:rPr>
        <w:t xml:space="preserve"> </w:t>
      </w:r>
      <w:r w:rsidR="00686B26">
        <w:rPr>
          <w:noProof/>
          <w:color w:val="auto"/>
          <w:sz w:val="24"/>
          <w:szCs w:val="24"/>
          <w:lang w:val="sr-Latn-CS"/>
        </w:rPr>
        <w:t>dana</w:t>
      </w:r>
      <w:r w:rsidRPr="00686B26">
        <w:rPr>
          <w:noProof/>
          <w:color w:val="auto"/>
          <w:sz w:val="24"/>
          <w:szCs w:val="24"/>
          <w:lang w:val="sr-Latn-CS"/>
        </w:rPr>
        <w:t xml:space="preserve"> </w:t>
      </w:r>
      <w:r w:rsidR="00686B26">
        <w:rPr>
          <w:noProof/>
          <w:color w:val="auto"/>
          <w:sz w:val="24"/>
          <w:szCs w:val="24"/>
          <w:lang w:val="sr-Latn-CS"/>
        </w:rPr>
        <w:t>kada</w:t>
      </w:r>
      <w:r w:rsidRPr="00686B26">
        <w:rPr>
          <w:noProof/>
          <w:color w:val="auto"/>
          <w:sz w:val="24"/>
          <w:szCs w:val="24"/>
          <w:lang w:val="sr-Latn-CS"/>
        </w:rPr>
        <w:t xml:space="preserve"> </w:t>
      </w:r>
      <w:r w:rsidR="00686B26">
        <w:rPr>
          <w:noProof/>
          <w:color w:val="auto"/>
          <w:sz w:val="24"/>
          <w:szCs w:val="24"/>
          <w:lang w:val="sr-Latn-CS"/>
        </w:rPr>
        <w:t>otkaz</w:t>
      </w:r>
      <w:r w:rsidRPr="00686B26">
        <w:rPr>
          <w:noProof/>
          <w:color w:val="auto"/>
          <w:sz w:val="24"/>
          <w:szCs w:val="24"/>
          <w:lang w:val="sr-Latn-CS"/>
        </w:rPr>
        <w:t xml:space="preserve"> </w:t>
      </w:r>
      <w:r w:rsidR="00686B26">
        <w:rPr>
          <w:noProof/>
          <w:color w:val="auto"/>
          <w:sz w:val="24"/>
          <w:szCs w:val="24"/>
          <w:lang w:val="sr-Latn-CS"/>
        </w:rPr>
        <w:t>Memoranduma</w:t>
      </w:r>
      <w:r w:rsidRPr="00686B26">
        <w:rPr>
          <w:noProof/>
          <w:color w:val="auto"/>
          <w:sz w:val="24"/>
          <w:szCs w:val="24"/>
          <w:lang w:val="sr-Latn-CS"/>
        </w:rPr>
        <w:t xml:space="preserve"> </w:t>
      </w:r>
      <w:r w:rsidR="00686B26">
        <w:rPr>
          <w:noProof/>
          <w:color w:val="auto"/>
          <w:sz w:val="24"/>
          <w:szCs w:val="24"/>
          <w:lang w:val="sr-Latn-CS"/>
        </w:rPr>
        <w:t>o</w:t>
      </w:r>
      <w:r w:rsidRPr="00686B26">
        <w:rPr>
          <w:noProof/>
          <w:color w:val="auto"/>
          <w:sz w:val="24"/>
          <w:szCs w:val="24"/>
          <w:lang w:val="sr-Latn-CS"/>
        </w:rPr>
        <w:t xml:space="preserve"> </w:t>
      </w:r>
      <w:r w:rsidR="00686B26">
        <w:rPr>
          <w:noProof/>
          <w:color w:val="auto"/>
          <w:sz w:val="24"/>
          <w:szCs w:val="24"/>
          <w:lang w:val="sr-Latn-CS"/>
        </w:rPr>
        <w:t>razumevanju</w:t>
      </w:r>
      <w:r w:rsidRPr="00686B26">
        <w:rPr>
          <w:noProof/>
          <w:color w:val="auto"/>
          <w:sz w:val="24"/>
          <w:szCs w:val="24"/>
          <w:lang w:val="sr-Latn-CS"/>
        </w:rPr>
        <w:t xml:space="preserve"> </w:t>
      </w:r>
      <w:r w:rsidR="00686B26">
        <w:rPr>
          <w:noProof/>
          <w:color w:val="auto"/>
          <w:sz w:val="24"/>
          <w:szCs w:val="24"/>
          <w:lang w:val="sr-Latn-CS"/>
        </w:rPr>
        <w:t>stupi</w:t>
      </w:r>
      <w:r w:rsidRPr="00686B26">
        <w:rPr>
          <w:noProof/>
          <w:color w:val="auto"/>
          <w:sz w:val="24"/>
          <w:szCs w:val="24"/>
          <w:lang w:val="sr-Latn-CS"/>
        </w:rPr>
        <w:t xml:space="preserve"> </w:t>
      </w:r>
      <w:r w:rsidR="00686B26">
        <w:rPr>
          <w:noProof/>
          <w:color w:val="auto"/>
          <w:sz w:val="24"/>
          <w:szCs w:val="24"/>
          <w:lang w:val="sr-Latn-CS"/>
        </w:rPr>
        <w:t>na</w:t>
      </w:r>
      <w:r w:rsidRPr="00686B26">
        <w:rPr>
          <w:noProof/>
          <w:color w:val="auto"/>
          <w:sz w:val="24"/>
          <w:szCs w:val="24"/>
          <w:lang w:val="sr-Latn-CS"/>
        </w:rPr>
        <w:t xml:space="preserve"> </w:t>
      </w:r>
      <w:r w:rsidR="00686B26">
        <w:rPr>
          <w:noProof/>
          <w:color w:val="auto"/>
          <w:sz w:val="24"/>
          <w:szCs w:val="24"/>
          <w:lang w:val="sr-Latn-CS"/>
        </w:rPr>
        <w:t>snagu</w:t>
      </w:r>
      <w:r w:rsidRPr="00686B26">
        <w:rPr>
          <w:noProof/>
          <w:color w:val="auto"/>
          <w:sz w:val="24"/>
          <w:szCs w:val="24"/>
          <w:lang w:val="sr-Latn-CS"/>
        </w:rPr>
        <w:t xml:space="preserve"> </w:t>
      </w:r>
      <w:r w:rsidR="00686B26">
        <w:rPr>
          <w:noProof/>
          <w:color w:val="auto"/>
          <w:sz w:val="24"/>
          <w:szCs w:val="24"/>
          <w:lang w:val="sr-Latn-CS"/>
        </w:rPr>
        <w:t>za</w:t>
      </w:r>
      <w:r w:rsidRPr="00686B26">
        <w:rPr>
          <w:noProof/>
          <w:color w:val="auto"/>
          <w:sz w:val="24"/>
          <w:szCs w:val="24"/>
          <w:lang w:val="sr-Latn-CS"/>
        </w:rPr>
        <w:t xml:space="preserve"> </w:t>
      </w:r>
      <w:r w:rsidR="00686B26">
        <w:rPr>
          <w:noProof/>
          <w:color w:val="auto"/>
          <w:sz w:val="24"/>
          <w:szCs w:val="24"/>
          <w:lang w:val="sr-Latn-CS"/>
        </w:rPr>
        <w:t>tu</w:t>
      </w:r>
      <w:r w:rsidRPr="00686B26">
        <w:rPr>
          <w:noProof/>
          <w:color w:val="auto"/>
          <w:sz w:val="24"/>
          <w:szCs w:val="24"/>
          <w:lang w:val="sr-Latn-CS"/>
        </w:rPr>
        <w:t xml:space="preserve"> </w:t>
      </w:r>
      <w:r w:rsidR="00686B26">
        <w:rPr>
          <w:noProof/>
          <w:color w:val="auto"/>
          <w:sz w:val="24"/>
          <w:szCs w:val="24"/>
          <w:lang w:val="sr-Latn-CS"/>
        </w:rPr>
        <w:t>Stranu</w:t>
      </w:r>
      <w:r w:rsidRPr="00686B26">
        <w:rPr>
          <w:noProof/>
          <w:color w:val="auto"/>
          <w:sz w:val="24"/>
          <w:szCs w:val="24"/>
          <w:lang w:val="sr-Latn-CS"/>
        </w:rPr>
        <w:t xml:space="preserve"> DPPI SEE.</w:t>
      </w:r>
    </w:p>
    <w:p w:rsidR="0085634A" w:rsidRPr="00686B26" w:rsidRDefault="0085634A" w:rsidP="0085634A">
      <w:pPr>
        <w:pStyle w:val="Normal1"/>
        <w:jc w:val="both"/>
        <w:rPr>
          <w:noProof/>
          <w:color w:val="auto"/>
          <w:sz w:val="24"/>
          <w:szCs w:val="24"/>
          <w:lang w:val="sr-Latn-CS"/>
        </w:rPr>
      </w:pPr>
    </w:p>
    <w:p w:rsidR="001F775D" w:rsidRPr="00686B26" w:rsidRDefault="001F775D" w:rsidP="0085634A">
      <w:pPr>
        <w:pStyle w:val="Normal1"/>
        <w:jc w:val="both"/>
        <w:rPr>
          <w:noProof/>
          <w:color w:val="auto"/>
          <w:sz w:val="24"/>
          <w:szCs w:val="24"/>
          <w:lang w:val="sr-Latn-CS"/>
        </w:rPr>
      </w:pPr>
    </w:p>
    <w:p w:rsidR="0085634A" w:rsidRPr="00686B26" w:rsidRDefault="00686B26" w:rsidP="0085634A">
      <w:pPr>
        <w:pStyle w:val="Normal1"/>
        <w:jc w:val="center"/>
        <w:rPr>
          <w:b/>
          <w:noProof/>
          <w:color w:val="auto"/>
          <w:sz w:val="24"/>
          <w:szCs w:val="24"/>
          <w:lang w:val="sr-Latn-CS"/>
        </w:rPr>
      </w:pPr>
      <w:r>
        <w:rPr>
          <w:b/>
          <w:noProof/>
          <w:color w:val="auto"/>
          <w:sz w:val="24"/>
          <w:szCs w:val="24"/>
          <w:lang w:val="sr-Latn-CS"/>
        </w:rPr>
        <w:t>Član</w:t>
      </w:r>
      <w:r w:rsidR="0085634A" w:rsidRPr="00686B26">
        <w:rPr>
          <w:b/>
          <w:noProof/>
          <w:color w:val="auto"/>
          <w:sz w:val="24"/>
          <w:szCs w:val="24"/>
          <w:lang w:val="sr-Latn-CS"/>
        </w:rPr>
        <w:t xml:space="preserve"> 31.</w:t>
      </w:r>
    </w:p>
    <w:p w:rsidR="0085634A" w:rsidRPr="00686B26" w:rsidRDefault="00686B26" w:rsidP="0085634A">
      <w:pPr>
        <w:pStyle w:val="Normal1"/>
        <w:jc w:val="center"/>
        <w:rPr>
          <w:b/>
          <w:noProof/>
          <w:color w:val="auto"/>
          <w:lang w:val="sr-Latn-CS"/>
        </w:rPr>
      </w:pPr>
      <w:r>
        <w:rPr>
          <w:b/>
          <w:noProof/>
          <w:color w:val="auto"/>
          <w:sz w:val="24"/>
          <w:szCs w:val="24"/>
          <w:lang w:val="sr-Latn-CS"/>
        </w:rPr>
        <w:t>Depozitar</w:t>
      </w:r>
    </w:p>
    <w:p w:rsidR="0085634A" w:rsidRPr="00686B26" w:rsidRDefault="0085634A" w:rsidP="0085634A">
      <w:pPr>
        <w:pStyle w:val="Normal1"/>
        <w:jc w:val="both"/>
        <w:rPr>
          <w:noProof/>
          <w:color w:val="auto"/>
          <w:sz w:val="24"/>
          <w:szCs w:val="24"/>
          <w:lang w:val="sr-Latn-CS"/>
        </w:rPr>
      </w:pP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xml:space="preserve">1. </w:t>
      </w:r>
      <w:r w:rsidR="00686B26">
        <w:rPr>
          <w:noProof/>
          <w:color w:val="auto"/>
          <w:sz w:val="24"/>
          <w:szCs w:val="24"/>
          <w:lang w:val="sr-Latn-CS"/>
        </w:rPr>
        <w:t>Savet</w:t>
      </w:r>
      <w:r w:rsidRPr="00686B26">
        <w:rPr>
          <w:noProof/>
          <w:color w:val="auto"/>
          <w:sz w:val="24"/>
          <w:szCs w:val="24"/>
          <w:lang w:val="sr-Latn-CS"/>
        </w:rPr>
        <w:t xml:space="preserve"> </w:t>
      </w:r>
      <w:r w:rsidR="00686B26">
        <w:rPr>
          <w:noProof/>
          <w:color w:val="auto"/>
          <w:sz w:val="24"/>
          <w:szCs w:val="24"/>
          <w:lang w:val="sr-Latn-CS"/>
        </w:rPr>
        <w:t>ministara</w:t>
      </w:r>
      <w:r w:rsidRPr="00686B26">
        <w:rPr>
          <w:noProof/>
          <w:color w:val="auto"/>
          <w:sz w:val="24"/>
          <w:szCs w:val="24"/>
          <w:lang w:val="sr-Latn-CS"/>
        </w:rPr>
        <w:t xml:space="preserve"> </w:t>
      </w:r>
      <w:r w:rsidR="00686B26">
        <w:rPr>
          <w:noProof/>
          <w:color w:val="auto"/>
          <w:sz w:val="24"/>
          <w:szCs w:val="24"/>
          <w:lang w:val="sr-Latn-CS"/>
        </w:rPr>
        <w:t>Bosne</w:t>
      </w:r>
      <w:r w:rsidRPr="00686B26">
        <w:rPr>
          <w:noProof/>
          <w:color w:val="auto"/>
          <w:sz w:val="24"/>
          <w:szCs w:val="24"/>
          <w:lang w:val="sr-Latn-CS"/>
        </w:rPr>
        <w:t xml:space="preserv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Hercegovine</w:t>
      </w:r>
      <w:r w:rsidRPr="00686B26">
        <w:rPr>
          <w:noProof/>
          <w:color w:val="auto"/>
          <w:sz w:val="24"/>
          <w:szCs w:val="24"/>
          <w:lang w:val="sr-Latn-CS"/>
        </w:rPr>
        <w:t xml:space="preserve"> </w:t>
      </w:r>
      <w:r w:rsidR="00686B26">
        <w:rPr>
          <w:noProof/>
          <w:color w:val="auto"/>
          <w:sz w:val="24"/>
          <w:szCs w:val="24"/>
          <w:lang w:val="sr-Latn-CS"/>
        </w:rPr>
        <w:t>postupa</w:t>
      </w:r>
      <w:r w:rsidRPr="00686B26">
        <w:rPr>
          <w:noProof/>
          <w:color w:val="auto"/>
          <w:sz w:val="24"/>
          <w:szCs w:val="24"/>
          <w:lang w:val="sr-Latn-CS"/>
        </w:rPr>
        <w:t xml:space="preserve"> </w:t>
      </w:r>
      <w:r w:rsidR="00686B26">
        <w:rPr>
          <w:noProof/>
          <w:color w:val="auto"/>
          <w:sz w:val="24"/>
          <w:szCs w:val="24"/>
          <w:lang w:val="sr-Latn-CS"/>
        </w:rPr>
        <w:t>kao</w:t>
      </w:r>
      <w:r w:rsidRPr="00686B26">
        <w:rPr>
          <w:noProof/>
          <w:color w:val="auto"/>
          <w:sz w:val="24"/>
          <w:szCs w:val="24"/>
          <w:lang w:val="sr-Latn-CS"/>
        </w:rPr>
        <w:t xml:space="preserve"> </w:t>
      </w:r>
      <w:r w:rsidR="00686B26">
        <w:rPr>
          <w:noProof/>
          <w:color w:val="auto"/>
          <w:sz w:val="24"/>
          <w:szCs w:val="24"/>
          <w:lang w:val="sr-Latn-CS"/>
        </w:rPr>
        <w:t>depozitar</w:t>
      </w:r>
      <w:r w:rsidRPr="00686B26">
        <w:rPr>
          <w:noProof/>
          <w:color w:val="auto"/>
          <w:sz w:val="24"/>
          <w:szCs w:val="24"/>
          <w:lang w:val="sr-Latn-CS"/>
        </w:rPr>
        <w:t xml:space="preserve"> </w:t>
      </w:r>
      <w:r w:rsidR="00686B26">
        <w:rPr>
          <w:noProof/>
          <w:color w:val="auto"/>
          <w:sz w:val="24"/>
          <w:szCs w:val="24"/>
          <w:lang w:val="sr-Latn-CS"/>
        </w:rPr>
        <w:t>ovog</w:t>
      </w:r>
      <w:r w:rsidRPr="00686B26">
        <w:rPr>
          <w:noProof/>
          <w:color w:val="auto"/>
          <w:sz w:val="24"/>
          <w:szCs w:val="24"/>
          <w:lang w:val="sr-Latn-CS"/>
        </w:rPr>
        <w:t xml:space="preserve"> </w:t>
      </w:r>
      <w:r w:rsidR="00686B26">
        <w:rPr>
          <w:noProof/>
          <w:color w:val="auto"/>
          <w:sz w:val="24"/>
          <w:szCs w:val="24"/>
          <w:lang w:val="sr-Latn-CS"/>
        </w:rPr>
        <w:t>sporazuma</w:t>
      </w:r>
      <w:r w:rsidRPr="00686B26">
        <w:rPr>
          <w:noProof/>
          <w:color w:val="auto"/>
          <w:sz w:val="24"/>
          <w:szCs w:val="24"/>
          <w:lang w:val="sr-Latn-CS"/>
        </w:rPr>
        <w:t>.</w:t>
      </w:r>
    </w:p>
    <w:p w:rsidR="0085634A" w:rsidRPr="00686B26" w:rsidRDefault="0085634A" w:rsidP="0085634A">
      <w:pPr>
        <w:pStyle w:val="Normal1"/>
        <w:jc w:val="both"/>
        <w:rPr>
          <w:noProof/>
          <w:color w:val="auto"/>
          <w:sz w:val="24"/>
          <w:szCs w:val="24"/>
          <w:lang w:val="sr-Latn-CS"/>
        </w:rPr>
      </w:pPr>
    </w:p>
    <w:p w:rsidR="0085634A" w:rsidRPr="00686B26" w:rsidRDefault="0085634A" w:rsidP="0085634A">
      <w:pPr>
        <w:pStyle w:val="Normal1"/>
        <w:jc w:val="both"/>
        <w:rPr>
          <w:noProof/>
          <w:color w:val="auto"/>
          <w:lang w:val="sr-Latn-CS"/>
        </w:rPr>
      </w:pPr>
      <w:r w:rsidRPr="00686B26">
        <w:rPr>
          <w:noProof/>
          <w:color w:val="auto"/>
          <w:sz w:val="24"/>
          <w:szCs w:val="24"/>
          <w:lang w:val="sr-Latn-CS"/>
        </w:rPr>
        <w:t xml:space="preserve">2. </w:t>
      </w:r>
      <w:r w:rsidR="00686B26">
        <w:rPr>
          <w:noProof/>
          <w:color w:val="auto"/>
          <w:sz w:val="24"/>
          <w:szCs w:val="24"/>
          <w:lang w:val="sr-Latn-CS"/>
        </w:rPr>
        <w:t>Original</w:t>
      </w:r>
      <w:r w:rsidRPr="00686B26">
        <w:rPr>
          <w:noProof/>
          <w:color w:val="auto"/>
          <w:sz w:val="24"/>
          <w:szCs w:val="24"/>
          <w:lang w:val="sr-Latn-CS"/>
        </w:rPr>
        <w:t xml:space="preserve"> </w:t>
      </w:r>
      <w:r w:rsidR="00686B26">
        <w:rPr>
          <w:noProof/>
          <w:color w:val="auto"/>
          <w:sz w:val="24"/>
          <w:szCs w:val="24"/>
          <w:lang w:val="sr-Latn-CS"/>
        </w:rPr>
        <w:t>ovog</w:t>
      </w:r>
      <w:r w:rsidRPr="00686B26">
        <w:rPr>
          <w:noProof/>
          <w:color w:val="auto"/>
          <w:sz w:val="24"/>
          <w:szCs w:val="24"/>
          <w:lang w:val="sr-Latn-CS"/>
        </w:rPr>
        <w:t xml:space="preserve"> </w:t>
      </w:r>
      <w:r w:rsidR="00686B26">
        <w:rPr>
          <w:noProof/>
          <w:color w:val="auto"/>
          <w:sz w:val="24"/>
          <w:szCs w:val="24"/>
          <w:lang w:val="sr-Latn-CS"/>
        </w:rPr>
        <w:t>sporazuma</w:t>
      </w:r>
      <w:r w:rsidRPr="00686B26">
        <w:rPr>
          <w:noProof/>
          <w:color w:val="auto"/>
          <w:sz w:val="24"/>
          <w:szCs w:val="24"/>
          <w:lang w:val="sr-Latn-CS"/>
        </w:rPr>
        <w:t xml:space="preserve"> </w:t>
      </w:r>
      <w:r w:rsidR="00686B26">
        <w:rPr>
          <w:noProof/>
          <w:color w:val="auto"/>
          <w:sz w:val="24"/>
          <w:szCs w:val="24"/>
          <w:lang w:val="sr-Latn-CS"/>
        </w:rPr>
        <w:t>se</w:t>
      </w:r>
      <w:r w:rsidRPr="00686B26">
        <w:rPr>
          <w:noProof/>
          <w:color w:val="auto"/>
          <w:sz w:val="24"/>
          <w:szCs w:val="24"/>
          <w:lang w:val="sr-Latn-CS"/>
        </w:rPr>
        <w:t xml:space="preserve"> </w:t>
      </w:r>
      <w:r w:rsidR="00686B26">
        <w:rPr>
          <w:noProof/>
          <w:color w:val="auto"/>
          <w:sz w:val="24"/>
          <w:szCs w:val="24"/>
          <w:lang w:val="sr-Latn-CS"/>
        </w:rPr>
        <w:t>d</w:t>
      </w:r>
      <w:r w:rsidRPr="00686B26">
        <w:rPr>
          <w:noProof/>
          <w:color w:val="auto"/>
          <w:sz w:val="24"/>
          <w:szCs w:val="24"/>
          <w:lang w:val="sr-Latn-CS"/>
        </w:rPr>
        <w:t>e</w:t>
      </w:r>
      <w:r w:rsidR="00686B26">
        <w:rPr>
          <w:noProof/>
          <w:color w:val="auto"/>
          <w:sz w:val="24"/>
          <w:szCs w:val="24"/>
          <w:lang w:val="sr-Latn-CS"/>
        </w:rPr>
        <w:t>ponuje</w:t>
      </w:r>
      <w:r w:rsidRPr="00686B26">
        <w:rPr>
          <w:noProof/>
          <w:color w:val="auto"/>
          <w:sz w:val="24"/>
          <w:szCs w:val="24"/>
          <w:lang w:val="sr-Latn-CS"/>
        </w:rPr>
        <w:t xml:space="preserve"> </w:t>
      </w:r>
      <w:r w:rsidR="00686B26">
        <w:rPr>
          <w:noProof/>
          <w:color w:val="auto"/>
          <w:sz w:val="24"/>
          <w:szCs w:val="24"/>
          <w:lang w:val="sr-Latn-CS"/>
        </w:rPr>
        <w:t>kod</w:t>
      </w:r>
      <w:r w:rsidRPr="00686B26">
        <w:rPr>
          <w:noProof/>
          <w:color w:val="auto"/>
          <w:sz w:val="24"/>
          <w:szCs w:val="24"/>
          <w:lang w:val="sr-Latn-CS"/>
        </w:rPr>
        <w:t xml:space="preserve"> </w:t>
      </w:r>
      <w:r w:rsidR="00686B26">
        <w:rPr>
          <w:noProof/>
          <w:color w:val="auto"/>
          <w:sz w:val="24"/>
          <w:szCs w:val="24"/>
          <w:lang w:val="sr-Latn-CS"/>
        </w:rPr>
        <w:t>depozitara</w:t>
      </w:r>
      <w:r w:rsidRPr="00686B26">
        <w:rPr>
          <w:noProof/>
          <w:color w:val="auto"/>
          <w:sz w:val="24"/>
          <w:szCs w:val="24"/>
          <w:lang w:val="sr-Latn-CS"/>
        </w:rPr>
        <w:t xml:space="preserve"> </w:t>
      </w:r>
      <w:r w:rsidR="00686B26">
        <w:rPr>
          <w:noProof/>
          <w:color w:val="auto"/>
          <w:sz w:val="24"/>
          <w:szCs w:val="24"/>
          <w:lang w:val="sr-Latn-CS"/>
        </w:rPr>
        <w:t>koji</w:t>
      </w:r>
      <w:r w:rsidRPr="00686B26">
        <w:rPr>
          <w:noProof/>
          <w:color w:val="auto"/>
          <w:sz w:val="24"/>
          <w:szCs w:val="24"/>
          <w:lang w:val="sr-Latn-CS"/>
        </w:rPr>
        <w:t xml:space="preserve"> </w:t>
      </w:r>
      <w:r w:rsidR="00686B26">
        <w:rPr>
          <w:noProof/>
          <w:color w:val="auto"/>
          <w:sz w:val="24"/>
          <w:szCs w:val="24"/>
          <w:lang w:val="sr-Latn-CS"/>
        </w:rPr>
        <w:t>Stranama</w:t>
      </w:r>
      <w:r w:rsidRPr="00686B26">
        <w:rPr>
          <w:noProof/>
          <w:color w:val="auto"/>
          <w:sz w:val="24"/>
          <w:szCs w:val="24"/>
          <w:lang w:val="sr-Latn-CS"/>
        </w:rPr>
        <w:t xml:space="preserve"> DPPI SEE </w:t>
      </w:r>
      <w:r w:rsidR="00686B26">
        <w:rPr>
          <w:noProof/>
          <w:color w:val="auto"/>
          <w:sz w:val="24"/>
          <w:szCs w:val="24"/>
          <w:lang w:val="sr-Latn-CS"/>
        </w:rPr>
        <w:t>i</w:t>
      </w:r>
      <w:r w:rsidRPr="00686B26">
        <w:rPr>
          <w:noProof/>
          <w:color w:val="auto"/>
          <w:sz w:val="24"/>
          <w:szCs w:val="24"/>
          <w:lang w:val="sr-Latn-CS"/>
        </w:rPr>
        <w:t xml:space="preserve"> </w:t>
      </w:r>
      <w:r w:rsidR="00686B26">
        <w:rPr>
          <w:noProof/>
          <w:color w:val="auto"/>
          <w:sz w:val="24"/>
          <w:szCs w:val="24"/>
          <w:lang w:val="sr-Latn-CS"/>
        </w:rPr>
        <w:t>S</w:t>
      </w:r>
      <w:r w:rsidRPr="00686B26">
        <w:rPr>
          <w:noProof/>
          <w:color w:val="auto"/>
          <w:sz w:val="24"/>
          <w:szCs w:val="24"/>
          <w:lang w:val="sr-Latn-CS"/>
        </w:rPr>
        <w:t>e</w:t>
      </w:r>
      <w:r w:rsidR="00686B26">
        <w:rPr>
          <w:noProof/>
          <w:color w:val="auto"/>
          <w:sz w:val="24"/>
          <w:szCs w:val="24"/>
          <w:lang w:val="sr-Latn-CS"/>
        </w:rPr>
        <w:t>kr</w:t>
      </w:r>
      <w:r w:rsidRPr="00686B26">
        <w:rPr>
          <w:noProof/>
          <w:color w:val="auto"/>
          <w:sz w:val="24"/>
          <w:szCs w:val="24"/>
          <w:lang w:val="sr-Latn-CS"/>
        </w:rPr>
        <w:t>e</w:t>
      </w:r>
      <w:r w:rsidR="00686B26">
        <w:rPr>
          <w:noProof/>
          <w:color w:val="auto"/>
          <w:sz w:val="24"/>
          <w:szCs w:val="24"/>
          <w:lang w:val="sr-Latn-CS"/>
        </w:rPr>
        <w:t>tarijatu</w:t>
      </w:r>
      <w:r w:rsidRPr="00686B26">
        <w:rPr>
          <w:noProof/>
          <w:color w:val="auto"/>
          <w:sz w:val="24"/>
          <w:szCs w:val="24"/>
          <w:lang w:val="sr-Latn-CS"/>
        </w:rPr>
        <w:t xml:space="preserve"> </w:t>
      </w:r>
      <w:r w:rsidR="00686B26">
        <w:rPr>
          <w:noProof/>
          <w:color w:val="auto"/>
          <w:sz w:val="24"/>
          <w:szCs w:val="24"/>
          <w:lang w:val="sr-Latn-CS"/>
        </w:rPr>
        <w:t>daj</w:t>
      </w:r>
      <w:r w:rsidRPr="00686B26">
        <w:rPr>
          <w:noProof/>
          <w:color w:val="auto"/>
          <w:sz w:val="24"/>
          <w:szCs w:val="24"/>
          <w:lang w:val="sr-Latn-CS"/>
        </w:rPr>
        <w:t xml:space="preserve">e </w:t>
      </w:r>
      <w:r w:rsidR="00686B26">
        <w:rPr>
          <w:noProof/>
          <w:color w:val="auto"/>
          <w:sz w:val="24"/>
          <w:szCs w:val="24"/>
          <w:lang w:val="sr-Latn-CS"/>
        </w:rPr>
        <w:t>propisno</w:t>
      </w:r>
      <w:r w:rsidRPr="00686B26">
        <w:rPr>
          <w:noProof/>
          <w:color w:val="auto"/>
          <w:sz w:val="24"/>
          <w:szCs w:val="24"/>
          <w:lang w:val="sr-Latn-CS"/>
        </w:rPr>
        <w:t xml:space="preserve"> </w:t>
      </w:r>
      <w:r w:rsidR="00686B26">
        <w:rPr>
          <w:noProof/>
          <w:color w:val="auto"/>
          <w:sz w:val="24"/>
          <w:szCs w:val="24"/>
          <w:lang w:val="sr-Latn-CS"/>
        </w:rPr>
        <w:t>ov</w:t>
      </w:r>
      <w:r w:rsidRPr="00686B26">
        <w:rPr>
          <w:noProof/>
          <w:color w:val="auto"/>
          <w:sz w:val="24"/>
          <w:szCs w:val="24"/>
          <w:lang w:val="sr-Latn-CS"/>
        </w:rPr>
        <w:t>e</w:t>
      </w:r>
      <w:r w:rsidR="00686B26">
        <w:rPr>
          <w:noProof/>
          <w:color w:val="auto"/>
          <w:sz w:val="24"/>
          <w:szCs w:val="24"/>
          <w:lang w:val="sr-Latn-CS"/>
        </w:rPr>
        <w:t>r</w:t>
      </w:r>
      <w:r w:rsidRPr="00686B26">
        <w:rPr>
          <w:noProof/>
          <w:color w:val="auto"/>
          <w:sz w:val="24"/>
          <w:szCs w:val="24"/>
          <w:lang w:val="sr-Latn-CS"/>
        </w:rPr>
        <w:t>e</w:t>
      </w:r>
      <w:r w:rsidR="00686B26">
        <w:rPr>
          <w:noProof/>
          <w:color w:val="auto"/>
          <w:sz w:val="24"/>
          <w:szCs w:val="24"/>
          <w:lang w:val="sr-Latn-CS"/>
        </w:rPr>
        <w:t>n</w:t>
      </w:r>
      <w:r w:rsidRPr="00686B26">
        <w:rPr>
          <w:noProof/>
          <w:color w:val="auto"/>
          <w:sz w:val="24"/>
          <w:szCs w:val="24"/>
          <w:lang w:val="sr-Latn-CS"/>
        </w:rPr>
        <w:t xml:space="preserve">e </w:t>
      </w:r>
      <w:r w:rsidR="00686B26">
        <w:rPr>
          <w:noProof/>
          <w:color w:val="auto"/>
          <w:sz w:val="24"/>
          <w:szCs w:val="24"/>
          <w:lang w:val="sr-Latn-CS"/>
        </w:rPr>
        <w:t>kopij</w:t>
      </w:r>
      <w:r w:rsidRPr="00686B26">
        <w:rPr>
          <w:noProof/>
          <w:color w:val="auto"/>
          <w:sz w:val="24"/>
          <w:szCs w:val="24"/>
          <w:lang w:val="sr-Latn-CS"/>
        </w:rPr>
        <w:t xml:space="preserve">e </w:t>
      </w:r>
      <w:r w:rsidR="00686B26">
        <w:rPr>
          <w:noProof/>
          <w:color w:val="auto"/>
          <w:sz w:val="24"/>
          <w:szCs w:val="24"/>
          <w:lang w:val="sr-Latn-CS"/>
        </w:rPr>
        <w:t>istog</w:t>
      </w:r>
      <w:r w:rsidRPr="00686B26">
        <w:rPr>
          <w:noProof/>
          <w:color w:val="auto"/>
          <w:sz w:val="24"/>
          <w:szCs w:val="24"/>
          <w:lang w:val="sr-Latn-CS"/>
        </w:rPr>
        <w:t xml:space="preserve">. </w:t>
      </w:r>
    </w:p>
    <w:p w:rsidR="0085634A" w:rsidRPr="00686B26" w:rsidRDefault="0085634A" w:rsidP="0085634A">
      <w:pPr>
        <w:pStyle w:val="Normal1"/>
        <w:jc w:val="both"/>
        <w:rPr>
          <w:noProof/>
          <w:color w:val="auto"/>
          <w:sz w:val="24"/>
          <w:szCs w:val="24"/>
          <w:lang w:val="sr-Latn-CS"/>
        </w:rPr>
      </w:pPr>
    </w:p>
    <w:p w:rsidR="0085634A" w:rsidRPr="00686B26" w:rsidRDefault="0085634A" w:rsidP="0085634A">
      <w:pPr>
        <w:pStyle w:val="Normal1"/>
        <w:jc w:val="both"/>
        <w:rPr>
          <w:noProof/>
          <w:color w:val="auto"/>
          <w:sz w:val="24"/>
          <w:szCs w:val="24"/>
          <w:lang w:val="sr-Latn-CS"/>
        </w:rPr>
      </w:pPr>
    </w:p>
    <w:p w:rsidR="0085634A" w:rsidRPr="00686B26" w:rsidRDefault="00686B26" w:rsidP="0085634A">
      <w:pPr>
        <w:pStyle w:val="Normal1"/>
        <w:jc w:val="both"/>
        <w:rPr>
          <w:noProof/>
          <w:color w:val="auto"/>
          <w:lang w:val="sr-Latn-CS"/>
        </w:rPr>
      </w:pP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POTVRDU</w:t>
      </w:r>
      <w:r w:rsidR="0085634A" w:rsidRPr="00686B26">
        <w:rPr>
          <w:noProof/>
          <w:color w:val="auto"/>
          <w:sz w:val="24"/>
          <w:szCs w:val="24"/>
          <w:lang w:val="sr-Latn-CS"/>
        </w:rPr>
        <w:t xml:space="preserve"> </w:t>
      </w:r>
      <w:r>
        <w:rPr>
          <w:noProof/>
          <w:color w:val="auto"/>
          <w:sz w:val="24"/>
          <w:szCs w:val="24"/>
          <w:lang w:val="sr-Latn-CS"/>
        </w:rPr>
        <w:t>TOGA</w:t>
      </w:r>
      <w:r w:rsidR="0085634A" w:rsidRPr="00686B26">
        <w:rPr>
          <w:noProof/>
          <w:color w:val="auto"/>
          <w:sz w:val="24"/>
          <w:szCs w:val="24"/>
          <w:lang w:val="sr-Latn-CS"/>
        </w:rPr>
        <w:t xml:space="preserve">, </w:t>
      </w:r>
      <w:r>
        <w:rPr>
          <w:noProof/>
          <w:color w:val="auto"/>
          <w:sz w:val="24"/>
          <w:szCs w:val="24"/>
          <w:lang w:val="sr-Latn-CS"/>
        </w:rPr>
        <w:t>dol</w:t>
      </w:r>
      <w:r w:rsidR="0085634A" w:rsidRPr="00686B26">
        <w:rPr>
          <w:noProof/>
          <w:color w:val="auto"/>
          <w:sz w:val="24"/>
          <w:szCs w:val="24"/>
          <w:lang w:val="sr-Latn-CS"/>
        </w:rPr>
        <w:t xml:space="preserve">e </w:t>
      </w:r>
      <w:r>
        <w:rPr>
          <w:noProof/>
          <w:color w:val="auto"/>
          <w:sz w:val="24"/>
          <w:szCs w:val="24"/>
          <w:lang w:val="sr-Latn-CS"/>
        </w:rPr>
        <w:t>potpisani</w:t>
      </w:r>
      <w:r w:rsidR="0085634A" w:rsidRPr="00686B26">
        <w:rPr>
          <w:noProof/>
          <w:color w:val="auto"/>
          <w:sz w:val="24"/>
          <w:szCs w:val="24"/>
          <w:lang w:val="sr-Latn-CS"/>
        </w:rPr>
        <w:t xml:space="preserve"> </w:t>
      </w:r>
      <w:r>
        <w:rPr>
          <w:noProof/>
          <w:color w:val="auto"/>
          <w:sz w:val="24"/>
          <w:szCs w:val="24"/>
          <w:lang w:val="sr-Latn-CS"/>
        </w:rPr>
        <w:t>propisno</w:t>
      </w:r>
      <w:r w:rsidR="0085634A" w:rsidRPr="00686B26">
        <w:rPr>
          <w:noProof/>
          <w:color w:val="auto"/>
          <w:sz w:val="24"/>
          <w:szCs w:val="24"/>
          <w:lang w:val="sr-Latn-CS"/>
        </w:rPr>
        <w:t xml:space="preserve"> </w:t>
      </w:r>
      <w:r>
        <w:rPr>
          <w:noProof/>
          <w:color w:val="auto"/>
          <w:sz w:val="24"/>
          <w:szCs w:val="24"/>
          <w:lang w:val="sr-Latn-CS"/>
        </w:rPr>
        <w:t>ovlašć</w:t>
      </w:r>
      <w:r w:rsidR="0085634A" w:rsidRPr="00686B26">
        <w:rPr>
          <w:noProof/>
          <w:color w:val="auto"/>
          <w:sz w:val="24"/>
          <w:szCs w:val="24"/>
          <w:lang w:val="sr-Latn-CS"/>
        </w:rPr>
        <w:t>e</w:t>
      </w:r>
      <w:r>
        <w:rPr>
          <w:noProof/>
          <w:color w:val="auto"/>
          <w:sz w:val="24"/>
          <w:szCs w:val="24"/>
          <w:lang w:val="sr-Latn-CS"/>
        </w:rPr>
        <w:t>ni</w:t>
      </w:r>
      <w:r w:rsidR="0085634A" w:rsidRPr="00686B26">
        <w:rPr>
          <w:noProof/>
          <w:color w:val="auto"/>
          <w:sz w:val="24"/>
          <w:szCs w:val="24"/>
          <w:lang w:val="sr-Latn-CS"/>
        </w:rPr>
        <w:t xml:space="preserve"> </w:t>
      </w:r>
      <w:r>
        <w:rPr>
          <w:noProof/>
          <w:color w:val="auto"/>
          <w:sz w:val="24"/>
          <w:szCs w:val="24"/>
          <w:lang w:val="sr-Latn-CS"/>
        </w:rPr>
        <w:t>punomoćnici</w:t>
      </w:r>
      <w:r w:rsidR="0085634A" w:rsidRPr="00686B26">
        <w:rPr>
          <w:noProof/>
          <w:color w:val="auto"/>
          <w:sz w:val="24"/>
          <w:szCs w:val="24"/>
          <w:lang w:val="sr-Latn-CS"/>
        </w:rPr>
        <w:t xml:space="preserve"> </w:t>
      </w:r>
      <w:r>
        <w:rPr>
          <w:noProof/>
          <w:color w:val="auto"/>
          <w:sz w:val="24"/>
          <w:szCs w:val="24"/>
          <w:lang w:val="sr-Latn-CS"/>
        </w:rPr>
        <w:t>svojih</w:t>
      </w:r>
      <w:r w:rsidR="0085634A" w:rsidRPr="00686B26">
        <w:rPr>
          <w:noProof/>
          <w:color w:val="auto"/>
          <w:sz w:val="24"/>
          <w:szCs w:val="24"/>
          <w:lang w:val="sr-Latn-CS"/>
        </w:rPr>
        <w:t xml:space="preserve"> </w:t>
      </w:r>
      <w:r>
        <w:rPr>
          <w:noProof/>
          <w:color w:val="auto"/>
          <w:sz w:val="24"/>
          <w:szCs w:val="24"/>
          <w:lang w:val="sr-Latn-CS"/>
        </w:rPr>
        <w:t>Vlada</w:t>
      </w:r>
      <w:r w:rsidR="0085634A" w:rsidRPr="00686B26">
        <w:rPr>
          <w:noProof/>
          <w:color w:val="auto"/>
          <w:sz w:val="24"/>
          <w:szCs w:val="24"/>
          <w:lang w:val="sr-Latn-CS"/>
        </w:rPr>
        <w:t xml:space="preserve">, </w:t>
      </w:r>
      <w:r>
        <w:rPr>
          <w:noProof/>
          <w:color w:val="auto"/>
          <w:sz w:val="24"/>
          <w:szCs w:val="24"/>
          <w:lang w:val="sr-Latn-CS"/>
        </w:rPr>
        <w:t>potpisali</w:t>
      </w:r>
      <w:r w:rsidR="0085634A" w:rsidRPr="00686B26">
        <w:rPr>
          <w:noProof/>
          <w:color w:val="auto"/>
          <w:sz w:val="24"/>
          <w:szCs w:val="24"/>
          <w:lang w:val="sr-Latn-CS"/>
        </w:rPr>
        <w:t xml:space="preserve"> </w:t>
      </w:r>
      <w:r>
        <w:rPr>
          <w:noProof/>
          <w:color w:val="auto"/>
          <w:sz w:val="24"/>
          <w:szCs w:val="24"/>
          <w:lang w:val="sr-Latn-CS"/>
        </w:rPr>
        <w:t>su</w:t>
      </w:r>
      <w:r w:rsidR="0085634A" w:rsidRPr="00686B26">
        <w:rPr>
          <w:noProof/>
          <w:color w:val="auto"/>
          <w:sz w:val="24"/>
          <w:szCs w:val="24"/>
          <w:lang w:val="sr-Latn-CS"/>
        </w:rPr>
        <w:t xml:space="preserve"> </w:t>
      </w:r>
      <w:r>
        <w:rPr>
          <w:noProof/>
          <w:color w:val="auto"/>
          <w:sz w:val="24"/>
          <w:szCs w:val="24"/>
          <w:lang w:val="sr-Latn-CS"/>
        </w:rPr>
        <w:t>ovaj</w:t>
      </w:r>
      <w:r w:rsidR="0085634A" w:rsidRPr="00686B26">
        <w:rPr>
          <w:noProof/>
          <w:color w:val="auto"/>
          <w:sz w:val="24"/>
          <w:szCs w:val="24"/>
          <w:lang w:val="sr-Latn-CS"/>
        </w:rPr>
        <w:t xml:space="preserve"> </w:t>
      </w:r>
      <w:r>
        <w:rPr>
          <w:noProof/>
          <w:color w:val="auto"/>
          <w:sz w:val="24"/>
          <w:szCs w:val="24"/>
          <w:lang w:val="sr-Latn-CS"/>
        </w:rPr>
        <w:t>sporazum</w:t>
      </w:r>
      <w:r w:rsidR="0085634A" w:rsidRPr="00686B26">
        <w:rPr>
          <w:noProof/>
          <w:color w:val="auto"/>
          <w:sz w:val="24"/>
          <w:szCs w:val="24"/>
          <w:lang w:val="sr-Latn-CS"/>
        </w:rPr>
        <w:t>.</w:t>
      </w:r>
    </w:p>
    <w:p w:rsidR="0085634A" w:rsidRPr="00686B26" w:rsidRDefault="0085634A" w:rsidP="0085634A">
      <w:pPr>
        <w:pStyle w:val="Normal1"/>
        <w:jc w:val="both"/>
        <w:rPr>
          <w:noProof/>
          <w:color w:val="auto"/>
          <w:sz w:val="24"/>
          <w:szCs w:val="24"/>
          <w:lang w:val="sr-Latn-CS"/>
        </w:rPr>
      </w:pPr>
      <w:r w:rsidRPr="00686B26">
        <w:rPr>
          <w:noProof/>
          <w:color w:val="auto"/>
          <w:sz w:val="24"/>
          <w:szCs w:val="24"/>
          <w:lang w:val="sr-Latn-CS"/>
        </w:rPr>
        <w:t> </w:t>
      </w:r>
    </w:p>
    <w:p w:rsidR="0085634A" w:rsidRPr="00686B26" w:rsidRDefault="0085634A" w:rsidP="0085634A">
      <w:pPr>
        <w:pStyle w:val="Normal1"/>
        <w:jc w:val="both"/>
        <w:rPr>
          <w:noProof/>
          <w:color w:val="auto"/>
          <w:lang w:val="sr-Latn-CS"/>
        </w:rPr>
      </w:pPr>
    </w:p>
    <w:p w:rsidR="0085634A" w:rsidRPr="00686B26" w:rsidRDefault="00686B26" w:rsidP="0085634A">
      <w:pPr>
        <w:pStyle w:val="Normal1"/>
        <w:jc w:val="both"/>
        <w:rPr>
          <w:noProof/>
          <w:color w:val="auto"/>
          <w:lang w:val="sr-Latn-CS"/>
        </w:rPr>
      </w:pPr>
      <w:r>
        <w:rPr>
          <w:noProof/>
          <w:color w:val="auto"/>
          <w:sz w:val="24"/>
          <w:szCs w:val="24"/>
          <w:lang w:val="sr-Latn-CS"/>
        </w:rPr>
        <w:t>Sačinj</w:t>
      </w:r>
      <w:r w:rsidR="0085634A" w:rsidRPr="00686B26">
        <w:rPr>
          <w:noProof/>
          <w:color w:val="auto"/>
          <w:sz w:val="24"/>
          <w:szCs w:val="24"/>
          <w:lang w:val="sr-Latn-CS"/>
        </w:rPr>
        <w:t>e</w:t>
      </w:r>
      <w:r>
        <w:rPr>
          <w:noProof/>
          <w:color w:val="auto"/>
          <w:sz w:val="24"/>
          <w:szCs w:val="24"/>
          <w:lang w:val="sr-Latn-CS"/>
        </w:rPr>
        <w:t>no</w:t>
      </w:r>
      <w:r w:rsidR="0085634A" w:rsidRPr="00686B26">
        <w:rPr>
          <w:noProof/>
          <w:color w:val="auto"/>
          <w:sz w:val="24"/>
          <w:szCs w:val="24"/>
          <w:lang w:val="sr-Latn-CS"/>
        </w:rPr>
        <w:t xml:space="preserv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Ankari</w:t>
      </w:r>
      <w:r w:rsidR="00AD35C9" w:rsidRPr="00686B26">
        <w:rPr>
          <w:noProof/>
          <w:color w:val="auto"/>
          <w:sz w:val="24"/>
          <w:szCs w:val="24"/>
          <w:lang w:val="sr-Latn-CS"/>
        </w:rPr>
        <w:t xml:space="preserve">, </w:t>
      </w:r>
      <w:r>
        <w:rPr>
          <w:noProof/>
          <w:color w:val="auto"/>
          <w:sz w:val="24"/>
          <w:szCs w:val="24"/>
          <w:lang w:val="sr-Latn-CS"/>
        </w:rPr>
        <w:t>dana</w:t>
      </w:r>
      <w:r w:rsidR="00AD35C9" w:rsidRPr="00686B26">
        <w:rPr>
          <w:noProof/>
          <w:color w:val="auto"/>
          <w:sz w:val="24"/>
          <w:szCs w:val="24"/>
          <w:lang w:val="sr-Latn-CS"/>
        </w:rPr>
        <w:t xml:space="preserve"> 4. </w:t>
      </w:r>
      <w:r>
        <w:rPr>
          <w:noProof/>
          <w:color w:val="auto"/>
          <w:sz w:val="24"/>
          <w:szCs w:val="24"/>
          <w:lang w:val="sr-Latn-CS"/>
        </w:rPr>
        <w:t>aprila</w:t>
      </w:r>
      <w:r w:rsidR="00AD35C9" w:rsidRPr="00686B26">
        <w:rPr>
          <w:noProof/>
          <w:color w:val="auto"/>
          <w:sz w:val="24"/>
          <w:szCs w:val="24"/>
          <w:lang w:val="sr-Latn-CS"/>
        </w:rPr>
        <w:t xml:space="preserve"> 2018</w:t>
      </w:r>
      <w:r w:rsidR="0085634A" w:rsidRPr="00686B26">
        <w:rPr>
          <w:noProof/>
          <w:color w:val="auto"/>
          <w:sz w:val="24"/>
          <w:szCs w:val="24"/>
          <w:lang w:val="sr-Latn-CS"/>
        </w:rPr>
        <w:t xml:space="preserve">. </w:t>
      </w:r>
      <w:r>
        <w:rPr>
          <w:noProof/>
          <w:color w:val="auto"/>
          <w:sz w:val="24"/>
          <w:szCs w:val="24"/>
          <w:lang w:val="sr-Latn-CS"/>
        </w:rPr>
        <w:t>godin</w:t>
      </w:r>
      <w:r w:rsidR="0085634A" w:rsidRPr="00686B26">
        <w:rPr>
          <w:noProof/>
          <w:color w:val="auto"/>
          <w:sz w:val="24"/>
          <w:szCs w:val="24"/>
          <w:lang w:val="sr-Latn-CS"/>
        </w:rPr>
        <w:t xml:space="preserve">e, </w:t>
      </w:r>
      <w:r>
        <w:rPr>
          <w:noProof/>
          <w:color w:val="auto"/>
          <w:sz w:val="24"/>
          <w:szCs w:val="24"/>
          <w:lang w:val="sr-Latn-CS"/>
        </w:rPr>
        <w:t>u</w:t>
      </w:r>
      <w:r w:rsidR="0085634A" w:rsidRPr="00686B26">
        <w:rPr>
          <w:noProof/>
          <w:color w:val="auto"/>
          <w:sz w:val="24"/>
          <w:szCs w:val="24"/>
          <w:lang w:val="sr-Latn-CS"/>
        </w:rPr>
        <w:t xml:space="preserve"> </w:t>
      </w:r>
      <w:r>
        <w:rPr>
          <w:noProof/>
          <w:color w:val="auto"/>
          <w:sz w:val="24"/>
          <w:szCs w:val="24"/>
          <w:lang w:val="sr-Latn-CS"/>
        </w:rPr>
        <w:t>j</w:t>
      </w:r>
      <w:r w:rsidR="0085634A" w:rsidRPr="00686B26">
        <w:rPr>
          <w:noProof/>
          <w:color w:val="auto"/>
          <w:sz w:val="24"/>
          <w:szCs w:val="24"/>
          <w:lang w:val="sr-Latn-CS"/>
        </w:rPr>
        <w:t>e</w:t>
      </w:r>
      <w:r>
        <w:rPr>
          <w:noProof/>
          <w:color w:val="auto"/>
          <w:sz w:val="24"/>
          <w:szCs w:val="24"/>
          <w:lang w:val="sr-Latn-CS"/>
        </w:rPr>
        <w:t>dnom</w:t>
      </w:r>
      <w:r w:rsidR="0085634A" w:rsidRPr="00686B26">
        <w:rPr>
          <w:noProof/>
          <w:color w:val="auto"/>
          <w:sz w:val="24"/>
          <w:szCs w:val="24"/>
          <w:lang w:val="sr-Latn-CS"/>
        </w:rPr>
        <w:t xml:space="preserve"> </w:t>
      </w:r>
      <w:r>
        <w:rPr>
          <w:noProof/>
          <w:color w:val="auto"/>
          <w:sz w:val="24"/>
          <w:szCs w:val="24"/>
          <w:lang w:val="sr-Latn-CS"/>
        </w:rPr>
        <w:t>originalnom</w:t>
      </w:r>
      <w:r w:rsidR="0085634A" w:rsidRPr="00686B26">
        <w:rPr>
          <w:noProof/>
          <w:color w:val="auto"/>
          <w:sz w:val="24"/>
          <w:szCs w:val="24"/>
          <w:lang w:val="sr-Latn-CS"/>
        </w:rPr>
        <w:t xml:space="preserve"> </w:t>
      </w:r>
      <w:r>
        <w:rPr>
          <w:noProof/>
          <w:color w:val="auto"/>
          <w:sz w:val="24"/>
          <w:szCs w:val="24"/>
          <w:lang w:val="sr-Latn-CS"/>
        </w:rPr>
        <w:t>prim</w:t>
      </w:r>
      <w:r w:rsidR="0085634A" w:rsidRPr="00686B26">
        <w:rPr>
          <w:noProof/>
          <w:color w:val="auto"/>
          <w:sz w:val="24"/>
          <w:szCs w:val="24"/>
          <w:lang w:val="sr-Latn-CS"/>
        </w:rPr>
        <w:t>e</w:t>
      </w:r>
      <w:r>
        <w:rPr>
          <w:noProof/>
          <w:color w:val="auto"/>
          <w:sz w:val="24"/>
          <w:szCs w:val="24"/>
          <w:lang w:val="sr-Latn-CS"/>
        </w:rPr>
        <w:t>rku</w:t>
      </w:r>
      <w:r w:rsidR="0085634A" w:rsidRPr="00686B26">
        <w:rPr>
          <w:noProof/>
          <w:color w:val="auto"/>
          <w:sz w:val="24"/>
          <w:szCs w:val="24"/>
          <w:lang w:val="sr-Latn-CS"/>
        </w:rPr>
        <w:t xml:space="preserve"> </w:t>
      </w:r>
      <w:r>
        <w:rPr>
          <w:noProof/>
          <w:color w:val="auto"/>
          <w:sz w:val="24"/>
          <w:szCs w:val="24"/>
          <w:lang w:val="sr-Latn-CS"/>
        </w:rPr>
        <w:t>na</w:t>
      </w:r>
      <w:r w:rsidR="0085634A" w:rsidRPr="00686B26">
        <w:rPr>
          <w:noProof/>
          <w:color w:val="auto"/>
          <w:sz w:val="24"/>
          <w:szCs w:val="24"/>
          <w:lang w:val="sr-Latn-CS"/>
        </w:rPr>
        <w:t xml:space="preserve"> e</w:t>
      </w:r>
      <w:r>
        <w:rPr>
          <w:noProof/>
          <w:color w:val="auto"/>
          <w:sz w:val="24"/>
          <w:szCs w:val="24"/>
          <w:lang w:val="sr-Latn-CS"/>
        </w:rPr>
        <w:t>ngl</w:t>
      </w:r>
      <w:r w:rsidR="0085634A" w:rsidRPr="00686B26">
        <w:rPr>
          <w:noProof/>
          <w:color w:val="auto"/>
          <w:sz w:val="24"/>
          <w:szCs w:val="24"/>
          <w:lang w:val="sr-Latn-CS"/>
        </w:rPr>
        <w:t>e</w:t>
      </w:r>
      <w:r>
        <w:rPr>
          <w:noProof/>
          <w:color w:val="auto"/>
          <w:sz w:val="24"/>
          <w:szCs w:val="24"/>
          <w:lang w:val="sr-Latn-CS"/>
        </w:rPr>
        <w:t>skom</w:t>
      </w:r>
      <w:r w:rsidR="0085634A" w:rsidRPr="00686B26">
        <w:rPr>
          <w:noProof/>
          <w:color w:val="auto"/>
          <w:sz w:val="24"/>
          <w:szCs w:val="24"/>
          <w:lang w:val="sr-Latn-CS"/>
        </w:rPr>
        <w:t xml:space="preserve"> </w:t>
      </w:r>
      <w:r>
        <w:rPr>
          <w:noProof/>
          <w:color w:val="auto"/>
          <w:sz w:val="24"/>
          <w:szCs w:val="24"/>
          <w:lang w:val="sr-Latn-CS"/>
        </w:rPr>
        <w:t>j</w:t>
      </w:r>
      <w:r w:rsidR="0085634A" w:rsidRPr="00686B26">
        <w:rPr>
          <w:noProof/>
          <w:color w:val="auto"/>
          <w:sz w:val="24"/>
          <w:szCs w:val="24"/>
          <w:lang w:val="sr-Latn-CS"/>
        </w:rPr>
        <w:t>e</w:t>
      </w:r>
      <w:r>
        <w:rPr>
          <w:noProof/>
          <w:color w:val="auto"/>
          <w:sz w:val="24"/>
          <w:szCs w:val="24"/>
          <w:lang w:val="sr-Latn-CS"/>
        </w:rPr>
        <w:t>ziku</w:t>
      </w:r>
      <w:r w:rsidR="0085634A" w:rsidRPr="00686B26">
        <w:rPr>
          <w:noProof/>
          <w:color w:val="auto"/>
          <w:sz w:val="24"/>
          <w:szCs w:val="24"/>
          <w:lang w:val="sr-Latn-CS"/>
        </w:rPr>
        <w:t>.</w:t>
      </w:r>
    </w:p>
    <w:p w:rsidR="002A4316" w:rsidRPr="00686B26" w:rsidRDefault="002A4316" w:rsidP="0085634A">
      <w:pPr>
        <w:pStyle w:val="Normal1"/>
        <w:jc w:val="both"/>
        <w:rPr>
          <w:noProof/>
          <w:color w:val="auto"/>
          <w:sz w:val="24"/>
          <w:szCs w:val="24"/>
          <w:lang w:val="sr-Latn-CS"/>
        </w:rPr>
      </w:pPr>
    </w:p>
    <w:p w:rsidR="002A4316" w:rsidRPr="00686B26" w:rsidRDefault="002A4316" w:rsidP="0085634A">
      <w:pPr>
        <w:pStyle w:val="Normal1"/>
        <w:jc w:val="both"/>
        <w:rPr>
          <w:noProof/>
          <w:color w:val="auto"/>
          <w:sz w:val="24"/>
          <w:szCs w:val="24"/>
          <w:lang w:val="sr-Latn-CS"/>
        </w:rPr>
      </w:pPr>
    </w:p>
    <w:p w:rsidR="0085634A" w:rsidRPr="00686B26" w:rsidRDefault="00686B26" w:rsidP="0085634A">
      <w:pPr>
        <w:pStyle w:val="Normal1"/>
        <w:jc w:val="both"/>
        <w:rPr>
          <w:noProof/>
          <w:color w:val="auto"/>
          <w:sz w:val="22"/>
          <w:szCs w:val="22"/>
          <w:lang w:val="sr-Latn-CS"/>
        </w:rPr>
      </w:pPr>
      <w:r>
        <w:rPr>
          <w:i/>
          <w:iCs/>
          <w:noProof/>
          <w:color w:val="auto"/>
          <w:sz w:val="22"/>
          <w:szCs w:val="22"/>
          <w:lang w:val="sr-Latn-CS"/>
        </w:rPr>
        <w:t>U</w:t>
      </w:r>
      <w:r w:rsidR="0085634A" w:rsidRPr="00686B26">
        <w:rPr>
          <w:i/>
          <w:iCs/>
          <w:noProof/>
          <w:color w:val="auto"/>
          <w:sz w:val="22"/>
          <w:szCs w:val="22"/>
          <w:lang w:val="sr-Latn-CS"/>
        </w:rPr>
        <w:t xml:space="preserve"> </w:t>
      </w:r>
      <w:r>
        <w:rPr>
          <w:i/>
          <w:iCs/>
          <w:noProof/>
          <w:color w:val="auto"/>
          <w:sz w:val="22"/>
          <w:szCs w:val="22"/>
          <w:lang w:val="sr-Latn-CS"/>
        </w:rPr>
        <w:t>im</w:t>
      </w:r>
      <w:r w:rsidR="0085634A" w:rsidRPr="00686B26">
        <w:rPr>
          <w:i/>
          <w:iCs/>
          <w:noProof/>
          <w:color w:val="auto"/>
          <w:sz w:val="22"/>
          <w:szCs w:val="22"/>
          <w:lang w:val="sr-Latn-CS"/>
        </w:rPr>
        <w:t xml:space="preserve">e </w:t>
      </w:r>
      <w:r>
        <w:rPr>
          <w:i/>
          <w:iCs/>
          <w:noProof/>
          <w:color w:val="auto"/>
          <w:sz w:val="22"/>
          <w:szCs w:val="22"/>
          <w:lang w:val="sr-Latn-CS"/>
        </w:rPr>
        <w:t>Vlad</w:t>
      </w:r>
      <w:r w:rsidR="0085634A" w:rsidRPr="00686B26">
        <w:rPr>
          <w:i/>
          <w:iCs/>
          <w:noProof/>
          <w:color w:val="auto"/>
          <w:sz w:val="22"/>
          <w:szCs w:val="22"/>
          <w:lang w:val="sr-Latn-CS"/>
        </w:rPr>
        <w:t xml:space="preserve">e </w:t>
      </w:r>
      <w:r>
        <w:rPr>
          <w:i/>
          <w:iCs/>
          <w:noProof/>
          <w:color w:val="auto"/>
          <w:sz w:val="22"/>
          <w:szCs w:val="22"/>
          <w:lang w:val="sr-Latn-CS"/>
        </w:rPr>
        <w:t>R</w:t>
      </w:r>
      <w:r w:rsidR="0085634A" w:rsidRPr="00686B26">
        <w:rPr>
          <w:i/>
          <w:iCs/>
          <w:noProof/>
          <w:color w:val="auto"/>
          <w:sz w:val="22"/>
          <w:szCs w:val="22"/>
          <w:lang w:val="sr-Latn-CS"/>
        </w:rPr>
        <w:t>e</w:t>
      </w:r>
      <w:r>
        <w:rPr>
          <w:i/>
          <w:iCs/>
          <w:noProof/>
          <w:color w:val="auto"/>
          <w:sz w:val="22"/>
          <w:szCs w:val="22"/>
          <w:lang w:val="sr-Latn-CS"/>
        </w:rPr>
        <w:t>publik</w:t>
      </w:r>
      <w:r w:rsidR="0085634A" w:rsidRPr="00686B26">
        <w:rPr>
          <w:i/>
          <w:iCs/>
          <w:noProof/>
          <w:color w:val="auto"/>
          <w:sz w:val="22"/>
          <w:szCs w:val="22"/>
          <w:lang w:val="sr-Latn-CS"/>
        </w:rPr>
        <w:t xml:space="preserve">e </w:t>
      </w:r>
      <w:r>
        <w:rPr>
          <w:i/>
          <w:iCs/>
          <w:noProof/>
          <w:color w:val="auto"/>
          <w:sz w:val="22"/>
          <w:szCs w:val="22"/>
          <w:lang w:val="sr-Latn-CS"/>
        </w:rPr>
        <w:t>Bugarsk</w:t>
      </w:r>
      <w:r w:rsidR="0085634A" w:rsidRPr="00686B26">
        <w:rPr>
          <w:i/>
          <w:iCs/>
          <w:noProof/>
          <w:color w:val="auto"/>
          <w:sz w:val="22"/>
          <w:szCs w:val="22"/>
          <w:lang w:val="sr-Latn-CS"/>
        </w:rPr>
        <w:t>e</w:t>
      </w:r>
    </w:p>
    <w:p w:rsidR="00AD35C9" w:rsidRPr="00686B26" w:rsidRDefault="00AD35C9" w:rsidP="0085634A">
      <w:pPr>
        <w:pStyle w:val="Normal1"/>
        <w:jc w:val="both"/>
        <w:rPr>
          <w:i/>
          <w:iCs/>
          <w:noProof/>
          <w:color w:val="auto"/>
          <w:sz w:val="22"/>
          <w:szCs w:val="22"/>
          <w:lang w:val="sr-Latn-CS"/>
        </w:rPr>
      </w:pPr>
    </w:p>
    <w:p w:rsidR="00AD35C9" w:rsidRPr="00686B26" w:rsidRDefault="00AD35C9" w:rsidP="0085634A">
      <w:pPr>
        <w:pStyle w:val="Normal1"/>
        <w:jc w:val="both"/>
        <w:rPr>
          <w:i/>
          <w:iCs/>
          <w:noProof/>
          <w:color w:val="auto"/>
          <w:sz w:val="22"/>
          <w:szCs w:val="22"/>
          <w:lang w:val="sr-Latn-CS"/>
        </w:rPr>
      </w:pPr>
    </w:p>
    <w:p w:rsidR="0085634A" w:rsidRPr="00686B26" w:rsidRDefault="0085634A" w:rsidP="0085634A">
      <w:pPr>
        <w:pStyle w:val="Normal1"/>
        <w:jc w:val="both"/>
        <w:rPr>
          <w:i/>
          <w:iCs/>
          <w:noProof/>
          <w:color w:val="auto"/>
          <w:sz w:val="22"/>
          <w:szCs w:val="22"/>
          <w:lang w:val="sr-Latn-CS"/>
        </w:rPr>
      </w:pPr>
      <w:r w:rsidRPr="00686B26">
        <w:rPr>
          <w:i/>
          <w:iCs/>
          <w:noProof/>
          <w:color w:val="auto"/>
          <w:sz w:val="22"/>
          <w:szCs w:val="22"/>
          <w:lang w:val="sr-Latn-CS"/>
        </w:rPr>
        <w:t> ........................................</w:t>
      </w:r>
    </w:p>
    <w:p w:rsidR="00AD35C9" w:rsidRPr="00686B26" w:rsidRDefault="00AD35C9" w:rsidP="00AD35C9">
      <w:pPr>
        <w:pStyle w:val="Normal1"/>
        <w:jc w:val="both"/>
        <w:rPr>
          <w:i/>
          <w:iCs/>
          <w:noProof/>
          <w:color w:val="auto"/>
          <w:sz w:val="22"/>
          <w:szCs w:val="22"/>
          <w:lang w:val="sr-Latn-CS"/>
        </w:rPr>
      </w:pPr>
    </w:p>
    <w:p w:rsidR="00AD35C9" w:rsidRPr="00686B26" w:rsidRDefault="00AD35C9" w:rsidP="00AD35C9">
      <w:pPr>
        <w:pStyle w:val="Normal1"/>
        <w:jc w:val="both"/>
        <w:rPr>
          <w:i/>
          <w:iCs/>
          <w:noProof/>
          <w:color w:val="auto"/>
          <w:sz w:val="22"/>
          <w:szCs w:val="22"/>
          <w:lang w:val="sr-Latn-CS"/>
        </w:rPr>
      </w:pPr>
    </w:p>
    <w:p w:rsidR="00AD35C9" w:rsidRPr="00686B26" w:rsidRDefault="00AD35C9" w:rsidP="00AD35C9">
      <w:pPr>
        <w:pStyle w:val="Normal1"/>
        <w:jc w:val="both"/>
        <w:rPr>
          <w:i/>
          <w:iCs/>
          <w:noProof/>
          <w:color w:val="auto"/>
          <w:sz w:val="22"/>
          <w:szCs w:val="22"/>
          <w:lang w:val="sr-Latn-CS"/>
        </w:rPr>
      </w:pPr>
    </w:p>
    <w:p w:rsidR="00AD35C9" w:rsidRPr="00686B26" w:rsidRDefault="00686B26" w:rsidP="00AD35C9">
      <w:pPr>
        <w:pStyle w:val="Normal1"/>
        <w:jc w:val="both"/>
        <w:rPr>
          <w:i/>
          <w:iCs/>
          <w:noProof/>
          <w:color w:val="auto"/>
          <w:sz w:val="22"/>
          <w:szCs w:val="22"/>
          <w:lang w:val="sr-Latn-CS"/>
        </w:rPr>
      </w:pPr>
      <w:r>
        <w:rPr>
          <w:i/>
          <w:iCs/>
          <w:noProof/>
          <w:color w:val="auto"/>
          <w:sz w:val="22"/>
          <w:szCs w:val="22"/>
          <w:lang w:val="sr-Latn-CS"/>
        </w:rPr>
        <w:t>U</w:t>
      </w:r>
      <w:r w:rsidR="00AD35C9" w:rsidRPr="00686B26">
        <w:rPr>
          <w:i/>
          <w:iCs/>
          <w:noProof/>
          <w:color w:val="auto"/>
          <w:sz w:val="22"/>
          <w:szCs w:val="22"/>
          <w:lang w:val="sr-Latn-CS"/>
        </w:rPr>
        <w:t xml:space="preserve"> </w:t>
      </w:r>
      <w:r>
        <w:rPr>
          <w:i/>
          <w:iCs/>
          <w:noProof/>
          <w:color w:val="auto"/>
          <w:sz w:val="22"/>
          <w:szCs w:val="22"/>
          <w:lang w:val="sr-Latn-CS"/>
        </w:rPr>
        <w:t>im</w:t>
      </w:r>
      <w:r w:rsidR="00AD35C9" w:rsidRPr="00686B26">
        <w:rPr>
          <w:i/>
          <w:iCs/>
          <w:noProof/>
          <w:color w:val="auto"/>
          <w:sz w:val="22"/>
          <w:szCs w:val="22"/>
          <w:lang w:val="sr-Latn-CS"/>
        </w:rPr>
        <w:t xml:space="preserve">e </w:t>
      </w:r>
      <w:r>
        <w:rPr>
          <w:i/>
          <w:iCs/>
          <w:noProof/>
          <w:color w:val="auto"/>
          <w:sz w:val="22"/>
          <w:szCs w:val="22"/>
          <w:lang w:val="sr-Latn-CS"/>
        </w:rPr>
        <w:t>Vlad</w:t>
      </w:r>
      <w:r w:rsidR="00AD35C9" w:rsidRPr="00686B26">
        <w:rPr>
          <w:i/>
          <w:iCs/>
          <w:noProof/>
          <w:color w:val="auto"/>
          <w:sz w:val="22"/>
          <w:szCs w:val="22"/>
          <w:lang w:val="sr-Latn-CS"/>
        </w:rPr>
        <w:t xml:space="preserve">e </w:t>
      </w:r>
      <w:r>
        <w:rPr>
          <w:i/>
          <w:iCs/>
          <w:noProof/>
          <w:color w:val="auto"/>
          <w:sz w:val="22"/>
          <w:szCs w:val="22"/>
          <w:lang w:val="sr-Latn-CS"/>
        </w:rPr>
        <w:t>R</w:t>
      </w:r>
      <w:r w:rsidR="00AD35C9" w:rsidRPr="00686B26">
        <w:rPr>
          <w:i/>
          <w:iCs/>
          <w:noProof/>
          <w:color w:val="auto"/>
          <w:sz w:val="22"/>
          <w:szCs w:val="22"/>
          <w:lang w:val="sr-Latn-CS"/>
        </w:rPr>
        <w:t>e</w:t>
      </w:r>
      <w:r>
        <w:rPr>
          <w:i/>
          <w:iCs/>
          <w:noProof/>
          <w:color w:val="auto"/>
          <w:sz w:val="22"/>
          <w:szCs w:val="22"/>
          <w:lang w:val="sr-Latn-CS"/>
        </w:rPr>
        <w:t>publik</w:t>
      </w:r>
      <w:r w:rsidR="00AD35C9" w:rsidRPr="00686B26">
        <w:rPr>
          <w:i/>
          <w:iCs/>
          <w:noProof/>
          <w:color w:val="auto"/>
          <w:sz w:val="22"/>
          <w:szCs w:val="22"/>
          <w:lang w:val="sr-Latn-CS"/>
        </w:rPr>
        <w:t xml:space="preserve">e </w:t>
      </w:r>
      <w:r>
        <w:rPr>
          <w:i/>
          <w:iCs/>
          <w:noProof/>
          <w:color w:val="auto"/>
          <w:sz w:val="22"/>
          <w:szCs w:val="22"/>
          <w:lang w:val="sr-Latn-CS"/>
        </w:rPr>
        <w:t>Mak</w:t>
      </w:r>
      <w:r w:rsidR="00AD35C9" w:rsidRPr="00686B26">
        <w:rPr>
          <w:i/>
          <w:iCs/>
          <w:noProof/>
          <w:color w:val="auto"/>
          <w:sz w:val="22"/>
          <w:szCs w:val="22"/>
          <w:lang w:val="sr-Latn-CS"/>
        </w:rPr>
        <w:t>e</w:t>
      </w:r>
      <w:r>
        <w:rPr>
          <w:i/>
          <w:iCs/>
          <w:noProof/>
          <w:color w:val="auto"/>
          <w:sz w:val="22"/>
          <w:szCs w:val="22"/>
          <w:lang w:val="sr-Latn-CS"/>
        </w:rPr>
        <w:t>donij</w:t>
      </w:r>
      <w:r w:rsidR="00AD35C9" w:rsidRPr="00686B26">
        <w:rPr>
          <w:i/>
          <w:iCs/>
          <w:noProof/>
          <w:color w:val="auto"/>
          <w:sz w:val="22"/>
          <w:szCs w:val="22"/>
          <w:lang w:val="sr-Latn-CS"/>
        </w:rPr>
        <w:t>e</w:t>
      </w:r>
    </w:p>
    <w:p w:rsidR="00AD35C9" w:rsidRPr="00686B26" w:rsidRDefault="00AD35C9" w:rsidP="00AD35C9">
      <w:pPr>
        <w:pStyle w:val="Normal1"/>
        <w:jc w:val="both"/>
        <w:rPr>
          <w:i/>
          <w:iCs/>
          <w:noProof/>
          <w:color w:val="auto"/>
          <w:sz w:val="22"/>
          <w:szCs w:val="22"/>
          <w:lang w:val="sr-Latn-CS"/>
        </w:rPr>
      </w:pPr>
    </w:p>
    <w:p w:rsidR="00AD35C9" w:rsidRPr="00686B26" w:rsidRDefault="00AD35C9" w:rsidP="00AD35C9">
      <w:pPr>
        <w:pStyle w:val="Normal1"/>
        <w:jc w:val="both"/>
        <w:rPr>
          <w:i/>
          <w:iCs/>
          <w:noProof/>
          <w:color w:val="auto"/>
          <w:sz w:val="22"/>
          <w:szCs w:val="22"/>
          <w:lang w:val="sr-Latn-CS"/>
        </w:rPr>
      </w:pPr>
    </w:p>
    <w:p w:rsidR="00AD35C9" w:rsidRPr="00686B26" w:rsidRDefault="00AD35C9" w:rsidP="00AD35C9">
      <w:pPr>
        <w:pStyle w:val="Normal1"/>
        <w:jc w:val="both"/>
        <w:rPr>
          <w:i/>
          <w:iCs/>
          <w:noProof/>
          <w:color w:val="auto"/>
          <w:sz w:val="22"/>
          <w:szCs w:val="22"/>
          <w:lang w:val="sr-Latn-CS"/>
        </w:rPr>
      </w:pPr>
      <w:r w:rsidRPr="00686B26">
        <w:rPr>
          <w:i/>
          <w:iCs/>
          <w:noProof/>
          <w:color w:val="auto"/>
          <w:sz w:val="22"/>
          <w:szCs w:val="22"/>
          <w:lang w:val="sr-Latn-CS"/>
        </w:rPr>
        <w:t>........................................</w:t>
      </w:r>
    </w:p>
    <w:p w:rsidR="00AD35C9" w:rsidRPr="00686B26" w:rsidRDefault="00AD35C9" w:rsidP="00AD35C9">
      <w:pPr>
        <w:pStyle w:val="Normal1"/>
        <w:jc w:val="both"/>
        <w:rPr>
          <w:i/>
          <w:iCs/>
          <w:noProof/>
          <w:color w:val="auto"/>
          <w:sz w:val="22"/>
          <w:szCs w:val="22"/>
          <w:lang w:val="sr-Latn-CS"/>
        </w:rPr>
      </w:pPr>
    </w:p>
    <w:p w:rsidR="00AD35C9" w:rsidRPr="00686B26" w:rsidRDefault="00AD35C9" w:rsidP="00AD35C9">
      <w:pPr>
        <w:pStyle w:val="Normal1"/>
        <w:jc w:val="both"/>
        <w:rPr>
          <w:i/>
          <w:iCs/>
          <w:noProof/>
          <w:color w:val="auto"/>
          <w:sz w:val="22"/>
          <w:szCs w:val="22"/>
          <w:lang w:val="sr-Latn-CS"/>
        </w:rPr>
      </w:pPr>
    </w:p>
    <w:p w:rsidR="00AD35C9" w:rsidRPr="00686B26" w:rsidRDefault="00AD35C9" w:rsidP="00AD35C9">
      <w:pPr>
        <w:pStyle w:val="Normal1"/>
        <w:jc w:val="both"/>
        <w:rPr>
          <w:i/>
          <w:iCs/>
          <w:noProof/>
          <w:color w:val="auto"/>
          <w:sz w:val="22"/>
          <w:szCs w:val="22"/>
          <w:lang w:val="sr-Latn-CS"/>
        </w:rPr>
      </w:pPr>
    </w:p>
    <w:p w:rsidR="00AD35C9" w:rsidRPr="00686B26" w:rsidRDefault="00686B26" w:rsidP="00AD35C9">
      <w:pPr>
        <w:pStyle w:val="Normal1"/>
        <w:jc w:val="both"/>
        <w:rPr>
          <w:noProof/>
          <w:color w:val="auto"/>
          <w:sz w:val="22"/>
          <w:szCs w:val="22"/>
          <w:lang w:val="sr-Latn-CS"/>
        </w:rPr>
      </w:pPr>
      <w:r>
        <w:rPr>
          <w:i/>
          <w:iCs/>
          <w:noProof/>
          <w:color w:val="auto"/>
          <w:sz w:val="22"/>
          <w:szCs w:val="22"/>
          <w:lang w:val="sr-Latn-CS"/>
        </w:rPr>
        <w:t>U</w:t>
      </w:r>
      <w:r w:rsidR="00AD35C9" w:rsidRPr="00686B26">
        <w:rPr>
          <w:i/>
          <w:iCs/>
          <w:noProof/>
          <w:color w:val="auto"/>
          <w:sz w:val="22"/>
          <w:szCs w:val="22"/>
          <w:lang w:val="sr-Latn-CS"/>
        </w:rPr>
        <w:t xml:space="preserve"> </w:t>
      </w:r>
      <w:r>
        <w:rPr>
          <w:i/>
          <w:iCs/>
          <w:noProof/>
          <w:color w:val="auto"/>
          <w:sz w:val="22"/>
          <w:szCs w:val="22"/>
          <w:lang w:val="sr-Latn-CS"/>
        </w:rPr>
        <w:t>im</w:t>
      </w:r>
      <w:r w:rsidR="00AD35C9" w:rsidRPr="00686B26">
        <w:rPr>
          <w:i/>
          <w:iCs/>
          <w:noProof/>
          <w:color w:val="auto"/>
          <w:sz w:val="22"/>
          <w:szCs w:val="22"/>
          <w:lang w:val="sr-Latn-CS"/>
        </w:rPr>
        <w:t xml:space="preserve">e </w:t>
      </w:r>
      <w:r>
        <w:rPr>
          <w:i/>
          <w:iCs/>
          <w:noProof/>
          <w:color w:val="auto"/>
          <w:sz w:val="22"/>
          <w:szCs w:val="22"/>
          <w:lang w:val="sr-Latn-CS"/>
        </w:rPr>
        <w:t>Vlad</w:t>
      </w:r>
      <w:r w:rsidR="00AD35C9" w:rsidRPr="00686B26">
        <w:rPr>
          <w:i/>
          <w:iCs/>
          <w:noProof/>
          <w:color w:val="auto"/>
          <w:sz w:val="22"/>
          <w:szCs w:val="22"/>
          <w:lang w:val="sr-Latn-CS"/>
        </w:rPr>
        <w:t xml:space="preserve">e </w:t>
      </w:r>
      <w:r>
        <w:rPr>
          <w:i/>
          <w:iCs/>
          <w:noProof/>
          <w:color w:val="auto"/>
          <w:sz w:val="22"/>
          <w:szCs w:val="22"/>
          <w:lang w:val="sr-Latn-CS"/>
        </w:rPr>
        <w:t>R</w:t>
      </w:r>
      <w:r w:rsidR="00AD35C9" w:rsidRPr="00686B26">
        <w:rPr>
          <w:i/>
          <w:iCs/>
          <w:noProof/>
          <w:color w:val="auto"/>
          <w:sz w:val="22"/>
          <w:szCs w:val="22"/>
          <w:lang w:val="sr-Latn-CS"/>
        </w:rPr>
        <w:t>e</w:t>
      </w:r>
      <w:r>
        <w:rPr>
          <w:i/>
          <w:iCs/>
          <w:noProof/>
          <w:color w:val="auto"/>
          <w:sz w:val="22"/>
          <w:szCs w:val="22"/>
          <w:lang w:val="sr-Latn-CS"/>
        </w:rPr>
        <w:t>publik</w:t>
      </w:r>
      <w:r w:rsidR="00AD35C9" w:rsidRPr="00686B26">
        <w:rPr>
          <w:i/>
          <w:iCs/>
          <w:noProof/>
          <w:color w:val="auto"/>
          <w:sz w:val="22"/>
          <w:szCs w:val="22"/>
          <w:lang w:val="sr-Latn-CS"/>
        </w:rPr>
        <w:t xml:space="preserve">e </w:t>
      </w:r>
      <w:r>
        <w:rPr>
          <w:i/>
          <w:iCs/>
          <w:noProof/>
          <w:color w:val="auto"/>
          <w:sz w:val="22"/>
          <w:szCs w:val="22"/>
          <w:lang w:val="sr-Latn-CS"/>
        </w:rPr>
        <w:t>Slov</w:t>
      </w:r>
      <w:r w:rsidR="00AD35C9" w:rsidRPr="00686B26">
        <w:rPr>
          <w:i/>
          <w:iCs/>
          <w:noProof/>
          <w:color w:val="auto"/>
          <w:sz w:val="22"/>
          <w:szCs w:val="22"/>
          <w:lang w:val="sr-Latn-CS"/>
        </w:rPr>
        <w:t>e</w:t>
      </w:r>
      <w:r>
        <w:rPr>
          <w:i/>
          <w:iCs/>
          <w:noProof/>
          <w:color w:val="auto"/>
          <w:sz w:val="22"/>
          <w:szCs w:val="22"/>
          <w:lang w:val="sr-Latn-CS"/>
        </w:rPr>
        <w:t>nij</w:t>
      </w:r>
      <w:r w:rsidR="00AD35C9" w:rsidRPr="00686B26">
        <w:rPr>
          <w:i/>
          <w:iCs/>
          <w:noProof/>
          <w:color w:val="auto"/>
          <w:sz w:val="22"/>
          <w:szCs w:val="22"/>
          <w:lang w:val="sr-Latn-CS"/>
        </w:rPr>
        <w:t>e</w:t>
      </w:r>
    </w:p>
    <w:p w:rsidR="00AD35C9" w:rsidRPr="00686B26" w:rsidRDefault="00AD35C9" w:rsidP="00AD35C9">
      <w:pPr>
        <w:pStyle w:val="Normal1"/>
        <w:jc w:val="both"/>
        <w:rPr>
          <w:i/>
          <w:iCs/>
          <w:noProof/>
          <w:color w:val="auto"/>
          <w:sz w:val="22"/>
          <w:szCs w:val="22"/>
          <w:lang w:val="sr-Latn-CS"/>
        </w:rPr>
      </w:pPr>
      <w:r w:rsidRPr="00686B26">
        <w:rPr>
          <w:i/>
          <w:iCs/>
          <w:noProof/>
          <w:color w:val="auto"/>
          <w:sz w:val="22"/>
          <w:szCs w:val="22"/>
          <w:lang w:val="sr-Latn-CS"/>
        </w:rPr>
        <w:t> </w:t>
      </w:r>
    </w:p>
    <w:p w:rsidR="00AD35C9" w:rsidRPr="00686B26" w:rsidRDefault="00AD35C9" w:rsidP="00AD35C9">
      <w:pPr>
        <w:pStyle w:val="Normal1"/>
        <w:jc w:val="both"/>
        <w:rPr>
          <w:i/>
          <w:iCs/>
          <w:noProof/>
          <w:color w:val="auto"/>
          <w:sz w:val="22"/>
          <w:szCs w:val="22"/>
          <w:lang w:val="sr-Latn-CS"/>
        </w:rPr>
      </w:pPr>
    </w:p>
    <w:p w:rsidR="00AD35C9" w:rsidRPr="00686B26" w:rsidRDefault="00AD35C9" w:rsidP="00AD35C9">
      <w:pPr>
        <w:pStyle w:val="Normal1"/>
        <w:jc w:val="both"/>
        <w:rPr>
          <w:noProof/>
          <w:color w:val="auto"/>
          <w:sz w:val="22"/>
          <w:szCs w:val="22"/>
          <w:lang w:val="sr-Latn-CS"/>
        </w:rPr>
      </w:pPr>
      <w:r w:rsidRPr="00686B26">
        <w:rPr>
          <w:i/>
          <w:iCs/>
          <w:noProof/>
          <w:color w:val="auto"/>
          <w:sz w:val="22"/>
          <w:szCs w:val="22"/>
          <w:lang w:val="sr-Latn-CS"/>
        </w:rPr>
        <w:t>........................................</w:t>
      </w:r>
    </w:p>
    <w:p w:rsidR="00AD35C9" w:rsidRPr="00686B26" w:rsidRDefault="00AD35C9" w:rsidP="00AD35C9">
      <w:pPr>
        <w:pStyle w:val="Normal1"/>
        <w:jc w:val="both"/>
        <w:rPr>
          <w:i/>
          <w:iCs/>
          <w:noProof/>
          <w:color w:val="auto"/>
          <w:sz w:val="22"/>
          <w:szCs w:val="22"/>
          <w:lang w:val="sr-Latn-CS"/>
        </w:rPr>
      </w:pPr>
    </w:p>
    <w:p w:rsidR="00AD35C9" w:rsidRPr="00686B26" w:rsidRDefault="00AD35C9" w:rsidP="00AD35C9">
      <w:pPr>
        <w:pStyle w:val="Normal1"/>
        <w:jc w:val="both"/>
        <w:rPr>
          <w:i/>
          <w:iCs/>
          <w:noProof/>
          <w:color w:val="auto"/>
          <w:sz w:val="22"/>
          <w:szCs w:val="22"/>
          <w:lang w:val="sr-Latn-CS"/>
        </w:rPr>
      </w:pPr>
    </w:p>
    <w:p w:rsidR="00AD35C9" w:rsidRPr="00686B26" w:rsidRDefault="00AD35C9" w:rsidP="00AD35C9">
      <w:pPr>
        <w:pStyle w:val="Normal1"/>
        <w:jc w:val="both"/>
        <w:rPr>
          <w:i/>
          <w:iCs/>
          <w:noProof/>
          <w:color w:val="auto"/>
          <w:sz w:val="22"/>
          <w:szCs w:val="22"/>
          <w:lang w:val="sr-Latn-CS"/>
        </w:rPr>
      </w:pPr>
    </w:p>
    <w:p w:rsidR="00AD35C9" w:rsidRPr="00686B26" w:rsidRDefault="00686B26" w:rsidP="00AD35C9">
      <w:pPr>
        <w:pStyle w:val="Normal1"/>
        <w:jc w:val="both"/>
        <w:rPr>
          <w:i/>
          <w:iCs/>
          <w:noProof/>
          <w:color w:val="auto"/>
          <w:sz w:val="22"/>
          <w:szCs w:val="22"/>
          <w:lang w:val="sr-Latn-CS"/>
        </w:rPr>
      </w:pPr>
      <w:r>
        <w:rPr>
          <w:i/>
          <w:iCs/>
          <w:noProof/>
          <w:color w:val="auto"/>
          <w:sz w:val="22"/>
          <w:szCs w:val="22"/>
          <w:lang w:val="sr-Latn-CS"/>
        </w:rPr>
        <w:t>U</w:t>
      </w:r>
      <w:r w:rsidR="00AD35C9" w:rsidRPr="00686B26">
        <w:rPr>
          <w:i/>
          <w:iCs/>
          <w:noProof/>
          <w:color w:val="auto"/>
          <w:sz w:val="22"/>
          <w:szCs w:val="22"/>
          <w:lang w:val="sr-Latn-CS"/>
        </w:rPr>
        <w:t xml:space="preserve"> </w:t>
      </w:r>
      <w:r>
        <w:rPr>
          <w:i/>
          <w:iCs/>
          <w:noProof/>
          <w:color w:val="auto"/>
          <w:sz w:val="22"/>
          <w:szCs w:val="22"/>
          <w:lang w:val="sr-Latn-CS"/>
        </w:rPr>
        <w:t>im</w:t>
      </w:r>
      <w:r w:rsidR="00AD35C9" w:rsidRPr="00686B26">
        <w:rPr>
          <w:i/>
          <w:iCs/>
          <w:noProof/>
          <w:color w:val="auto"/>
          <w:sz w:val="22"/>
          <w:szCs w:val="22"/>
          <w:lang w:val="sr-Latn-CS"/>
        </w:rPr>
        <w:t xml:space="preserve">e </w:t>
      </w:r>
      <w:r>
        <w:rPr>
          <w:i/>
          <w:iCs/>
          <w:noProof/>
          <w:color w:val="auto"/>
          <w:sz w:val="22"/>
          <w:szCs w:val="22"/>
          <w:lang w:val="sr-Latn-CS"/>
        </w:rPr>
        <w:t>Vlad</w:t>
      </w:r>
      <w:r w:rsidR="00AD35C9" w:rsidRPr="00686B26">
        <w:rPr>
          <w:i/>
          <w:iCs/>
          <w:noProof/>
          <w:color w:val="auto"/>
          <w:sz w:val="22"/>
          <w:szCs w:val="22"/>
          <w:lang w:val="sr-Latn-CS"/>
        </w:rPr>
        <w:t xml:space="preserve">e </w:t>
      </w:r>
      <w:r>
        <w:rPr>
          <w:i/>
          <w:iCs/>
          <w:noProof/>
          <w:color w:val="auto"/>
          <w:sz w:val="22"/>
          <w:szCs w:val="22"/>
          <w:lang w:val="sr-Latn-CS"/>
        </w:rPr>
        <w:t>R</w:t>
      </w:r>
      <w:r w:rsidR="00AD35C9" w:rsidRPr="00686B26">
        <w:rPr>
          <w:i/>
          <w:iCs/>
          <w:noProof/>
          <w:color w:val="auto"/>
          <w:sz w:val="22"/>
          <w:szCs w:val="22"/>
          <w:lang w:val="sr-Latn-CS"/>
        </w:rPr>
        <w:t>e</w:t>
      </w:r>
      <w:r>
        <w:rPr>
          <w:i/>
          <w:iCs/>
          <w:noProof/>
          <w:color w:val="auto"/>
          <w:sz w:val="22"/>
          <w:szCs w:val="22"/>
          <w:lang w:val="sr-Latn-CS"/>
        </w:rPr>
        <w:t>publik</w:t>
      </w:r>
      <w:r w:rsidR="00AD35C9" w:rsidRPr="00686B26">
        <w:rPr>
          <w:i/>
          <w:iCs/>
          <w:noProof/>
          <w:color w:val="auto"/>
          <w:sz w:val="22"/>
          <w:szCs w:val="22"/>
          <w:lang w:val="sr-Latn-CS"/>
        </w:rPr>
        <w:t xml:space="preserve">e </w:t>
      </w:r>
      <w:r>
        <w:rPr>
          <w:i/>
          <w:iCs/>
          <w:noProof/>
          <w:color w:val="auto"/>
          <w:sz w:val="22"/>
          <w:szCs w:val="22"/>
          <w:lang w:val="sr-Latn-CS"/>
        </w:rPr>
        <w:t>Tursk</w:t>
      </w:r>
      <w:r w:rsidR="00AD35C9" w:rsidRPr="00686B26">
        <w:rPr>
          <w:i/>
          <w:iCs/>
          <w:noProof/>
          <w:color w:val="auto"/>
          <w:sz w:val="22"/>
          <w:szCs w:val="22"/>
          <w:lang w:val="sr-Latn-CS"/>
        </w:rPr>
        <w:t>e</w:t>
      </w:r>
    </w:p>
    <w:p w:rsidR="00AD35C9" w:rsidRPr="00686B26" w:rsidRDefault="00AD35C9" w:rsidP="00AD35C9">
      <w:pPr>
        <w:pStyle w:val="Normal1"/>
        <w:jc w:val="both"/>
        <w:rPr>
          <w:i/>
          <w:iCs/>
          <w:noProof/>
          <w:color w:val="auto"/>
          <w:sz w:val="22"/>
          <w:szCs w:val="22"/>
          <w:lang w:val="sr-Latn-CS"/>
        </w:rPr>
      </w:pPr>
    </w:p>
    <w:p w:rsidR="00AD35C9" w:rsidRPr="00686B26" w:rsidRDefault="00AD35C9" w:rsidP="00AD35C9">
      <w:pPr>
        <w:pStyle w:val="Normal1"/>
        <w:jc w:val="both"/>
        <w:rPr>
          <w:i/>
          <w:iCs/>
          <w:noProof/>
          <w:color w:val="auto"/>
          <w:sz w:val="22"/>
          <w:szCs w:val="22"/>
          <w:lang w:val="sr-Latn-CS"/>
        </w:rPr>
      </w:pPr>
    </w:p>
    <w:p w:rsidR="00AD35C9" w:rsidRPr="00686B26" w:rsidRDefault="00AD35C9" w:rsidP="00AD35C9">
      <w:pPr>
        <w:pStyle w:val="Normal1"/>
        <w:jc w:val="both"/>
        <w:rPr>
          <w:i/>
          <w:iCs/>
          <w:noProof/>
          <w:color w:val="auto"/>
          <w:sz w:val="22"/>
          <w:szCs w:val="22"/>
          <w:lang w:val="sr-Latn-CS"/>
        </w:rPr>
      </w:pPr>
      <w:r w:rsidRPr="00686B26">
        <w:rPr>
          <w:i/>
          <w:iCs/>
          <w:noProof/>
          <w:color w:val="auto"/>
          <w:sz w:val="22"/>
          <w:szCs w:val="22"/>
          <w:lang w:val="sr-Latn-CS"/>
        </w:rPr>
        <w:t>........................................</w:t>
      </w:r>
    </w:p>
    <w:p w:rsidR="00AD35C9" w:rsidRPr="00686B26" w:rsidRDefault="00AD35C9" w:rsidP="0085634A">
      <w:pPr>
        <w:pStyle w:val="Normal1"/>
        <w:jc w:val="both"/>
        <w:rPr>
          <w:i/>
          <w:iCs/>
          <w:noProof/>
          <w:color w:val="auto"/>
          <w:sz w:val="22"/>
          <w:szCs w:val="22"/>
          <w:lang w:val="sr-Latn-CS"/>
        </w:rPr>
      </w:pPr>
    </w:p>
    <w:p w:rsidR="00AD35C9" w:rsidRPr="00686B26" w:rsidRDefault="00AD35C9" w:rsidP="0085634A">
      <w:pPr>
        <w:pStyle w:val="Normal1"/>
        <w:jc w:val="both"/>
        <w:rPr>
          <w:i/>
          <w:iCs/>
          <w:noProof/>
          <w:color w:val="auto"/>
          <w:sz w:val="22"/>
          <w:szCs w:val="22"/>
          <w:lang w:val="sr-Latn-CS"/>
        </w:rPr>
      </w:pPr>
    </w:p>
    <w:p w:rsidR="00AD35C9" w:rsidRPr="00686B26" w:rsidRDefault="00AD35C9" w:rsidP="0085634A">
      <w:pPr>
        <w:pStyle w:val="Normal1"/>
        <w:jc w:val="both"/>
        <w:rPr>
          <w:i/>
          <w:iCs/>
          <w:noProof/>
          <w:color w:val="auto"/>
          <w:sz w:val="22"/>
          <w:szCs w:val="22"/>
          <w:lang w:val="sr-Latn-CS"/>
        </w:rPr>
      </w:pPr>
    </w:p>
    <w:p w:rsidR="00AD35C9" w:rsidRPr="00686B26" w:rsidRDefault="00AD35C9" w:rsidP="0085634A">
      <w:pPr>
        <w:pStyle w:val="Normal1"/>
        <w:jc w:val="both"/>
        <w:rPr>
          <w:i/>
          <w:iCs/>
          <w:noProof/>
          <w:color w:val="auto"/>
          <w:sz w:val="22"/>
          <w:szCs w:val="22"/>
          <w:lang w:val="sr-Latn-CS"/>
        </w:rPr>
      </w:pPr>
    </w:p>
    <w:p w:rsidR="00AD35C9" w:rsidRPr="00686B26" w:rsidRDefault="00AD35C9" w:rsidP="0085634A">
      <w:pPr>
        <w:pStyle w:val="Normal1"/>
        <w:jc w:val="both"/>
        <w:rPr>
          <w:i/>
          <w:iCs/>
          <w:noProof/>
          <w:color w:val="auto"/>
          <w:sz w:val="22"/>
          <w:szCs w:val="22"/>
          <w:lang w:val="sr-Latn-CS"/>
        </w:rPr>
      </w:pPr>
    </w:p>
    <w:p w:rsidR="00AD35C9" w:rsidRPr="00686B26" w:rsidRDefault="00AD35C9" w:rsidP="0085634A">
      <w:pPr>
        <w:pStyle w:val="Normal1"/>
        <w:jc w:val="both"/>
        <w:rPr>
          <w:i/>
          <w:iCs/>
          <w:noProof/>
          <w:color w:val="auto"/>
          <w:sz w:val="22"/>
          <w:szCs w:val="22"/>
          <w:lang w:val="sr-Latn-CS"/>
        </w:rPr>
      </w:pPr>
    </w:p>
    <w:p w:rsidR="00AD35C9" w:rsidRPr="00686B26" w:rsidRDefault="00686B26" w:rsidP="0085634A">
      <w:pPr>
        <w:pStyle w:val="Normal1"/>
        <w:jc w:val="both"/>
        <w:rPr>
          <w:iCs/>
          <w:noProof/>
          <w:color w:val="auto"/>
          <w:sz w:val="22"/>
          <w:szCs w:val="22"/>
          <w:lang w:val="sr-Latn-CS"/>
        </w:rPr>
      </w:pPr>
      <w:r>
        <w:rPr>
          <w:noProof/>
          <w:color w:val="auto"/>
          <w:sz w:val="24"/>
          <w:szCs w:val="24"/>
          <w:lang w:val="sr-Latn-CS"/>
        </w:rPr>
        <w:t>Potpisano</w:t>
      </w:r>
      <w:r w:rsidR="00150BB9" w:rsidRPr="00686B26">
        <w:rPr>
          <w:noProof/>
          <w:color w:val="auto"/>
          <w:sz w:val="24"/>
          <w:szCs w:val="24"/>
          <w:lang w:val="sr-Latn-CS"/>
        </w:rPr>
        <w:t xml:space="preserve"> </w:t>
      </w:r>
      <w:r>
        <w:rPr>
          <w:noProof/>
          <w:color w:val="auto"/>
          <w:sz w:val="24"/>
          <w:szCs w:val="24"/>
          <w:lang w:val="sr-Latn-CS"/>
        </w:rPr>
        <w:t>u</w:t>
      </w:r>
      <w:r w:rsidR="00150BB9" w:rsidRPr="00686B26">
        <w:rPr>
          <w:noProof/>
          <w:color w:val="auto"/>
          <w:sz w:val="24"/>
          <w:szCs w:val="24"/>
          <w:lang w:val="sr-Latn-CS"/>
        </w:rPr>
        <w:t xml:space="preserve"> </w:t>
      </w:r>
      <w:r>
        <w:rPr>
          <w:noProof/>
          <w:color w:val="auto"/>
          <w:sz w:val="24"/>
          <w:szCs w:val="24"/>
          <w:lang w:val="sr-Latn-CS"/>
        </w:rPr>
        <w:t>Sarajevu</w:t>
      </w:r>
      <w:r w:rsidR="00150BB9" w:rsidRPr="00686B26">
        <w:rPr>
          <w:noProof/>
          <w:color w:val="auto"/>
          <w:sz w:val="24"/>
          <w:szCs w:val="24"/>
          <w:lang w:val="sr-Latn-CS"/>
        </w:rPr>
        <w:t xml:space="preserve">, </w:t>
      </w:r>
      <w:r>
        <w:rPr>
          <w:noProof/>
          <w:color w:val="auto"/>
          <w:sz w:val="24"/>
          <w:szCs w:val="24"/>
          <w:lang w:val="sr-Latn-CS"/>
        </w:rPr>
        <w:t>dana</w:t>
      </w:r>
      <w:r w:rsidR="00150BB9" w:rsidRPr="00686B26">
        <w:rPr>
          <w:noProof/>
          <w:color w:val="auto"/>
          <w:sz w:val="24"/>
          <w:szCs w:val="24"/>
          <w:lang w:val="sr-Latn-CS"/>
        </w:rPr>
        <w:t xml:space="preserve"> 4. </w:t>
      </w:r>
      <w:r>
        <w:rPr>
          <w:noProof/>
          <w:color w:val="auto"/>
          <w:sz w:val="24"/>
          <w:szCs w:val="24"/>
          <w:lang w:val="sr-Latn-CS"/>
        </w:rPr>
        <w:t>jula</w:t>
      </w:r>
      <w:r w:rsidR="00150BB9" w:rsidRPr="00686B26">
        <w:rPr>
          <w:noProof/>
          <w:color w:val="auto"/>
          <w:sz w:val="24"/>
          <w:szCs w:val="24"/>
          <w:lang w:val="sr-Latn-CS"/>
        </w:rPr>
        <w:t xml:space="preserve"> 2018.</w:t>
      </w:r>
    </w:p>
    <w:p w:rsidR="00AD35C9" w:rsidRPr="00686B26" w:rsidRDefault="00AD35C9" w:rsidP="0085634A">
      <w:pPr>
        <w:pStyle w:val="Normal1"/>
        <w:jc w:val="both"/>
        <w:rPr>
          <w:i/>
          <w:iCs/>
          <w:noProof/>
          <w:color w:val="auto"/>
          <w:sz w:val="22"/>
          <w:szCs w:val="22"/>
          <w:lang w:val="sr-Latn-CS"/>
        </w:rPr>
      </w:pPr>
    </w:p>
    <w:p w:rsidR="00AD35C9" w:rsidRPr="00686B26" w:rsidRDefault="00AD35C9" w:rsidP="0085634A">
      <w:pPr>
        <w:pStyle w:val="Normal1"/>
        <w:jc w:val="both"/>
        <w:rPr>
          <w:noProof/>
          <w:color w:val="auto"/>
          <w:sz w:val="22"/>
          <w:szCs w:val="22"/>
          <w:lang w:val="sr-Latn-CS"/>
        </w:rPr>
      </w:pPr>
    </w:p>
    <w:p w:rsidR="0085634A" w:rsidRPr="00686B26" w:rsidRDefault="00686B26" w:rsidP="0085634A">
      <w:pPr>
        <w:pStyle w:val="Normal1"/>
        <w:jc w:val="both"/>
        <w:rPr>
          <w:noProof/>
          <w:color w:val="auto"/>
          <w:sz w:val="22"/>
          <w:szCs w:val="22"/>
          <w:lang w:val="sr-Latn-CS"/>
        </w:rPr>
      </w:pPr>
      <w:r>
        <w:rPr>
          <w:i/>
          <w:iCs/>
          <w:noProof/>
          <w:color w:val="auto"/>
          <w:sz w:val="22"/>
          <w:szCs w:val="22"/>
          <w:lang w:val="sr-Latn-CS"/>
        </w:rPr>
        <w:t>U</w:t>
      </w:r>
      <w:r w:rsidR="0085634A" w:rsidRPr="00686B26">
        <w:rPr>
          <w:i/>
          <w:iCs/>
          <w:noProof/>
          <w:color w:val="auto"/>
          <w:sz w:val="22"/>
          <w:szCs w:val="22"/>
          <w:lang w:val="sr-Latn-CS"/>
        </w:rPr>
        <w:t xml:space="preserve"> </w:t>
      </w:r>
      <w:r>
        <w:rPr>
          <w:i/>
          <w:iCs/>
          <w:noProof/>
          <w:color w:val="auto"/>
          <w:sz w:val="22"/>
          <w:szCs w:val="22"/>
          <w:lang w:val="sr-Latn-CS"/>
        </w:rPr>
        <w:t>im</w:t>
      </w:r>
      <w:r w:rsidR="0085634A" w:rsidRPr="00686B26">
        <w:rPr>
          <w:i/>
          <w:iCs/>
          <w:noProof/>
          <w:color w:val="auto"/>
          <w:sz w:val="22"/>
          <w:szCs w:val="22"/>
          <w:lang w:val="sr-Latn-CS"/>
        </w:rPr>
        <w:t xml:space="preserve">e </w:t>
      </w:r>
      <w:r>
        <w:rPr>
          <w:i/>
          <w:iCs/>
          <w:noProof/>
          <w:color w:val="auto"/>
          <w:sz w:val="22"/>
          <w:szCs w:val="22"/>
          <w:lang w:val="sr-Latn-CS"/>
        </w:rPr>
        <w:t>Vlad</w:t>
      </w:r>
      <w:r w:rsidR="0085634A" w:rsidRPr="00686B26">
        <w:rPr>
          <w:i/>
          <w:iCs/>
          <w:noProof/>
          <w:color w:val="auto"/>
          <w:sz w:val="22"/>
          <w:szCs w:val="22"/>
          <w:lang w:val="sr-Latn-CS"/>
        </w:rPr>
        <w:t xml:space="preserve">e </w:t>
      </w:r>
      <w:r>
        <w:rPr>
          <w:i/>
          <w:iCs/>
          <w:noProof/>
          <w:color w:val="auto"/>
          <w:sz w:val="22"/>
          <w:szCs w:val="22"/>
          <w:lang w:val="sr-Latn-CS"/>
        </w:rPr>
        <w:t>R</w:t>
      </w:r>
      <w:r w:rsidR="0085634A" w:rsidRPr="00686B26">
        <w:rPr>
          <w:i/>
          <w:iCs/>
          <w:noProof/>
          <w:color w:val="auto"/>
          <w:sz w:val="22"/>
          <w:szCs w:val="22"/>
          <w:lang w:val="sr-Latn-CS"/>
        </w:rPr>
        <w:t>e</w:t>
      </w:r>
      <w:r>
        <w:rPr>
          <w:i/>
          <w:iCs/>
          <w:noProof/>
          <w:color w:val="auto"/>
          <w:sz w:val="22"/>
          <w:szCs w:val="22"/>
          <w:lang w:val="sr-Latn-CS"/>
        </w:rPr>
        <w:t>publik</w:t>
      </w:r>
      <w:r w:rsidR="0085634A" w:rsidRPr="00686B26">
        <w:rPr>
          <w:i/>
          <w:iCs/>
          <w:noProof/>
          <w:color w:val="auto"/>
          <w:sz w:val="22"/>
          <w:szCs w:val="22"/>
          <w:lang w:val="sr-Latn-CS"/>
        </w:rPr>
        <w:t xml:space="preserve">e </w:t>
      </w:r>
      <w:r>
        <w:rPr>
          <w:i/>
          <w:iCs/>
          <w:noProof/>
          <w:color w:val="auto"/>
          <w:sz w:val="22"/>
          <w:szCs w:val="22"/>
          <w:lang w:val="sr-Latn-CS"/>
        </w:rPr>
        <w:t>Hrvatsk</w:t>
      </w:r>
      <w:r w:rsidR="0085634A" w:rsidRPr="00686B26">
        <w:rPr>
          <w:i/>
          <w:iCs/>
          <w:noProof/>
          <w:color w:val="auto"/>
          <w:sz w:val="22"/>
          <w:szCs w:val="22"/>
          <w:lang w:val="sr-Latn-CS"/>
        </w:rPr>
        <w:t>e</w:t>
      </w:r>
    </w:p>
    <w:p w:rsidR="00150BB9" w:rsidRPr="00686B26" w:rsidRDefault="0085634A" w:rsidP="0085634A">
      <w:pPr>
        <w:pStyle w:val="Normal1"/>
        <w:jc w:val="both"/>
        <w:rPr>
          <w:i/>
          <w:iCs/>
          <w:noProof/>
          <w:color w:val="auto"/>
          <w:sz w:val="22"/>
          <w:szCs w:val="22"/>
          <w:lang w:val="sr-Latn-CS"/>
        </w:rPr>
      </w:pPr>
      <w:r w:rsidRPr="00686B26">
        <w:rPr>
          <w:i/>
          <w:iCs/>
          <w:noProof/>
          <w:color w:val="auto"/>
          <w:sz w:val="22"/>
          <w:szCs w:val="22"/>
          <w:lang w:val="sr-Latn-CS"/>
        </w:rPr>
        <w:t> </w:t>
      </w:r>
    </w:p>
    <w:p w:rsidR="00150BB9" w:rsidRPr="00686B26" w:rsidRDefault="00150BB9" w:rsidP="0085634A">
      <w:pPr>
        <w:pStyle w:val="Normal1"/>
        <w:jc w:val="both"/>
        <w:rPr>
          <w:i/>
          <w:iCs/>
          <w:noProof/>
          <w:color w:val="auto"/>
          <w:sz w:val="22"/>
          <w:szCs w:val="22"/>
          <w:lang w:val="sr-Latn-CS"/>
        </w:rPr>
      </w:pPr>
    </w:p>
    <w:p w:rsidR="0085634A" w:rsidRPr="00686B26" w:rsidRDefault="0085634A" w:rsidP="0085634A">
      <w:pPr>
        <w:pStyle w:val="Normal1"/>
        <w:jc w:val="both"/>
        <w:rPr>
          <w:noProof/>
          <w:color w:val="auto"/>
          <w:sz w:val="22"/>
          <w:szCs w:val="22"/>
          <w:lang w:val="sr-Latn-CS"/>
        </w:rPr>
      </w:pPr>
      <w:r w:rsidRPr="00686B26">
        <w:rPr>
          <w:i/>
          <w:iCs/>
          <w:noProof/>
          <w:color w:val="auto"/>
          <w:sz w:val="22"/>
          <w:szCs w:val="22"/>
          <w:lang w:val="sr-Latn-CS"/>
        </w:rPr>
        <w:t>........................................</w:t>
      </w:r>
    </w:p>
    <w:p w:rsidR="00150BB9" w:rsidRPr="00686B26" w:rsidRDefault="00150BB9" w:rsidP="0085634A">
      <w:pPr>
        <w:pStyle w:val="Normal1"/>
        <w:jc w:val="both"/>
        <w:rPr>
          <w:i/>
          <w:iCs/>
          <w:noProof/>
          <w:color w:val="auto"/>
          <w:sz w:val="22"/>
          <w:szCs w:val="22"/>
          <w:lang w:val="sr-Latn-CS"/>
        </w:rPr>
      </w:pPr>
    </w:p>
    <w:p w:rsidR="00150BB9" w:rsidRPr="00686B26" w:rsidRDefault="00150BB9" w:rsidP="0085634A">
      <w:pPr>
        <w:pStyle w:val="Normal1"/>
        <w:jc w:val="both"/>
        <w:rPr>
          <w:i/>
          <w:iCs/>
          <w:noProof/>
          <w:color w:val="auto"/>
          <w:sz w:val="22"/>
          <w:szCs w:val="22"/>
          <w:lang w:val="sr-Latn-CS"/>
        </w:rPr>
      </w:pPr>
    </w:p>
    <w:p w:rsidR="00150BB9" w:rsidRPr="00686B26" w:rsidRDefault="00150BB9" w:rsidP="0085634A">
      <w:pPr>
        <w:pStyle w:val="Normal1"/>
        <w:jc w:val="both"/>
        <w:rPr>
          <w:i/>
          <w:iCs/>
          <w:noProof/>
          <w:color w:val="auto"/>
          <w:sz w:val="22"/>
          <w:szCs w:val="22"/>
          <w:lang w:val="sr-Latn-CS"/>
        </w:rPr>
      </w:pPr>
    </w:p>
    <w:p w:rsidR="0085634A" w:rsidRPr="00686B26" w:rsidRDefault="00686B26" w:rsidP="0085634A">
      <w:pPr>
        <w:pStyle w:val="Normal1"/>
        <w:jc w:val="both"/>
        <w:rPr>
          <w:noProof/>
          <w:color w:val="auto"/>
          <w:sz w:val="22"/>
          <w:szCs w:val="22"/>
          <w:lang w:val="sr-Latn-CS"/>
        </w:rPr>
      </w:pPr>
      <w:r>
        <w:rPr>
          <w:i/>
          <w:iCs/>
          <w:noProof/>
          <w:color w:val="auto"/>
          <w:sz w:val="22"/>
          <w:szCs w:val="22"/>
          <w:lang w:val="sr-Latn-CS"/>
        </w:rPr>
        <w:t>U</w:t>
      </w:r>
      <w:r w:rsidR="0085634A" w:rsidRPr="00686B26">
        <w:rPr>
          <w:i/>
          <w:iCs/>
          <w:noProof/>
          <w:color w:val="auto"/>
          <w:sz w:val="22"/>
          <w:szCs w:val="22"/>
          <w:lang w:val="sr-Latn-CS"/>
        </w:rPr>
        <w:t xml:space="preserve"> </w:t>
      </w:r>
      <w:r>
        <w:rPr>
          <w:i/>
          <w:iCs/>
          <w:noProof/>
          <w:color w:val="auto"/>
          <w:sz w:val="22"/>
          <w:szCs w:val="22"/>
          <w:lang w:val="sr-Latn-CS"/>
        </w:rPr>
        <w:t>im</w:t>
      </w:r>
      <w:r w:rsidR="0085634A" w:rsidRPr="00686B26">
        <w:rPr>
          <w:i/>
          <w:iCs/>
          <w:noProof/>
          <w:color w:val="auto"/>
          <w:sz w:val="22"/>
          <w:szCs w:val="22"/>
          <w:lang w:val="sr-Latn-CS"/>
        </w:rPr>
        <w:t xml:space="preserve">e </w:t>
      </w:r>
      <w:r>
        <w:rPr>
          <w:i/>
          <w:iCs/>
          <w:noProof/>
          <w:color w:val="auto"/>
          <w:sz w:val="22"/>
          <w:szCs w:val="22"/>
          <w:lang w:val="sr-Latn-CS"/>
        </w:rPr>
        <w:t>Vlad</w:t>
      </w:r>
      <w:r w:rsidR="0085634A" w:rsidRPr="00686B26">
        <w:rPr>
          <w:i/>
          <w:iCs/>
          <w:noProof/>
          <w:color w:val="auto"/>
          <w:sz w:val="22"/>
          <w:szCs w:val="22"/>
          <w:lang w:val="sr-Latn-CS"/>
        </w:rPr>
        <w:t xml:space="preserve">e </w:t>
      </w:r>
      <w:r>
        <w:rPr>
          <w:i/>
          <w:iCs/>
          <w:noProof/>
          <w:color w:val="auto"/>
          <w:sz w:val="22"/>
          <w:szCs w:val="22"/>
          <w:lang w:val="sr-Latn-CS"/>
        </w:rPr>
        <w:t>Crn</w:t>
      </w:r>
      <w:r w:rsidR="0085634A" w:rsidRPr="00686B26">
        <w:rPr>
          <w:i/>
          <w:iCs/>
          <w:noProof/>
          <w:color w:val="auto"/>
          <w:sz w:val="22"/>
          <w:szCs w:val="22"/>
          <w:lang w:val="sr-Latn-CS"/>
        </w:rPr>
        <w:t xml:space="preserve">e </w:t>
      </w:r>
      <w:r>
        <w:rPr>
          <w:i/>
          <w:iCs/>
          <w:noProof/>
          <w:color w:val="auto"/>
          <w:sz w:val="22"/>
          <w:szCs w:val="22"/>
          <w:lang w:val="sr-Latn-CS"/>
        </w:rPr>
        <w:t>Gor</w:t>
      </w:r>
      <w:r w:rsidR="0085634A" w:rsidRPr="00686B26">
        <w:rPr>
          <w:i/>
          <w:iCs/>
          <w:noProof/>
          <w:color w:val="auto"/>
          <w:sz w:val="22"/>
          <w:szCs w:val="22"/>
          <w:lang w:val="sr-Latn-CS"/>
        </w:rPr>
        <w:t>e</w:t>
      </w:r>
    </w:p>
    <w:p w:rsidR="00150BB9" w:rsidRPr="00686B26" w:rsidRDefault="00150BB9" w:rsidP="0085634A">
      <w:pPr>
        <w:pStyle w:val="Normal1"/>
        <w:jc w:val="both"/>
        <w:rPr>
          <w:i/>
          <w:iCs/>
          <w:noProof/>
          <w:color w:val="auto"/>
          <w:sz w:val="22"/>
          <w:szCs w:val="22"/>
          <w:lang w:val="sr-Latn-CS"/>
        </w:rPr>
      </w:pPr>
    </w:p>
    <w:p w:rsidR="00150BB9" w:rsidRPr="00686B26" w:rsidRDefault="00150BB9" w:rsidP="0085634A">
      <w:pPr>
        <w:pStyle w:val="Normal1"/>
        <w:jc w:val="both"/>
        <w:rPr>
          <w:i/>
          <w:iCs/>
          <w:noProof/>
          <w:color w:val="auto"/>
          <w:sz w:val="22"/>
          <w:szCs w:val="22"/>
          <w:lang w:val="sr-Latn-CS"/>
        </w:rPr>
      </w:pPr>
    </w:p>
    <w:p w:rsidR="0085634A" w:rsidRPr="00686B26" w:rsidRDefault="0085634A" w:rsidP="0085634A">
      <w:pPr>
        <w:pStyle w:val="Normal1"/>
        <w:jc w:val="both"/>
        <w:rPr>
          <w:noProof/>
          <w:color w:val="auto"/>
          <w:sz w:val="22"/>
          <w:szCs w:val="22"/>
          <w:lang w:val="sr-Latn-CS"/>
        </w:rPr>
      </w:pPr>
      <w:r w:rsidRPr="00686B26">
        <w:rPr>
          <w:i/>
          <w:iCs/>
          <w:noProof/>
          <w:color w:val="auto"/>
          <w:sz w:val="22"/>
          <w:szCs w:val="22"/>
          <w:lang w:val="sr-Latn-CS"/>
        </w:rPr>
        <w:t> ........................................</w:t>
      </w:r>
    </w:p>
    <w:p w:rsidR="00150BB9" w:rsidRPr="00686B26" w:rsidRDefault="00150BB9" w:rsidP="0085634A">
      <w:pPr>
        <w:pStyle w:val="Normal1"/>
        <w:jc w:val="both"/>
        <w:rPr>
          <w:i/>
          <w:iCs/>
          <w:noProof/>
          <w:color w:val="auto"/>
          <w:sz w:val="22"/>
          <w:szCs w:val="22"/>
          <w:lang w:val="sr-Latn-CS"/>
        </w:rPr>
      </w:pPr>
    </w:p>
    <w:p w:rsidR="00150BB9" w:rsidRPr="00686B26" w:rsidRDefault="00150BB9" w:rsidP="0085634A">
      <w:pPr>
        <w:pStyle w:val="Normal1"/>
        <w:jc w:val="both"/>
        <w:rPr>
          <w:i/>
          <w:iCs/>
          <w:noProof/>
          <w:color w:val="auto"/>
          <w:sz w:val="22"/>
          <w:szCs w:val="22"/>
          <w:lang w:val="sr-Latn-CS"/>
        </w:rPr>
      </w:pPr>
    </w:p>
    <w:p w:rsidR="00150BB9" w:rsidRPr="00686B26" w:rsidRDefault="00150BB9" w:rsidP="0085634A">
      <w:pPr>
        <w:pStyle w:val="Normal1"/>
        <w:jc w:val="both"/>
        <w:rPr>
          <w:i/>
          <w:iCs/>
          <w:noProof/>
          <w:color w:val="auto"/>
          <w:sz w:val="22"/>
          <w:szCs w:val="22"/>
          <w:lang w:val="sr-Latn-CS"/>
        </w:rPr>
      </w:pPr>
    </w:p>
    <w:p w:rsidR="0085634A" w:rsidRPr="00686B26" w:rsidRDefault="00686B26" w:rsidP="0085634A">
      <w:pPr>
        <w:pStyle w:val="Normal1"/>
        <w:jc w:val="both"/>
        <w:rPr>
          <w:noProof/>
          <w:color w:val="auto"/>
          <w:sz w:val="22"/>
          <w:szCs w:val="22"/>
          <w:lang w:val="sr-Latn-CS"/>
        </w:rPr>
      </w:pPr>
      <w:r>
        <w:rPr>
          <w:i/>
          <w:iCs/>
          <w:noProof/>
          <w:color w:val="auto"/>
          <w:sz w:val="22"/>
          <w:szCs w:val="22"/>
          <w:lang w:val="sr-Latn-CS"/>
        </w:rPr>
        <w:t>U</w:t>
      </w:r>
      <w:r w:rsidR="0085634A" w:rsidRPr="00686B26">
        <w:rPr>
          <w:i/>
          <w:iCs/>
          <w:noProof/>
          <w:color w:val="auto"/>
          <w:sz w:val="22"/>
          <w:szCs w:val="22"/>
          <w:lang w:val="sr-Latn-CS"/>
        </w:rPr>
        <w:t xml:space="preserve"> </w:t>
      </w:r>
      <w:r>
        <w:rPr>
          <w:i/>
          <w:iCs/>
          <w:noProof/>
          <w:color w:val="auto"/>
          <w:sz w:val="22"/>
          <w:szCs w:val="22"/>
          <w:lang w:val="sr-Latn-CS"/>
        </w:rPr>
        <w:t>ime</w:t>
      </w:r>
      <w:r w:rsidR="0085634A" w:rsidRPr="00686B26">
        <w:rPr>
          <w:i/>
          <w:iCs/>
          <w:noProof/>
          <w:color w:val="auto"/>
          <w:sz w:val="22"/>
          <w:szCs w:val="22"/>
          <w:lang w:val="sr-Latn-CS"/>
        </w:rPr>
        <w:t xml:space="preserve"> </w:t>
      </w:r>
      <w:r>
        <w:rPr>
          <w:i/>
          <w:iCs/>
          <w:noProof/>
          <w:color w:val="auto"/>
          <w:sz w:val="22"/>
          <w:szCs w:val="22"/>
          <w:lang w:val="sr-Latn-CS"/>
        </w:rPr>
        <w:t>Vlade</w:t>
      </w:r>
      <w:r w:rsidR="0085634A" w:rsidRPr="00686B26">
        <w:rPr>
          <w:i/>
          <w:iCs/>
          <w:noProof/>
          <w:color w:val="auto"/>
          <w:sz w:val="22"/>
          <w:szCs w:val="22"/>
          <w:lang w:val="sr-Latn-CS"/>
        </w:rPr>
        <w:t xml:space="preserve"> </w:t>
      </w:r>
      <w:r>
        <w:rPr>
          <w:i/>
          <w:iCs/>
          <w:noProof/>
          <w:color w:val="auto"/>
          <w:sz w:val="22"/>
          <w:szCs w:val="22"/>
          <w:lang w:val="sr-Latn-CS"/>
        </w:rPr>
        <w:t>Rumunije</w:t>
      </w:r>
    </w:p>
    <w:p w:rsidR="00150BB9" w:rsidRPr="00686B26" w:rsidRDefault="00150BB9" w:rsidP="0085634A">
      <w:pPr>
        <w:pStyle w:val="Normal1"/>
        <w:jc w:val="both"/>
        <w:rPr>
          <w:i/>
          <w:iCs/>
          <w:noProof/>
          <w:color w:val="auto"/>
          <w:sz w:val="22"/>
          <w:szCs w:val="22"/>
          <w:lang w:val="sr-Latn-CS"/>
        </w:rPr>
      </w:pPr>
    </w:p>
    <w:p w:rsidR="00150BB9" w:rsidRPr="00686B26" w:rsidRDefault="00150BB9" w:rsidP="0085634A">
      <w:pPr>
        <w:pStyle w:val="Normal1"/>
        <w:jc w:val="both"/>
        <w:rPr>
          <w:i/>
          <w:iCs/>
          <w:noProof/>
          <w:color w:val="auto"/>
          <w:sz w:val="22"/>
          <w:szCs w:val="22"/>
          <w:lang w:val="sr-Latn-CS"/>
        </w:rPr>
      </w:pPr>
    </w:p>
    <w:p w:rsidR="0085634A" w:rsidRPr="00686B26" w:rsidRDefault="0085634A" w:rsidP="0085634A">
      <w:pPr>
        <w:pStyle w:val="Normal1"/>
        <w:jc w:val="both"/>
        <w:rPr>
          <w:noProof/>
          <w:color w:val="auto"/>
          <w:sz w:val="22"/>
          <w:szCs w:val="22"/>
          <w:lang w:val="sr-Latn-CS"/>
        </w:rPr>
      </w:pPr>
      <w:r w:rsidRPr="00686B26">
        <w:rPr>
          <w:i/>
          <w:iCs/>
          <w:noProof/>
          <w:color w:val="auto"/>
          <w:sz w:val="22"/>
          <w:szCs w:val="22"/>
          <w:lang w:val="sr-Latn-CS"/>
        </w:rPr>
        <w:t> ........................................</w:t>
      </w:r>
    </w:p>
    <w:p w:rsidR="00150BB9" w:rsidRPr="00686B26" w:rsidRDefault="00150BB9" w:rsidP="0085634A">
      <w:pPr>
        <w:pStyle w:val="Normal1"/>
        <w:jc w:val="both"/>
        <w:rPr>
          <w:i/>
          <w:iCs/>
          <w:noProof/>
          <w:color w:val="auto"/>
          <w:sz w:val="22"/>
          <w:szCs w:val="22"/>
          <w:lang w:val="sr-Latn-CS"/>
        </w:rPr>
      </w:pPr>
    </w:p>
    <w:p w:rsidR="00150BB9" w:rsidRPr="00686B26" w:rsidRDefault="00150BB9" w:rsidP="0085634A">
      <w:pPr>
        <w:pStyle w:val="Normal1"/>
        <w:jc w:val="both"/>
        <w:rPr>
          <w:i/>
          <w:iCs/>
          <w:noProof/>
          <w:color w:val="auto"/>
          <w:sz w:val="22"/>
          <w:szCs w:val="22"/>
          <w:lang w:val="sr-Latn-CS"/>
        </w:rPr>
      </w:pPr>
    </w:p>
    <w:p w:rsidR="00150BB9" w:rsidRPr="00686B26" w:rsidRDefault="00150BB9" w:rsidP="0085634A">
      <w:pPr>
        <w:pStyle w:val="Normal1"/>
        <w:jc w:val="both"/>
        <w:rPr>
          <w:i/>
          <w:iCs/>
          <w:noProof/>
          <w:color w:val="auto"/>
          <w:sz w:val="22"/>
          <w:szCs w:val="22"/>
          <w:lang w:val="sr-Latn-CS"/>
        </w:rPr>
      </w:pPr>
    </w:p>
    <w:p w:rsidR="0085634A" w:rsidRPr="00686B26" w:rsidRDefault="00686B26" w:rsidP="0085634A">
      <w:pPr>
        <w:pStyle w:val="Normal1"/>
        <w:jc w:val="both"/>
        <w:rPr>
          <w:noProof/>
          <w:color w:val="auto"/>
          <w:sz w:val="22"/>
          <w:szCs w:val="22"/>
          <w:lang w:val="sr-Latn-CS"/>
        </w:rPr>
      </w:pPr>
      <w:r>
        <w:rPr>
          <w:i/>
          <w:iCs/>
          <w:noProof/>
          <w:color w:val="auto"/>
          <w:sz w:val="22"/>
          <w:szCs w:val="22"/>
          <w:lang w:val="sr-Latn-CS"/>
        </w:rPr>
        <w:t>U</w:t>
      </w:r>
      <w:r w:rsidR="0085634A" w:rsidRPr="00686B26">
        <w:rPr>
          <w:i/>
          <w:iCs/>
          <w:noProof/>
          <w:color w:val="auto"/>
          <w:sz w:val="22"/>
          <w:szCs w:val="22"/>
          <w:lang w:val="sr-Latn-CS"/>
        </w:rPr>
        <w:t xml:space="preserve"> </w:t>
      </w:r>
      <w:r>
        <w:rPr>
          <w:i/>
          <w:iCs/>
          <w:noProof/>
          <w:color w:val="auto"/>
          <w:sz w:val="22"/>
          <w:szCs w:val="22"/>
          <w:lang w:val="sr-Latn-CS"/>
        </w:rPr>
        <w:t>im</w:t>
      </w:r>
      <w:r w:rsidR="0085634A" w:rsidRPr="00686B26">
        <w:rPr>
          <w:i/>
          <w:iCs/>
          <w:noProof/>
          <w:color w:val="auto"/>
          <w:sz w:val="22"/>
          <w:szCs w:val="22"/>
          <w:lang w:val="sr-Latn-CS"/>
        </w:rPr>
        <w:t xml:space="preserve">e </w:t>
      </w:r>
      <w:r>
        <w:rPr>
          <w:i/>
          <w:iCs/>
          <w:noProof/>
          <w:color w:val="auto"/>
          <w:sz w:val="22"/>
          <w:szCs w:val="22"/>
          <w:lang w:val="sr-Latn-CS"/>
        </w:rPr>
        <w:t>Vlad</w:t>
      </w:r>
      <w:r w:rsidR="0085634A" w:rsidRPr="00686B26">
        <w:rPr>
          <w:i/>
          <w:iCs/>
          <w:noProof/>
          <w:color w:val="auto"/>
          <w:sz w:val="22"/>
          <w:szCs w:val="22"/>
          <w:lang w:val="sr-Latn-CS"/>
        </w:rPr>
        <w:t xml:space="preserve">e </w:t>
      </w:r>
      <w:r>
        <w:rPr>
          <w:i/>
          <w:iCs/>
          <w:noProof/>
          <w:color w:val="auto"/>
          <w:sz w:val="22"/>
          <w:szCs w:val="22"/>
          <w:lang w:val="sr-Latn-CS"/>
        </w:rPr>
        <w:t>R</w:t>
      </w:r>
      <w:r w:rsidR="0085634A" w:rsidRPr="00686B26">
        <w:rPr>
          <w:i/>
          <w:iCs/>
          <w:noProof/>
          <w:color w:val="auto"/>
          <w:sz w:val="22"/>
          <w:szCs w:val="22"/>
          <w:lang w:val="sr-Latn-CS"/>
        </w:rPr>
        <w:t>e</w:t>
      </w:r>
      <w:r>
        <w:rPr>
          <w:i/>
          <w:iCs/>
          <w:noProof/>
          <w:color w:val="auto"/>
          <w:sz w:val="22"/>
          <w:szCs w:val="22"/>
          <w:lang w:val="sr-Latn-CS"/>
        </w:rPr>
        <w:t>publik</w:t>
      </w:r>
      <w:r w:rsidR="0085634A" w:rsidRPr="00686B26">
        <w:rPr>
          <w:i/>
          <w:iCs/>
          <w:noProof/>
          <w:color w:val="auto"/>
          <w:sz w:val="22"/>
          <w:szCs w:val="22"/>
          <w:lang w:val="sr-Latn-CS"/>
        </w:rPr>
        <w:t xml:space="preserve">e </w:t>
      </w:r>
      <w:r>
        <w:rPr>
          <w:i/>
          <w:iCs/>
          <w:noProof/>
          <w:color w:val="auto"/>
          <w:sz w:val="22"/>
          <w:szCs w:val="22"/>
          <w:lang w:val="sr-Latn-CS"/>
        </w:rPr>
        <w:t>Srbij</w:t>
      </w:r>
      <w:r w:rsidR="0085634A" w:rsidRPr="00686B26">
        <w:rPr>
          <w:i/>
          <w:iCs/>
          <w:noProof/>
          <w:color w:val="auto"/>
          <w:sz w:val="22"/>
          <w:szCs w:val="22"/>
          <w:lang w:val="sr-Latn-CS"/>
        </w:rPr>
        <w:t>e</w:t>
      </w:r>
    </w:p>
    <w:p w:rsidR="00150BB9" w:rsidRPr="00686B26" w:rsidRDefault="00150BB9" w:rsidP="0085634A">
      <w:pPr>
        <w:pStyle w:val="Normal1"/>
        <w:jc w:val="both"/>
        <w:rPr>
          <w:i/>
          <w:iCs/>
          <w:noProof/>
          <w:color w:val="auto"/>
          <w:sz w:val="22"/>
          <w:szCs w:val="22"/>
          <w:lang w:val="sr-Latn-CS"/>
        </w:rPr>
      </w:pPr>
    </w:p>
    <w:p w:rsidR="00150BB9" w:rsidRPr="00686B26" w:rsidRDefault="00150BB9" w:rsidP="0085634A">
      <w:pPr>
        <w:pStyle w:val="Normal1"/>
        <w:jc w:val="both"/>
        <w:rPr>
          <w:i/>
          <w:iCs/>
          <w:noProof/>
          <w:color w:val="auto"/>
          <w:sz w:val="22"/>
          <w:szCs w:val="22"/>
          <w:lang w:val="sr-Latn-CS"/>
        </w:rPr>
      </w:pPr>
    </w:p>
    <w:p w:rsidR="0085634A" w:rsidRPr="00686B26" w:rsidRDefault="0085634A" w:rsidP="0085634A">
      <w:pPr>
        <w:pStyle w:val="Normal1"/>
        <w:jc w:val="both"/>
        <w:rPr>
          <w:noProof/>
          <w:color w:val="auto"/>
          <w:sz w:val="22"/>
          <w:szCs w:val="22"/>
          <w:lang w:val="sr-Latn-CS"/>
        </w:rPr>
      </w:pPr>
      <w:r w:rsidRPr="00686B26">
        <w:rPr>
          <w:i/>
          <w:iCs/>
          <w:noProof/>
          <w:color w:val="auto"/>
          <w:sz w:val="22"/>
          <w:szCs w:val="22"/>
          <w:lang w:val="sr-Latn-CS"/>
        </w:rPr>
        <w:t> ........................................</w:t>
      </w:r>
    </w:p>
    <w:p w:rsidR="00FA2124" w:rsidRPr="00686B26" w:rsidRDefault="00FA2124" w:rsidP="00FA2124">
      <w:pPr>
        <w:rPr>
          <w:noProof/>
          <w:lang w:val="sr-Latn-CS"/>
        </w:rPr>
      </w:pPr>
    </w:p>
    <w:p w:rsidR="00936EA3" w:rsidRPr="00686B26" w:rsidRDefault="00936EA3"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936EA3" w:rsidRPr="00686B26" w:rsidRDefault="00936EA3"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686B26"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noProof/>
          <w:lang w:val="sr-Latn-CS"/>
        </w:rPr>
      </w:pPr>
      <w:r>
        <w:rPr>
          <w:noProof/>
          <w:lang w:val="sr-Latn-CS"/>
        </w:rPr>
        <w:t>Potpisano</w:t>
      </w:r>
      <w:r w:rsidR="00150BB9" w:rsidRPr="00686B26">
        <w:rPr>
          <w:noProof/>
          <w:lang w:val="sr-Latn-CS"/>
        </w:rPr>
        <w:t xml:space="preserve"> </w:t>
      </w:r>
      <w:r>
        <w:rPr>
          <w:noProof/>
          <w:lang w:val="sr-Latn-CS"/>
        </w:rPr>
        <w:t>u</w:t>
      </w:r>
      <w:r w:rsidR="00150BB9" w:rsidRPr="00686B26">
        <w:rPr>
          <w:noProof/>
          <w:lang w:val="sr-Latn-CS"/>
        </w:rPr>
        <w:t xml:space="preserve"> </w:t>
      </w:r>
      <w:r>
        <w:rPr>
          <w:noProof/>
          <w:lang w:val="sr-Latn-CS"/>
        </w:rPr>
        <w:t>Tirani</w:t>
      </w:r>
      <w:r w:rsidR="00DC0C3A" w:rsidRPr="00686B26">
        <w:rPr>
          <w:noProof/>
          <w:lang w:val="sr-Latn-CS"/>
        </w:rPr>
        <w:t xml:space="preserve">, </w:t>
      </w:r>
      <w:r>
        <w:rPr>
          <w:noProof/>
          <w:lang w:val="sr-Latn-CS"/>
        </w:rPr>
        <w:t>dana</w:t>
      </w:r>
      <w:r w:rsidR="00DC0C3A" w:rsidRPr="00686B26">
        <w:rPr>
          <w:noProof/>
          <w:lang w:val="sr-Latn-CS"/>
        </w:rPr>
        <w:t xml:space="preserve"> 20. </w:t>
      </w:r>
      <w:r>
        <w:rPr>
          <w:noProof/>
          <w:lang w:val="sr-Latn-CS"/>
        </w:rPr>
        <w:t>septembra</w:t>
      </w:r>
      <w:r w:rsidR="00150BB9" w:rsidRPr="00686B26">
        <w:rPr>
          <w:noProof/>
          <w:lang w:val="sr-Latn-CS"/>
        </w:rPr>
        <w:t xml:space="preserve"> 2018.</w:t>
      </w: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936EA3" w:rsidRPr="00686B26" w:rsidRDefault="00936EA3"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AD35C9" w:rsidRPr="00686B26" w:rsidRDefault="00686B26" w:rsidP="00AD35C9">
      <w:pPr>
        <w:pStyle w:val="Normal1"/>
        <w:jc w:val="both"/>
        <w:rPr>
          <w:noProof/>
          <w:color w:val="auto"/>
          <w:sz w:val="22"/>
          <w:szCs w:val="22"/>
          <w:lang w:val="sr-Latn-CS"/>
        </w:rPr>
      </w:pPr>
      <w:r>
        <w:rPr>
          <w:i/>
          <w:iCs/>
          <w:noProof/>
          <w:color w:val="auto"/>
          <w:sz w:val="22"/>
          <w:szCs w:val="22"/>
          <w:lang w:val="sr-Latn-CS"/>
        </w:rPr>
        <w:t>U</w:t>
      </w:r>
      <w:r w:rsidR="00AD35C9" w:rsidRPr="00686B26">
        <w:rPr>
          <w:i/>
          <w:iCs/>
          <w:noProof/>
          <w:color w:val="auto"/>
          <w:sz w:val="22"/>
          <w:szCs w:val="22"/>
          <w:lang w:val="sr-Latn-CS"/>
        </w:rPr>
        <w:t xml:space="preserve"> </w:t>
      </w:r>
      <w:r>
        <w:rPr>
          <w:i/>
          <w:iCs/>
          <w:noProof/>
          <w:color w:val="auto"/>
          <w:sz w:val="22"/>
          <w:szCs w:val="22"/>
          <w:lang w:val="sr-Latn-CS"/>
        </w:rPr>
        <w:t>im</w:t>
      </w:r>
      <w:r w:rsidR="00AD35C9" w:rsidRPr="00686B26">
        <w:rPr>
          <w:i/>
          <w:iCs/>
          <w:noProof/>
          <w:color w:val="auto"/>
          <w:sz w:val="22"/>
          <w:szCs w:val="22"/>
          <w:lang w:val="sr-Latn-CS"/>
        </w:rPr>
        <w:t xml:space="preserve">e </w:t>
      </w:r>
      <w:r>
        <w:rPr>
          <w:i/>
          <w:iCs/>
          <w:noProof/>
          <w:color w:val="auto"/>
          <w:sz w:val="22"/>
          <w:szCs w:val="22"/>
          <w:lang w:val="sr-Latn-CS"/>
        </w:rPr>
        <w:t>Vlade</w:t>
      </w:r>
      <w:r w:rsidR="00AD35C9" w:rsidRPr="00686B26">
        <w:rPr>
          <w:i/>
          <w:iCs/>
          <w:noProof/>
          <w:color w:val="auto"/>
          <w:sz w:val="22"/>
          <w:szCs w:val="22"/>
          <w:lang w:val="sr-Latn-CS"/>
        </w:rPr>
        <w:t xml:space="preserve"> </w:t>
      </w:r>
      <w:r>
        <w:rPr>
          <w:i/>
          <w:iCs/>
          <w:noProof/>
          <w:color w:val="auto"/>
          <w:sz w:val="22"/>
          <w:szCs w:val="22"/>
          <w:lang w:val="sr-Latn-CS"/>
        </w:rPr>
        <w:t>R</w:t>
      </w:r>
      <w:r w:rsidR="00AD35C9" w:rsidRPr="00686B26">
        <w:rPr>
          <w:i/>
          <w:iCs/>
          <w:noProof/>
          <w:color w:val="auto"/>
          <w:sz w:val="22"/>
          <w:szCs w:val="22"/>
          <w:lang w:val="sr-Latn-CS"/>
        </w:rPr>
        <w:t>e</w:t>
      </w:r>
      <w:r>
        <w:rPr>
          <w:i/>
          <w:iCs/>
          <w:noProof/>
          <w:color w:val="auto"/>
          <w:sz w:val="22"/>
          <w:szCs w:val="22"/>
          <w:lang w:val="sr-Latn-CS"/>
        </w:rPr>
        <w:t>publik</w:t>
      </w:r>
      <w:r w:rsidR="00AD35C9" w:rsidRPr="00686B26">
        <w:rPr>
          <w:i/>
          <w:iCs/>
          <w:noProof/>
          <w:color w:val="auto"/>
          <w:sz w:val="22"/>
          <w:szCs w:val="22"/>
          <w:lang w:val="sr-Latn-CS"/>
        </w:rPr>
        <w:t xml:space="preserve">e </w:t>
      </w:r>
      <w:r>
        <w:rPr>
          <w:i/>
          <w:iCs/>
          <w:noProof/>
          <w:color w:val="auto"/>
          <w:sz w:val="22"/>
          <w:szCs w:val="22"/>
          <w:lang w:val="sr-Latn-CS"/>
        </w:rPr>
        <w:t>Albanij</w:t>
      </w:r>
      <w:r w:rsidR="00AD35C9" w:rsidRPr="00686B26">
        <w:rPr>
          <w:i/>
          <w:iCs/>
          <w:noProof/>
          <w:color w:val="auto"/>
          <w:sz w:val="22"/>
          <w:szCs w:val="22"/>
          <w:lang w:val="sr-Latn-CS"/>
        </w:rPr>
        <w:t>e</w:t>
      </w:r>
    </w:p>
    <w:p w:rsidR="00AD35C9" w:rsidRPr="00686B26" w:rsidRDefault="00AD35C9" w:rsidP="00AD35C9">
      <w:pPr>
        <w:pStyle w:val="Normal1"/>
        <w:jc w:val="both"/>
        <w:rPr>
          <w:i/>
          <w:iCs/>
          <w:noProof/>
          <w:color w:val="auto"/>
          <w:sz w:val="22"/>
          <w:szCs w:val="22"/>
          <w:lang w:val="sr-Latn-CS"/>
        </w:rPr>
      </w:pPr>
    </w:p>
    <w:p w:rsidR="00150BB9" w:rsidRPr="00686B26" w:rsidRDefault="00150BB9" w:rsidP="00AD35C9">
      <w:pPr>
        <w:pStyle w:val="Normal1"/>
        <w:jc w:val="both"/>
        <w:rPr>
          <w:i/>
          <w:iCs/>
          <w:noProof/>
          <w:color w:val="auto"/>
          <w:sz w:val="22"/>
          <w:szCs w:val="22"/>
          <w:lang w:val="sr-Latn-CS"/>
        </w:rPr>
      </w:pPr>
    </w:p>
    <w:p w:rsidR="00AD35C9" w:rsidRPr="00686B26" w:rsidRDefault="00AD35C9" w:rsidP="00AD35C9">
      <w:pPr>
        <w:pStyle w:val="Normal1"/>
        <w:jc w:val="both"/>
        <w:rPr>
          <w:noProof/>
          <w:color w:val="auto"/>
          <w:sz w:val="22"/>
          <w:szCs w:val="22"/>
          <w:lang w:val="sr-Latn-CS"/>
        </w:rPr>
      </w:pPr>
      <w:r w:rsidRPr="00686B26">
        <w:rPr>
          <w:i/>
          <w:iCs/>
          <w:noProof/>
          <w:color w:val="auto"/>
          <w:sz w:val="22"/>
          <w:szCs w:val="22"/>
          <w:lang w:val="sr-Latn-CS"/>
        </w:rPr>
        <w:t> ........................................</w:t>
      </w:r>
    </w:p>
    <w:p w:rsidR="00936EA3" w:rsidRPr="00686B26" w:rsidRDefault="00936EA3"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AD35C9" w:rsidRPr="00686B26" w:rsidRDefault="00AD35C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150BB9" w:rsidRPr="00686B26" w:rsidRDefault="00686B26"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noProof/>
          <w:lang w:val="sr-Latn-CS"/>
        </w:rPr>
      </w:pPr>
      <w:r>
        <w:rPr>
          <w:noProof/>
          <w:lang w:val="sr-Latn-CS"/>
        </w:rPr>
        <w:t>Potpisano</w:t>
      </w:r>
      <w:r w:rsidR="00150BB9" w:rsidRPr="00686B26">
        <w:rPr>
          <w:noProof/>
          <w:lang w:val="sr-Latn-CS"/>
        </w:rPr>
        <w:t xml:space="preserve"> </w:t>
      </w:r>
      <w:r>
        <w:rPr>
          <w:noProof/>
          <w:lang w:val="sr-Latn-CS"/>
        </w:rPr>
        <w:t>u</w:t>
      </w:r>
      <w:r w:rsidR="00150BB9" w:rsidRPr="00686B26">
        <w:rPr>
          <w:noProof/>
          <w:lang w:val="sr-Latn-CS"/>
        </w:rPr>
        <w:t xml:space="preserve"> </w:t>
      </w:r>
      <w:r>
        <w:rPr>
          <w:noProof/>
          <w:lang w:val="sr-Latn-CS"/>
        </w:rPr>
        <w:t>Sarajevu</w:t>
      </w:r>
      <w:r w:rsidR="00150BB9" w:rsidRPr="00686B26">
        <w:rPr>
          <w:noProof/>
          <w:lang w:val="sr-Latn-CS"/>
        </w:rPr>
        <w:t xml:space="preserve">, </w:t>
      </w:r>
      <w:r>
        <w:rPr>
          <w:noProof/>
          <w:lang w:val="sr-Latn-CS"/>
        </w:rPr>
        <w:t>dana</w:t>
      </w:r>
      <w:r w:rsidR="00150BB9" w:rsidRPr="00686B26">
        <w:rPr>
          <w:noProof/>
          <w:lang w:val="sr-Latn-CS"/>
        </w:rPr>
        <w:t xml:space="preserve"> 19. </w:t>
      </w:r>
      <w:r>
        <w:rPr>
          <w:noProof/>
          <w:lang w:val="sr-Latn-CS"/>
        </w:rPr>
        <w:t>novembra</w:t>
      </w:r>
      <w:r w:rsidR="00150BB9" w:rsidRPr="00686B26">
        <w:rPr>
          <w:noProof/>
          <w:lang w:val="sr-Latn-CS"/>
        </w:rPr>
        <w:t xml:space="preserve"> 2018.</w:t>
      </w: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noProof/>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noProof/>
          <w:lang w:val="sr-Latn-CS"/>
        </w:rPr>
      </w:pPr>
    </w:p>
    <w:p w:rsidR="00150BB9" w:rsidRPr="00686B26" w:rsidRDefault="00150BB9"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AD35C9" w:rsidRPr="00686B26" w:rsidRDefault="00686B26" w:rsidP="00AD35C9">
      <w:pPr>
        <w:pStyle w:val="Normal1"/>
        <w:jc w:val="both"/>
        <w:rPr>
          <w:noProof/>
          <w:color w:val="auto"/>
          <w:sz w:val="22"/>
          <w:szCs w:val="22"/>
          <w:lang w:val="sr-Latn-CS"/>
        </w:rPr>
      </w:pPr>
      <w:r>
        <w:rPr>
          <w:i/>
          <w:iCs/>
          <w:noProof/>
          <w:color w:val="auto"/>
          <w:sz w:val="22"/>
          <w:szCs w:val="22"/>
          <w:lang w:val="sr-Latn-CS"/>
        </w:rPr>
        <w:t>U</w:t>
      </w:r>
      <w:r w:rsidR="00AD35C9" w:rsidRPr="00686B26">
        <w:rPr>
          <w:i/>
          <w:iCs/>
          <w:noProof/>
          <w:color w:val="auto"/>
          <w:sz w:val="22"/>
          <w:szCs w:val="22"/>
          <w:lang w:val="sr-Latn-CS"/>
        </w:rPr>
        <w:t xml:space="preserve"> </w:t>
      </w:r>
      <w:r>
        <w:rPr>
          <w:i/>
          <w:iCs/>
          <w:noProof/>
          <w:color w:val="auto"/>
          <w:sz w:val="22"/>
          <w:szCs w:val="22"/>
          <w:lang w:val="sr-Latn-CS"/>
        </w:rPr>
        <w:t>im</w:t>
      </w:r>
      <w:r w:rsidR="00AD35C9" w:rsidRPr="00686B26">
        <w:rPr>
          <w:i/>
          <w:iCs/>
          <w:noProof/>
          <w:color w:val="auto"/>
          <w:sz w:val="22"/>
          <w:szCs w:val="22"/>
          <w:lang w:val="sr-Latn-CS"/>
        </w:rPr>
        <w:t xml:space="preserve">e </w:t>
      </w:r>
      <w:r>
        <w:rPr>
          <w:i/>
          <w:iCs/>
          <w:noProof/>
          <w:color w:val="auto"/>
          <w:sz w:val="22"/>
          <w:szCs w:val="22"/>
          <w:lang w:val="sr-Latn-CS"/>
        </w:rPr>
        <w:t>Sav</w:t>
      </w:r>
      <w:r w:rsidR="00AD35C9" w:rsidRPr="00686B26">
        <w:rPr>
          <w:i/>
          <w:iCs/>
          <w:noProof/>
          <w:color w:val="auto"/>
          <w:sz w:val="22"/>
          <w:szCs w:val="22"/>
          <w:lang w:val="sr-Latn-CS"/>
        </w:rPr>
        <w:t>e</w:t>
      </w:r>
      <w:r>
        <w:rPr>
          <w:i/>
          <w:iCs/>
          <w:noProof/>
          <w:color w:val="auto"/>
          <w:sz w:val="22"/>
          <w:szCs w:val="22"/>
          <w:lang w:val="sr-Latn-CS"/>
        </w:rPr>
        <w:t>ta</w:t>
      </w:r>
      <w:r w:rsidR="00AD35C9" w:rsidRPr="00686B26">
        <w:rPr>
          <w:i/>
          <w:iCs/>
          <w:noProof/>
          <w:color w:val="auto"/>
          <w:sz w:val="22"/>
          <w:szCs w:val="22"/>
          <w:lang w:val="sr-Latn-CS"/>
        </w:rPr>
        <w:t xml:space="preserve"> </w:t>
      </w:r>
      <w:r>
        <w:rPr>
          <w:i/>
          <w:iCs/>
          <w:noProof/>
          <w:color w:val="auto"/>
          <w:sz w:val="22"/>
          <w:szCs w:val="22"/>
          <w:lang w:val="sr-Latn-CS"/>
        </w:rPr>
        <w:t>ministara</w:t>
      </w:r>
      <w:r w:rsidR="00AD35C9" w:rsidRPr="00686B26">
        <w:rPr>
          <w:i/>
          <w:iCs/>
          <w:noProof/>
          <w:color w:val="auto"/>
          <w:sz w:val="22"/>
          <w:szCs w:val="22"/>
          <w:lang w:val="sr-Latn-CS"/>
        </w:rPr>
        <w:t xml:space="preserve"> </w:t>
      </w:r>
      <w:r>
        <w:rPr>
          <w:i/>
          <w:iCs/>
          <w:noProof/>
          <w:color w:val="auto"/>
          <w:sz w:val="22"/>
          <w:szCs w:val="22"/>
          <w:lang w:val="sr-Latn-CS"/>
        </w:rPr>
        <w:t>Bosn</w:t>
      </w:r>
      <w:r w:rsidR="00AD35C9" w:rsidRPr="00686B26">
        <w:rPr>
          <w:i/>
          <w:iCs/>
          <w:noProof/>
          <w:color w:val="auto"/>
          <w:sz w:val="22"/>
          <w:szCs w:val="22"/>
          <w:lang w:val="sr-Latn-CS"/>
        </w:rPr>
        <w:t xml:space="preserve">e </w:t>
      </w:r>
      <w:r>
        <w:rPr>
          <w:i/>
          <w:iCs/>
          <w:noProof/>
          <w:color w:val="auto"/>
          <w:sz w:val="22"/>
          <w:szCs w:val="22"/>
          <w:lang w:val="sr-Latn-CS"/>
        </w:rPr>
        <w:t>i</w:t>
      </w:r>
      <w:r w:rsidR="00AD35C9" w:rsidRPr="00686B26">
        <w:rPr>
          <w:i/>
          <w:iCs/>
          <w:noProof/>
          <w:color w:val="auto"/>
          <w:sz w:val="22"/>
          <w:szCs w:val="22"/>
          <w:lang w:val="sr-Latn-CS"/>
        </w:rPr>
        <w:t xml:space="preserve"> </w:t>
      </w:r>
      <w:r>
        <w:rPr>
          <w:i/>
          <w:iCs/>
          <w:noProof/>
          <w:color w:val="auto"/>
          <w:sz w:val="22"/>
          <w:szCs w:val="22"/>
          <w:lang w:val="sr-Latn-CS"/>
        </w:rPr>
        <w:t>H</w:t>
      </w:r>
      <w:r w:rsidR="00AD35C9" w:rsidRPr="00686B26">
        <w:rPr>
          <w:i/>
          <w:iCs/>
          <w:noProof/>
          <w:color w:val="auto"/>
          <w:sz w:val="22"/>
          <w:szCs w:val="22"/>
          <w:lang w:val="sr-Latn-CS"/>
        </w:rPr>
        <w:t>e</w:t>
      </w:r>
      <w:r>
        <w:rPr>
          <w:i/>
          <w:iCs/>
          <w:noProof/>
          <w:color w:val="auto"/>
          <w:sz w:val="22"/>
          <w:szCs w:val="22"/>
          <w:lang w:val="sr-Latn-CS"/>
        </w:rPr>
        <w:t>rc</w:t>
      </w:r>
      <w:r w:rsidR="00AD35C9" w:rsidRPr="00686B26">
        <w:rPr>
          <w:i/>
          <w:iCs/>
          <w:noProof/>
          <w:color w:val="auto"/>
          <w:sz w:val="22"/>
          <w:szCs w:val="22"/>
          <w:lang w:val="sr-Latn-CS"/>
        </w:rPr>
        <w:t>e</w:t>
      </w:r>
      <w:r>
        <w:rPr>
          <w:i/>
          <w:iCs/>
          <w:noProof/>
          <w:color w:val="auto"/>
          <w:sz w:val="22"/>
          <w:szCs w:val="22"/>
          <w:lang w:val="sr-Latn-CS"/>
        </w:rPr>
        <w:t>govin</w:t>
      </w:r>
      <w:r w:rsidR="00AD35C9" w:rsidRPr="00686B26">
        <w:rPr>
          <w:i/>
          <w:iCs/>
          <w:noProof/>
          <w:color w:val="auto"/>
          <w:sz w:val="22"/>
          <w:szCs w:val="22"/>
          <w:lang w:val="sr-Latn-CS"/>
        </w:rPr>
        <w:t>e</w:t>
      </w:r>
    </w:p>
    <w:p w:rsidR="00150BB9" w:rsidRPr="00686B26" w:rsidRDefault="00150BB9" w:rsidP="00AD35C9">
      <w:pPr>
        <w:pStyle w:val="Normal1"/>
        <w:jc w:val="both"/>
        <w:rPr>
          <w:i/>
          <w:iCs/>
          <w:noProof/>
          <w:color w:val="auto"/>
          <w:sz w:val="22"/>
          <w:szCs w:val="22"/>
          <w:lang w:val="sr-Latn-CS"/>
        </w:rPr>
      </w:pPr>
    </w:p>
    <w:p w:rsidR="00AD35C9" w:rsidRPr="00686B26" w:rsidRDefault="00AD35C9" w:rsidP="00AD35C9">
      <w:pPr>
        <w:pStyle w:val="Normal1"/>
        <w:jc w:val="both"/>
        <w:rPr>
          <w:i/>
          <w:iCs/>
          <w:noProof/>
          <w:color w:val="auto"/>
          <w:sz w:val="22"/>
          <w:szCs w:val="22"/>
          <w:lang w:val="sr-Latn-CS"/>
        </w:rPr>
      </w:pPr>
      <w:r w:rsidRPr="00686B26">
        <w:rPr>
          <w:i/>
          <w:iCs/>
          <w:noProof/>
          <w:color w:val="auto"/>
          <w:sz w:val="22"/>
          <w:szCs w:val="22"/>
          <w:lang w:val="sr-Latn-CS"/>
        </w:rPr>
        <w:t> </w:t>
      </w:r>
    </w:p>
    <w:p w:rsidR="00AD35C9" w:rsidRPr="00686B26" w:rsidRDefault="00AD35C9" w:rsidP="00AD35C9">
      <w:pPr>
        <w:pStyle w:val="Normal1"/>
        <w:jc w:val="both"/>
        <w:rPr>
          <w:noProof/>
          <w:color w:val="auto"/>
          <w:sz w:val="22"/>
          <w:szCs w:val="22"/>
          <w:lang w:val="sr-Latn-CS"/>
        </w:rPr>
      </w:pPr>
      <w:r w:rsidRPr="00686B26">
        <w:rPr>
          <w:i/>
          <w:iCs/>
          <w:noProof/>
          <w:color w:val="auto"/>
          <w:sz w:val="22"/>
          <w:szCs w:val="22"/>
          <w:lang w:val="sr-Latn-CS"/>
        </w:rPr>
        <w:t>........................................</w:t>
      </w:r>
    </w:p>
    <w:p w:rsidR="00936EA3" w:rsidRPr="00686B26" w:rsidRDefault="00936EA3"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936EA3" w:rsidRPr="00686B26" w:rsidRDefault="00936EA3"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lang w:val="sr-Latn-CS"/>
        </w:rPr>
      </w:pPr>
    </w:p>
    <w:p w:rsidR="00CD7836" w:rsidRPr="00686B26" w:rsidRDefault="00CD7836" w:rsidP="00CD7836">
      <w:pPr>
        <w:pStyle w:val="BodyText"/>
        <w:rPr>
          <w:rFonts w:ascii="Times New Roman" w:hAnsi="Times New Roman" w:cs="Times New Roman"/>
          <w:b/>
          <w:noProof/>
        </w:rPr>
      </w:pPr>
    </w:p>
    <w:p w:rsidR="00CD7836" w:rsidRPr="00686B26" w:rsidRDefault="00CD7836" w:rsidP="00CD7836">
      <w:pPr>
        <w:pStyle w:val="BodyText"/>
        <w:rPr>
          <w:rFonts w:ascii="Times New Roman" w:hAnsi="Times New Roman" w:cs="Times New Roman"/>
          <w:b/>
          <w:noProof/>
        </w:rPr>
      </w:pPr>
    </w:p>
    <w:p w:rsidR="00CD7836" w:rsidRPr="00686B26" w:rsidRDefault="00CD7836" w:rsidP="00CD7836">
      <w:pPr>
        <w:pStyle w:val="BodyText"/>
        <w:rPr>
          <w:rFonts w:ascii="Times New Roman" w:hAnsi="Times New Roman" w:cs="Times New Roman"/>
          <w:b/>
          <w:noProof/>
        </w:rPr>
      </w:pPr>
    </w:p>
    <w:p w:rsidR="00CD7836" w:rsidRPr="00686B26" w:rsidRDefault="00CD7836" w:rsidP="00CD7836">
      <w:pPr>
        <w:pStyle w:val="BodyText"/>
        <w:rPr>
          <w:rFonts w:ascii="Times New Roman" w:hAnsi="Times New Roman" w:cs="Times New Roman"/>
          <w:b/>
          <w:noProof/>
        </w:rPr>
      </w:pPr>
    </w:p>
    <w:p w:rsidR="00902889" w:rsidRPr="00686B26" w:rsidRDefault="00902889"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127AC2" w:rsidRPr="00686B26" w:rsidRDefault="00127AC2" w:rsidP="00956879">
      <w:pPr>
        <w:pStyle w:val="BodyText"/>
        <w:jc w:val="center"/>
        <w:rPr>
          <w:rFonts w:ascii="Times New Roman" w:hAnsi="Times New Roman" w:cs="Times New Roman"/>
          <w:bCs/>
          <w:noProof/>
        </w:rPr>
      </w:pPr>
    </w:p>
    <w:p w:rsidR="00A34D1A" w:rsidRPr="00686B26" w:rsidRDefault="00A34D1A" w:rsidP="00956879">
      <w:pPr>
        <w:pStyle w:val="BodyText"/>
        <w:jc w:val="center"/>
        <w:rPr>
          <w:rFonts w:ascii="Times New Roman" w:hAnsi="Times New Roman" w:cs="Times New Roman"/>
          <w:bCs/>
          <w:noProof/>
        </w:rPr>
      </w:pPr>
    </w:p>
    <w:p w:rsidR="00A34D1A" w:rsidRPr="00686B26" w:rsidRDefault="00A34D1A" w:rsidP="00956879">
      <w:pPr>
        <w:pStyle w:val="BodyText"/>
        <w:jc w:val="center"/>
        <w:rPr>
          <w:rFonts w:ascii="Times New Roman" w:hAnsi="Times New Roman" w:cs="Times New Roman"/>
          <w:bCs/>
          <w:noProof/>
        </w:rPr>
      </w:pPr>
    </w:p>
    <w:p w:rsidR="00A34D1A" w:rsidRPr="00686B26" w:rsidRDefault="00A34D1A" w:rsidP="00956879">
      <w:pPr>
        <w:pStyle w:val="BodyText"/>
        <w:jc w:val="center"/>
        <w:rPr>
          <w:rFonts w:ascii="Times New Roman" w:hAnsi="Times New Roman" w:cs="Times New Roman"/>
          <w:bCs/>
          <w:noProof/>
        </w:rPr>
      </w:pPr>
    </w:p>
    <w:p w:rsidR="00A34D1A" w:rsidRPr="00686B26" w:rsidRDefault="00A34D1A" w:rsidP="00956879">
      <w:pPr>
        <w:pStyle w:val="BodyText"/>
        <w:jc w:val="center"/>
        <w:rPr>
          <w:rFonts w:ascii="Times New Roman" w:hAnsi="Times New Roman" w:cs="Times New Roman"/>
          <w:bCs/>
          <w:noProof/>
        </w:rPr>
      </w:pPr>
    </w:p>
    <w:p w:rsidR="00A34D1A" w:rsidRPr="00686B26" w:rsidRDefault="00A34D1A" w:rsidP="00956879">
      <w:pPr>
        <w:pStyle w:val="BodyText"/>
        <w:jc w:val="center"/>
        <w:rPr>
          <w:rFonts w:ascii="Times New Roman" w:hAnsi="Times New Roman" w:cs="Times New Roman"/>
          <w:bCs/>
          <w:noProof/>
        </w:rPr>
      </w:pPr>
    </w:p>
    <w:p w:rsidR="00A34D1A" w:rsidRPr="00686B26" w:rsidRDefault="00A34D1A" w:rsidP="00956879">
      <w:pPr>
        <w:pStyle w:val="BodyText"/>
        <w:jc w:val="center"/>
        <w:rPr>
          <w:rFonts w:ascii="Times New Roman" w:hAnsi="Times New Roman" w:cs="Times New Roman"/>
          <w:bCs/>
          <w:noProof/>
        </w:rPr>
      </w:pPr>
    </w:p>
    <w:p w:rsidR="00A34D1A" w:rsidRPr="00686B26" w:rsidRDefault="00A34D1A" w:rsidP="00956879">
      <w:pPr>
        <w:pStyle w:val="BodyText"/>
        <w:jc w:val="center"/>
        <w:rPr>
          <w:rFonts w:ascii="Times New Roman" w:hAnsi="Times New Roman" w:cs="Times New Roman"/>
          <w:bCs/>
          <w:noProof/>
        </w:rPr>
      </w:pPr>
    </w:p>
    <w:p w:rsidR="00A34D1A" w:rsidRPr="00686B26" w:rsidRDefault="00A34D1A" w:rsidP="00956879">
      <w:pPr>
        <w:pStyle w:val="BodyText"/>
        <w:jc w:val="center"/>
        <w:rPr>
          <w:rFonts w:ascii="Times New Roman" w:hAnsi="Times New Roman" w:cs="Times New Roman"/>
          <w:bCs/>
          <w:noProof/>
        </w:rPr>
      </w:pPr>
    </w:p>
    <w:p w:rsidR="00A34D1A" w:rsidRPr="00686B26" w:rsidRDefault="00A34D1A" w:rsidP="00956879">
      <w:pPr>
        <w:pStyle w:val="BodyText"/>
        <w:jc w:val="center"/>
        <w:rPr>
          <w:rFonts w:ascii="Times New Roman" w:hAnsi="Times New Roman" w:cs="Times New Roman"/>
          <w:bCs/>
          <w:noProof/>
        </w:rPr>
      </w:pPr>
    </w:p>
    <w:p w:rsidR="00A34D1A" w:rsidRPr="00686B26" w:rsidRDefault="00A34D1A" w:rsidP="00956879">
      <w:pPr>
        <w:pStyle w:val="BodyText"/>
        <w:jc w:val="center"/>
        <w:rPr>
          <w:rFonts w:ascii="Times New Roman" w:hAnsi="Times New Roman" w:cs="Times New Roman"/>
          <w:bCs/>
          <w:noProof/>
        </w:rPr>
      </w:pPr>
    </w:p>
    <w:p w:rsidR="00A34D1A" w:rsidRPr="00686B26" w:rsidRDefault="00A34D1A" w:rsidP="00956879">
      <w:pPr>
        <w:pStyle w:val="BodyText"/>
        <w:jc w:val="center"/>
        <w:rPr>
          <w:rFonts w:ascii="Times New Roman" w:hAnsi="Times New Roman" w:cs="Times New Roman"/>
          <w:bCs/>
          <w:noProof/>
        </w:rPr>
      </w:pPr>
    </w:p>
    <w:p w:rsidR="00A34D1A" w:rsidRPr="00686B26" w:rsidRDefault="00A34D1A" w:rsidP="00956879">
      <w:pPr>
        <w:pStyle w:val="BodyText"/>
        <w:jc w:val="center"/>
        <w:rPr>
          <w:rFonts w:ascii="Times New Roman" w:hAnsi="Times New Roman" w:cs="Times New Roman"/>
          <w:bCs/>
          <w:noProof/>
        </w:rPr>
      </w:pPr>
    </w:p>
    <w:p w:rsidR="00A34D1A" w:rsidRPr="00686B26" w:rsidRDefault="00A34D1A" w:rsidP="00956879">
      <w:pPr>
        <w:pStyle w:val="BodyText"/>
        <w:jc w:val="center"/>
        <w:rPr>
          <w:rFonts w:ascii="Times New Roman" w:hAnsi="Times New Roman" w:cs="Times New Roman"/>
          <w:bCs/>
          <w:noProof/>
        </w:rPr>
      </w:pPr>
    </w:p>
    <w:p w:rsidR="00A34D1A" w:rsidRPr="00686B26" w:rsidRDefault="00A34D1A" w:rsidP="00956879">
      <w:pPr>
        <w:pStyle w:val="BodyText"/>
        <w:jc w:val="center"/>
        <w:rPr>
          <w:rFonts w:ascii="Times New Roman" w:hAnsi="Times New Roman" w:cs="Times New Roman"/>
          <w:bCs/>
          <w:noProof/>
        </w:rPr>
      </w:pPr>
    </w:p>
    <w:p w:rsidR="00956879" w:rsidRPr="00686B26" w:rsidRDefault="00686B26" w:rsidP="00956879">
      <w:pPr>
        <w:pStyle w:val="BodyText"/>
        <w:jc w:val="center"/>
        <w:rPr>
          <w:rFonts w:ascii="Times New Roman" w:hAnsi="Times New Roman" w:cs="Times New Roman"/>
          <w:bCs/>
          <w:noProof/>
        </w:rPr>
      </w:pPr>
      <w:r>
        <w:rPr>
          <w:rFonts w:ascii="Times New Roman" w:hAnsi="Times New Roman" w:cs="Times New Roman"/>
          <w:bCs/>
          <w:noProof/>
        </w:rPr>
        <w:t>Član</w:t>
      </w:r>
      <w:r w:rsidR="00956879" w:rsidRPr="00686B26">
        <w:rPr>
          <w:rFonts w:ascii="Times New Roman" w:hAnsi="Times New Roman" w:cs="Times New Roman"/>
          <w:bCs/>
          <w:noProof/>
        </w:rPr>
        <w:t xml:space="preserve"> 3.</w:t>
      </w:r>
      <w:r w:rsidR="00270420" w:rsidRPr="00686B26">
        <w:rPr>
          <w:rFonts w:ascii="Times New Roman" w:hAnsi="Times New Roman" w:cs="Times New Roman"/>
          <w:bCs/>
          <w:noProof/>
        </w:rPr>
        <w:t xml:space="preserve"> </w:t>
      </w:r>
    </w:p>
    <w:p w:rsidR="00956879" w:rsidRPr="00686B26" w:rsidRDefault="00956879" w:rsidP="00CF5882">
      <w:pPr>
        <w:pStyle w:val="BodyText"/>
        <w:rPr>
          <w:rFonts w:ascii="Times New Roman" w:hAnsi="Times New Roman" w:cs="Times New Roman"/>
          <w:bCs/>
          <w:noProof/>
        </w:rPr>
      </w:pPr>
    </w:p>
    <w:p w:rsidR="00956879" w:rsidRPr="00686B26" w:rsidRDefault="00686B26" w:rsidP="00CF5882">
      <w:pPr>
        <w:pStyle w:val="BodyText"/>
        <w:ind w:firstLine="851"/>
        <w:rPr>
          <w:rFonts w:ascii="Times New Roman" w:hAnsi="Times New Roman" w:cs="Times New Roman"/>
          <w:bCs/>
          <w:noProof/>
        </w:rPr>
      </w:pPr>
      <w:r>
        <w:rPr>
          <w:rFonts w:ascii="Times New Roman" w:hAnsi="Times New Roman" w:cs="Times New Roman"/>
          <w:bCs/>
          <w:noProof/>
        </w:rPr>
        <w:t>Ovaj</w:t>
      </w:r>
      <w:r w:rsidR="00956879" w:rsidRPr="00686B26">
        <w:rPr>
          <w:rFonts w:ascii="Times New Roman" w:hAnsi="Times New Roman" w:cs="Times New Roman"/>
          <w:bCs/>
          <w:noProof/>
        </w:rPr>
        <w:t xml:space="preserve"> </w:t>
      </w:r>
      <w:r>
        <w:rPr>
          <w:rFonts w:ascii="Times New Roman" w:hAnsi="Times New Roman" w:cs="Times New Roman"/>
          <w:bCs/>
          <w:noProof/>
        </w:rPr>
        <w:t>zakon</w:t>
      </w:r>
      <w:r w:rsidR="006F3028" w:rsidRPr="00686B26">
        <w:rPr>
          <w:rFonts w:ascii="Times New Roman" w:hAnsi="Times New Roman" w:cs="Times New Roman"/>
          <w:bCs/>
          <w:noProof/>
        </w:rPr>
        <w:t xml:space="preserve"> </w:t>
      </w:r>
      <w:r>
        <w:rPr>
          <w:rFonts w:ascii="Times New Roman" w:hAnsi="Times New Roman" w:cs="Times New Roman"/>
          <w:bCs/>
          <w:noProof/>
        </w:rPr>
        <w:t>stupa</w:t>
      </w:r>
      <w:r w:rsidR="006F3028" w:rsidRPr="00686B26">
        <w:rPr>
          <w:rFonts w:ascii="Times New Roman" w:hAnsi="Times New Roman" w:cs="Times New Roman"/>
          <w:bCs/>
          <w:noProof/>
        </w:rPr>
        <w:t xml:space="preserve"> </w:t>
      </w:r>
      <w:r>
        <w:rPr>
          <w:rFonts w:ascii="Times New Roman" w:hAnsi="Times New Roman" w:cs="Times New Roman"/>
          <w:bCs/>
          <w:noProof/>
        </w:rPr>
        <w:t>na</w:t>
      </w:r>
      <w:r w:rsidR="006F3028" w:rsidRPr="00686B26">
        <w:rPr>
          <w:rFonts w:ascii="Times New Roman" w:hAnsi="Times New Roman" w:cs="Times New Roman"/>
          <w:bCs/>
          <w:noProof/>
        </w:rPr>
        <w:t xml:space="preserve"> </w:t>
      </w:r>
      <w:r>
        <w:rPr>
          <w:rFonts w:ascii="Times New Roman" w:hAnsi="Times New Roman" w:cs="Times New Roman"/>
          <w:bCs/>
          <w:noProof/>
        </w:rPr>
        <w:t>snagu</w:t>
      </w:r>
      <w:r w:rsidR="006F3028" w:rsidRPr="00686B26">
        <w:rPr>
          <w:rFonts w:ascii="Times New Roman" w:hAnsi="Times New Roman" w:cs="Times New Roman"/>
          <w:bCs/>
          <w:noProof/>
        </w:rPr>
        <w:t xml:space="preserve"> </w:t>
      </w:r>
      <w:r>
        <w:rPr>
          <w:rFonts w:ascii="Times New Roman" w:hAnsi="Times New Roman" w:cs="Times New Roman"/>
          <w:bCs/>
          <w:noProof/>
        </w:rPr>
        <w:t>osmog</w:t>
      </w:r>
      <w:r w:rsidR="006F3028" w:rsidRPr="00686B26">
        <w:rPr>
          <w:rFonts w:ascii="Times New Roman" w:hAnsi="Times New Roman" w:cs="Times New Roman"/>
          <w:bCs/>
          <w:noProof/>
        </w:rPr>
        <w:t xml:space="preserve"> </w:t>
      </w:r>
      <w:r>
        <w:rPr>
          <w:rFonts w:ascii="Times New Roman" w:hAnsi="Times New Roman" w:cs="Times New Roman"/>
          <w:bCs/>
          <w:noProof/>
        </w:rPr>
        <w:t>dana</w:t>
      </w:r>
      <w:r w:rsidR="006F3028" w:rsidRPr="00686B26">
        <w:rPr>
          <w:rFonts w:ascii="Times New Roman" w:hAnsi="Times New Roman" w:cs="Times New Roman"/>
          <w:bCs/>
          <w:noProof/>
        </w:rPr>
        <w:t xml:space="preserve"> </w:t>
      </w:r>
      <w:r>
        <w:rPr>
          <w:rFonts w:ascii="Times New Roman" w:hAnsi="Times New Roman" w:cs="Times New Roman"/>
          <w:bCs/>
          <w:noProof/>
        </w:rPr>
        <w:t>od</w:t>
      </w:r>
      <w:r w:rsidR="006F3028" w:rsidRPr="00686B26">
        <w:rPr>
          <w:rFonts w:ascii="Times New Roman" w:hAnsi="Times New Roman" w:cs="Times New Roman"/>
          <w:bCs/>
          <w:noProof/>
        </w:rPr>
        <w:t xml:space="preserve"> </w:t>
      </w:r>
      <w:r>
        <w:rPr>
          <w:rFonts w:ascii="Times New Roman" w:hAnsi="Times New Roman" w:cs="Times New Roman"/>
          <w:bCs/>
          <w:noProof/>
        </w:rPr>
        <w:t>dana</w:t>
      </w:r>
      <w:r w:rsidR="00EE01D6" w:rsidRPr="00686B26">
        <w:rPr>
          <w:rFonts w:ascii="Times New Roman" w:hAnsi="Times New Roman" w:cs="Times New Roman"/>
          <w:bCs/>
          <w:noProof/>
        </w:rPr>
        <w:t xml:space="preserve"> </w:t>
      </w:r>
      <w:r>
        <w:rPr>
          <w:rFonts w:ascii="Times New Roman" w:hAnsi="Times New Roman" w:cs="Times New Roman"/>
          <w:bCs/>
          <w:noProof/>
        </w:rPr>
        <w:t>objavljivanja</w:t>
      </w:r>
      <w:r w:rsidR="00EE01D6" w:rsidRPr="00686B26">
        <w:rPr>
          <w:rFonts w:ascii="Times New Roman" w:hAnsi="Times New Roman" w:cs="Times New Roman"/>
          <w:bCs/>
          <w:noProof/>
        </w:rPr>
        <w:t xml:space="preserve"> </w:t>
      </w:r>
      <w:r>
        <w:rPr>
          <w:rFonts w:ascii="Times New Roman" w:hAnsi="Times New Roman" w:cs="Times New Roman"/>
          <w:bCs/>
          <w:noProof/>
        </w:rPr>
        <w:t>u</w:t>
      </w:r>
      <w:r w:rsidR="00EE01D6" w:rsidRPr="00686B26">
        <w:rPr>
          <w:rFonts w:ascii="Times New Roman" w:hAnsi="Times New Roman" w:cs="Times New Roman"/>
          <w:bCs/>
          <w:noProof/>
        </w:rPr>
        <w:t xml:space="preserve"> „</w:t>
      </w:r>
      <w:r>
        <w:rPr>
          <w:rFonts w:ascii="Times New Roman" w:hAnsi="Times New Roman" w:cs="Times New Roman"/>
          <w:bCs/>
          <w:noProof/>
        </w:rPr>
        <w:t>Službenom</w:t>
      </w:r>
      <w:r w:rsidR="00956879" w:rsidRPr="00686B26">
        <w:rPr>
          <w:rFonts w:ascii="Times New Roman" w:hAnsi="Times New Roman" w:cs="Times New Roman"/>
          <w:bCs/>
          <w:noProof/>
        </w:rPr>
        <w:t xml:space="preserve"> </w:t>
      </w:r>
      <w:r>
        <w:rPr>
          <w:rFonts w:ascii="Times New Roman" w:hAnsi="Times New Roman" w:cs="Times New Roman"/>
          <w:bCs/>
          <w:noProof/>
        </w:rPr>
        <w:t>glasniku</w:t>
      </w:r>
      <w:r w:rsidR="00956879" w:rsidRPr="00686B26">
        <w:rPr>
          <w:rFonts w:ascii="Times New Roman" w:hAnsi="Times New Roman" w:cs="Times New Roman"/>
          <w:bCs/>
          <w:noProof/>
        </w:rPr>
        <w:t xml:space="preserve"> </w:t>
      </w:r>
      <w:r>
        <w:rPr>
          <w:rFonts w:ascii="Times New Roman" w:hAnsi="Times New Roman" w:cs="Times New Roman"/>
          <w:bCs/>
          <w:noProof/>
        </w:rPr>
        <w:t>Republike</w:t>
      </w:r>
      <w:r w:rsidR="00956879" w:rsidRPr="00686B26">
        <w:rPr>
          <w:rFonts w:ascii="Times New Roman" w:hAnsi="Times New Roman" w:cs="Times New Roman"/>
          <w:bCs/>
          <w:noProof/>
        </w:rPr>
        <w:t xml:space="preserve"> </w:t>
      </w:r>
      <w:r>
        <w:rPr>
          <w:rFonts w:ascii="Times New Roman" w:hAnsi="Times New Roman" w:cs="Times New Roman"/>
          <w:bCs/>
          <w:noProof/>
        </w:rPr>
        <w:t>Srbije</w:t>
      </w:r>
      <w:r w:rsidR="00EE01D6" w:rsidRPr="00686B26">
        <w:rPr>
          <w:rFonts w:ascii="Times New Roman" w:hAnsi="Times New Roman" w:cs="Times New Roman"/>
          <w:bCs/>
          <w:noProof/>
        </w:rPr>
        <w:t xml:space="preserve"> </w:t>
      </w:r>
      <w:r w:rsidR="00463A0D" w:rsidRPr="00686B26">
        <w:rPr>
          <w:rFonts w:ascii="Times New Roman" w:hAnsi="Times New Roman" w:cs="Times New Roman"/>
          <w:noProof/>
        </w:rPr>
        <w:t>–</w:t>
      </w:r>
      <w:r w:rsidR="00EE01D6" w:rsidRPr="00686B26">
        <w:rPr>
          <w:rFonts w:ascii="Times New Roman" w:hAnsi="Times New Roman" w:cs="Times New Roman"/>
          <w:bCs/>
          <w:noProof/>
        </w:rPr>
        <w:t xml:space="preserve"> </w:t>
      </w:r>
      <w:r>
        <w:rPr>
          <w:rFonts w:ascii="Times New Roman" w:hAnsi="Times New Roman" w:cs="Times New Roman"/>
          <w:bCs/>
          <w:noProof/>
        </w:rPr>
        <w:t>Međunarodni</w:t>
      </w:r>
      <w:r w:rsidR="00EE01D6" w:rsidRPr="00686B26">
        <w:rPr>
          <w:rFonts w:ascii="Times New Roman" w:hAnsi="Times New Roman" w:cs="Times New Roman"/>
          <w:bCs/>
          <w:noProof/>
        </w:rPr>
        <w:t xml:space="preserve"> </w:t>
      </w:r>
      <w:r>
        <w:rPr>
          <w:rFonts w:ascii="Times New Roman" w:hAnsi="Times New Roman" w:cs="Times New Roman"/>
          <w:bCs/>
          <w:noProof/>
        </w:rPr>
        <w:t>ugovori</w:t>
      </w:r>
      <w:r w:rsidR="00EE01D6" w:rsidRPr="00686B26">
        <w:rPr>
          <w:rFonts w:ascii="Times New Roman" w:hAnsi="Times New Roman" w:cs="Times New Roman"/>
          <w:noProof/>
        </w:rPr>
        <w:t>”</w:t>
      </w:r>
      <w:r w:rsidR="00956879" w:rsidRPr="00686B26">
        <w:rPr>
          <w:rFonts w:ascii="Times New Roman" w:hAnsi="Times New Roman" w:cs="Times New Roman"/>
          <w:bCs/>
          <w:noProof/>
        </w:rPr>
        <w:t>.</w:t>
      </w:r>
    </w:p>
    <w:p w:rsidR="00956879" w:rsidRPr="00686B26" w:rsidRDefault="00956879" w:rsidP="00956879">
      <w:pPr>
        <w:pStyle w:val="BodyText"/>
        <w:rPr>
          <w:rFonts w:ascii="Times New Roman" w:hAnsi="Times New Roman" w:cs="Times New Roman"/>
          <w:bCs/>
          <w:noProof/>
        </w:rPr>
      </w:pPr>
    </w:p>
    <w:p w:rsidR="00C3295A" w:rsidRPr="00686B26" w:rsidRDefault="00C3295A" w:rsidP="009C2A2D">
      <w:pPr>
        <w:pStyle w:val="BodyText"/>
        <w:rPr>
          <w:rFonts w:ascii="Times New Roman" w:hAnsi="Times New Roman" w:cs="Times New Roman"/>
          <w:bCs/>
          <w:noProof/>
        </w:rPr>
      </w:pPr>
    </w:p>
    <w:p w:rsidR="00C3295A" w:rsidRPr="00686B26" w:rsidRDefault="00C3295A" w:rsidP="009C2A2D">
      <w:pPr>
        <w:pStyle w:val="BodyText"/>
        <w:rPr>
          <w:rFonts w:ascii="Times New Roman" w:hAnsi="Times New Roman" w:cs="Times New Roman"/>
          <w:bCs/>
          <w:noProof/>
        </w:rPr>
      </w:pPr>
    </w:p>
    <w:p w:rsidR="00C3295A" w:rsidRPr="00686B26" w:rsidRDefault="00C3295A" w:rsidP="009C2A2D">
      <w:pPr>
        <w:pStyle w:val="BodyText"/>
        <w:rPr>
          <w:rFonts w:ascii="Times New Roman" w:hAnsi="Times New Roman" w:cs="Times New Roman"/>
          <w:bCs/>
          <w:noProof/>
        </w:rPr>
      </w:pPr>
    </w:p>
    <w:p w:rsidR="00C3295A" w:rsidRPr="00686B26" w:rsidRDefault="00C3295A" w:rsidP="009C2A2D">
      <w:pPr>
        <w:pStyle w:val="BodyText"/>
        <w:rPr>
          <w:rFonts w:ascii="Times New Roman" w:hAnsi="Times New Roman" w:cs="Times New Roman"/>
          <w:bCs/>
          <w:noProof/>
        </w:rPr>
      </w:pPr>
    </w:p>
    <w:p w:rsidR="00C3295A" w:rsidRPr="00686B26" w:rsidRDefault="00C3295A" w:rsidP="009C2A2D">
      <w:pPr>
        <w:pStyle w:val="BodyText"/>
        <w:rPr>
          <w:rFonts w:ascii="Times New Roman" w:hAnsi="Times New Roman" w:cs="Times New Roman"/>
          <w:bCs/>
          <w:noProof/>
        </w:rPr>
      </w:pPr>
    </w:p>
    <w:p w:rsidR="00EE01D6" w:rsidRPr="00686B26" w:rsidRDefault="00EE01D6" w:rsidP="008111EA">
      <w:pPr>
        <w:jc w:val="center"/>
        <w:rPr>
          <w:b/>
          <w:noProof/>
          <w:lang w:val="sr-Latn-CS"/>
        </w:rPr>
      </w:pPr>
    </w:p>
    <w:p w:rsidR="00D57C78" w:rsidRPr="00686B26" w:rsidRDefault="00D57C78" w:rsidP="008111EA">
      <w:pPr>
        <w:jc w:val="center"/>
        <w:rPr>
          <w:b/>
          <w:noProof/>
          <w:lang w:val="sr-Latn-CS"/>
        </w:rPr>
      </w:pPr>
    </w:p>
    <w:p w:rsidR="009B396E" w:rsidRPr="00686B26" w:rsidRDefault="009B396E" w:rsidP="008111EA">
      <w:pPr>
        <w:jc w:val="center"/>
        <w:rPr>
          <w:b/>
          <w:noProof/>
          <w:lang w:val="sr-Latn-CS"/>
        </w:rPr>
      </w:pPr>
    </w:p>
    <w:p w:rsidR="009B396E" w:rsidRPr="00686B26" w:rsidRDefault="009B396E" w:rsidP="008111EA">
      <w:pPr>
        <w:jc w:val="center"/>
        <w:rPr>
          <w:b/>
          <w:noProof/>
          <w:lang w:val="sr-Latn-CS"/>
        </w:rPr>
      </w:pPr>
    </w:p>
    <w:p w:rsidR="009B396E" w:rsidRPr="00686B26" w:rsidRDefault="009B396E" w:rsidP="008111EA">
      <w:pPr>
        <w:jc w:val="center"/>
        <w:rPr>
          <w:b/>
          <w:noProof/>
          <w:lang w:val="sr-Latn-CS"/>
        </w:rPr>
      </w:pPr>
    </w:p>
    <w:p w:rsidR="009B396E" w:rsidRPr="00686B26" w:rsidRDefault="009B396E" w:rsidP="008111EA">
      <w:pPr>
        <w:jc w:val="center"/>
        <w:rPr>
          <w:b/>
          <w:noProof/>
          <w:lang w:val="sr-Latn-CS"/>
        </w:rPr>
      </w:pPr>
    </w:p>
    <w:p w:rsidR="009B396E" w:rsidRPr="00686B26" w:rsidRDefault="009B396E" w:rsidP="008111EA">
      <w:pPr>
        <w:jc w:val="center"/>
        <w:rPr>
          <w:b/>
          <w:noProof/>
          <w:lang w:val="sr-Latn-CS"/>
        </w:rPr>
      </w:pPr>
    </w:p>
    <w:p w:rsidR="009B396E" w:rsidRPr="00686B26" w:rsidRDefault="009B396E" w:rsidP="008111EA">
      <w:pPr>
        <w:jc w:val="center"/>
        <w:rPr>
          <w:b/>
          <w:noProof/>
          <w:lang w:val="sr-Latn-CS"/>
        </w:rPr>
      </w:pPr>
    </w:p>
    <w:p w:rsidR="009B396E" w:rsidRPr="00686B26" w:rsidRDefault="009B396E" w:rsidP="008111EA">
      <w:pPr>
        <w:jc w:val="center"/>
        <w:rPr>
          <w:b/>
          <w:noProof/>
          <w:lang w:val="sr-Latn-CS"/>
        </w:rPr>
      </w:pPr>
    </w:p>
    <w:p w:rsidR="009B396E" w:rsidRPr="00686B26" w:rsidRDefault="009B396E" w:rsidP="008111EA">
      <w:pPr>
        <w:jc w:val="center"/>
        <w:rPr>
          <w:b/>
          <w:noProof/>
          <w:lang w:val="sr-Latn-CS"/>
        </w:rPr>
      </w:pPr>
    </w:p>
    <w:p w:rsidR="009B396E" w:rsidRPr="00686B26" w:rsidRDefault="009B396E" w:rsidP="008111EA">
      <w:pPr>
        <w:jc w:val="center"/>
        <w:rPr>
          <w:b/>
          <w:noProof/>
          <w:lang w:val="sr-Latn-CS"/>
        </w:rPr>
      </w:pPr>
    </w:p>
    <w:p w:rsidR="009B396E" w:rsidRPr="00686B26" w:rsidRDefault="009B396E" w:rsidP="008111EA">
      <w:pPr>
        <w:jc w:val="center"/>
        <w:rPr>
          <w:b/>
          <w:noProof/>
          <w:lang w:val="sr-Latn-CS"/>
        </w:rPr>
      </w:pPr>
    </w:p>
    <w:p w:rsidR="00FA2124" w:rsidRPr="00686B26" w:rsidRDefault="00FA2124" w:rsidP="008111EA">
      <w:pPr>
        <w:jc w:val="center"/>
        <w:rPr>
          <w:b/>
          <w:noProof/>
          <w:lang w:val="sr-Latn-CS"/>
        </w:rPr>
      </w:pPr>
    </w:p>
    <w:p w:rsidR="00FA2124" w:rsidRPr="00686B26" w:rsidRDefault="00FA2124" w:rsidP="008111EA">
      <w:pPr>
        <w:jc w:val="center"/>
        <w:rPr>
          <w:b/>
          <w:noProof/>
          <w:lang w:val="sr-Latn-CS"/>
        </w:rPr>
      </w:pPr>
    </w:p>
    <w:p w:rsidR="00FA2124" w:rsidRPr="00686B26" w:rsidRDefault="00FA2124" w:rsidP="008111EA">
      <w:pPr>
        <w:jc w:val="center"/>
        <w:rPr>
          <w:b/>
          <w:noProof/>
          <w:lang w:val="sr-Latn-CS"/>
        </w:rPr>
      </w:pPr>
    </w:p>
    <w:p w:rsidR="00FA2124" w:rsidRPr="00686B26" w:rsidRDefault="00FA2124" w:rsidP="008111EA">
      <w:pPr>
        <w:jc w:val="center"/>
        <w:rPr>
          <w:b/>
          <w:noProof/>
          <w:lang w:val="sr-Latn-CS"/>
        </w:rPr>
      </w:pPr>
    </w:p>
    <w:p w:rsidR="00FA2124" w:rsidRPr="00686B26" w:rsidRDefault="00FA2124" w:rsidP="008111EA">
      <w:pPr>
        <w:jc w:val="center"/>
        <w:rPr>
          <w:b/>
          <w:noProof/>
          <w:lang w:val="sr-Latn-CS"/>
        </w:rPr>
      </w:pPr>
    </w:p>
    <w:p w:rsidR="003B559D" w:rsidRPr="00686B26" w:rsidRDefault="00B61DF4" w:rsidP="008D5DB7">
      <w:pPr>
        <w:jc w:val="both"/>
        <w:rPr>
          <w:noProof/>
          <w:color w:val="FF0000"/>
          <w:lang w:val="sr-Latn-CS"/>
        </w:rPr>
      </w:pPr>
      <w:r w:rsidRPr="00686B26">
        <w:rPr>
          <w:noProof/>
          <w:lang w:val="sr-Latn-CS"/>
        </w:rPr>
        <w:t xml:space="preserve"> </w:t>
      </w:r>
    </w:p>
    <w:sectPr w:rsidR="003B559D" w:rsidRPr="00686B26" w:rsidSect="0031507C">
      <w:headerReference w:type="even" r:id="rId8"/>
      <w:headerReference w:type="default" r:id="rId9"/>
      <w:footerReference w:type="even" r:id="rId10"/>
      <w:footerReference w:type="default" r:id="rId11"/>
      <w:headerReference w:type="first" r:id="rId12"/>
      <w:footerReference w:type="first" r:id="rId13"/>
      <w:pgSz w:w="12240" w:h="15840"/>
      <w:pgMar w:top="1531" w:right="1750" w:bottom="1134" w:left="212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977" w:rsidRDefault="009E0977">
      <w:r>
        <w:separator/>
      </w:r>
    </w:p>
  </w:endnote>
  <w:endnote w:type="continuationSeparator" w:id="0">
    <w:p w:rsidR="009E0977" w:rsidRDefault="009E0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16" w:rsidRDefault="002A43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A4316" w:rsidRDefault="002A43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16" w:rsidRDefault="002A431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B26" w:rsidRDefault="00686B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977" w:rsidRDefault="009E0977">
      <w:r>
        <w:separator/>
      </w:r>
    </w:p>
  </w:footnote>
  <w:footnote w:type="continuationSeparator" w:id="0">
    <w:p w:rsidR="009E0977" w:rsidRDefault="009E0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16" w:rsidRDefault="002A4316" w:rsidP="00FC347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A4316" w:rsidRDefault="002A43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316" w:rsidRDefault="002A4316">
    <w:pPr>
      <w:pStyle w:val="Header"/>
    </w:pPr>
  </w:p>
  <w:p w:rsidR="002A4316" w:rsidRDefault="002A4316" w:rsidP="008469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B26" w:rsidRDefault="00686B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6A24F94"/>
    <w:lvl w:ilvl="0">
      <w:numFmt w:val="decimal"/>
      <w:lvlText w:val="*"/>
      <w:lvlJc w:val="left"/>
    </w:lvl>
  </w:abstractNum>
  <w:abstractNum w:abstractNumId="1" w15:restartNumberingAfterBreak="0">
    <w:nsid w:val="04932F98"/>
    <w:multiLevelType w:val="hybridMultilevel"/>
    <w:tmpl w:val="5F1C4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BA20D9"/>
    <w:multiLevelType w:val="hybridMultilevel"/>
    <w:tmpl w:val="8EFE478E"/>
    <w:lvl w:ilvl="0" w:tplc="AB16FA1A">
      <w:start w:val="1"/>
      <w:numFmt w:val="lowerRoman"/>
      <w:lvlText w:val="(%1)"/>
      <w:lvlJc w:val="left"/>
      <w:pPr>
        <w:ind w:left="720" w:hanging="360"/>
      </w:pPr>
      <w:rPr>
        <w:rFonts w:hint="default"/>
      </w:rPr>
    </w:lvl>
    <w:lvl w:ilvl="1" w:tplc="8182D3BE">
      <w:start w:val="1"/>
      <w:numFmt w:val="lowerRoman"/>
      <w:lvlText w:val="%2)"/>
      <w:lvlJc w:val="left"/>
      <w:pPr>
        <w:ind w:left="1440" w:hanging="360"/>
      </w:pPr>
      <w:rPr>
        <w:rFonts w:ascii="Times New Roman" w:eastAsia="Times New Roman" w:hAnsi="Times New Roman" w:cs="Times New Roman"/>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16401"/>
    <w:multiLevelType w:val="hybridMultilevel"/>
    <w:tmpl w:val="00540572"/>
    <w:lvl w:ilvl="0" w:tplc="7C8ECE7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A9D4C90"/>
    <w:multiLevelType w:val="hybridMultilevel"/>
    <w:tmpl w:val="F050F7CE"/>
    <w:lvl w:ilvl="0" w:tplc="7C8ECE76">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5" w15:restartNumberingAfterBreak="0">
    <w:nsid w:val="0AE40351"/>
    <w:multiLevelType w:val="singleLevel"/>
    <w:tmpl w:val="EDCA21E2"/>
    <w:lvl w:ilvl="0">
      <w:numFmt w:val="bullet"/>
      <w:lvlText w:val="-"/>
      <w:lvlJc w:val="left"/>
      <w:pPr>
        <w:tabs>
          <w:tab w:val="num" w:pos="1080"/>
        </w:tabs>
        <w:ind w:left="1080" w:hanging="360"/>
      </w:pPr>
    </w:lvl>
  </w:abstractNum>
  <w:abstractNum w:abstractNumId="6" w15:restartNumberingAfterBreak="0">
    <w:nsid w:val="164C210D"/>
    <w:multiLevelType w:val="hybridMultilevel"/>
    <w:tmpl w:val="5374E382"/>
    <w:lvl w:ilvl="0" w:tplc="FB6AA9A0">
      <w:start w:val="1"/>
      <w:numFmt w:val="lowerLetter"/>
      <w:lvlText w:val="%1)"/>
      <w:lvlJc w:val="left"/>
      <w:pPr>
        <w:tabs>
          <w:tab w:val="num" w:pos="816"/>
        </w:tabs>
        <w:ind w:left="816" w:hanging="45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A7281"/>
    <w:multiLevelType w:val="hybridMultilevel"/>
    <w:tmpl w:val="3CDC27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470387"/>
    <w:multiLevelType w:val="hybridMultilevel"/>
    <w:tmpl w:val="443C2B70"/>
    <w:lvl w:ilvl="0" w:tplc="CAB40C1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2486284"/>
    <w:multiLevelType w:val="hybridMultilevel"/>
    <w:tmpl w:val="1658720A"/>
    <w:lvl w:ilvl="0" w:tplc="B4722C7A">
      <w:start w:val="1"/>
      <w:numFmt w:val="russianLower"/>
      <w:lvlText w:val="%1)"/>
      <w:lvlJc w:val="left"/>
      <w:pPr>
        <w:tabs>
          <w:tab w:val="num" w:pos="720"/>
        </w:tabs>
        <w:ind w:left="720" w:hanging="360"/>
      </w:pPr>
      <w:rPr>
        <w:rFonts w:hint="default"/>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0" w15:restartNumberingAfterBreak="0">
    <w:nsid w:val="2CC3026B"/>
    <w:multiLevelType w:val="hybridMultilevel"/>
    <w:tmpl w:val="B5144614"/>
    <w:lvl w:ilvl="0" w:tplc="3BF8F926">
      <w:start w:val="3"/>
      <w:numFmt w:val="bullet"/>
      <w:lvlText w:val="-"/>
      <w:lvlJc w:val="left"/>
      <w:pPr>
        <w:tabs>
          <w:tab w:val="num" w:pos="420"/>
        </w:tabs>
        <w:ind w:left="420" w:hanging="360"/>
      </w:pPr>
      <w:rPr>
        <w:rFonts w:ascii="Arial" w:eastAsia="Times New Roman" w:hAnsi="Arial" w:cs="Arial" w:hint="default"/>
      </w:rPr>
    </w:lvl>
    <w:lvl w:ilvl="1" w:tplc="041A000F">
      <w:start w:val="1"/>
      <w:numFmt w:val="decimal"/>
      <w:lvlText w:val="%2."/>
      <w:lvlJc w:val="left"/>
      <w:pPr>
        <w:tabs>
          <w:tab w:val="num" w:pos="1140"/>
        </w:tabs>
        <w:ind w:left="1140" w:hanging="360"/>
      </w:pPr>
      <w:rPr>
        <w:rFonts w:hint="default"/>
      </w:rPr>
    </w:lvl>
    <w:lvl w:ilvl="2" w:tplc="041A0005" w:tentative="1">
      <w:start w:val="1"/>
      <w:numFmt w:val="bullet"/>
      <w:lvlText w:val=""/>
      <w:lvlJc w:val="left"/>
      <w:pPr>
        <w:tabs>
          <w:tab w:val="num" w:pos="1860"/>
        </w:tabs>
        <w:ind w:left="1860" w:hanging="360"/>
      </w:pPr>
      <w:rPr>
        <w:rFonts w:ascii="Wingdings" w:hAnsi="Wingdings" w:hint="default"/>
      </w:rPr>
    </w:lvl>
    <w:lvl w:ilvl="3" w:tplc="041A0001" w:tentative="1">
      <w:start w:val="1"/>
      <w:numFmt w:val="bullet"/>
      <w:lvlText w:val=""/>
      <w:lvlJc w:val="left"/>
      <w:pPr>
        <w:tabs>
          <w:tab w:val="num" w:pos="2580"/>
        </w:tabs>
        <w:ind w:left="2580" w:hanging="360"/>
      </w:pPr>
      <w:rPr>
        <w:rFonts w:ascii="Symbol" w:hAnsi="Symbol" w:hint="default"/>
      </w:rPr>
    </w:lvl>
    <w:lvl w:ilvl="4" w:tplc="041A0003" w:tentative="1">
      <w:start w:val="1"/>
      <w:numFmt w:val="bullet"/>
      <w:lvlText w:val="o"/>
      <w:lvlJc w:val="left"/>
      <w:pPr>
        <w:tabs>
          <w:tab w:val="num" w:pos="3300"/>
        </w:tabs>
        <w:ind w:left="3300" w:hanging="360"/>
      </w:pPr>
      <w:rPr>
        <w:rFonts w:ascii="Courier New" w:hAnsi="Courier New" w:cs="Courier New" w:hint="default"/>
      </w:rPr>
    </w:lvl>
    <w:lvl w:ilvl="5" w:tplc="041A0005" w:tentative="1">
      <w:start w:val="1"/>
      <w:numFmt w:val="bullet"/>
      <w:lvlText w:val=""/>
      <w:lvlJc w:val="left"/>
      <w:pPr>
        <w:tabs>
          <w:tab w:val="num" w:pos="4020"/>
        </w:tabs>
        <w:ind w:left="4020" w:hanging="360"/>
      </w:pPr>
      <w:rPr>
        <w:rFonts w:ascii="Wingdings" w:hAnsi="Wingdings" w:hint="default"/>
      </w:rPr>
    </w:lvl>
    <w:lvl w:ilvl="6" w:tplc="041A0001" w:tentative="1">
      <w:start w:val="1"/>
      <w:numFmt w:val="bullet"/>
      <w:lvlText w:val=""/>
      <w:lvlJc w:val="left"/>
      <w:pPr>
        <w:tabs>
          <w:tab w:val="num" w:pos="4740"/>
        </w:tabs>
        <w:ind w:left="4740" w:hanging="360"/>
      </w:pPr>
      <w:rPr>
        <w:rFonts w:ascii="Symbol" w:hAnsi="Symbol" w:hint="default"/>
      </w:rPr>
    </w:lvl>
    <w:lvl w:ilvl="7" w:tplc="041A0003" w:tentative="1">
      <w:start w:val="1"/>
      <w:numFmt w:val="bullet"/>
      <w:lvlText w:val="o"/>
      <w:lvlJc w:val="left"/>
      <w:pPr>
        <w:tabs>
          <w:tab w:val="num" w:pos="5460"/>
        </w:tabs>
        <w:ind w:left="5460" w:hanging="360"/>
      </w:pPr>
      <w:rPr>
        <w:rFonts w:ascii="Courier New" w:hAnsi="Courier New" w:cs="Courier New" w:hint="default"/>
      </w:rPr>
    </w:lvl>
    <w:lvl w:ilvl="8" w:tplc="041A0005" w:tentative="1">
      <w:start w:val="1"/>
      <w:numFmt w:val="bullet"/>
      <w:lvlText w:val=""/>
      <w:lvlJc w:val="left"/>
      <w:pPr>
        <w:tabs>
          <w:tab w:val="num" w:pos="6180"/>
        </w:tabs>
        <w:ind w:left="6180" w:hanging="360"/>
      </w:pPr>
      <w:rPr>
        <w:rFonts w:ascii="Wingdings" w:hAnsi="Wingdings" w:hint="default"/>
      </w:rPr>
    </w:lvl>
  </w:abstractNum>
  <w:abstractNum w:abstractNumId="11" w15:restartNumberingAfterBreak="0">
    <w:nsid w:val="2EF81435"/>
    <w:multiLevelType w:val="hybridMultilevel"/>
    <w:tmpl w:val="A56CA140"/>
    <w:lvl w:ilvl="0" w:tplc="F5E4D3E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1A72246"/>
    <w:multiLevelType w:val="hybridMultilevel"/>
    <w:tmpl w:val="AD22702C"/>
    <w:lvl w:ilvl="0" w:tplc="1452EA8A">
      <w:start w:val="1"/>
      <w:numFmt w:val="lowerLetter"/>
      <w:lvlText w:val="%1)"/>
      <w:lvlJc w:val="left"/>
      <w:pPr>
        <w:tabs>
          <w:tab w:val="num" w:pos="567"/>
        </w:tabs>
        <w:ind w:left="567" w:hanging="454"/>
      </w:pPr>
      <w:rPr>
        <w:rFonts w:hint="default"/>
      </w:rPr>
    </w:lvl>
    <w:lvl w:ilvl="1" w:tplc="A72A8C3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6047ED3"/>
    <w:multiLevelType w:val="hybridMultilevel"/>
    <w:tmpl w:val="7A8269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D3583F"/>
    <w:multiLevelType w:val="hybridMultilevel"/>
    <w:tmpl w:val="42366B20"/>
    <w:lvl w:ilvl="0" w:tplc="7C8ECE76">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5" w15:restartNumberingAfterBreak="0">
    <w:nsid w:val="41FA4BD8"/>
    <w:multiLevelType w:val="hybridMultilevel"/>
    <w:tmpl w:val="42B6ACD2"/>
    <w:lvl w:ilvl="0" w:tplc="21FC2BFE">
      <w:start w:val="1"/>
      <w:numFmt w:val="lowerLetter"/>
      <w:lvlText w:val="%1)"/>
      <w:lvlJc w:val="left"/>
      <w:pPr>
        <w:ind w:left="1004" w:hanging="360"/>
      </w:pPr>
      <w:rPr>
        <w:i w:val="0"/>
      </w:rPr>
    </w:lvl>
    <w:lvl w:ilvl="1" w:tplc="73947650">
      <w:start w:val="1"/>
      <w:numFmt w:val="lowerRoman"/>
      <w:lvlText w:val="(%2)"/>
      <w:lvlJc w:val="left"/>
      <w:pPr>
        <w:ind w:left="2084" w:hanging="720"/>
      </w:pPr>
      <w:rPr>
        <w:rFonts w:hint="default"/>
        <w:i w:val="0"/>
      </w:rPr>
    </w:lvl>
    <w:lvl w:ilvl="2" w:tplc="6E94C13E">
      <w:start w:val="1"/>
      <w:numFmt w:val="lowerLetter"/>
      <w:lvlText w:val="(%3)"/>
      <w:lvlJc w:val="left"/>
      <w:pPr>
        <w:ind w:left="2624" w:hanging="360"/>
      </w:pPr>
      <w:rPr>
        <w:rFonts w:hint="default"/>
      </w:r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15:restartNumberingAfterBreak="0">
    <w:nsid w:val="4C0F2FFD"/>
    <w:multiLevelType w:val="hybridMultilevel"/>
    <w:tmpl w:val="BD645754"/>
    <w:lvl w:ilvl="0" w:tplc="04090017">
      <w:start w:val="1"/>
      <w:numFmt w:val="lowerLetter"/>
      <w:lvlText w:val="%1)"/>
      <w:lvlJc w:val="left"/>
      <w:pPr>
        <w:ind w:left="1146" w:hanging="360"/>
      </w:pPr>
    </w:lvl>
    <w:lvl w:ilvl="1" w:tplc="AB16FA1A">
      <w:start w:val="1"/>
      <w:numFmt w:val="lowerRoman"/>
      <w:lvlText w:val="(%2)"/>
      <w:lvlJc w:val="left"/>
      <w:pPr>
        <w:ind w:left="2226" w:hanging="720"/>
      </w:pPr>
      <w:rPr>
        <w:rFonts w:hint="default"/>
      </w:r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7" w15:restartNumberingAfterBreak="0">
    <w:nsid w:val="4E206CE3"/>
    <w:multiLevelType w:val="hybridMultilevel"/>
    <w:tmpl w:val="D568994A"/>
    <w:lvl w:ilvl="0" w:tplc="13002C2A">
      <w:start w:val="27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1A2918"/>
    <w:multiLevelType w:val="singleLevel"/>
    <w:tmpl w:val="0809000F"/>
    <w:lvl w:ilvl="0">
      <w:start w:val="1"/>
      <w:numFmt w:val="decimal"/>
      <w:lvlText w:val="%1."/>
      <w:lvlJc w:val="left"/>
      <w:pPr>
        <w:tabs>
          <w:tab w:val="num" w:pos="1080"/>
        </w:tabs>
        <w:ind w:left="1080" w:hanging="360"/>
      </w:pPr>
    </w:lvl>
  </w:abstractNum>
  <w:abstractNum w:abstractNumId="19" w15:restartNumberingAfterBreak="0">
    <w:nsid w:val="53813909"/>
    <w:multiLevelType w:val="hybridMultilevel"/>
    <w:tmpl w:val="A322D0DC"/>
    <w:lvl w:ilvl="0" w:tplc="F1FAAD9E">
      <w:start w:val="1"/>
      <w:numFmt w:val="bullet"/>
      <w:lvlText w:val="–"/>
      <w:lvlJc w:val="left"/>
      <w:pPr>
        <w:tabs>
          <w:tab w:val="num" w:pos="1080"/>
        </w:tabs>
        <w:ind w:left="1080" w:hanging="360"/>
      </w:pPr>
      <w:rPr>
        <w:rFonts w:ascii="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58A86A5A"/>
    <w:multiLevelType w:val="hybridMultilevel"/>
    <w:tmpl w:val="88328C6C"/>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65164F8B"/>
    <w:multiLevelType w:val="hybridMultilevel"/>
    <w:tmpl w:val="DA6284A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2" w15:restartNumberingAfterBreak="0">
    <w:nsid w:val="715B02FA"/>
    <w:multiLevelType w:val="hybridMultilevel"/>
    <w:tmpl w:val="ABA44712"/>
    <w:lvl w:ilvl="0" w:tplc="04090017">
      <w:start w:val="1"/>
      <w:numFmt w:val="lowerLetter"/>
      <w:lvlText w:val="%1)"/>
      <w:lvlJc w:val="left"/>
      <w:pPr>
        <w:ind w:left="100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147D73"/>
    <w:multiLevelType w:val="hybridMultilevel"/>
    <w:tmpl w:val="D5104ADE"/>
    <w:lvl w:ilvl="0" w:tplc="83387184">
      <w:start w:val="1"/>
      <w:numFmt w:val="russianLower"/>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EC21BBE"/>
    <w:multiLevelType w:val="hybridMultilevel"/>
    <w:tmpl w:val="42B0B9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529A6A1E">
      <w:start w:val="1"/>
      <w:numFmt w:val="lowerLetter"/>
      <w:lvlText w:val="%3)"/>
      <w:lvlJc w:val="left"/>
      <w:pPr>
        <w:ind w:left="1004" w:hanging="36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0"/>
    <w:lvlOverride w:ilvl="0">
      <w:lvl w:ilvl="0">
        <w:start w:val="65535"/>
        <w:numFmt w:val="bullet"/>
        <w:lvlText w:val="-"/>
        <w:legacy w:legacy="1" w:legacySpace="0" w:legacyIndent="194"/>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61"/>
        <w:lvlJc w:val="left"/>
        <w:rPr>
          <w:rFonts w:ascii="Times New Roman" w:hAnsi="Times New Roman" w:cs="Times New Roman" w:hint="default"/>
        </w:rPr>
      </w:lvl>
    </w:lvlOverride>
  </w:num>
  <w:num w:numId="5">
    <w:abstractNumId w:val="11"/>
  </w:num>
  <w:num w:numId="6">
    <w:abstractNumId w:val="3"/>
  </w:num>
  <w:num w:numId="7">
    <w:abstractNumId w:val="12"/>
  </w:num>
  <w:num w:numId="8">
    <w:abstractNumId w:val="6"/>
  </w:num>
  <w:num w:numId="9">
    <w:abstractNumId w:val="7"/>
  </w:num>
  <w:num w:numId="10">
    <w:abstractNumId w:val="8"/>
  </w:num>
  <w:num w:numId="11">
    <w:abstractNumId w:val="10"/>
  </w:num>
  <w:num w:numId="12">
    <w:abstractNumId w:val="21"/>
  </w:num>
  <w:num w:numId="13">
    <w:abstractNumId w:val="14"/>
  </w:num>
  <w:num w:numId="14">
    <w:abstractNumId w:val="4"/>
  </w:num>
  <w:num w:numId="15">
    <w:abstractNumId w:val="17"/>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9"/>
  </w:num>
  <w:num w:numId="19">
    <w:abstractNumId w:val="19"/>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num>
  <w:num w:numId="23">
    <w:abstractNumId w:val="18"/>
  </w:num>
  <w:num w:numId="24">
    <w:abstractNumId w:val="18"/>
    <w:lvlOverride w:ilvl="0">
      <w:startOverride w:val="1"/>
    </w:lvlOverride>
  </w:num>
  <w:num w:numId="25">
    <w:abstractNumId w:val="16"/>
  </w:num>
  <w:num w:numId="26">
    <w:abstractNumId w:val="20"/>
  </w:num>
  <w:num w:numId="27">
    <w:abstractNumId w:val="15"/>
  </w:num>
  <w:num w:numId="28">
    <w:abstractNumId w:val="2"/>
  </w:num>
  <w:num w:numId="29">
    <w:abstractNumId w:val="2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A9"/>
    <w:rsid w:val="0000046F"/>
    <w:rsid w:val="000021A1"/>
    <w:rsid w:val="000046BD"/>
    <w:rsid w:val="00005896"/>
    <w:rsid w:val="000072A9"/>
    <w:rsid w:val="00007A63"/>
    <w:rsid w:val="00011B2E"/>
    <w:rsid w:val="00016254"/>
    <w:rsid w:val="00021404"/>
    <w:rsid w:val="00045C2B"/>
    <w:rsid w:val="00047EB7"/>
    <w:rsid w:val="00051485"/>
    <w:rsid w:val="00064497"/>
    <w:rsid w:val="00067DFA"/>
    <w:rsid w:val="00070526"/>
    <w:rsid w:val="00077B0A"/>
    <w:rsid w:val="00083DCE"/>
    <w:rsid w:val="00085AFE"/>
    <w:rsid w:val="00091059"/>
    <w:rsid w:val="00094703"/>
    <w:rsid w:val="000D552D"/>
    <w:rsid w:val="000D61F7"/>
    <w:rsid w:val="000D709A"/>
    <w:rsid w:val="000E2AB9"/>
    <w:rsid w:val="000E4C63"/>
    <w:rsid w:val="000F1B39"/>
    <w:rsid w:val="000F2877"/>
    <w:rsid w:val="000F2ABB"/>
    <w:rsid w:val="00127AC2"/>
    <w:rsid w:val="00135D83"/>
    <w:rsid w:val="0014044C"/>
    <w:rsid w:val="00147AD2"/>
    <w:rsid w:val="00150BB9"/>
    <w:rsid w:val="001655D3"/>
    <w:rsid w:val="00166D11"/>
    <w:rsid w:val="00166E66"/>
    <w:rsid w:val="0017016F"/>
    <w:rsid w:val="00171ADD"/>
    <w:rsid w:val="001A1863"/>
    <w:rsid w:val="001A2D58"/>
    <w:rsid w:val="001A7F2A"/>
    <w:rsid w:val="001B13EC"/>
    <w:rsid w:val="001C45BB"/>
    <w:rsid w:val="001C46C3"/>
    <w:rsid w:val="001C6E5C"/>
    <w:rsid w:val="001E37B1"/>
    <w:rsid w:val="001E3849"/>
    <w:rsid w:val="001E60A9"/>
    <w:rsid w:val="001F775D"/>
    <w:rsid w:val="002102A4"/>
    <w:rsid w:val="002107F7"/>
    <w:rsid w:val="0022746E"/>
    <w:rsid w:val="002313DA"/>
    <w:rsid w:val="00236A93"/>
    <w:rsid w:val="00242C55"/>
    <w:rsid w:val="00245AA6"/>
    <w:rsid w:val="0025089E"/>
    <w:rsid w:val="00252E87"/>
    <w:rsid w:val="00270420"/>
    <w:rsid w:val="00280C45"/>
    <w:rsid w:val="00293E55"/>
    <w:rsid w:val="002A4316"/>
    <w:rsid w:val="002B252B"/>
    <w:rsid w:val="002B61D3"/>
    <w:rsid w:val="002C386E"/>
    <w:rsid w:val="002C68CE"/>
    <w:rsid w:val="002D4C47"/>
    <w:rsid w:val="002E3AAD"/>
    <w:rsid w:val="003022B8"/>
    <w:rsid w:val="00303248"/>
    <w:rsid w:val="00310D79"/>
    <w:rsid w:val="0031507C"/>
    <w:rsid w:val="003221AE"/>
    <w:rsid w:val="003333CF"/>
    <w:rsid w:val="003451A4"/>
    <w:rsid w:val="0034743F"/>
    <w:rsid w:val="00347F8C"/>
    <w:rsid w:val="00355C2D"/>
    <w:rsid w:val="00364660"/>
    <w:rsid w:val="003704BB"/>
    <w:rsid w:val="00385641"/>
    <w:rsid w:val="00386F9D"/>
    <w:rsid w:val="00390C49"/>
    <w:rsid w:val="00395339"/>
    <w:rsid w:val="003B25BC"/>
    <w:rsid w:val="003B559D"/>
    <w:rsid w:val="003D4FFC"/>
    <w:rsid w:val="003D7912"/>
    <w:rsid w:val="003E5204"/>
    <w:rsid w:val="003E5C79"/>
    <w:rsid w:val="003F710F"/>
    <w:rsid w:val="00400055"/>
    <w:rsid w:val="004044A3"/>
    <w:rsid w:val="00411217"/>
    <w:rsid w:val="00411C21"/>
    <w:rsid w:val="00423E41"/>
    <w:rsid w:val="0042582C"/>
    <w:rsid w:val="004354EE"/>
    <w:rsid w:val="0044002B"/>
    <w:rsid w:val="004476DD"/>
    <w:rsid w:val="00450F5D"/>
    <w:rsid w:val="004623C3"/>
    <w:rsid w:val="00463A0D"/>
    <w:rsid w:val="00467527"/>
    <w:rsid w:val="00473CF9"/>
    <w:rsid w:val="00474E92"/>
    <w:rsid w:val="00480A11"/>
    <w:rsid w:val="00480E1A"/>
    <w:rsid w:val="00482647"/>
    <w:rsid w:val="004A50F7"/>
    <w:rsid w:val="004B33E4"/>
    <w:rsid w:val="004B5D45"/>
    <w:rsid w:val="004C1D82"/>
    <w:rsid w:val="004D5DCB"/>
    <w:rsid w:val="004E2CAF"/>
    <w:rsid w:val="004E2F6F"/>
    <w:rsid w:val="004E34BF"/>
    <w:rsid w:val="00500A9A"/>
    <w:rsid w:val="00500B20"/>
    <w:rsid w:val="00503417"/>
    <w:rsid w:val="00503A5E"/>
    <w:rsid w:val="00503DC4"/>
    <w:rsid w:val="00505D54"/>
    <w:rsid w:val="005113A8"/>
    <w:rsid w:val="005132FC"/>
    <w:rsid w:val="00514F8F"/>
    <w:rsid w:val="0052058C"/>
    <w:rsid w:val="005219A0"/>
    <w:rsid w:val="00525173"/>
    <w:rsid w:val="00525DC1"/>
    <w:rsid w:val="005316E9"/>
    <w:rsid w:val="0054583F"/>
    <w:rsid w:val="00547C25"/>
    <w:rsid w:val="0056606E"/>
    <w:rsid w:val="005976A2"/>
    <w:rsid w:val="005A50C2"/>
    <w:rsid w:val="005C3B0E"/>
    <w:rsid w:val="005D0F90"/>
    <w:rsid w:val="005D5BA5"/>
    <w:rsid w:val="005E15B8"/>
    <w:rsid w:val="005E4D22"/>
    <w:rsid w:val="005E6C11"/>
    <w:rsid w:val="005F5EA9"/>
    <w:rsid w:val="006100C4"/>
    <w:rsid w:val="00621661"/>
    <w:rsid w:val="0062326E"/>
    <w:rsid w:val="00627590"/>
    <w:rsid w:val="006314AC"/>
    <w:rsid w:val="00631A2E"/>
    <w:rsid w:val="00631C3B"/>
    <w:rsid w:val="00631F0B"/>
    <w:rsid w:val="006373AB"/>
    <w:rsid w:val="00642255"/>
    <w:rsid w:val="00645B58"/>
    <w:rsid w:val="00663232"/>
    <w:rsid w:val="0067269A"/>
    <w:rsid w:val="00683353"/>
    <w:rsid w:val="00686B26"/>
    <w:rsid w:val="006909FF"/>
    <w:rsid w:val="00694F50"/>
    <w:rsid w:val="006A09E0"/>
    <w:rsid w:val="006C1B4A"/>
    <w:rsid w:val="006D1876"/>
    <w:rsid w:val="006D2FB6"/>
    <w:rsid w:val="006D5640"/>
    <w:rsid w:val="006E1738"/>
    <w:rsid w:val="006E5DFB"/>
    <w:rsid w:val="006F3028"/>
    <w:rsid w:val="007037B2"/>
    <w:rsid w:val="00730086"/>
    <w:rsid w:val="007329FF"/>
    <w:rsid w:val="007432D8"/>
    <w:rsid w:val="00753D4E"/>
    <w:rsid w:val="00765DF2"/>
    <w:rsid w:val="007757AA"/>
    <w:rsid w:val="007764DE"/>
    <w:rsid w:val="00794B1F"/>
    <w:rsid w:val="007B54F8"/>
    <w:rsid w:val="007C46D3"/>
    <w:rsid w:val="007C569A"/>
    <w:rsid w:val="007E3B35"/>
    <w:rsid w:val="007F0677"/>
    <w:rsid w:val="007F42F9"/>
    <w:rsid w:val="008111EA"/>
    <w:rsid w:val="0082231D"/>
    <w:rsid w:val="008255FC"/>
    <w:rsid w:val="00840F25"/>
    <w:rsid w:val="00841299"/>
    <w:rsid w:val="0084565B"/>
    <w:rsid w:val="008469F7"/>
    <w:rsid w:val="00847BDE"/>
    <w:rsid w:val="0085634A"/>
    <w:rsid w:val="0086007D"/>
    <w:rsid w:val="008649F1"/>
    <w:rsid w:val="00865D16"/>
    <w:rsid w:val="00867742"/>
    <w:rsid w:val="00881F0B"/>
    <w:rsid w:val="00883AE2"/>
    <w:rsid w:val="008A4134"/>
    <w:rsid w:val="008A738C"/>
    <w:rsid w:val="008C176B"/>
    <w:rsid w:val="008C6D0C"/>
    <w:rsid w:val="008D5DB7"/>
    <w:rsid w:val="008E2E64"/>
    <w:rsid w:val="008E5C4C"/>
    <w:rsid w:val="008E617E"/>
    <w:rsid w:val="00900A18"/>
    <w:rsid w:val="00902889"/>
    <w:rsid w:val="00907FC4"/>
    <w:rsid w:val="009241FF"/>
    <w:rsid w:val="0093230F"/>
    <w:rsid w:val="00933F08"/>
    <w:rsid w:val="0093619E"/>
    <w:rsid w:val="00936EA3"/>
    <w:rsid w:val="009455EC"/>
    <w:rsid w:val="00951D7A"/>
    <w:rsid w:val="00956879"/>
    <w:rsid w:val="00961B78"/>
    <w:rsid w:val="0097721B"/>
    <w:rsid w:val="0098022E"/>
    <w:rsid w:val="00981C98"/>
    <w:rsid w:val="00994973"/>
    <w:rsid w:val="009A398F"/>
    <w:rsid w:val="009A7EE4"/>
    <w:rsid w:val="009B396E"/>
    <w:rsid w:val="009C2A2D"/>
    <w:rsid w:val="009D693B"/>
    <w:rsid w:val="009E0977"/>
    <w:rsid w:val="009E1AA8"/>
    <w:rsid w:val="009F3D53"/>
    <w:rsid w:val="00A011E1"/>
    <w:rsid w:val="00A03694"/>
    <w:rsid w:val="00A0402B"/>
    <w:rsid w:val="00A25FCC"/>
    <w:rsid w:val="00A27003"/>
    <w:rsid w:val="00A27238"/>
    <w:rsid w:val="00A32E05"/>
    <w:rsid w:val="00A34D1A"/>
    <w:rsid w:val="00A3623D"/>
    <w:rsid w:val="00A376E6"/>
    <w:rsid w:val="00A432CA"/>
    <w:rsid w:val="00A458C2"/>
    <w:rsid w:val="00A6265B"/>
    <w:rsid w:val="00A66C2B"/>
    <w:rsid w:val="00A8076C"/>
    <w:rsid w:val="00A82EE4"/>
    <w:rsid w:val="00AA7F16"/>
    <w:rsid w:val="00AB73D7"/>
    <w:rsid w:val="00AC4956"/>
    <w:rsid w:val="00AD24BC"/>
    <w:rsid w:val="00AD35C9"/>
    <w:rsid w:val="00AE1AA1"/>
    <w:rsid w:val="00AE42AE"/>
    <w:rsid w:val="00B00005"/>
    <w:rsid w:val="00B0492D"/>
    <w:rsid w:val="00B07C4C"/>
    <w:rsid w:val="00B202A2"/>
    <w:rsid w:val="00B61DF4"/>
    <w:rsid w:val="00B851E1"/>
    <w:rsid w:val="00B967B6"/>
    <w:rsid w:val="00BB3BA2"/>
    <w:rsid w:val="00BB4779"/>
    <w:rsid w:val="00BD4BC8"/>
    <w:rsid w:val="00BD53EC"/>
    <w:rsid w:val="00BF56D1"/>
    <w:rsid w:val="00C05B70"/>
    <w:rsid w:val="00C07BC2"/>
    <w:rsid w:val="00C15B2D"/>
    <w:rsid w:val="00C16063"/>
    <w:rsid w:val="00C20CF0"/>
    <w:rsid w:val="00C22631"/>
    <w:rsid w:val="00C3295A"/>
    <w:rsid w:val="00C372D9"/>
    <w:rsid w:val="00C52CAC"/>
    <w:rsid w:val="00C57D35"/>
    <w:rsid w:val="00C61190"/>
    <w:rsid w:val="00C733CE"/>
    <w:rsid w:val="00C827F2"/>
    <w:rsid w:val="00C8356E"/>
    <w:rsid w:val="00C86F57"/>
    <w:rsid w:val="00C976FE"/>
    <w:rsid w:val="00CA3756"/>
    <w:rsid w:val="00CA476F"/>
    <w:rsid w:val="00CA729A"/>
    <w:rsid w:val="00CB22DF"/>
    <w:rsid w:val="00CB6D92"/>
    <w:rsid w:val="00CD2FC1"/>
    <w:rsid w:val="00CD7836"/>
    <w:rsid w:val="00CE1A9C"/>
    <w:rsid w:val="00CF0876"/>
    <w:rsid w:val="00CF0C4E"/>
    <w:rsid w:val="00CF3535"/>
    <w:rsid w:val="00CF5882"/>
    <w:rsid w:val="00CF5D06"/>
    <w:rsid w:val="00D15CC6"/>
    <w:rsid w:val="00D376DD"/>
    <w:rsid w:val="00D5321C"/>
    <w:rsid w:val="00D53EF3"/>
    <w:rsid w:val="00D57C78"/>
    <w:rsid w:val="00D73AAF"/>
    <w:rsid w:val="00DA0BD6"/>
    <w:rsid w:val="00DC0C3A"/>
    <w:rsid w:val="00DC5127"/>
    <w:rsid w:val="00DD0153"/>
    <w:rsid w:val="00DF5DC5"/>
    <w:rsid w:val="00E14ECD"/>
    <w:rsid w:val="00E220AD"/>
    <w:rsid w:val="00E25C11"/>
    <w:rsid w:val="00E30030"/>
    <w:rsid w:val="00E53FD2"/>
    <w:rsid w:val="00E55791"/>
    <w:rsid w:val="00E612E9"/>
    <w:rsid w:val="00E65DD6"/>
    <w:rsid w:val="00E6731F"/>
    <w:rsid w:val="00E75F01"/>
    <w:rsid w:val="00E9014A"/>
    <w:rsid w:val="00E91C87"/>
    <w:rsid w:val="00EA28C6"/>
    <w:rsid w:val="00EA5C77"/>
    <w:rsid w:val="00EB732B"/>
    <w:rsid w:val="00EC0172"/>
    <w:rsid w:val="00EC020C"/>
    <w:rsid w:val="00EC51B8"/>
    <w:rsid w:val="00ED2AF3"/>
    <w:rsid w:val="00ED5802"/>
    <w:rsid w:val="00EE01D6"/>
    <w:rsid w:val="00EF0393"/>
    <w:rsid w:val="00EF43A9"/>
    <w:rsid w:val="00EF5DA1"/>
    <w:rsid w:val="00EF7267"/>
    <w:rsid w:val="00F2184B"/>
    <w:rsid w:val="00F25734"/>
    <w:rsid w:val="00F316AE"/>
    <w:rsid w:val="00F34968"/>
    <w:rsid w:val="00F423A9"/>
    <w:rsid w:val="00F4530A"/>
    <w:rsid w:val="00F93112"/>
    <w:rsid w:val="00FA0774"/>
    <w:rsid w:val="00FA2124"/>
    <w:rsid w:val="00FA2E3B"/>
    <w:rsid w:val="00FB3A1B"/>
    <w:rsid w:val="00FC3475"/>
    <w:rsid w:val="00FC381A"/>
    <w:rsid w:val="00FF144C"/>
    <w:rsid w:val="00FF6799"/>
    <w:rsid w:val="00FF7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8FAEE61-D047-442A-807F-22CB12860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316"/>
    <w:rPr>
      <w:sz w:val="24"/>
      <w:szCs w:val="24"/>
    </w:rPr>
  </w:style>
  <w:style w:type="paragraph" w:styleId="Heading1">
    <w:name w:val="heading 1"/>
    <w:basedOn w:val="Normal"/>
    <w:next w:val="Normal"/>
    <w:link w:val="Heading1Char"/>
    <w:qFormat/>
    <w:rsid w:val="00BB3BA2"/>
    <w:pPr>
      <w:keepNext/>
      <w:outlineLvl w:val="0"/>
    </w:pPr>
    <w:rPr>
      <w:szCs w:val="20"/>
      <w:lang w:val="hr-HR" w:eastAsia="hr-HR"/>
    </w:rPr>
  </w:style>
  <w:style w:type="paragraph" w:styleId="Heading2">
    <w:name w:val="heading 2"/>
    <w:basedOn w:val="Normal"/>
    <w:next w:val="Normal"/>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qFormat/>
    <w:rsid w:val="00DA0BD6"/>
    <w:pPr>
      <w:keepNext/>
      <w:spacing w:after="120"/>
      <w:jc w:val="center"/>
      <w:outlineLvl w:val="2"/>
    </w:pPr>
    <w:rPr>
      <w:b/>
      <w:bCs/>
      <w:lang w:val="en-GB"/>
    </w:rPr>
  </w:style>
  <w:style w:type="paragraph" w:styleId="Heading4">
    <w:name w:val="heading 4"/>
    <w:basedOn w:val="Normal"/>
    <w:next w:val="Normal"/>
    <w:qFormat/>
    <w:rsid w:val="009C2A2D"/>
    <w:pPr>
      <w:keepNext/>
      <w:spacing w:before="240" w:after="60"/>
      <w:outlineLvl w:val="3"/>
    </w:pPr>
    <w:rPr>
      <w:b/>
      <w:bCs/>
      <w:sz w:val="28"/>
      <w:szCs w:val="28"/>
    </w:rPr>
  </w:style>
  <w:style w:type="paragraph" w:styleId="Heading5">
    <w:name w:val="heading 5"/>
    <w:basedOn w:val="Normal"/>
    <w:next w:val="Normal"/>
    <w:qFormat/>
    <w:rsid w:val="00DA0BD6"/>
    <w:pPr>
      <w:spacing w:before="240" w:after="60"/>
      <w:outlineLvl w:val="4"/>
    </w:pPr>
    <w:rPr>
      <w:b/>
      <w:bCs/>
      <w:i/>
      <w:iCs/>
      <w:sz w:val="26"/>
      <w:szCs w:val="26"/>
    </w:rPr>
  </w:style>
  <w:style w:type="paragraph" w:styleId="Heading7">
    <w:name w:val="heading 7"/>
    <w:basedOn w:val="Normal"/>
    <w:next w:val="Normal"/>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DA0BD6"/>
    <w:pPr>
      <w:spacing w:after="160" w:line="240" w:lineRule="exact"/>
    </w:pPr>
    <w:rPr>
      <w:rFonts w:ascii="Tahoma" w:hAnsi="Tahoma"/>
      <w:sz w:val="20"/>
      <w:szCs w:val="20"/>
    </w:rPr>
  </w:style>
  <w:style w:type="paragraph" w:styleId="BodyText">
    <w:name w:val="Body Text"/>
    <w:basedOn w:val="Normal"/>
    <w:rsid w:val="009C2A2D"/>
    <w:pPr>
      <w:jc w:val="both"/>
    </w:pPr>
    <w:rPr>
      <w:rFonts w:ascii="Arial" w:hAnsi="Arial" w:cs="Arial"/>
      <w:lang w:val="sr-Latn-CS"/>
    </w:rPr>
  </w:style>
  <w:style w:type="paragraph" w:customStyle="1" w:styleId="CharCharCharChar">
    <w:name w:val="Char Char Char Char"/>
    <w:basedOn w:val="Normal"/>
    <w:rsid w:val="00C733CE"/>
    <w:pPr>
      <w:tabs>
        <w:tab w:val="left" w:pos="709"/>
      </w:tabs>
    </w:pPr>
    <w:rPr>
      <w:rFonts w:ascii="Tahoma" w:hAnsi="Tahoma"/>
      <w:lang w:val="pl-PL" w:eastAsia="pl-PL"/>
    </w:rPr>
  </w:style>
  <w:style w:type="paragraph" w:styleId="Header">
    <w:name w:val="header"/>
    <w:basedOn w:val="Normal"/>
    <w:link w:val="HeaderChar"/>
    <w:uiPriority w:val="99"/>
    <w:rsid w:val="00C07BC2"/>
    <w:pPr>
      <w:widowControl w:val="0"/>
      <w:tabs>
        <w:tab w:val="center" w:pos="4677"/>
        <w:tab w:val="right" w:pos="9355"/>
      </w:tabs>
      <w:autoSpaceDE w:val="0"/>
      <w:autoSpaceDN w:val="0"/>
      <w:adjustRightInd w:val="0"/>
    </w:pPr>
    <w:rPr>
      <w:sz w:val="20"/>
      <w:szCs w:val="20"/>
      <w:lang w:val="ru-RU" w:eastAsia="ru-RU"/>
    </w:rPr>
  </w:style>
  <w:style w:type="character" w:styleId="PageNumber">
    <w:name w:val="page number"/>
    <w:basedOn w:val="DefaultParagraphFont"/>
    <w:rsid w:val="00C07BC2"/>
  </w:style>
  <w:style w:type="table" w:styleId="TableGrid">
    <w:name w:val="Table Grid"/>
    <w:basedOn w:val="TableNormal"/>
    <w:rsid w:val="00C07BC2"/>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
    <w:name w:val="Char Char Char Char Char Char"/>
    <w:basedOn w:val="Normal"/>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rsid w:val="0042582C"/>
    <w:pPr>
      <w:spacing w:after="160" w:line="240" w:lineRule="exact"/>
    </w:pPr>
    <w:rPr>
      <w:rFonts w:ascii="Arial" w:hAnsi="Arial" w:cs="Arial"/>
      <w:sz w:val="20"/>
      <w:szCs w:val="20"/>
    </w:rPr>
  </w:style>
  <w:style w:type="character" w:customStyle="1" w:styleId="rvts4">
    <w:name w:val="rvts4"/>
    <w:basedOn w:val="DefaultParagraphFont"/>
    <w:rsid w:val="00FF144C"/>
  </w:style>
  <w:style w:type="paragraph" w:styleId="BodyText2">
    <w:name w:val="Body Text 2"/>
    <w:basedOn w:val="Normal"/>
    <w:rsid w:val="00467527"/>
    <w:pPr>
      <w:jc w:val="both"/>
    </w:pPr>
    <w:rPr>
      <w:rFonts w:ascii="Arial" w:hAnsi="Arial"/>
      <w:lang w:val="hr-HR" w:eastAsia="hr-HR"/>
    </w:rPr>
  </w:style>
  <w:style w:type="paragraph" w:styleId="BodyTextIndent">
    <w:name w:val="Body Text Indent"/>
    <w:basedOn w:val="Normal"/>
    <w:rsid w:val="00467527"/>
    <w:pPr>
      <w:tabs>
        <w:tab w:val="left" w:pos="360"/>
      </w:tabs>
      <w:autoSpaceDE w:val="0"/>
      <w:autoSpaceDN w:val="0"/>
      <w:adjustRightInd w:val="0"/>
      <w:ind w:left="360" w:hanging="360"/>
      <w:jc w:val="both"/>
    </w:pPr>
    <w:rPr>
      <w:rFonts w:ascii="Arial" w:hAnsi="Arial"/>
      <w:lang w:val="hr-HR" w:eastAsia="hr-HR"/>
    </w:rPr>
  </w:style>
  <w:style w:type="paragraph" w:styleId="BalloonText">
    <w:name w:val="Balloon Text"/>
    <w:basedOn w:val="Normal"/>
    <w:rsid w:val="00467527"/>
    <w:rPr>
      <w:rFonts w:ascii="Tahoma" w:hAnsi="Tahoma" w:cs="Tahoma"/>
      <w:sz w:val="16"/>
      <w:szCs w:val="16"/>
      <w:lang w:val="hr-HR" w:eastAsia="hr-HR"/>
    </w:rPr>
  </w:style>
  <w:style w:type="paragraph" w:styleId="Footer">
    <w:name w:val="footer"/>
    <w:aliases w:val="Char,Char Char,Char Char Char Char Char,Char Char Char Char Char Char Char Char Char,Char Char Char Char Char Char Char Char, Char,Char Char Char,Char Char Char Char Char Char Char Char Char Char Char,Char1,Char1 Char"/>
    <w:basedOn w:val="Normal"/>
    <w:link w:val="FooterChar"/>
    <w:rsid w:val="00467527"/>
    <w:pPr>
      <w:tabs>
        <w:tab w:val="center" w:pos="4535"/>
        <w:tab w:val="right" w:pos="9071"/>
      </w:tabs>
      <w:jc w:val="both"/>
    </w:pPr>
  </w:style>
  <w:style w:type="character" w:customStyle="1" w:styleId="FooterChar">
    <w:name w:val="Footer Char"/>
    <w:aliases w:val="Char Char1,Char Char Char1,Char Char Char Char Char Char1,Char Char Char Char Char Char Char Char Char Char,Char Char Char Char Char Char Char Char Char1, Char Char,Char Char Char Char1,Char1 Char1,Char1 Char Char"/>
    <w:basedOn w:val="DefaultParagraphFont"/>
    <w:link w:val="Footer"/>
    <w:locked/>
    <w:rsid w:val="00467527"/>
    <w:rPr>
      <w:sz w:val="24"/>
      <w:szCs w:val="24"/>
      <w:lang w:val="en-US" w:eastAsia="en-US" w:bidi="ar-SA"/>
    </w:rPr>
  </w:style>
  <w:style w:type="paragraph" w:customStyle="1" w:styleId="1tekst">
    <w:name w:val="1tekst"/>
    <w:basedOn w:val="Normal"/>
    <w:rsid w:val="00467527"/>
    <w:pPr>
      <w:spacing w:before="100" w:after="100"/>
      <w:ind w:firstLine="240"/>
      <w:jc w:val="both"/>
    </w:pPr>
    <w:rPr>
      <w:szCs w:val="20"/>
    </w:rPr>
  </w:style>
  <w:style w:type="paragraph" w:styleId="PlainText">
    <w:name w:val="Plain Text"/>
    <w:basedOn w:val="Normal"/>
    <w:rsid w:val="00E53FD2"/>
    <w:pPr>
      <w:suppressAutoHyphens/>
    </w:pPr>
    <w:rPr>
      <w:rFonts w:ascii="Courier New" w:hAnsi="Courier New"/>
      <w:sz w:val="20"/>
      <w:szCs w:val="20"/>
      <w:lang w:val="en-AU" w:eastAsia="ar-SA"/>
    </w:rPr>
  </w:style>
  <w:style w:type="paragraph" w:customStyle="1" w:styleId="Clan">
    <w:name w:val="Clan"/>
    <w:basedOn w:val="Normal"/>
    <w:rsid w:val="00EB732B"/>
    <w:pPr>
      <w:keepNext/>
      <w:tabs>
        <w:tab w:val="left" w:pos="1080"/>
        <w:tab w:val="left" w:pos="1800"/>
      </w:tabs>
      <w:spacing w:before="240" w:after="120"/>
      <w:ind w:left="720" w:right="720"/>
      <w:jc w:val="center"/>
    </w:pPr>
    <w:rPr>
      <w:rFonts w:ascii="Arial" w:hAnsi="Arial"/>
      <w:b/>
      <w:sz w:val="22"/>
      <w:szCs w:val="20"/>
      <w:lang w:val="sr-Cyrl-CS"/>
    </w:rPr>
  </w:style>
  <w:style w:type="paragraph" w:styleId="ListParagraph">
    <w:name w:val="List Paragraph"/>
    <w:basedOn w:val="Normal"/>
    <w:uiPriority w:val="34"/>
    <w:qFormat/>
    <w:rsid w:val="00FA2124"/>
    <w:pPr>
      <w:ind w:left="720"/>
      <w:contextualSpacing/>
    </w:pPr>
    <w:rPr>
      <w:lang w:val="en-GB"/>
    </w:rPr>
  </w:style>
  <w:style w:type="character" w:customStyle="1" w:styleId="HeaderChar">
    <w:name w:val="Header Char"/>
    <w:basedOn w:val="DefaultParagraphFont"/>
    <w:link w:val="Header"/>
    <w:uiPriority w:val="99"/>
    <w:rsid w:val="008469F7"/>
    <w:rPr>
      <w:lang w:val="ru-RU" w:eastAsia="ru-RU"/>
    </w:rPr>
  </w:style>
  <w:style w:type="character" w:customStyle="1" w:styleId="Heading1Char">
    <w:name w:val="Heading 1 Char"/>
    <w:basedOn w:val="DefaultParagraphFont"/>
    <w:link w:val="Heading1"/>
    <w:rsid w:val="00BB3BA2"/>
    <w:rPr>
      <w:sz w:val="24"/>
      <w:lang w:val="hr-HR" w:eastAsia="hr-HR"/>
    </w:rPr>
  </w:style>
  <w:style w:type="paragraph" w:styleId="BodyText3">
    <w:name w:val="Body Text 3"/>
    <w:basedOn w:val="Normal"/>
    <w:link w:val="BodyText3Char"/>
    <w:rsid w:val="00BB3BA2"/>
    <w:pPr>
      <w:jc w:val="both"/>
    </w:pPr>
    <w:rPr>
      <w:rFonts w:ascii="Arial" w:hAnsi="Arial" w:cs="Arial"/>
      <w:b/>
      <w:bCs/>
      <w:sz w:val="22"/>
      <w:szCs w:val="20"/>
      <w:lang w:val="hr-HR" w:eastAsia="hr-HR"/>
    </w:rPr>
  </w:style>
  <w:style w:type="character" w:customStyle="1" w:styleId="BodyText3Char">
    <w:name w:val="Body Text 3 Char"/>
    <w:basedOn w:val="DefaultParagraphFont"/>
    <w:link w:val="BodyText3"/>
    <w:rsid w:val="00BB3BA2"/>
    <w:rPr>
      <w:rFonts w:ascii="Arial" w:hAnsi="Arial" w:cs="Arial"/>
      <w:b/>
      <w:bCs/>
      <w:sz w:val="22"/>
      <w:lang w:val="hr-HR" w:eastAsia="hr-HR"/>
    </w:rPr>
  </w:style>
  <w:style w:type="paragraph" w:customStyle="1" w:styleId="Normal1">
    <w:name w:val="Normal1"/>
    <w:basedOn w:val="Normal"/>
    <w:rsid w:val="0085634A"/>
    <w:rPr>
      <w:color w:val="000000"/>
      <w:sz w:val="20"/>
      <w:szCs w:val="20"/>
      <w:lang w:val="sr-Latn-RS" w:eastAsia="sr-Latn-CS"/>
    </w:rPr>
  </w:style>
  <w:style w:type="table" w:customStyle="1" w:styleId="TableGrid0">
    <w:name w:val="TableGrid"/>
    <w:rsid w:val="00933F08"/>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916545">
      <w:bodyDiv w:val="1"/>
      <w:marLeft w:val="0"/>
      <w:marRight w:val="0"/>
      <w:marTop w:val="0"/>
      <w:marBottom w:val="0"/>
      <w:divBdr>
        <w:top w:val="none" w:sz="0" w:space="0" w:color="auto"/>
        <w:left w:val="none" w:sz="0" w:space="0" w:color="auto"/>
        <w:bottom w:val="none" w:sz="0" w:space="0" w:color="auto"/>
        <w:right w:val="none" w:sz="0" w:space="0" w:color="auto"/>
      </w:divBdr>
    </w:div>
    <w:div w:id="477965275">
      <w:bodyDiv w:val="1"/>
      <w:marLeft w:val="0"/>
      <w:marRight w:val="0"/>
      <w:marTop w:val="0"/>
      <w:marBottom w:val="0"/>
      <w:divBdr>
        <w:top w:val="none" w:sz="0" w:space="0" w:color="auto"/>
        <w:left w:val="none" w:sz="0" w:space="0" w:color="auto"/>
        <w:bottom w:val="none" w:sz="0" w:space="0" w:color="auto"/>
        <w:right w:val="none" w:sz="0" w:space="0" w:color="auto"/>
      </w:divBdr>
    </w:div>
    <w:div w:id="996036004">
      <w:bodyDiv w:val="1"/>
      <w:marLeft w:val="0"/>
      <w:marRight w:val="0"/>
      <w:marTop w:val="0"/>
      <w:marBottom w:val="0"/>
      <w:divBdr>
        <w:top w:val="none" w:sz="0" w:space="0" w:color="auto"/>
        <w:left w:val="none" w:sz="0" w:space="0" w:color="auto"/>
        <w:bottom w:val="none" w:sz="0" w:space="0" w:color="auto"/>
        <w:right w:val="none" w:sz="0" w:space="0" w:color="auto"/>
      </w:divBdr>
    </w:div>
    <w:div w:id="1349141986">
      <w:bodyDiv w:val="1"/>
      <w:marLeft w:val="0"/>
      <w:marRight w:val="0"/>
      <w:marTop w:val="0"/>
      <w:marBottom w:val="0"/>
      <w:divBdr>
        <w:top w:val="none" w:sz="0" w:space="0" w:color="auto"/>
        <w:left w:val="none" w:sz="0" w:space="0" w:color="auto"/>
        <w:bottom w:val="none" w:sz="0" w:space="0" w:color="auto"/>
        <w:right w:val="none" w:sz="0" w:space="0" w:color="auto"/>
      </w:divBdr>
    </w:div>
    <w:div w:id="145590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6688</Words>
  <Characters>38123</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44722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nmilidragovic</dc:creator>
  <cp:lastModifiedBy>Bojan Grgic</cp:lastModifiedBy>
  <cp:revision>2</cp:revision>
  <cp:lastPrinted>2019-11-04T14:41:00Z</cp:lastPrinted>
  <dcterms:created xsi:type="dcterms:W3CDTF">2019-11-25T16:26:00Z</dcterms:created>
  <dcterms:modified xsi:type="dcterms:W3CDTF">2019-11-25T16:26:00Z</dcterms:modified>
</cp:coreProperties>
</file>