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098" w:rsidRPr="004D5A16" w:rsidRDefault="00D40098" w:rsidP="00D40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D5A16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0735C2" w:rsidRPr="004D5A16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ДОПУН</w:t>
      </w:r>
      <w:r w:rsidR="003A0056" w:rsidRPr="004D5A16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4D5A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735C2" w:rsidRPr="004D5A16" w:rsidRDefault="000735C2" w:rsidP="00D400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4D5A16">
        <w:rPr>
          <w:rFonts w:ascii="Times New Roman" w:hAnsi="Times New Roman" w:cs="Times New Roman"/>
          <w:sz w:val="24"/>
          <w:szCs w:val="24"/>
          <w:lang w:val="sr-Cyrl-RS"/>
        </w:rPr>
        <w:t>ЗАКОНА О ЈАВНИМ ПРЕДУЗЕЋИМА</w:t>
      </w:r>
    </w:p>
    <w:p w:rsidR="000735C2" w:rsidRPr="00A1487F" w:rsidRDefault="000735C2" w:rsidP="000735C2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735C2" w:rsidRPr="00A1487F" w:rsidRDefault="000735C2" w:rsidP="000735C2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735C2" w:rsidRPr="00D40098" w:rsidRDefault="000735C2" w:rsidP="000735C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40098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0735C2" w:rsidRPr="00D40098" w:rsidRDefault="00442F20" w:rsidP="00442F20">
      <w:pPr>
        <w:pStyle w:val="rvps6"/>
        <w:shd w:val="clear" w:color="auto" w:fill="FFFFFF"/>
        <w:tabs>
          <w:tab w:val="left" w:pos="1418"/>
        </w:tabs>
        <w:spacing w:before="0" w:beforeAutospacing="0" w:after="0" w:afterAutospacing="0"/>
        <w:ind w:left="426"/>
        <w:jc w:val="both"/>
        <w:rPr>
          <w:rStyle w:val="rvts3"/>
          <w:lang w:val="sr-Cyrl-RS"/>
        </w:rPr>
      </w:pPr>
      <w:r>
        <w:rPr>
          <w:lang w:val="sr-Cyrl-RS"/>
        </w:rPr>
        <w:tab/>
      </w:r>
      <w:r w:rsidR="000735C2" w:rsidRPr="00D40098">
        <w:rPr>
          <w:lang w:val="sr-Cyrl-RS"/>
        </w:rPr>
        <w:t>У Закону о јавним предузећима („Службени гласник РС”, број 15/16), у члану 49. тачка 4) после речи: „начин” додају се запета и речи: „</w:t>
      </w:r>
      <w:r w:rsidR="0049760A" w:rsidRPr="00D40098">
        <w:rPr>
          <w:rStyle w:val="rvts3"/>
          <w:lang w:val="sr-Cyrl-RS"/>
        </w:rPr>
        <w:t>а нарочито</w:t>
      </w:r>
      <w:r w:rsidR="000735C2" w:rsidRPr="00D40098">
        <w:rPr>
          <w:rStyle w:val="rvts3"/>
          <w:lang w:val="sr-Cyrl-RS"/>
        </w:rPr>
        <w:t>:</w:t>
      </w:r>
    </w:p>
    <w:p w:rsidR="000735C2" w:rsidRPr="00D40098" w:rsidRDefault="00442F20" w:rsidP="00A46786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rvts3"/>
          <w:rFonts w:ascii="Times New Roman" w:hAnsi="Times New Roman" w:cs="Times New Roman"/>
          <w:sz w:val="24"/>
          <w:szCs w:val="24"/>
          <w:lang w:val="sr-Cyrl-RS"/>
        </w:rPr>
        <w:tab/>
      </w:r>
      <w:r w:rsidR="0059052E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>(1)</w:t>
      </w:r>
      <w:r>
        <w:rPr>
          <w:rStyle w:val="rvts3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760A" w:rsidRPr="00D40098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>ако</w:t>
      </w:r>
      <w:r w:rsidR="0049760A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35C2" w:rsidRPr="00D40098">
        <w:rPr>
          <w:rFonts w:ascii="Times New Roman" w:hAnsi="Times New Roman" w:cs="Times New Roman"/>
          <w:sz w:val="24"/>
          <w:szCs w:val="24"/>
          <w:lang w:val="sr-Cyrl-RS"/>
        </w:rPr>
        <w:t>користи ресурс</w:t>
      </w:r>
      <w:r w:rsidR="0049760A" w:rsidRPr="00D4009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735C2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 јавног предузећа за промоцију политичких странака, односно политичких субјеката, под чиме се посебно подразумева коришћење службених просторија, возила и инвентара јавног предузећа без накнаде, </w:t>
      </w:r>
    </w:p>
    <w:p w:rsidR="000735C2" w:rsidRPr="00D40098" w:rsidRDefault="00A46786" w:rsidP="00A46786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rvts3"/>
          <w:rFonts w:ascii="Times New Roman" w:hAnsi="Times New Roman" w:cs="Times New Roman"/>
          <w:sz w:val="24"/>
          <w:szCs w:val="24"/>
          <w:lang w:val="sr-Cyrl-RS"/>
        </w:rPr>
        <w:tab/>
      </w:r>
      <w:r w:rsidR="0059052E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 xml:space="preserve">(2) </w:t>
      </w:r>
      <w:r w:rsidR="0049760A" w:rsidRPr="00D40098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>ако</w:t>
      </w:r>
      <w:r w:rsidR="0049760A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35C2" w:rsidRPr="00D40098">
        <w:rPr>
          <w:rFonts w:ascii="Times New Roman" w:hAnsi="Times New Roman" w:cs="Times New Roman"/>
          <w:sz w:val="24"/>
          <w:szCs w:val="24"/>
          <w:lang w:val="sr-Cyrl-RS"/>
        </w:rPr>
        <w:t>обавља активности везане за промоцију политичких странака, односно политичких субјеката као и за изборну кампању у радно време,</w:t>
      </w:r>
    </w:p>
    <w:p w:rsidR="0049760A" w:rsidRPr="00D40098" w:rsidRDefault="00A46786" w:rsidP="00A46786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rvts3"/>
          <w:rFonts w:ascii="Times New Roman" w:hAnsi="Times New Roman" w:cs="Times New Roman"/>
          <w:sz w:val="24"/>
          <w:szCs w:val="24"/>
          <w:lang w:val="sr-Cyrl-RS"/>
        </w:rPr>
        <w:tab/>
      </w:r>
      <w:r w:rsidR="0059052E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>(3)</w:t>
      </w:r>
      <w:r>
        <w:rPr>
          <w:rStyle w:val="rvts3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760A" w:rsidRPr="00D40098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>ако</w:t>
      </w:r>
      <w:r w:rsidR="0049760A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35C2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врши притисак на запослене и лица ангажована по другом основу у јавном предузећу у вези са подршком политичким </w:t>
      </w:r>
      <w:r w:rsidR="009B725D" w:rsidRPr="00D40098">
        <w:rPr>
          <w:rFonts w:ascii="Times New Roman" w:hAnsi="Times New Roman" w:cs="Times New Roman"/>
          <w:sz w:val="24"/>
          <w:szCs w:val="24"/>
          <w:lang w:val="sr-Cyrl-RS"/>
        </w:rPr>
        <w:t>субјектима</w:t>
      </w:r>
      <w:r w:rsidR="000735C2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 или кандидатима на изборима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:rsidR="000735C2" w:rsidRPr="00D40098" w:rsidRDefault="00A46786" w:rsidP="00A46786">
      <w:pPr>
        <w:pStyle w:val="ListParagraph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59052E">
        <w:rPr>
          <w:rStyle w:val="rvts3"/>
          <w:rFonts w:ascii="Times New Roman" w:hAnsi="Times New Roman" w:cs="Times New Roman"/>
          <w:sz w:val="24"/>
          <w:szCs w:val="24"/>
          <w:lang w:val="sr-Cyrl-RS"/>
        </w:rPr>
        <w:t xml:space="preserve">(4) </w:t>
      </w:r>
      <w:r>
        <w:rPr>
          <w:rStyle w:val="rvts3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760A" w:rsidRPr="00D40098">
        <w:rPr>
          <w:rFonts w:ascii="Times New Roman" w:hAnsi="Times New Roman" w:cs="Times New Roman"/>
          <w:sz w:val="24"/>
          <w:szCs w:val="24"/>
          <w:lang w:val="sr-Cyrl-RS"/>
        </w:rPr>
        <w:t>ако му је било познато да запослени или ангажовани по другом основу у јавном предузећу користи ресурсе јавног предузећа за промоцију политичких странака, односно политичких субјеката или врши притисак на друге запослене и радно ангажоване у вези са подршком политичким субјектима или кандидатима на изборима, а није предузео радње з</w:t>
      </w:r>
      <w:r w:rsidR="002A1870">
        <w:rPr>
          <w:rFonts w:ascii="Times New Roman" w:hAnsi="Times New Roman" w:cs="Times New Roman"/>
          <w:sz w:val="24"/>
          <w:szCs w:val="24"/>
          <w:lang w:val="sr-Cyrl-RS"/>
        </w:rPr>
        <w:t>а које је надлежан да то спречи</w:t>
      </w:r>
      <w:bookmarkStart w:id="0" w:name="_GoBack"/>
      <w:bookmarkEnd w:id="0"/>
      <w:r w:rsidR="000735C2" w:rsidRPr="00D40098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0735C2" w:rsidRPr="00D40098" w:rsidRDefault="000735C2" w:rsidP="000735C2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075F7" w:rsidRDefault="000735C2" w:rsidP="00F075F7">
      <w:pPr>
        <w:pStyle w:val="rvps6"/>
        <w:shd w:val="clear" w:color="auto" w:fill="FFFFFF"/>
        <w:spacing w:before="0" w:beforeAutospacing="0" w:after="0" w:afterAutospacing="0"/>
        <w:ind w:left="450" w:hanging="300"/>
        <w:jc w:val="center"/>
        <w:rPr>
          <w:lang w:val="sr-Cyrl-RS"/>
        </w:rPr>
      </w:pPr>
      <w:r w:rsidRPr="00D40098">
        <w:rPr>
          <w:lang w:val="sr-Cyrl-RS"/>
        </w:rPr>
        <w:t>Члан 2.</w:t>
      </w:r>
    </w:p>
    <w:p w:rsidR="00F075F7" w:rsidRDefault="00F075F7" w:rsidP="00F075F7">
      <w:pPr>
        <w:pStyle w:val="rvps6"/>
        <w:shd w:val="clear" w:color="auto" w:fill="FFFFFF"/>
        <w:spacing w:before="0" w:beforeAutospacing="0" w:after="0" w:afterAutospacing="0"/>
        <w:ind w:left="450" w:hanging="300"/>
        <w:jc w:val="center"/>
        <w:rPr>
          <w:lang w:val="sr-Cyrl-RS"/>
        </w:rPr>
      </w:pPr>
    </w:p>
    <w:p w:rsidR="00F345DC" w:rsidRPr="00D40098" w:rsidRDefault="00F345DC" w:rsidP="00F075F7">
      <w:pPr>
        <w:pStyle w:val="rvps6"/>
        <w:shd w:val="clear" w:color="auto" w:fill="FFFFFF"/>
        <w:spacing w:before="0" w:beforeAutospacing="0" w:after="0" w:afterAutospacing="0"/>
        <w:ind w:left="1418"/>
        <w:rPr>
          <w:lang w:val="sr-Cyrl-RS"/>
        </w:rPr>
      </w:pPr>
      <w:r w:rsidRPr="00D40098">
        <w:rPr>
          <w:lang w:val="sr-Cyrl-RS"/>
        </w:rPr>
        <w:t xml:space="preserve">У члану 78. </w:t>
      </w:r>
      <w:r w:rsidR="00A1487F" w:rsidRPr="00D40098">
        <w:rPr>
          <w:lang w:val="sr-Cyrl-RS"/>
        </w:rPr>
        <w:t>после тачке 5) додаје се тачка 5а) која гласи:</w:t>
      </w:r>
    </w:p>
    <w:p w:rsidR="00A1487F" w:rsidRPr="00D40098" w:rsidRDefault="00A1487F" w:rsidP="00A46786">
      <w:pPr>
        <w:shd w:val="clear" w:color="auto" w:fill="FFFFFF"/>
        <w:tabs>
          <w:tab w:val="left" w:pos="142"/>
          <w:tab w:val="left" w:pos="1418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4009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4678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40098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r w:rsidR="0049760A" w:rsidRPr="00D400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5а) </w:t>
      </w:r>
      <w:r w:rsidR="0049760A" w:rsidRPr="00D40098">
        <w:rPr>
          <w:rFonts w:ascii="Times New Roman" w:hAnsi="Times New Roman" w:cs="Times New Roman"/>
          <w:sz w:val="24"/>
          <w:szCs w:val="24"/>
          <w:lang w:val="sr-Cyrl-RS"/>
        </w:rPr>
        <w:t xml:space="preserve">користи или му је било познато да се користе, а не предузме радње за које је надлежан да спречи коришћење ресурса јавног предузећа </w:t>
      </w:r>
      <w:r w:rsidR="0049760A" w:rsidRPr="00D40098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49760A" w:rsidRPr="00D40098">
        <w:rPr>
          <w:rFonts w:ascii="Times New Roman" w:eastAsia="Times New Roman" w:hAnsi="Times New Roman" w:cs="Times New Roman"/>
          <w:sz w:val="24"/>
          <w:szCs w:val="24"/>
          <w:lang w:val="sr-Cyrl-RS"/>
        </w:rPr>
        <w:t>политичке сврхе супротно забрани из члана 70. став 1. овог закона;”.</w:t>
      </w:r>
    </w:p>
    <w:p w:rsidR="00A1487F" w:rsidRPr="00D40098" w:rsidRDefault="00A1487F" w:rsidP="00A1487F">
      <w:pPr>
        <w:shd w:val="clear" w:color="auto" w:fill="FFFFFF"/>
        <w:spacing w:after="0" w:line="240" w:lineRule="auto"/>
        <w:ind w:left="450" w:hanging="30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35C2" w:rsidRPr="00D40098" w:rsidRDefault="000735C2" w:rsidP="000735C2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lang w:val="sr-Latn-RS"/>
        </w:rPr>
      </w:pPr>
    </w:p>
    <w:p w:rsidR="00F345DC" w:rsidRDefault="00F345DC" w:rsidP="007866DD">
      <w:pPr>
        <w:pStyle w:val="rvps6"/>
        <w:shd w:val="clear" w:color="auto" w:fill="FFFFFF"/>
        <w:tabs>
          <w:tab w:val="left" w:pos="150"/>
        </w:tabs>
        <w:spacing w:before="0" w:beforeAutospacing="0" w:after="0" w:afterAutospacing="0"/>
        <w:ind w:left="450" w:hanging="300"/>
        <w:jc w:val="center"/>
        <w:rPr>
          <w:lang w:val="sr-Cyrl-RS"/>
        </w:rPr>
      </w:pPr>
      <w:r w:rsidRPr="00D40098">
        <w:rPr>
          <w:lang w:val="sr-Cyrl-RS"/>
        </w:rPr>
        <w:t>Члан 3.</w:t>
      </w:r>
    </w:p>
    <w:p w:rsidR="00F075F7" w:rsidRPr="00D40098" w:rsidRDefault="00F075F7" w:rsidP="007866DD">
      <w:pPr>
        <w:pStyle w:val="rvps6"/>
        <w:shd w:val="clear" w:color="auto" w:fill="FFFFFF"/>
        <w:tabs>
          <w:tab w:val="left" w:pos="150"/>
        </w:tabs>
        <w:spacing w:before="0" w:beforeAutospacing="0" w:after="0" w:afterAutospacing="0"/>
        <w:ind w:left="450" w:hanging="300"/>
        <w:jc w:val="center"/>
        <w:rPr>
          <w:lang w:val="sr-Cyrl-RS"/>
        </w:rPr>
      </w:pPr>
    </w:p>
    <w:p w:rsidR="000735C2" w:rsidRPr="00D40098" w:rsidRDefault="000735C2" w:rsidP="00A46786">
      <w:pPr>
        <w:tabs>
          <w:tab w:val="left" w:pos="1418"/>
        </w:tabs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D4009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>Овај закон ступа на снагу осмог дана од дана објављивања у „Службеном гласнику Републике Србије”.</w:t>
      </w:r>
    </w:p>
    <w:p w:rsidR="009A516E" w:rsidRPr="00D40098" w:rsidRDefault="009A516E" w:rsidP="009A516E">
      <w:pPr>
        <w:shd w:val="clear" w:color="auto" w:fill="FFFFFF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735C2" w:rsidRPr="00D40098" w:rsidRDefault="000735C2" w:rsidP="000735C2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487F" w:rsidRPr="00D40098" w:rsidRDefault="00A1487F" w:rsidP="009A51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:rsidR="00A1487F" w:rsidRPr="009A516E" w:rsidRDefault="00A1487F" w:rsidP="00E205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1487F" w:rsidRPr="009A51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17A92"/>
    <w:multiLevelType w:val="hybridMultilevel"/>
    <w:tmpl w:val="859AE3C0"/>
    <w:lvl w:ilvl="0" w:tplc="EB222E8E">
      <w:start w:val="4"/>
      <w:numFmt w:val="bullet"/>
      <w:lvlText w:val="-"/>
      <w:lvlJc w:val="left"/>
      <w:pPr>
        <w:ind w:left="510" w:hanging="360"/>
      </w:pPr>
      <w:rPr>
        <w:rFonts w:ascii="Verdana" w:eastAsiaTheme="minorHAnsi" w:hAnsi="Verdana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C2"/>
    <w:rsid w:val="000735C2"/>
    <w:rsid w:val="00111E0E"/>
    <w:rsid w:val="001F4C93"/>
    <w:rsid w:val="002470A6"/>
    <w:rsid w:val="00275CED"/>
    <w:rsid w:val="002A1870"/>
    <w:rsid w:val="003A0056"/>
    <w:rsid w:val="00442F20"/>
    <w:rsid w:val="0049760A"/>
    <w:rsid w:val="004D5A16"/>
    <w:rsid w:val="0059052E"/>
    <w:rsid w:val="00591F6A"/>
    <w:rsid w:val="006A5E71"/>
    <w:rsid w:val="007671D2"/>
    <w:rsid w:val="007866DD"/>
    <w:rsid w:val="007E6858"/>
    <w:rsid w:val="00805759"/>
    <w:rsid w:val="0086103D"/>
    <w:rsid w:val="00962F13"/>
    <w:rsid w:val="0098116A"/>
    <w:rsid w:val="009A516E"/>
    <w:rsid w:val="009B725D"/>
    <w:rsid w:val="00A1487F"/>
    <w:rsid w:val="00A46786"/>
    <w:rsid w:val="00B13B7D"/>
    <w:rsid w:val="00C61C0D"/>
    <w:rsid w:val="00C94D54"/>
    <w:rsid w:val="00D40098"/>
    <w:rsid w:val="00E205DC"/>
    <w:rsid w:val="00ED2D39"/>
    <w:rsid w:val="00F075F7"/>
    <w:rsid w:val="00F32CDE"/>
    <w:rsid w:val="00F3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">
    <w:name w:val="rvts2"/>
    <w:basedOn w:val="DefaultParagraphFont"/>
    <w:rsid w:val="000735C2"/>
  </w:style>
  <w:style w:type="paragraph" w:customStyle="1" w:styleId="rvps1">
    <w:name w:val="rvps1"/>
    <w:basedOn w:val="Normal"/>
    <w:rsid w:val="0007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0735C2"/>
  </w:style>
  <w:style w:type="paragraph" w:customStyle="1" w:styleId="rvps6">
    <w:name w:val="rvps6"/>
    <w:basedOn w:val="Normal"/>
    <w:rsid w:val="0007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735C2"/>
    <w:pPr>
      <w:ind w:left="720"/>
      <w:contextualSpacing/>
    </w:pPr>
  </w:style>
  <w:style w:type="character" w:customStyle="1" w:styleId="rvts5">
    <w:name w:val="rvts5"/>
    <w:basedOn w:val="DefaultParagraphFont"/>
    <w:rsid w:val="00962F13"/>
  </w:style>
  <w:style w:type="character" w:customStyle="1" w:styleId="rvts10">
    <w:name w:val="rvts10"/>
    <w:basedOn w:val="DefaultParagraphFont"/>
    <w:rsid w:val="00962F13"/>
  </w:style>
  <w:style w:type="paragraph" w:styleId="BalloonText">
    <w:name w:val="Balloon Text"/>
    <w:basedOn w:val="Normal"/>
    <w:link w:val="BalloonTextChar"/>
    <w:uiPriority w:val="99"/>
    <w:semiHidden/>
    <w:unhideWhenUsed/>
    <w:rsid w:val="00981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6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">
    <w:name w:val="rvts2"/>
    <w:basedOn w:val="DefaultParagraphFont"/>
    <w:rsid w:val="000735C2"/>
  </w:style>
  <w:style w:type="paragraph" w:customStyle="1" w:styleId="rvps1">
    <w:name w:val="rvps1"/>
    <w:basedOn w:val="Normal"/>
    <w:rsid w:val="0007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0735C2"/>
  </w:style>
  <w:style w:type="paragraph" w:customStyle="1" w:styleId="rvps6">
    <w:name w:val="rvps6"/>
    <w:basedOn w:val="Normal"/>
    <w:rsid w:val="0007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735C2"/>
    <w:pPr>
      <w:ind w:left="720"/>
      <w:contextualSpacing/>
    </w:pPr>
  </w:style>
  <w:style w:type="character" w:customStyle="1" w:styleId="rvts5">
    <w:name w:val="rvts5"/>
    <w:basedOn w:val="DefaultParagraphFont"/>
    <w:rsid w:val="00962F13"/>
  </w:style>
  <w:style w:type="character" w:customStyle="1" w:styleId="rvts10">
    <w:name w:val="rvts10"/>
    <w:basedOn w:val="DefaultParagraphFont"/>
    <w:rsid w:val="00962F13"/>
  </w:style>
  <w:style w:type="paragraph" w:styleId="BalloonText">
    <w:name w:val="Balloon Text"/>
    <w:basedOn w:val="Normal"/>
    <w:link w:val="BalloonTextChar"/>
    <w:uiPriority w:val="99"/>
    <w:semiHidden/>
    <w:unhideWhenUsed/>
    <w:rsid w:val="00981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 Vujovic</dc:creator>
  <cp:keywords/>
  <dc:description/>
  <cp:lastModifiedBy>Strahinja Vujicic</cp:lastModifiedBy>
  <cp:revision>14</cp:revision>
  <cp:lastPrinted>2019-11-13T13:50:00Z</cp:lastPrinted>
  <dcterms:created xsi:type="dcterms:W3CDTF">2019-11-12T10:04:00Z</dcterms:created>
  <dcterms:modified xsi:type="dcterms:W3CDTF">2019-11-13T13:56:00Z</dcterms:modified>
</cp:coreProperties>
</file>