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8EA" w:rsidRDefault="004748EA" w:rsidP="005F0D5F">
      <w:pPr>
        <w:ind w:right="-618"/>
        <w:rPr>
          <w:szCs w:val="24"/>
          <w:lang w:val="ru-RU"/>
        </w:rPr>
      </w:pPr>
    </w:p>
    <w:p w:rsidR="0062545E" w:rsidRDefault="0062545E" w:rsidP="0062545E">
      <w:pPr>
        <w:ind w:left="-567" w:right="-618"/>
        <w:rPr>
          <w:szCs w:val="24"/>
          <w:lang w:val="ru-RU"/>
        </w:rPr>
      </w:pPr>
      <w:r>
        <w:rPr>
          <w:szCs w:val="24"/>
          <w:lang w:val="ru-RU"/>
        </w:rPr>
        <w:t>РЕПУБЛИКА СРБИЈА</w:t>
      </w:r>
    </w:p>
    <w:p w:rsidR="0062545E" w:rsidRDefault="0062545E" w:rsidP="0062545E">
      <w:pPr>
        <w:ind w:left="-567"/>
        <w:rPr>
          <w:szCs w:val="24"/>
          <w:lang w:val="ru-RU"/>
        </w:rPr>
      </w:pPr>
      <w:r>
        <w:rPr>
          <w:szCs w:val="24"/>
          <w:lang w:val="ru-RU"/>
        </w:rPr>
        <w:t>В Л А Д А</w:t>
      </w:r>
    </w:p>
    <w:p w:rsidR="006626D0" w:rsidRDefault="0062545E" w:rsidP="0062545E">
      <w:pPr>
        <w:ind w:left="-567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РАДНА ГРУПА ЗА </w:t>
      </w:r>
      <w:r w:rsidR="006626D0">
        <w:rPr>
          <w:b/>
          <w:szCs w:val="24"/>
          <w:lang w:val="ru-RU"/>
        </w:rPr>
        <w:t xml:space="preserve">ВЕРИФИКАЦИЈУ </w:t>
      </w:r>
    </w:p>
    <w:p w:rsidR="0062545E" w:rsidRDefault="006626D0" w:rsidP="0062545E">
      <w:pPr>
        <w:ind w:left="-567"/>
        <w:rPr>
          <w:b/>
          <w:szCs w:val="24"/>
          <w:lang w:val="ru-RU"/>
        </w:rPr>
      </w:pPr>
      <w:r>
        <w:rPr>
          <w:b/>
          <w:szCs w:val="24"/>
          <w:lang w:val="ru-RU"/>
        </w:rPr>
        <w:t>ЈЕДИ</w:t>
      </w:r>
      <w:r w:rsidR="00055DD1">
        <w:rPr>
          <w:b/>
          <w:szCs w:val="24"/>
          <w:lang w:val="ru-RU"/>
        </w:rPr>
        <w:t>Н</w:t>
      </w:r>
      <w:bookmarkStart w:id="0" w:name="_GoBack"/>
      <w:bookmarkEnd w:id="0"/>
      <w:r>
        <w:rPr>
          <w:b/>
          <w:szCs w:val="24"/>
          <w:lang w:val="ru-RU"/>
        </w:rPr>
        <w:t>СТВЕНОГ БИРАЧКОГ СПИСКА</w:t>
      </w:r>
    </w:p>
    <w:p w:rsidR="006626D0" w:rsidRDefault="0062545E" w:rsidP="006626D0">
      <w:pPr>
        <w:ind w:left="-567"/>
        <w:rPr>
          <w:szCs w:val="24"/>
          <w:lang w:val="sr-Cyrl-RS"/>
        </w:rPr>
      </w:pPr>
      <w:r>
        <w:rPr>
          <w:szCs w:val="24"/>
          <w:lang w:val="ru-RU"/>
        </w:rPr>
        <w:t xml:space="preserve">08 Број: </w:t>
      </w:r>
      <w:r w:rsidRPr="00E35D12">
        <w:rPr>
          <w:szCs w:val="24"/>
          <w:lang w:val="ru-RU"/>
        </w:rPr>
        <w:t>06-</w:t>
      </w:r>
      <w:r w:rsidR="006626D0">
        <w:rPr>
          <w:szCs w:val="24"/>
          <w:lang w:val="sr-Cyrl-RS"/>
        </w:rPr>
        <w:t>10150</w:t>
      </w:r>
      <w:r w:rsidRPr="00E35D12">
        <w:rPr>
          <w:szCs w:val="24"/>
          <w:lang w:val="ru-RU"/>
        </w:rPr>
        <w:t>/201</w:t>
      </w:r>
      <w:r>
        <w:rPr>
          <w:szCs w:val="24"/>
          <w:lang w:val="sr-Cyrl-RS"/>
        </w:rPr>
        <w:t>9</w:t>
      </w:r>
    </w:p>
    <w:p w:rsidR="0062545E" w:rsidRPr="006626D0" w:rsidRDefault="006626D0" w:rsidP="006626D0">
      <w:pPr>
        <w:ind w:left="-567"/>
        <w:rPr>
          <w:szCs w:val="24"/>
          <w:lang w:val="sr-Cyrl-RS"/>
        </w:rPr>
      </w:pPr>
      <w:r>
        <w:rPr>
          <w:szCs w:val="24"/>
          <w:lang w:val="sr-Cyrl-RS"/>
        </w:rPr>
        <w:t xml:space="preserve">11. октобар </w:t>
      </w:r>
      <w:r w:rsidR="0062545E" w:rsidRPr="006626D0">
        <w:rPr>
          <w:szCs w:val="24"/>
          <w:lang w:val="ru-RU"/>
        </w:rPr>
        <w:t>2019. године</w:t>
      </w:r>
    </w:p>
    <w:p w:rsidR="0062545E" w:rsidRDefault="0062545E" w:rsidP="0062545E">
      <w:pPr>
        <w:ind w:left="-567"/>
        <w:rPr>
          <w:szCs w:val="24"/>
          <w:lang w:val="ru-RU"/>
        </w:rPr>
      </w:pPr>
      <w:r>
        <w:rPr>
          <w:szCs w:val="24"/>
          <w:lang w:val="ru-RU"/>
        </w:rPr>
        <w:t>Београд</w:t>
      </w:r>
    </w:p>
    <w:p w:rsidR="0062545E" w:rsidRDefault="0062545E" w:rsidP="0062545E">
      <w:pPr>
        <w:ind w:left="-567"/>
        <w:rPr>
          <w:szCs w:val="24"/>
          <w:lang w:val="ru-RU"/>
        </w:rPr>
      </w:pPr>
    </w:p>
    <w:p w:rsidR="008F2881" w:rsidRDefault="008F2881" w:rsidP="0062545E">
      <w:pPr>
        <w:ind w:left="-567"/>
        <w:rPr>
          <w:szCs w:val="24"/>
          <w:lang w:val="ru-RU"/>
        </w:rPr>
      </w:pPr>
    </w:p>
    <w:p w:rsidR="00957FE2" w:rsidRDefault="00957FE2" w:rsidP="0062545E">
      <w:pPr>
        <w:ind w:left="-567"/>
        <w:rPr>
          <w:szCs w:val="24"/>
          <w:lang w:val="ru-RU"/>
        </w:rPr>
      </w:pPr>
    </w:p>
    <w:p w:rsidR="008F2881" w:rsidRDefault="008F2881" w:rsidP="0062545E">
      <w:pPr>
        <w:ind w:left="-567"/>
        <w:rPr>
          <w:szCs w:val="24"/>
          <w:lang w:val="ru-RU"/>
        </w:rPr>
      </w:pPr>
    </w:p>
    <w:p w:rsidR="0062545E" w:rsidRDefault="0062545E" w:rsidP="0062545E">
      <w:pPr>
        <w:jc w:val="center"/>
        <w:rPr>
          <w:rFonts w:cs="Times New Roman"/>
          <w:b/>
          <w:lang w:val="sr-Cyrl-RS"/>
        </w:rPr>
      </w:pPr>
      <w:r>
        <w:rPr>
          <w:rFonts w:cs="Times New Roman"/>
          <w:b/>
          <w:lang w:val="sr-Cyrl-RS"/>
        </w:rPr>
        <w:t>З А П И С Н И К</w:t>
      </w:r>
    </w:p>
    <w:p w:rsidR="0062545E" w:rsidRDefault="0062545E" w:rsidP="0062545E">
      <w:pPr>
        <w:jc w:val="center"/>
        <w:rPr>
          <w:rFonts w:cs="Times New Roman"/>
          <w:b/>
          <w:lang w:val="sr-Cyrl-RS"/>
        </w:rPr>
      </w:pPr>
      <w:r>
        <w:rPr>
          <w:rFonts w:cs="Times New Roman"/>
          <w:b/>
          <w:lang w:val="sr-Cyrl-RS"/>
        </w:rPr>
        <w:t xml:space="preserve"> </w:t>
      </w:r>
    </w:p>
    <w:p w:rsidR="006626D0" w:rsidRDefault="0062545E" w:rsidP="006626D0">
      <w:pPr>
        <w:ind w:left="-567"/>
        <w:jc w:val="center"/>
        <w:rPr>
          <w:b/>
          <w:szCs w:val="24"/>
          <w:lang w:val="ru-RU"/>
        </w:rPr>
      </w:pPr>
      <w:r>
        <w:rPr>
          <w:rFonts w:cs="Times New Roman"/>
          <w:b/>
          <w:lang w:val="sr-Cyrl-RS"/>
        </w:rPr>
        <w:t xml:space="preserve">СА </w:t>
      </w:r>
      <w:r w:rsidR="006626D0">
        <w:rPr>
          <w:rFonts w:cs="Times New Roman"/>
          <w:b/>
          <w:lang w:val="sr-Cyrl-RS"/>
        </w:rPr>
        <w:t>1</w:t>
      </w:r>
      <w:r>
        <w:rPr>
          <w:rFonts w:cs="Times New Roman"/>
          <w:b/>
          <w:lang w:val="sr-Cyrl-RS"/>
        </w:rPr>
        <w:t xml:space="preserve">. СЕДНИЦЕ РАДНЕ ГРУПЕ ЗА </w:t>
      </w:r>
      <w:r w:rsidR="006626D0">
        <w:rPr>
          <w:b/>
          <w:szCs w:val="24"/>
          <w:lang w:val="ru-RU"/>
        </w:rPr>
        <w:t>ВЕРИФИКАЦИЈУ</w:t>
      </w:r>
    </w:p>
    <w:p w:rsidR="006626D0" w:rsidRDefault="006626D0" w:rsidP="006626D0">
      <w:pPr>
        <w:ind w:left="-567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ЈЕДИ</w:t>
      </w:r>
      <w:r w:rsidR="00ED5474">
        <w:rPr>
          <w:b/>
          <w:szCs w:val="24"/>
          <w:lang w:val="ru-RU"/>
        </w:rPr>
        <w:t>Н</w:t>
      </w:r>
      <w:r>
        <w:rPr>
          <w:b/>
          <w:szCs w:val="24"/>
          <w:lang w:val="ru-RU"/>
        </w:rPr>
        <w:t>СТВЕНОГ БИРАЧКОГ СПИСКА</w:t>
      </w:r>
    </w:p>
    <w:p w:rsidR="0062545E" w:rsidRDefault="0062545E" w:rsidP="0062545E">
      <w:pPr>
        <w:jc w:val="center"/>
        <w:rPr>
          <w:rFonts w:cs="Times New Roman"/>
          <w:b/>
          <w:lang w:val="ru-RU"/>
        </w:rPr>
      </w:pPr>
    </w:p>
    <w:p w:rsidR="0062545E" w:rsidRDefault="0062545E" w:rsidP="0062545E">
      <w:pPr>
        <w:jc w:val="center"/>
        <w:rPr>
          <w:rFonts w:cs="Times New Roman"/>
          <w:b/>
          <w:lang w:val="ru-RU"/>
        </w:rPr>
      </w:pPr>
    </w:p>
    <w:p w:rsidR="008F2881" w:rsidRDefault="008F2881" w:rsidP="00C45323">
      <w:pPr>
        <w:rPr>
          <w:rFonts w:cs="Times New Roman"/>
          <w:b/>
          <w:lang w:val="ru-RU"/>
        </w:rPr>
      </w:pPr>
    </w:p>
    <w:p w:rsidR="0062545E" w:rsidRPr="00E35D12" w:rsidRDefault="0062545E" w:rsidP="0062545E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Седница је одржана </w:t>
      </w:r>
      <w:r w:rsidR="006626D0">
        <w:rPr>
          <w:rFonts w:cs="Times New Roman"/>
          <w:lang w:val="ru-RU"/>
        </w:rPr>
        <w:t>11. октобра</w:t>
      </w:r>
      <w:r>
        <w:rPr>
          <w:rFonts w:cs="Times New Roman"/>
          <w:lang w:val="ru-RU"/>
        </w:rPr>
        <w:t xml:space="preserve"> 2019. године.</w:t>
      </w:r>
    </w:p>
    <w:p w:rsidR="0062545E" w:rsidRPr="00E35D12" w:rsidRDefault="0062545E" w:rsidP="0062545E">
      <w:pPr>
        <w:ind w:firstLine="720"/>
        <w:jc w:val="both"/>
        <w:rPr>
          <w:rFonts w:cs="Times New Roman"/>
          <w:lang w:val="ru-RU"/>
        </w:rPr>
      </w:pPr>
    </w:p>
    <w:p w:rsidR="0062545E" w:rsidRDefault="0062545E" w:rsidP="0062545E">
      <w:pPr>
        <w:jc w:val="both"/>
        <w:rPr>
          <w:rFonts w:cs="Times New Roman"/>
          <w:lang w:val="sr-Cyrl-RS"/>
        </w:rPr>
      </w:pPr>
      <w:r>
        <w:rPr>
          <w:rFonts w:cs="Times New Roman"/>
          <w:lang w:val="ru-RU"/>
        </w:rPr>
        <w:t xml:space="preserve">Седница је одржана </w:t>
      </w:r>
      <w:r>
        <w:rPr>
          <w:rFonts w:cs="Times New Roman"/>
          <w:lang w:val="sr-Cyrl-RS"/>
        </w:rPr>
        <w:t>у згради Владе, ул. Немањина 11, у сали 1</w:t>
      </w:r>
      <w:r w:rsidR="00891F22">
        <w:rPr>
          <w:rFonts w:cs="Times New Roman"/>
          <w:lang w:val="sr-Cyrl-RS"/>
        </w:rPr>
        <w:t>41</w:t>
      </w:r>
      <w:r>
        <w:rPr>
          <w:rFonts w:cs="Times New Roman"/>
          <w:lang w:val="sr-Cyrl-RS"/>
        </w:rPr>
        <w:t>. на 4. спрату.</w:t>
      </w:r>
    </w:p>
    <w:p w:rsidR="0062545E" w:rsidRDefault="0062545E" w:rsidP="0062545E">
      <w:pPr>
        <w:jc w:val="both"/>
        <w:rPr>
          <w:rFonts w:cs="Times New Roman"/>
          <w:lang w:val="ru-RU"/>
        </w:rPr>
      </w:pPr>
    </w:p>
    <w:p w:rsidR="0062545E" w:rsidRDefault="0062545E" w:rsidP="0062545E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Седница је почела</w:t>
      </w:r>
      <w:r>
        <w:rPr>
          <w:rFonts w:cs="Times New Roman"/>
          <w:lang w:val="sr-Cyrl-RS"/>
        </w:rPr>
        <w:t xml:space="preserve"> </w:t>
      </w:r>
      <w:r w:rsidR="006626D0">
        <w:rPr>
          <w:rFonts w:cs="Times New Roman"/>
          <w:lang w:val="ru-RU"/>
        </w:rPr>
        <w:t>у 12,00</w:t>
      </w:r>
      <w:r>
        <w:rPr>
          <w:rFonts w:cs="Times New Roman"/>
          <w:lang w:val="ru-RU"/>
        </w:rPr>
        <w:t xml:space="preserve"> часова.</w:t>
      </w:r>
    </w:p>
    <w:p w:rsidR="0062545E" w:rsidRDefault="0062545E" w:rsidP="0062545E">
      <w:pPr>
        <w:jc w:val="both"/>
        <w:rPr>
          <w:rFonts w:cs="Times New Roman"/>
          <w:lang w:val="ru-RU"/>
        </w:rPr>
      </w:pPr>
    </w:p>
    <w:p w:rsidR="0062545E" w:rsidRDefault="006626D0" w:rsidP="0062545E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Седницом је председавала</w:t>
      </w:r>
      <w:r w:rsidR="0062545E">
        <w:rPr>
          <w:rFonts w:cs="Times New Roman"/>
          <w:lang w:val="ru-RU"/>
        </w:rPr>
        <w:t xml:space="preserve"> </w:t>
      </w:r>
      <w:r>
        <w:rPr>
          <w:rFonts w:cs="Times New Roman"/>
          <w:b/>
          <w:lang w:val="ru-RU"/>
        </w:rPr>
        <w:t>Тамара Стојчевић</w:t>
      </w:r>
      <w:r w:rsidR="0062545E">
        <w:rPr>
          <w:rFonts w:cs="Times New Roman"/>
          <w:lang w:val="ru-RU"/>
        </w:rPr>
        <w:t xml:space="preserve">, </w:t>
      </w:r>
      <w:r>
        <w:rPr>
          <w:rFonts w:cs="Times New Roman"/>
          <w:lang w:val="ru-RU"/>
        </w:rPr>
        <w:t>заменик генералног секретара Владе</w:t>
      </w:r>
      <w:r w:rsidR="0062545E">
        <w:rPr>
          <w:rFonts w:cs="Times New Roman"/>
          <w:lang w:val="ru-RU"/>
        </w:rPr>
        <w:t>, председник Радне групе.</w:t>
      </w:r>
    </w:p>
    <w:p w:rsidR="0062545E" w:rsidRDefault="0062545E" w:rsidP="0062545E">
      <w:pPr>
        <w:jc w:val="both"/>
        <w:rPr>
          <w:rFonts w:cs="Times New Roman"/>
          <w:lang w:val="ru-RU"/>
        </w:rPr>
      </w:pPr>
    </w:p>
    <w:p w:rsidR="0062545E" w:rsidRDefault="0062545E" w:rsidP="0062545E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Седници су присуствовали чланови Радне групе: </w:t>
      </w:r>
    </w:p>
    <w:p w:rsidR="0062545E" w:rsidRDefault="0062545E" w:rsidP="0062545E">
      <w:pPr>
        <w:jc w:val="center"/>
        <w:rPr>
          <w:b/>
          <w:szCs w:val="24"/>
          <w:lang w:val="sr-Cyrl-RS"/>
        </w:rPr>
      </w:pPr>
    </w:p>
    <w:p w:rsidR="008D5096" w:rsidRPr="00AE2F1E" w:rsidRDefault="006626D0" w:rsidP="00AE2F1E">
      <w:pPr>
        <w:pStyle w:val="ListParagraph"/>
        <w:numPr>
          <w:ilvl w:val="0"/>
          <w:numId w:val="10"/>
        </w:numPr>
        <w:jc w:val="both"/>
        <w:rPr>
          <w:szCs w:val="24"/>
          <w:lang w:val="sr-Cyrl-RS"/>
        </w:rPr>
      </w:pPr>
      <w:r>
        <w:rPr>
          <w:rFonts w:cs="Times New Roman"/>
          <w:b/>
          <w:lang w:val="sr-Cyrl-RS"/>
        </w:rPr>
        <w:t xml:space="preserve">Катарина Томашевић, </w:t>
      </w:r>
      <w:r>
        <w:rPr>
          <w:rFonts w:cs="Times New Roman"/>
          <w:lang w:val="sr-Cyrl-RS"/>
        </w:rPr>
        <w:t>шеф Кабинета потпредседника Владе и министра унутрашњих послова,</w:t>
      </w:r>
    </w:p>
    <w:p w:rsidR="0062545E" w:rsidRPr="00AE2F1E" w:rsidRDefault="006626D0" w:rsidP="00AE2F1E">
      <w:pPr>
        <w:pStyle w:val="ListParagraph"/>
        <w:numPr>
          <w:ilvl w:val="0"/>
          <w:numId w:val="10"/>
        </w:numPr>
        <w:ind w:right="-113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 xml:space="preserve">Марина Дражић, </w:t>
      </w:r>
      <w:r>
        <w:rPr>
          <w:szCs w:val="24"/>
          <w:lang w:val="sr-Cyrl-RS"/>
        </w:rPr>
        <w:t>помоћник министра државне управе и локалне самоуправе,</w:t>
      </w:r>
    </w:p>
    <w:p w:rsidR="00AF77E9" w:rsidRDefault="006626D0" w:rsidP="00AE2F1E">
      <w:pPr>
        <w:pStyle w:val="ListParagraph"/>
        <w:numPr>
          <w:ilvl w:val="0"/>
          <w:numId w:val="10"/>
        </w:numPr>
        <w:ind w:right="-113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 xml:space="preserve">Петар Јањић, </w:t>
      </w:r>
      <w:r>
        <w:rPr>
          <w:szCs w:val="24"/>
          <w:lang w:val="sr-Cyrl-RS"/>
        </w:rPr>
        <w:t>помоћник генералног секретара,</w:t>
      </w:r>
    </w:p>
    <w:p w:rsidR="006626D0" w:rsidRDefault="006626D0" w:rsidP="00AE2F1E">
      <w:pPr>
        <w:pStyle w:val="ListParagraph"/>
        <w:numPr>
          <w:ilvl w:val="0"/>
          <w:numId w:val="10"/>
        </w:numPr>
        <w:ind w:right="-113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 xml:space="preserve">Раша Недељковић, </w:t>
      </w:r>
      <w:r>
        <w:rPr>
          <w:szCs w:val="24"/>
          <w:lang w:val="sr-Cyrl-RS"/>
        </w:rPr>
        <w:t>ЦРТА,</w:t>
      </w:r>
    </w:p>
    <w:p w:rsidR="006626D0" w:rsidRDefault="006626D0" w:rsidP="00AE2F1E">
      <w:pPr>
        <w:pStyle w:val="ListParagraph"/>
        <w:numPr>
          <w:ilvl w:val="0"/>
          <w:numId w:val="10"/>
        </w:numPr>
        <w:ind w:right="-113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 xml:space="preserve">Бојан Клачар, </w:t>
      </w:r>
      <w:r>
        <w:rPr>
          <w:szCs w:val="24"/>
          <w:lang w:val="sr-Cyrl-RS"/>
        </w:rPr>
        <w:t>ЦЕСИД,</w:t>
      </w:r>
    </w:p>
    <w:p w:rsidR="006626D0" w:rsidRPr="006626D0" w:rsidRDefault="006626D0" w:rsidP="00AE2F1E">
      <w:pPr>
        <w:pStyle w:val="ListParagraph"/>
        <w:numPr>
          <w:ilvl w:val="0"/>
          <w:numId w:val="10"/>
        </w:numPr>
        <w:ind w:right="-113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 xml:space="preserve">Проф. др Милан Јовановић, </w:t>
      </w:r>
      <w:r w:rsidRPr="006626D0">
        <w:rPr>
          <w:szCs w:val="24"/>
          <w:lang w:val="sr-Cyrl-RS"/>
        </w:rPr>
        <w:t>Факултет политичких наука,</w:t>
      </w:r>
    </w:p>
    <w:p w:rsidR="006626D0" w:rsidRDefault="006626D0" w:rsidP="00AE2F1E">
      <w:pPr>
        <w:pStyle w:val="ListParagraph"/>
        <w:numPr>
          <w:ilvl w:val="0"/>
          <w:numId w:val="10"/>
        </w:numPr>
        <w:ind w:right="-113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 xml:space="preserve">Павле Димитријевић, </w:t>
      </w:r>
      <w:r>
        <w:rPr>
          <w:szCs w:val="24"/>
          <w:lang w:val="sr-Cyrl-RS"/>
        </w:rPr>
        <w:t>представник правне подгрупе,</w:t>
      </w:r>
    </w:p>
    <w:p w:rsidR="006626D0" w:rsidRPr="00AE2F1E" w:rsidRDefault="006626D0" w:rsidP="00AE2F1E">
      <w:pPr>
        <w:pStyle w:val="ListParagraph"/>
        <w:numPr>
          <w:ilvl w:val="0"/>
          <w:numId w:val="10"/>
        </w:numPr>
        <w:ind w:right="-113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 xml:space="preserve">Проф. др Срђан Богосављевић, </w:t>
      </w:r>
      <w:r>
        <w:rPr>
          <w:szCs w:val="24"/>
          <w:lang w:val="sr-Cyrl-RS"/>
        </w:rPr>
        <w:t>представник статистичке подгрупе.</w:t>
      </w:r>
    </w:p>
    <w:p w:rsidR="0062545E" w:rsidRDefault="0062545E" w:rsidP="0062545E">
      <w:pPr>
        <w:ind w:right="-1130"/>
        <w:jc w:val="both"/>
        <w:rPr>
          <w:szCs w:val="24"/>
          <w:lang w:val="sr-Cyrl-RS"/>
        </w:rPr>
      </w:pPr>
    </w:p>
    <w:p w:rsidR="00E74499" w:rsidRDefault="006626D0" w:rsidP="006626D0">
      <w:pPr>
        <w:ind w:right="-113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Посматрачи:</w:t>
      </w:r>
    </w:p>
    <w:p w:rsidR="006626D0" w:rsidRDefault="006626D0" w:rsidP="006626D0">
      <w:pPr>
        <w:ind w:right="-1130"/>
        <w:jc w:val="both"/>
        <w:rPr>
          <w:szCs w:val="24"/>
          <w:lang w:val="sr-Cyrl-RS"/>
        </w:rPr>
      </w:pPr>
    </w:p>
    <w:p w:rsidR="006626D0" w:rsidRDefault="00F52838" w:rsidP="00F52838">
      <w:pPr>
        <w:pStyle w:val="ListParagraph"/>
        <w:numPr>
          <w:ilvl w:val="0"/>
          <w:numId w:val="16"/>
        </w:numPr>
        <w:ind w:right="-1130"/>
        <w:jc w:val="both"/>
        <w:rPr>
          <w:szCs w:val="24"/>
          <w:lang w:val="sr-Cyrl-RS"/>
        </w:rPr>
      </w:pPr>
      <w:r w:rsidRPr="00F52838">
        <w:rPr>
          <w:szCs w:val="24"/>
          <w:lang w:val="sr-Cyrl-RS"/>
        </w:rPr>
        <w:t>Ivan Esquiva</w:t>
      </w:r>
      <w:r>
        <w:rPr>
          <w:szCs w:val="24"/>
        </w:rPr>
        <w:t xml:space="preserve">, </w:t>
      </w:r>
      <w:r>
        <w:rPr>
          <w:szCs w:val="24"/>
          <w:lang w:val="sr-Cyrl-RS"/>
        </w:rPr>
        <w:t>ОЕБС,</w:t>
      </w:r>
    </w:p>
    <w:p w:rsidR="006626D0" w:rsidRPr="00F52838" w:rsidRDefault="00F52838" w:rsidP="00F52838">
      <w:pPr>
        <w:pStyle w:val="ListParagraph"/>
        <w:numPr>
          <w:ilvl w:val="0"/>
          <w:numId w:val="16"/>
        </w:numPr>
        <w:ind w:right="-1130"/>
        <w:jc w:val="both"/>
        <w:rPr>
          <w:szCs w:val="24"/>
          <w:lang w:val="sr-Cyrl-RS"/>
        </w:rPr>
      </w:pPr>
      <w:r w:rsidRPr="00F52838">
        <w:rPr>
          <w:szCs w:val="24"/>
          <w:lang w:val="sr-Cyrl-RS"/>
        </w:rPr>
        <w:t>Matija Aron Lojpur</w:t>
      </w:r>
      <w:r>
        <w:rPr>
          <w:szCs w:val="24"/>
          <w:lang w:val="sr-Cyrl-RS"/>
        </w:rPr>
        <w:t>, ОЕБС.</w:t>
      </w:r>
    </w:p>
    <w:p w:rsidR="00E74499" w:rsidRDefault="00E74499" w:rsidP="00E74499">
      <w:pPr>
        <w:pStyle w:val="ListParagraph"/>
        <w:ind w:right="-1130"/>
        <w:jc w:val="both"/>
        <w:rPr>
          <w:szCs w:val="24"/>
          <w:lang w:val="sr-Cyrl-RS"/>
        </w:rPr>
      </w:pPr>
    </w:p>
    <w:p w:rsidR="00AF77E9" w:rsidRDefault="00AF77E9" w:rsidP="0062545E">
      <w:pPr>
        <w:ind w:right="-1130"/>
        <w:jc w:val="both"/>
        <w:rPr>
          <w:szCs w:val="24"/>
          <w:lang w:val="sr-Cyrl-RS"/>
        </w:rPr>
      </w:pPr>
    </w:p>
    <w:p w:rsidR="006A0CAC" w:rsidRDefault="00F52838" w:rsidP="0062545E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 xml:space="preserve"> </w:t>
      </w:r>
      <w:r w:rsidR="0062545E">
        <w:rPr>
          <w:rFonts w:cs="Times New Roman"/>
          <w:lang w:val="ru-RU"/>
        </w:rPr>
        <w:t xml:space="preserve">Поред чланова Радне групе седници су присуствовали: </w:t>
      </w:r>
    </w:p>
    <w:p w:rsidR="00F52838" w:rsidRPr="00F52838" w:rsidRDefault="00F52838" w:rsidP="0062545E">
      <w:pPr>
        <w:jc w:val="both"/>
        <w:rPr>
          <w:rFonts w:cs="Times New Roman"/>
          <w:lang w:val="sr-Cyrl-RS"/>
        </w:rPr>
      </w:pPr>
      <w:r w:rsidRPr="00F52838">
        <w:rPr>
          <w:rFonts w:cs="Times New Roman"/>
          <w:lang w:val="ru-RU"/>
        </w:rPr>
        <w:t xml:space="preserve">- </w:t>
      </w:r>
      <w:r>
        <w:rPr>
          <w:rFonts w:cs="Times New Roman"/>
          <w:lang w:val="sr-Cyrl-RS"/>
        </w:rPr>
        <w:t xml:space="preserve">Ливија Павићевић, </w:t>
      </w:r>
      <w:r>
        <w:rPr>
          <w:rFonts w:cs="Times New Roman"/>
          <w:lang w:val="ru-RU"/>
        </w:rPr>
        <w:t>Генерални секретаријат Владе,</w:t>
      </w:r>
    </w:p>
    <w:p w:rsidR="0062545E" w:rsidRDefault="0062545E" w:rsidP="0062545E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F52838">
        <w:rPr>
          <w:rFonts w:cs="Times New Roman"/>
          <w:lang w:val="ru-RU"/>
        </w:rPr>
        <w:t>Тамара Босиљ, Генерални секретаријат Владе,</w:t>
      </w:r>
    </w:p>
    <w:p w:rsidR="00F52838" w:rsidRDefault="00F52838" w:rsidP="0062545E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Катарина Терзић, Народна скупштина Републике Србије,</w:t>
      </w:r>
    </w:p>
    <w:p w:rsidR="00F52838" w:rsidRPr="001D3C19" w:rsidRDefault="00F52838" w:rsidP="0062545E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А</w:t>
      </w:r>
      <w:r w:rsidR="006B5E4E">
        <w:rPr>
          <w:rFonts w:cs="Times New Roman"/>
          <w:lang w:val="ru-RU"/>
        </w:rPr>
        <w:t xml:space="preserve">лександра </w:t>
      </w:r>
      <w:r w:rsidR="006B5E4E">
        <w:rPr>
          <w:rFonts w:cs="Times New Roman"/>
          <w:lang w:val="sr-Cyrl-RS"/>
        </w:rPr>
        <w:t>Ш</w:t>
      </w:r>
      <w:r>
        <w:rPr>
          <w:rFonts w:cs="Times New Roman"/>
          <w:lang w:val="ru-RU"/>
        </w:rPr>
        <w:t>ашо, Народна скупштина Републике Србије</w:t>
      </w:r>
    </w:p>
    <w:p w:rsidR="008F2881" w:rsidRDefault="008F2881" w:rsidP="0062545E">
      <w:pPr>
        <w:jc w:val="both"/>
        <w:rPr>
          <w:rFonts w:cs="Times New Roman"/>
          <w:lang w:val="ru-RU"/>
        </w:rPr>
      </w:pPr>
    </w:p>
    <w:p w:rsidR="0062545E" w:rsidRDefault="0062545E" w:rsidP="00AF77E9">
      <w:pPr>
        <w:ind w:firstLine="72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</w:p>
    <w:p w:rsidR="0062545E" w:rsidRDefault="001D3C19" w:rsidP="001D3C19">
      <w:pPr>
        <w:ind w:firstLine="72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                                   </w:t>
      </w:r>
      <w:r w:rsidR="0062545E">
        <w:rPr>
          <w:rFonts w:cs="Times New Roman"/>
          <w:lang w:val="ru-RU"/>
        </w:rPr>
        <w:t>* * *</w:t>
      </w:r>
    </w:p>
    <w:p w:rsidR="00C272E7" w:rsidRDefault="00C272E7" w:rsidP="0062545E">
      <w:pPr>
        <w:ind w:firstLine="720"/>
        <w:jc w:val="center"/>
        <w:rPr>
          <w:rFonts w:cs="Times New Roman"/>
          <w:lang w:val="ru-RU"/>
        </w:rPr>
      </w:pPr>
    </w:p>
    <w:p w:rsidR="005B7734" w:rsidRPr="00E35D12" w:rsidRDefault="0062545E" w:rsidP="0062545E">
      <w:pPr>
        <w:ind w:left="-426"/>
        <w:jc w:val="both"/>
        <w:rPr>
          <w:rFonts w:cs="Times New Roman"/>
          <w:lang w:val="ru-RU"/>
        </w:rPr>
      </w:pPr>
      <w:r w:rsidRPr="00A9369A">
        <w:rPr>
          <w:rFonts w:cs="Times New Roman"/>
          <w:color w:val="FF0000"/>
          <w:lang w:val="ru-RU"/>
        </w:rPr>
        <w:tab/>
      </w:r>
    </w:p>
    <w:p w:rsidR="005B7734" w:rsidRDefault="005B7734" w:rsidP="0062545E">
      <w:pPr>
        <w:ind w:left="-426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1D3C19">
        <w:rPr>
          <w:rFonts w:cs="Times New Roman"/>
          <w:lang w:val="sr-Cyrl-RS"/>
        </w:rPr>
        <w:t xml:space="preserve">      </w:t>
      </w:r>
      <w:r>
        <w:rPr>
          <w:rFonts w:cs="Times New Roman"/>
          <w:lang w:val="sr-Cyrl-RS"/>
        </w:rPr>
        <w:t xml:space="preserve">Радна група је </w:t>
      </w:r>
      <w:r w:rsidR="00F24579">
        <w:rPr>
          <w:rFonts w:cs="Times New Roman"/>
          <w:lang w:val="sr-Cyrl-RS"/>
        </w:rPr>
        <w:t xml:space="preserve">једногласно </w:t>
      </w:r>
      <w:r>
        <w:rPr>
          <w:rFonts w:cs="Times New Roman"/>
          <w:lang w:val="sr-Cyrl-RS"/>
        </w:rPr>
        <w:t xml:space="preserve">усвојила </w:t>
      </w:r>
      <w:r w:rsidR="001C2380">
        <w:rPr>
          <w:rFonts w:cs="Times New Roman"/>
          <w:lang w:val="sr-Cyrl-RS"/>
        </w:rPr>
        <w:t>следећи:</w:t>
      </w:r>
    </w:p>
    <w:p w:rsidR="00AC2169" w:rsidRPr="005B7734" w:rsidRDefault="00AC2169" w:rsidP="0062545E">
      <w:pPr>
        <w:ind w:left="-426"/>
        <w:jc w:val="both"/>
        <w:rPr>
          <w:rFonts w:cs="Times New Roman"/>
          <w:lang w:val="sr-Cyrl-RS"/>
        </w:rPr>
      </w:pPr>
    </w:p>
    <w:p w:rsidR="0085680C" w:rsidRDefault="0085680C" w:rsidP="0062545E">
      <w:pPr>
        <w:ind w:left="-426"/>
        <w:jc w:val="both"/>
        <w:rPr>
          <w:rFonts w:cs="Times New Roman"/>
          <w:lang w:val="ru-RU"/>
        </w:rPr>
      </w:pPr>
    </w:p>
    <w:p w:rsidR="005B7734" w:rsidRDefault="005B7734" w:rsidP="005B7734">
      <w:pPr>
        <w:jc w:val="center"/>
        <w:rPr>
          <w:b/>
          <w:lang w:val="sr-Cyrl-RS"/>
        </w:rPr>
      </w:pPr>
      <w:r>
        <w:rPr>
          <w:b/>
          <w:lang w:val="sr-Cyrl-RS"/>
        </w:rPr>
        <w:t>ДНЕВНИ РЕД</w:t>
      </w:r>
    </w:p>
    <w:p w:rsidR="006A0CAC" w:rsidRDefault="006A0CAC" w:rsidP="005B7734">
      <w:pPr>
        <w:jc w:val="center"/>
        <w:rPr>
          <w:b/>
          <w:lang w:val="sr-Cyrl-RS"/>
        </w:rPr>
      </w:pPr>
    </w:p>
    <w:p w:rsidR="005B7734" w:rsidRDefault="005B7734" w:rsidP="005B7734">
      <w:pPr>
        <w:rPr>
          <w:lang w:val="sr-Cyrl-RS"/>
        </w:rPr>
      </w:pPr>
    </w:p>
    <w:p w:rsidR="00064DEF" w:rsidRPr="00A851CE" w:rsidRDefault="00A851CE" w:rsidP="00A851CE">
      <w:pPr>
        <w:pStyle w:val="ListParagraph"/>
        <w:numPr>
          <w:ilvl w:val="0"/>
          <w:numId w:val="17"/>
        </w:numPr>
        <w:jc w:val="both"/>
        <w:rPr>
          <w:lang w:val="sr-Cyrl-RS"/>
        </w:rPr>
      </w:pPr>
      <w:r w:rsidRPr="00A851CE">
        <w:rPr>
          <w:lang w:val="sr-Cyrl-RS"/>
        </w:rPr>
        <w:t>УСВАЈАЊЕ ПОСЛОВНИКА О РАДУ,</w:t>
      </w:r>
    </w:p>
    <w:p w:rsidR="00A851CE" w:rsidRDefault="00A851CE" w:rsidP="00A851CE">
      <w:pPr>
        <w:pStyle w:val="ListParagraph"/>
        <w:numPr>
          <w:ilvl w:val="0"/>
          <w:numId w:val="17"/>
        </w:numPr>
        <w:jc w:val="both"/>
        <w:rPr>
          <w:lang w:val="sr-Cyrl-RS"/>
        </w:rPr>
      </w:pPr>
      <w:r>
        <w:rPr>
          <w:lang w:val="sr-Cyrl-RS"/>
        </w:rPr>
        <w:t>РАЗМАТРАЊЕ ХОДОГРАМА АКТИВНОСТИ.</w:t>
      </w:r>
    </w:p>
    <w:p w:rsidR="00D72ACF" w:rsidRPr="00DA6E63" w:rsidRDefault="00D72ACF" w:rsidP="00D72ACF">
      <w:pPr>
        <w:jc w:val="both"/>
        <w:rPr>
          <w:rFonts w:cs="Times New Roman"/>
        </w:rPr>
      </w:pPr>
    </w:p>
    <w:p w:rsidR="008F2881" w:rsidRPr="00FD13CC" w:rsidRDefault="008F2881" w:rsidP="0062545E">
      <w:pPr>
        <w:ind w:left="-426"/>
        <w:jc w:val="both"/>
        <w:rPr>
          <w:rFonts w:cs="Times New Roman"/>
          <w:lang w:val="ru-RU"/>
        </w:rPr>
      </w:pPr>
    </w:p>
    <w:p w:rsidR="00CB6674" w:rsidRPr="00CB6674" w:rsidRDefault="00CB6674" w:rsidP="001D3C19">
      <w:pPr>
        <w:ind w:left="-426"/>
        <w:jc w:val="center"/>
        <w:rPr>
          <w:rFonts w:cs="Times New Roman"/>
          <w:lang w:val="sr-Cyrl-RS"/>
        </w:rPr>
      </w:pPr>
      <w:r>
        <w:rPr>
          <w:rFonts w:cs="Times New Roman"/>
          <w:lang w:val="sr-Cyrl-RS"/>
        </w:rPr>
        <w:t>* * *</w:t>
      </w:r>
    </w:p>
    <w:p w:rsidR="00CE52D5" w:rsidRDefault="00CE52D5" w:rsidP="001D3C19">
      <w:pPr>
        <w:ind w:left="-426"/>
        <w:rPr>
          <w:rFonts w:cs="Times New Roman"/>
          <w:b/>
          <w:lang w:val="ru-RU"/>
        </w:rPr>
      </w:pPr>
    </w:p>
    <w:p w:rsidR="00CE52D5" w:rsidRDefault="00CE52D5" w:rsidP="001D3C19">
      <w:pPr>
        <w:ind w:left="-426"/>
        <w:jc w:val="center"/>
        <w:rPr>
          <w:rFonts w:cs="Times New Roman"/>
          <w:b/>
          <w:lang w:val="ru-RU"/>
        </w:rPr>
      </w:pPr>
      <w:r w:rsidRPr="00FE46C6">
        <w:rPr>
          <w:rFonts w:cs="Times New Roman"/>
          <w:b/>
          <w:lang w:val="ru-RU"/>
        </w:rPr>
        <w:t>Тачка 1.</w:t>
      </w:r>
    </w:p>
    <w:p w:rsidR="00197949" w:rsidRDefault="00197949" w:rsidP="001D3C19">
      <w:pPr>
        <w:ind w:left="-426"/>
        <w:rPr>
          <w:rFonts w:cs="Times New Roman"/>
          <w:b/>
          <w:lang w:val="ru-RU"/>
        </w:rPr>
      </w:pPr>
    </w:p>
    <w:p w:rsidR="00197949" w:rsidRDefault="00197949" w:rsidP="001D3C19">
      <w:pPr>
        <w:ind w:left="2160" w:firstLine="720"/>
        <w:rPr>
          <w:lang w:val="sr-Cyrl-RS"/>
        </w:rPr>
      </w:pPr>
      <w:r w:rsidRPr="001D3C19">
        <w:rPr>
          <w:lang w:val="sr-Cyrl-RS"/>
        </w:rPr>
        <w:t>УСВАЈАЊЕ ПОСЛОВНИКА О РАДУ</w:t>
      </w:r>
    </w:p>
    <w:p w:rsidR="001D3C19" w:rsidRDefault="001D3C19" w:rsidP="001D3C19">
      <w:pPr>
        <w:rPr>
          <w:lang w:val="sr-Cyrl-RS"/>
        </w:rPr>
      </w:pPr>
    </w:p>
    <w:p w:rsidR="00FD13CC" w:rsidRPr="00E950DB" w:rsidRDefault="001D3C19" w:rsidP="00FD13CC">
      <w:pPr>
        <w:tabs>
          <w:tab w:val="left" w:pos="3795"/>
        </w:tabs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8F7718">
        <w:rPr>
          <w:lang w:val="sr-Cyrl-RS"/>
        </w:rPr>
        <w:t>Председница</w:t>
      </w:r>
      <w:r w:rsidR="00FD13CC">
        <w:rPr>
          <w:lang w:val="sr-Cyrl-RS"/>
        </w:rPr>
        <w:t xml:space="preserve"> Радне групе</w:t>
      </w:r>
      <w:r w:rsidR="00FD13CC" w:rsidRPr="00E950DB">
        <w:rPr>
          <w:lang w:val="sr-Cyrl-RS"/>
        </w:rPr>
        <w:t xml:space="preserve"> упознала је присутне чланове са динамиком и начином рада, начином одлучивања и другим питањима од значаја за рад </w:t>
      </w:r>
      <w:r w:rsidR="0011438E">
        <w:rPr>
          <w:lang w:val="sr-Cyrl-RS"/>
        </w:rPr>
        <w:t>Радне групе</w:t>
      </w:r>
      <w:r w:rsidR="00FD13CC" w:rsidRPr="00E950DB">
        <w:rPr>
          <w:lang w:val="sr-Cyrl-RS"/>
        </w:rPr>
        <w:t>. Присутни чланови упознати су са одредбама П</w:t>
      </w:r>
      <w:r w:rsidR="00FD13CC">
        <w:rPr>
          <w:lang w:val="sr-Cyrl-RS"/>
        </w:rPr>
        <w:t xml:space="preserve">ословника </w:t>
      </w:r>
      <w:r w:rsidR="00FD13CC" w:rsidRPr="00E950DB">
        <w:rPr>
          <w:lang w:val="sr-Cyrl-RS"/>
        </w:rPr>
        <w:t>о раду, након чега се приступило усвајању истог.</w:t>
      </w:r>
    </w:p>
    <w:p w:rsidR="00FD13CC" w:rsidRPr="00E950DB" w:rsidRDefault="00FD13CC" w:rsidP="00FD13CC">
      <w:pPr>
        <w:tabs>
          <w:tab w:val="left" w:pos="3795"/>
        </w:tabs>
        <w:rPr>
          <w:lang w:val="sr-Cyrl-RS"/>
        </w:rPr>
      </w:pPr>
    </w:p>
    <w:p w:rsidR="00FD13CC" w:rsidRDefault="00FD13CC" w:rsidP="00FD13CC">
      <w:pPr>
        <w:tabs>
          <w:tab w:val="left" w:pos="3795"/>
        </w:tabs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Pr="00E950DB">
        <w:rPr>
          <w:lang w:val="sr-Cyrl-RS"/>
        </w:rPr>
        <w:t xml:space="preserve">Присутни чланови Тима за координацију једногласно су усвојили </w:t>
      </w:r>
      <w:r>
        <w:rPr>
          <w:lang w:val="sr-Cyrl-RS"/>
        </w:rPr>
        <w:t xml:space="preserve"> текст </w:t>
      </w:r>
      <w:r w:rsidRPr="00E950DB">
        <w:rPr>
          <w:lang w:val="sr-Cyrl-RS"/>
        </w:rPr>
        <w:t>Пословник</w:t>
      </w:r>
      <w:r>
        <w:rPr>
          <w:lang w:val="sr-Cyrl-RS"/>
        </w:rPr>
        <w:t>а</w:t>
      </w:r>
      <w:r w:rsidRPr="00E950DB">
        <w:rPr>
          <w:lang w:val="sr-Cyrl-RS"/>
        </w:rPr>
        <w:t xml:space="preserve"> о раду</w:t>
      </w:r>
      <w:r>
        <w:rPr>
          <w:lang w:val="sr-Cyrl-RS"/>
        </w:rPr>
        <w:t xml:space="preserve"> са изменом у члану 20. став 2 који сада гласи: ,,Радно тело одлучује </w:t>
      </w:r>
      <w:r w:rsidR="00DA6E63">
        <w:rPr>
          <w:b/>
          <w:lang w:val="sr-Cyrl-RS"/>
        </w:rPr>
        <w:t>већином глас</w:t>
      </w:r>
      <w:r>
        <w:rPr>
          <w:b/>
          <w:lang w:val="sr-Cyrl-RS"/>
        </w:rPr>
        <w:t xml:space="preserve">ова </w:t>
      </w:r>
      <w:r>
        <w:rPr>
          <w:lang w:val="sr-Cyrl-RS"/>
        </w:rPr>
        <w:t>присутних чланова Радног тела.“. Пословник чини саставни део овог записника.</w:t>
      </w:r>
    </w:p>
    <w:p w:rsidR="00D47C7F" w:rsidRDefault="00D47C7F" w:rsidP="00FD13CC">
      <w:pPr>
        <w:tabs>
          <w:tab w:val="left" w:pos="3795"/>
        </w:tabs>
        <w:jc w:val="both"/>
        <w:rPr>
          <w:lang w:val="sr-Cyrl-RS"/>
        </w:rPr>
      </w:pPr>
    </w:p>
    <w:p w:rsidR="001D3C19" w:rsidRPr="00D47C7F" w:rsidRDefault="00D47C7F" w:rsidP="00D47C7F">
      <w:pPr>
        <w:ind w:left="-426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Тачка 2</w:t>
      </w:r>
      <w:r w:rsidRPr="00FE46C6">
        <w:rPr>
          <w:rFonts w:cs="Times New Roman"/>
          <w:b/>
          <w:lang w:val="ru-RU"/>
        </w:rPr>
        <w:t>.</w:t>
      </w:r>
    </w:p>
    <w:p w:rsidR="001D3C19" w:rsidRDefault="001D3C19" w:rsidP="001D3C19">
      <w:pPr>
        <w:ind w:left="2160" w:firstLine="720"/>
        <w:jc w:val="both"/>
        <w:rPr>
          <w:lang w:val="sr-Cyrl-RS"/>
        </w:rPr>
      </w:pPr>
    </w:p>
    <w:p w:rsidR="001D3C19" w:rsidRDefault="00D47C7F" w:rsidP="00D47C7F">
      <w:pPr>
        <w:ind w:left="1440" w:firstLine="720"/>
        <w:rPr>
          <w:lang w:val="sr-Cyrl-RS"/>
        </w:rPr>
      </w:pPr>
      <w:r>
        <w:rPr>
          <w:lang w:val="sr-Cyrl-RS"/>
        </w:rPr>
        <w:t>РАЗМАТРАЊЕ ХОДОГРАМА АКТИВНОСТИ</w:t>
      </w:r>
    </w:p>
    <w:p w:rsidR="00D47C7F" w:rsidRDefault="00D47C7F" w:rsidP="00D47C7F">
      <w:pPr>
        <w:rPr>
          <w:lang w:val="sr-Cyrl-RS"/>
        </w:rPr>
      </w:pPr>
    </w:p>
    <w:p w:rsidR="00D47C7F" w:rsidRDefault="00D47C7F" w:rsidP="002A1911">
      <w:pPr>
        <w:jc w:val="both"/>
        <w:rPr>
          <w:lang w:val="sr-Cyrl-RS"/>
        </w:rPr>
      </w:pPr>
      <w:r w:rsidRPr="00D47C7F">
        <w:rPr>
          <w:lang w:val="sr-Cyrl-RS"/>
        </w:rPr>
        <w:t xml:space="preserve">      </w:t>
      </w:r>
      <w:r w:rsidR="00F54D30">
        <w:rPr>
          <w:lang w:val="sr-Cyrl-RS"/>
        </w:rPr>
        <w:t>Предложен</w:t>
      </w:r>
      <w:r>
        <w:rPr>
          <w:lang w:val="sr-Cyrl-RS"/>
        </w:rPr>
        <w:t xml:space="preserve"> је хорнолошки след корака за верификацију бирачког списка од којих су најважнији:</w:t>
      </w:r>
    </w:p>
    <w:p w:rsidR="00D47C7F" w:rsidRDefault="00D47C7F" w:rsidP="00D47C7F">
      <w:pPr>
        <w:rPr>
          <w:lang w:val="sr-Cyrl-RS"/>
        </w:rPr>
      </w:pPr>
    </w:p>
    <w:p w:rsidR="00D47C7F" w:rsidRDefault="00D47C7F" w:rsidP="002A1911">
      <w:pPr>
        <w:pStyle w:val="ListParagraph"/>
        <w:numPr>
          <w:ilvl w:val="0"/>
          <w:numId w:val="19"/>
        </w:numPr>
        <w:jc w:val="both"/>
        <w:rPr>
          <w:lang w:val="sr-Cyrl-RS"/>
        </w:rPr>
      </w:pPr>
      <w:r>
        <w:rPr>
          <w:lang w:val="sr-Cyrl-RS"/>
        </w:rPr>
        <w:t xml:space="preserve">Проналажење правног основа за успостављање </w:t>
      </w:r>
      <w:r w:rsidR="002A1911">
        <w:rPr>
          <w:lang w:val="sr-Cyrl-RS"/>
        </w:rPr>
        <w:t>сарадње између</w:t>
      </w:r>
      <w:r>
        <w:rPr>
          <w:lang w:val="sr-Cyrl-RS"/>
        </w:rPr>
        <w:t xml:space="preserve"> Министарства државне управе и локалне самоуправе, као </w:t>
      </w:r>
      <w:r w:rsidR="002A1911">
        <w:rPr>
          <w:lang w:val="sr-Cyrl-RS"/>
        </w:rPr>
        <w:t>институције која управља бирачким списком, ЦРТЕ и чланова Радне гр</w:t>
      </w:r>
      <w:r w:rsidR="00380112">
        <w:rPr>
          <w:lang w:val="sr-Cyrl-RS"/>
        </w:rPr>
        <w:t xml:space="preserve">упе/Подгрупа у смислу приступа </w:t>
      </w:r>
      <w:r w:rsidR="002A1911">
        <w:rPr>
          <w:lang w:val="sr-Cyrl-RS"/>
        </w:rPr>
        <w:t xml:space="preserve">подацима неопходним за рад Радне групе, а узимајућу у обзир Закон о заштити података о </w:t>
      </w:r>
      <w:r w:rsidR="002A1911">
        <w:rPr>
          <w:lang w:val="sr-Cyrl-RS"/>
        </w:rPr>
        <w:lastRenderedPageBreak/>
        <w:t>личност</w:t>
      </w:r>
      <w:r w:rsidR="00380112">
        <w:rPr>
          <w:lang w:val="sr-Cyrl-RS"/>
        </w:rPr>
        <w:t xml:space="preserve">и. </w:t>
      </w:r>
      <w:r w:rsidR="00DA6E63">
        <w:rPr>
          <w:lang w:val="sr-Cyrl-RS"/>
        </w:rPr>
        <w:t>Подгрупа за правна питања размотриће ову могућност и предложити правни механизам.</w:t>
      </w:r>
    </w:p>
    <w:p w:rsidR="00F54D30" w:rsidRDefault="00F54D30" w:rsidP="00F54D30">
      <w:pPr>
        <w:pStyle w:val="ListParagraph"/>
        <w:jc w:val="both"/>
        <w:rPr>
          <w:lang w:val="sr-Cyrl-RS"/>
        </w:rPr>
      </w:pPr>
    </w:p>
    <w:p w:rsidR="001D56F2" w:rsidRDefault="00380112" w:rsidP="002A1911">
      <w:pPr>
        <w:pStyle w:val="ListParagraph"/>
        <w:numPr>
          <w:ilvl w:val="0"/>
          <w:numId w:val="19"/>
        </w:numPr>
        <w:jc w:val="both"/>
        <w:rPr>
          <w:lang w:val="sr-Cyrl-RS"/>
        </w:rPr>
      </w:pPr>
      <w:r>
        <w:rPr>
          <w:lang w:val="sr-Cyrl-RS"/>
        </w:rPr>
        <w:t xml:space="preserve">Усвајање методологије за верификацију бирачког списка – Подгрупа за статистичку подршку у сарадњи са Министарством државне ураве и локалне самоуправе дефинисаће параметре </w:t>
      </w:r>
      <w:r w:rsidR="002278FB">
        <w:rPr>
          <w:lang w:val="sr-Cyrl-RS"/>
        </w:rPr>
        <w:t>за проверу садржаја и ажурности Јединственог бирачког списка и изнаћи техни</w:t>
      </w:r>
      <w:r w:rsidR="001D56F2">
        <w:rPr>
          <w:lang w:val="sr-Cyrl-RS"/>
        </w:rPr>
        <w:t>чко решење за укрштање и обраду података.</w:t>
      </w:r>
    </w:p>
    <w:p w:rsidR="001D56F2" w:rsidRPr="001D56F2" w:rsidRDefault="001D56F2" w:rsidP="001D56F2">
      <w:pPr>
        <w:pStyle w:val="ListParagraph"/>
        <w:rPr>
          <w:lang w:val="sr-Cyrl-RS"/>
        </w:rPr>
      </w:pPr>
    </w:p>
    <w:p w:rsidR="008711DB" w:rsidRPr="00EA3969" w:rsidRDefault="001D56F2" w:rsidP="001D56F2">
      <w:pPr>
        <w:pStyle w:val="ListParagraph"/>
        <w:jc w:val="both"/>
        <w:rPr>
          <w:lang w:val="sr-Cyrl-RS"/>
        </w:rPr>
      </w:pPr>
      <w:r>
        <w:rPr>
          <w:lang w:val="sr-Cyrl-RS"/>
        </w:rPr>
        <w:t>Након тога приступиће се изради процене утицаја обраде на заштиту података о личности</w:t>
      </w:r>
      <w:r w:rsidR="009B573D">
        <w:rPr>
          <w:lang w:val="sr-Cyrl-RS"/>
        </w:rPr>
        <w:t xml:space="preserve"> и прибављању мишљења Повереника за слободан приступ информацијама од јавног значаја и заштиту података о личности.</w:t>
      </w:r>
    </w:p>
    <w:p w:rsidR="00881019" w:rsidRDefault="00881019" w:rsidP="001D56F2">
      <w:pPr>
        <w:pStyle w:val="ListParagraph"/>
        <w:jc w:val="both"/>
        <w:rPr>
          <w:lang w:val="sr-Cyrl-RS"/>
        </w:rPr>
      </w:pPr>
    </w:p>
    <w:p w:rsidR="00881019" w:rsidRDefault="00881019" w:rsidP="001D56F2">
      <w:pPr>
        <w:pStyle w:val="ListParagraph"/>
        <w:jc w:val="both"/>
        <w:rPr>
          <w:lang w:val="sr-Cyrl-RS"/>
        </w:rPr>
      </w:pPr>
      <w:r>
        <w:rPr>
          <w:lang w:val="sr-Cyrl-RS"/>
        </w:rPr>
        <w:t>Министарство државне управе и локалне самоуправе, као администратор, вршиће упуте над базом бирачког списка, док ће податке обрађивати лиценцирано лице Министарства уз присуство чланова Подгрупе за статистичку подршку.</w:t>
      </w:r>
    </w:p>
    <w:p w:rsidR="00AD56D2" w:rsidRDefault="00AD56D2" w:rsidP="001D56F2">
      <w:pPr>
        <w:pStyle w:val="ListParagraph"/>
        <w:jc w:val="both"/>
        <w:rPr>
          <w:lang w:val="sr-Cyrl-RS"/>
        </w:rPr>
      </w:pPr>
    </w:p>
    <w:p w:rsidR="00AD56D2" w:rsidRPr="00881019" w:rsidRDefault="00AD56D2" w:rsidP="00AD56D2">
      <w:pPr>
        <w:pStyle w:val="ListParagraph"/>
        <w:numPr>
          <w:ilvl w:val="0"/>
          <w:numId w:val="19"/>
        </w:numPr>
        <w:jc w:val="both"/>
        <w:rPr>
          <w:lang w:val="sr-Cyrl-RS"/>
        </w:rPr>
      </w:pPr>
      <w:r>
        <w:rPr>
          <w:lang w:val="sr-Cyrl-RS"/>
        </w:rPr>
        <w:t>Израда анализе правног оквира ажурирања бирачког списка (правни процес брисања/уношења/измене података).</w:t>
      </w:r>
    </w:p>
    <w:p w:rsidR="00F51F36" w:rsidRDefault="00F51F36" w:rsidP="001D56F2">
      <w:pPr>
        <w:pStyle w:val="ListParagraph"/>
        <w:jc w:val="both"/>
        <w:rPr>
          <w:lang w:val="sr-Cyrl-RS"/>
        </w:rPr>
      </w:pPr>
    </w:p>
    <w:p w:rsidR="00F51F36" w:rsidRDefault="004A0A69" w:rsidP="00F51F36">
      <w:pPr>
        <w:pStyle w:val="ListParagraph"/>
        <w:numPr>
          <w:ilvl w:val="0"/>
          <w:numId w:val="19"/>
        </w:numPr>
        <w:jc w:val="both"/>
        <w:rPr>
          <w:lang w:val="sr-Cyrl-RS"/>
        </w:rPr>
      </w:pPr>
      <w:r>
        <w:rPr>
          <w:lang w:val="sr-Cyrl-RS"/>
        </w:rPr>
        <w:t xml:space="preserve">Подгрупа за статистичку подршку приступиће анализи анонимизираних, агрегатних података </w:t>
      </w:r>
      <w:r w:rsidR="00F22D32">
        <w:rPr>
          <w:lang w:val="sr-Cyrl-RS"/>
        </w:rPr>
        <w:t xml:space="preserve">добијених из упита над базом бирачког списка </w:t>
      </w:r>
      <w:r>
        <w:rPr>
          <w:lang w:val="sr-Cyrl-RS"/>
        </w:rPr>
        <w:t>и закључити да ли је потребно извршити теренску проверу стања.</w:t>
      </w:r>
    </w:p>
    <w:p w:rsidR="004A0A69" w:rsidRDefault="004A0A69" w:rsidP="004A0A69">
      <w:pPr>
        <w:ind w:left="720"/>
        <w:jc w:val="both"/>
        <w:rPr>
          <w:lang w:val="sr-Cyrl-RS"/>
        </w:rPr>
      </w:pPr>
    </w:p>
    <w:p w:rsidR="004A0A69" w:rsidRDefault="004A0A69" w:rsidP="00163302">
      <w:pPr>
        <w:ind w:left="720"/>
        <w:jc w:val="both"/>
        <w:rPr>
          <w:lang w:val="sr-Cyrl-RS"/>
        </w:rPr>
      </w:pPr>
      <w:r>
        <w:rPr>
          <w:lang w:val="sr-Cyrl-RS"/>
        </w:rPr>
        <w:t>Н</w:t>
      </w:r>
      <w:r w:rsidR="00163302">
        <w:rPr>
          <w:lang w:val="sr-Cyrl-RS"/>
        </w:rPr>
        <w:t>а основу статистичке анализе Подгрупа за статистичку подршку дужна је да изради извештај који подноси Радној групи.</w:t>
      </w:r>
    </w:p>
    <w:p w:rsidR="0073551A" w:rsidRDefault="0073551A" w:rsidP="00163302">
      <w:pPr>
        <w:ind w:left="720"/>
        <w:jc w:val="both"/>
        <w:rPr>
          <w:lang w:val="sr-Cyrl-RS"/>
        </w:rPr>
      </w:pPr>
    </w:p>
    <w:p w:rsidR="0073551A" w:rsidRDefault="00546C04" w:rsidP="00546C04">
      <w:pPr>
        <w:pStyle w:val="ListParagraph"/>
        <w:numPr>
          <w:ilvl w:val="0"/>
          <w:numId w:val="19"/>
        </w:numPr>
        <w:jc w:val="both"/>
        <w:rPr>
          <w:lang w:val="sr-Cyrl-RS"/>
        </w:rPr>
      </w:pPr>
      <w:r>
        <w:rPr>
          <w:lang w:val="sr-Cyrl-RS"/>
        </w:rPr>
        <w:t>На основу статистичких критеријума које ће дефинисати Подгрупа за статистичку подршку приступиће се изради репрезентативног и случајног узорка бирача из укупне базе бирачког списка, након чега ће се урадити теренска провера овог узорка</w:t>
      </w:r>
      <w:r w:rsidR="00C9359B">
        <w:rPr>
          <w:lang w:val="sr-Cyrl-RS"/>
        </w:rPr>
        <w:t xml:space="preserve"> (</w:t>
      </w:r>
      <w:r w:rsidR="00C9359B" w:rsidRPr="00C9359B">
        <w:rPr>
          <w:i/>
        </w:rPr>
        <w:t>List</w:t>
      </w:r>
      <w:r w:rsidR="00C9359B" w:rsidRPr="00C9359B">
        <w:rPr>
          <w:i/>
          <w:lang w:val="sr-Cyrl-RS"/>
        </w:rPr>
        <w:t xml:space="preserve"> to </w:t>
      </w:r>
      <w:r w:rsidR="00C9359B" w:rsidRPr="00C9359B">
        <w:rPr>
          <w:i/>
        </w:rPr>
        <w:t>Voters</w:t>
      </w:r>
      <w:r w:rsidR="00C9359B" w:rsidRPr="00C9359B">
        <w:rPr>
          <w:lang w:val="sr-Cyrl-RS"/>
        </w:rPr>
        <w:t xml:space="preserve"> </w:t>
      </w:r>
      <w:r w:rsidR="00C9359B">
        <w:rPr>
          <w:lang w:val="sr-Cyrl-RS"/>
        </w:rPr>
        <w:t>анализа).</w:t>
      </w:r>
    </w:p>
    <w:p w:rsidR="00C9359B" w:rsidRDefault="00C9359B" w:rsidP="00C9359B">
      <w:pPr>
        <w:pStyle w:val="ListParagraph"/>
        <w:jc w:val="both"/>
        <w:rPr>
          <w:lang w:val="sr-Cyrl-RS"/>
        </w:rPr>
      </w:pPr>
    </w:p>
    <w:p w:rsidR="00C9359B" w:rsidRPr="00C9359B" w:rsidRDefault="00C9359B" w:rsidP="00C9359B">
      <w:pPr>
        <w:pStyle w:val="ListParagraph"/>
        <w:jc w:val="both"/>
        <w:rPr>
          <w:lang w:val="sr-Cyrl-RS"/>
        </w:rPr>
      </w:pPr>
      <w:r>
        <w:rPr>
          <w:lang w:val="sr-Cyrl-RS"/>
        </w:rPr>
        <w:t>Такође ће се приступити изради репрезентативног и случајног узорка грађана, након чега ће се проверавати да ли се ти грађани налазе у бирачком списку (</w:t>
      </w:r>
      <w:r>
        <w:rPr>
          <w:i/>
        </w:rPr>
        <w:t>Voters</w:t>
      </w:r>
      <w:r w:rsidRPr="00C9359B">
        <w:rPr>
          <w:i/>
          <w:lang w:val="sr-Cyrl-RS"/>
        </w:rPr>
        <w:t xml:space="preserve"> </w:t>
      </w:r>
      <w:r>
        <w:rPr>
          <w:i/>
        </w:rPr>
        <w:t>to</w:t>
      </w:r>
      <w:r w:rsidRPr="00C9359B">
        <w:rPr>
          <w:i/>
          <w:lang w:val="sr-Cyrl-RS"/>
        </w:rPr>
        <w:t xml:space="preserve"> </w:t>
      </w:r>
      <w:r>
        <w:rPr>
          <w:i/>
        </w:rPr>
        <w:t>List</w:t>
      </w:r>
      <w:r w:rsidRPr="00C9359B">
        <w:rPr>
          <w:i/>
          <w:lang w:val="sr-Cyrl-RS"/>
        </w:rPr>
        <w:t xml:space="preserve"> </w:t>
      </w:r>
      <w:r>
        <w:rPr>
          <w:lang w:val="sr-Cyrl-RS"/>
        </w:rPr>
        <w:t>анализа).</w:t>
      </w:r>
    </w:p>
    <w:p w:rsidR="0078300F" w:rsidRDefault="0078300F" w:rsidP="0078300F">
      <w:pPr>
        <w:jc w:val="both"/>
        <w:rPr>
          <w:lang w:val="sr-Cyrl-RS"/>
        </w:rPr>
      </w:pPr>
    </w:p>
    <w:p w:rsidR="0078300F" w:rsidRDefault="005D3564" w:rsidP="0078300F">
      <w:pPr>
        <w:ind w:left="720"/>
        <w:jc w:val="both"/>
        <w:rPr>
          <w:lang w:val="sr-Cyrl-RS"/>
        </w:rPr>
      </w:pPr>
      <w:r>
        <w:rPr>
          <w:lang w:val="sr-Cyrl-RS"/>
        </w:rPr>
        <w:t xml:space="preserve">Важан корак представља изналажење правног основа, уколико постоји, </w:t>
      </w:r>
      <w:r w:rsidR="00217D8D">
        <w:rPr>
          <w:lang w:val="sr-Cyrl-RS"/>
        </w:rPr>
        <w:t>који би члановима Радне групе омогућио излазак на терен и приступ подацима.</w:t>
      </w:r>
    </w:p>
    <w:p w:rsidR="00A111C4" w:rsidRDefault="00A111C4" w:rsidP="0078300F">
      <w:pPr>
        <w:ind w:left="720"/>
        <w:jc w:val="both"/>
        <w:rPr>
          <w:lang w:val="sr-Cyrl-RS"/>
        </w:rPr>
      </w:pPr>
    </w:p>
    <w:p w:rsidR="00A111C4" w:rsidRDefault="004D0EE2" w:rsidP="004D0EE2">
      <w:pPr>
        <w:pStyle w:val="ListParagraph"/>
        <w:numPr>
          <w:ilvl w:val="0"/>
          <w:numId w:val="19"/>
        </w:numPr>
        <w:jc w:val="both"/>
        <w:rPr>
          <w:lang w:val="sr-Cyrl-RS"/>
        </w:rPr>
      </w:pPr>
      <w:r>
        <w:rPr>
          <w:lang w:val="sr-Cyrl-RS"/>
        </w:rPr>
        <w:t xml:space="preserve">Подгрупа за статистичку подршку израдиће финални извештај који ће </w:t>
      </w:r>
      <w:r w:rsidR="00EA3969">
        <w:rPr>
          <w:lang w:val="sr-Cyrl-RS"/>
        </w:rPr>
        <w:t>објединити</w:t>
      </w:r>
      <w:r>
        <w:rPr>
          <w:lang w:val="sr-Cyrl-RS"/>
        </w:rPr>
        <w:t xml:space="preserve"> извештаје све три фазе – статистички извештај и извештаје </w:t>
      </w:r>
      <w:r w:rsidR="00F22D32">
        <w:rPr>
          <w:lang w:val="sr-Cyrl-RS"/>
        </w:rPr>
        <w:t>горе поменутих</w:t>
      </w:r>
      <w:r>
        <w:rPr>
          <w:lang w:val="sr-Cyrl-RS"/>
        </w:rPr>
        <w:t xml:space="preserve"> анализа (</w:t>
      </w:r>
      <w:r w:rsidRPr="00C9359B">
        <w:rPr>
          <w:i/>
        </w:rPr>
        <w:t>List</w:t>
      </w:r>
      <w:r w:rsidRPr="00C9359B">
        <w:rPr>
          <w:i/>
          <w:lang w:val="sr-Cyrl-RS"/>
        </w:rPr>
        <w:t xml:space="preserve"> to </w:t>
      </w:r>
      <w:r w:rsidRPr="00C9359B">
        <w:rPr>
          <w:i/>
        </w:rPr>
        <w:t>Voters</w:t>
      </w:r>
      <w:r>
        <w:rPr>
          <w:i/>
          <w:lang w:val="sr-Cyrl-RS"/>
        </w:rPr>
        <w:t xml:space="preserve"> </w:t>
      </w:r>
      <w:r>
        <w:rPr>
          <w:lang w:val="sr-Cyrl-RS"/>
        </w:rPr>
        <w:t xml:space="preserve">и </w:t>
      </w:r>
      <w:r>
        <w:rPr>
          <w:i/>
        </w:rPr>
        <w:t>Voters</w:t>
      </w:r>
      <w:r w:rsidRPr="00C9359B">
        <w:rPr>
          <w:i/>
          <w:lang w:val="sr-Cyrl-RS"/>
        </w:rPr>
        <w:t xml:space="preserve"> </w:t>
      </w:r>
      <w:r>
        <w:rPr>
          <w:i/>
        </w:rPr>
        <w:t>to</w:t>
      </w:r>
      <w:r w:rsidRPr="00C9359B">
        <w:rPr>
          <w:i/>
          <w:lang w:val="sr-Cyrl-RS"/>
        </w:rPr>
        <w:t xml:space="preserve"> </w:t>
      </w:r>
      <w:r>
        <w:rPr>
          <w:i/>
        </w:rPr>
        <w:t>List</w:t>
      </w:r>
      <w:r>
        <w:rPr>
          <w:lang w:val="sr-Cyrl-RS"/>
        </w:rPr>
        <w:t>).</w:t>
      </w:r>
    </w:p>
    <w:p w:rsidR="00C177A6" w:rsidRDefault="00C177A6" w:rsidP="00C177A6">
      <w:pPr>
        <w:jc w:val="both"/>
        <w:rPr>
          <w:lang w:val="sr-Cyrl-RS"/>
        </w:rPr>
      </w:pPr>
    </w:p>
    <w:p w:rsidR="00C177A6" w:rsidRDefault="00C177A6" w:rsidP="00C177A6">
      <w:pPr>
        <w:jc w:val="both"/>
        <w:rPr>
          <w:lang w:val="sr-Cyrl-RS"/>
        </w:rPr>
      </w:pPr>
    </w:p>
    <w:p w:rsidR="00C177A6" w:rsidRDefault="00C177A6" w:rsidP="00C177A6">
      <w:pPr>
        <w:jc w:val="both"/>
        <w:rPr>
          <w:lang w:val="sr-Cyrl-RS"/>
        </w:rPr>
      </w:pPr>
      <w:r>
        <w:rPr>
          <w:lang w:val="sr-Cyrl-RS"/>
        </w:rPr>
        <w:t xml:space="preserve">Састанак Подгрупе за статистичку подршку заказан је за понедељак, 13. октобар 2019. у 12,00 часова на којем ће чланови Подгрупе приступити изналажењу техничких решења и </w:t>
      </w:r>
      <w:r>
        <w:rPr>
          <w:lang w:val="sr-Cyrl-RS"/>
        </w:rPr>
        <w:lastRenderedPageBreak/>
        <w:t xml:space="preserve">дефинисању </w:t>
      </w:r>
      <w:r w:rsidR="00A3113A">
        <w:rPr>
          <w:lang w:val="sr-Cyrl-RS"/>
        </w:rPr>
        <w:t xml:space="preserve">статистичких критеријума и </w:t>
      </w:r>
      <w:r>
        <w:rPr>
          <w:lang w:val="sr-Cyrl-RS"/>
        </w:rPr>
        <w:t>индикатора за проверу садржаја и ажурности бирачког списка.</w:t>
      </w:r>
    </w:p>
    <w:p w:rsidR="00C177A6" w:rsidRDefault="00C177A6" w:rsidP="00C177A6">
      <w:pPr>
        <w:jc w:val="both"/>
        <w:rPr>
          <w:lang w:val="sr-Cyrl-RS"/>
        </w:rPr>
      </w:pPr>
    </w:p>
    <w:p w:rsidR="00C177A6" w:rsidRPr="00C177A6" w:rsidRDefault="00C177A6" w:rsidP="00C177A6">
      <w:pPr>
        <w:jc w:val="both"/>
        <w:rPr>
          <w:lang w:val="sr-Cyrl-RS"/>
        </w:rPr>
      </w:pPr>
      <w:r>
        <w:rPr>
          <w:lang w:val="sr-Cyrl-RS"/>
        </w:rPr>
        <w:t>Састанак Подгрупе за правна питања заказан је за уторак 14. октобра 2019. у 12,00 часова на којем ће се приступити изналажењу правног основа за реализацију предвиђених корака.</w:t>
      </w:r>
    </w:p>
    <w:p w:rsidR="0073551A" w:rsidRPr="004A0A69" w:rsidRDefault="0073551A" w:rsidP="00163302">
      <w:pPr>
        <w:ind w:left="720"/>
        <w:jc w:val="both"/>
        <w:rPr>
          <w:lang w:val="sr-Cyrl-RS"/>
        </w:rPr>
      </w:pPr>
    </w:p>
    <w:p w:rsidR="00940979" w:rsidRDefault="00940979" w:rsidP="005F163F">
      <w:pPr>
        <w:jc w:val="both"/>
        <w:rPr>
          <w:rFonts w:cs="Times New Roman"/>
          <w:lang w:val="sr-Cyrl-RS"/>
        </w:rPr>
      </w:pPr>
    </w:p>
    <w:p w:rsidR="0062545E" w:rsidRDefault="00D13262" w:rsidP="0062545E">
      <w:pPr>
        <w:ind w:left="-426" w:firstLine="426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Седница је завршена у 13</w:t>
      </w:r>
      <w:r w:rsidR="0062545E">
        <w:rPr>
          <w:rFonts w:cs="Times New Roman"/>
          <w:lang w:val="sr-Cyrl-RS"/>
        </w:rPr>
        <w:t>,</w:t>
      </w:r>
      <w:r>
        <w:rPr>
          <w:rFonts w:cs="Times New Roman"/>
          <w:lang w:val="sr-Cyrl-RS"/>
        </w:rPr>
        <w:t>2</w:t>
      </w:r>
      <w:r w:rsidR="00DA0C33">
        <w:rPr>
          <w:rFonts w:cs="Times New Roman"/>
          <w:lang w:val="sr-Cyrl-RS"/>
        </w:rPr>
        <w:t>0</w:t>
      </w:r>
      <w:r w:rsidR="0062545E">
        <w:rPr>
          <w:rFonts w:cs="Times New Roman"/>
          <w:lang w:val="sr-Cyrl-RS"/>
        </w:rPr>
        <w:t xml:space="preserve"> часова.</w:t>
      </w:r>
    </w:p>
    <w:p w:rsidR="0062545E" w:rsidRDefault="0062545E" w:rsidP="00D13262">
      <w:pPr>
        <w:jc w:val="both"/>
        <w:rPr>
          <w:rFonts w:cs="Times New Roman"/>
          <w:lang w:val="sr-Cyrl-RS"/>
        </w:rPr>
      </w:pPr>
    </w:p>
    <w:p w:rsidR="0062545E" w:rsidRDefault="0062545E" w:rsidP="0062545E">
      <w:pPr>
        <w:ind w:left="-426" w:firstLine="426"/>
        <w:jc w:val="center"/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                                                </w:t>
      </w:r>
      <w:r w:rsidR="00E00F3C">
        <w:rPr>
          <w:rFonts w:cs="Times New Roman"/>
          <w:lang w:val="sr-Cyrl-RS"/>
        </w:rPr>
        <w:t xml:space="preserve">                                        </w:t>
      </w:r>
      <w:r>
        <w:rPr>
          <w:rFonts w:cs="Times New Roman"/>
          <w:lang w:val="sr-Cyrl-RS"/>
        </w:rPr>
        <w:t xml:space="preserve">          ПРЕДСЕДНИК</w:t>
      </w:r>
    </w:p>
    <w:p w:rsidR="00D13262" w:rsidRDefault="00D13262" w:rsidP="00D13262">
      <w:pPr>
        <w:ind w:left="-426" w:firstLine="426"/>
        <w:jc w:val="center"/>
        <w:rPr>
          <w:rFonts w:cs="Times New Roman"/>
          <w:lang w:val="sr-Cyrl-RS"/>
        </w:rPr>
      </w:pPr>
    </w:p>
    <w:p w:rsidR="00D13262" w:rsidRDefault="00D13262" w:rsidP="00D13262">
      <w:pPr>
        <w:ind w:left="-426" w:firstLine="426"/>
        <w:jc w:val="center"/>
        <w:rPr>
          <w:rFonts w:cs="Times New Roman"/>
          <w:lang w:val="sr-Cyrl-RS"/>
        </w:rPr>
      </w:pPr>
    </w:p>
    <w:p w:rsidR="0062545E" w:rsidRDefault="00D13262" w:rsidP="00D13262">
      <w:pPr>
        <w:ind w:left="-426" w:firstLine="426"/>
        <w:jc w:val="center"/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                                                                                                     Тамара Стојчевић</w:t>
      </w:r>
    </w:p>
    <w:p w:rsidR="005422E9" w:rsidRDefault="005422E9"/>
    <w:sectPr w:rsidR="005422E9" w:rsidSect="00AF77E9">
      <w:headerReference w:type="default" r:id="rId7"/>
      <w:footerReference w:type="default" r:id="rId8"/>
      <w:pgSz w:w="12240" w:h="15840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A9D" w:rsidRDefault="005D7A9D" w:rsidP="00C45323">
      <w:r>
        <w:separator/>
      </w:r>
    </w:p>
  </w:endnote>
  <w:endnote w:type="continuationSeparator" w:id="0">
    <w:p w:rsidR="005D7A9D" w:rsidRDefault="005D7A9D" w:rsidP="00C4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87772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5323" w:rsidRDefault="00C453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DD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45323" w:rsidRDefault="00C45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A9D" w:rsidRDefault="005D7A9D" w:rsidP="00C45323">
      <w:r>
        <w:separator/>
      </w:r>
    </w:p>
  </w:footnote>
  <w:footnote w:type="continuationSeparator" w:id="0">
    <w:p w:rsidR="005D7A9D" w:rsidRDefault="005D7A9D" w:rsidP="00C45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D5F" w:rsidRPr="005F0D5F" w:rsidRDefault="005F0D5F" w:rsidP="005F0D5F">
    <w:pPr>
      <w:pStyle w:val="Header"/>
      <w:ind w:left="7920"/>
      <w:rPr>
        <w:lang w:val="sr-Cyrl-RS"/>
      </w:rPr>
    </w:pPr>
    <w:r>
      <w:rPr>
        <w:lang w:val="sr-Cyrl-RS"/>
      </w:rPr>
      <w:t xml:space="preserve">    </w:t>
    </w:r>
    <w:r w:rsidR="004D3E9D">
      <w:rPr>
        <w:lang w:val="sr-Cyrl-RS"/>
      </w:rPr>
      <w:t xml:space="preserve">           </w: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A7D"/>
    <w:multiLevelType w:val="hybridMultilevel"/>
    <w:tmpl w:val="DEAAD4CC"/>
    <w:lvl w:ilvl="0" w:tplc="3AB8FAE6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A201326"/>
    <w:multiLevelType w:val="hybridMultilevel"/>
    <w:tmpl w:val="BAD65E22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BC116F4"/>
    <w:multiLevelType w:val="hybridMultilevel"/>
    <w:tmpl w:val="0256D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245AA"/>
    <w:multiLevelType w:val="hybridMultilevel"/>
    <w:tmpl w:val="A4FCE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16569E"/>
    <w:multiLevelType w:val="hybridMultilevel"/>
    <w:tmpl w:val="C3A89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D4054"/>
    <w:multiLevelType w:val="hybridMultilevel"/>
    <w:tmpl w:val="6326F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3460C"/>
    <w:multiLevelType w:val="hybridMultilevel"/>
    <w:tmpl w:val="733E9DE0"/>
    <w:lvl w:ilvl="0" w:tplc="6F7671C8">
      <w:start w:val="1"/>
      <w:numFmt w:val="decimal"/>
      <w:lvlText w:val="%1."/>
      <w:lvlJc w:val="left"/>
      <w:pPr>
        <w:ind w:left="60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26A70273"/>
    <w:multiLevelType w:val="hybridMultilevel"/>
    <w:tmpl w:val="79AAF27A"/>
    <w:lvl w:ilvl="0" w:tplc="86469E26">
      <w:start w:val="1"/>
      <w:numFmt w:val="decimal"/>
      <w:lvlText w:val="%1."/>
      <w:lvlJc w:val="left"/>
      <w:pPr>
        <w:ind w:left="1080" w:hanging="420"/>
      </w:pPr>
    </w:lvl>
    <w:lvl w:ilvl="1" w:tplc="04090019">
      <w:start w:val="1"/>
      <w:numFmt w:val="lowerLetter"/>
      <w:lvlText w:val="%2."/>
      <w:lvlJc w:val="left"/>
      <w:pPr>
        <w:ind w:left="1740" w:hanging="360"/>
      </w:pPr>
    </w:lvl>
    <w:lvl w:ilvl="2" w:tplc="0409001B">
      <w:start w:val="1"/>
      <w:numFmt w:val="lowerRoman"/>
      <w:lvlText w:val="%3."/>
      <w:lvlJc w:val="right"/>
      <w:pPr>
        <w:ind w:left="2460" w:hanging="180"/>
      </w:pPr>
    </w:lvl>
    <w:lvl w:ilvl="3" w:tplc="0409000F">
      <w:start w:val="1"/>
      <w:numFmt w:val="decimal"/>
      <w:lvlText w:val="%4."/>
      <w:lvlJc w:val="left"/>
      <w:pPr>
        <w:ind w:left="3180" w:hanging="360"/>
      </w:pPr>
    </w:lvl>
    <w:lvl w:ilvl="4" w:tplc="04090019">
      <w:start w:val="1"/>
      <w:numFmt w:val="lowerLetter"/>
      <w:lvlText w:val="%5."/>
      <w:lvlJc w:val="left"/>
      <w:pPr>
        <w:ind w:left="3900" w:hanging="360"/>
      </w:pPr>
    </w:lvl>
    <w:lvl w:ilvl="5" w:tplc="0409001B">
      <w:start w:val="1"/>
      <w:numFmt w:val="lowerRoman"/>
      <w:lvlText w:val="%6."/>
      <w:lvlJc w:val="right"/>
      <w:pPr>
        <w:ind w:left="4620" w:hanging="180"/>
      </w:pPr>
    </w:lvl>
    <w:lvl w:ilvl="6" w:tplc="0409000F">
      <w:start w:val="1"/>
      <w:numFmt w:val="decimal"/>
      <w:lvlText w:val="%7."/>
      <w:lvlJc w:val="left"/>
      <w:pPr>
        <w:ind w:left="5340" w:hanging="360"/>
      </w:pPr>
    </w:lvl>
    <w:lvl w:ilvl="7" w:tplc="04090019">
      <w:start w:val="1"/>
      <w:numFmt w:val="lowerLetter"/>
      <w:lvlText w:val="%8."/>
      <w:lvlJc w:val="left"/>
      <w:pPr>
        <w:ind w:left="6060" w:hanging="360"/>
      </w:pPr>
    </w:lvl>
    <w:lvl w:ilvl="8" w:tplc="0409001B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28190662"/>
    <w:multiLevelType w:val="hybridMultilevel"/>
    <w:tmpl w:val="AD983726"/>
    <w:lvl w:ilvl="0" w:tplc="86469E26">
      <w:start w:val="1"/>
      <w:numFmt w:val="decimal"/>
      <w:lvlText w:val="%1."/>
      <w:lvlJc w:val="left"/>
      <w:pPr>
        <w:ind w:left="1080" w:hanging="420"/>
      </w:pPr>
    </w:lvl>
    <w:lvl w:ilvl="1" w:tplc="04090019">
      <w:start w:val="1"/>
      <w:numFmt w:val="lowerLetter"/>
      <w:lvlText w:val="%2."/>
      <w:lvlJc w:val="left"/>
      <w:pPr>
        <w:ind w:left="1740" w:hanging="360"/>
      </w:pPr>
    </w:lvl>
    <w:lvl w:ilvl="2" w:tplc="0409001B">
      <w:start w:val="1"/>
      <w:numFmt w:val="lowerRoman"/>
      <w:lvlText w:val="%3."/>
      <w:lvlJc w:val="right"/>
      <w:pPr>
        <w:ind w:left="2460" w:hanging="180"/>
      </w:pPr>
    </w:lvl>
    <w:lvl w:ilvl="3" w:tplc="0409000F">
      <w:start w:val="1"/>
      <w:numFmt w:val="decimal"/>
      <w:lvlText w:val="%4."/>
      <w:lvlJc w:val="left"/>
      <w:pPr>
        <w:ind w:left="3180" w:hanging="360"/>
      </w:pPr>
    </w:lvl>
    <w:lvl w:ilvl="4" w:tplc="04090019">
      <w:start w:val="1"/>
      <w:numFmt w:val="lowerLetter"/>
      <w:lvlText w:val="%5."/>
      <w:lvlJc w:val="left"/>
      <w:pPr>
        <w:ind w:left="3900" w:hanging="360"/>
      </w:pPr>
    </w:lvl>
    <w:lvl w:ilvl="5" w:tplc="0409001B">
      <w:start w:val="1"/>
      <w:numFmt w:val="lowerRoman"/>
      <w:lvlText w:val="%6."/>
      <w:lvlJc w:val="right"/>
      <w:pPr>
        <w:ind w:left="4620" w:hanging="180"/>
      </w:pPr>
    </w:lvl>
    <w:lvl w:ilvl="6" w:tplc="0409000F">
      <w:start w:val="1"/>
      <w:numFmt w:val="decimal"/>
      <w:lvlText w:val="%7."/>
      <w:lvlJc w:val="left"/>
      <w:pPr>
        <w:ind w:left="5340" w:hanging="360"/>
      </w:pPr>
    </w:lvl>
    <w:lvl w:ilvl="7" w:tplc="04090019">
      <w:start w:val="1"/>
      <w:numFmt w:val="lowerLetter"/>
      <w:lvlText w:val="%8."/>
      <w:lvlJc w:val="left"/>
      <w:pPr>
        <w:ind w:left="6060" w:hanging="360"/>
      </w:pPr>
    </w:lvl>
    <w:lvl w:ilvl="8" w:tplc="0409001B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40717E07"/>
    <w:multiLevelType w:val="hybridMultilevel"/>
    <w:tmpl w:val="6326F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1060D"/>
    <w:multiLevelType w:val="hybridMultilevel"/>
    <w:tmpl w:val="B3C061C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55DB0B40"/>
    <w:multiLevelType w:val="hybridMultilevel"/>
    <w:tmpl w:val="79AAF27A"/>
    <w:lvl w:ilvl="0" w:tplc="86469E26">
      <w:start w:val="1"/>
      <w:numFmt w:val="decimal"/>
      <w:lvlText w:val="%1."/>
      <w:lvlJc w:val="left"/>
      <w:pPr>
        <w:ind w:left="1080" w:hanging="420"/>
      </w:pPr>
    </w:lvl>
    <w:lvl w:ilvl="1" w:tplc="04090019">
      <w:start w:val="1"/>
      <w:numFmt w:val="lowerLetter"/>
      <w:lvlText w:val="%2."/>
      <w:lvlJc w:val="left"/>
      <w:pPr>
        <w:ind w:left="1740" w:hanging="360"/>
      </w:pPr>
    </w:lvl>
    <w:lvl w:ilvl="2" w:tplc="0409001B">
      <w:start w:val="1"/>
      <w:numFmt w:val="lowerRoman"/>
      <w:lvlText w:val="%3."/>
      <w:lvlJc w:val="right"/>
      <w:pPr>
        <w:ind w:left="2460" w:hanging="180"/>
      </w:pPr>
    </w:lvl>
    <w:lvl w:ilvl="3" w:tplc="0409000F">
      <w:start w:val="1"/>
      <w:numFmt w:val="decimal"/>
      <w:lvlText w:val="%4."/>
      <w:lvlJc w:val="left"/>
      <w:pPr>
        <w:ind w:left="3180" w:hanging="360"/>
      </w:pPr>
    </w:lvl>
    <w:lvl w:ilvl="4" w:tplc="04090019">
      <w:start w:val="1"/>
      <w:numFmt w:val="lowerLetter"/>
      <w:lvlText w:val="%5."/>
      <w:lvlJc w:val="left"/>
      <w:pPr>
        <w:ind w:left="3900" w:hanging="360"/>
      </w:pPr>
    </w:lvl>
    <w:lvl w:ilvl="5" w:tplc="0409001B">
      <w:start w:val="1"/>
      <w:numFmt w:val="lowerRoman"/>
      <w:lvlText w:val="%6."/>
      <w:lvlJc w:val="right"/>
      <w:pPr>
        <w:ind w:left="4620" w:hanging="180"/>
      </w:pPr>
    </w:lvl>
    <w:lvl w:ilvl="6" w:tplc="0409000F">
      <w:start w:val="1"/>
      <w:numFmt w:val="decimal"/>
      <w:lvlText w:val="%7."/>
      <w:lvlJc w:val="left"/>
      <w:pPr>
        <w:ind w:left="5340" w:hanging="360"/>
      </w:pPr>
    </w:lvl>
    <w:lvl w:ilvl="7" w:tplc="04090019">
      <w:start w:val="1"/>
      <w:numFmt w:val="lowerLetter"/>
      <w:lvlText w:val="%8."/>
      <w:lvlJc w:val="left"/>
      <w:pPr>
        <w:ind w:left="6060" w:hanging="360"/>
      </w:pPr>
    </w:lvl>
    <w:lvl w:ilvl="8" w:tplc="0409001B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5FD0A66"/>
    <w:multiLevelType w:val="hybridMultilevel"/>
    <w:tmpl w:val="49F0C954"/>
    <w:lvl w:ilvl="0" w:tplc="44A86D8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E0383"/>
    <w:multiLevelType w:val="hybridMultilevel"/>
    <w:tmpl w:val="1AB4BEDC"/>
    <w:lvl w:ilvl="0" w:tplc="86469E26">
      <w:start w:val="1"/>
      <w:numFmt w:val="decimal"/>
      <w:lvlText w:val="%1."/>
      <w:lvlJc w:val="left"/>
      <w:pPr>
        <w:ind w:left="1080" w:hanging="420"/>
      </w:pPr>
    </w:lvl>
    <w:lvl w:ilvl="1" w:tplc="04090019">
      <w:start w:val="1"/>
      <w:numFmt w:val="lowerLetter"/>
      <w:lvlText w:val="%2."/>
      <w:lvlJc w:val="left"/>
      <w:pPr>
        <w:ind w:left="1740" w:hanging="360"/>
      </w:pPr>
    </w:lvl>
    <w:lvl w:ilvl="2" w:tplc="0409001B">
      <w:start w:val="1"/>
      <w:numFmt w:val="lowerRoman"/>
      <w:lvlText w:val="%3."/>
      <w:lvlJc w:val="right"/>
      <w:pPr>
        <w:ind w:left="2460" w:hanging="180"/>
      </w:pPr>
    </w:lvl>
    <w:lvl w:ilvl="3" w:tplc="0409000F">
      <w:start w:val="1"/>
      <w:numFmt w:val="decimal"/>
      <w:lvlText w:val="%4."/>
      <w:lvlJc w:val="left"/>
      <w:pPr>
        <w:ind w:left="3180" w:hanging="360"/>
      </w:pPr>
    </w:lvl>
    <w:lvl w:ilvl="4" w:tplc="04090019">
      <w:start w:val="1"/>
      <w:numFmt w:val="lowerLetter"/>
      <w:lvlText w:val="%5."/>
      <w:lvlJc w:val="left"/>
      <w:pPr>
        <w:ind w:left="3900" w:hanging="360"/>
      </w:pPr>
    </w:lvl>
    <w:lvl w:ilvl="5" w:tplc="0409001B">
      <w:start w:val="1"/>
      <w:numFmt w:val="lowerRoman"/>
      <w:lvlText w:val="%6."/>
      <w:lvlJc w:val="right"/>
      <w:pPr>
        <w:ind w:left="4620" w:hanging="180"/>
      </w:pPr>
    </w:lvl>
    <w:lvl w:ilvl="6" w:tplc="0409000F">
      <w:start w:val="1"/>
      <w:numFmt w:val="decimal"/>
      <w:lvlText w:val="%7."/>
      <w:lvlJc w:val="left"/>
      <w:pPr>
        <w:ind w:left="5340" w:hanging="360"/>
      </w:pPr>
    </w:lvl>
    <w:lvl w:ilvl="7" w:tplc="04090019">
      <w:start w:val="1"/>
      <w:numFmt w:val="lowerLetter"/>
      <w:lvlText w:val="%8."/>
      <w:lvlJc w:val="left"/>
      <w:pPr>
        <w:ind w:left="6060" w:hanging="360"/>
      </w:pPr>
    </w:lvl>
    <w:lvl w:ilvl="8" w:tplc="0409001B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5AD02ACE"/>
    <w:multiLevelType w:val="hybridMultilevel"/>
    <w:tmpl w:val="BB10ED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C5B11"/>
    <w:multiLevelType w:val="hybridMultilevel"/>
    <w:tmpl w:val="1ACEC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973B3"/>
    <w:multiLevelType w:val="hybridMultilevel"/>
    <w:tmpl w:val="43C2D22E"/>
    <w:lvl w:ilvl="0" w:tplc="A4DE58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66D005A3"/>
    <w:multiLevelType w:val="hybridMultilevel"/>
    <w:tmpl w:val="5AACE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1464B"/>
    <w:multiLevelType w:val="hybridMultilevel"/>
    <w:tmpl w:val="0256D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7"/>
  </w:num>
  <w:num w:numId="4">
    <w:abstractNumId w:val="13"/>
  </w:num>
  <w:num w:numId="5">
    <w:abstractNumId w:val="8"/>
  </w:num>
  <w:num w:numId="6">
    <w:abstractNumId w:val="14"/>
  </w:num>
  <w:num w:numId="7">
    <w:abstractNumId w:val="1"/>
  </w:num>
  <w:num w:numId="8">
    <w:abstractNumId w:val="11"/>
  </w:num>
  <w:num w:numId="9">
    <w:abstractNumId w:val="17"/>
  </w:num>
  <w:num w:numId="10">
    <w:abstractNumId w:val="0"/>
  </w:num>
  <w:num w:numId="11">
    <w:abstractNumId w:val="9"/>
  </w:num>
  <w:num w:numId="12">
    <w:abstractNumId w:val="5"/>
  </w:num>
  <w:num w:numId="13">
    <w:abstractNumId w:val="4"/>
  </w:num>
  <w:num w:numId="14">
    <w:abstractNumId w:val="16"/>
  </w:num>
  <w:num w:numId="15">
    <w:abstractNumId w:val="10"/>
  </w:num>
  <w:num w:numId="16">
    <w:abstractNumId w:val="15"/>
  </w:num>
  <w:num w:numId="17">
    <w:abstractNumId w:val="2"/>
  </w:num>
  <w:num w:numId="18">
    <w:abstractNumId w:val="18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B6"/>
    <w:rsid w:val="000205E4"/>
    <w:rsid w:val="00022614"/>
    <w:rsid w:val="00031BCD"/>
    <w:rsid w:val="0003640F"/>
    <w:rsid w:val="00055DD1"/>
    <w:rsid w:val="000577C9"/>
    <w:rsid w:val="00057CDD"/>
    <w:rsid w:val="00064DEF"/>
    <w:rsid w:val="000906CC"/>
    <w:rsid w:val="00090F46"/>
    <w:rsid w:val="000B21A4"/>
    <w:rsid w:val="000B4DC5"/>
    <w:rsid w:val="000B5BCC"/>
    <w:rsid w:val="000C09D7"/>
    <w:rsid w:val="000C3057"/>
    <w:rsid w:val="000D03E5"/>
    <w:rsid w:val="000D233B"/>
    <w:rsid w:val="000F14A9"/>
    <w:rsid w:val="000F6295"/>
    <w:rsid w:val="00104499"/>
    <w:rsid w:val="001064F4"/>
    <w:rsid w:val="0010780B"/>
    <w:rsid w:val="0011438E"/>
    <w:rsid w:val="00121DC7"/>
    <w:rsid w:val="00133C8D"/>
    <w:rsid w:val="001358BE"/>
    <w:rsid w:val="001471DB"/>
    <w:rsid w:val="00160328"/>
    <w:rsid w:val="00163302"/>
    <w:rsid w:val="0019165F"/>
    <w:rsid w:val="00196FE8"/>
    <w:rsid w:val="00197140"/>
    <w:rsid w:val="00197949"/>
    <w:rsid w:val="001A0245"/>
    <w:rsid w:val="001A2F05"/>
    <w:rsid w:val="001A3977"/>
    <w:rsid w:val="001C2380"/>
    <w:rsid w:val="001D3C19"/>
    <w:rsid w:val="001D56F2"/>
    <w:rsid w:val="001E24AC"/>
    <w:rsid w:val="001E2D14"/>
    <w:rsid w:val="001E3C55"/>
    <w:rsid w:val="001E48C7"/>
    <w:rsid w:val="001E5823"/>
    <w:rsid w:val="001F6170"/>
    <w:rsid w:val="00206B6D"/>
    <w:rsid w:val="00217D8D"/>
    <w:rsid w:val="0022275C"/>
    <w:rsid w:val="002278FB"/>
    <w:rsid w:val="002311F1"/>
    <w:rsid w:val="002357E7"/>
    <w:rsid w:val="00236D85"/>
    <w:rsid w:val="00244CE2"/>
    <w:rsid w:val="00252008"/>
    <w:rsid w:val="00296D26"/>
    <w:rsid w:val="002972DD"/>
    <w:rsid w:val="002A1717"/>
    <w:rsid w:val="002A1911"/>
    <w:rsid w:val="002D288F"/>
    <w:rsid w:val="002F1E0E"/>
    <w:rsid w:val="002F3591"/>
    <w:rsid w:val="00331D2B"/>
    <w:rsid w:val="00345DE7"/>
    <w:rsid w:val="00350DBC"/>
    <w:rsid w:val="003579D6"/>
    <w:rsid w:val="003606C4"/>
    <w:rsid w:val="00370179"/>
    <w:rsid w:val="00372C48"/>
    <w:rsid w:val="003769C0"/>
    <w:rsid w:val="00380112"/>
    <w:rsid w:val="003D0334"/>
    <w:rsid w:val="003D38F6"/>
    <w:rsid w:val="0040059A"/>
    <w:rsid w:val="00425419"/>
    <w:rsid w:val="00434ECD"/>
    <w:rsid w:val="0045502D"/>
    <w:rsid w:val="00457D80"/>
    <w:rsid w:val="00470643"/>
    <w:rsid w:val="004748EA"/>
    <w:rsid w:val="004758C7"/>
    <w:rsid w:val="00484DC6"/>
    <w:rsid w:val="004A0A69"/>
    <w:rsid w:val="004C38F1"/>
    <w:rsid w:val="004D0EE2"/>
    <w:rsid w:val="004D3E9D"/>
    <w:rsid w:val="004E42E5"/>
    <w:rsid w:val="00517F44"/>
    <w:rsid w:val="00523EDF"/>
    <w:rsid w:val="00535E4A"/>
    <w:rsid w:val="005414A8"/>
    <w:rsid w:val="005422E9"/>
    <w:rsid w:val="00546C04"/>
    <w:rsid w:val="0056394B"/>
    <w:rsid w:val="005641BA"/>
    <w:rsid w:val="00574ECF"/>
    <w:rsid w:val="005830A5"/>
    <w:rsid w:val="005938C6"/>
    <w:rsid w:val="005A1126"/>
    <w:rsid w:val="005A47FD"/>
    <w:rsid w:val="005A60B0"/>
    <w:rsid w:val="005B7734"/>
    <w:rsid w:val="005D3564"/>
    <w:rsid w:val="005D7A9D"/>
    <w:rsid w:val="005D7D4B"/>
    <w:rsid w:val="005E6410"/>
    <w:rsid w:val="005F0D5F"/>
    <w:rsid w:val="005F163F"/>
    <w:rsid w:val="006044A5"/>
    <w:rsid w:val="00605C6D"/>
    <w:rsid w:val="00606C54"/>
    <w:rsid w:val="00622E91"/>
    <w:rsid w:val="0062545E"/>
    <w:rsid w:val="0063232A"/>
    <w:rsid w:val="00640F30"/>
    <w:rsid w:val="006429A7"/>
    <w:rsid w:val="00653A2A"/>
    <w:rsid w:val="00655C76"/>
    <w:rsid w:val="006569F0"/>
    <w:rsid w:val="006626D0"/>
    <w:rsid w:val="00662829"/>
    <w:rsid w:val="00682B0C"/>
    <w:rsid w:val="006A0CAC"/>
    <w:rsid w:val="006A1865"/>
    <w:rsid w:val="006B16AB"/>
    <w:rsid w:val="006B3728"/>
    <w:rsid w:val="006B51A8"/>
    <w:rsid w:val="006B56E7"/>
    <w:rsid w:val="006B5E4E"/>
    <w:rsid w:val="006F1DD0"/>
    <w:rsid w:val="006F2CFD"/>
    <w:rsid w:val="00700E4D"/>
    <w:rsid w:val="0070127E"/>
    <w:rsid w:val="00711DF7"/>
    <w:rsid w:val="00711E5B"/>
    <w:rsid w:val="0071344E"/>
    <w:rsid w:val="007153C0"/>
    <w:rsid w:val="00722B9A"/>
    <w:rsid w:val="00730126"/>
    <w:rsid w:val="00733785"/>
    <w:rsid w:val="00734F03"/>
    <w:rsid w:val="0073551A"/>
    <w:rsid w:val="00761DED"/>
    <w:rsid w:val="0077180D"/>
    <w:rsid w:val="00775F02"/>
    <w:rsid w:val="00777EBD"/>
    <w:rsid w:val="0078300F"/>
    <w:rsid w:val="00784F55"/>
    <w:rsid w:val="00784FA5"/>
    <w:rsid w:val="00785230"/>
    <w:rsid w:val="00795534"/>
    <w:rsid w:val="007A033A"/>
    <w:rsid w:val="007A32D9"/>
    <w:rsid w:val="007A689F"/>
    <w:rsid w:val="007B01B7"/>
    <w:rsid w:val="007B735D"/>
    <w:rsid w:val="007E46B6"/>
    <w:rsid w:val="007F1BA2"/>
    <w:rsid w:val="007F3EF3"/>
    <w:rsid w:val="008013F7"/>
    <w:rsid w:val="00811FC9"/>
    <w:rsid w:val="008375D9"/>
    <w:rsid w:val="00851AF8"/>
    <w:rsid w:val="0085680C"/>
    <w:rsid w:val="00864118"/>
    <w:rsid w:val="0086540E"/>
    <w:rsid w:val="008711DB"/>
    <w:rsid w:val="00881019"/>
    <w:rsid w:val="00885C87"/>
    <w:rsid w:val="008872F8"/>
    <w:rsid w:val="008878A0"/>
    <w:rsid w:val="0089018B"/>
    <w:rsid w:val="00891F22"/>
    <w:rsid w:val="00897104"/>
    <w:rsid w:val="008975CB"/>
    <w:rsid w:val="008A2D2F"/>
    <w:rsid w:val="008A5A0E"/>
    <w:rsid w:val="008A5C4F"/>
    <w:rsid w:val="008A7B59"/>
    <w:rsid w:val="008A7D11"/>
    <w:rsid w:val="008C58E8"/>
    <w:rsid w:val="008D5096"/>
    <w:rsid w:val="008D6BA6"/>
    <w:rsid w:val="008F2881"/>
    <w:rsid w:val="008F2F07"/>
    <w:rsid w:val="008F678B"/>
    <w:rsid w:val="008F7718"/>
    <w:rsid w:val="00904384"/>
    <w:rsid w:val="00927038"/>
    <w:rsid w:val="009277F2"/>
    <w:rsid w:val="00927BB9"/>
    <w:rsid w:val="00930A60"/>
    <w:rsid w:val="00931579"/>
    <w:rsid w:val="00934AD7"/>
    <w:rsid w:val="00940979"/>
    <w:rsid w:val="00943B8E"/>
    <w:rsid w:val="009462B0"/>
    <w:rsid w:val="0095162D"/>
    <w:rsid w:val="00957FE2"/>
    <w:rsid w:val="00962B54"/>
    <w:rsid w:val="009750CF"/>
    <w:rsid w:val="00981BE6"/>
    <w:rsid w:val="00981D9E"/>
    <w:rsid w:val="0099432D"/>
    <w:rsid w:val="0099677A"/>
    <w:rsid w:val="009B04E0"/>
    <w:rsid w:val="009B33FD"/>
    <w:rsid w:val="009B573D"/>
    <w:rsid w:val="009D017D"/>
    <w:rsid w:val="009E61D5"/>
    <w:rsid w:val="009E7953"/>
    <w:rsid w:val="009F5B76"/>
    <w:rsid w:val="00A0021B"/>
    <w:rsid w:val="00A111C4"/>
    <w:rsid w:val="00A223EB"/>
    <w:rsid w:val="00A23B87"/>
    <w:rsid w:val="00A26661"/>
    <w:rsid w:val="00A3113A"/>
    <w:rsid w:val="00A3372B"/>
    <w:rsid w:val="00A374F5"/>
    <w:rsid w:val="00A4155B"/>
    <w:rsid w:val="00A62C09"/>
    <w:rsid w:val="00A74594"/>
    <w:rsid w:val="00A81DBF"/>
    <w:rsid w:val="00A851CE"/>
    <w:rsid w:val="00A9369A"/>
    <w:rsid w:val="00AA67B7"/>
    <w:rsid w:val="00AA791E"/>
    <w:rsid w:val="00AC2169"/>
    <w:rsid w:val="00AC4C95"/>
    <w:rsid w:val="00AD2C5D"/>
    <w:rsid w:val="00AD43C6"/>
    <w:rsid w:val="00AD52D1"/>
    <w:rsid w:val="00AD56D2"/>
    <w:rsid w:val="00AE0D9C"/>
    <w:rsid w:val="00AE162D"/>
    <w:rsid w:val="00AE2F1E"/>
    <w:rsid w:val="00AF77E9"/>
    <w:rsid w:val="00B012B7"/>
    <w:rsid w:val="00B30FB0"/>
    <w:rsid w:val="00B37778"/>
    <w:rsid w:val="00B60F66"/>
    <w:rsid w:val="00B63650"/>
    <w:rsid w:val="00B85FAB"/>
    <w:rsid w:val="00B86E03"/>
    <w:rsid w:val="00B962AA"/>
    <w:rsid w:val="00BB000F"/>
    <w:rsid w:val="00BB3407"/>
    <w:rsid w:val="00BB6031"/>
    <w:rsid w:val="00BC6109"/>
    <w:rsid w:val="00BD4BD9"/>
    <w:rsid w:val="00BE648B"/>
    <w:rsid w:val="00C00715"/>
    <w:rsid w:val="00C10B53"/>
    <w:rsid w:val="00C11819"/>
    <w:rsid w:val="00C177A6"/>
    <w:rsid w:val="00C17E0A"/>
    <w:rsid w:val="00C224F3"/>
    <w:rsid w:val="00C22C39"/>
    <w:rsid w:val="00C236A6"/>
    <w:rsid w:val="00C272E7"/>
    <w:rsid w:val="00C33ECF"/>
    <w:rsid w:val="00C35AC5"/>
    <w:rsid w:val="00C45323"/>
    <w:rsid w:val="00C61F76"/>
    <w:rsid w:val="00C73B78"/>
    <w:rsid w:val="00C80B34"/>
    <w:rsid w:val="00C9359B"/>
    <w:rsid w:val="00CA191E"/>
    <w:rsid w:val="00CA2389"/>
    <w:rsid w:val="00CB14B2"/>
    <w:rsid w:val="00CB6674"/>
    <w:rsid w:val="00CB7199"/>
    <w:rsid w:val="00CC0FA3"/>
    <w:rsid w:val="00CE52D5"/>
    <w:rsid w:val="00CE576F"/>
    <w:rsid w:val="00D04C6F"/>
    <w:rsid w:val="00D06851"/>
    <w:rsid w:val="00D13262"/>
    <w:rsid w:val="00D204FC"/>
    <w:rsid w:val="00D20E62"/>
    <w:rsid w:val="00D3164F"/>
    <w:rsid w:val="00D47C7F"/>
    <w:rsid w:val="00D65FDE"/>
    <w:rsid w:val="00D708AD"/>
    <w:rsid w:val="00D72611"/>
    <w:rsid w:val="00D72ACF"/>
    <w:rsid w:val="00D72DB1"/>
    <w:rsid w:val="00D76B80"/>
    <w:rsid w:val="00D86D3D"/>
    <w:rsid w:val="00D86F98"/>
    <w:rsid w:val="00D97F49"/>
    <w:rsid w:val="00DA0C33"/>
    <w:rsid w:val="00DA6E63"/>
    <w:rsid w:val="00DB161C"/>
    <w:rsid w:val="00DC0369"/>
    <w:rsid w:val="00DD4EBA"/>
    <w:rsid w:val="00DD7E6C"/>
    <w:rsid w:val="00DE43EA"/>
    <w:rsid w:val="00DE4DE0"/>
    <w:rsid w:val="00DF2717"/>
    <w:rsid w:val="00DF6DE4"/>
    <w:rsid w:val="00DF7B71"/>
    <w:rsid w:val="00E00F3C"/>
    <w:rsid w:val="00E02F64"/>
    <w:rsid w:val="00E2236E"/>
    <w:rsid w:val="00E35D12"/>
    <w:rsid w:val="00E368B8"/>
    <w:rsid w:val="00E55893"/>
    <w:rsid w:val="00E611E7"/>
    <w:rsid w:val="00E74499"/>
    <w:rsid w:val="00E7724E"/>
    <w:rsid w:val="00E86FC2"/>
    <w:rsid w:val="00E95EC0"/>
    <w:rsid w:val="00EA3969"/>
    <w:rsid w:val="00EB2B0B"/>
    <w:rsid w:val="00ED5474"/>
    <w:rsid w:val="00EE06B9"/>
    <w:rsid w:val="00EF53FC"/>
    <w:rsid w:val="00EF70E4"/>
    <w:rsid w:val="00EF793A"/>
    <w:rsid w:val="00F05370"/>
    <w:rsid w:val="00F22742"/>
    <w:rsid w:val="00F22D32"/>
    <w:rsid w:val="00F24579"/>
    <w:rsid w:val="00F2565C"/>
    <w:rsid w:val="00F261B8"/>
    <w:rsid w:val="00F46A07"/>
    <w:rsid w:val="00F517B6"/>
    <w:rsid w:val="00F51F36"/>
    <w:rsid w:val="00F52838"/>
    <w:rsid w:val="00F52A59"/>
    <w:rsid w:val="00F54D30"/>
    <w:rsid w:val="00F70636"/>
    <w:rsid w:val="00F778B3"/>
    <w:rsid w:val="00FA3853"/>
    <w:rsid w:val="00FB2353"/>
    <w:rsid w:val="00FB30B4"/>
    <w:rsid w:val="00FB5D06"/>
    <w:rsid w:val="00FC479E"/>
    <w:rsid w:val="00FD13CC"/>
    <w:rsid w:val="00FE46C6"/>
    <w:rsid w:val="00FF0A2A"/>
    <w:rsid w:val="00FF1305"/>
    <w:rsid w:val="00FF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A6A55"/>
  <w15:docId w15:val="{3BB8530C-2ED9-4C1C-82EC-DC38AECA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45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0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53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32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45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323"/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D97F4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E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Indjic</dc:creator>
  <cp:keywords/>
  <dc:description/>
  <cp:lastModifiedBy>Bojan Grgic</cp:lastModifiedBy>
  <cp:revision>4</cp:revision>
  <cp:lastPrinted>2019-10-24T07:42:00Z</cp:lastPrinted>
  <dcterms:created xsi:type="dcterms:W3CDTF">2019-11-01T13:22:00Z</dcterms:created>
  <dcterms:modified xsi:type="dcterms:W3CDTF">2019-11-01T13:36:00Z</dcterms:modified>
</cp:coreProperties>
</file>