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71E" w:rsidRPr="00ED421F" w:rsidRDefault="0077271E" w:rsidP="0077271E">
      <w:pPr>
        <w:pStyle w:val="2"/>
      </w:pPr>
      <w:r w:rsidRPr="00ED421F">
        <w:t>ПРИЛОГ 2</w:t>
      </w:r>
    </w:p>
    <w:p w:rsidR="0077271E" w:rsidRPr="00ED421F" w:rsidRDefault="0077271E" w:rsidP="0077271E">
      <w:pPr>
        <w:spacing w:after="0" w:line="240" w:lineRule="auto"/>
        <w:ind w:firstLine="810"/>
        <w:jc w:val="center"/>
        <w:rPr>
          <w:rFonts w:ascii="Times New Roman" w:hAnsi="Times New Roman"/>
          <w:bCs/>
          <w:iCs/>
          <w:sz w:val="24"/>
          <w:szCs w:val="24"/>
          <w:lang w:val="sr-Cyrl-CS"/>
        </w:rPr>
      </w:pPr>
      <w:r w:rsidRPr="00ED421F">
        <w:rPr>
          <w:rFonts w:ascii="Times New Roman" w:hAnsi="Times New Roman"/>
          <w:bCs/>
          <w:iCs/>
          <w:sz w:val="24"/>
          <w:szCs w:val="24"/>
          <w:lang w:val="sr-Cyrl-CS"/>
        </w:rPr>
        <w:t>ОБРАЗАЦ ЗА ИЗВЕШТАЈ О ИСПУЊАВАЊУ УДЕЛА БИОГОРИВА НА ТРЖИШТУ</w:t>
      </w:r>
    </w:p>
    <w:tbl>
      <w:tblPr>
        <w:tblW w:w="13680" w:type="dxa"/>
        <w:tblLook w:val="04A0" w:firstRow="1" w:lastRow="0" w:firstColumn="1" w:lastColumn="0" w:noHBand="0" w:noVBand="1"/>
      </w:tblPr>
      <w:tblGrid>
        <w:gridCol w:w="520"/>
        <w:gridCol w:w="3080"/>
        <w:gridCol w:w="2610"/>
        <w:gridCol w:w="2510"/>
        <w:gridCol w:w="1720"/>
        <w:gridCol w:w="3240"/>
      </w:tblGrid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77271E" w:rsidRPr="00ED421F" w:rsidTr="001934EF">
        <w:trPr>
          <w:trHeight w:val="9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bookmarkStart w:id="0" w:name="RANGE!A2:F66"/>
            <w:bookmarkEnd w:id="0"/>
          </w:p>
        </w:tc>
        <w:tc>
          <w:tcPr>
            <w:tcW w:w="131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val="sr-Cyrl-CS"/>
              </w:rPr>
              <w:t>Извештај о испуњавању стављања обавезног удела биогорива на тржиште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val="sr-Cyrl-CS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b/>
                <w:bCs/>
                <w:color w:val="000000"/>
                <w:lang w:val="sr-Cyrl-CS"/>
              </w:rPr>
              <w:t>Година извештавања</w:t>
            </w:r>
          </w:p>
        </w:tc>
        <w:tc>
          <w:tcPr>
            <w:tcW w:w="7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b/>
                <w:bCs/>
                <w:color w:val="000000"/>
                <w:lang w:val="sr-Cyrl-CS"/>
              </w:rPr>
              <w:t> 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sr-Cyrl-CS"/>
              </w:rPr>
            </w:pPr>
          </w:p>
        </w:tc>
        <w:tc>
          <w:tcPr>
            <w:tcW w:w="5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Датум извештавања</w:t>
            </w:r>
          </w:p>
        </w:tc>
        <w:tc>
          <w:tcPr>
            <w:tcW w:w="7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Подаци о обвезнику система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Назив</w:t>
            </w:r>
          </w:p>
        </w:tc>
        <w:tc>
          <w:tcPr>
            <w:tcW w:w="7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b/>
                <w:bCs/>
                <w:color w:val="000000"/>
                <w:lang w:val="sr-Cyrl-CS"/>
              </w:rPr>
              <w:t> 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sr-Cyrl-CS"/>
              </w:rPr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Матични број</w:t>
            </w:r>
          </w:p>
        </w:tc>
        <w:tc>
          <w:tcPr>
            <w:tcW w:w="7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b/>
                <w:bCs/>
                <w:color w:val="000000"/>
                <w:lang w:val="sr-Cyrl-CS"/>
              </w:rPr>
              <w:t> 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sr-Cyrl-CS"/>
              </w:rPr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Број обвезника у регистру</w:t>
            </w:r>
          </w:p>
        </w:tc>
        <w:tc>
          <w:tcPr>
            <w:tcW w:w="7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b/>
                <w:bCs/>
                <w:color w:val="000000"/>
                <w:lang w:val="sr-Cyrl-CS"/>
              </w:rPr>
              <w:t> 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sr-Cyrl-CS"/>
              </w:rPr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Број лиценце</w:t>
            </w:r>
          </w:p>
        </w:tc>
        <w:tc>
          <w:tcPr>
            <w:tcW w:w="7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Адреса</w:t>
            </w:r>
          </w:p>
        </w:tc>
        <w:tc>
          <w:tcPr>
            <w:tcW w:w="7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Подаци о одговорном лицу обвезника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Име и презиме</w:t>
            </w:r>
          </w:p>
        </w:tc>
        <w:tc>
          <w:tcPr>
            <w:tcW w:w="7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Функција</w:t>
            </w:r>
          </w:p>
        </w:tc>
        <w:tc>
          <w:tcPr>
            <w:tcW w:w="7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Контакт телефон</w:t>
            </w:r>
          </w:p>
        </w:tc>
        <w:tc>
          <w:tcPr>
            <w:tcW w:w="7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e-mail</w:t>
            </w:r>
          </w:p>
        </w:tc>
        <w:tc>
          <w:tcPr>
            <w:tcW w:w="7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Подаци о особи за контакт обвезника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Име и презиме</w:t>
            </w:r>
          </w:p>
        </w:tc>
        <w:tc>
          <w:tcPr>
            <w:tcW w:w="7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Функција</w:t>
            </w:r>
          </w:p>
        </w:tc>
        <w:tc>
          <w:tcPr>
            <w:tcW w:w="7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Контакт телефон</w:t>
            </w:r>
          </w:p>
        </w:tc>
        <w:tc>
          <w:tcPr>
            <w:tcW w:w="7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e-mail</w:t>
            </w:r>
          </w:p>
        </w:tc>
        <w:tc>
          <w:tcPr>
            <w:tcW w:w="7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77271E" w:rsidRPr="00ED421F" w:rsidTr="001934EF">
        <w:trPr>
          <w:trHeight w:val="15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b/>
                <w:bCs/>
                <w:color w:val="000000"/>
                <w:lang w:val="sr-Cyrl-CS"/>
              </w:rPr>
              <w:t>Обавезни удео биогорива који су обвезници ситема били дужни да ставе у промет на тржиште Републике Србије у години извештавања</w:t>
            </w:r>
            <w:r w:rsidRPr="00ED421F">
              <w:rPr>
                <w:rFonts w:ascii="Calibri" w:eastAsia="Times New Roman" w:hAnsi="Calibri" w:cs="Calibri"/>
                <w:b/>
                <w:bCs/>
                <w:color w:val="000000"/>
                <w:lang w:val="sr-Cyrl-CS"/>
              </w:rPr>
              <w:br/>
              <w:t>UB [%]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CS"/>
              </w:rPr>
              <w:t> </w:t>
            </w:r>
          </w:p>
        </w:tc>
      </w:tr>
      <w:tr w:rsidR="0077271E" w:rsidRPr="00ED421F" w:rsidTr="001934EF">
        <w:trPr>
          <w:trHeight w:val="27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CS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77271E" w:rsidRPr="00ED421F" w:rsidTr="001934EF">
        <w:trPr>
          <w:trHeight w:val="67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lastRenderedPageBreak/>
              <w:t> </w:t>
            </w:r>
          </w:p>
        </w:tc>
        <w:tc>
          <w:tcPr>
            <w:tcW w:w="131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CS"/>
              </w:rPr>
              <w:t>Подаци о гориву које је обвезник система ставио у промет на тржиште Републике Србије у години извештавања</w:t>
            </w:r>
          </w:p>
        </w:tc>
      </w:tr>
      <w:tr w:rsidR="0077271E" w:rsidRPr="00ED421F" w:rsidTr="001934EF">
        <w:trPr>
          <w:trHeight w:val="12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i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Тип горива</w:t>
            </w:r>
          </w:p>
        </w:tc>
        <w:tc>
          <w:tcPr>
            <w:tcW w:w="5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Масa одговарајућег горива коју је обвезник система ставио на тржиште у години извештавања</w:t>
            </w: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br/>
              <w:t>Mi [t]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Доња топлотна моћ горива</w:t>
            </w: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br/>
              <w:t>QMdi [MJ/kg]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 Количина енергије горива  коју је обвезник система ставио на тржиште у години извештавања</w:t>
            </w: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br/>
              <w:t>EGi [MJ]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1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Моторни бензин</w:t>
            </w:r>
          </w:p>
        </w:tc>
        <w:tc>
          <w:tcPr>
            <w:tcW w:w="5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43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                                                                      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2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Гасно уље</w:t>
            </w:r>
          </w:p>
        </w:tc>
        <w:tc>
          <w:tcPr>
            <w:tcW w:w="5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43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                                                                      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77271E" w:rsidRPr="00ED421F" w:rsidTr="001934EF">
        <w:trPr>
          <w:trHeight w:val="9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b/>
                <w:bCs/>
                <w:color w:val="000000"/>
                <w:lang w:val="sr-Cyrl-CS"/>
              </w:rPr>
              <w:t>Укупна количина енергије горива  коју је обвезник система ставио на тржиште у години извештавања</w:t>
            </w:r>
            <w:r w:rsidRPr="00ED421F">
              <w:rPr>
                <w:rFonts w:ascii="Calibri" w:eastAsia="Times New Roman" w:hAnsi="Calibri" w:cs="Calibri"/>
                <w:b/>
                <w:bCs/>
                <w:color w:val="000000"/>
                <w:lang w:val="sr-Cyrl-CS"/>
              </w:rPr>
              <w:br/>
              <w:t>EG [MJ]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CS"/>
              </w:rPr>
              <w:t xml:space="preserve">                                                    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CS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77271E" w:rsidRPr="00ED421F" w:rsidTr="001934EF">
        <w:trPr>
          <w:trHeight w:val="9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b/>
                <w:bCs/>
                <w:color w:val="000000"/>
                <w:lang w:val="sr-Cyrl-CS"/>
              </w:rPr>
              <w:t>Укупна количина енергије биогорива  коју је обвезник система био дужан да стави на тржиште у години извештавања</w:t>
            </w:r>
            <w:r w:rsidRPr="00ED421F">
              <w:rPr>
                <w:rFonts w:ascii="Calibri" w:eastAsia="Times New Roman" w:hAnsi="Calibri" w:cs="Calibri"/>
                <w:b/>
                <w:bCs/>
                <w:color w:val="000000"/>
                <w:lang w:val="sr-Cyrl-CS"/>
              </w:rPr>
              <w:br/>
              <w:t>EGi [MJ]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CS"/>
              </w:rPr>
              <w:t xml:space="preserve">                                                    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CS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77271E" w:rsidRPr="00ED421F" w:rsidTr="001934EF">
        <w:trPr>
          <w:trHeight w:val="73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131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CS"/>
              </w:rPr>
              <w:t>Подаци о биогориву које је обвезник система ставио у промет на тржиште Републике Србије у години извештавања</w:t>
            </w:r>
          </w:p>
        </w:tc>
      </w:tr>
      <w:tr w:rsidR="0077271E" w:rsidRPr="00ED421F" w:rsidTr="001934EF">
        <w:trPr>
          <w:trHeight w:val="87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j</w:t>
            </w:r>
          </w:p>
        </w:tc>
        <w:tc>
          <w:tcPr>
            <w:tcW w:w="3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Тип биогорива</w:t>
            </w:r>
          </w:p>
        </w:tc>
        <w:tc>
          <w:tcPr>
            <w:tcW w:w="5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Масa одговарајућег биогорива коју је обвезник система ставио на тржиште у години извештавања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Доња топлотна моћ биогорива</w:t>
            </w: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br/>
              <w:t>QMdj [MJ/kg]</w:t>
            </w:r>
          </w:p>
        </w:tc>
        <w:tc>
          <w:tcPr>
            <w:tcW w:w="3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Количина енергије биогорива  коју је обвезник система ставио на тржиште у години извештавања</w:t>
            </w: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br/>
              <w:t>EBGj [MJ]</w:t>
            </w:r>
          </w:p>
        </w:tc>
      </w:tr>
      <w:tr w:rsidR="0077271E" w:rsidRPr="00ED421F" w:rsidTr="001934EF">
        <w:trPr>
          <w:trHeight w:val="12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</w:p>
        </w:tc>
        <w:tc>
          <w:tcPr>
            <w:tcW w:w="3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чија се енергетска вредност </w:t>
            </w:r>
            <w:r w:rsidRPr="00ED421F">
              <w:rPr>
                <w:rFonts w:ascii="Calibri" w:eastAsia="Times New Roman" w:hAnsi="Calibri" w:cs="Calibri"/>
                <w:b/>
                <w:bCs/>
                <w:color w:val="000000"/>
                <w:lang w:val="sr-Cyrl-CS"/>
              </w:rPr>
              <w:t>не рачуна двоструко</w:t>
            </w: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br/>
              <w:t>Mj [t] (kj = 1)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чија се енергетска вредност </w:t>
            </w:r>
            <w:r w:rsidRPr="00ED421F">
              <w:rPr>
                <w:rFonts w:ascii="Calibri" w:eastAsia="Times New Roman" w:hAnsi="Calibri" w:cs="Calibri"/>
                <w:b/>
                <w:bCs/>
                <w:color w:val="000000"/>
                <w:lang w:val="sr-Cyrl-CS"/>
              </w:rPr>
              <w:t>рачуна двоструко</w:t>
            </w: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br/>
              <w:t>Mj2 [t] (</w:t>
            </w:r>
            <w:bookmarkStart w:id="1" w:name="_GoBack"/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kj</w:t>
            </w:r>
            <w:bookmarkEnd w:id="1"/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 = 2)</w:t>
            </w: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</w:p>
        </w:tc>
        <w:tc>
          <w:tcPr>
            <w:tcW w:w="3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</w:p>
        </w:tc>
      </w:tr>
      <w:tr w:rsidR="0077271E" w:rsidRPr="00ED421F" w:rsidTr="001934EF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131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CS"/>
              </w:rPr>
              <w:t>Из домаће производње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1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биоетанол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27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                                                                      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2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био-ЕТБЕ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13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                                                                      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3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биометанол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20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                                                                      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lastRenderedPageBreak/>
              <w:t>4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био-МТБЕ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7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                                                                      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5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био-ДМЕ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28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                                                                      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био-ТАЕЕ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11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                                                                      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7</w:t>
            </w:r>
          </w:p>
        </w:tc>
        <w:tc>
          <w:tcPr>
            <w:tcW w:w="3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биобутанол 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2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33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                                                                      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8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биодизел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37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                                                                      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9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Fischer-Tropsch дизел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44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                                                                      </w:t>
            </w:r>
          </w:p>
        </w:tc>
      </w:tr>
      <w:tr w:rsidR="0077271E" w:rsidRPr="00ED421F" w:rsidTr="001934EF">
        <w:trPr>
          <w:trHeight w:val="27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10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хидрогенизовано биљно уље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44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                                                                      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11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чисто биљно уље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37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                                                                      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12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биогас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50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                                                                      </w:t>
            </w:r>
          </w:p>
        </w:tc>
      </w:tr>
      <w:tr w:rsidR="0077271E" w:rsidRPr="00ED421F" w:rsidTr="001934EF">
        <w:trPr>
          <w:trHeight w:val="3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131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CS"/>
              </w:rPr>
              <w:t>Из увоза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1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биоетанол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27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                                                                      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2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био-ЕТБЕ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13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                                                                      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3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биометанол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20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                                                                      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4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био-МТБЕ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7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                                                                      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5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био-ДМЕ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28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                                                                      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6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био-ТАЕЕ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11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                                                                      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7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биобутанол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33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                                                                      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8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биодизел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37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                                                                      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9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Fischer-Tropsch дизел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44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                                                                      </w:t>
            </w:r>
          </w:p>
        </w:tc>
      </w:tr>
      <w:tr w:rsidR="0077271E" w:rsidRPr="00ED421F" w:rsidTr="001934EF">
        <w:trPr>
          <w:trHeight w:val="34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10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хидрогенизовано биљно уље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44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                                                                      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11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чисто биљно уље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37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                                                                      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12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биогас 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>50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color w:val="000000"/>
                <w:lang w:val="sr-Cyrl-CS"/>
              </w:rPr>
              <w:t xml:space="preserve">                                                                      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sr-Cyrl-CS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77271E" w:rsidRPr="00ED421F" w:rsidTr="001934EF">
        <w:trPr>
          <w:trHeight w:val="12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b/>
                <w:bCs/>
                <w:color w:val="000000"/>
                <w:lang w:val="sr-Cyrl-CS"/>
              </w:rPr>
              <w:t>Укупна количина енергије биогорива коју је обвезник система ставио на тржиште у години извештавања</w:t>
            </w:r>
            <w:r w:rsidRPr="00ED421F">
              <w:rPr>
                <w:rFonts w:ascii="Calibri" w:eastAsia="Times New Roman" w:hAnsi="Calibri" w:cs="Calibri"/>
                <w:b/>
                <w:bCs/>
                <w:color w:val="000000"/>
                <w:lang w:val="sr-Cyrl-CS"/>
              </w:rPr>
              <w:br/>
              <w:t>EBG [MJ]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CS"/>
              </w:rPr>
              <w:t xml:space="preserve">                                                    </w:t>
            </w:r>
          </w:p>
        </w:tc>
      </w:tr>
      <w:tr w:rsidR="0077271E" w:rsidRPr="00ED421F" w:rsidTr="001934EF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CS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77271E" w:rsidRPr="00ED421F" w:rsidTr="001934EF">
        <w:trPr>
          <w:trHeight w:val="9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b/>
                <w:bCs/>
                <w:color w:val="000000"/>
                <w:lang w:val="sr-Cyrl-CS"/>
              </w:rPr>
              <w:t>Удео биогорива који је обвезници ситема ставио у промет на тржиште Републике Србије у години извештавања</w:t>
            </w:r>
            <w:r w:rsidRPr="00ED421F">
              <w:rPr>
                <w:rFonts w:ascii="Calibri" w:eastAsia="Times New Roman" w:hAnsi="Calibri" w:cs="Calibri"/>
                <w:b/>
                <w:bCs/>
                <w:color w:val="000000"/>
                <w:lang w:val="sr-Cyrl-CS"/>
              </w:rPr>
              <w:br/>
              <w:t>[%]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271E" w:rsidRPr="00ED421F" w:rsidRDefault="0077271E" w:rsidP="001934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CS"/>
              </w:rPr>
            </w:pPr>
            <w:r w:rsidRPr="00ED421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sr-Cyrl-CS"/>
              </w:rPr>
              <w:t> </w:t>
            </w:r>
          </w:p>
        </w:tc>
      </w:tr>
    </w:tbl>
    <w:p w:rsidR="00563199" w:rsidRPr="00ED421F" w:rsidRDefault="00563199">
      <w:pPr>
        <w:rPr>
          <w:lang w:val="sr-Cyrl-CS"/>
        </w:rPr>
      </w:pPr>
    </w:p>
    <w:sectPr w:rsidR="00563199" w:rsidRPr="00ED421F" w:rsidSect="001460D3">
      <w:footerReference w:type="default" r:id="rId7"/>
      <w:pgSz w:w="16834" w:h="11909" w:orient="landscape" w:code="9"/>
      <w:pgMar w:top="709" w:right="1440" w:bottom="85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A25" w:rsidRDefault="007A7A25" w:rsidP="001460D3">
      <w:pPr>
        <w:spacing w:after="0" w:line="240" w:lineRule="auto"/>
      </w:pPr>
      <w:r>
        <w:separator/>
      </w:r>
    </w:p>
  </w:endnote>
  <w:endnote w:type="continuationSeparator" w:id="0">
    <w:p w:rsidR="007A7A25" w:rsidRDefault="007A7A25" w:rsidP="00146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30890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460D3" w:rsidRDefault="001460D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42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460D3" w:rsidRDefault="001460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A25" w:rsidRDefault="007A7A25" w:rsidP="001460D3">
      <w:pPr>
        <w:spacing w:after="0" w:line="240" w:lineRule="auto"/>
      </w:pPr>
      <w:r>
        <w:separator/>
      </w:r>
    </w:p>
  </w:footnote>
  <w:footnote w:type="continuationSeparator" w:id="0">
    <w:p w:rsidR="007A7A25" w:rsidRDefault="007A7A25" w:rsidP="001460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71E"/>
    <w:rsid w:val="000240B4"/>
    <w:rsid w:val="001460D3"/>
    <w:rsid w:val="002A3C30"/>
    <w:rsid w:val="003434DF"/>
    <w:rsid w:val="00563199"/>
    <w:rsid w:val="0077271E"/>
    <w:rsid w:val="007A7A25"/>
    <w:rsid w:val="007D62AE"/>
    <w:rsid w:val="00AC1F00"/>
    <w:rsid w:val="00B03C00"/>
    <w:rsid w:val="00ED421F"/>
    <w:rsid w:val="00EE7440"/>
    <w:rsid w:val="00FA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71E"/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27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">
    <w:name w:val="НАСЛОВ 2"/>
    <w:basedOn w:val="Normal"/>
    <w:next w:val="Heading1"/>
    <w:link w:val="2Char"/>
    <w:qFormat/>
    <w:rsid w:val="0077271E"/>
    <w:pPr>
      <w:spacing w:after="0" w:line="240" w:lineRule="auto"/>
      <w:ind w:firstLine="810"/>
      <w:jc w:val="right"/>
    </w:pPr>
    <w:rPr>
      <w:rFonts w:ascii="Times New Roman" w:hAnsi="Times New Roman"/>
      <w:bCs/>
      <w:iCs/>
      <w:sz w:val="24"/>
      <w:szCs w:val="24"/>
      <w:lang w:val="sr-Cyrl-CS"/>
    </w:rPr>
  </w:style>
  <w:style w:type="character" w:customStyle="1" w:styleId="2Char">
    <w:name w:val="НАСЛОВ 2 Char"/>
    <w:basedOn w:val="DefaultParagraphFont"/>
    <w:link w:val="2"/>
    <w:rsid w:val="0077271E"/>
    <w:rPr>
      <w:bCs/>
      <w:iCs/>
      <w:szCs w:val="24"/>
      <w:lang w:val="sr-Cyrl-CS"/>
    </w:rPr>
  </w:style>
  <w:style w:type="character" w:customStyle="1" w:styleId="Heading1Char">
    <w:name w:val="Heading 1 Char"/>
    <w:basedOn w:val="DefaultParagraphFont"/>
    <w:link w:val="Heading1"/>
    <w:uiPriority w:val="9"/>
    <w:rsid w:val="0077271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1460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60D3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1460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60D3"/>
    <w:rPr>
      <w:rFonts w:asciiTheme="minorHAnsi" w:hAnsiTheme="minorHAnsi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0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0D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71E"/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27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">
    <w:name w:val="НАСЛОВ 2"/>
    <w:basedOn w:val="Normal"/>
    <w:next w:val="Heading1"/>
    <w:link w:val="2Char"/>
    <w:qFormat/>
    <w:rsid w:val="0077271E"/>
    <w:pPr>
      <w:spacing w:after="0" w:line="240" w:lineRule="auto"/>
      <w:ind w:firstLine="810"/>
      <w:jc w:val="right"/>
    </w:pPr>
    <w:rPr>
      <w:rFonts w:ascii="Times New Roman" w:hAnsi="Times New Roman"/>
      <w:bCs/>
      <w:iCs/>
      <w:sz w:val="24"/>
      <w:szCs w:val="24"/>
      <w:lang w:val="sr-Cyrl-CS"/>
    </w:rPr>
  </w:style>
  <w:style w:type="character" w:customStyle="1" w:styleId="2Char">
    <w:name w:val="НАСЛОВ 2 Char"/>
    <w:basedOn w:val="DefaultParagraphFont"/>
    <w:link w:val="2"/>
    <w:rsid w:val="0077271E"/>
    <w:rPr>
      <w:bCs/>
      <w:iCs/>
      <w:szCs w:val="24"/>
      <w:lang w:val="sr-Cyrl-CS"/>
    </w:rPr>
  </w:style>
  <w:style w:type="character" w:customStyle="1" w:styleId="Heading1Char">
    <w:name w:val="Heading 1 Char"/>
    <w:basedOn w:val="DefaultParagraphFont"/>
    <w:link w:val="Heading1"/>
    <w:uiPriority w:val="9"/>
    <w:rsid w:val="0077271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1460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60D3"/>
    <w:rPr>
      <w:rFonts w:asciiTheme="minorHAnsi" w:hAnsiTheme="minorHAnsi"/>
      <w:sz w:val="22"/>
    </w:rPr>
  </w:style>
  <w:style w:type="paragraph" w:styleId="Footer">
    <w:name w:val="footer"/>
    <w:basedOn w:val="Normal"/>
    <w:link w:val="FooterChar"/>
    <w:uiPriority w:val="99"/>
    <w:unhideWhenUsed/>
    <w:rsid w:val="001460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60D3"/>
    <w:rPr>
      <w:rFonts w:asciiTheme="minorHAnsi" w:hAnsiTheme="minorHAnsi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60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0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Dragomir Savovic</dc:creator>
  <cp:lastModifiedBy>Marija Gacanovic</cp:lastModifiedBy>
  <cp:revision>4</cp:revision>
  <cp:lastPrinted>2019-10-03T08:35:00Z</cp:lastPrinted>
  <dcterms:created xsi:type="dcterms:W3CDTF">2019-10-03T11:48:00Z</dcterms:created>
  <dcterms:modified xsi:type="dcterms:W3CDTF">2019-10-03T11:56:00Z</dcterms:modified>
</cp:coreProperties>
</file>