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C5ADB" w14:textId="77777777" w:rsidR="00A42C44" w:rsidRPr="00A74C92" w:rsidRDefault="00A42C44" w:rsidP="001F594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A74C92">
        <w:rPr>
          <w:rFonts w:ascii="Times New Roman" w:hAnsi="Times New Roman"/>
          <w:bCs/>
          <w:sz w:val="24"/>
          <w:szCs w:val="24"/>
          <w:lang w:val="sr-Cyrl-CS"/>
        </w:rPr>
        <w:t xml:space="preserve">ПРОГРАМ </w:t>
      </w:r>
      <w:r w:rsidRPr="00A74C92">
        <w:rPr>
          <w:rFonts w:ascii="Times New Roman" w:hAnsi="Times New Roman"/>
          <w:bCs/>
          <w:sz w:val="24"/>
          <w:szCs w:val="24"/>
          <w:lang w:val="sr-Cyrl-CS"/>
        </w:rPr>
        <w:br/>
      </w:r>
      <w:r>
        <w:rPr>
          <w:rFonts w:ascii="Times New Roman" w:hAnsi="Times New Roman"/>
          <w:bCs/>
          <w:sz w:val="24"/>
          <w:szCs w:val="24"/>
          <w:lang w:val="sr-Cyrl-CS"/>
        </w:rPr>
        <w:t>СТАНДАРДИЗОВАНОГ СЕТА УСЛУГА КОЈЕ СПРОВОДЕ</w:t>
      </w:r>
      <w:r w:rsidRPr="00A74C92">
        <w:rPr>
          <w:rFonts w:ascii="Times New Roman" w:hAnsi="Times New Roman"/>
          <w:bCs/>
          <w:sz w:val="24"/>
          <w:szCs w:val="24"/>
          <w:lang w:val="sr-Cyrl-CS"/>
        </w:rPr>
        <w:t xml:space="preserve"> АКРЕДИТОВАНЕ РЕГИОНАЛНЕ РАЗВОЈНЕ АГЕНЦИЈЕ </w:t>
      </w:r>
      <w:r w:rsidRPr="005E1BA5">
        <w:rPr>
          <w:rFonts w:ascii="Times New Roman" w:hAnsi="Times New Roman"/>
          <w:bCs/>
          <w:sz w:val="24"/>
          <w:szCs w:val="24"/>
          <w:lang w:val="sr-Cyrl-CS"/>
        </w:rPr>
        <w:t xml:space="preserve">У </w:t>
      </w:r>
      <w:r w:rsidRPr="00D777AF">
        <w:rPr>
          <w:rFonts w:ascii="Times New Roman" w:hAnsi="Times New Roman"/>
          <w:bCs/>
          <w:sz w:val="24"/>
          <w:szCs w:val="24"/>
          <w:lang w:val="sr-Cyrl-CS"/>
        </w:rPr>
        <w:t>2019. ГОДИНИ</w:t>
      </w:r>
    </w:p>
    <w:p w14:paraId="7AD64A83" w14:textId="77777777" w:rsidR="00A42C44" w:rsidRPr="003856FA" w:rsidRDefault="00A42C44" w:rsidP="00A42C44">
      <w:pPr>
        <w:spacing w:after="0" w:line="240" w:lineRule="auto"/>
        <w:rPr>
          <w:rFonts w:ascii="Times New Roman" w:hAnsi="Times New Roman"/>
          <w:bCs/>
          <w:szCs w:val="24"/>
          <w:lang w:val="sr-Cyrl-CS"/>
        </w:rPr>
      </w:pPr>
    </w:p>
    <w:p w14:paraId="09F58452" w14:textId="77777777" w:rsidR="00A42C44" w:rsidRPr="00A74C92" w:rsidRDefault="00A42C44" w:rsidP="00A42C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0" w:name="str_2"/>
      <w:bookmarkEnd w:id="0"/>
      <w:r w:rsidRPr="00A74C92">
        <w:rPr>
          <w:rFonts w:ascii="Times New Roman" w:hAnsi="Times New Roman"/>
          <w:sz w:val="24"/>
          <w:szCs w:val="24"/>
          <w:lang w:val="sr-Cyrl-CS"/>
        </w:rPr>
        <w:t>I. ПРЕДМЕТ</w:t>
      </w:r>
    </w:p>
    <w:p w14:paraId="2AE1F3AA" w14:textId="77777777" w:rsidR="00A42C44" w:rsidRPr="003856FA" w:rsidRDefault="00A42C44" w:rsidP="00A42C44">
      <w:pPr>
        <w:spacing w:after="0" w:line="240" w:lineRule="auto"/>
        <w:rPr>
          <w:rFonts w:ascii="Times New Roman" w:hAnsi="Times New Roman"/>
          <w:szCs w:val="24"/>
          <w:lang w:val="sr-Cyrl-CS"/>
        </w:rPr>
      </w:pPr>
    </w:p>
    <w:p w14:paraId="394D8B3D" w14:textId="4621328D" w:rsidR="00A42C44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44E38">
        <w:rPr>
          <w:rFonts w:ascii="Times New Roman" w:hAnsi="Times New Roman"/>
          <w:sz w:val="24"/>
          <w:szCs w:val="24"/>
          <w:lang w:val="sr-Cyrl-CS"/>
        </w:rPr>
        <w:t xml:space="preserve">Законом о буџету Републике Србије за </w:t>
      </w:r>
      <w:r w:rsidRPr="00D777AF">
        <w:rPr>
          <w:rFonts w:ascii="Times New Roman" w:hAnsi="Times New Roman"/>
          <w:sz w:val="24"/>
          <w:szCs w:val="24"/>
          <w:lang w:val="sr-Cyrl-CS"/>
        </w:rPr>
        <w:t>20</w:t>
      </w:r>
      <w:r w:rsidRPr="00D777AF">
        <w:rPr>
          <w:rFonts w:ascii="Times New Roman" w:hAnsi="Times New Roman"/>
          <w:sz w:val="24"/>
          <w:szCs w:val="24"/>
        </w:rPr>
        <w:t>1</w:t>
      </w:r>
      <w:r w:rsidRPr="00D777AF">
        <w:rPr>
          <w:rFonts w:ascii="Times New Roman" w:hAnsi="Times New Roman"/>
          <w:sz w:val="24"/>
          <w:szCs w:val="24"/>
          <w:lang w:val="sr-Cyrl-RS"/>
        </w:rPr>
        <w:t>9</w:t>
      </w:r>
      <w:r w:rsidRPr="00D777AF">
        <w:rPr>
          <w:rFonts w:ascii="Times New Roman" w:hAnsi="Times New Roman"/>
          <w:sz w:val="24"/>
          <w:szCs w:val="24"/>
          <w:lang w:val="sr-Cyrl-CS"/>
        </w:rPr>
        <w:t xml:space="preserve">. годину („Службени гласник РС”, број </w:t>
      </w:r>
      <w:r w:rsidRPr="00D777AF">
        <w:rPr>
          <w:rFonts w:ascii="Times New Roman" w:hAnsi="Times New Roman"/>
          <w:sz w:val="24"/>
          <w:szCs w:val="24"/>
        </w:rPr>
        <w:t>95/1</w:t>
      </w:r>
      <w:r w:rsidRPr="00D777AF">
        <w:rPr>
          <w:rFonts w:ascii="Times New Roman" w:hAnsi="Times New Roman"/>
          <w:sz w:val="24"/>
          <w:szCs w:val="24"/>
          <w:lang w:val="sr-Cyrl-RS"/>
        </w:rPr>
        <w:t>8</w:t>
      </w:r>
      <w:r w:rsidRPr="00D777AF">
        <w:rPr>
          <w:rFonts w:ascii="Times New Roman" w:hAnsi="Times New Roman"/>
          <w:sz w:val="24"/>
          <w:szCs w:val="24"/>
        </w:rPr>
        <w:t>)</w:t>
      </w:r>
      <w:r w:rsidR="00464266">
        <w:rPr>
          <w:rFonts w:ascii="Times New Roman" w:hAnsi="Times New Roman"/>
          <w:sz w:val="24"/>
          <w:szCs w:val="24"/>
          <w:lang w:val="sr-Cyrl-RS"/>
        </w:rPr>
        <w:t>,</w:t>
      </w:r>
      <w:r w:rsidRPr="00D777AF">
        <w:rPr>
          <w:rFonts w:ascii="Times New Roman" w:hAnsi="Times New Roman"/>
          <w:sz w:val="24"/>
          <w:szCs w:val="24"/>
          <w:lang w:val="sr-Cyrl-CS"/>
        </w:rPr>
        <w:t xml:space="preserve"> у оквиру Раздела 21 - Министарство привреде, Програм - 1505 Регионални развој, </w:t>
      </w:r>
      <w:r w:rsidR="000E7204">
        <w:rPr>
          <w:rFonts w:ascii="Times New Roman" w:hAnsi="Times New Roman"/>
          <w:sz w:val="24"/>
          <w:szCs w:val="24"/>
          <w:lang w:val="sr-Cyrl-RS"/>
        </w:rPr>
        <w:t>Ф</w:t>
      </w:r>
      <w:r w:rsidRPr="00D777AF">
        <w:rPr>
          <w:rFonts w:ascii="Times New Roman" w:hAnsi="Times New Roman"/>
          <w:sz w:val="24"/>
          <w:szCs w:val="24"/>
          <w:lang w:val="sr-Cyrl-CS"/>
        </w:rPr>
        <w:t>ункција 474 - Вишенаменски развојни пројекти, Програмска активност/пројекат 0004 - Подстицање ра</w:t>
      </w:r>
      <w:r w:rsidR="003B61A9">
        <w:rPr>
          <w:rFonts w:ascii="Times New Roman" w:hAnsi="Times New Roman"/>
          <w:sz w:val="24"/>
          <w:szCs w:val="24"/>
          <w:lang w:val="sr-Cyrl-CS"/>
        </w:rPr>
        <w:t>вномерног регионалног развоја, E</w:t>
      </w:r>
      <w:r w:rsidRPr="00D777AF">
        <w:rPr>
          <w:rFonts w:ascii="Times New Roman" w:hAnsi="Times New Roman"/>
          <w:sz w:val="24"/>
          <w:szCs w:val="24"/>
          <w:lang w:val="sr-Cyrl-CS"/>
        </w:rPr>
        <w:t xml:space="preserve">кономска класификација 424 - Специјализоване услуге, обезбеђена су средства у износу од </w:t>
      </w:r>
      <w:r w:rsidRPr="00935881">
        <w:rPr>
          <w:rFonts w:ascii="Times New Roman" w:hAnsi="Times New Roman"/>
          <w:sz w:val="24"/>
          <w:szCs w:val="24"/>
          <w:lang w:val="sr-Cyrl-CS"/>
        </w:rPr>
        <w:t>20.</w:t>
      </w:r>
      <w:r w:rsidRPr="00935881">
        <w:rPr>
          <w:rFonts w:ascii="Times New Roman" w:hAnsi="Times New Roman"/>
          <w:sz w:val="24"/>
          <w:szCs w:val="24"/>
        </w:rPr>
        <w:t>000</w:t>
      </w:r>
      <w:r w:rsidRPr="00935881">
        <w:rPr>
          <w:rFonts w:ascii="Times New Roman" w:hAnsi="Times New Roman"/>
          <w:sz w:val="24"/>
          <w:szCs w:val="24"/>
          <w:lang w:val="sr-Cyrl-CS"/>
        </w:rPr>
        <w:t>.000,00</w:t>
      </w:r>
      <w:r w:rsidRPr="00DD2CF6">
        <w:rPr>
          <w:rFonts w:ascii="Times New Roman" w:hAnsi="Times New Roman"/>
          <w:sz w:val="24"/>
          <w:szCs w:val="24"/>
          <w:lang w:val="sr-Cyrl-CS"/>
        </w:rPr>
        <w:t xml:space="preserve"> динарa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за реализацију Програма стандардизованог сета услуга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спроводе</w:t>
      </w:r>
      <w:proofErr w:type="spellEnd"/>
      <w:r w:rsidRPr="00B44E38">
        <w:rPr>
          <w:rFonts w:ascii="Times New Roman" w:hAnsi="Times New Roman"/>
          <w:sz w:val="24"/>
          <w:szCs w:val="24"/>
          <w:lang w:val="sr-Cyrl-CS"/>
        </w:rPr>
        <w:t xml:space="preserve"> акредитован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регионалн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развојн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агенциј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у </w:t>
      </w:r>
      <w:r w:rsidRPr="00D777AF">
        <w:rPr>
          <w:rFonts w:ascii="Times New Roman" w:hAnsi="Times New Roman"/>
          <w:sz w:val="24"/>
          <w:szCs w:val="24"/>
          <w:lang w:val="sr-Cyrl-CS"/>
        </w:rPr>
        <w:t>2019. години</w:t>
      </w:r>
      <w:r w:rsidRPr="00B44E38">
        <w:rPr>
          <w:rFonts w:ascii="Times New Roman" w:hAnsi="Times New Roman"/>
          <w:sz w:val="24"/>
          <w:szCs w:val="24"/>
          <w:lang w:val="sr-Cyrl-CS"/>
        </w:rPr>
        <w:t xml:space="preserve"> (у даљем тексту: Програм)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6EE36BC3" w14:textId="77777777" w:rsidR="00A42C44" w:rsidRPr="00A74C92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Програмом се утврђују циљ, намена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средстава, </w:t>
      </w:r>
      <w:r w:rsidRPr="00B24F72">
        <w:rPr>
          <w:rFonts w:ascii="Times New Roman" w:hAnsi="Times New Roman"/>
          <w:sz w:val="24"/>
          <w:szCs w:val="24"/>
          <w:lang w:val="sr-Cyrl-CS"/>
        </w:rPr>
        <w:t>корисници</w:t>
      </w:r>
      <w:r>
        <w:rPr>
          <w:rFonts w:ascii="Times New Roman" w:hAnsi="Times New Roman"/>
          <w:sz w:val="24"/>
          <w:szCs w:val="24"/>
          <w:lang w:val="sr-Cyrl-CS"/>
        </w:rPr>
        <w:t xml:space="preserve"> средстава и услуга, </w:t>
      </w:r>
      <w:r w:rsidRPr="00A74C92">
        <w:rPr>
          <w:rFonts w:ascii="Times New Roman" w:hAnsi="Times New Roman"/>
          <w:sz w:val="24"/>
          <w:szCs w:val="24"/>
          <w:lang w:val="sr-Cyrl-CS"/>
        </w:rPr>
        <w:t>начин коришћења средстава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неопхо</w:t>
      </w:r>
      <w:r w:rsidR="00D763C0">
        <w:rPr>
          <w:rFonts w:ascii="Times New Roman" w:hAnsi="Times New Roman"/>
          <w:sz w:val="24"/>
          <w:szCs w:val="24"/>
          <w:lang w:val="sr-Cyrl-RS"/>
        </w:rPr>
        <w:t>д</w:t>
      </w:r>
      <w:r>
        <w:rPr>
          <w:rFonts w:ascii="Times New Roman" w:hAnsi="Times New Roman"/>
          <w:sz w:val="24"/>
          <w:szCs w:val="24"/>
          <w:lang w:val="sr-Cyrl-RS"/>
        </w:rPr>
        <w:t xml:space="preserve">на документација, </w:t>
      </w:r>
      <w:r>
        <w:rPr>
          <w:rFonts w:ascii="Times New Roman" w:hAnsi="Times New Roman"/>
          <w:sz w:val="24"/>
          <w:szCs w:val="24"/>
          <w:lang w:val="sr-Cyrl-CS"/>
        </w:rPr>
        <w:t xml:space="preserve">начин реализације </w:t>
      </w:r>
      <w:r w:rsidRPr="00A74C92">
        <w:rPr>
          <w:rFonts w:ascii="Times New Roman" w:hAnsi="Times New Roman"/>
          <w:sz w:val="24"/>
          <w:szCs w:val="24"/>
          <w:lang w:val="sr-Cyrl-CS"/>
        </w:rPr>
        <w:t>и праћење реализације Програма.</w:t>
      </w:r>
    </w:p>
    <w:p w14:paraId="25AA186B" w14:textId="77777777" w:rsidR="00A42C44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 xml:space="preserve">Програм спроводи Министарство </w:t>
      </w:r>
      <w:r>
        <w:rPr>
          <w:rFonts w:ascii="Times New Roman" w:hAnsi="Times New Roman"/>
          <w:sz w:val="24"/>
          <w:szCs w:val="24"/>
          <w:lang w:val="sr-Cyrl-CS"/>
        </w:rPr>
        <w:t xml:space="preserve">привреде </w:t>
      </w:r>
      <w:r w:rsidRPr="009C36EB">
        <w:rPr>
          <w:rFonts w:ascii="Times New Roman" w:hAnsi="Times New Roman"/>
          <w:sz w:val="24"/>
          <w:szCs w:val="24"/>
          <w:lang w:val="sr-Cyrl-CS"/>
        </w:rPr>
        <w:t>(у даљем тексту</w:t>
      </w:r>
      <w:r>
        <w:rPr>
          <w:rFonts w:ascii="Times New Roman" w:hAnsi="Times New Roman"/>
          <w:sz w:val="24"/>
          <w:szCs w:val="24"/>
          <w:lang w:val="sr-Cyrl-CS"/>
        </w:rPr>
        <w:t>:</w:t>
      </w:r>
      <w:r w:rsidRPr="009C36E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Министарство)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74C92">
        <w:rPr>
          <w:rFonts w:ascii="Times New Roman" w:hAnsi="Times New Roman"/>
          <w:sz w:val="24"/>
          <w:szCs w:val="24"/>
          <w:lang w:val="sr-Cyrl-CS"/>
        </w:rPr>
        <w:t>у сарадњи са Развојном агенцијом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C36EB">
        <w:rPr>
          <w:rFonts w:ascii="Times New Roman" w:hAnsi="Times New Roman"/>
          <w:sz w:val="24"/>
          <w:szCs w:val="24"/>
          <w:lang w:val="sr-Cyrl-CS"/>
        </w:rPr>
        <w:t>Србије (у даљем тексту</w:t>
      </w:r>
      <w:r>
        <w:rPr>
          <w:rFonts w:ascii="Times New Roman" w:hAnsi="Times New Roman"/>
          <w:sz w:val="24"/>
          <w:szCs w:val="24"/>
          <w:lang w:val="sr-Cyrl-CS"/>
        </w:rPr>
        <w:t>:</w:t>
      </w:r>
      <w:r w:rsidRPr="009C36EB">
        <w:rPr>
          <w:rFonts w:ascii="Times New Roman" w:hAnsi="Times New Roman"/>
          <w:sz w:val="24"/>
          <w:szCs w:val="24"/>
          <w:lang w:val="sr-Cyrl-CS"/>
        </w:rPr>
        <w:t xml:space="preserve"> Развојна агенција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9C36EB">
        <w:rPr>
          <w:rFonts w:ascii="Times New Roman" w:hAnsi="Times New Roman"/>
          <w:sz w:val="24"/>
          <w:szCs w:val="24"/>
          <w:lang w:val="sr-Cyrl-CS"/>
        </w:rPr>
        <w:t>.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09778F06" w14:textId="77777777" w:rsidR="00A42C44" w:rsidRPr="00D57B5D" w:rsidRDefault="00A42C44" w:rsidP="00A42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1" w:name="str_3"/>
      <w:bookmarkEnd w:id="1"/>
    </w:p>
    <w:p w14:paraId="4AB69DF7" w14:textId="77777777" w:rsidR="00A42C44" w:rsidRPr="00A74C92" w:rsidRDefault="00A42C44" w:rsidP="00A42C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II. ЦИЉ</w:t>
      </w:r>
    </w:p>
    <w:p w14:paraId="5AD6DCD4" w14:textId="77777777" w:rsidR="00A42C44" w:rsidRPr="00D57B5D" w:rsidRDefault="00A42C44" w:rsidP="00A42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FE29185" w14:textId="36F2E497" w:rsidR="00B07E37" w:rsidRPr="00935881" w:rsidRDefault="00B07E37" w:rsidP="00B07E37">
      <w:pPr>
        <w:spacing w:after="0" w:line="240" w:lineRule="auto"/>
        <w:ind w:firstLine="720"/>
        <w:jc w:val="both"/>
        <w:rPr>
          <w:rFonts w:ascii="Times New Roman" w:hAnsi="Times New Roman"/>
          <w:strike/>
          <w:sz w:val="24"/>
          <w:szCs w:val="24"/>
          <w:lang w:val="sr-Cyrl-CS"/>
        </w:rPr>
      </w:pPr>
      <w:r w:rsidRPr="00AB4468">
        <w:rPr>
          <w:rFonts w:ascii="Times New Roman" w:hAnsi="Times New Roman"/>
          <w:sz w:val="24"/>
          <w:szCs w:val="24"/>
          <w:lang w:val="sr-Cyrl-RS"/>
        </w:rPr>
        <w:t>Ц</w:t>
      </w:r>
      <w:r w:rsidRPr="00AB4468">
        <w:rPr>
          <w:rFonts w:ascii="Times New Roman" w:hAnsi="Times New Roman"/>
          <w:sz w:val="24"/>
          <w:szCs w:val="24"/>
          <w:lang w:val="sr-Cyrl-CS"/>
        </w:rPr>
        <w:t xml:space="preserve">иљ Програма је подизање капацитета акредитованих регионалних развојних агенција (у даљем тексту: АРРА) за </w:t>
      </w:r>
      <w:r>
        <w:rPr>
          <w:rFonts w:ascii="Times New Roman" w:hAnsi="Times New Roman"/>
          <w:sz w:val="24"/>
          <w:szCs w:val="24"/>
          <w:lang w:val="sr-Cyrl-CS"/>
        </w:rPr>
        <w:t xml:space="preserve">пружање услуга у </w:t>
      </w:r>
      <w:r w:rsidRPr="00AB4468">
        <w:rPr>
          <w:rFonts w:ascii="Times New Roman" w:hAnsi="Times New Roman"/>
          <w:sz w:val="24"/>
          <w:szCs w:val="24"/>
          <w:lang w:val="sr-Cyrl-CS"/>
        </w:rPr>
        <w:t>припрем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AB446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35881">
        <w:rPr>
          <w:rFonts w:ascii="Times New Roman" w:hAnsi="Times New Roman"/>
          <w:sz w:val="24"/>
          <w:szCs w:val="24"/>
          <w:lang w:val="sr-Cyrl-RS"/>
        </w:rPr>
        <w:t xml:space="preserve">и реализацији </w:t>
      </w:r>
      <w:r w:rsidRPr="00935881">
        <w:rPr>
          <w:rFonts w:ascii="Times New Roman" w:hAnsi="Times New Roman"/>
          <w:sz w:val="24"/>
          <w:szCs w:val="24"/>
          <w:lang w:val="sr-Cyrl-RS"/>
        </w:rPr>
        <w:t>међународних,</w:t>
      </w:r>
      <w:r w:rsidRPr="00935881">
        <w:rPr>
          <w:rFonts w:ascii="Times New Roman" w:hAnsi="Times New Roman"/>
          <w:sz w:val="24"/>
          <w:szCs w:val="24"/>
          <w:lang w:val="sr-Cyrl-CS"/>
        </w:rPr>
        <w:t xml:space="preserve"> регионалних и локалних развојних пројеката са којима јединице локалне самоуправе учествују на јавним конкурсима које је расписало Министарство привреде, као и друге републичке, покрајинске и међународне институције. </w:t>
      </w:r>
    </w:p>
    <w:p w14:paraId="31F599B9" w14:textId="77777777" w:rsidR="00B07E37" w:rsidRPr="00D57B5D" w:rsidRDefault="00B07E37" w:rsidP="00B07E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617122B" w14:textId="77777777" w:rsidR="00B07E37" w:rsidRDefault="00B07E37" w:rsidP="00B07E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2" w:name="str_4"/>
      <w:bookmarkEnd w:id="2"/>
      <w:r w:rsidRPr="00A74C92">
        <w:rPr>
          <w:rFonts w:ascii="Times New Roman" w:hAnsi="Times New Roman"/>
          <w:sz w:val="24"/>
          <w:szCs w:val="24"/>
          <w:lang w:val="sr-Cyrl-CS"/>
        </w:rPr>
        <w:t>III. НАМЕНА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74C92">
        <w:rPr>
          <w:rFonts w:ascii="Times New Roman" w:hAnsi="Times New Roman"/>
          <w:sz w:val="24"/>
          <w:szCs w:val="24"/>
          <w:lang w:val="sr-Cyrl-CS"/>
        </w:rPr>
        <w:t>СРЕДСТАВА</w:t>
      </w:r>
    </w:p>
    <w:p w14:paraId="2E20CBCC" w14:textId="77777777" w:rsidR="00B07E37" w:rsidRPr="003856FA" w:rsidRDefault="00B07E37" w:rsidP="00B07E37">
      <w:pPr>
        <w:spacing w:after="0" w:line="240" w:lineRule="auto"/>
        <w:jc w:val="both"/>
        <w:rPr>
          <w:rFonts w:ascii="Times New Roman" w:hAnsi="Times New Roman"/>
          <w:szCs w:val="24"/>
          <w:lang w:val="sr-Cyrl-CS"/>
        </w:rPr>
      </w:pPr>
    </w:p>
    <w:p w14:paraId="3B371239" w14:textId="4982F2B4" w:rsidR="00E93954" w:rsidRPr="00E70E0D" w:rsidRDefault="00E93954" w:rsidP="00E93954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Средства из Програма намењена су</w:t>
      </w:r>
      <w:r>
        <w:rPr>
          <w:rFonts w:ascii="Times New Roman" w:hAnsi="Times New Roman"/>
          <w:sz w:val="24"/>
          <w:szCs w:val="24"/>
          <w:lang w:val="sr-Cyrl-CS"/>
        </w:rPr>
        <w:t xml:space="preserve"> АРРА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/>
          <w:sz w:val="24"/>
          <w:szCs w:val="24"/>
          <w:lang w:val="sr-Cyrl-CS"/>
        </w:rPr>
        <w:t>пружање услуга јединицама локалних самоу</w:t>
      </w:r>
      <w:r>
        <w:rPr>
          <w:rFonts w:ascii="Times New Roman" w:hAnsi="Times New Roman"/>
          <w:sz w:val="24"/>
          <w:szCs w:val="24"/>
          <w:lang w:val="sr-Cyrl-R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 xml:space="preserve">рава у </w:t>
      </w:r>
      <w:r w:rsidRPr="00A74C92">
        <w:rPr>
          <w:rFonts w:ascii="Times New Roman" w:hAnsi="Times New Roman"/>
          <w:sz w:val="24"/>
          <w:szCs w:val="24"/>
          <w:lang w:val="sr-Cyrl-CS"/>
        </w:rPr>
        <w:t>припрем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935881">
        <w:rPr>
          <w:rFonts w:ascii="Times New Roman" w:hAnsi="Times New Roman"/>
          <w:sz w:val="24"/>
          <w:szCs w:val="24"/>
          <w:lang w:val="sr-Cyrl-CS"/>
        </w:rPr>
        <w:t xml:space="preserve"> и реализацији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међународних, </w:t>
      </w:r>
      <w:r w:rsidRPr="00A74C92">
        <w:rPr>
          <w:rFonts w:ascii="Times New Roman" w:hAnsi="Times New Roman"/>
          <w:sz w:val="24"/>
          <w:szCs w:val="24"/>
          <w:lang w:val="sr-Cyrl-CS"/>
        </w:rPr>
        <w:t xml:space="preserve">регионалних и локалних развојних пројеката у </w:t>
      </w:r>
      <w:r w:rsidRPr="00D777AF">
        <w:rPr>
          <w:rFonts w:ascii="Times New Roman" w:hAnsi="Times New Roman"/>
          <w:sz w:val="24"/>
          <w:szCs w:val="24"/>
          <w:lang w:val="sr-Cyrl-CS"/>
        </w:rPr>
        <w:t>2019.</w:t>
      </w:r>
      <w:r w:rsidR="001613C3">
        <w:rPr>
          <w:rFonts w:ascii="Times New Roman" w:hAnsi="Times New Roman"/>
          <w:sz w:val="24"/>
          <w:szCs w:val="24"/>
          <w:lang w:val="sr-Cyrl-CS"/>
        </w:rPr>
        <w:t xml:space="preserve"> години.</w:t>
      </w:r>
    </w:p>
    <w:p w14:paraId="3F308451" w14:textId="77777777" w:rsidR="00A42C44" w:rsidRDefault="00A42C44" w:rsidP="00B07E37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4350ECD8" w14:textId="77777777" w:rsidR="00A42C44" w:rsidRDefault="00A42C44" w:rsidP="00A42C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 xml:space="preserve">IV. </w:t>
      </w:r>
      <w:r>
        <w:rPr>
          <w:rFonts w:ascii="Times New Roman" w:hAnsi="Times New Roman"/>
          <w:sz w:val="24"/>
          <w:szCs w:val="24"/>
          <w:lang w:val="sr-Cyrl-CS"/>
        </w:rPr>
        <w:t>КОРИСНИЦИ СРЕДСТАВА И УСЛУГА</w:t>
      </w:r>
    </w:p>
    <w:p w14:paraId="129AF702" w14:textId="77777777" w:rsidR="00A42C44" w:rsidRPr="003856FA" w:rsidRDefault="00A42C44" w:rsidP="00A42C44">
      <w:pPr>
        <w:spacing w:after="0" w:line="240" w:lineRule="auto"/>
        <w:jc w:val="both"/>
        <w:rPr>
          <w:rFonts w:ascii="Times New Roman" w:hAnsi="Times New Roman"/>
          <w:szCs w:val="24"/>
          <w:lang w:val="sr-Cyrl-CS"/>
        </w:rPr>
      </w:pPr>
    </w:p>
    <w:p w14:paraId="5E02C7B7" w14:textId="29D61240" w:rsidR="00A42C44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</w:t>
      </w:r>
      <w:r w:rsidRPr="00CC0366">
        <w:rPr>
          <w:rFonts w:ascii="Times New Roman" w:hAnsi="Times New Roman"/>
          <w:sz w:val="24"/>
          <w:szCs w:val="24"/>
          <w:lang w:val="sr-Cyrl-CS"/>
        </w:rPr>
        <w:t xml:space="preserve">орисници средстава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Pr="00CC0366">
        <w:rPr>
          <w:rFonts w:ascii="Times New Roman" w:hAnsi="Times New Roman"/>
          <w:sz w:val="24"/>
          <w:szCs w:val="24"/>
          <w:lang w:val="sr-Cyrl-CS"/>
        </w:rPr>
        <w:t xml:space="preserve"> АРРА, у складу са Законом о регионалном развоју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C036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sr-Cyrl-CS"/>
        </w:rPr>
        <w:t>51</w:t>
      </w:r>
      <w:r w:rsidRPr="00CC0366">
        <w:rPr>
          <w:rFonts w:ascii="Times New Roman" w:hAnsi="Times New Roman"/>
          <w:sz w:val="24"/>
          <w:szCs w:val="24"/>
          <w:lang w:val="sr-Cyrl-CS"/>
        </w:rPr>
        <w:t>/0</w:t>
      </w:r>
      <w:r>
        <w:rPr>
          <w:rFonts w:ascii="Times New Roman" w:hAnsi="Times New Roman"/>
          <w:sz w:val="24"/>
          <w:szCs w:val="24"/>
          <w:lang w:val="sr-Cyrl-CS"/>
        </w:rPr>
        <w:t>9, 30/10</w:t>
      </w:r>
      <w:r w:rsidRPr="00CC0366">
        <w:rPr>
          <w:rFonts w:ascii="Times New Roman" w:hAnsi="Times New Roman"/>
          <w:sz w:val="24"/>
          <w:szCs w:val="24"/>
          <w:lang w:val="sr-Cyrl-CS"/>
        </w:rPr>
        <w:t xml:space="preserve"> и </w:t>
      </w:r>
      <w:r>
        <w:rPr>
          <w:rFonts w:ascii="Times New Roman" w:hAnsi="Times New Roman"/>
          <w:sz w:val="24"/>
          <w:szCs w:val="24"/>
          <w:lang w:val="sr-Cyrl-CS"/>
        </w:rPr>
        <w:t>89</w:t>
      </w:r>
      <w:r w:rsidRPr="00CC0366">
        <w:rPr>
          <w:rFonts w:ascii="Times New Roman" w:hAnsi="Times New Roman"/>
          <w:sz w:val="24"/>
          <w:szCs w:val="24"/>
          <w:lang w:val="sr-Cyrl-CS"/>
        </w:rPr>
        <w:t>/</w:t>
      </w:r>
      <w:r>
        <w:rPr>
          <w:rFonts w:ascii="Times New Roman" w:hAnsi="Times New Roman"/>
          <w:sz w:val="24"/>
          <w:szCs w:val="24"/>
          <w:lang w:val="sr-Cyrl-CS"/>
        </w:rPr>
        <w:t>15-др.закон</w:t>
      </w:r>
      <w:r w:rsidR="00E14A59">
        <w:rPr>
          <w:rFonts w:ascii="Times New Roman" w:hAnsi="Times New Roman"/>
          <w:sz w:val="24"/>
          <w:szCs w:val="24"/>
          <w:lang w:val="sr-Cyrl-CS"/>
        </w:rPr>
        <w:t>),</w:t>
      </w:r>
      <w:r w:rsidRPr="00E16B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BBB">
        <w:rPr>
          <w:rFonts w:ascii="Times New Roman" w:hAnsi="Times New Roman"/>
          <w:sz w:val="24"/>
          <w:szCs w:val="24"/>
        </w:rPr>
        <w:t>Законом</w:t>
      </w:r>
      <w:proofErr w:type="spellEnd"/>
      <w:r w:rsidRPr="00E16BB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16BBB">
        <w:rPr>
          <w:rFonts w:ascii="Times New Roman" w:hAnsi="Times New Roman"/>
          <w:sz w:val="24"/>
          <w:szCs w:val="24"/>
        </w:rPr>
        <w:t>улагањима</w:t>
      </w:r>
      <w:proofErr w:type="spellEnd"/>
      <w:r w:rsidRPr="00E16BBB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E16BBB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E16B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BBB">
        <w:rPr>
          <w:rFonts w:ascii="Times New Roman" w:hAnsi="Times New Roman"/>
          <w:sz w:val="24"/>
          <w:szCs w:val="24"/>
        </w:rPr>
        <w:t>гласник</w:t>
      </w:r>
      <w:proofErr w:type="spellEnd"/>
      <w:r w:rsidRPr="00E16BBB">
        <w:rPr>
          <w:rFonts w:ascii="Times New Roman" w:hAnsi="Times New Roman"/>
          <w:sz w:val="24"/>
          <w:szCs w:val="24"/>
        </w:rPr>
        <w:t xml:space="preserve"> РС”,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 xml:space="preserve"> 89/</w:t>
      </w:r>
      <w:r w:rsidRPr="00E16BBB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и </w:t>
      </w:r>
      <w:r>
        <w:rPr>
          <w:rFonts w:ascii="Times New Roman" w:hAnsi="Times New Roman"/>
          <w:sz w:val="24"/>
          <w:szCs w:val="24"/>
        </w:rPr>
        <w:t>95/18</w:t>
      </w:r>
      <w:r w:rsidRPr="00E16BBB">
        <w:rPr>
          <w:rFonts w:ascii="Times New Roman" w:hAnsi="Times New Roman"/>
          <w:sz w:val="24"/>
          <w:szCs w:val="24"/>
        </w:rPr>
        <w:t>)</w:t>
      </w:r>
      <w:r w:rsidRPr="00381167">
        <w:rPr>
          <w:rFonts w:ascii="Times New Roman" w:hAnsi="Times New Roman"/>
          <w:sz w:val="24"/>
          <w:szCs w:val="24"/>
        </w:rPr>
        <w:t xml:space="preserve"> и </w:t>
      </w:r>
      <w:r w:rsidRPr="00CC0366">
        <w:rPr>
          <w:rFonts w:ascii="Times New Roman" w:hAnsi="Times New Roman"/>
          <w:sz w:val="24"/>
          <w:szCs w:val="24"/>
          <w:lang w:val="sr-Cyrl-CS"/>
        </w:rPr>
        <w:t>Уредбом о утврђивању услова, критеријума и начин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CC0366">
        <w:rPr>
          <w:rFonts w:ascii="Times New Roman" w:hAnsi="Times New Roman"/>
          <w:sz w:val="24"/>
          <w:szCs w:val="24"/>
          <w:lang w:val="sr-Cyrl-CS"/>
        </w:rPr>
        <w:t xml:space="preserve"> акредитације за обављање послова регионалног развоја и одузимања акредитације пре истека рока на који је издата („С</w:t>
      </w:r>
      <w:r w:rsidR="00C24912">
        <w:rPr>
          <w:rFonts w:ascii="Times New Roman" w:hAnsi="Times New Roman"/>
          <w:sz w:val="24"/>
          <w:szCs w:val="24"/>
          <w:lang w:val="sr-Cyrl-CS"/>
        </w:rPr>
        <w:t xml:space="preserve">лужбени гласник РС”, бр. 74/10, </w:t>
      </w:r>
      <w:r w:rsidRPr="00CC0366">
        <w:rPr>
          <w:rFonts w:ascii="Times New Roman" w:hAnsi="Times New Roman"/>
          <w:sz w:val="24"/>
          <w:szCs w:val="24"/>
          <w:lang w:val="sr-Cyrl-CS"/>
        </w:rPr>
        <w:t>4/12</w:t>
      </w:r>
      <w:r w:rsidR="00C2491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C24912">
        <w:rPr>
          <w:rFonts w:ascii="Times New Roman" w:hAnsi="Times New Roman"/>
          <w:sz w:val="24"/>
          <w:szCs w:val="24"/>
          <w:lang w:val="sr-Cyrl-RS"/>
        </w:rPr>
        <w:t>и 44/18</w:t>
      </w:r>
      <w:r w:rsidR="00464266">
        <w:rPr>
          <w:rFonts w:ascii="Times New Roman" w:hAnsi="Times New Roman"/>
          <w:sz w:val="24"/>
          <w:szCs w:val="24"/>
          <w:lang w:val="sr-Cyrl-RS"/>
        </w:rPr>
        <w:t xml:space="preserve"> -</w:t>
      </w:r>
      <w:r w:rsidR="00C24912">
        <w:rPr>
          <w:rFonts w:ascii="Times New Roman" w:hAnsi="Times New Roman"/>
          <w:sz w:val="24"/>
          <w:szCs w:val="24"/>
          <w:lang w:val="sr-Cyrl-RS"/>
        </w:rPr>
        <w:t xml:space="preserve"> др. закон</w:t>
      </w:r>
      <w:r w:rsidR="009F7E2F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bookmarkStart w:id="3" w:name="str_5"/>
      <w:bookmarkEnd w:id="3"/>
    </w:p>
    <w:p w14:paraId="2BB495F7" w14:textId="4E8B9FCC" w:rsidR="00B730B3" w:rsidRPr="00935881" w:rsidRDefault="00A42C44" w:rsidP="00B730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35881">
        <w:rPr>
          <w:rFonts w:ascii="Times New Roman" w:hAnsi="Times New Roman"/>
          <w:sz w:val="24"/>
          <w:szCs w:val="24"/>
          <w:lang w:val="sr-Cyrl-CS"/>
        </w:rPr>
        <w:t>Корисници услуга које пружају АРРА</w:t>
      </w:r>
      <w:r w:rsidR="00F745E8" w:rsidRPr="00935881">
        <w:rPr>
          <w:rFonts w:ascii="Times New Roman" w:hAnsi="Times New Roman"/>
          <w:sz w:val="24"/>
          <w:szCs w:val="24"/>
          <w:lang w:val="sr-Cyrl-CS"/>
        </w:rPr>
        <w:t xml:space="preserve"> су јединице локалне самоуправе, </w:t>
      </w:r>
      <w:r w:rsidR="0051539B">
        <w:rPr>
          <w:rFonts w:ascii="Times New Roman" w:hAnsi="Times New Roman"/>
          <w:sz w:val="24"/>
          <w:szCs w:val="24"/>
          <w:lang w:val="sr-Cyrl-CS"/>
        </w:rPr>
        <w:t xml:space="preserve">као и </w:t>
      </w:r>
      <w:r w:rsidR="00F745E8" w:rsidRPr="00935881">
        <w:rPr>
          <w:rFonts w:ascii="Times New Roman" w:hAnsi="Times New Roman"/>
          <w:sz w:val="24"/>
          <w:szCs w:val="24"/>
          <w:lang w:val="sr-Cyrl-CS"/>
        </w:rPr>
        <w:t xml:space="preserve"> установе и организације чији су оснивачи јединице локалне самоуправе.</w:t>
      </w:r>
    </w:p>
    <w:p w14:paraId="311FD57B" w14:textId="77777777" w:rsidR="00D30F9E" w:rsidRDefault="00D30F9E" w:rsidP="00D30F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D4D8EC6" w14:textId="77777777" w:rsidR="00A42C44" w:rsidRDefault="00A42C44" w:rsidP="00A42C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74C92">
        <w:rPr>
          <w:rFonts w:ascii="Times New Roman" w:hAnsi="Times New Roman"/>
          <w:sz w:val="24"/>
          <w:szCs w:val="24"/>
          <w:lang w:val="sr-Cyrl-CS"/>
        </w:rPr>
        <w:t>V. НАЧИН КОРИШЋЕЊА СРЕДСТАВА</w:t>
      </w:r>
    </w:p>
    <w:p w14:paraId="136B1986" w14:textId="77777777" w:rsidR="00A42C44" w:rsidRPr="003856FA" w:rsidRDefault="00A42C44" w:rsidP="00A42C44">
      <w:pPr>
        <w:spacing w:after="0" w:line="240" w:lineRule="auto"/>
        <w:rPr>
          <w:rFonts w:ascii="Times New Roman" w:hAnsi="Times New Roman"/>
          <w:szCs w:val="24"/>
          <w:lang w:val="sr-Cyrl-CS"/>
        </w:rPr>
      </w:pPr>
    </w:p>
    <w:p w14:paraId="0EBEEA1F" w14:textId="4959080D" w:rsidR="004B69F6" w:rsidRPr="00E33AD3" w:rsidRDefault="00A42C44" w:rsidP="00A42C44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strike/>
          <w:sz w:val="24"/>
          <w:szCs w:val="24"/>
        </w:rPr>
      </w:pPr>
      <w:r w:rsidRPr="00E33AD3">
        <w:rPr>
          <w:rFonts w:ascii="Times New Roman" w:hAnsi="Times New Roman"/>
          <w:sz w:val="24"/>
          <w:szCs w:val="24"/>
        </w:rPr>
        <w:t>С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редства утврђена Програмом додељују се </w:t>
      </w:r>
      <w:r w:rsidRPr="00E33AD3">
        <w:rPr>
          <w:rFonts w:ascii="Times New Roman" w:hAnsi="Times New Roman"/>
          <w:sz w:val="24"/>
          <w:szCs w:val="24"/>
        </w:rPr>
        <w:t xml:space="preserve">AРРА </w:t>
      </w:r>
      <w:r w:rsidRPr="00E33AD3">
        <w:rPr>
          <w:rFonts w:ascii="Times New Roman" w:hAnsi="Times New Roman"/>
          <w:sz w:val="24"/>
          <w:szCs w:val="24"/>
          <w:lang w:val="sr-Cyrl-CS"/>
        </w:rPr>
        <w:t>за спровођење стандардизованог сета услуга</w:t>
      </w:r>
      <w:r w:rsidR="00F469D9" w:rsidRPr="00E33AD3">
        <w:rPr>
          <w:rFonts w:ascii="Times New Roman" w:hAnsi="Times New Roman"/>
          <w:sz w:val="24"/>
          <w:szCs w:val="24"/>
          <w:lang w:val="sr-Latn-RS"/>
        </w:rPr>
        <w:t>.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73BCB" w:rsidRPr="00E33AD3">
        <w:rPr>
          <w:rFonts w:ascii="Times New Roman" w:hAnsi="Times New Roman"/>
          <w:strike/>
          <w:sz w:val="24"/>
          <w:szCs w:val="24"/>
        </w:rPr>
        <w:t xml:space="preserve"> </w:t>
      </w:r>
    </w:p>
    <w:p w14:paraId="4D2862D4" w14:textId="77777777" w:rsidR="008D3B8A" w:rsidRPr="00E33AD3" w:rsidRDefault="008D3B8A" w:rsidP="008D3B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Средства предвиђена овим програмом одобравају се до њиховог утрошка.</w:t>
      </w:r>
    </w:p>
    <w:p w14:paraId="2CCD560D" w14:textId="77777777" w:rsidR="00464266" w:rsidRDefault="00464266" w:rsidP="004D315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7982855" w14:textId="77777777" w:rsidR="00464266" w:rsidRDefault="00464266" w:rsidP="004D315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F390076" w14:textId="0E2B20DB" w:rsidR="00A42C44" w:rsidRPr="00E33AD3" w:rsidRDefault="00935881" w:rsidP="004D315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lastRenderedPageBreak/>
        <w:t>С</w:t>
      </w:r>
      <w:r w:rsidR="00A42C44" w:rsidRPr="00E33AD3">
        <w:rPr>
          <w:rFonts w:ascii="Times New Roman" w:hAnsi="Times New Roman"/>
          <w:sz w:val="24"/>
          <w:szCs w:val="24"/>
          <w:lang w:val="sr-Cyrl-CS"/>
        </w:rPr>
        <w:t>редства се додељују за реализацију услуге</w:t>
      </w:r>
      <w:r w:rsidR="00D81F1A" w:rsidRPr="00E33AD3">
        <w:rPr>
          <w:rFonts w:ascii="Times New Roman" w:hAnsi="Times New Roman"/>
          <w:sz w:val="24"/>
          <w:szCs w:val="24"/>
          <w:lang w:val="sr-Cyrl-CS"/>
        </w:rPr>
        <w:t xml:space="preserve"> на следећи начин</w:t>
      </w:r>
      <w:r w:rsidR="00A42C44" w:rsidRPr="00E33AD3">
        <w:rPr>
          <w:rFonts w:ascii="Times New Roman" w:hAnsi="Times New Roman"/>
          <w:sz w:val="24"/>
          <w:szCs w:val="24"/>
          <w:lang w:val="sr-Cyrl-CS"/>
        </w:rPr>
        <w:t>:</w:t>
      </w:r>
    </w:p>
    <w:p w14:paraId="68D37F30" w14:textId="58FCEDE7" w:rsidR="00A42C44" w:rsidRPr="00E33AD3" w:rsidRDefault="00A42C44" w:rsidP="00464266">
      <w:pPr>
        <w:pStyle w:val="ListParagraph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за припрему предлога пројекта међународног</w:t>
      </w:r>
      <w:r w:rsidR="000F0D8D" w:rsidRPr="00E33AD3">
        <w:rPr>
          <w:rFonts w:ascii="Times New Roman" w:hAnsi="Times New Roman"/>
          <w:sz w:val="24"/>
          <w:szCs w:val="24"/>
          <w:lang w:val="sr-Cyrl-CS"/>
        </w:rPr>
        <w:t xml:space="preserve"> карактера одобрава се износ од</w:t>
      </w:r>
      <w:r w:rsidR="000F0D8D" w:rsidRPr="00E33AD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CS"/>
        </w:rPr>
        <w:t>5</w:t>
      </w:r>
      <w:r w:rsidR="00B26DDE" w:rsidRPr="00E33AD3">
        <w:rPr>
          <w:rFonts w:ascii="Times New Roman" w:hAnsi="Times New Roman"/>
          <w:sz w:val="24"/>
          <w:szCs w:val="24"/>
          <w:lang w:val="sr-Cyrl-CS"/>
        </w:rPr>
        <w:t>0</w:t>
      </w:r>
      <w:r w:rsidRPr="00E33AD3">
        <w:rPr>
          <w:rFonts w:ascii="Times New Roman" w:hAnsi="Times New Roman"/>
          <w:sz w:val="24"/>
          <w:szCs w:val="24"/>
          <w:lang w:val="sr-Cyrl-CS"/>
        </w:rPr>
        <w:t>.000,00 динара, а уколико је припремље</w:t>
      </w:r>
      <w:r w:rsidR="000F0D8D" w:rsidRPr="00E33AD3">
        <w:rPr>
          <w:rFonts w:ascii="Times New Roman" w:hAnsi="Times New Roman"/>
          <w:sz w:val="24"/>
          <w:szCs w:val="24"/>
          <w:lang w:val="sr-Cyrl-CS"/>
        </w:rPr>
        <w:t>н предлог пројекта и одобрен на</w:t>
      </w:r>
      <w:r w:rsidR="000F0D8D" w:rsidRPr="00E33AD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јавном конкурсу, одобрава се додатни износ од </w:t>
      </w:r>
      <w:r w:rsidRPr="00E33AD3">
        <w:rPr>
          <w:rFonts w:ascii="Times New Roman" w:hAnsi="Times New Roman"/>
          <w:sz w:val="24"/>
          <w:szCs w:val="24"/>
          <w:lang w:val="sr-Latn-RS"/>
        </w:rPr>
        <w:t>2</w:t>
      </w:r>
      <w:r w:rsidR="004D513B" w:rsidRPr="00E33AD3">
        <w:rPr>
          <w:rFonts w:ascii="Times New Roman" w:hAnsi="Times New Roman"/>
          <w:sz w:val="24"/>
          <w:szCs w:val="24"/>
          <w:lang w:val="sr-Cyrl-RS"/>
        </w:rPr>
        <w:t>5</w:t>
      </w:r>
      <w:r w:rsidR="00464266">
        <w:rPr>
          <w:rFonts w:ascii="Times New Roman" w:hAnsi="Times New Roman"/>
          <w:sz w:val="24"/>
          <w:szCs w:val="24"/>
          <w:lang w:val="sr-Cyrl-CS"/>
        </w:rPr>
        <w:t>.000,00 динара;</w:t>
      </w:r>
    </w:p>
    <w:p w14:paraId="14C349DA" w14:textId="169204C9" w:rsidR="00A42C44" w:rsidRPr="00E33AD3" w:rsidRDefault="00A42C44" w:rsidP="004642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б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) за припрему предлога пројекта регионалног карактера одобрава се износ од </w:t>
      </w:r>
      <w:r w:rsidRPr="00E33AD3">
        <w:rPr>
          <w:rFonts w:ascii="Times New Roman" w:hAnsi="Times New Roman"/>
          <w:sz w:val="24"/>
          <w:szCs w:val="24"/>
          <w:lang w:val="sr-Latn-RS"/>
        </w:rPr>
        <w:t>30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.000,00 динара, а уколико је припремљен предлог пројекта и одобрен на јавном конкурсу, одобрава се додатни износ од </w:t>
      </w:r>
      <w:r w:rsidRPr="00E33AD3">
        <w:rPr>
          <w:rFonts w:ascii="Times New Roman" w:hAnsi="Times New Roman"/>
          <w:sz w:val="24"/>
          <w:szCs w:val="24"/>
          <w:lang w:val="sr-Latn-RS"/>
        </w:rPr>
        <w:t>15</w:t>
      </w:r>
      <w:r w:rsidRPr="00E33AD3">
        <w:rPr>
          <w:rFonts w:ascii="Times New Roman" w:hAnsi="Times New Roman"/>
          <w:sz w:val="24"/>
          <w:szCs w:val="24"/>
          <w:lang w:val="sr-Cyrl-CS"/>
        </w:rPr>
        <w:t>.000,00 динара;</w:t>
      </w:r>
    </w:p>
    <w:p w14:paraId="0051AE1A" w14:textId="754DB50F" w:rsidR="003E5592" w:rsidRPr="00464266" w:rsidRDefault="00A42C44" w:rsidP="004642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в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) за припрему предлога пројекта локалног карактера одобрава се износ од </w:t>
      </w:r>
      <w:r w:rsidRPr="00464266">
        <w:rPr>
          <w:rFonts w:ascii="Times New Roman" w:hAnsi="Times New Roman"/>
          <w:sz w:val="24"/>
          <w:szCs w:val="24"/>
          <w:lang w:val="sr-Cyrl-CS"/>
        </w:rPr>
        <w:t>2</w:t>
      </w:r>
      <w:r w:rsidR="009540F8" w:rsidRPr="00464266">
        <w:rPr>
          <w:rFonts w:ascii="Times New Roman" w:hAnsi="Times New Roman"/>
          <w:sz w:val="24"/>
          <w:szCs w:val="24"/>
          <w:lang w:val="sr-Cyrl-CS"/>
        </w:rPr>
        <w:t>0</w:t>
      </w:r>
      <w:r w:rsidRPr="00E33AD3">
        <w:rPr>
          <w:rFonts w:ascii="Times New Roman" w:hAnsi="Times New Roman"/>
          <w:sz w:val="24"/>
          <w:szCs w:val="24"/>
          <w:lang w:val="sr-Cyrl-CS"/>
        </w:rPr>
        <w:t>.000,00 динара, а уколико је припремљен предлог пројекта и одобрен на јавном конкурсу, одобрава се додатни износ од 10.000,00 динара</w:t>
      </w:r>
      <w:r w:rsidR="00464266">
        <w:rPr>
          <w:rFonts w:ascii="Times New Roman" w:hAnsi="Times New Roman"/>
          <w:sz w:val="24"/>
          <w:szCs w:val="24"/>
          <w:lang w:val="sr-Cyrl-CS"/>
        </w:rPr>
        <w:t>.</w:t>
      </w:r>
    </w:p>
    <w:p w14:paraId="705CE59A" w14:textId="77777777" w:rsidR="00A42C44" w:rsidRPr="00E33AD3" w:rsidRDefault="00A42C44" w:rsidP="00A42C4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ab/>
        <w:t>Износ средстава за припрему предлога пројекта одобрава се само по једном основу.</w:t>
      </w:r>
    </w:p>
    <w:p w14:paraId="36E13F74" w14:textId="77777777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Основ за одобравање средстава представља објављен јавни</w:t>
      </w:r>
      <w:r w:rsidR="00241B39" w:rsidRPr="00E33AD3">
        <w:rPr>
          <w:rFonts w:ascii="Times New Roman" w:hAnsi="Times New Roman"/>
          <w:sz w:val="24"/>
          <w:szCs w:val="24"/>
          <w:lang w:val="sr-Cyrl-CS"/>
        </w:rPr>
        <w:t xml:space="preserve"> позив/</w:t>
      </w:r>
      <w:r w:rsidRPr="00E33AD3">
        <w:rPr>
          <w:rFonts w:ascii="Times New Roman" w:hAnsi="Times New Roman"/>
          <w:sz w:val="24"/>
          <w:szCs w:val="24"/>
          <w:lang w:val="sr-Cyrl-CS"/>
        </w:rPr>
        <w:t>конкурс који спроводе домаће и/или међународне институције.</w:t>
      </w:r>
    </w:p>
    <w:p w14:paraId="7A4C1E61" w14:textId="77E04BFB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Уколико је предлог пројекта формално-правно исправан, али пројекат није одобрен</w:t>
      </w:r>
      <w:r w:rsidR="00820207" w:rsidRPr="00E33AD3">
        <w:rPr>
          <w:rFonts w:ascii="Times New Roman" w:hAnsi="Times New Roman"/>
          <w:sz w:val="24"/>
          <w:szCs w:val="24"/>
          <w:lang w:val="sr-Cyrl-RS"/>
        </w:rPr>
        <w:t xml:space="preserve"> за (су)финансирање</w:t>
      </w:r>
      <w:r w:rsidRPr="00E33AD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CS"/>
        </w:rPr>
        <w:t>од</w:t>
      </w:r>
      <w:r w:rsidR="00820207" w:rsidRPr="00E33AD3">
        <w:rPr>
          <w:rFonts w:ascii="Times New Roman" w:hAnsi="Times New Roman"/>
          <w:sz w:val="24"/>
          <w:szCs w:val="24"/>
          <w:lang w:val="sr-Cyrl-CS"/>
        </w:rPr>
        <w:t xml:space="preserve"> стране </w:t>
      </w:r>
      <w:r w:rsidRPr="00E33AD3">
        <w:rPr>
          <w:rFonts w:ascii="Times New Roman" w:hAnsi="Times New Roman"/>
          <w:sz w:val="24"/>
          <w:szCs w:val="24"/>
          <w:lang w:val="sr-Cyrl-CS"/>
        </w:rPr>
        <w:t>институције која је расписала јавни конкурс,</w:t>
      </w:r>
      <w:r w:rsidRPr="00E33AD3">
        <w:rPr>
          <w:rFonts w:ascii="Times New Roman" w:hAnsi="Times New Roman"/>
          <w:sz w:val="24"/>
          <w:szCs w:val="24"/>
          <w:lang w:val="sr-Cyrl-RS"/>
        </w:rPr>
        <w:t xml:space="preserve"> Министарство Одлуком одобрава средства за припрему предлога пројекта.</w:t>
      </w:r>
    </w:p>
    <w:p w14:paraId="553655E4" w14:textId="6B5EE241" w:rsidR="00A42C44" w:rsidRPr="00E33AD3" w:rsidRDefault="003C5960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У</w:t>
      </w:r>
      <w:r w:rsidR="00A42C44" w:rsidRPr="00E33AD3">
        <w:rPr>
          <w:rFonts w:ascii="Times New Roman" w:hAnsi="Times New Roman"/>
          <w:sz w:val="24"/>
          <w:szCs w:val="24"/>
          <w:lang w:val="sr-Cyrl-RS"/>
        </w:rPr>
        <w:t>колико је исти пројекат поднет на јавни конкурс код друге институције и</w:t>
      </w:r>
      <w:r w:rsidR="00820207" w:rsidRPr="00E33AD3">
        <w:rPr>
          <w:rFonts w:ascii="Times New Roman" w:hAnsi="Times New Roman"/>
          <w:sz w:val="24"/>
          <w:szCs w:val="24"/>
          <w:lang w:val="sr-Cyrl-RS"/>
        </w:rPr>
        <w:t xml:space="preserve"> та институција га одобри за (су)финансирање</w:t>
      </w:r>
      <w:r w:rsidR="00A42C44" w:rsidRPr="00E33AD3">
        <w:rPr>
          <w:rFonts w:ascii="Times New Roman" w:hAnsi="Times New Roman"/>
          <w:sz w:val="24"/>
          <w:szCs w:val="24"/>
          <w:lang w:val="sr-Cyrl-RS"/>
        </w:rPr>
        <w:t>, Министарство одобрава</w:t>
      </w:r>
      <w:r w:rsidR="003C2D15" w:rsidRPr="00E33AD3">
        <w:rPr>
          <w:rFonts w:ascii="Times New Roman" w:hAnsi="Times New Roman"/>
          <w:sz w:val="24"/>
          <w:szCs w:val="24"/>
          <w:lang w:val="sr-Cyrl-RS"/>
        </w:rPr>
        <w:t xml:space="preserve"> само додатни износ средстава.</w:t>
      </w:r>
    </w:p>
    <w:p w14:paraId="2089DFFA" w14:textId="678AE1BA" w:rsidR="00D21A37" w:rsidRPr="00E33AD3" w:rsidRDefault="00A42C44" w:rsidP="00D21A37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RS" w:eastAsia="en-GB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 xml:space="preserve">Развојни пројекат је пројекат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изградње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или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обнове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комуналне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,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економске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,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еколошке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,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социјалне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и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друге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инфраструктуре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,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јачања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институција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,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развоја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привредних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друштава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и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предузетништва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,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подстицања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научно</w:t>
      </w:r>
      <w:proofErr w:type="spellEnd"/>
      <w:r w:rsidR="00B30F09" w:rsidRPr="00E33AD3">
        <w:rPr>
          <w:rFonts w:ascii="Times New Roman" w:hAnsi="Times New Roman"/>
          <w:sz w:val="24"/>
          <w:lang w:val="sr-Cyrl-RS" w:eastAsia="en-GB"/>
        </w:rPr>
        <w:t>-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истраживачког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рада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,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као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и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други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пројекти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који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доприносе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свеобухватном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друштвено-економском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или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регионалном</w:t>
      </w:r>
      <w:proofErr w:type="spellEnd"/>
      <w:r w:rsidRPr="00E33AD3">
        <w:rPr>
          <w:rFonts w:ascii="Times New Roman" w:hAnsi="Times New Roman"/>
          <w:sz w:val="24"/>
          <w:lang w:eastAsia="en-GB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lang w:eastAsia="en-GB"/>
        </w:rPr>
        <w:t>развоју</w:t>
      </w:r>
      <w:proofErr w:type="spellEnd"/>
      <w:r w:rsidRPr="00E33AD3">
        <w:rPr>
          <w:rFonts w:ascii="Times New Roman" w:hAnsi="Times New Roman"/>
          <w:sz w:val="24"/>
          <w:lang w:val="sr-Cyrl-RS" w:eastAsia="en-GB"/>
        </w:rPr>
        <w:t>.</w:t>
      </w:r>
    </w:p>
    <w:p w14:paraId="64622C9F" w14:textId="77777777" w:rsidR="00241B39" w:rsidRPr="00E33AD3" w:rsidRDefault="002D4848" w:rsidP="00D12DA4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RS" w:eastAsia="en-GB"/>
        </w:rPr>
      </w:pPr>
      <w:r w:rsidRPr="00E33AD3">
        <w:rPr>
          <w:rFonts w:ascii="Times New Roman" w:hAnsi="Times New Roman"/>
          <w:sz w:val="24"/>
          <w:lang w:val="sr-Cyrl-RS" w:eastAsia="en-GB"/>
        </w:rPr>
        <w:t>Као п</w:t>
      </w:r>
      <w:r w:rsidR="003C2D15" w:rsidRPr="00E33AD3">
        <w:rPr>
          <w:rFonts w:ascii="Times New Roman" w:hAnsi="Times New Roman"/>
          <w:sz w:val="24"/>
          <w:lang w:val="sr-Cyrl-RS" w:eastAsia="en-GB"/>
        </w:rPr>
        <w:t>ројекат међународног карактера</w:t>
      </w:r>
      <w:r w:rsidRPr="00E33AD3">
        <w:rPr>
          <w:rFonts w:ascii="Times New Roman" w:hAnsi="Times New Roman"/>
          <w:sz w:val="24"/>
          <w:lang w:val="sr-Cyrl-RS" w:eastAsia="en-GB"/>
        </w:rPr>
        <w:t xml:space="preserve"> третираће се </w:t>
      </w:r>
      <w:r w:rsidR="003C2D15" w:rsidRPr="00E33AD3">
        <w:rPr>
          <w:rFonts w:ascii="Times New Roman" w:hAnsi="Times New Roman"/>
          <w:sz w:val="24"/>
          <w:lang w:val="sr-Cyrl-RS" w:eastAsia="en-GB"/>
        </w:rPr>
        <w:t>пројекат који је финансиран од међународне институције,</w:t>
      </w:r>
      <w:r w:rsidRPr="00E33AD3">
        <w:rPr>
          <w:rFonts w:ascii="Times New Roman" w:hAnsi="Times New Roman"/>
          <w:sz w:val="24"/>
          <w:lang w:val="sr-Cyrl-RS" w:eastAsia="en-GB"/>
        </w:rPr>
        <w:t xml:space="preserve"> а </w:t>
      </w:r>
      <w:r w:rsidR="00D90E34" w:rsidRPr="00E33AD3">
        <w:rPr>
          <w:rFonts w:ascii="Times New Roman" w:hAnsi="Times New Roman"/>
          <w:sz w:val="24"/>
          <w:lang w:val="sr-Cyrl-RS" w:eastAsia="en-GB"/>
        </w:rPr>
        <w:t>у чију реализацију</w:t>
      </w:r>
      <w:r w:rsidR="00A02F2B" w:rsidRPr="00E33AD3">
        <w:rPr>
          <w:rFonts w:ascii="Times New Roman" w:hAnsi="Times New Roman"/>
          <w:sz w:val="24"/>
          <w:lang w:val="sr-Cyrl-RS" w:eastAsia="en-GB"/>
        </w:rPr>
        <w:t xml:space="preserve"> </w:t>
      </w:r>
      <w:r w:rsidR="00D90E34" w:rsidRPr="00E33AD3">
        <w:rPr>
          <w:rFonts w:ascii="Times New Roman" w:hAnsi="Times New Roman"/>
          <w:sz w:val="24"/>
          <w:lang w:val="sr-Cyrl-RS" w:eastAsia="en-GB"/>
        </w:rPr>
        <w:t xml:space="preserve">су поред домаћих </w:t>
      </w:r>
      <w:r w:rsidRPr="00E33AD3">
        <w:rPr>
          <w:rFonts w:ascii="Times New Roman" w:hAnsi="Times New Roman"/>
          <w:sz w:val="24"/>
          <w:lang w:val="sr-Cyrl-RS" w:eastAsia="en-GB"/>
        </w:rPr>
        <w:t>укључ</w:t>
      </w:r>
      <w:r w:rsidR="00D90E34" w:rsidRPr="00E33AD3">
        <w:rPr>
          <w:rFonts w:ascii="Times New Roman" w:hAnsi="Times New Roman"/>
          <w:sz w:val="24"/>
          <w:lang w:val="sr-Cyrl-RS" w:eastAsia="en-GB"/>
        </w:rPr>
        <w:t>ени и међународни</w:t>
      </w:r>
      <w:r w:rsidRPr="00E33AD3">
        <w:rPr>
          <w:rFonts w:ascii="Times New Roman" w:hAnsi="Times New Roman"/>
          <w:sz w:val="24"/>
          <w:lang w:val="sr-Cyrl-RS" w:eastAsia="en-GB"/>
        </w:rPr>
        <w:t xml:space="preserve"> партнер</w:t>
      </w:r>
      <w:r w:rsidR="00D90E34" w:rsidRPr="00E33AD3">
        <w:rPr>
          <w:rFonts w:ascii="Times New Roman" w:hAnsi="Times New Roman"/>
          <w:sz w:val="24"/>
          <w:lang w:val="sr-Cyrl-RS" w:eastAsia="en-GB"/>
        </w:rPr>
        <w:t>и.</w:t>
      </w:r>
    </w:p>
    <w:p w14:paraId="2556AF72" w14:textId="77777777" w:rsidR="00D12DA4" w:rsidRPr="00E33AD3" w:rsidRDefault="00D12DA4" w:rsidP="00D12DA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Као пројекат регионалног карактера третираће се пројекат</w:t>
      </w:r>
      <w:r w:rsidR="003D0CDE" w:rsidRPr="00E33AD3">
        <w:rPr>
          <w:rFonts w:ascii="Times New Roman" w:hAnsi="Times New Roman"/>
          <w:sz w:val="24"/>
          <w:szCs w:val="24"/>
          <w:lang w:val="sr-Cyrl-RS"/>
        </w:rPr>
        <w:t xml:space="preserve"> који се односи на минимум две јединице локалне самоуправе а</w:t>
      </w:r>
      <w:r w:rsidRPr="00E33AD3">
        <w:rPr>
          <w:rFonts w:ascii="Times New Roman" w:hAnsi="Times New Roman"/>
          <w:sz w:val="24"/>
          <w:szCs w:val="24"/>
          <w:lang w:val="sr-Cyrl-RS"/>
        </w:rPr>
        <w:t xml:space="preserve"> који се финансира од домаћих институција </w:t>
      </w:r>
      <w:r w:rsidR="003D0CDE" w:rsidRPr="00E33AD3">
        <w:rPr>
          <w:rFonts w:ascii="Times New Roman" w:hAnsi="Times New Roman"/>
          <w:sz w:val="24"/>
          <w:szCs w:val="24"/>
          <w:lang w:val="sr-Cyrl-RS"/>
        </w:rPr>
        <w:t>и чија реализација има утицај на</w:t>
      </w:r>
      <w:r w:rsidR="00126A87" w:rsidRPr="00E33AD3">
        <w:rPr>
          <w:rFonts w:ascii="Times New Roman" w:hAnsi="Times New Roman"/>
          <w:sz w:val="24"/>
          <w:szCs w:val="24"/>
          <w:lang w:val="sr-Cyrl-RS"/>
        </w:rPr>
        <w:t xml:space="preserve"> ове</w:t>
      </w:r>
      <w:r w:rsidR="003D0CDE" w:rsidRPr="00E33AD3">
        <w:rPr>
          <w:rFonts w:ascii="Times New Roman" w:hAnsi="Times New Roman"/>
          <w:sz w:val="24"/>
          <w:szCs w:val="24"/>
          <w:lang w:val="sr-Cyrl-RS"/>
        </w:rPr>
        <w:t xml:space="preserve"> јединице локалне самоуправе</w:t>
      </w:r>
      <w:r w:rsidRPr="00E33AD3">
        <w:rPr>
          <w:rFonts w:ascii="Times New Roman" w:hAnsi="Times New Roman"/>
          <w:sz w:val="24"/>
          <w:szCs w:val="24"/>
          <w:lang w:val="sr-Cyrl-RS"/>
        </w:rPr>
        <w:t>.</w:t>
      </w:r>
    </w:p>
    <w:p w14:paraId="09958089" w14:textId="77777777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3AD3">
        <w:rPr>
          <w:rFonts w:ascii="Times New Roman" w:hAnsi="Times New Roman"/>
          <w:sz w:val="24"/>
          <w:szCs w:val="24"/>
        </w:rPr>
        <w:t>Министарство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неће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одобравати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за</w:t>
      </w:r>
      <w:proofErr w:type="spellEnd"/>
      <w:r w:rsidRPr="00E33AD3">
        <w:rPr>
          <w:rFonts w:ascii="Times New Roman" w:hAnsi="Times New Roman"/>
          <w:sz w:val="24"/>
          <w:szCs w:val="24"/>
        </w:rPr>
        <w:t>:</w:t>
      </w:r>
    </w:p>
    <w:p w14:paraId="4770AC42" w14:textId="77777777" w:rsidR="00A42C44" w:rsidRPr="00E33AD3" w:rsidRDefault="00A42C44" w:rsidP="007D40FB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пројектне обрасце и сличне апликације који се подносе по основу спонзорства, а не представљају разрађен пројекат;</w:t>
      </w:r>
    </w:p>
    <w:p w14:paraId="488D4B6C" w14:textId="77777777" w:rsidR="00A42C44" w:rsidRPr="00E33AD3" w:rsidRDefault="00A42C44" w:rsidP="007D40FB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пројектне обрасце и сличне апликације који представљају само концепт пројекта;</w:t>
      </w:r>
    </w:p>
    <w:p w14:paraId="6F935A34" w14:textId="77777777" w:rsidR="00A42C44" w:rsidRPr="00E33AD3" w:rsidRDefault="00A42C44" w:rsidP="007D40FB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пројектне обрасце и сличне апликације који се искључиво односе на набавку опреме и материјала, а не представљају разрађен пројекат;</w:t>
      </w:r>
    </w:p>
    <w:p w14:paraId="02F87348" w14:textId="77777777" w:rsidR="00A42C44" w:rsidRPr="00E33AD3" w:rsidRDefault="00A42C44" w:rsidP="007D40FB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пројектне обрасце и сличне апликације који се односе на грађевинске радове (уређење и опремање просторија, зграда, замена или уградња столарије, уређење фасада, санитарни и др. радови)</w:t>
      </w:r>
      <w:r w:rsidRPr="007D40FB">
        <w:rPr>
          <w:rFonts w:ascii="Times New Roman" w:hAnsi="Times New Roman"/>
          <w:sz w:val="24"/>
          <w:szCs w:val="24"/>
          <w:lang w:val="sr-Cyrl-RS"/>
        </w:rPr>
        <w:t>;</w:t>
      </w:r>
    </w:p>
    <w:p w14:paraId="106B4456" w14:textId="77777777" w:rsidR="00A42C44" w:rsidRPr="00E33AD3" w:rsidRDefault="00A42C44" w:rsidP="007D40FB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пројекте у чијој је припреми АРРА већ учествовала у претходном периоду;</w:t>
      </w:r>
    </w:p>
    <w:p w14:paraId="7E294D0A" w14:textId="77777777" w:rsidR="00A42C44" w:rsidRPr="00E33AD3" w:rsidRDefault="00A42C44" w:rsidP="007D40FB">
      <w:pPr>
        <w:pStyle w:val="ListParagraph"/>
        <w:numPr>
          <w:ilvl w:val="0"/>
          <w:numId w:val="2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пројекте за које АРРА није доставила допис или електронску преписку од институције која је расписала јавни конкурс о статусу пројекта.</w:t>
      </w:r>
    </w:p>
    <w:p w14:paraId="15AB5A41" w14:textId="77777777" w:rsidR="00581E59" w:rsidRPr="00E33AD3" w:rsidRDefault="00581E59" w:rsidP="00A42C4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14:paraId="69B223E9" w14:textId="0CB090D0" w:rsidR="00A42C44" w:rsidRPr="00E33AD3" w:rsidRDefault="00A42C44" w:rsidP="004B69F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VI. НЕОПХОДНА ДОКУМЕНТАЦИЈА</w:t>
      </w:r>
    </w:p>
    <w:p w14:paraId="3C62D751" w14:textId="77777777" w:rsidR="00036BF9" w:rsidRPr="00E33AD3" w:rsidRDefault="00036BF9" w:rsidP="00036B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64E5548" w14:textId="196662A1" w:rsidR="0005386D" w:rsidRPr="00E33AD3" w:rsidRDefault="009B338B" w:rsidP="000703E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 xml:space="preserve">АРРА доставља Развојној агенцији у два примерка </w:t>
      </w:r>
      <w:r w:rsidR="000273E5" w:rsidRPr="00E33AD3">
        <w:rPr>
          <w:rFonts w:ascii="Times New Roman" w:hAnsi="Times New Roman"/>
          <w:sz w:val="24"/>
          <w:szCs w:val="24"/>
          <w:lang w:val="sr-Cyrl-RS"/>
        </w:rPr>
        <w:t>следећу документацију</w:t>
      </w:r>
      <w:r w:rsidR="000703E4" w:rsidRPr="00E33AD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5386D" w:rsidRPr="00E33AD3">
        <w:rPr>
          <w:rFonts w:ascii="Times New Roman" w:hAnsi="Times New Roman"/>
          <w:sz w:val="24"/>
          <w:szCs w:val="24"/>
          <w:lang w:val="sr-Cyrl-CS"/>
        </w:rPr>
        <w:t xml:space="preserve">за реализацију услуге пружања помоћи у припреми и спровођењу међународних, регионалних и локалних развојних пројеката: </w:t>
      </w:r>
    </w:p>
    <w:p w14:paraId="762A7688" w14:textId="77777777" w:rsidR="0005386D" w:rsidRPr="00E33AD3" w:rsidRDefault="00BD0913" w:rsidP="00757DC6">
      <w:pPr>
        <w:pStyle w:val="ListParagraph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7D40FB">
        <w:rPr>
          <w:rFonts w:ascii="Times New Roman" w:hAnsi="Times New Roman"/>
          <w:sz w:val="24"/>
          <w:szCs w:val="24"/>
          <w:lang w:val="sr-Cyrl-RS"/>
        </w:rPr>
        <w:t>Образац 1</w:t>
      </w:r>
      <w:r w:rsidRPr="00E33AD3">
        <w:rPr>
          <w:rFonts w:ascii="Times New Roman" w:hAnsi="Times New Roman"/>
          <w:i/>
          <w:sz w:val="24"/>
          <w:szCs w:val="24"/>
          <w:lang w:val="sr-Latn-RS"/>
        </w:rPr>
        <w:t xml:space="preserve"> - </w:t>
      </w:r>
      <w:r w:rsidRPr="00E33AD3">
        <w:rPr>
          <w:rFonts w:ascii="Times New Roman" w:hAnsi="Times New Roman"/>
          <w:sz w:val="24"/>
          <w:szCs w:val="24"/>
          <w:lang w:val="sr-Latn-RS"/>
        </w:rPr>
        <w:t>O</w:t>
      </w:r>
      <w:r w:rsidR="0005386D" w:rsidRPr="00E33AD3">
        <w:rPr>
          <w:rFonts w:ascii="Times New Roman" w:hAnsi="Times New Roman"/>
          <w:sz w:val="24"/>
          <w:szCs w:val="24"/>
          <w:lang w:val="sr-Cyrl-RS"/>
        </w:rPr>
        <w:t>бразац за прове</w:t>
      </w:r>
      <w:r w:rsidRPr="00E33AD3">
        <w:rPr>
          <w:rFonts w:ascii="Times New Roman" w:hAnsi="Times New Roman"/>
          <w:sz w:val="24"/>
          <w:szCs w:val="24"/>
          <w:lang w:val="sr-Cyrl-RS"/>
        </w:rPr>
        <w:t>ру формалне исправности пријаве</w:t>
      </w:r>
      <w:r w:rsidR="0005386D" w:rsidRPr="00E33AD3">
        <w:rPr>
          <w:rFonts w:ascii="Times New Roman" w:hAnsi="Times New Roman"/>
          <w:sz w:val="24"/>
          <w:szCs w:val="24"/>
          <w:lang w:val="sr-Cyrl-RS"/>
        </w:rPr>
        <w:t>;</w:t>
      </w:r>
    </w:p>
    <w:p w14:paraId="56123544" w14:textId="77777777" w:rsidR="0005386D" w:rsidRPr="00E33AD3" w:rsidRDefault="0005386D" w:rsidP="00757DC6">
      <w:pPr>
        <w:pStyle w:val="ListParagraph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>јавни позив институције која је расписала јавни позив / конкурс;</w:t>
      </w:r>
    </w:p>
    <w:p w14:paraId="13926745" w14:textId="77777777" w:rsidR="0005386D" w:rsidRPr="00E33AD3" w:rsidRDefault="0005386D" w:rsidP="00757DC6">
      <w:pPr>
        <w:pStyle w:val="ListParagraph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lastRenderedPageBreak/>
        <w:t>формалну пријаву са којом се аплицирало на јавни позив / конкурс;</w:t>
      </w:r>
    </w:p>
    <w:p w14:paraId="72907551" w14:textId="77777777" w:rsidR="0005386D" w:rsidRPr="00E33AD3" w:rsidRDefault="0005386D" w:rsidP="00757DC6">
      <w:pPr>
        <w:pStyle w:val="ListParagraph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 xml:space="preserve">доказ </w:t>
      </w:r>
      <w:r w:rsidRPr="00E33AD3">
        <w:rPr>
          <w:rFonts w:ascii="Times New Roman" w:hAnsi="Times New Roman"/>
          <w:sz w:val="24"/>
          <w:szCs w:val="24"/>
          <w:lang w:val="sr-Cyrl-RS"/>
        </w:rPr>
        <w:t>(</w:t>
      </w:r>
      <w:r w:rsidRPr="00E33AD3">
        <w:rPr>
          <w:rFonts w:ascii="Times New Roman" w:hAnsi="Times New Roman"/>
          <w:sz w:val="24"/>
          <w:szCs w:val="24"/>
        </w:rPr>
        <w:t>e-mail</w:t>
      </w:r>
      <w:r w:rsidRPr="00E33AD3">
        <w:rPr>
          <w:rFonts w:ascii="Times New Roman" w:hAnsi="Times New Roman"/>
          <w:sz w:val="24"/>
          <w:szCs w:val="24"/>
          <w:lang w:val="sr-Cyrl-RS"/>
        </w:rPr>
        <w:t>, допис</w:t>
      </w:r>
      <w:r w:rsidRPr="00E33AD3">
        <w:rPr>
          <w:rFonts w:ascii="Times New Roman" w:hAnsi="Times New Roman"/>
          <w:sz w:val="24"/>
          <w:szCs w:val="24"/>
        </w:rPr>
        <w:t>…</w:t>
      </w:r>
      <w:r w:rsidRPr="00E33AD3">
        <w:rPr>
          <w:rFonts w:ascii="Times New Roman" w:hAnsi="Times New Roman"/>
          <w:sz w:val="24"/>
          <w:szCs w:val="24"/>
          <w:lang w:val="sr-Cyrl-RS"/>
        </w:rPr>
        <w:t>) институције која је расписала јавни позив / конкурс о статусу пројекта;</w:t>
      </w:r>
    </w:p>
    <w:p w14:paraId="3454A7ED" w14:textId="40DFAC74" w:rsidR="00DA29AF" w:rsidRPr="00E33AD3" w:rsidRDefault="0005386D" w:rsidP="00757DC6">
      <w:pPr>
        <w:pStyle w:val="ListParagraph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lang w:val="sr-Cyrl-RS"/>
        </w:rPr>
      </w:pPr>
      <w:r w:rsidRPr="00E33AD3">
        <w:rPr>
          <w:rFonts w:ascii="Times New Roman" w:hAnsi="Times New Roman"/>
          <w:sz w:val="24"/>
          <w:lang w:val="sr-Cyrl-RS"/>
        </w:rPr>
        <w:t>доказ да је пројекат одобрен по јавном позиву / конкурсу (уговор, одлука, Решење, ранг листа пројеката…)</w:t>
      </w:r>
      <w:r w:rsidR="00DA29AF" w:rsidRPr="00E33AD3">
        <w:rPr>
          <w:rFonts w:ascii="Times New Roman" w:hAnsi="Times New Roman"/>
          <w:sz w:val="24"/>
          <w:lang w:val="sr-Cyrl-CS"/>
        </w:rPr>
        <w:t>;</w:t>
      </w:r>
    </w:p>
    <w:p w14:paraId="545EF3AA" w14:textId="2EBAEE1D" w:rsidR="0092603D" w:rsidRPr="00E33AD3" w:rsidRDefault="00C27814" w:rsidP="00757DC6">
      <w:pPr>
        <w:pStyle w:val="ListParagraph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lang w:val="sr-Cyrl-RS"/>
        </w:rPr>
      </w:pPr>
      <w:r w:rsidRPr="007D40FB">
        <w:rPr>
          <w:rFonts w:ascii="Times New Roman" w:hAnsi="Times New Roman"/>
          <w:sz w:val="24"/>
          <w:szCs w:val="24"/>
          <w:lang w:val="sr-Cyrl-RS"/>
        </w:rPr>
        <w:t xml:space="preserve">Образац </w:t>
      </w:r>
      <w:r w:rsidR="008D3B8A" w:rsidRPr="007D40FB">
        <w:rPr>
          <w:rFonts w:ascii="Times New Roman" w:hAnsi="Times New Roman"/>
          <w:sz w:val="24"/>
          <w:szCs w:val="24"/>
        </w:rPr>
        <w:t>2</w:t>
      </w:r>
      <w:r w:rsidRPr="00E33AD3">
        <w:rPr>
          <w:rFonts w:ascii="Times New Roman" w:hAnsi="Times New Roman"/>
          <w:i/>
          <w:sz w:val="24"/>
          <w:szCs w:val="24"/>
          <w:lang w:val="sr-Cyrl-RS"/>
        </w:rPr>
        <w:t xml:space="preserve">- </w:t>
      </w:r>
      <w:r w:rsidR="0005386D" w:rsidRPr="00E33AD3">
        <w:rPr>
          <w:rFonts w:ascii="Times New Roman" w:hAnsi="Times New Roman"/>
          <w:sz w:val="24"/>
          <w:szCs w:val="24"/>
          <w:lang w:val="sr-Cyrl-RS"/>
        </w:rPr>
        <w:t xml:space="preserve">Годишњи </w:t>
      </w:r>
      <w:r w:rsidR="00790C47" w:rsidRPr="00E33AD3">
        <w:rPr>
          <w:rFonts w:ascii="Times New Roman" w:hAnsi="Times New Roman"/>
          <w:sz w:val="24"/>
          <w:szCs w:val="24"/>
          <w:lang w:val="sr-Cyrl-RS"/>
        </w:rPr>
        <w:t>преглед</w:t>
      </w:r>
      <w:r w:rsidRPr="00E33AD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90C47" w:rsidRPr="00E33AD3">
        <w:rPr>
          <w:rFonts w:ascii="Times New Roman" w:hAnsi="Times New Roman"/>
          <w:sz w:val="24"/>
          <w:szCs w:val="24"/>
          <w:lang w:val="sr-Cyrl-RS"/>
        </w:rPr>
        <w:t>припремљених пројеката</w:t>
      </w:r>
      <w:r w:rsidR="000F0D8D" w:rsidRPr="00E33AD3">
        <w:rPr>
          <w:rFonts w:ascii="Times New Roman" w:hAnsi="Times New Roman"/>
          <w:i/>
          <w:sz w:val="24"/>
          <w:szCs w:val="24"/>
          <w:lang w:val="sr-Cyrl-RS"/>
        </w:rPr>
        <w:t>;</w:t>
      </w:r>
    </w:p>
    <w:p w14:paraId="69A58A09" w14:textId="77777777" w:rsidR="003952F7" w:rsidRPr="00E33AD3" w:rsidRDefault="003952F7" w:rsidP="003952F7">
      <w:pPr>
        <w:pStyle w:val="NoSpacing"/>
        <w:ind w:firstLine="720"/>
        <w:jc w:val="both"/>
        <w:rPr>
          <w:szCs w:val="24"/>
          <w:lang w:val="sr-Cyrl-RS"/>
        </w:rPr>
      </w:pPr>
      <w:r w:rsidRPr="00E33AD3">
        <w:rPr>
          <w:szCs w:val="24"/>
          <w:lang w:val="sr-Cyrl-RS"/>
        </w:rPr>
        <w:t xml:space="preserve">Развојна агенција припрема обрасце на које сагласност даје Министарство а које попуњавају АРРА. </w:t>
      </w:r>
    </w:p>
    <w:p w14:paraId="0EAD7B66" w14:textId="77777777" w:rsidR="003952F7" w:rsidRPr="00E33AD3" w:rsidRDefault="003952F7" w:rsidP="003952F7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RS"/>
        </w:rPr>
        <w:t xml:space="preserve">Развојна агенција је у обавези да припремљене обрасце објави на свом сајту. </w:t>
      </w:r>
    </w:p>
    <w:p w14:paraId="3063C2C2" w14:textId="77777777" w:rsidR="006212B9" w:rsidRPr="00E33AD3" w:rsidRDefault="006212B9" w:rsidP="008D3B8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7E3369FC" w14:textId="77777777" w:rsidR="00A42C44" w:rsidRPr="00E33AD3" w:rsidRDefault="00A42C44" w:rsidP="00A42C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VI</w:t>
      </w:r>
      <w:r w:rsidRPr="00E33AD3">
        <w:rPr>
          <w:rFonts w:ascii="Times New Roman" w:hAnsi="Times New Roman"/>
          <w:sz w:val="24"/>
          <w:szCs w:val="24"/>
        </w:rPr>
        <w:t>I</w:t>
      </w:r>
      <w:r w:rsidRPr="00E33AD3">
        <w:rPr>
          <w:rFonts w:ascii="Times New Roman" w:hAnsi="Times New Roman"/>
          <w:sz w:val="24"/>
          <w:szCs w:val="24"/>
          <w:lang w:val="sr-Cyrl-CS"/>
        </w:rPr>
        <w:t>. НАЧИН РЕАЛИЗАЦИЈЕ</w:t>
      </w:r>
    </w:p>
    <w:p w14:paraId="1575DCC3" w14:textId="77777777" w:rsidR="00D30F9E" w:rsidRPr="00E33AD3" w:rsidRDefault="00D30F9E" w:rsidP="008D3B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5A2F430" w14:textId="77777777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Министарство по усвајању Програма потписује уговор о реализацији Програма са Развојном агенцијом, којим Развојна агенција преузима обавезу:</w:t>
      </w:r>
    </w:p>
    <w:p w14:paraId="377EBCFD" w14:textId="77777777" w:rsidR="00A42C44" w:rsidRPr="00E33AD3" w:rsidRDefault="00A42C44" w:rsidP="007D40FB">
      <w:pPr>
        <w:pStyle w:val="ListParagraph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да закључи уговоре о реализацији Програма са АРРА које испуњавају услове за учешће у Програму;</w:t>
      </w:r>
    </w:p>
    <w:p w14:paraId="142510CD" w14:textId="77777777" w:rsidR="00A42C44" w:rsidRPr="00E33AD3" w:rsidRDefault="00A42C44" w:rsidP="007D40FB">
      <w:pPr>
        <w:pStyle w:val="ListParagraph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да врши надзор и контролу реализације Програма од стране АРРА;</w:t>
      </w:r>
    </w:p>
    <w:p w14:paraId="6D02489C" w14:textId="77777777" w:rsidR="00A42C44" w:rsidRPr="00E33AD3" w:rsidRDefault="00A42C44" w:rsidP="007D40FB">
      <w:pPr>
        <w:pStyle w:val="ListParagraph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да преноси средства АРРА и контролише наменско коришћење средстава и</w:t>
      </w:r>
    </w:p>
    <w:p w14:paraId="0BA87519" w14:textId="77777777" w:rsidR="00A42C44" w:rsidRPr="00E33AD3" w:rsidRDefault="00A42C44" w:rsidP="007D40FB">
      <w:pPr>
        <w:pStyle w:val="ListParagraph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да уколико не утро</w:t>
      </w:r>
      <w:bookmarkStart w:id="4" w:name="_GoBack"/>
      <w:bookmarkEnd w:id="4"/>
      <w:r w:rsidRPr="00E33AD3">
        <w:rPr>
          <w:rFonts w:ascii="Times New Roman" w:hAnsi="Times New Roman"/>
          <w:sz w:val="24"/>
          <w:szCs w:val="24"/>
          <w:lang w:val="sr-Cyrl-CS"/>
        </w:rPr>
        <w:t>ши сва пренета средства, та средства врати у буџет Републике Србије.</w:t>
      </w:r>
    </w:p>
    <w:p w14:paraId="58A0ED43" w14:textId="77777777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 xml:space="preserve">Развојна агенција писаним путем обавештава АРРА и позива да приступе потписивању уговора о реализацији Програма у року од осам дана од дана достављања писаног обавештења. </w:t>
      </w:r>
    </w:p>
    <w:p w14:paraId="146BC1BF" w14:textId="77777777" w:rsidR="00673BCB" w:rsidRPr="00E33AD3" w:rsidRDefault="00A42C44" w:rsidP="00673B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Обавезни елементи уговора који закључују Развојна агенција и АРРА су: могући новчани износ за намене за које се средства одобравају, начин преноса бесповратних средстава, роков</w:t>
      </w:r>
      <w:r w:rsidRPr="00E33AD3">
        <w:rPr>
          <w:rFonts w:ascii="Times New Roman" w:hAnsi="Times New Roman"/>
          <w:sz w:val="24"/>
          <w:szCs w:val="24"/>
        </w:rPr>
        <w:t>и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 за завршетак активности, као и обавеза АРРА да све активности реализује </w:t>
      </w:r>
      <w:r w:rsidR="00957C73" w:rsidRPr="00E33AD3">
        <w:rPr>
          <w:rFonts w:ascii="Times New Roman" w:hAnsi="Times New Roman"/>
          <w:sz w:val="24"/>
          <w:szCs w:val="24"/>
          <w:lang w:val="sr-Cyrl-RS"/>
        </w:rPr>
        <w:t>у току 2019. године.</w:t>
      </w:r>
    </w:p>
    <w:p w14:paraId="139A9C57" w14:textId="453877C8" w:rsidR="00A42C44" w:rsidRPr="00E33AD3" w:rsidRDefault="00A42C44" w:rsidP="00673B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 xml:space="preserve"> АРРА доставља Развојној агенцији извештај</w:t>
      </w:r>
      <w:r w:rsidR="00395434" w:rsidRPr="00E33AD3">
        <w:rPr>
          <w:rFonts w:ascii="Times New Roman" w:hAnsi="Times New Roman"/>
          <w:sz w:val="24"/>
          <w:szCs w:val="24"/>
          <w:lang w:val="sr-Cyrl-CS"/>
        </w:rPr>
        <w:t>е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 о реализ</w:t>
      </w:r>
      <w:r w:rsidR="00673BCB" w:rsidRPr="00E33AD3">
        <w:rPr>
          <w:rFonts w:ascii="Times New Roman" w:hAnsi="Times New Roman"/>
          <w:sz w:val="24"/>
          <w:szCs w:val="24"/>
          <w:lang w:val="sr-Cyrl-CS"/>
        </w:rPr>
        <w:t xml:space="preserve">ованим активностима </w:t>
      </w:r>
      <w:r w:rsidR="00673BCB" w:rsidRPr="00E33AD3">
        <w:rPr>
          <w:rFonts w:ascii="Times New Roman" w:hAnsi="Times New Roman"/>
          <w:sz w:val="24"/>
          <w:szCs w:val="24"/>
          <w:lang w:val="sr-Cyrl-RS"/>
        </w:rPr>
        <w:t xml:space="preserve">за прва три квартала 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до 10. </w:t>
      </w:r>
      <w:r w:rsidR="008D3B8A" w:rsidRPr="00E33AD3">
        <w:rPr>
          <w:rFonts w:ascii="Times New Roman" w:hAnsi="Times New Roman"/>
          <w:sz w:val="24"/>
          <w:szCs w:val="24"/>
          <w:lang w:val="sr-Cyrl-RS"/>
        </w:rPr>
        <w:t>октобра</w:t>
      </w:r>
      <w:r w:rsidR="00395434" w:rsidRPr="00E33AD3">
        <w:rPr>
          <w:rFonts w:ascii="Times New Roman" w:hAnsi="Times New Roman"/>
          <w:sz w:val="24"/>
          <w:szCs w:val="24"/>
          <w:lang w:val="sr-Cyrl-CS"/>
        </w:rPr>
        <w:t xml:space="preserve"> 2019. године</w:t>
      </w:r>
      <w:r w:rsidR="00957C73" w:rsidRPr="00E33AD3">
        <w:rPr>
          <w:rFonts w:ascii="Times New Roman" w:hAnsi="Times New Roman"/>
          <w:sz w:val="24"/>
          <w:szCs w:val="24"/>
          <w:lang w:val="sr-Cyrl-CS"/>
        </w:rPr>
        <w:t>,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 а Развојна агенција доставља Министарству Предлог листе реализованих активности АРРА са пратећом документацијом на </w:t>
      </w:r>
      <w:r w:rsidR="00AC732F" w:rsidRPr="00E33AD3">
        <w:rPr>
          <w:rFonts w:ascii="Times New Roman" w:hAnsi="Times New Roman"/>
          <w:sz w:val="24"/>
          <w:szCs w:val="24"/>
          <w:lang w:val="sr-Cyrl-CS"/>
        </w:rPr>
        <w:t>верификацију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 до </w:t>
      </w:r>
      <w:r w:rsidR="00DD2CF6" w:rsidRPr="00E33AD3">
        <w:rPr>
          <w:rFonts w:ascii="Times New Roman" w:hAnsi="Times New Roman"/>
          <w:sz w:val="24"/>
          <w:szCs w:val="24"/>
          <w:lang w:val="sr-Cyrl-CS"/>
        </w:rPr>
        <w:t>2</w:t>
      </w:r>
      <w:r w:rsidR="00AC732F" w:rsidRPr="00E33AD3">
        <w:rPr>
          <w:rFonts w:ascii="Times New Roman" w:hAnsi="Times New Roman"/>
          <w:sz w:val="24"/>
          <w:szCs w:val="24"/>
          <w:lang w:val="sr-Cyrl-CS"/>
        </w:rPr>
        <w:t xml:space="preserve">5. </w:t>
      </w:r>
      <w:r w:rsidR="008D3B8A" w:rsidRPr="00E33AD3">
        <w:rPr>
          <w:rFonts w:ascii="Times New Roman" w:hAnsi="Times New Roman"/>
          <w:sz w:val="24"/>
          <w:szCs w:val="24"/>
          <w:lang w:val="sr-Cyrl-CS"/>
        </w:rPr>
        <w:t>октобра</w:t>
      </w:r>
      <w:r w:rsidR="00AC732F" w:rsidRPr="00E33AD3">
        <w:rPr>
          <w:rFonts w:ascii="Times New Roman" w:hAnsi="Times New Roman"/>
          <w:sz w:val="24"/>
          <w:szCs w:val="24"/>
          <w:lang w:val="sr-Cyrl-CS"/>
        </w:rPr>
        <w:t xml:space="preserve"> 2019. године</w:t>
      </w:r>
      <w:r w:rsidR="00395434" w:rsidRPr="00E33AD3">
        <w:rPr>
          <w:rFonts w:ascii="Times New Roman" w:hAnsi="Times New Roman"/>
          <w:sz w:val="24"/>
          <w:szCs w:val="24"/>
          <w:lang w:val="sr-Cyrl-CS"/>
        </w:rPr>
        <w:t>.</w:t>
      </w:r>
    </w:p>
    <w:p w14:paraId="2D6C645D" w14:textId="3D16B4AB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 xml:space="preserve">Министарство врши контролу Предлога листе реализованих активности АРРА </w:t>
      </w:r>
      <w:r w:rsidR="005E1920" w:rsidRPr="00E33AD3">
        <w:rPr>
          <w:rFonts w:ascii="Times New Roman" w:hAnsi="Times New Roman"/>
          <w:sz w:val="24"/>
          <w:szCs w:val="24"/>
          <w:lang w:val="sr-Cyrl-CS"/>
        </w:rPr>
        <w:t xml:space="preserve">по </w:t>
      </w:r>
      <w:r w:rsidRPr="00E33AD3">
        <w:rPr>
          <w:rFonts w:ascii="Times New Roman" w:hAnsi="Times New Roman"/>
          <w:sz w:val="24"/>
          <w:szCs w:val="24"/>
          <w:lang w:val="sr-Cyrl-CS"/>
        </w:rPr>
        <w:t>квартал</w:t>
      </w:r>
      <w:r w:rsidR="005E1920" w:rsidRPr="00E33AD3">
        <w:rPr>
          <w:rFonts w:ascii="Times New Roman" w:hAnsi="Times New Roman"/>
          <w:sz w:val="24"/>
          <w:szCs w:val="24"/>
          <w:lang w:val="sr-Cyrl-CS"/>
        </w:rPr>
        <w:t>има</w:t>
      </w:r>
      <w:r w:rsidRPr="00E33AD3">
        <w:rPr>
          <w:rFonts w:ascii="Times New Roman" w:hAnsi="Times New Roman"/>
          <w:sz w:val="24"/>
          <w:szCs w:val="24"/>
          <w:lang w:val="sr-Cyrl-CS"/>
        </w:rPr>
        <w:t xml:space="preserve"> након чега министар привреде доноси Одлуку о одобравању средстава АРРА за спроведен стандардизован сет </w:t>
      </w:r>
      <w:r w:rsidR="00673BCB" w:rsidRPr="00E33AD3">
        <w:rPr>
          <w:rFonts w:ascii="Times New Roman" w:hAnsi="Times New Roman"/>
          <w:sz w:val="24"/>
          <w:szCs w:val="24"/>
          <w:lang w:val="sr-Cyrl-CS"/>
        </w:rPr>
        <w:t>услуга (у даљем тексту: Одлука).</w:t>
      </w:r>
    </w:p>
    <w:p w14:paraId="72CCC8DB" w14:textId="7ECCD3FE" w:rsidR="00036BF9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 xml:space="preserve">Након доношења Одлуке Развојна агенција подноси Министарству Захтев за пренос </w:t>
      </w:r>
      <w:r w:rsidR="00673BCB" w:rsidRPr="00E33AD3">
        <w:rPr>
          <w:rFonts w:ascii="Times New Roman" w:hAnsi="Times New Roman"/>
          <w:sz w:val="24"/>
          <w:szCs w:val="24"/>
          <w:lang w:val="sr-Cyrl-CS"/>
        </w:rPr>
        <w:t>одобрених средстава</w:t>
      </w:r>
      <w:r w:rsidRPr="00E33AD3">
        <w:rPr>
          <w:rFonts w:ascii="Times New Roman" w:hAnsi="Times New Roman"/>
          <w:sz w:val="24"/>
          <w:szCs w:val="24"/>
          <w:lang w:val="sr-Cyrl-CS"/>
        </w:rPr>
        <w:t>. Након преноса средстава од стране Министарства на рачун Развојне агенције, Развојна агенција одобрена средства преноси на рачун АРРА.</w:t>
      </w:r>
    </w:p>
    <w:p w14:paraId="35DE8040" w14:textId="35427A83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3AD3">
        <w:rPr>
          <w:rFonts w:ascii="Times New Roman" w:hAnsi="Times New Roman"/>
          <w:sz w:val="24"/>
          <w:szCs w:val="24"/>
        </w:rPr>
        <w:t>За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четврти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квартал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Министарство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врши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пренос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преосталог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износа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Развојној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агенцији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до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15. </w:t>
      </w:r>
      <w:proofErr w:type="spellStart"/>
      <w:r w:rsidRPr="00E33AD3">
        <w:rPr>
          <w:rFonts w:ascii="Times New Roman" w:hAnsi="Times New Roman"/>
          <w:sz w:val="24"/>
          <w:szCs w:val="24"/>
        </w:rPr>
        <w:t>децембра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201</w:t>
      </w:r>
      <w:r w:rsidRPr="00E33AD3">
        <w:rPr>
          <w:rFonts w:ascii="Times New Roman" w:hAnsi="Times New Roman"/>
          <w:sz w:val="24"/>
          <w:szCs w:val="24"/>
          <w:lang w:val="sr-Cyrl-RS"/>
        </w:rPr>
        <w:t>9</w:t>
      </w:r>
      <w:r w:rsidRPr="00E33AD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33AD3">
        <w:rPr>
          <w:rFonts w:ascii="Times New Roman" w:hAnsi="Times New Roman"/>
          <w:sz w:val="24"/>
          <w:szCs w:val="24"/>
        </w:rPr>
        <w:t>године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на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основу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Захтева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CS"/>
        </w:rPr>
        <w:t>Развојне агенције</w:t>
      </w:r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за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пренос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преосталог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износа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E33AD3">
        <w:rPr>
          <w:rFonts w:ascii="Times New Roman" w:hAnsi="Times New Roman"/>
          <w:sz w:val="24"/>
          <w:szCs w:val="24"/>
        </w:rPr>
        <w:t>.</w:t>
      </w:r>
    </w:p>
    <w:p w14:paraId="33EAF43D" w14:textId="77777777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Извештај о реализованим активностима за четврти квартал АРРА доставља Развојној агенцији до 15. јануара 2020. године, а Развојна агенција доставља Министарству Предлог листе реализованих активности АРРА за четврти квартал са пратећом документацијом на одобравање до 20. јануара 2020. године.</w:t>
      </w:r>
    </w:p>
    <w:p w14:paraId="57A88B98" w14:textId="77777777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>Након донете Одлуке за четврти квартал Развојна агенција врши пренос средстава АРРА у висини предвиђеној Одлуком.</w:t>
      </w:r>
    </w:p>
    <w:p w14:paraId="78003256" w14:textId="61477AFF" w:rsidR="00A42C44" w:rsidRPr="00E33AD3" w:rsidRDefault="00A42C44" w:rsidP="00A42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ab/>
        <w:t xml:space="preserve">Крајњи рок за достављање доказа о евалуацији и верификацији </w:t>
      </w:r>
      <w:r w:rsidR="00673BCB" w:rsidRPr="00E33AD3">
        <w:rPr>
          <w:rFonts w:ascii="Times New Roman" w:hAnsi="Times New Roman"/>
          <w:sz w:val="24"/>
          <w:szCs w:val="24"/>
          <w:lang w:val="sr-Cyrl-CS"/>
        </w:rPr>
        <w:t xml:space="preserve">пријављених </w:t>
      </w:r>
      <w:r w:rsidRPr="00E33AD3">
        <w:rPr>
          <w:rFonts w:ascii="Times New Roman" w:hAnsi="Times New Roman"/>
          <w:sz w:val="24"/>
          <w:szCs w:val="24"/>
          <w:lang w:val="sr-Cyrl-CS"/>
        </w:rPr>
        <w:t>пројеката из 2019. године је 31. март 2020. године након којег Министарство доноси Одлуку за четврти квартал.</w:t>
      </w:r>
    </w:p>
    <w:p w14:paraId="3A981191" w14:textId="77777777" w:rsidR="00A42C44" w:rsidRPr="00E33AD3" w:rsidRDefault="00A42C44" w:rsidP="00A42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BF49C2A" w14:textId="77777777" w:rsidR="00673BCB" w:rsidRPr="00E33AD3" w:rsidRDefault="00673BCB">
      <w:pPr>
        <w:spacing w:after="160" w:line="259" w:lineRule="auto"/>
        <w:rPr>
          <w:rFonts w:ascii="Times New Roman" w:hAnsi="Times New Roman"/>
          <w:sz w:val="24"/>
          <w:szCs w:val="24"/>
          <w:lang w:val="sr-Cyrl-CS"/>
        </w:rPr>
      </w:pPr>
      <w:bookmarkStart w:id="5" w:name="str_6"/>
      <w:bookmarkEnd w:id="5"/>
      <w:r w:rsidRPr="00E33AD3">
        <w:rPr>
          <w:rFonts w:ascii="Times New Roman" w:hAnsi="Times New Roman"/>
          <w:sz w:val="24"/>
          <w:szCs w:val="24"/>
          <w:lang w:val="sr-Cyrl-CS"/>
        </w:rPr>
        <w:br w:type="page"/>
      </w:r>
    </w:p>
    <w:p w14:paraId="76E6B91F" w14:textId="04AF163C" w:rsidR="00A42C44" w:rsidRPr="00E33AD3" w:rsidRDefault="00A42C44" w:rsidP="00A42C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lastRenderedPageBreak/>
        <w:t>V</w:t>
      </w:r>
      <w:r w:rsidRPr="00E33AD3">
        <w:rPr>
          <w:rFonts w:ascii="Times New Roman" w:hAnsi="Times New Roman"/>
          <w:sz w:val="24"/>
          <w:szCs w:val="24"/>
        </w:rPr>
        <w:t>III</w:t>
      </w:r>
      <w:r w:rsidRPr="00E33AD3">
        <w:rPr>
          <w:rFonts w:ascii="Times New Roman" w:hAnsi="Times New Roman"/>
          <w:sz w:val="24"/>
          <w:szCs w:val="24"/>
          <w:lang w:val="sr-Cyrl-CS"/>
        </w:rPr>
        <w:t>. ПРАЋЕЊЕ РЕАЛИЗАЦИЈЕ</w:t>
      </w:r>
    </w:p>
    <w:p w14:paraId="0C58C51D" w14:textId="77777777" w:rsidR="00A42C44" w:rsidRPr="00E33AD3" w:rsidRDefault="00A42C44" w:rsidP="00A42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48E9DE9" w14:textId="77777777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33AD3">
        <w:rPr>
          <w:rFonts w:ascii="Times New Roman" w:hAnsi="Times New Roman"/>
          <w:sz w:val="24"/>
          <w:szCs w:val="24"/>
          <w:lang w:val="sr-Cyrl-CS"/>
        </w:rPr>
        <w:t xml:space="preserve">АРРА је дужна да Министарству и Развојној агенцији омогући контролу реализације активности и увид у документацију у свакој фази реализације Програма. </w:t>
      </w:r>
    </w:p>
    <w:p w14:paraId="2E4CCC36" w14:textId="77777777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3AD3">
        <w:rPr>
          <w:rFonts w:ascii="Times New Roman" w:hAnsi="Times New Roman"/>
          <w:sz w:val="24"/>
          <w:szCs w:val="24"/>
        </w:rPr>
        <w:t>Годишњи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33AD3">
        <w:rPr>
          <w:rFonts w:ascii="Times New Roman" w:hAnsi="Times New Roman"/>
          <w:sz w:val="24"/>
          <w:szCs w:val="24"/>
        </w:rPr>
        <w:t>реализованим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активностима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АРРА </w:t>
      </w:r>
      <w:proofErr w:type="spellStart"/>
      <w:r w:rsidRPr="00E33AD3">
        <w:rPr>
          <w:rFonts w:ascii="Times New Roman" w:hAnsi="Times New Roman"/>
          <w:sz w:val="24"/>
          <w:szCs w:val="24"/>
        </w:rPr>
        <w:t>доставља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Развојној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агенцији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најкасније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до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RS"/>
        </w:rPr>
        <w:t>30</w:t>
      </w:r>
      <w:r w:rsidRPr="00E33AD3">
        <w:rPr>
          <w:rFonts w:ascii="Times New Roman" w:hAnsi="Times New Roman"/>
          <w:sz w:val="24"/>
          <w:szCs w:val="24"/>
        </w:rPr>
        <w:t xml:space="preserve">. </w:t>
      </w:r>
      <w:r w:rsidRPr="00E33AD3">
        <w:rPr>
          <w:rFonts w:ascii="Times New Roman" w:hAnsi="Times New Roman"/>
          <w:sz w:val="24"/>
          <w:szCs w:val="24"/>
          <w:lang w:val="sr-Cyrl-RS"/>
        </w:rPr>
        <w:t>априла</w:t>
      </w:r>
      <w:r w:rsidRPr="00E33AD3">
        <w:rPr>
          <w:rFonts w:ascii="Times New Roman" w:hAnsi="Times New Roman"/>
          <w:sz w:val="24"/>
          <w:szCs w:val="24"/>
        </w:rPr>
        <w:t xml:space="preserve"> 20</w:t>
      </w:r>
      <w:r w:rsidRPr="00E33AD3">
        <w:rPr>
          <w:rFonts w:ascii="Times New Roman" w:hAnsi="Times New Roman"/>
          <w:sz w:val="24"/>
          <w:szCs w:val="24"/>
          <w:lang w:val="sr-Cyrl-RS"/>
        </w:rPr>
        <w:t>20</w:t>
      </w:r>
      <w:r w:rsidRPr="00E33AD3">
        <w:rPr>
          <w:rFonts w:ascii="Times New Roman" w:hAnsi="Times New Roman"/>
          <w:sz w:val="24"/>
          <w:szCs w:val="24"/>
        </w:rPr>
        <w:t xml:space="preserve">. </w:t>
      </w:r>
      <w:r w:rsidRPr="00E33AD3">
        <w:rPr>
          <w:rFonts w:ascii="Times New Roman" w:hAnsi="Times New Roman"/>
          <w:sz w:val="24"/>
          <w:szCs w:val="24"/>
          <w:lang w:val="sr-Cyrl-RS"/>
        </w:rPr>
        <w:t>г</w:t>
      </w:r>
      <w:proofErr w:type="spellStart"/>
      <w:r w:rsidRPr="00E33AD3">
        <w:rPr>
          <w:rFonts w:ascii="Times New Roman" w:hAnsi="Times New Roman"/>
          <w:sz w:val="24"/>
          <w:szCs w:val="24"/>
        </w:rPr>
        <w:t>одине</w:t>
      </w:r>
      <w:proofErr w:type="spellEnd"/>
      <w:r w:rsidRPr="00E33AD3">
        <w:rPr>
          <w:rFonts w:ascii="Times New Roman" w:hAnsi="Times New Roman"/>
          <w:sz w:val="24"/>
          <w:szCs w:val="24"/>
          <w:lang w:val="sr-Cyrl-RS"/>
        </w:rPr>
        <w:t xml:space="preserve">.  </w:t>
      </w:r>
    </w:p>
    <w:p w14:paraId="534301EB" w14:textId="430E94AB" w:rsidR="00A42C44" w:rsidRPr="00E33AD3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3AD3">
        <w:rPr>
          <w:rFonts w:ascii="Times New Roman" w:hAnsi="Times New Roman"/>
          <w:sz w:val="24"/>
          <w:szCs w:val="24"/>
        </w:rPr>
        <w:t>Развојна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агенција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је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33AD3">
        <w:rPr>
          <w:rFonts w:ascii="Times New Roman" w:hAnsi="Times New Roman"/>
          <w:sz w:val="24"/>
          <w:szCs w:val="24"/>
        </w:rPr>
        <w:t>обавези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да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све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активности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33AD3">
        <w:rPr>
          <w:rFonts w:ascii="Times New Roman" w:hAnsi="Times New Roman"/>
          <w:sz w:val="24"/>
          <w:szCs w:val="24"/>
        </w:rPr>
        <w:t>вези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са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овим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програмом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заврши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до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RS"/>
        </w:rPr>
        <w:t>31.</w:t>
      </w:r>
      <w:r w:rsidRPr="00E33AD3">
        <w:rPr>
          <w:rFonts w:ascii="Times New Roman" w:hAnsi="Times New Roman"/>
          <w:sz w:val="24"/>
          <w:szCs w:val="24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RS"/>
        </w:rPr>
        <w:t>мај</w:t>
      </w:r>
      <w:r w:rsidR="004F4A37">
        <w:rPr>
          <w:rFonts w:ascii="Times New Roman" w:hAnsi="Times New Roman"/>
          <w:sz w:val="24"/>
          <w:szCs w:val="24"/>
        </w:rPr>
        <w:t>a</w:t>
      </w:r>
      <w:r w:rsidRPr="00E33AD3">
        <w:rPr>
          <w:rFonts w:ascii="Times New Roman" w:hAnsi="Times New Roman"/>
          <w:sz w:val="24"/>
          <w:szCs w:val="24"/>
        </w:rPr>
        <w:t xml:space="preserve"> 2020. </w:t>
      </w:r>
      <w:proofErr w:type="spellStart"/>
      <w:r w:rsidRPr="00E33AD3">
        <w:rPr>
          <w:rFonts w:ascii="Times New Roman" w:hAnsi="Times New Roman"/>
          <w:sz w:val="24"/>
          <w:szCs w:val="24"/>
        </w:rPr>
        <w:t>године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r w:rsidRPr="00E33AD3">
        <w:rPr>
          <w:rFonts w:ascii="Times New Roman" w:hAnsi="Times New Roman"/>
          <w:sz w:val="24"/>
          <w:szCs w:val="24"/>
          <w:lang w:val="sr-Cyrl-RS"/>
        </w:rPr>
        <w:t xml:space="preserve">и о томе </w:t>
      </w:r>
      <w:proofErr w:type="spellStart"/>
      <w:r w:rsidRPr="00E33AD3">
        <w:rPr>
          <w:rFonts w:ascii="Times New Roman" w:hAnsi="Times New Roman"/>
          <w:sz w:val="24"/>
          <w:szCs w:val="24"/>
        </w:rPr>
        <w:t>поднесе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Министарству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33AD3">
        <w:rPr>
          <w:rFonts w:ascii="Times New Roman" w:hAnsi="Times New Roman"/>
          <w:sz w:val="24"/>
          <w:szCs w:val="24"/>
        </w:rPr>
        <w:t>реализацији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E33AD3">
        <w:rPr>
          <w:rFonts w:ascii="Times New Roman" w:hAnsi="Times New Roman"/>
          <w:sz w:val="24"/>
          <w:szCs w:val="24"/>
        </w:rPr>
        <w:t>.</w:t>
      </w:r>
    </w:p>
    <w:p w14:paraId="4CAD6717" w14:textId="77777777" w:rsidR="00A42C44" w:rsidRPr="004B37A1" w:rsidRDefault="00A42C44" w:rsidP="00A42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E33AD3">
        <w:rPr>
          <w:rFonts w:ascii="Times New Roman" w:hAnsi="Times New Roman"/>
          <w:sz w:val="24"/>
          <w:szCs w:val="24"/>
        </w:rPr>
        <w:t>Развојна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агенција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је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33AD3">
        <w:rPr>
          <w:rFonts w:ascii="Times New Roman" w:hAnsi="Times New Roman"/>
          <w:sz w:val="24"/>
          <w:szCs w:val="24"/>
        </w:rPr>
        <w:t>обавези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да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неутрошена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врати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33AD3">
        <w:rPr>
          <w:rFonts w:ascii="Times New Roman" w:hAnsi="Times New Roman"/>
          <w:sz w:val="24"/>
          <w:szCs w:val="24"/>
        </w:rPr>
        <w:t>буџет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Србије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најкасније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3AD3">
        <w:rPr>
          <w:rFonts w:ascii="Times New Roman" w:hAnsi="Times New Roman"/>
          <w:sz w:val="24"/>
          <w:szCs w:val="24"/>
        </w:rPr>
        <w:t>до</w:t>
      </w:r>
      <w:proofErr w:type="spellEnd"/>
      <w:r w:rsidRPr="00E33AD3">
        <w:rPr>
          <w:rFonts w:ascii="Times New Roman" w:hAnsi="Times New Roman"/>
          <w:sz w:val="24"/>
          <w:szCs w:val="24"/>
        </w:rPr>
        <w:t xml:space="preserve"> 30. </w:t>
      </w:r>
      <w:r w:rsidRPr="00E33AD3">
        <w:rPr>
          <w:rFonts w:ascii="Times New Roman" w:hAnsi="Times New Roman"/>
          <w:sz w:val="24"/>
          <w:szCs w:val="24"/>
          <w:lang w:val="sr-Cyrl-RS"/>
        </w:rPr>
        <w:t>јуна</w:t>
      </w:r>
      <w:r w:rsidRPr="00E33AD3">
        <w:rPr>
          <w:rFonts w:ascii="Times New Roman" w:hAnsi="Times New Roman"/>
          <w:sz w:val="24"/>
          <w:szCs w:val="24"/>
        </w:rPr>
        <w:t xml:space="preserve"> 2020. </w:t>
      </w:r>
      <w:proofErr w:type="spellStart"/>
      <w:r w:rsidRPr="00E33AD3">
        <w:rPr>
          <w:rFonts w:ascii="Times New Roman" w:hAnsi="Times New Roman"/>
          <w:sz w:val="24"/>
          <w:szCs w:val="24"/>
        </w:rPr>
        <w:t>године</w:t>
      </w:r>
      <w:proofErr w:type="spellEnd"/>
      <w:r w:rsidRPr="00E33A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sectPr w:rsidR="00A42C44" w:rsidRPr="004B37A1" w:rsidSect="00464266">
      <w:footerReference w:type="even" r:id="rId8"/>
      <w:footerReference w:type="default" r:id="rId9"/>
      <w:footerReference w:type="first" r:id="rId10"/>
      <w:type w:val="continuous"/>
      <w:pgSz w:w="11907" w:h="16839" w:code="9"/>
      <w:pgMar w:top="1304" w:right="1474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964A0" w14:textId="77777777" w:rsidR="00E23799" w:rsidRDefault="00E23799">
      <w:pPr>
        <w:spacing w:after="0" w:line="240" w:lineRule="auto"/>
      </w:pPr>
      <w:r>
        <w:separator/>
      </w:r>
    </w:p>
  </w:endnote>
  <w:endnote w:type="continuationSeparator" w:id="0">
    <w:p w14:paraId="68042DEC" w14:textId="77777777" w:rsidR="00E23799" w:rsidRDefault="00E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3069B" w14:textId="77777777" w:rsidR="00011686" w:rsidRDefault="001550D2">
    <w:pPr>
      <w:pStyle w:val="Footer"/>
      <w:jc w:val="center"/>
    </w:pPr>
    <w:r>
      <w:fldChar w:fldCharType="begin"/>
    </w:r>
    <w:r w:rsidR="002B3529">
      <w:instrText xml:space="preserve"> PAGE   \* MERGEFORMAT </w:instrText>
    </w:r>
    <w:r>
      <w:fldChar w:fldCharType="separate"/>
    </w:r>
    <w:r w:rsidR="00531E04">
      <w:rPr>
        <w:noProof/>
      </w:rPr>
      <w:t>2</w:t>
    </w:r>
    <w:r>
      <w:rPr>
        <w:noProof/>
      </w:rPr>
      <w:fldChar w:fldCharType="end"/>
    </w:r>
  </w:p>
  <w:p w14:paraId="17E11E1C" w14:textId="77777777" w:rsidR="00CE1BC5" w:rsidRPr="00B21B81" w:rsidRDefault="00E23799" w:rsidP="00CE1BC5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475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1CD8A7" w14:textId="338B13C8" w:rsidR="00464266" w:rsidRDefault="004642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78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994954D" w14:textId="77777777" w:rsidR="00011686" w:rsidRPr="00D9092A" w:rsidRDefault="00E23799" w:rsidP="003856FA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859B0" w14:textId="39B6F2B6" w:rsidR="00464266" w:rsidRDefault="00464266">
    <w:pPr>
      <w:pStyle w:val="Footer"/>
      <w:jc w:val="right"/>
    </w:pPr>
  </w:p>
  <w:p w14:paraId="792A642F" w14:textId="77777777" w:rsidR="00531E04" w:rsidRDefault="00531E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B9A62" w14:textId="77777777" w:rsidR="00E23799" w:rsidRDefault="00E23799">
      <w:pPr>
        <w:spacing w:after="0" w:line="240" w:lineRule="auto"/>
      </w:pPr>
      <w:r>
        <w:separator/>
      </w:r>
    </w:p>
  </w:footnote>
  <w:footnote w:type="continuationSeparator" w:id="0">
    <w:p w14:paraId="63A31DC3" w14:textId="77777777" w:rsidR="00E23799" w:rsidRDefault="00E23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74F"/>
    <w:multiLevelType w:val="hybridMultilevel"/>
    <w:tmpl w:val="41E2F102"/>
    <w:lvl w:ilvl="0" w:tplc="A3DA540E"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" w15:restartNumberingAfterBreak="0">
    <w:nsid w:val="048753CC"/>
    <w:multiLevelType w:val="hybridMultilevel"/>
    <w:tmpl w:val="EDC68EF0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A4AFF"/>
    <w:multiLevelType w:val="hybridMultilevel"/>
    <w:tmpl w:val="A204EFDE"/>
    <w:lvl w:ilvl="0" w:tplc="6BAC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6B09AF"/>
    <w:multiLevelType w:val="hybridMultilevel"/>
    <w:tmpl w:val="A8983A72"/>
    <w:lvl w:ilvl="0" w:tplc="394EB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8D0C56"/>
    <w:multiLevelType w:val="hybridMultilevel"/>
    <w:tmpl w:val="D56635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34CCA"/>
    <w:multiLevelType w:val="hybridMultilevel"/>
    <w:tmpl w:val="0C84805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205423"/>
    <w:multiLevelType w:val="hybridMultilevel"/>
    <w:tmpl w:val="879A914A"/>
    <w:lvl w:ilvl="0" w:tplc="42867AF4">
      <w:start w:val="1"/>
      <w:numFmt w:val="upperRoman"/>
      <w:lvlText w:val="%1."/>
      <w:lvlJc w:val="left"/>
      <w:pPr>
        <w:ind w:left="3555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F0BA6"/>
    <w:multiLevelType w:val="hybridMultilevel"/>
    <w:tmpl w:val="01A0C78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520BA7"/>
    <w:multiLevelType w:val="hybridMultilevel"/>
    <w:tmpl w:val="4D620D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3538BF"/>
    <w:multiLevelType w:val="hybridMultilevel"/>
    <w:tmpl w:val="7DB4D49A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E80E6D"/>
    <w:multiLevelType w:val="hybridMultilevel"/>
    <w:tmpl w:val="496C388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846351"/>
    <w:multiLevelType w:val="hybridMultilevel"/>
    <w:tmpl w:val="D6C4C080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83BA3"/>
    <w:multiLevelType w:val="hybridMultilevel"/>
    <w:tmpl w:val="500AEADC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7914E7"/>
    <w:multiLevelType w:val="hybridMultilevel"/>
    <w:tmpl w:val="2F8EBDFC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6B260F"/>
    <w:multiLevelType w:val="hybridMultilevel"/>
    <w:tmpl w:val="74208932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BB263A"/>
    <w:multiLevelType w:val="hybridMultilevel"/>
    <w:tmpl w:val="DAD0F0D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85BA6"/>
    <w:multiLevelType w:val="hybridMultilevel"/>
    <w:tmpl w:val="66ECE56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6C7604"/>
    <w:multiLevelType w:val="hybridMultilevel"/>
    <w:tmpl w:val="AF0E4A9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CB4E57"/>
    <w:multiLevelType w:val="hybridMultilevel"/>
    <w:tmpl w:val="08CAB0F8"/>
    <w:lvl w:ilvl="0" w:tplc="A3DA54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66478"/>
    <w:multiLevelType w:val="hybridMultilevel"/>
    <w:tmpl w:val="4B1A9346"/>
    <w:lvl w:ilvl="0" w:tplc="6BAC04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126E12"/>
    <w:multiLevelType w:val="hybridMultilevel"/>
    <w:tmpl w:val="0098FF36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554294"/>
    <w:multiLevelType w:val="hybridMultilevel"/>
    <w:tmpl w:val="CBBA3738"/>
    <w:lvl w:ilvl="0" w:tplc="A3DA540E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965B33"/>
    <w:multiLevelType w:val="hybridMultilevel"/>
    <w:tmpl w:val="FCE8125E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7D1DD9"/>
    <w:multiLevelType w:val="hybridMultilevel"/>
    <w:tmpl w:val="842299EC"/>
    <w:lvl w:ilvl="0" w:tplc="5284F59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B92D84"/>
    <w:multiLevelType w:val="hybridMultilevel"/>
    <w:tmpl w:val="BF14F6BE"/>
    <w:lvl w:ilvl="0" w:tplc="04090013">
      <w:start w:val="1"/>
      <w:numFmt w:val="upperRoman"/>
      <w:lvlText w:val="%1."/>
      <w:lvlJc w:val="right"/>
      <w:pPr>
        <w:ind w:left="862" w:hanging="720"/>
      </w:pPr>
      <w:rPr>
        <w:b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2A67F3"/>
    <w:multiLevelType w:val="hybridMultilevel"/>
    <w:tmpl w:val="581A61EA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5F6640"/>
    <w:multiLevelType w:val="hybridMultilevel"/>
    <w:tmpl w:val="04AC7384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1929F8"/>
    <w:multiLevelType w:val="hybridMultilevel"/>
    <w:tmpl w:val="E5188EA6"/>
    <w:lvl w:ilvl="0" w:tplc="EDF42BD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2E0A41"/>
    <w:multiLevelType w:val="hybridMultilevel"/>
    <w:tmpl w:val="BA364A70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703719"/>
    <w:multiLevelType w:val="hybridMultilevel"/>
    <w:tmpl w:val="31CCD58E"/>
    <w:lvl w:ilvl="0" w:tplc="2B7217AE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0F4BF7"/>
    <w:multiLevelType w:val="hybridMultilevel"/>
    <w:tmpl w:val="FF4CBB94"/>
    <w:lvl w:ilvl="0" w:tplc="281A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19"/>
  </w:num>
  <w:num w:numId="5">
    <w:abstractNumId w:val="2"/>
  </w:num>
  <w:num w:numId="6">
    <w:abstractNumId w:val="7"/>
  </w:num>
  <w:num w:numId="7">
    <w:abstractNumId w:val="21"/>
  </w:num>
  <w:num w:numId="8">
    <w:abstractNumId w:val="10"/>
  </w:num>
  <w:num w:numId="9">
    <w:abstractNumId w:val="12"/>
  </w:num>
  <w:num w:numId="10">
    <w:abstractNumId w:val="24"/>
  </w:num>
  <w:num w:numId="11">
    <w:abstractNumId w:val="24"/>
  </w:num>
  <w:num w:numId="12">
    <w:abstractNumId w:val="6"/>
  </w:num>
  <w:num w:numId="13">
    <w:abstractNumId w:val="4"/>
  </w:num>
  <w:num w:numId="14">
    <w:abstractNumId w:val="25"/>
  </w:num>
  <w:num w:numId="15">
    <w:abstractNumId w:val="23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2"/>
  </w:num>
  <w:num w:numId="19">
    <w:abstractNumId w:val="26"/>
  </w:num>
  <w:num w:numId="20">
    <w:abstractNumId w:val="17"/>
  </w:num>
  <w:num w:numId="21">
    <w:abstractNumId w:val="13"/>
  </w:num>
  <w:num w:numId="22">
    <w:abstractNumId w:val="1"/>
  </w:num>
  <w:num w:numId="23">
    <w:abstractNumId w:val="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17"/>
  </w:num>
  <w:num w:numId="27">
    <w:abstractNumId w:val="30"/>
  </w:num>
  <w:num w:numId="28">
    <w:abstractNumId w:val="15"/>
  </w:num>
  <w:num w:numId="29">
    <w:abstractNumId w:val="20"/>
  </w:num>
  <w:num w:numId="30">
    <w:abstractNumId w:val="14"/>
  </w:num>
  <w:num w:numId="31">
    <w:abstractNumId w:val="9"/>
  </w:num>
  <w:num w:numId="32">
    <w:abstractNumId w:val="3"/>
  </w:num>
  <w:num w:numId="33">
    <w:abstractNumId w:val="18"/>
  </w:num>
  <w:num w:numId="34">
    <w:abstractNumId w:val="28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66"/>
    <w:rsid w:val="00001095"/>
    <w:rsid w:val="00021F31"/>
    <w:rsid w:val="00023EC8"/>
    <w:rsid w:val="000263DB"/>
    <w:rsid w:val="000268B9"/>
    <w:rsid w:val="000273E5"/>
    <w:rsid w:val="00036BF9"/>
    <w:rsid w:val="00051EBE"/>
    <w:rsid w:val="0005386D"/>
    <w:rsid w:val="00055355"/>
    <w:rsid w:val="00055BA2"/>
    <w:rsid w:val="00057887"/>
    <w:rsid w:val="00060800"/>
    <w:rsid w:val="000612AE"/>
    <w:rsid w:val="000703E4"/>
    <w:rsid w:val="00073BF6"/>
    <w:rsid w:val="000805DA"/>
    <w:rsid w:val="000923F2"/>
    <w:rsid w:val="000938D9"/>
    <w:rsid w:val="000940A6"/>
    <w:rsid w:val="000B76AA"/>
    <w:rsid w:val="000C2EF3"/>
    <w:rsid w:val="000C789C"/>
    <w:rsid w:val="000D1EFA"/>
    <w:rsid w:val="000E01CE"/>
    <w:rsid w:val="000E49FC"/>
    <w:rsid w:val="000E7204"/>
    <w:rsid w:val="000F0D8D"/>
    <w:rsid w:val="00101B86"/>
    <w:rsid w:val="00102F6D"/>
    <w:rsid w:val="00111E09"/>
    <w:rsid w:val="0011687D"/>
    <w:rsid w:val="00121A43"/>
    <w:rsid w:val="00126A87"/>
    <w:rsid w:val="001444E3"/>
    <w:rsid w:val="00145C73"/>
    <w:rsid w:val="00151C0A"/>
    <w:rsid w:val="001550D2"/>
    <w:rsid w:val="001613C3"/>
    <w:rsid w:val="00165BD9"/>
    <w:rsid w:val="00177F8A"/>
    <w:rsid w:val="00184DCA"/>
    <w:rsid w:val="00186488"/>
    <w:rsid w:val="00190AB9"/>
    <w:rsid w:val="001A1296"/>
    <w:rsid w:val="001A2E1B"/>
    <w:rsid w:val="001A2E66"/>
    <w:rsid w:val="001C69DB"/>
    <w:rsid w:val="001D6323"/>
    <w:rsid w:val="001E2101"/>
    <w:rsid w:val="001E35AF"/>
    <w:rsid w:val="001E5D1C"/>
    <w:rsid w:val="001F01A5"/>
    <w:rsid w:val="001F4214"/>
    <w:rsid w:val="001F594A"/>
    <w:rsid w:val="00212FE0"/>
    <w:rsid w:val="0021537B"/>
    <w:rsid w:val="0022696E"/>
    <w:rsid w:val="00235ADE"/>
    <w:rsid w:val="00236627"/>
    <w:rsid w:val="00241B39"/>
    <w:rsid w:val="002665E4"/>
    <w:rsid w:val="002676B8"/>
    <w:rsid w:val="00274770"/>
    <w:rsid w:val="002846F9"/>
    <w:rsid w:val="00284EB7"/>
    <w:rsid w:val="00287B50"/>
    <w:rsid w:val="00290BE0"/>
    <w:rsid w:val="002A0CEA"/>
    <w:rsid w:val="002A19C6"/>
    <w:rsid w:val="002B1C24"/>
    <w:rsid w:val="002B3529"/>
    <w:rsid w:val="002B5598"/>
    <w:rsid w:val="002B707A"/>
    <w:rsid w:val="002C02C9"/>
    <w:rsid w:val="002C12D2"/>
    <w:rsid w:val="002C17D6"/>
    <w:rsid w:val="002C71BF"/>
    <w:rsid w:val="002D2CC5"/>
    <w:rsid w:val="002D4848"/>
    <w:rsid w:val="002E1167"/>
    <w:rsid w:val="002E1B06"/>
    <w:rsid w:val="00302F77"/>
    <w:rsid w:val="0031096F"/>
    <w:rsid w:val="00321DF1"/>
    <w:rsid w:val="00324B83"/>
    <w:rsid w:val="00347568"/>
    <w:rsid w:val="00353746"/>
    <w:rsid w:val="00374295"/>
    <w:rsid w:val="003804E8"/>
    <w:rsid w:val="00381167"/>
    <w:rsid w:val="003832B4"/>
    <w:rsid w:val="003856FA"/>
    <w:rsid w:val="00392BDF"/>
    <w:rsid w:val="003935B0"/>
    <w:rsid w:val="003952F7"/>
    <w:rsid w:val="00395434"/>
    <w:rsid w:val="00395730"/>
    <w:rsid w:val="003A0DFF"/>
    <w:rsid w:val="003A471B"/>
    <w:rsid w:val="003B3314"/>
    <w:rsid w:val="003B3E3F"/>
    <w:rsid w:val="003B5C6D"/>
    <w:rsid w:val="003B61A9"/>
    <w:rsid w:val="003C2D15"/>
    <w:rsid w:val="003C50C9"/>
    <w:rsid w:val="003C5960"/>
    <w:rsid w:val="003D0CDE"/>
    <w:rsid w:val="003D6541"/>
    <w:rsid w:val="003E4FA2"/>
    <w:rsid w:val="003E5592"/>
    <w:rsid w:val="003F6E16"/>
    <w:rsid w:val="00407109"/>
    <w:rsid w:val="00433D6D"/>
    <w:rsid w:val="004407C9"/>
    <w:rsid w:val="0044330E"/>
    <w:rsid w:val="00444FFE"/>
    <w:rsid w:val="00460438"/>
    <w:rsid w:val="00463A76"/>
    <w:rsid w:val="00464266"/>
    <w:rsid w:val="0046521D"/>
    <w:rsid w:val="00465D9A"/>
    <w:rsid w:val="004723A6"/>
    <w:rsid w:val="00484C7C"/>
    <w:rsid w:val="004A0909"/>
    <w:rsid w:val="004B5D30"/>
    <w:rsid w:val="004B69F6"/>
    <w:rsid w:val="004C7363"/>
    <w:rsid w:val="004D0DD7"/>
    <w:rsid w:val="004D23FF"/>
    <w:rsid w:val="004D2428"/>
    <w:rsid w:val="004D3158"/>
    <w:rsid w:val="004D513B"/>
    <w:rsid w:val="004D55A1"/>
    <w:rsid w:val="004E39F8"/>
    <w:rsid w:val="004E3EAA"/>
    <w:rsid w:val="004E7926"/>
    <w:rsid w:val="004F0F56"/>
    <w:rsid w:val="004F4A37"/>
    <w:rsid w:val="0051539B"/>
    <w:rsid w:val="005168F5"/>
    <w:rsid w:val="00523AD7"/>
    <w:rsid w:val="00525576"/>
    <w:rsid w:val="0052705A"/>
    <w:rsid w:val="0053036F"/>
    <w:rsid w:val="00531E04"/>
    <w:rsid w:val="00534C24"/>
    <w:rsid w:val="005402C8"/>
    <w:rsid w:val="0054257D"/>
    <w:rsid w:val="00560668"/>
    <w:rsid w:val="00562F6E"/>
    <w:rsid w:val="005755D4"/>
    <w:rsid w:val="00577900"/>
    <w:rsid w:val="00581E59"/>
    <w:rsid w:val="00583DFD"/>
    <w:rsid w:val="00584AF7"/>
    <w:rsid w:val="00585768"/>
    <w:rsid w:val="00586D4D"/>
    <w:rsid w:val="0059107B"/>
    <w:rsid w:val="005A33FF"/>
    <w:rsid w:val="005A450D"/>
    <w:rsid w:val="005B14FE"/>
    <w:rsid w:val="005B1928"/>
    <w:rsid w:val="005B380F"/>
    <w:rsid w:val="005B7525"/>
    <w:rsid w:val="005D0F9A"/>
    <w:rsid w:val="005D39E3"/>
    <w:rsid w:val="005E1920"/>
    <w:rsid w:val="005E1BA5"/>
    <w:rsid w:val="005F039D"/>
    <w:rsid w:val="005F091D"/>
    <w:rsid w:val="005F53FD"/>
    <w:rsid w:val="005F7FE0"/>
    <w:rsid w:val="006014E3"/>
    <w:rsid w:val="00602173"/>
    <w:rsid w:val="0061056C"/>
    <w:rsid w:val="0061281F"/>
    <w:rsid w:val="00616324"/>
    <w:rsid w:val="00616D91"/>
    <w:rsid w:val="006212B9"/>
    <w:rsid w:val="00623AF5"/>
    <w:rsid w:val="006372AF"/>
    <w:rsid w:val="00642F65"/>
    <w:rsid w:val="0064552A"/>
    <w:rsid w:val="00646154"/>
    <w:rsid w:val="006466E1"/>
    <w:rsid w:val="006658B1"/>
    <w:rsid w:val="00673BCB"/>
    <w:rsid w:val="00681762"/>
    <w:rsid w:val="00681798"/>
    <w:rsid w:val="006900FA"/>
    <w:rsid w:val="006950F4"/>
    <w:rsid w:val="006A449F"/>
    <w:rsid w:val="006A6091"/>
    <w:rsid w:val="006A77AA"/>
    <w:rsid w:val="006B15BC"/>
    <w:rsid w:val="006C1F58"/>
    <w:rsid w:val="006C72F9"/>
    <w:rsid w:val="006C7FBA"/>
    <w:rsid w:val="006D420E"/>
    <w:rsid w:val="006D64C3"/>
    <w:rsid w:val="006E2AFD"/>
    <w:rsid w:val="006E476F"/>
    <w:rsid w:val="006E6D18"/>
    <w:rsid w:val="00710549"/>
    <w:rsid w:val="00713D89"/>
    <w:rsid w:val="007202CE"/>
    <w:rsid w:val="0072792E"/>
    <w:rsid w:val="00727C7B"/>
    <w:rsid w:val="0073540E"/>
    <w:rsid w:val="00743093"/>
    <w:rsid w:val="00743E00"/>
    <w:rsid w:val="00757DC6"/>
    <w:rsid w:val="00764C79"/>
    <w:rsid w:val="0076569B"/>
    <w:rsid w:val="00765913"/>
    <w:rsid w:val="007665E1"/>
    <w:rsid w:val="0077542D"/>
    <w:rsid w:val="00790C47"/>
    <w:rsid w:val="00794862"/>
    <w:rsid w:val="007A440E"/>
    <w:rsid w:val="007A5CE1"/>
    <w:rsid w:val="007B6B04"/>
    <w:rsid w:val="007C1432"/>
    <w:rsid w:val="007C34D8"/>
    <w:rsid w:val="007C5ACA"/>
    <w:rsid w:val="007C715B"/>
    <w:rsid w:val="007D40FB"/>
    <w:rsid w:val="007E0727"/>
    <w:rsid w:val="007E19DA"/>
    <w:rsid w:val="007E59EA"/>
    <w:rsid w:val="007E5DC3"/>
    <w:rsid w:val="007E7D94"/>
    <w:rsid w:val="007F77DD"/>
    <w:rsid w:val="00801BE3"/>
    <w:rsid w:val="008104E6"/>
    <w:rsid w:val="00812BA8"/>
    <w:rsid w:val="00816436"/>
    <w:rsid w:val="00820207"/>
    <w:rsid w:val="00825158"/>
    <w:rsid w:val="00842682"/>
    <w:rsid w:val="00850647"/>
    <w:rsid w:val="00852418"/>
    <w:rsid w:val="0085553E"/>
    <w:rsid w:val="008749CD"/>
    <w:rsid w:val="00875FFC"/>
    <w:rsid w:val="00884410"/>
    <w:rsid w:val="008A18FF"/>
    <w:rsid w:val="008A61AD"/>
    <w:rsid w:val="008C194F"/>
    <w:rsid w:val="008C44CF"/>
    <w:rsid w:val="008C57AD"/>
    <w:rsid w:val="008C58CF"/>
    <w:rsid w:val="008D3B8A"/>
    <w:rsid w:val="008D5B2B"/>
    <w:rsid w:val="008E3215"/>
    <w:rsid w:val="008E50AA"/>
    <w:rsid w:val="008F20C6"/>
    <w:rsid w:val="008F7C79"/>
    <w:rsid w:val="009059D4"/>
    <w:rsid w:val="0091003A"/>
    <w:rsid w:val="0092603D"/>
    <w:rsid w:val="0093372A"/>
    <w:rsid w:val="00935881"/>
    <w:rsid w:val="00942F1F"/>
    <w:rsid w:val="00943636"/>
    <w:rsid w:val="0094705A"/>
    <w:rsid w:val="00950ED2"/>
    <w:rsid w:val="00951132"/>
    <w:rsid w:val="00951505"/>
    <w:rsid w:val="009540F8"/>
    <w:rsid w:val="00957A45"/>
    <w:rsid w:val="00957C73"/>
    <w:rsid w:val="009802A1"/>
    <w:rsid w:val="00982E88"/>
    <w:rsid w:val="00984DD2"/>
    <w:rsid w:val="009A1484"/>
    <w:rsid w:val="009B31FF"/>
    <w:rsid w:val="009B338B"/>
    <w:rsid w:val="009B3E88"/>
    <w:rsid w:val="009B50A4"/>
    <w:rsid w:val="009B57C0"/>
    <w:rsid w:val="009B6C79"/>
    <w:rsid w:val="009B754C"/>
    <w:rsid w:val="009B7BAC"/>
    <w:rsid w:val="009C2924"/>
    <w:rsid w:val="009C3817"/>
    <w:rsid w:val="009C5DC7"/>
    <w:rsid w:val="009C754A"/>
    <w:rsid w:val="009E76EF"/>
    <w:rsid w:val="009F3966"/>
    <w:rsid w:val="009F6FCD"/>
    <w:rsid w:val="009F7D31"/>
    <w:rsid w:val="009F7E2F"/>
    <w:rsid w:val="00A01964"/>
    <w:rsid w:val="00A01B36"/>
    <w:rsid w:val="00A02F2B"/>
    <w:rsid w:val="00A04741"/>
    <w:rsid w:val="00A1322B"/>
    <w:rsid w:val="00A17235"/>
    <w:rsid w:val="00A17933"/>
    <w:rsid w:val="00A27B5A"/>
    <w:rsid w:val="00A307FE"/>
    <w:rsid w:val="00A33606"/>
    <w:rsid w:val="00A42C44"/>
    <w:rsid w:val="00A44AFF"/>
    <w:rsid w:val="00A505A0"/>
    <w:rsid w:val="00A51DC5"/>
    <w:rsid w:val="00A54384"/>
    <w:rsid w:val="00A812DA"/>
    <w:rsid w:val="00A90EBC"/>
    <w:rsid w:val="00A91D12"/>
    <w:rsid w:val="00A92D54"/>
    <w:rsid w:val="00AA5314"/>
    <w:rsid w:val="00AA542F"/>
    <w:rsid w:val="00AB171D"/>
    <w:rsid w:val="00AB4638"/>
    <w:rsid w:val="00AB59DC"/>
    <w:rsid w:val="00AC0FB5"/>
    <w:rsid w:val="00AC732F"/>
    <w:rsid w:val="00AC79DC"/>
    <w:rsid w:val="00AD059D"/>
    <w:rsid w:val="00AD5D10"/>
    <w:rsid w:val="00AE21AD"/>
    <w:rsid w:val="00AE6A91"/>
    <w:rsid w:val="00AE7087"/>
    <w:rsid w:val="00AE74FA"/>
    <w:rsid w:val="00AF08CA"/>
    <w:rsid w:val="00AF0B57"/>
    <w:rsid w:val="00AF4F89"/>
    <w:rsid w:val="00B02681"/>
    <w:rsid w:val="00B02B80"/>
    <w:rsid w:val="00B07E37"/>
    <w:rsid w:val="00B21954"/>
    <w:rsid w:val="00B23B22"/>
    <w:rsid w:val="00B24F72"/>
    <w:rsid w:val="00B26DDE"/>
    <w:rsid w:val="00B30F09"/>
    <w:rsid w:val="00B3316A"/>
    <w:rsid w:val="00B362E0"/>
    <w:rsid w:val="00B36D95"/>
    <w:rsid w:val="00B46221"/>
    <w:rsid w:val="00B6226D"/>
    <w:rsid w:val="00B65092"/>
    <w:rsid w:val="00B71B20"/>
    <w:rsid w:val="00B730B3"/>
    <w:rsid w:val="00B834E5"/>
    <w:rsid w:val="00B94CBE"/>
    <w:rsid w:val="00BA26B1"/>
    <w:rsid w:val="00BA5D73"/>
    <w:rsid w:val="00BA5F28"/>
    <w:rsid w:val="00BA64C9"/>
    <w:rsid w:val="00BA6723"/>
    <w:rsid w:val="00BA7967"/>
    <w:rsid w:val="00BD0913"/>
    <w:rsid w:val="00BD6627"/>
    <w:rsid w:val="00BD6914"/>
    <w:rsid w:val="00BE7481"/>
    <w:rsid w:val="00BE7BA1"/>
    <w:rsid w:val="00BF7FEF"/>
    <w:rsid w:val="00C00E8D"/>
    <w:rsid w:val="00C02374"/>
    <w:rsid w:val="00C0620E"/>
    <w:rsid w:val="00C06CA6"/>
    <w:rsid w:val="00C1178D"/>
    <w:rsid w:val="00C1188C"/>
    <w:rsid w:val="00C236EC"/>
    <w:rsid w:val="00C24434"/>
    <w:rsid w:val="00C24912"/>
    <w:rsid w:val="00C27814"/>
    <w:rsid w:val="00C31F79"/>
    <w:rsid w:val="00C37875"/>
    <w:rsid w:val="00C43F95"/>
    <w:rsid w:val="00C453F9"/>
    <w:rsid w:val="00C51C65"/>
    <w:rsid w:val="00C52457"/>
    <w:rsid w:val="00C5283C"/>
    <w:rsid w:val="00C53419"/>
    <w:rsid w:val="00C551CF"/>
    <w:rsid w:val="00C57E8A"/>
    <w:rsid w:val="00C6083C"/>
    <w:rsid w:val="00C64975"/>
    <w:rsid w:val="00C64A7C"/>
    <w:rsid w:val="00C661FA"/>
    <w:rsid w:val="00C7027F"/>
    <w:rsid w:val="00C73571"/>
    <w:rsid w:val="00C77EBE"/>
    <w:rsid w:val="00C81F59"/>
    <w:rsid w:val="00C9337C"/>
    <w:rsid w:val="00C94B6C"/>
    <w:rsid w:val="00C96B71"/>
    <w:rsid w:val="00CA0624"/>
    <w:rsid w:val="00CA19A0"/>
    <w:rsid w:val="00CA29A3"/>
    <w:rsid w:val="00CC0366"/>
    <w:rsid w:val="00CC1E9F"/>
    <w:rsid w:val="00CC4EAC"/>
    <w:rsid w:val="00CC5396"/>
    <w:rsid w:val="00CC6565"/>
    <w:rsid w:val="00CC711D"/>
    <w:rsid w:val="00CC7EDD"/>
    <w:rsid w:val="00CD74C6"/>
    <w:rsid w:val="00CD7E95"/>
    <w:rsid w:val="00CE6459"/>
    <w:rsid w:val="00CF14F6"/>
    <w:rsid w:val="00CF3941"/>
    <w:rsid w:val="00CF51E3"/>
    <w:rsid w:val="00D0216E"/>
    <w:rsid w:val="00D07C8F"/>
    <w:rsid w:val="00D115A5"/>
    <w:rsid w:val="00D12DA4"/>
    <w:rsid w:val="00D138A8"/>
    <w:rsid w:val="00D166D5"/>
    <w:rsid w:val="00D16BE7"/>
    <w:rsid w:val="00D17606"/>
    <w:rsid w:val="00D21A37"/>
    <w:rsid w:val="00D23073"/>
    <w:rsid w:val="00D23111"/>
    <w:rsid w:val="00D27842"/>
    <w:rsid w:val="00D30F9E"/>
    <w:rsid w:val="00D312AD"/>
    <w:rsid w:val="00D31AA9"/>
    <w:rsid w:val="00D379AF"/>
    <w:rsid w:val="00D42396"/>
    <w:rsid w:val="00D42F3B"/>
    <w:rsid w:val="00D467D0"/>
    <w:rsid w:val="00D57FAD"/>
    <w:rsid w:val="00D7507B"/>
    <w:rsid w:val="00D763C0"/>
    <w:rsid w:val="00D81F1A"/>
    <w:rsid w:val="00D8717F"/>
    <w:rsid w:val="00D9092A"/>
    <w:rsid w:val="00D90E34"/>
    <w:rsid w:val="00D9482B"/>
    <w:rsid w:val="00DA063F"/>
    <w:rsid w:val="00DA29AF"/>
    <w:rsid w:val="00DA38B6"/>
    <w:rsid w:val="00DB5F9A"/>
    <w:rsid w:val="00DB6A38"/>
    <w:rsid w:val="00DC1420"/>
    <w:rsid w:val="00DD2CF6"/>
    <w:rsid w:val="00DD6A2F"/>
    <w:rsid w:val="00DE1FB0"/>
    <w:rsid w:val="00E05F75"/>
    <w:rsid w:val="00E069A9"/>
    <w:rsid w:val="00E14A59"/>
    <w:rsid w:val="00E16BBB"/>
    <w:rsid w:val="00E229DE"/>
    <w:rsid w:val="00E23799"/>
    <w:rsid w:val="00E24916"/>
    <w:rsid w:val="00E314DF"/>
    <w:rsid w:val="00E33AD3"/>
    <w:rsid w:val="00E34DD3"/>
    <w:rsid w:val="00E36448"/>
    <w:rsid w:val="00E36533"/>
    <w:rsid w:val="00E366A2"/>
    <w:rsid w:val="00E430FA"/>
    <w:rsid w:val="00E431FC"/>
    <w:rsid w:val="00E44EC0"/>
    <w:rsid w:val="00E53B9C"/>
    <w:rsid w:val="00E54679"/>
    <w:rsid w:val="00E57393"/>
    <w:rsid w:val="00E6514B"/>
    <w:rsid w:val="00E657D9"/>
    <w:rsid w:val="00E73A46"/>
    <w:rsid w:val="00E93954"/>
    <w:rsid w:val="00E94AA5"/>
    <w:rsid w:val="00EA118B"/>
    <w:rsid w:val="00EA3396"/>
    <w:rsid w:val="00EA3DFB"/>
    <w:rsid w:val="00EA52A8"/>
    <w:rsid w:val="00EA73D8"/>
    <w:rsid w:val="00EB2DB3"/>
    <w:rsid w:val="00EB673F"/>
    <w:rsid w:val="00EB726B"/>
    <w:rsid w:val="00EC30CC"/>
    <w:rsid w:val="00ED5B82"/>
    <w:rsid w:val="00EE3B50"/>
    <w:rsid w:val="00EF3BCD"/>
    <w:rsid w:val="00EF5C55"/>
    <w:rsid w:val="00F02CB9"/>
    <w:rsid w:val="00F06B62"/>
    <w:rsid w:val="00F21612"/>
    <w:rsid w:val="00F27037"/>
    <w:rsid w:val="00F33047"/>
    <w:rsid w:val="00F35F8C"/>
    <w:rsid w:val="00F4516E"/>
    <w:rsid w:val="00F45560"/>
    <w:rsid w:val="00F469D9"/>
    <w:rsid w:val="00F55951"/>
    <w:rsid w:val="00F60399"/>
    <w:rsid w:val="00F617E2"/>
    <w:rsid w:val="00F63EC3"/>
    <w:rsid w:val="00F670D1"/>
    <w:rsid w:val="00F67A94"/>
    <w:rsid w:val="00F710A4"/>
    <w:rsid w:val="00F745E8"/>
    <w:rsid w:val="00F7485E"/>
    <w:rsid w:val="00F7663E"/>
    <w:rsid w:val="00F953B8"/>
    <w:rsid w:val="00F96E47"/>
    <w:rsid w:val="00FB559A"/>
    <w:rsid w:val="00FB6A2A"/>
    <w:rsid w:val="00FC7EA0"/>
    <w:rsid w:val="00FD1CF4"/>
    <w:rsid w:val="00FD2158"/>
    <w:rsid w:val="00FD250E"/>
    <w:rsid w:val="00FD7BD0"/>
    <w:rsid w:val="00FE4509"/>
    <w:rsid w:val="00FF00E6"/>
    <w:rsid w:val="00FF02A4"/>
    <w:rsid w:val="00FF337B"/>
    <w:rsid w:val="00FF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5BF98"/>
  <w15:docId w15:val="{EC97886E-2341-4F88-B402-503A7AB6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36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0366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0366"/>
    <w:pPr>
      <w:spacing w:after="120"/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0366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C03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33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2C71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71BF"/>
    <w:rPr>
      <w:rFonts w:ascii="Calibri" w:eastAsia="Times New Roman" w:hAnsi="Calibri" w:cs="Times New Roman"/>
    </w:rPr>
  </w:style>
  <w:style w:type="character" w:customStyle="1" w:styleId="rvts3">
    <w:name w:val="rvts3"/>
    <w:basedOn w:val="DefaultParagraphFont"/>
    <w:rsid w:val="002C71BF"/>
  </w:style>
  <w:style w:type="paragraph" w:customStyle="1" w:styleId="Default">
    <w:name w:val="Default"/>
    <w:rsid w:val="009F7E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R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A339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3396"/>
    <w:rPr>
      <w:rFonts w:ascii="Calibri" w:eastAsia="Times New Roman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A339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A3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3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39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396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7D0EC-1EBB-4853-9A60-10B08BF0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Mihajlovic</dc:creator>
  <cp:lastModifiedBy>Dragomir Savovic</cp:lastModifiedBy>
  <cp:revision>4</cp:revision>
  <cp:lastPrinted>2019-09-23T09:14:00Z</cp:lastPrinted>
  <dcterms:created xsi:type="dcterms:W3CDTF">2019-09-06T11:12:00Z</dcterms:created>
  <dcterms:modified xsi:type="dcterms:W3CDTF">2019-09-23T09:14:00Z</dcterms:modified>
</cp:coreProperties>
</file>