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CB69E8" w14:textId="77777777" w:rsidR="004E1D78" w:rsidRPr="00A863EB" w:rsidRDefault="004E1D78" w:rsidP="00B61B77">
      <w:pPr>
        <w:spacing w:after="100" w:afterAutospacing="1" w:line="0" w:lineRule="atLeast"/>
        <w:contextualSpacing/>
        <w:jc w:val="center"/>
        <w:rPr>
          <w:rFonts w:ascii="Times New Roman" w:hAnsi="Times New Roman"/>
          <w:sz w:val="24"/>
          <w:szCs w:val="24"/>
          <w:lang w:val="sr-Cyrl-CS"/>
        </w:rPr>
      </w:pPr>
      <w:r w:rsidRPr="00A863EB">
        <w:rPr>
          <w:rFonts w:ascii="Times New Roman" w:hAnsi="Times New Roman"/>
          <w:sz w:val="24"/>
          <w:szCs w:val="24"/>
          <w:lang w:val="sr-Cyrl-CS"/>
        </w:rPr>
        <w:t>О Б Р А З Л О Ж Е Њ Е</w:t>
      </w:r>
    </w:p>
    <w:p w14:paraId="72AA9E7A" w14:textId="77777777" w:rsidR="004E1D78" w:rsidRPr="00A863EB" w:rsidRDefault="004E1D78" w:rsidP="00B61B77">
      <w:pPr>
        <w:spacing w:after="100" w:afterAutospacing="1" w:line="0" w:lineRule="atLeast"/>
        <w:contextualSpacing/>
        <w:jc w:val="center"/>
        <w:rPr>
          <w:rFonts w:ascii="Times New Roman" w:hAnsi="Times New Roman"/>
          <w:sz w:val="24"/>
          <w:szCs w:val="24"/>
          <w:lang w:val="sr-Cyrl-CS"/>
        </w:rPr>
      </w:pPr>
    </w:p>
    <w:p w14:paraId="168EAD2D" w14:textId="77777777" w:rsidR="004E1D78" w:rsidRPr="00A863EB" w:rsidRDefault="004E1D78" w:rsidP="00B61B77">
      <w:pPr>
        <w:spacing w:after="100" w:afterAutospacing="1" w:line="0" w:lineRule="atLeast"/>
        <w:contextualSpacing/>
        <w:jc w:val="center"/>
        <w:rPr>
          <w:rFonts w:ascii="Times New Roman" w:hAnsi="Times New Roman"/>
          <w:sz w:val="24"/>
          <w:szCs w:val="24"/>
          <w:lang w:val="sr-Cyrl-CS"/>
        </w:rPr>
      </w:pPr>
    </w:p>
    <w:p w14:paraId="7A965EC0" w14:textId="77777777" w:rsidR="004E1D78" w:rsidRPr="00A863EB" w:rsidRDefault="004E1D78" w:rsidP="00B61B77">
      <w:pPr>
        <w:spacing w:after="100" w:afterAutospacing="1" w:line="0" w:lineRule="atLeast"/>
        <w:contextualSpacing/>
        <w:jc w:val="center"/>
        <w:rPr>
          <w:rFonts w:ascii="Times New Roman" w:hAnsi="Times New Roman"/>
          <w:sz w:val="24"/>
          <w:szCs w:val="24"/>
          <w:lang w:val="sr-Cyrl-CS"/>
        </w:rPr>
      </w:pPr>
      <w:r w:rsidRPr="00A863EB">
        <w:rPr>
          <w:rFonts w:ascii="Times New Roman" w:hAnsi="Times New Roman"/>
          <w:sz w:val="24"/>
          <w:szCs w:val="24"/>
          <w:lang w:val="sr-Cyrl-CS"/>
        </w:rPr>
        <w:t>I. УСТАВНИ ОСНОВ ЗА ДОНОШЕЊЕ ЗАКОНА</w:t>
      </w:r>
    </w:p>
    <w:p w14:paraId="75BDEFEC" w14:textId="77777777" w:rsidR="004E1D78" w:rsidRPr="00A863EB" w:rsidRDefault="004E1D78" w:rsidP="00B61B77">
      <w:pPr>
        <w:spacing w:after="100" w:afterAutospacing="1" w:line="0" w:lineRule="atLeast"/>
        <w:contextualSpacing/>
        <w:jc w:val="both"/>
        <w:rPr>
          <w:rFonts w:ascii="Times New Roman" w:hAnsi="Times New Roman"/>
          <w:sz w:val="24"/>
          <w:szCs w:val="24"/>
          <w:lang w:val="sr-Cyrl-CS"/>
        </w:rPr>
      </w:pPr>
    </w:p>
    <w:p w14:paraId="12AA1A76" w14:textId="77777777" w:rsidR="004E1D78" w:rsidRPr="00A863EB" w:rsidRDefault="004E1D78" w:rsidP="00B61B77">
      <w:pPr>
        <w:spacing w:after="100" w:afterAutospacing="1" w:line="0" w:lineRule="atLeast"/>
        <w:contextualSpacing/>
        <w:jc w:val="both"/>
        <w:rPr>
          <w:rFonts w:ascii="Times New Roman" w:hAnsi="Times New Roman"/>
          <w:sz w:val="24"/>
          <w:szCs w:val="24"/>
          <w:lang w:val="sr-Cyrl-CS"/>
        </w:rPr>
      </w:pPr>
      <w:r w:rsidRPr="00A863EB">
        <w:rPr>
          <w:rFonts w:ascii="Times New Roman" w:hAnsi="Times New Roman"/>
          <w:sz w:val="24"/>
          <w:szCs w:val="24"/>
          <w:lang w:val="sr-Cyrl-CS"/>
        </w:rPr>
        <w:tab/>
        <w:t>Уставни основ за доношење овог закона садржан је у одредбама члана 97. тач. 6. и 15. Устава Републике Србије, према којима Република Србија уређује и обезбеђује, између осталог, порески систем и финансирање остваривања права и дужности Републике Србије, утврђених Уставом и законом.</w:t>
      </w:r>
    </w:p>
    <w:p w14:paraId="22C5DFBC" w14:textId="77777777" w:rsidR="004E1D78" w:rsidRPr="00A863EB" w:rsidRDefault="004E1D78" w:rsidP="00B61B77">
      <w:pPr>
        <w:spacing w:after="100" w:afterAutospacing="1" w:line="0" w:lineRule="atLeast"/>
        <w:contextualSpacing/>
        <w:jc w:val="both"/>
        <w:rPr>
          <w:rFonts w:ascii="Times New Roman" w:hAnsi="Times New Roman"/>
          <w:sz w:val="24"/>
          <w:szCs w:val="24"/>
          <w:lang w:val="sr-Cyrl-CS"/>
        </w:rPr>
      </w:pPr>
    </w:p>
    <w:p w14:paraId="1C24F1FC" w14:textId="77777777" w:rsidR="004E1D78" w:rsidRPr="00A863EB" w:rsidRDefault="004E1D78" w:rsidP="00B61B77">
      <w:pPr>
        <w:spacing w:after="100" w:afterAutospacing="1" w:line="0" w:lineRule="atLeast"/>
        <w:contextualSpacing/>
        <w:jc w:val="center"/>
        <w:rPr>
          <w:rFonts w:ascii="Times New Roman" w:hAnsi="Times New Roman"/>
          <w:sz w:val="24"/>
          <w:szCs w:val="24"/>
          <w:lang w:val="sr-Cyrl-CS"/>
        </w:rPr>
      </w:pPr>
      <w:r w:rsidRPr="00A863EB">
        <w:rPr>
          <w:rFonts w:ascii="Times New Roman" w:hAnsi="Times New Roman"/>
          <w:sz w:val="24"/>
          <w:szCs w:val="24"/>
          <w:lang w:val="sr-Cyrl-CS"/>
        </w:rPr>
        <w:t>II.  РАЗЛОЗИ ЗА ДОНОШЕЊЕ ЗАКОНА</w:t>
      </w:r>
    </w:p>
    <w:p w14:paraId="50641D59" w14:textId="77777777" w:rsidR="004E1D78" w:rsidRPr="00A863EB" w:rsidRDefault="004E1D78" w:rsidP="00B61B77">
      <w:pPr>
        <w:spacing w:after="100" w:afterAutospacing="1" w:line="0" w:lineRule="atLeast"/>
        <w:ind w:left="720"/>
        <w:contextualSpacing/>
        <w:jc w:val="both"/>
        <w:rPr>
          <w:rFonts w:ascii="Times New Roman" w:hAnsi="Times New Roman"/>
          <w:sz w:val="24"/>
          <w:szCs w:val="24"/>
          <w:lang w:val="sr-Cyrl-CS"/>
        </w:rPr>
      </w:pPr>
    </w:p>
    <w:p w14:paraId="2BC6C024" w14:textId="13442EFB" w:rsidR="004E1D78" w:rsidRPr="00A863EB" w:rsidRDefault="004E1D78" w:rsidP="00B61B77">
      <w:pPr>
        <w:spacing w:after="100" w:afterAutospacing="1" w:line="0" w:lineRule="atLeast"/>
        <w:ind w:firstLine="708"/>
        <w:contextualSpacing/>
        <w:jc w:val="both"/>
        <w:rPr>
          <w:rFonts w:ascii="Times New Roman" w:hAnsi="Times New Roman"/>
          <w:i/>
          <w:iCs/>
          <w:sz w:val="24"/>
          <w:szCs w:val="24"/>
          <w:lang w:val="sr-Cyrl-CS"/>
        </w:rPr>
      </w:pPr>
      <w:r w:rsidRPr="00A863EB">
        <w:rPr>
          <w:rFonts w:ascii="Times New Roman" w:hAnsi="Times New Roman"/>
          <w:i/>
          <w:iCs/>
          <w:sz w:val="24"/>
          <w:szCs w:val="24"/>
          <w:lang w:val="sr-Cyrl-CS"/>
        </w:rPr>
        <w:t xml:space="preserve">● Проблеми које би </w:t>
      </w:r>
      <w:r w:rsidR="00E6425B" w:rsidRPr="00A863EB">
        <w:rPr>
          <w:rFonts w:ascii="Times New Roman" w:hAnsi="Times New Roman"/>
          <w:i/>
          <w:iCs/>
          <w:sz w:val="24"/>
          <w:szCs w:val="24"/>
          <w:lang w:val="sr-Cyrl-CS"/>
        </w:rPr>
        <w:t>овај з</w:t>
      </w:r>
      <w:r w:rsidRPr="00A863EB">
        <w:rPr>
          <w:rFonts w:ascii="Times New Roman" w:hAnsi="Times New Roman"/>
          <w:i/>
          <w:iCs/>
          <w:sz w:val="24"/>
          <w:szCs w:val="24"/>
          <w:lang w:val="sr-Cyrl-CS"/>
        </w:rPr>
        <w:t xml:space="preserve">акон требало да реши, односно циљеви који се </w:t>
      </w:r>
      <w:r w:rsidR="00E6425B" w:rsidRPr="00A863EB">
        <w:rPr>
          <w:rFonts w:ascii="Times New Roman" w:hAnsi="Times New Roman"/>
          <w:i/>
          <w:iCs/>
          <w:sz w:val="24"/>
          <w:szCs w:val="24"/>
          <w:lang w:val="sr-Cyrl-CS"/>
        </w:rPr>
        <w:t>овим з</w:t>
      </w:r>
      <w:r w:rsidRPr="00A863EB">
        <w:rPr>
          <w:rFonts w:ascii="Times New Roman" w:hAnsi="Times New Roman"/>
          <w:i/>
          <w:iCs/>
          <w:sz w:val="24"/>
          <w:szCs w:val="24"/>
          <w:lang w:val="sr-Cyrl-CS"/>
        </w:rPr>
        <w:t>аконом постижу</w:t>
      </w:r>
    </w:p>
    <w:p w14:paraId="02C5F2A2" w14:textId="77777777" w:rsidR="004E1D78" w:rsidRPr="00A863EB" w:rsidRDefault="004E1D78" w:rsidP="00B61B77">
      <w:pPr>
        <w:spacing w:after="100" w:afterAutospacing="1" w:line="0" w:lineRule="atLeast"/>
        <w:ind w:firstLine="708"/>
        <w:contextualSpacing/>
        <w:jc w:val="both"/>
        <w:rPr>
          <w:rFonts w:ascii="Times New Roman" w:hAnsi="Times New Roman"/>
          <w:sz w:val="24"/>
          <w:szCs w:val="24"/>
          <w:lang w:val="sr-Cyrl-CS"/>
        </w:rPr>
      </w:pPr>
    </w:p>
    <w:p w14:paraId="7EF9E440" w14:textId="14D5E9F3" w:rsidR="00F86A07" w:rsidRPr="00A863EB" w:rsidRDefault="004E1D78" w:rsidP="00B61B77">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sz w:val="24"/>
          <w:szCs w:val="24"/>
          <w:lang w:val="sr-Cyrl-CS"/>
        </w:rPr>
        <w:t xml:space="preserve">Основни разлози за доношење овог закона, проблеми које би </w:t>
      </w:r>
      <w:r w:rsidR="005D5A63" w:rsidRPr="00A863EB">
        <w:rPr>
          <w:rFonts w:ascii="Times New Roman" w:hAnsi="Times New Roman"/>
          <w:sz w:val="24"/>
          <w:szCs w:val="24"/>
          <w:lang w:val="sr-Cyrl-CS"/>
        </w:rPr>
        <w:t>овај з</w:t>
      </w:r>
      <w:r w:rsidRPr="00A863EB">
        <w:rPr>
          <w:rFonts w:ascii="Times New Roman" w:hAnsi="Times New Roman"/>
          <w:sz w:val="24"/>
          <w:szCs w:val="24"/>
          <w:lang w:val="sr-Cyrl-CS"/>
        </w:rPr>
        <w:t>акон требало да реши, односно циљеви који се</w:t>
      </w:r>
      <w:r w:rsidR="005D5A63" w:rsidRPr="00A863EB">
        <w:rPr>
          <w:rFonts w:ascii="Times New Roman" w:hAnsi="Times New Roman"/>
          <w:sz w:val="24"/>
          <w:szCs w:val="24"/>
          <w:lang w:val="sr-Cyrl-CS"/>
        </w:rPr>
        <w:t xml:space="preserve"> овим  з</w:t>
      </w:r>
      <w:r w:rsidRPr="00A863EB">
        <w:rPr>
          <w:rFonts w:ascii="Times New Roman" w:hAnsi="Times New Roman"/>
          <w:sz w:val="24"/>
          <w:szCs w:val="24"/>
          <w:lang w:val="sr-Cyrl-CS"/>
        </w:rPr>
        <w:t xml:space="preserve">аконом постижу су </w:t>
      </w:r>
      <w:r w:rsidR="00F86A07" w:rsidRPr="00A863EB">
        <w:rPr>
          <w:rFonts w:ascii="Times New Roman" w:hAnsi="Times New Roman"/>
          <w:sz w:val="24"/>
          <w:szCs w:val="24"/>
          <w:lang w:val="sr-Cyrl-CS"/>
        </w:rPr>
        <w:t xml:space="preserve">стварање повољнијих услова за унапређење општег интереса заједнице, </w:t>
      </w:r>
      <w:r w:rsidRPr="00A863EB">
        <w:rPr>
          <w:rFonts w:ascii="Times New Roman" w:hAnsi="Times New Roman"/>
          <w:sz w:val="24"/>
          <w:szCs w:val="24"/>
          <w:lang w:val="sr-Cyrl-CS"/>
        </w:rPr>
        <w:t>усаглашавање са прописима Европске уније који уређују област опорезивања потрошње ПДВ</w:t>
      </w:r>
      <w:r w:rsidR="00A8434D" w:rsidRPr="00A863EB">
        <w:rPr>
          <w:rFonts w:ascii="Times New Roman" w:hAnsi="Times New Roman"/>
          <w:sz w:val="24"/>
          <w:szCs w:val="24"/>
          <w:lang w:val="sr-Cyrl-CS"/>
        </w:rPr>
        <w:t>,</w:t>
      </w:r>
      <w:r w:rsidRPr="00A863EB">
        <w:rPr>
          <w:rFonts w:ascii="Times New Roman" w:hAnsi="Times New Roman"/>
          <w:sz w:val="24"/>
          <w:szCs w:val="24"/>
          <w:lang w:val="sr-Cyrl-CS"/>
        </w:rPr>
        <w:t xml:space="preserve"> </w:t>
      </w:r>
      <w:r w:rsidR="00A8434D" w:rsidRPr="00A863EB">
        <w:rPr>
          <w:rFonts w:ascii="Times New Roman" w:hAnsi="Times New Roman"/>
          <w:sz w:val="24"/>
          <w:szCs w:val="24"/>
          <w:lang w:val="sr-Cyrl-CS"/>
        </w:rPr>
        <w:t>пре свега са Директивом Савета 2006/112/ЕЗ о заједничком систему пореза на додату вредност (у даљем тексту: прописи ЕУ)</w:t>
      </w:r>
      <w:r w:rsidR="00E34782" w:rsidRPr="00A863EB">
        <w:rPr>
          <w:rFonts w:ascii="Times New Roman" w:hAnsi="Times New Roman"/>
          <w:sz w:val="24"/>
          <w:szCs w:val="24"/>
          <w:lang w:val="sr-Cyrl-CS"/>
        </w:rPr>
        <w:t xml:space="preserve">, што је </w:t>
      </w:r>
      <w:r w:rsidR="000A5D53" w:rsidRPr="00A863EB">
        <w:rPr>
          <w:rFonts w:ascii="Times New Roman" w:hAnsi="Times New Roman"/>
          <w:sz w:val="24"/>
          <w:szCs w:val="24"/>
          <w:lang w:val="sr-Cyrl-CS"/>
        </w:rPr>
        <w:t xml:space="preserve">и </w:t>
      </w:r>
      <w:r w:rsidR="00E34782" w:rsidRPr="00A863EB">
        <w:rPr>
          <w:rFonts w:ascii="Times New Roman" w:hAnsi="Times New Roman"/>
          <w:sz w:val="24"/>
          <w:szCs w:val="24"/>
          <w:lang w:val="sr-Cyrl-CS"/>
        </w:rPr>
        <w:t xml:space="preserve">у непосредној вези са </w:t>
      </w:r>
      <w:r w:rsidR="00A8434D" w:rsidRPr="00A863EB">
        <w:rPr>
          <w:rFonts w:ascii="Times New Roman" w:hAnsi="Times New Roman"/>
          <w:sz w:val="24"/>
          <w:szCs w:val="24"/>
          <w:lang w:val="sr-Cyrl-CS"/>
        </w:rPr>
        <w:t>унапређење</w:t>
      </w:r>
      <w:r w:rsidR="00E34782" w:rsidRPr="00A863EB">
        <w:rPr>
          <w:rFonts w:ascii="Times New Roman" w:hAnsi="Times New Roman"/>
          <w:sz w:val="24"/>
          <w:szCs w:val="24"/>
          <w:lang w:val="sr-Cyrl-CS"/>
        </w:rPr>
        <w:t>м</w:t>
      </w:r>
      <w:r w:rsidR="00A8434D" w:rsidRPr="00A863EB">
        <w:rPr>
          <w:rFonts w:ascii="Times New Roman" w:hAnsi="Times New Roman"/>
          <w:sz w:val="24"/>
          <w:szCs w:val="24"/>
          <w:lang w:val="sr-Cyrl-CS"/>
        </w:rPr>
        <w:t xml:space="preserve"> пословног амбијента како </w:t>
      </w:r>
      <w:r w:rsidR="00E34782" w:rsidRPr="00A863EB">
        <w:rPr>
          <w:rFonts w:ascii="Times New Roman" w:hAnsi="Times New Roman"/>
          <w:sz w:val="24"/>
          <w:szCs w:val="24"/>
          <w:lang w:val="sr-Cyrl-CS"/>
        </w:rPr>
        <w:t>домаћих</w:t>
      </w:r>
      <w:r w:rsidR="00A8434D" w:rsidRPr="00A863EB">
        <w:rPr>
          <w:rFonts w:ascii="Times New Roman" w:hAnsi="Times New Roman"/>
          <w:sz w:val="24"/>
          <w:szCs w:val="24"/>
          <w:lang w:val="sr-Cyrl-CS"/>
        </w:rPr>
        <w:t>, тако и стран</w:t>
      </w:r>
      <w:r w:rsidR="00E34782" w:rsidRPr="00A863EB">
        <w:rPr>
          <w:rFonts w:ascii="Times New Roman" w:hAnsi="Times New Roman"/>
          <w:sz w:val="24"/>
          <w:szCs w:val="24"/>
          <w:lang w:val="sr-Cyrl-CS"/>
        </w:rPr>
        <w:t>их</w:t>
      </w:r>
      <w:r w:rsidR="00A8434D" w:rsidRPr="00A863EB">
        <w:rPr>
          <w:rFonts w:ascii="Times New Roman" w:hAnsi="Times New Roman"/>
          <w:sz w:val="24"/>
          <w:szCs w:val="24"/>
          <w:lang w:val="sr-Cyrl-CS"/>
        </w:rPr>
        <w:t xml:space="preserve"> привредн</w:t>
      </w:r>
      <w:r w:rsidR="00E34782" w:rsidRPr="00A863EB">
        <w:rPr>
          <w:rFonts w:ascii="Times New Roman" w:hAnsi="Times New Roman"/>
          <w:sz w:val="24"/>
          <w:szCs w:val="24"/>
          <w:lang w:val="sr-Cyrl-CS"/>
        </w:rPr>
        <w:t>их</w:t>
      </w:r>
      <w:r w:rsidR="00A8434D" w:rsidRPr="00A863EB">
        <w:rPr>
          <w:rFonts w:ascii="Times New Roman" w:hAnsi="Times New Roman"/>
          <w:sz w:val="24"/>
          <w:szCs w:val="24"/>
          <w:lang w:val="sr-Cyrl-CS"/>
        </w:rPr>
        <w:t xml:space="preserve"> субјек</w:t>
      </w:r>
      <w:r w:rsidR="00E34782" w:rsidRPr="00A863EB">
        <w:rPr>
          <w:rFonts w:ascii="Times New Roman" w:hAnsi="Times New Roman"/>
          <w:sz w:val="24"/>
          <w:szCs w:val="24"/>
          <w:lang w:val="sr-Cyrl-CS"/>
        </w:rPr>
        <w:t>а</w:t>
      </w:r>
      <w:r w:rsidR="00A8434D" w:rsidRPr="00A863EB">
        <w:rPr>
          <w:rFonts w:ascii="Times New Roman" w:hAnsi="Times New Roman"/>
          <w:sz w:val="24"/>
          <w:szCs w:val="24"/>
          <w:lang w:val="sr-Cyrl-CS"/>
        </w:rPr>
        <w:t>т</w:t>
      </w:r>
      <w:r w:rsidR="00E34782" w:rsidRPr="00A863EB">
        <w:rPr>
          <w:rFonts w:ascii="Times New Roman" w:hAnsi="Times New Roman"/>
          <w:sz w:val="24"/>
          <w:szCs w:val="24"/>
          <w:lang w:val="sr-Cyrl-CS"/>
        </w:rPr>
        <w:t>а</w:t>
      </w:r>
      <w:r w:rsidR="001C5A1C" w:rsidRPr="00A863EB">
        <w:rPr>
          <w:rFonts w:ascii="Times New Roman" w:hAnsi="Times New Roman"/>
          <w:sz w:val="24"/>
          <w:szCs w:val="24"/>
          <w:lang w:val="sr-Cyrl-CS"/>
        </w:rPr>
        <w:t>, као и усклађивање са царинским прописима.</w:t>
      </w:r>
    </w:p>
    <w:p w14:paraId="53B65C51" w14:textId="22943374" w:rsidR="00F86A07" w:rsidRPr="00A863EB" w:rsidRDefault="00F86A07" w:rsidP="00B61B77">
      <w:pPr>
        <w:spacing w:after="100" w:afterAutospacing="1" w:line="0" w:lineRule="atLeast"/>
        <w:ind w:firstLine="720"/>
        <w:contextualSpacing/>
        <w:jc w:val="both"/>
        <w:rPr>
          <w:rFonts w:ascii="Times New Roman" w:hAnsi="Times New Roman"/>
          <w:color w:val="000000"/>
          <w:sz w:val="24"/>
          <w:szCs w:val="24"/>
          <w:lang w:val="sr-Cyrl-CS"/>
        </w:rPr>
      </w:pPr>
      <w:r w:rsidRPr="00A863EB">
        <w:rPr>
          <w:rFonts w:ascii="Times New Roman" w:hAnsi="Times New Roman"/>
          <w:sz w:val="24"/>
          <w:szCs w:val="24"/>
          <w:lang w:val="sr-Cyrl-CS"/>
        </w:rPr>
        <w:t>У циљу стварања повољнијих услова за унапређење општег интереса заједнице</w:t>
      </w:r>
      <w:r w:rsidR="005E2016" w:rsidRPr="00A863EB">
        <w:rPr>
          <w:rFonts w:ascii="Times New Roman" w:hAnsi="Times New Roman"/>
          <w:sz w:val="24"/>
          <w:szCs w:val="24"/>
          <w:lang w:val="sr-Cyrl-CS"/>
        </w:rPr>
        <w:t>,</w:t>
      </w:r>
      <w:r w:rsidRPr="00A863EB">
        <w:rPr>
          <w:rFonts w:ascii="Times New Roman" w:hAnsi="Times New Roman"/>
          <w:sz w:val="24"/>
          <w:szCs w:val="24"/>
          <w:lang w:val="sr-Cyrl-CS"/>
        </w:rPr>
        <w:t xml:space="preserve"> предлаже се прописивање пореског ослобођења са правом на одбитак претходног пореза за промет добара и услуга који се врши у оквиру реализације инфраструктурних пројеката изградње аутопутева за које је посебним законом утврђен јавни интерес. Наиме, узимајући у обзир потребу да се у Републици Србији, у што краћем року, још више унапреди јавна инфраструктура, првенствено изградња аутопутева која је </w:t>
      </w:r>
      <w:r w:rsidR="000D5CBB" w:rsidRPr="00A863EB">
        <w:rPr>
          <w:rFonts w:ascii="Times New Roman" w:hAnsi="Times New Roman"/>
          <w:sz w:val="24"/>
          <w:szCs w:val="24"/>
          <w:lang w:val="sr-Cyrl-CS"/>
        </w:rPr>
        <w:t xml:space="preserve">предуслов за </w:t>
      </w:r>
      <w:r w:rsidR="00124694" w:rsidRPr="00A863EB">
        <w:rPr>
          <w:rFonts w:ascii="Times New Roman" w:hAnsi="Times New Roman"/>
          <w:sz w:val="24"/>
          <w:szCs w:val="24"/>
          <w:lang w:val="sr-Cyrl-CS"/>
        </w:rPr>
        <w:t xml:space="preserve">економски </w:t>
      </w:r>
      <w:r w:rsidR="000D5CBB" w:rsidRPr="00A863EB">
        <w:rPr>
          <w:rFonts w:ascii="Times New Roman" w:hAnsi="Times New Roman"/>
          <w:sz w:val="24"/>
          <w:szCs w:val="24"/>
          <w:lang w:val="sr-Cyrl-CS"/>
        </w:rPr>
        <w:t xml:space="preserve">развој и доношење одлука </w:t>
      </w:r>
      <w:r w:rsidR="005E2016" w:rsidRPr="00A863EB">
        <w:rPr>
          <w:rFonts w:ascii="Times New Roman" w:hAnsi="Times New Roman"/>
          <w:sz w:val="24"/>
          <w:szCs w:val="24"/>
          <w:lang w:val="sr-Cyrl-CS"/>
        </w:rPr>
        <w:t xml:space="preserve">и домаћих и страних лица </w:t>
      </w:r>
      <w:r w:rsidR="000D5CBB" w:rsidRPr="00A863EB">
        <w:rPr>
          <w:rFonts w:ascii="Times New Roman" w:hAnsi="Times New Roman"/>
          <w:sz w:val="24"/>
          <w:szCs w:val="24"/>
          <w:lang w:val="sr-Cyrl-CS"/>
        </w:rPr>
        <w:t xml:space="preserve">да </w:t>
      </w:r>
      <w:r w:rsidR="005E2016" w:rsidRPr="00A863EB">
        <w:rPr>
          <w:rFonts w:ascii="Times New Roman" w:hAnsi="Times New Roman"/>
          <w:sz w:val="24"/>
          <w:szCs w:val="24"/>
          <w:lang w:val="sr-Cyrl-CS"/>
        </w:rPr>
        <w:t xml:space="preserve">инвестирају у своје пословање </w:t>
      </w:r>
      <w:r w:rsidR="000D5CBB" w:rsidRPr="00A863EB">
        <w:rPr>
          <w:rFonts w:ascii="Times New Roman" w:hAnsi="Times New Roman"/>
          <w:sz w:val="24"/>
          <w:szCs w:val="24"/>
          <w:lang w:val="sr-Cyrl-CS"/>
        </w:rPr>
        <w:t>у Републици Србији</w:t>
      </w:r>
      <w:r w:rsidR="00124694" w:rsidRPr="00A863EB">
        <w:rPr>
          <w:rFonts w:ascii="Times New Roman" w:hAnsi="Times New Roman"/>
          <w:sz w:val="24"/>
          <w:szCs w:val="24"/>
          <w:lang w:val="sr-Cyrl-CS"/>
        </w:rPr>
        <w:t xml:space="preserve">, </w:t>
      </w:r>
      <w:r w:rsidRPr="00A863EB">
        <w:rPr>
          <w:rFonts w:ascii="Times New Roman" w:hAnsi="Times New Roman"/>
          <w:color w:val="000000"/>
          <w:sz w:val="24"/>
          <w:szCs w:val="24"/>
          <w:lang w:val="sr-Cyrl-CS"/>
        </w:rPr>
        <w:t xml:space="preserve">оцењено је да би предложено решење </w:t>
      </w:r>
      <w:r w:rsidR="00124694" w:rsidRPr="00A863EB">
        <w:rPr>
          <w:rFonts w:ascii="Times New Roman" w:hAnsi="Times New Roman"/>
          <w:color w:val="000000"/>
          <w:sz w:val="24"/>
          <w:szCs w:val="24"/>
          <w:lang w:val="sr-Cyrl-CS"/>
        </w:rPr>
        <w:t xml:space="preserve">имало позитиван утицај на привредни раст Републике Србије. </w:t>
      </w:r>
    </w:p>
    <w:p w14:paraId="160083F1" w14:textId="7744236E" w:rsidR="00D60794" w:rsidRPr="00A863EB" w:rsidRDefault="00124694" w:rsidP="00B61B77">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sz w:val="24"/>
          <w:szCs w:val="24"/>
          <w:lang w:val="sr-Cyrl-CS"/>
        </w:rPr>
        <w:t xml:space="preserve">У циљу </w:t>
      </w:r>
      <w:r w:rsidR="004E1D78" w:rsidRPr="00A863EB">
        <w:rPr>
          <w:rFonts w:ascii="Times New Roman" w:hAnsi="Times New Roman"/>
          <w:sz w:val="24"/>
          <w:szCs w:val="24"/>
          <w:lang w:val="sr-Cyrl-CS"/>
        </w:rPr>
        <w:t>даљег усаглашавања са прописима ЕУ</w:t>
      </w:r>
      <w:r w:rsidR="00EB5530" w:rsidRPr="00A863EB">
        <w:rPr>
          <w:rFonts w:ascii="Times New Roman" w:hAnsi="Times New Roman"/>
          <w:sz w:val="24"/>
          <w:szCs w:val="24"/>
          <w:lang w:val="sr-Cyrl-CS"/>
        </w:rPr>
        <w:t xml:space="preserve">, најзначајнија предложена решења односе се на </w:t>
      </w:r>
      <w:r w:rsidRPr="00A863EB">
        <w:rPr>
          <w:rFonts w:ascii="Times New Roman" w:hAnsi="Times New Roman"/>
          <w:sz w:val="24"/>
          <w:szCs w:val="24"/>
          <w:lang w:val="sr-Cyrl-CS"/>
        </w:rPr>
        <w:t>уређивање</w:t>
      </w:r>
      <w:r w:rsidR="001C5A1C" w:rsidRPr="00A863EB">
        <w:rPr>
          <w:rFonts w:ascii="Times New Roman" w:hAnsi="Times New Roman"/>
          <w:sz w:val="24"/>
          <w:szCs w:val="24"/>
          <w:lang w:val="sr-Cyrl-CS"/>
        </w:rPr>
        <w:t xml:space="preserve"> пореског третмана трансакција – промета добара и услуга насталих по основу </w:t>
      </w:r>
      <w:r w:rsidR="001A7EC8" w:rsidRPr="00A863EB">
        <w:rPr>
          <w:rFonts w:ascii="Times New Roman" w:hAnsi="Times New Roman"/>
          <w:sz w:val="24"/>
          <w:szCs w:val="24"/>
          <w:lang w:val="sr-Cyrl-CS"/>
        </w:rPr>
        <w:t>преноса</w:t>
      </w:r>
      <w:r w:rsidR="001C5A1C" w:rsidRPr="00A863EB">
        <w:rPr>
          <w:rFonts w:ascii="Times New Roman" w:hAnsi="Times New Roman"/>
          <w:sz w:val="24"/>
          <w:szCs w:val="24"/>
          <w:lang w:val="sr-Cyrl-CS"/>
        </w:rPr>
        <w:t xml:space="preserve"> </w:t>
      </w:r>
      <w:r w:rsidRPr="00A863EB">
        <w:rPr>
          <w:rFonts w:ascii="Times New Roman" w:hAnsi="Times New Roman"/>
          <w:sz w:val="24"/>
          <w:szCs w:val="24"/>
          <w:lang w:val="sr-Cyrl-CS"/>
        </w:rPr>
        <w:t>вредносних ваучера</w:t>
      </w:r>
      <w:r w:rsidR="00D60794" w:rsidRPr="00A863EB">
        <w:rPr>
          <w:rFonts w:ascii="Times New Roman" w:hAnsi="Times New Roman"/>
          <w:sz w:val="24"/>
          <w:szCs w:val="24"/>
          <w:lang w:val="sr-Cyrl-CS"/>
        </w:rPr>
        <w:t xml:space="preserve">, ближег уређивања </w:t>
      </w:r>
      <w:r w:rsidR="001C5A1C" w:rsidRPr="00A863EB">
        <w:rPr>
          <w:rFonts w:ascii="Times New Roman" w:hAnsi="Times New Roman"/>
          <w:sz w:val="24"/>
          <w:szCs w:val="24"/>
          <w:lang w:val="sr-Cyrl-CS"/>
        </w:rPr>
        <w:t xml:space="preserve">места промета добара и </w:t>
      </w:r>
      <w:r w:rsidR="00D60794" w:rsidRPr="00A863EB">
        <w:rPr>
          <w:rFonts w:ascii="Times New Roman" w:hAnsi="Times New Roman"/>
          <w:sz w:val="24"/>
          <w:szCs w:val="24"/>
          <w:lang w:val="sr-Cyrl-CS"/>
        </w:rPr>
        <w:t xml:space="preserve">места </w:t>
      </w:r>
      <w:r w:rsidR="00EB5530" w:rsidRPr="00A863EB">
        <w:rPr>
          <w:rFonts w:ascii="Times New Roman" w:hAnsi="Times New Roman"/>
          <w:sz w:val="24"/>
          <w:szCs w:val="24"/>
          <w:lang w:val="sr-Cyrl-CS"/>
        </w:rPr>
        <w:t xml:space="preserve">промета </w:t>
      </w:r>
      <w:r w:rsidR="001C5A1C" w:rsidRPr="00A863EB">
        <w:rPr>
          <w:rFonts w:ascii="Times New Roman" w:hAnsi="Times New Roman"/>
          <w:sz w:val="24"/>
          <w:szCs w:val="24"/>
          <w:lang w:val="sr-Cyrl-CS"/>
        </w:rPr>
        <w:t>услуга конзумације јела и пића на бродовима, односно у летилицама и возовима,</w:t>
      </w:r>
      <w:r w:rsidR="00EB5530" w:rsidRPr="00A863EB">
        <w:rPr>
          <w:rFonts w:ascii="Times New Roman" w:hAnsi="Times New Roman"/>
          <w:sz w:val="24"/>
          <w:szCs w:val="24"/>
          <w:lang w:val="sr-Cyrl-CS"/>
        </w:rPr>
        <w:t xml:space="preserve"> </w:t>
      </w:r>
      <w:r w:rsidR="000A5D53" w:rsidRPr="00A863EB">
        <w:rPr>
          <w:rFonts w:ascii="Times New Roman" w:hAnsi="Times New Roman"/>
          <w:sz w:val="24"/>
          <w:szCs w:val="24"/>
          <w:lang w:val="sr-Cyrl-CS"/>
        </w:rPr>
        <w:t xml:space="preserve">као и </w:t>
      </w:r>
      <w:r w:rsidR="00EB5530" w:rsidRPr="00A863EB">
        <w:rPr>
          <w:rFonts w:ascii="Times New Roman" w:hAnsi="Times New Roman"/>
          <w:sz w:val="24"/>
          <w:szCs w:val="24"/>
          <w:lang w:val="sr-Cyrl-CS"/>
        </w:rPr>
        <w:t xml:space="preserve">стварање услова за прецизније уређивање места промета услуга </w:t>
      </w:r>
      <w:r w:rsidR="004B56CB" w:rsidRPr="00A863EB">
        <w:rPr>
          <w:rFonts w:ascii="Times New Roman" w:hAnsi="Times New Roman"/>
          <w:sz w:val="24"/>
          <w:szCs w:val="24"/>
          <w:lang w:val="sr-Cyrl-CS"/>
        </w:rPr>
        <w:t>телекому</w:t>
      </w:r>
      <w:r w:rsidR="00EB5530" w:rsidRPr="00A863EB">
        <w:rPr>
          <w:rFonts w:ascii="Times New Roman" w:hAnsi="Times New Roman"/>
          <w:sz w:val="24"/>
          <w:szCs w:val="24"/>
          <w:lang w:val="sr-Cyrl-CS"/>
        </w:rPr>
        <w:t xml:space="preserve">никација, радијског и телевизијског емитовања и услуга пружених </w:t>
      </w:r>
      <w:r w:rsidR="000A5D53" w:rsidRPr="00A863EB">
        <w:rPr>
          <w:rFonts w:ascii="Times New Roman" w:hAnsi="Times New Roman"/>
          <w:sz w:val="24"/>
          <w:szCs w:val="24"/>
          <w:lang w:val="sr-Cyrl-CS"/>
        </w:rPr>
        <w:t>електронским путем.</w:t>
      </w:r>
    </w:p>
    <w:p w14:paraId="2CD27956" w14:textId="04AAE2CA" w:rsidR="00F06C86" w:rsidRPr="00A863EB" w:rsidRDefault="00D60794" w:rsidP="00B61B77">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sz w:val="24"/>
          <w:szCs w:val="24"/>
          <w:lang w:val="sr-Cyrl-CS"/>
        </w:rPr>
        <w:t xml:space="preserve">Наиме, </w:t>
      </w:r>
      <w:r w:rsidR="00CB192A" w:rsidRPr="00A863EB">
        <w:rPr>
          <w:rFonts w:ascii="Times New Roman" w:hAnsi="Times New Roman"/>
          <w:sz w:val="24"/>
          <w:szCs w:val="24"/>
          <w:lang w:val="sr-Cyrl-CS"/>
        </w:rPr>
        <w:t>р</w:t>
      </w:r>
      <w:r w:rsidR="001A7EC8" w:rsidRPr="00A863EB">
        <w:rPr>
          <w:rFonts w:ascii="Times New Roman" w:hAnsi="Times New Roman"/>
          <w:sz w:val="24"/>
          <w:szCs w:val="24"/>
          <w:lang w:val="sr-Cyrl-CS"/>
        </w:rPr>
        <w:t>азвој тржишта и тржишне конкуренције подразумева константну потребу</w:t>
      </w:r>
      <w:r w:rsidR="00CB192A" w:rsidRPr="00A863EB">
        <w:rPr>
          <w:rFonts w:ascii="Times New Roman" w:hAnsi="Times New Roman"/>
          <w:sz w:val="24"/>
          <w:szCs w:val="24"/>
          <w:lang w:val="sr-Cyrl-CS"/>
        </w:rPr>
        <w:t xml:space="preserve"> субјеката да испоруку својих добара, односно пружање услуга учине доступнијим што већем броју корисника нуђењем додатних погодности у случају куповине добара или услуга код тих лица</w:t>
      </w:r>
      <w:r w:rsidR="004049E2" w:rsidRPr="00A863EB">
        <w:rPr>
          <w:rFonts w:ascii="Times New Roman" w:hAnsi="Times New Roman"/>
          <w:sz w:val="24"/>
          <w:szCs w:val="24"/>
          <w:lang w:val="sr-Cyrl-CS"/>
        </w:rPr>
        <w:t xml:space="preserve">. </w:t>
      </w:r>
      <w:r w:rsidR="008A4DE9" w:rsidRPr="00A863EB">
        <w:rPr>
          <w:rFonts w:ascii="Times New Roman" w:hAnsi="Times New Roman"/>
          <w:sz w:val="24"/>
          <w:szCs w:val="24"/>
          <w:lang w:val="sr-Cyrl-CS"/>
        </w:rPr>
        <w:t>Поједини продавци издају картиц</w:t>
      </w:r>
      <w:r w:rsidR="006A6D5D" w:rsidRPr="00A863EB">
        <w:rPr>
          <w:rFonts w:ascii="Times New Roman" w:hAnsi="Times New Roman"/>
          <w:sz w:val="24"/>
          <w:szCs w:val="24"/>
          <w:lang w:val="sr-Cyrl-CS"/>
        </w:rPr>
        <w:t xml:space="preserve">е којима се </w:t>
      </w:r>
      <w:r w:rsidR="008A4DE9" w:rsidRPr="00A863EB">
        <w:rPr>
          <w:rFonts w:ascii="Times New Roman" w:hAnsi="Times New Roman"/>
          <w:sz w:val="24"/>
          <w:szCs w:val="24"/>
          <w:lang w:val="sr-Cyrl-CS"/>
        </w:rPr>
        <w:t>омогућава попуст купц</w:t>
      </w:r>
      <w:r w:rsidR="006A6D5D" w:rsidRPr="00A863EB">
        <w:rPr>
          <w:rFonts w:ascii="Times New Roman" w:hAnsi="Times New Roman"/>
          <w:sz w:val="24"/>
          <w:szCs w:val="24"/>
          <w:lang w:val="sr-Cyrl-CS"/>
        </w:rPr>
        <w:t>има</w:t>
      </w:r>
      <w:r w:rsidR="008A4DE9" w:rsidRPr="00A863EB">
        <w:rPr>
          <w:rFonts w:ascii="Times New Roman" w:hAnsi="Times New Roman"/>
          <w:sz w:val="24"/>
          <w:szCs w:val="24"/>
          <w:lang w:val="sr-Cyrl-CS"/>
        </w:rPr>
        <w:t xml:space="preserve"> за наредне куповине, поједини уручују купцима ваучере којима </w:t>
      </w:r>
      <w:r w:rsidR="00BE1F21" w:rsidRPr="00A863EB">
        <w:rPr>
          <w:rFonts w:ascii="Times New Roman" w:hAnsi="Times New Roman"/>
          <w:sz w:val="24"/>
          <w:szCs w:val="24"/>
          <w:lang w:val="sr-Cyrl-CS"/>
        </w:rPr>
        <w:t xml:space="preserve">се </w:t>
      </w:r>
      <w:r w:rsidR="008A4DE9" w:rsidRPr="00A863EB">
        <w:rPr>
          <w:rFonts w:ascii="Times New Roman" w:hAnsi="Times New Roman"/>
          <w:sz w:val="24"/>
          <w:szCs w:val="24"/>
          <w:lang w:val="sr-Cyrl-CS"/>
        </w:rPr>
        <w:t>могу купити добра или услуге код истог или другог продавца</w:t>
      </w:r>
      <w:r w:rsidR="004049E2" w:rsidRPr="00A863EB">
        <w:rPr>
          <w:rFonts w:ascii="Times New Roman" w:hAnsi="Times New Roman"/>
          <w:sz w:val="24"/>
          <w:szCs w:val="24"/>
          <w:lang w:val="sr-Cyrl-CS"/>
        </w:rPr>
        <w:t xml:space="preserve"> </w:t>
      </w:r>
      <w:r w:rsidR="008A4DE9" w:rsidRPr="00A863EB">
        <w:rPr>
          <w:rFonts w:ascii="Times New Roman" w:hAnsi="Times New Roman"/>
          <w:sz w:val="24"/>
          <w:szCs w:val="24"/>
          <w:lang w:val="sr-Cyrl-CS"/>
        </w:rPr>
        <w:t xml:space="preserve">итд. </w:t>
      </w:r>
      <w:r w:rsidR="0001694D" w:rsidRPr="00A863EB">
        <w:rPr>
          <w:rFonts w:ascii="Times New Roman" w:hAnsi="Times New Roman"/>
          <w:sz w:val="24"/>
          <w:szCs w:val="24"/>
          <w:lang w:val="sr-Cyrl-CS"/>
        </w:rPr>
        <w:t xml:space="preserve">Имајући у виду да се реализација </w:t>
      </w:r>
      <w:r w:rsidR="004049E2" w:rsidRPr="00A863EB">
        <w:rPr>
          <w:rFonts w:ascii="Times New Roman" w:hAnsi="Times New Roman"/>
          <w:sz w:val="24"/>
          <w:szCs w:val="24"/>
          <w:lang w:val="sr-Cyrl-CS"/>
        </w:rPr>
        <w:t xml:space="preserve">тих погодности </w:t>
      </w:r>
      <w:r w:rsidR="0001694D" w:rsidRPr="00A863EB">
        <w:rPr>
          <w:rFonts w:ascii="Times New Roman" w:hAnsi="Times New Roman"/>
          <w:sz w:val="24"/>
          <w:szCs w:val="24"/>
          <w:lang w:val="sr-Cyrl-CS"/>
        </w:rPr>
        <w:t>односи на одређене испоруке добара, односно пружање услуга</w:t>
      </w:r>
      <w:r w:rsidR="006A6D5D" w:rsidRPr="00A863EB">
        <w:rPr>
          <w:rFonts w:ascii="Times New Roman" w:hAnsi="Times New Roman"/>
          <w:sz w:val="24"/>
          <w:szCs w:val="24"/>
          <w:lang w:val="sr-Cyrl-CS"/>
        </w:rPr>
        <w:t xml:space="preserve">, што је у непосредној вези са опорезивањем </w:t>
      </w:r>
      <w:r w:rsidR="00F06C86" w:rsidRPr="00A863EB">
        <w:rPr>
          <w:rFonts w:ascii="Times New Roman" w:hAnsi="Times New Roman"/>
          <w:sz w:val="24"/>
          <w:szCs w:val="24"/>
          <w:lang w:val="sr-Cyrl-CS"/>
        </w:rPr>
        <w:t xml:space="preserve">њиховог </w:t>
      </w:r>
      <w:r w:rsidR="006A6D5D" w:rsidRPr="00A863EB">
        <w:rPr>
          <w:rFonts w:ascii="Times New Roman" w:hAnsi="Times New Roman"/>
          <w:sz w:val="24"/>
          <w:szCs w:val="24"/>
          <w:lang w:val="sr-Cyrl-CS"/>
        </w:rPr>
        <w:t xml:space="preserve">промета, </w:t>
      </w:r>
      <w:r w:rsidR="0001694D" w:rsidRPr="00A863EB">
        <w:rPr>
          <w:rFonts w:ascii="Times New Roman" w:hAnsi="Times New Roman"/>
          <w:sz w:val="24"/>
          <w:szCs w:val="24"/>
          <w:lang w:val="sr-Cyrl-CS"/>
        </w:rPr>
        <w:t>предлаже се успостављање јединствених правила</w:t>
      </w:r>
      <w:r w:rsidR="006A6D5D" w:rsidRPr="00A863EB">
        <w:rPr>
          <w:rFonts w:ascii="Times New Roman" w:hAnsi="Times New Roman"/>
          <w:sz w:val="24"/>
          <w:szCs w:val="24"/>
          <w:lang w:val="sr-Cyrl-CS"/>
        </w:rPr>
        <w:t xml:space="preserve"> за опорезивање транс</w:t>
      </w:r>
      <w:r w:rsidR="00A863EB">
        <w:rPr>
          <w:rFonts w:ascii="Times New Roman" w:hAnsi="Times New Roman"/>
          <w:sz w:val="24"/>
          <w:szCs w:val="24"/>
          <w:lang w:val="sr-Cyrl-CS"/>
        </w:rPr>
        <w:t>а</w:t>
      </w:r>
      <w:r w:rsidR="006A6D5D" w:rsidRPr="00A863EB">
        <w:rPr>
          <w:rFonts w:ascii="Times New Roman" w:hAnsi="Times New Roman"/>
          <w:sz w:val="24"/>
          <w:szCs w:val="24"/>
          <w:lang w:val="sr-Cyrl-CS"/>
        </w:rPr>
        <w:t>кција које укључују вредносне ваучере</w:t>
      </w:r>
      <w:r w:rsidR="00F06C86" w:rsidRPr="00A863EB">
        <w:rPr>
          <w:rFonts w:ascii="Times New Roman" w:hAnsi="Times New Roman"/>
          <w:sz w:val="24"/>
          <w:szCs w:val="24"/>
          <w:lang w:val="sr-Cyrl-CS"/>
        </w:rPr>
        <w:t xml:space="preserve">, а која су садржана и у прописима ЕУ. На тај начин </w:t>
      </w:r>
      <w:r w:rsidR="006A6D5D" w:rsidRPr="00A863EB">
        <w:rPr>
          <w:rFonts w:ascii="Times New Roman" w:hAnsi="Times New Roman"/>
          <w:sz w:val="24"/>
          <w:szCs w:val="24"/>
          <w:lang w:val="sr-Cyrl-CS"/>
        </w:rPr>
        <w:t>елеминисал</w:t>
      </w:r>
      <w:r w:rsidR="00F06C86" w:rsidRPr="00A863EB">
        <w:rPr>
          <w:rFonts w:ascii="Times New Roman" w:hAnsi="Times New Roman"/>
          <w:sz w:val="24"/>
          <w:szCs w:val="24"/>
          <w:lang w:val="sr-Cyrl-CS"/>
        </w:rPr>
        <w:t xml:space="preserve">е би се </w:t>
      </w:r>
      <w:r w:rsidR="006A6D5D" w:rsidRPr="00A863EB">
        <w:rPr>
          <w:rFonts w:ascii="Times New Roman" w:hAnsi="Times New Roman"/>
          <w:sz w:val="24"/>
          <w:szCs w:val="24"/>
          <w:lang w:val="sr-Cyrl-CS"/>
        </w:rPr>
        <w:t xml:space="preserve">евентуалне нејасноће и дилеме приликом опредељивања пореског третмана </w:t>
      </w:r>
      <w:r w:rsidR="00F06C86" w:rsidRPr="00A863EB">
        <w:rPr>
          <w:rFonts w:ascii="Times New Roman" w:hAnsi="Times New Roman"/>
          <w:sz w:val="24"/>
          <w:szCs w:val="24"/>
          <w:lang w:val="sr-Cyrl-CS"/>
        </w:rPr>
        <w:t>наведених</w:t>
      </w:r>
      <w:r w:rsidR="00BE1F21" w:rsidRPr="00A863EB">
        <w:rPr>
          <w:rFonts w:ascii="Times New Roman" w:hAnsi="Times New Roman"/>
          <w:sz w:val="24"/>
          <w:szCs w:val="24"/>
          <w:lang w:val="sr-Cyrl-CS"/>
        </w:rPr>
        <w:t xml:space="preserve"> </w:t>
      </w:r>
      <w:r w:rsidR="006A6D5D" w:rsidRPr="00A863EB">
        <w:rPr>
          <w:rFonts w:ascii="Times New Roman" w:hAnsi="Times New Roman"/>
          <w:sz w:val="24"/>
          <w:szCs w:val="24"/>
          <w:lang w:val="sr-Cyrl-CS"/>
        </w:rPr>
        <w:t>трансакција</w:t>
      </w:r>
      <w:r w:rsidR="00BE1F21" w:rsidRPr="00A863EB">
        <w:rPr>
          <w:rFonts w:ascii="Times New Roman" w:hAnsi="Times New Roman"/>
          <w:sz w:val="24"/>
          <w:szCs w:val="24"/>
          <w:lang w:val="sr-Cyrl-CS"/>
        </w:rPr>
        <w:t>.</w:t>
      </w:r>
      <w:r w:rsidR="00F06C86" w:rsidRPr="00A863EB">
        <w:rPr>
          <w:rFonts w:ascii="Times New Roman" w:hAnsi="Times New Roman"/>
          <w:sz w:val="24"/>
          <w:szCs w:val="24"/>
          <w:lang w:val="sr-Cyrl-CS"/>
        </w:rPr>
        <w:t xml:space="preserve"> С тим у вези, предлаже се дефинисање вредносног ваучера у смислу да је реч о инструменту за који постоји обавеза да се прихвати као </w:t>
      </w:r>
      <w:r w:rsidR="00F06C86" w:rsidRPr="00A863EB">
        <w:rPr>
          <w:rFonts w:ascii="Times New Roman" w:hAnsi="Times New Roman"/>
          <w:sz w:val="24"/>
          <w:szCs w:val="24"/>
          <w:lang w:val="sr-Cyrl-CS"/>
        </w:rPr>
        <w:lastRenderedPageBreak/>
        <w:t xml:space="preserve">накнада или део накнаде за испоручена добра или пружене услуге, ако су добра која се испоручују, односно услуге које се пружају, идентитет испоручилаца тих добара, односно пружалаца тих услуга и услови употребе вредносног ваучера назначени на самом вредносном ваучеру или повезаној документацији, </w:t>
      </w:r>
      <w:r w:rsidR="00B1780D" w:rsidRPr="00A863EB">
        <w:rPr>
          <w:rFonts w:ascii="Times New Roman" w:hAnsi="Times New Roman"/>
          <w:sz w:val="24"/>
          <w:szCs w:val="24"/>
          <w:lang w:val="sr-Cyrl-CS"/>
        </w:rPr>
        <w:t>уређивање поделе</w:t>
      </w:r>
      <w:r w:rsidR="00F06C86" w:rsidRPr="00A863EB">
        <w:rPr>
          <w:rFonts w:ascii="Times New Roman" w:hAnsi="Times New Roman"/>
          <w:sz w:val="24"/>
          <w:szCs w:val="24"/>
          <w:lang w:val="sr-Cyrl-CS"/>
        </w:rPr>
        <w:t xml:space="preserve"> вредносних ваучера на једнонаменске и вишенаменске</w:t>
      </w:r>
      <w:r w:rsidR="00B1780D" w:rsidRPr="00A863EB">
        <w:rPr>
          <w:rFonts w:ascii="Times New Roman" w:hAnsi="Times New Roman"/>
          <w:sz w:val="24"/>
          <w:szCs w:val="24"/>
          <w:lang w:val="sr-Cyrl-CS"/>
        </w:rPr>
        <w:t xml:space="preserve"> и</w:t>
      </w:r>
      <w:r w:rsidR="00F06C86" w:rsidRPr="00A863EB">
        <w:rPr>
          <w:rFonts w:ascii="Times New Roman" w:hAnsi="Times New Roman"/>
          <w:sz w:val="24"/>
          <w:szCs w:val="24"/>
          <w:lang w:val="sr-Cyrl-CS"/>
        </w:rPr>
        <w:t xml:space="preserve"> разлика између ове две врсте вредносних ваучера, </w:t>
      </w:r>
      <w:r w:rsidR="00B1780D" w:rsidRPr="00A863EB">
        <w:rPr>
          <w:rFonts w:ascii="Times New Roman" w:hAnsi="Times New Roman"/>
          <w:sz w:val="24"/>
          <w:szCs w:val="24"/>
          <w:lang w:val="sr-Cyrl-CS"/>
        </w:rPr>
        <w:t xml:space="preserve">као и одређивање предмета опорезивања ПДВ код </w:t>
      </w:r>
      <w:r w:rsidR="00F06C86" w:rsidRPr="00A863EB">
        <w:rPr>
          <w:rFonts w:ascii="Times New Roman" w:hAnsi="Times New Roman"/>
          <w:sz w:val="24"/>
          <w:szCs w:val="24"/>
          <w:lang w:val="sr-Cyrl-CS"/>
        </w:rPr>
        <w:t>њиховог преноса.</w:t>
      </w:r>
    </w:p>
    <w:p w14:paraId="2185A858" w14:textId="2E46875F" w:rsidR="000A5D53" w:rsidRPr="00A863EB" w:rsidRDefault="000D7FF5" w:rsidP="00B61B77">
      <w:pPr>
        <w:spacing w:after="100" w:afterAutospacing="1" w:line="0" w:lineRule="atLeast"/>
        <w:ind w:firstLine="720"/>
        <w:contextualSpacing/>
        <w:jc w:val="both"/>
        <w:rPr>
          <w:rFonts w:ascii="Times New Roman" w:hAnsi="Times New Roman"/>
          <w:bCs/>
          <w:sz w:val="24"/>
          <w:szCs w:val="24"/>
          <w:lang w:val="sr-Cyrl-CS"/>
        </w:rPr>
      </w:pPr>
      <w:r w:rsidRPr="00A863EB">
        <w:rPr>
          <w:rFonts w:ascii="Times New Roman" w:hAnsi="Times New Roman"/>
          <w:sz w:val="24"/>
          <w:szCs w:val="24"/>
          <w:lang w:val="sr-Cyrl-CS"/>
        </w:rPr>
        <w:t>У циљу даљег усаглашавања са прописима ЕУ предложене су измене које се односе на друкчије уређивање места промета добара и места промета услуга конзумације јела и пића на лицу места, који се фактички врши на бродовима, односно у авионима и возовима, у току превоза путника. У вези са наведеним, предложено је да се местом наведеног промета добара и услуга сматра место поласка брода, летилице или воза</w:t>
      </w:r>
      <w:r w:rsidR="009D40C1" w:rsidRPr="00A863EB">
        <w:rPr>
          <w:rFonts w:ascii="Times New Roman" w:hAnsi="Times New Roman"/>
          <w:sz w:val="24"/>
          <w:szCs w:val="24"/>
          <w:lang w:val="sr-Cyrl-CS"/>
        </w:rPr>
        <w:t>, кој</w:t>
      </w:r>
      <w:r w:rsidR="00711C4E" w:rsidRPr="00A863EB">
        <w:rPr>
          <w:rFonts w:ascii="Times New Roman" w:hAnsi="Times New Roman"/>
          <w:sz w:val="24"/>
          <w:szCs w:val="24"/>
          <w:lang w:val="sr-Cyrl-CS"/>
        </w:rPr>
        <w:t>е је</w:t>
      </w:r>
      <w:r w:rsidR="009D40C1" w:rsidRPr="00A863EB">
        <w:rPr>
          <w:rFonts w:ascii="Times New Roman" w:hAnsi="Times New Roman"/>
          <w:sz w:val="24"/>
          <w:szCs w:val="24"/>
          <w:lang w:val="sr-Cyrl-CS"/>
        </w:rPr>
        <w:t xml:space="preserve"> </w:t>
      </w:r>
      <w:r w:rsidRPr="00A863EB">
        <w:rPr>
          <w:rFonts w:ascii="Times New Roman" w:hAnsi="Times New Roman"/>
          <w:sz w:val="24"/>
          <w:szCs w:val="24"/>
          <w:lang w:val="sr-Cyrl-CS"/>
        </w:rPr>
        <w:t xml:space="preserve">прво возним редом планирано место укрцавања путника. </w:t>
      </w:r>
      <w:r w:rsidR="00D47D43" w:rsidRPr="00A863EB">
        <w:rPr>
          <w:rFonts w:ascii="Times New Roman" w:hAnsi="Times New Roman"/>
          <w:sz w:val="24"/>
          <w:szCs w:val="24"/>
          <w:lang w:val="sr-Cyrl-CS"/>
        </w:rPr>
        <w:t xml:space="preserve">С истим циљем, али и у циљу елиминисања евентуалног двоструког опорезивања, односно двоструког неопорезивања </w:t>
      </w:r>
      <w:r w:rsidR="00D47D43" w:rsidRPr="00A863EB">
        <w:rPr>
          <w:rFonts w:ascii="Times New Roman" w:hAnsi="Times New Roman"/>
          <w:bCs/>
          <w:sz w:val="24"/>
          <w:szCs w:val="24"/>
          <w:lang w:val="sr-Cyrl-CS"/>
        </w:rPr>
        <w:t>промета услуга телекомуникација, радијског и телевизијског емитовања и услуга пружених електронским путем, предложено је да се местом седишта, сталне пословне јединице, пребивалишта или боравишта примаоца услуга сматра место одређено на основу критеријума и претпоставки за одређивање места седишта, сталне пословне јединице, пребивалишта или боравишта примаоца тих услуга, при чему ће се подзаконским прописом ближе уредити наведени критеријум и претпоставке. Наиме, код пружања наведених услуга, пре свега физичким лицима, често је веома тешко утврдити њихово пребивалиште или боравиште</w:t>
      </w:r>
      <w:r w:rsidR="003C1B35" w:rsidRPr="00A863EB">
        <w:rPr>
          <w:rFonts w:ascii="Times New Roman" w:hAnsi="Times New Roman"/>
          <w:bCs/>
          <w:sz w:val="24"/>
          <w:szCs w:val="24"/>
          <w:lang w:val="sr-Cyrl-CS"/>
        </w:rPr>
        <w:t>,</w:t>
      </w:r>
      <w:r w:rsidR="00D47D43" w:rsidRPr="00A863EB">
        <w:rPr>
          <w:rFonts w:ascii="Times New Roman" w:hAnsi="Times New Roman"/>
          <w:bCs/>
          <w:sz w:val="24"/>
          <w:szCs w:val="24"/>
          <w:lang w:val="sr-Cyrl-CS"/>
        </w:rPr>
        <w:t xml:space="preserve"> на основу којег се одређује место промета тих услуга</w:t>
      </w:r>
      <w:r w:rsidR="003C1B35" w:rsidRPr="00A863EB">
        <w:rPr>
          <w:rFonts w:ascii="Times New Roman" w:hAnsi="Times New Roman"/>
          <w:bCs/>
          <w:sz w:val="24"/>
          <w:szCs w:val="24"/>
          <w:lang w:val="sr-Cyrl-CS"/>
        </w:rPr>
        <w:t>, а које треба да одрази и место њихове потрошње</w:t>
      </w:r>
      <w:r w:rsidR="00D47D43" w:rsidRPr="00A863EB">
        <w:rPr>
          <w:rFonts w:ascii="Times New Roman" w:hAnsi="Times New Roman"/>
          <w:bCs/>
          <w:sz w:val="24"/>
          <w:szCs w:val="24"/>
          <w:lang w:val="sr-Cyrl-CS"/>
        </w:rPr>
        <w:t>. Из тог разлога</w:t>
      </w:r>
      <w:r w:rsidR="003C1B35" w:rsidRPr="00A863EB">
        <w:rPr>
          <w:rFonts w:ascii="Times New Roman" w:hAnsi="Times New Roman"/>
          <w:bCs/>
          <w:sz w:val="24"/>
          <w:szCs w:val="24"/>
          <w:lang w:val="sr-Cyrl-CS"/>
        </w:rPr>
        <w:t>, потребно је створити правни основ за доношење подзаконског прописа којим ће се ближе уредити критеријум и претпоставке за одређивање места промета седишта, сталне пословне јединице, пребивалишта или боравишта примаоца услуга, за сврху одређивања места промета тих услуга.</w:t>
      </w:r>
    </w:p>
    <w:p w14:paraId="1F97F21E" w14:textId="77777777" w:rsidR="00742489" w:rsidRPr="00A863EB" w:rsidRDefault="009632FD" w:rsidP="00B61B77">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bCs/>
          <w:sz w:val="24"/>
          <w:szCs w:val="24"/>
          <w:lang w:val="sr-Cyrl-CS"/>
        </w:rPr>
        <w:t xml:space="preserve">Такође, </w:t>
      </w:r>
      <w:r w:rsidRPr="00A863EB">
        <w:rPr>
          <w:rFonts w:ascii="Times New Roman" w:hAnsi="Times New Roman"/>
          <w:sz w:val="24"/>
          <w:szCs w:val="24"/>
          <w:lang w:val="sr-Cyrl-CS"/>
        </w:rPr>
        <w:t>у циљу усаглашавања са прописима ЕУ предлаже се и прописивање прецизнијег дефинисања промета који врши страно лице у Републици Србији по основу којег постоји обавеза евидентирања у систем ПДВ</w:t>
      </w:r>
      <w:r w:rsidR="00742489" w:rsidRPr="00A863EB">
        <w:rPr>
          <w:rFonts w:ascii="Times New Roman" w:hAnsi="Times New Roman"/>
          <w:sz w:val="24"/>
          <w:szCs w:val="24"/>
          <w:lang w:val="sr-Cyrl-CS"/>
        </w:rPr>
        <w:t>. Реч је о промету за који постоји обавеза обрачунавања ПДВ и промету за који је прописано пореско ослобођење са правом на одбитак претходног пореза.</w:t>
      </w:r>
    </w:p>
    <w:p w14:paraId="23301A94" w14:textId="77777777" w:rsidR="00DF7CE0" w:rsidRPr="00A863EB" w:rsidRDefault="004505EB" w:rsidP="00B61B77">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sz w:val="24"/>
          <w:szCs w:val="24"/>
          <w:lang w:val="sr-Cyrl-CS"/>
        </w:rPr>
        <w:t>У циљу стварања повољнијих услова за пословање привредних субјеката, предлаже се да један од момената за настанак пореске обавезе</w:t>
      </w:r>
      <w:r w:rsidR="006B09D9" w:rsidRPr="00A863EB">
        <w:rPr>
          <w:rFonts w:ascii="Times New Roman" w:hAnsi="Times New Roman"/>
          <w:sz w:val="24"/>
          <w:szCs w:val="24"/>
          <w:lang w:val="sr-Cyrl-CS"/>
        </w:rPr>
        <w:t>,</w:t>
      </w:r>
      <w:r w:rsidRPr="00A863EB">
        <w:rPr>
          <w:rFonts w:ascii="Times New Roman" w:hAnsi="Times New Roman"/>
          <w:sz w:val="24"/>
          <w:szCs w:val="24"/>
          <w:lang w:val="sr-Cyrl-CS"/>
        </w:rPr>
        <w:t xml:space="preserve"> </w:t>
      </w:r>
      <w:r w:rsidR="006B09D9" w:rsidRPr="00A863EB">
        <w:rPr>
          <w:rFonts w:ascii="Times New Roman" w:hAnsi="Times New Roman"/>
          <w:sz w:val="24"/>
          <w:szCs w:val="24"/>
          <w:lang w:val="sr-Cyrl-CS"/>
        </w:rPr>
        <w:t xml:space="preserve">поред дана промета и дана наплате, односно плаћања аванса, буде и дан издавања рачуна </w:t>
      </w:r>
      <w:r w:rsidR="00DF7CE0" w:rsidRPr="00A863EB">
        <w:rPr>
          <w:rFonts w:ascii="Times New Roman" w:hAnsi="Times New Roman"/>
          <w:sz w:val="24"/>
          <w:szCs w:val="24"/>
          <w:lang w:val="sr-Cyrl-CS"/>
        </w:rPr>
        <w:t xml:space="preserve">за промет услуга непосредно повезаних са услугама преноса, уступања и давања на коришћење ауторских и сродних права, патената, лиценци, заштитних знакова и других права интелектуалне својине, независно од пружаоца </w:t>
      </w:r>
      <w:r w:rsidR="006B09D9" w:rsidRPr="00A863EB">
        <w:rPr>
          <w:rFonts w:ascii="Times New Roman" w:hAnsi="Times New Roman"/>
          <w:sz w:val="24"/>
          <w:szCs w:val="24"/>
          <w:lang w:val="sr-Cyrl-CS"/>
        </w:rPr>
        <w:t xml:space="preserve">тих </w:t>
      </w:r>
      <w:r w:rsidR="00DF7CE0" w:rsidRPr="00A863EB">
        <w:rPr>
          <w:rFonts w:ascii="Times New Roman" w:hAnsi="Times New Roman"/>
          <w:sz w:val="24"/>
          <w:szCs w:val="24"/>
          <w:lang w:val="sr-Cyrl-CS"/>
        </w:rPr>
        <w:t>услуга, као и за промет услуга техничке подршке приликом коришћења софтвера, хардвера и друге опреме на одређени временски период</w:t>
      </w:r>
      <w:r w:rsidR="00BE38BB" w:rsidRPr="00A863EB">
        <w:rPr>
          <w:rFonts w:ascii="Times New Roman" w:hAnsi="Times New Roman"/>
          <w:sz w:val="24"/>
          <w:szCs w:val="24"/>
          <w:lang w:val="sr-Cyrl-CS"/>
        </w:rPr>
        <w:t>.</w:t>
      </w:r>
      <w:r w:rsidR="00590174" w:rsidRPr="00A863EB">
        <w:rPr>
          <w:rFonts w:ascii="Times New Roman" w:hAnsi="Times New Roman"/>
          <w:sz w:val="24"/>
          <w:szCs w:val="24"/>
          <w:lang w:val="sr-Cyrl-CS"/>
        </w:rPr>
        <w:t xml:space="preserve"> На тај начин поједноставиће се пословање пружалаца и примаоца наведених услуга.</w:t>
      </w:r>
    </w:p>
    <w:p w14:paraId="077863A8" w14:textId="70281220" w:rsidR="00BC31CB" w:rsidRPr="00A863EB" w:rsidRDefault="009636A6" w:rsidP="00B61B77">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sz w:val="24"/>
          <w:szCs w:val="24"/>
          <w:lang w:val="sr-Cyrl-CS"/>
        </w:rPr>
        <w:t>П</w:t>
      </w:r>
      <w:r w:rsidR="00B57C2B" w:rsidRPr="00A863EB">
        <w:rPr>
          <w:rFonts w:ascii="Times New Roman" w:hAnsi="Times New Roman"/>
          <w:sz w:val="24"/>
          <w:szCs w:val="24"/>
          <w:lang w:val="sr-Cyrl-CS"/>
        </w:rPr>
        <w:t xml:space="preserve">овољнији пословни амбијент створиће и предложена решења која се односе на прецизније утврђивање процента сразмерног пореског одбитка, као и укидање обавезе поделе претходног пореза ако је утврђени проценат сразмерног пореског одбитка најмање 98%. Наиме, за обвезнике који набављају добра и услуге за потребе обављања делатности са правом и без права на одбитак претходног пореза, прописана је обавеза поделе претходног пореза на део који имају право и део који немају право да одбију као претходни порез. Приликом поделе претходног пореза примењују се економски критеријуми, </w:t>
      </w:r>
      <w:r w:rsidR="00436583" w:rsidRPr="00A863EB">
        <w:rPr>
          <w:rFonts w:ascii="Times New Roman" w:hAnsi="Times New Roman"/>
          <w:sz w:val="24"/>
          <w:szCs w:val="24"/>
          <w:lang w:val="sr-Cyrl-CS"/>
        </w:rPr>
        <w:t>а ако подела није могућа на тај начин</w:t>
      </w:r>
      <w:r w:rsidR="002A5E68" w:rsidRPr="00A863EB">
        <w:rPr>
          <w:rFonts w:ascii="Times New Roman" w:hAnsi="Times New Roman"/>
          <w:sz w:val="24"/>
          <w:szCs w:val="24"/>
          <w:lang w:val="sr-Cyrl-CS"/>
        </w:rPr>
        <w:t>,</w:t>
      </w:r>
      <w:r w:rsidR="00436583" w:rsidRPr="00A863EB">
        <w:rPr>
          <w:rFonts w:ascii="Times New Roman" w:hAnsi="Times New Roman"/>
          <w:sz w:val="24"/>
          <w:szCs w:val="24"/>
          <w:lang w:val="sr-Cyrl-CS"/>
        </w:rPr>
        <w:t xml:space="preserve"> утврђује се проценат сразмерног пореск</w:t>
      </w:r>
      <w:r w:rsidR="002A5E68" w:rsidRPr="00A863EB">
        <w:rPr>
          <w:rFonts w:ascii="Times New Roman" w:hAnsi="Times New Roman"/>
          <w:sz w:val="24"/>
          <w:szCs w:val="24"/>
          <w:lang w:val="sr-Cyrl-CS"/>
        </w:rPr>
        <w:t>о</w:t>
      </w:r>
      <w:r w:rsidR="00436583" w:rsidRPr="00A863EB">
        <w:rPr>
          <w:rFonts w:ascii="Times New Roman" w:hAnsi="Times New Roman"/>
          <w:sz w:val="24"/>
          <w:szCs w:val="24"/>
          <w:lang w:val="sr-Cyrl-CS"/>
        </w:rPr>
        <w:t xml:space="preserve">г одбитка и израчунава </w:t>
      </w:r>
      <w:r w:rsidR="002A5E68" w:rsidRPr="00A863EB">
        <w:rPr>
          <w:rFonts w:ascii="Times New Roman" w:hAnsi="Times New Roman"/>
          <w:sz w:val="24"/>
          <w:szCs w:val="24"/>
          <w:lang w:val="sr-Cyrl-CS"/>
        </w:rPr>
        <w:t xml:space="preserve">износ </w:t>
      </w:r>
      <w:r w:rsidR="00436583" w:rsidRPr="00A863EB">
        <w:rPr>
          <w:rFonts w:ascii="Times New Roman" w:hAnsi="Times New Roman"/>
          <w:sz w:val="24"/>
          <w:szCs w:val="24"/>
          <w:lang w:val="sr-Cyrl-CS"/>
        </w:rPr>
        <w:t>сразмерн</w:t>
      </w:r>
      <w:r w:rsidR="002A5E68" w:rsidRPr="00A863EB">
        <w:rPr>
          <w:rFonts w:ascii="Times New Roman" w:hAnsi="Times New Roman"/>
          <w:sz w:val="24"/>
          <w:szCs w:val="24"/>
          <w:lang w:val="sr-Cyrl-CS"/>
        </w:rPr>
        <w:t>ог</w:t>
      </w:r>
      <w:r w:rsidR="00436583" w:rsidRPr="00A863EB">
        <w:rPr>
          <w:rFonts w:ascii="Times New Roman" w:hAnsi="Times New Roman"/>
          <w:sz w:val="24"/>
          <w:szCs w:val="24"/>
          <w:lang w:val="sr-Cyrl-CS"/>
        </w:rPr>
        <w:t xml:space="preserve"> пореск</w:t>
      </w:r>
      <w:r w:rsidR="002A5E68" w:rsidRPr="00A863EB">
        <w:rPr>
          <w:rFonts w:ascii="Times New Roman" w:hAnsi="Times New Roman"/>
          <w:sz w:val="24"/>
          <w:szCs w:val="24"/>
          <w:lang w:val="sr-Cyrl-CS"/>
        </w:rPr>
        <w:t>ог одбит</w:t>
      </w:r>
      <w:r w:rsidR="00436583" w:rsidRPr="00A863EB">
        <w:rPr>
          <w:rFonts w:ascii="Times New Roman" w:hAnsi="Times New Roman"/>
          <w:sz w:val="24"/>
          <w:szCs w:val="24"/>
          <w:lang w:val="sr-Cyrl-CS"/>
        </w:rPr>
        <w:t>к</w:t>
      </w:r>
      <w:r w:rsidR="002A5E68" w:rsidRPr="00A863EB">
        <w:rPr>
          <w:rFonts w:ascii="Times New Roman" w:hAnsi="Times New Roman"/>
          <w:sz w:val="24"/>
          <w:szCs w:val="24"/>
          <w:lang w:val="sr-Cyrl-CS"/>
        </w:rPr>
        <w:t>а</w:t>
      </w:r>
      <w:r w:rsidR="00436583" w:rsidRPr="00A863EB">
        <w:rPr>
          <w:rFonts w:ascii="Times New Roman" w:hAnsi="Times New Roman"/>
          <w:sz w:val="24"/>
          <w:szCs w:val="24"/>
          <w:lang w:val="sr-Cyrl-CS"/>
        </w:rPr>
        <w:t xml:space="preserve"> који обвезник има право да одбије као претходни порез</w:t>
      </w:r>
      <w:r w:rsidR="002A5E68" w:rsidRPr="00A863EB">
        <w:rPr>
          <w:rFonts w:ascii="Times New Roman" w:hAnsi="Times New Roman"/>
          <w:sz w:val="24"/>
          <w:szCs w:val="24"/>
          <w:lang w:val="sr-Cyrl-CS"/>
        </w:rPr>
        <w:t xml:space="preserve">. Међутим, како се приликом израчунавања </w:t>
      </w:r>
      <w:r w:rsidR="002A5E68" w:rsidRPr="00A863EB">
        <w:rPr>
          <w:rFonts w:ascii="Times New Roman" w:hAnsi="Times New Roman"/>
          <w:sz w:val="24"/>
          <w:szCs w:val="24"/>
          <w:lang w:val="sr-Cyrl-CS"/>
        </w:rPr>
        <w:lastRenderedPageBreak/>
        <w:t xml:space="preserve">процента сразмерног пореског одбитка узимају у обзир и промети које обвезник врши </w:t>
      </w:r>
      <w:r w:rsidR="00CA29EC" w:rsidRPr="00A863EB">
        <w:rPr>
          <w:rFonts w:ascii="Times New Roman" w:hAnsi="Times New Roman"/>
          <w:sz w:val="24"/>
          <w:szCs w:val="24"/>
          <w:lang w:val="sr-Cyrl-CS"/>
        </w:rPr>
        <w:t>ван његове</w:t>
      </w:r>
      <w:r w:rsidR="002A5E68" w:rsidRPr="00A863EB">
        <w:rPr>
          <w:rFonts w:ascii="Times New Roman" w:hAnsi="Times New Roman"/>
          <w:sz w:val="24"/>
          <w:szCs w:val="24"/>
          <w:lang w:val="sr-Cyrl-CS"/>
        </w:rPr>
        <w:t xml:space="preserve"> уобичајен</w:t>
      </w:r>
      <w:r w:rsidR="00CA29EC" w:rsidRPr="00A863EB">
        <w:rPr>
          <w:rFonts w:ascii="Times New Roman" w:hAnsi="Times New Roman"/>
          <w:sz w:val="24"/>
          <w:szCs w:val="24"/>
          <w:lang w:val="sr-Cyrl-CS"/>
        </w:rPr>
        <w:t>е</w:t>
      </w:r>
      <w:r w:rsidR="002A5E68" w:rsidRPr="00A863EB">
        <w:rPr>
          <w:rFonts w:ascii="Times New Roman" w:hAnsi="Times New Roman"/>
          <w:sz w:val="24"/>
          <w:szCs w:val="24"/>
          <w:lang w:val="sr-Cyrl-CS"/>
        </w:rPr>
        <w:t xml:space="preserve"> делатност</w:t>
      </w:r>
      <w:r w:rsidR="00CA29EC" w:rsidRPr="00A863EB">
        <w:rPr>
          <w:rFonts w:ascii="Times New Roman" w:hAnsi="Times New Roman"/>
          <w:sz w:val="24"/>
          <w:szCs w:val="24"/>
          <w:lang w:val="sr-Cyrl-CS"/>
        </w:rPr>
        <w:t>и</w:t>
      </w:r>
      <w:r w:rsidR="002A5E68" w:rsidRPr="00A863EB">
        <w:rPr>
          <w:rFonts w:ascii="Times New Roman" w:hAnsi="Times New Roman"/>
          <w:sz w:val="24"/>
          <w:szCs w:val="24"/>
          <w:lang w:val="sr-Cyrl-CS"/>
        </w:rPr>
        <w:t xml:space="preserve">, прописима ЕУ дозвољено је да се при утврђивању процента сразмерног пореског одбитка овог обвезника </w:t>
      </w:r>
      <w:r w:rsidR="00951677" w:rsidRPr="00A863EB">
        <w:rPr>
          <w:rFonts w:ascii="Times New Roman" w:hAnsi="Times New Roman"/>
          <w:sz w:val="24"/>
          <w:szCs w:val="24"/>
          <w:lang w:val="sr-Cyrl-CS"/>
        </w:rPr>
        <w:t>искључе повремени промети непокретности</w:t>
      </w:r>
      <w:r w:rsidR="00CA29EC" w:rsidRPr="00A863EB">
        <w:rPr>
          <w:rFonts w:ascii="Times New Roman" w:hAnsi="Times New Roman"/>
          <w:sz w:val="24"/>
          <w:szCs w:val="24"/>
          <w:lang w:val="sr-Cyrl-CS"/>
        </w:rPr>
        <w:t xml:space="preserve"> (највише два у току календарске године) и </w:t>
      </w:r>
      <w:r w:rsidR="00CB2A4B" w:rsidRPr="00A863EB">
        <w:rPr>
          <w:rFonts w:ascii="Times New Roman" w:hAnsi="Times New Roman"/>
          <w:sz w:val="24"/>
          <w:szCs w:val="24"/>
          <w:lang w:val="sr-Cyrl-CS"/>
        </w:rPr>
        <w:t xml:space="preserve">промети </w:t>
      </w:r>
      <w:r w:rsidR="00CA29EC" w:rsidRPr="00A863EB">
        <w:rPr>
          <w:rFonts w:ascii="Times New Roman" w:hAnsi="Times New Roman"/>
          <w:sz w:val="24"/>
          <w:szCs w:val="24"/>
          <w:lang w:val="sr-Cyrl-CS"/>
        </w:rPr>
        <w:t>одређен</w:t>
      </w:r>
      <w:r w:rsidR="00CB2A4B" w:rsidRPr="00A863EB">
        <w:rPr>
          <w:rFonts w:ascii="Times New Roman" w:hAnsi="Times New Roman"/>
          <w:sz w:val="24"/>
          <w:szCs w:val="24"/>
          <w:lang w:val="sr-Cyrl-CS"/>
        </w:rPr>
        <w:t>их</w:t>
      </w:r>
      <w:r w:rsidR="00CA29EC" w:rsidRPr="00A863EB">
        <w:rPr>
          <w:rFonts w:ascii="Times New Roman" w:hAnsi="Times New Roman"/>
          <w:sz w:val="24"/>
          <w:szCs w:val="24"/>
          <w:lang w:val="sr-Cyrl-CS"/>
        </w:rPr>
        <w:t xml:space="preserve"> финансијск</w:t>
      </w:r>
      <w:r w:rsidR="00CB2A4B" w:rsidRPr="00A863EB">
        <w:rPr>
          <w:rFonts w:ascii="Times New Roman" w:hAnsi="Times New Roman"/>
          <w:sz w:val="24"/>
          <w:szCs w:val="24"/>
          <w:lang w:val="sr-Cyrl-CS"/>
        </w:rPr>
        <w:t>их услуга</w:t>
      </w:r>
      <w:r w:rsidR="00CA29EC" w:rsidRPr="00A863EB">
        <w:rPr>
          <w:rFonts w:ascii="Times New Roman" w:hAnsi="Times New Roman"/>
          <w:sz w:val="24"/>
          <w:szCs w:val="24"/>
          <w:lang w:val="sr-Cyrl-CS"/>
        </w:rPr>
        <w:t xml:space="preserve"> ако се обављају повремено </w:t>
      </w:r>
      <w:r w:rsidR="002A5E68" w:rsidRPr="00A863EB">
        <w:rPr>
          <w:rFonts w:ascii="Times New Roman" w:hAnsi="Times New Roman"/>
          <w:sz w:val="24"/>
          <w:szCs w:val="24"/>
          <w:lang w:val="sr-Cyrl-CS"/>
        </w:rPr>
        <w:t>(</w:t>
      </w:r>
      <w:r w:rsidR="006B09D9" w:rsidRPr="00A863EB">
        <w:rPr>
          <w:rFonts w:ascii="Times New Roman" w:hAnsi="Times New Roman"/>
          <w:sz w:val="24"/>
          <w:szCs w:val="24"/>
          <w:lang w:val="sr-Cyrl-CS"/>
        </w:rPr>
        <w:t>највише два</w:t>
      </w:r>
      <w:r w:rsidR="00CA29EC" w:rsidRPr="00A863EB">
        <w:rPr>
          <w:rFonts w:ascii="Times New Roman" w:hAnsi="Times New Roman"/>
          <w:sz w:val="24"/>
          <w:szCs w:val="24"/>
          <w:lang w:val="sr-Cyrl-CS"/>
        </w:rPr>
        <w:t xml:space="preserve"> у току календарске године). </w:t>
      </w:r>
      <w:r w:rsidR="00CB2A4B" w:rsidRPr="00A863EB">
        <w:rPr>
          <w:rFonts w:ascii="Times New Roman" w:hAnsi="Times New Roman"/>
          <w:sz w:val="24"/>
          <w:szCs w:val="24"/>
          <w:lang w:val="sr-Cyrl-CS"/>
        </w:rPr>
        <w:t>С тим у вези, предложено је да се</w:t>
      </w:r>
      <w:r w:rsidRPr="00A863EB">
        <w:rPr>
          <w:rFonts w:ascii="Times New Roman" w:hAnsi="Times New Roman"/>
          <w:sz w:val="24"/>
          <w:szCs w:val="24"/>
          <w:lang w:val="sr-Cyrl-CS"/>
        </w:rPr>
        <w:t>,</w:t>
      </w:r>
      <w:r w:rsidR="00CB2A4B" w:rsidRPr="00A863EB">
        <w:rPr>
          <w:rFonts w:ascii="Times New Roman" w:hAnsi="Times New Roman"/>
          <w:sz w:val="24"/>
          <w:szCs w:val="24"/>
          <w:lang w:val="sr-Cyrl-CS"/>
        </w:rPr>
        <w:t xml:space="preserve"> </w:t>
      </w:r>
      <w:r w:rsidRPr="00A863EB">
        <w:rPr>
          <w:rFonts w:ascii="Times New Roman" w:hAnsi="Times New Roman"/>
          <w:sz w:val="24"/>
          <w:szCs w:val="24"/>
          <w:lang w:val="sr-Cyrl-CS"/>
        </w:rPr>
        <w:t xml:space="preserve">поред промета опреме и објеката за вршење делатности, </w:t>
      </w:r>
      <w:r w:rsidR="00CB2A4B" w:rsidRPr="00A863EB">
        <w:rPr>
          <w:rFonts w:ascii="Times New Roman" w:hAnsi="Times New Roman"/>
          <w:sz w:val="24"/>
          <w:szCs w:val="24"/>
          <w:lang w:val="sr-Cyrl-CS"/>
        </w:rPr>
        <w:t xml:space="preserve">при утврђивању процента сразмерног пореског одбитка </w:t>
      </w:r>
      <w:r w:rsidRPr="00A863EB">
        <w:rPr>
          <w:rFonts w:ascii="Times New Roman" w:hAnsi="Times New Roman"/>
          <w:sz w:val="24"/>
          <w:szCs w:val="24"/>
          <w:lang w:val="sr-Cyrl-CS"/>
        </w:rPr>
        <w:t xml:space="preserve">не </w:t>
      </w:r>
      <w:r w:rsidR="00CB2A4B" w:rsidRPr="00A863EB">
        <w:rPr>
          <w:rFonts w:ascii="Times New Roman" w:hAnsi="Times New Roman"/>
          <w:sz w:val="24"/>
          <w:szCs w:val="24"/>
          <w:lang w:val="sr-Cyrl-CS"/>
        </w:rPr>
        <w:t>узимају у обзир повремени промети непокретности</w:t>
      </w:r>
      <w:r w:rsidR="0028677E" w:rsidRPr="00A863EB">
        <w:rPr>
          <w:rFonts w:ascii="Times New Roman" w:hAnsi="Times New Roman"/>
          <w:sz w:val="24"/>
          <w:szCs w:val="24"/>
          <w:lang w:val="sr-Cyrl-CS"/>
        </w:rPr>
        <w:t xml:space="preserve"> </w:t>
      </w:r>
      <w:r w:rsidRPr="00A863EB">
        <w:rPr>
          <w:rFonts w:ascii="Times New Roman" w:hAnsi="Times New Roman"/>
          <w:sz w:val="24"/>
          <w:szCs w:val="24"/>
          <w:lang w:val="sr-Cyrl-CS"/>
        </w:rPr>
        <w:t xml:space="preserve">и повремени </w:t>
      </w:r>
      <w:r w:rsidR="0028677E" w:rsidRPr="00A863EB">
        <w:rPr>
          <w:rFonts w:ascii="Times New Roman" w:hAnsi="Times New Roman"/>
          <w:sz w:val="24"/>
          <w:szCs w:val="24"/>
          <w:lang w:val="sr-Cyrl-CS"/>
        </w:rPr>
        <w:t>промети</w:t>
      </w:r>
      <w:r w:rsidRPr="00A863EB">
        <w:rPr>
          <w:rFonts w:ascii="Times New Roman" w:hAnsi="Times New Roman"/>
          <w:sz w:val="24"/>
          <w:szCs w:val="24"/>
          <w:lang w:val="sr-Cyrl-CS"/>
        </w:rPr>
        <w:t xml:space="preserve"> услуга из области промета новца и капитала, као и улагања у објекте за вршење делатности за које се наплаћује накнада. Поред тога, предлаже се да </w:t>
      </w:r>
      <w:r w:rsidR="00BC31CB" w:rsidRPr="00A863EB">
        <w:rPr>
          <w:rFonts w:ascii="Times New Roman" w:hAnsi="Times New Roman"/>
          <w:sz w:val="24"/>
          <w:szCs w:val="24"/>
          <w:lang w:val="sr-Cyrl-CS"/>
        </w:rPr>
        <w:t xml:space="preserve">у случају када проценат сразмерног пореског одбитка износи најмање 98% не постоји обавеза поделе претходног пореза. Наведеним решењем омогућава се да промети без права на одбитак претходног пореза </w:t>
      </w:r>
      <w:r w:rsidR="0068070A" w:rsidRPr="00A863EB">
        <w:rPr>
          <w:rFonts w:ascii="Times New Roman" w:hAnsi="Times New Roman"/>
          <w:sz w:val="24"/>
          <w:szCs w:val="24"/>
          <w:lang w:val="sr-Cyrl-CS"/>
        </w:rPr>
        <w:t xml:space="preserve">извршени </w:t>
      </w:r>
      <w:r w:rsidR="00BC31CB" w:rsidRPr="00A863EB">
        <w:rPr>
          <w:rFonts w:ascii="Times New Roman" w:hAnsi="Times New Roman"/>
          <w:sz w:val="24"/>
          <w:szCs w:val="24"/>
          <w:lang w:val="sr-Cyrl-CS"/>
        </w:rPr>
        <w:t>у мањем обиму, односно с времена на време од стране обвезника ПДВ који претежно обавља</w:t>
      </w:r>
      <w:r w:rsidR="0068070A" w:rsidRPr="00A863EB">
        <w:rPr>
          <w:rFonts w:ascii="Times New Roman" w:hAnsi="Times New Roman"/>
          <w:sz w:val="24"/>
          <w:szCs w:val="24"/>
          <w:lang w:val="sr-Cyrl-CS"/>
        </w:rPr>
        <w:t>ју</w:t>
      </w:r>
      <w:r w:rsidR="00BC31CB" w:rsidRPr="00A863EB">
        <w:rPr>
          <w:rFonts w:ascii="Times New Roman" w:hAnsi="Times New Roman"/>
          <w:sz w:val="24"/>
          <w:szCs w:val="24"/>
          <w:lang w:val="sr-Cyrl-CS"/>
        </w:rPr>
        <w:t xml:space="preserve"> делатности у оквиру којих врше промете са правом на одбитак претходног пореза, не</w:t>
      </w:r>
      <w:r w:rsidR="0068070A" w:rsidRPr="00A863EB">
        <w:rPr>
          <w:rFonts w:ascii="Times New Roman" w:hAnsi="Times New Roman"/>
          <w:sz w:val="24"/>
          <w:szCs w:val="24"/>
          <w:lang w:val="sr-Cyrl-CS"/>
        </w:rPr>
        <w:t xml:space="preserve">мају утицај на износ </w:t>
      </w:r>
      <w:r w:rsidR="00BC31CB" w:rsidRPr="00A863EB">
        <w:rPr>
          <w:rFonts w:ascii="Times New Roman" w:hAnsi="Times New Roman"/>
          <w:sz w:val="24"/>
          <w:szCs w:val="24"/>
          <w:lang w:val="sr-Cyrl-CS"/>
        </w:rPr>
        <w:t>претходног пореза.</w:t>
      </w:r>
    </w:p>
    <w:p w14:paraId="3093C6E0" w14:textId="2A869B1F" w:rsidR="007C644B" w:rsidRPr="00A863EB" w:rsidRDefault="007C644B" w:rsidP="00B61B77">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sz w:val="24"/>
          <w:szCs w:val="24"/>
          <w:lang w:val="sr-Cyrl-CS"/>
        </w:rPr>
        <w:t xml:space="preserve">Такође, решење којим се предлаже прецизирање правила која се односе на могућност исправљања </w:t>
      </w:r>
      <w:r w:rsidR="008A65CB" w:rsidRPr="00A863EB">
        <w:rPr>
          <w:rFonts w:ascii="Times New Roman" w:hAnsi="Times New Roman"/>
          <w:sz w:val="24"/>
          <w:szCs w:val="24"/>
          <w:lang w:val="sr-Cyrl-CS"/>
        </w:rPr>
        <w:t xml:space="preserve">погрешно обрачунатог ПДВ у већем износу </w:t>
      </w:r>
      <w:r w:rsidRPr="00A863EB">
        <w:rPr>
          <w:rFonts w:ascii="Times New Roman" w:hAnsi="Times New Roman"/>
          <w:sz w:val="24"/>
          <w:szCs w:val="24"/>
          <w:lang w:val="sr-Cyrl-CS"/>
        </w:rPr>
        <w:t>допринеће већој правној сигурности ученика у промету.</w:t>
      </w:r>
    </w:p>
    <w:p w14:paraId="08F9ADA9" w14:textId="084E8705" w:rsidR="0038301E" w:rsidRPr="00A863EB" w:rsidRDefault="0038301E" w:rsidP="00B61B77">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sz w:val="24"/>
          <w:szCs w:val="24"/>
          <w:lang w:val="sr-Cyrl-CS"/>
        </w:rPr>
        <w:t>Законом се предлаже и прописивање пореског ослобођења за увоз добара з</w:t>
      </w:r>
      <w:r w:rsidR="00531E82">
        <w:rPr>
          <w:rFonts w:ascii="Times New Roman" w:hAnsi="Times New Roman"/>
          <w:sz w:val="24"/>
          <w:szCs w:val="24"/>
          <w:lang w:val="sr-Cyrl-CS"/>
        </w:rPr>
        <w:t>а посебне на</w:t>
      </w:r>
      <w:r w:rsidRPr="00A863EB">
        <w:rPr>
          <w:rFonts w:ascii="Times New Roman" w:hAnsi="Times New Roman"/>
          <w:sz w:val="24"/>
          <w:szCs w:val="24"/>
          <w:lang w:val="sr-Cyrl-CS"/>
        </w:rPr>
        <w:t xml:space="preserve">мене, на основу одлуке Владе. Наиме, у случају постојања оправданог интереса, </w:t>
      </w:r>
      <w:r w:rsidR="00106767" w:rsidRPr="00A863EB">
        <w:rPr>
          <w:rFonts w:ascii="Times New Roman" w:hAnsi="Times New Roman"/>
          <w:sz w:val="24"/>
          <w:szCs w:val="24"/>
          <w:lang w:val="sr-Cyrl-CS"/>
        </w:rPr>
        <w:t xml:space="preserve">предлаже се да </w:t>
      </w:r>
      <w:r w:rsidRPr="00A863EB">
        <w:rPr>
          <w:rFonts w:ascii="Times New Roman" w:hAnsi="Times New Roman"/>
          <w:sz w:val="24"/>
          <w:szCs w:val="24"/>
          <w:lang w:val="sr-Cyrl-CS"/>
        </w:rPr>
        <w:t xml:space="preserve">Влада има овлашћење да донесе одлуку </w:t>
      </w:r>
      <w:r w:rsidR="002B4F94" w:rsidRPr="00A863EB">
        <w:rPr>
          <w:rFonts w:ascii="Times New Roman" w:hAnsi="Times New Roman"/>
          <w:sz w:val="24"/>
          <w:szCs w:val="24"/>
          <w:lang w:val="sr-Cyrl-CS"/>
        </w:rPr>
        <w:t>на основу које би увоз предметних добара био ослобођен ПДВ.</w:t>
      </w:r>
    </w:p>
    <w:p w14:paraId="3041449C" w14:textId="71800FFE" w:rsidR="00BF6A03" w:rsidRPr="00A863EB" w:rsidRDefault="009632FD" w:rsidP="00B61B77">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sz w:val="24"/>
          <w:szCs w:val="24"/>
          <w:lang w:val="sr-Cyrl-CS"/>
        </w:rPr>
        <w:t xml:space="preserve">Законом се предлаже и </w:t>
      </w:r>
      <w:r w:rsidR="007C644B" w:rsidRPr="00A863EB">
        <w:rPr>
          <w:rFonts w:ascii="Times New Roman" w:hAnsi="Times New Roman"/>
          <w:sz w:val="24"/>
          <w:szCs w:val="24"/>
          <w:lang w:val="sr-Cyrl-CS"/>
        </w:rPr>
        <w:t xml:space="preserve">смањење износа вредности добара која страни путници отпремају у личном пртљагу </w:t>
      </w:r>
      <w:r w:rsidR="00BF6A03" w:rsidRPr="00A863EB">
        <w:rPr>
          <w:rFonts w:ascii="Times New Roman" w:hAnsi="Times New Roman"/>
          <w:sz w:val="24"/>
          <w:szCs w:val="24"/>
          <w:lang w:val="sr-Cyrl-CS"/>
        </w:rPr>
        <w:t xml:space="preserve">који носе са собом </w:t>
      </w:r>
      <w:r w:rsidR="007C644B" w:rsidRPr="00A863EB">
        <w:rPr>
          <w:rFonts w:ascii="Times New Roman" w:hAnsi="Times New Roman"/>
          <w:sz w:val="24"/>
          <w:szCs w:val="24"/>
          <w:lang w:val="sr-Cyrl-CS"/>
        </w:rPr>
        <w:t>у иностранство са 100 евра у динарској противвредности по средњем курсу Народне банке Србије на 6.000 динара</w:t>
      </w:r>
      <w:r w:rsidR="00BF6A03" w:rsidRPr="00A863EB">
        <w:rPr>
          <w:rFonts w:ascii="Times New Roman" w:hAnsi="Times New Roman"/>
          <w:sz w:val="24"/>
          <w:szCs w:val="24"/>
          <w:lang w:val="sr-Cyrl-CS"/>
        </w:rPr>
        <w:t>,</w:t>
      </w:r>
      <w:r w:rsidR="00BA14A0" w:rsidRPr="00A863EB">
        <w:rPr>
          <w:rFonts w:ascii="Times New Roman" w:hAnsi="Times New Roman"/>
          <w:sz w:val="24"/>
          <w:szCs w:val="24"/>
          <w:lang w:val="sr-Cyrl-CS"/>
        </w:rPr>
        <w:t xml:space="preserve"> укључујући ПДВ, </w:t>
      </w:r>
      <w:r w:rsidR="00BF6A03" w:rsidRPr="00A863EB">
        <w:rPr>
          <w:rFonts w:ascii="Times New Roman" w:hAnsi="Times New Roman"/>
          <w:sz w:val="24"/>
          <w:szCs w:val="24"/>
          <w:lang w:val="sr-Cyrl-CS"/>
        </w:rPr>
        <w:t>по основу којих могу остварити повраћај ПДВ. Наведено решење треба да доведе до веће мотивације страних путника да приликом боравка у Републици Србији</w:t>
      </w:r>
      <w:r w:rsidR="00262A88" w:rsidRPr="00A863EB">
        <w:rPr>
          <w:rFonts w:ascii="Times New Roman" w:hAnsi="Times New Roman"/>
          <w:sz w:val="24"/>
          <w:szCs w:val="24"/>
          <w:lang w:val="sr-Cyrl-CS"/>
        </w:rPr>
        <w:t xml:space="preserve"> купују добра која ће отпремати у иностранство</w:t>
      </w:r>
      <w:r w:rsidR="00BC6D02" w:rsidRPr="00A863EB">
        <w:rPr>
          <w:rFonts w:ascii="Times New Roman" w:hAnsi="Times New Roman"/>
          <w:sz w:val="24"/>
          <w:szCs w:val="24"/>
          <w:lang w:val="sr-Cyrl-CS"/>
        </w:rPr>
        <w:t>, а што ће се позитивно одразити и на приходе буџета Републике Србије</w:t>
      </w:r>
      <w:r w:rsidR="006B09D9" w:rsidRPr="00A863EB">
        <w:rPr>
          <w:rFonts w:ascii="Times New Roman" w:hAnsi="Times New Roman"/>
          <w:sz w:val="24"/>
          <w:szCs w:val="24"/>
          <w:lang w:val="sr-Cyrl-CS"/>
        </w:rPr>
        <w:t xml:space="preserve"> (остваривање већег прихода обвезника ПДВ треба да доведе и до повећања прихода од директних пореза</w:t>
      </w:r>
      <w:r w:rsidR="00E47ABE" w:rsidRPr="00A863EB">
        <w:rPr>
          <w:rFonts w:ascii="Times New Roman" w:hAnsi="Times New Roman"/>
          <w:sz w:val="24"/>
          <w:szCs w:val="24"/>
          <w:lang w:val="sr-Cyrl-CS"/>
        </w:rPr>
        <w:t xml:space="preserve">, пре свега пореза на добит </w:t>
      </w:r>
      <w:r w:rsidR="006B09D9" w:rsidRPr="00A863EB">
        <w:rPr>
          <w:rFonts w:ascii="Times New Roman" w:hAnsi="Times New Roman"/>
          <w:sz w:val="24"/>
          <w:szCs w:val="24"/>
          <w:lang w:val="sr-Cyrl-CS"/>
        </w:rPr>
        <w:t>правних лица)</w:t>
      </w:r>
      <w:r w:rsidR="00BC6D02" w:rsidRPr="00A863EB">
        <w:rPr>
          <w:rFonts w:ascii="Times New Roman" w:hAnsi="Times New Roman"/>
          <w:sz w:val="24"/>
          <w:szCs w:val="24"/>
          <w:lang w:val="sr-Cyrl-CS"/>
        </w:rPr>
        <w:t>.</w:t>
      </w:r>
    </w:p>
    <w:p w14:paraId="52F1E837" w14:textId="77777777" w:rsidR="004E1D78" w:rsidRPr="00A863EB" w:rsidRDefault="004E1D78" w:rsidP="00B61B77">
      <w:pPr>
        <w:spacing w:after="100" w:afterAutospacing="1" w:line="0" w:lineRule="atLeast"/>
        <w:contextualSpacing/>
        <w:jc w:val="both"/>
        <w:rPr>
          <w:rFonts w:ascii="Times New Roman" w:hAnsi="Times New Roman"/>
          <w:sz w:val="24"/>
          <w:szCs w:val="24"/>
          <w:lang w:val="sr-Cyrl-CS"/>
        </w:rPr>
      </w:pPr>
    </w:p>
    <w:p w14:paraId="25667421" w14:textId="38594611" w:rsidR="004E1D78" w:rsidRPr="00A863EB" w:rsidRDefault="004E1D78" w:rsidP="00B61B77">
      <w:pPr>
        <w:spacing w:after="100" w:afterAutospacing="1" w:line="0" w:lineRule="atLeast"/>
        <w:ind w:firstLine="708"/>
        <w:contextualSpacing/>
        <w:rPr>
          <w:rFonts w:ascii="Times New Roman" w:hAnsi="Times New Roman"/>
          <w:i/>
          <w:iCs/>
          <w:sz w:val="24"/>
          <w:szCs w:val="24"/>
          <w:lang w:val="sr-Cyrl-CS"/>
        </w:rPr>
      </w:pPr>
      <w:r w:rsidRPr="00A863EB">
        <w:rPr>
          <w:rFonts w:ascii="Times New Roman" w:hAnsi="Times New Roman"/>
          <w:i/>
          <w:iCs/>
          <w:sz w:val="24"/>
          <w:szCs w:val="24"/>
          <w:lang w:val="sr-Cyrl-CS"/>
        </w:rPr>
        <w:t xml:space="preserve">● Разматране могућности да се проблеми реше и без доношења </w:t>
      </w:r>
      <w:r w:rsidR="005D5A63" w:rsidRPr="00A863EB">
        <w:rPr>
          <w:rFonts w:ascii="Times New Roman" w:hAnsi="Times New Roman"/>
          <w:i/>
          <w:iCs/>
          <w:sz w:val="24"/>
          <w:szCs w:val="24"/>
          <w:lang w:val="sr-Cyrl-CS"/>
        </w:rPr>
        <w:t>овог з</w:t>
      </w:r>
      <w:r w:rsidRPr="00A863EB">
        <w:rPr>
          <w:rFonts w:ascii="Times New Roman" w:hAnsi="Times New Roman"/>
          <w:i/>
          <w:iCs/>
          <w:sz w:val="24"/>
          <w:szCs w:val="24"/>
          <w:lang w:val="sr-Cyrl-CS"/>
        </w:rPr>
        <w:t>акона</w:t>
      </w:r>
    </w:p>
    <w:p w14:paraId="6681C9E9" w14:textId="77777777" w:rsidR="004E1D78" w:rsidRPr="00A863EB" w:rsidRDefault="004E1D78" w:rsidP="00B61B77">
      <w:pPr>
        <w:spacing w:after="100" w:afterAutospacing="1" w:line="0" w:lineRule="atLeast"/>
        <w:contextualSpacing/>
        <w:jc w:val="center"/>
        <w:rPr>
          <w:rFonts w:ascii="Times New Roman" w:hAnsi="Times New Roman"/>
          <w:sz w:val="24"/>
          <w:szCs w:val="24"/>
          <w:lang w:val="sr-Cyrl-CS"/>
        </w:rPr>
      </w:pPr>
    </w:p>
    <w:p w14:paraId="1C2BEB21" w14:textId="77777777" w:rsidR="004E1D78" w:rsidRPr="00A863EB" w:rsidRDefault="004E1D78" w:rsidP="00B61B77">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sz w:val="24"/>
          <w:szCs w:val="24"/>
          <w:lang w:val="sr-Cyrl-CS"/>
        </w:rPr>
        <w:t>Нису разматране могућности да се циљ који овај општи акт треба да постигне оствари и без његовог доношења, имајући у виду да је реч о измени закона којим се уређује опорезивање потрошње ПДВ, а који се, сагласно одредби члана 15. став 1. Закона о буџетском систему (</w:t>
      </w:r>
      <w:r w:rsidRPr="00A863EB">
        <w:rPr>
          <w:rFonts w:ascii="Times New Roman" w:hAnsi="Times New Roman"/>
          <w:bCs/>
          <w:iCs/>
          <w:sz w:val="24"/>
          <w:szCs w:val="24"/>
          <w:lang w:val="sr-Cyrl-CS"/>
        </w:rPr>
        <w:t>„</w:t>
      </w:r>
      <w:r w:rsidRPr="00A863EB">
        <w:rPr>
          <w:rFonts w:ascii="Times New Roman" w:hAnsi="Times New Roman"/>
          <w:sz w:val="24"/>
          <w:szCs w:val="24"/>
          <w:lang w:val="sr-Cyrl-CS"/>
        </w:rPr>
        <w:t>Службени гласник РС</w:t>
      </w:r>
      <w:r w:rsidRPr="00A863EB">
        <w:rPr>
          <w:rFonts w:ascii="Times New Roman" w:hAnsi="Times New Roman"/>
          <w:bCs/>
          <w:iCs/>
          <w:sz w:val="24"/>
          <w:szCs w:val="24"/>
          <w:lang w:val="sr-Cyrl-CS"/>
        </w:rPr>
        <w:t>”</w:t>
      </w:r>
      <w:r w:rsidRPr="00A863EB">
        <w:rPr>
          <w:rFonts w:ascii="Times New Roman" w:hAnsi="Times New Roman"/>
          <w:sz w:val="24"/>
          <w:szCs w:val="24"/>
          <w:lang w:val="sr-Cyrl-CS"/>
        </w:rPr>
        <w:t>, бр. 54/09, 73/10, 101/10, 101/11, 93/12, 62/13, 63/13-исправка, 108/13, 142/14, 68/15-др. закон, 103/15, 99/16, 113/17, 95/18 и 31/19),</w:t>
      </w:r>
      <w:r w:rsidRPr="00A863EB">
        <w:rPr>
          <w:rFonts w:ascii="Times New Roman" w:hAnsi="Times New Roman"/>
          <w:color w:val="FF0000"/>
          <w:sz w:val="24"/>
          <w:szCs w:val="24"/>
          <w:lang w:val="sr-Cyrl-CS"/>
        </w:rPr>
        <w:t xml:space="preserve"> </w:t>
      </w:r>
      <w:r w:rsidRPr="00A863EB">
        <w:rPr>
          <w:rFonts w:ascii="Times New Roman" w:hAnsi="Times New Roman"/>
          <w:sz w:val="24"/>
          <w:szCs w:val="24"/>
          <w:lang w:val="sr-Cyrl-CS"/>
        </w:rPr>
        <w:t xml:space="preserve">уводи законом, па се из тог разлога и измене овог закона могу вршити само законом. </w:t>
      </w:r>
    </w:p>
    <w:p w14:paraId="5BE811A6" w14:textId="77777777" w:rsidR="004E1D78" w:rsidRPr="00A863EB" w:rsidRDefault="004E1D78" w:rsidP="00B61B77">
      <w:pPr>
        <w:spacing w:after="100" w:afterAutospacing="1" w:line="0" w:lineRule="atLeast"/>
        <w:ind w:firstLine="708"/>
        <w:contextualSpacing/>
        <w:jc w:val="both"/>
        <w:rPr>
          <w:rFonts w:ascii="Times New Roman" w:hAnsi="Times New Roman"/>
          <w:i/>
          <w:iCs/>
          <w:sz w:val="24"/>
          <w:szCs w:val="24"/>
          <w:lang w:val="sr-Cyrl-CS"/>
        </w:rPr>
      </w:pPr>
    </w:p>
    <w:p w14:paraId="70FA0423" w14:textId="1CAF27B2" w:rsidR="004E1D78" w:rsidRPr="00A863EB" w:rsidRDefault="004E1D78" w:rsidP="00B61B77">
      <w:pPr>
        <w:spacing w:after="100" w:afterAutospacing="1" w:line="0" w:lineRule="atLeast"/>
        <w:ind w:firstLine="708"/>
        <w:contextualSpacing/>
        <w:jc w:val="both"/>
        <w:rPr>
          <w:rFonts w:ascii="Times New Roman" w:hAnsi="Times New Roman"/>
          <w:i/>
          <w:iCs/>
          <w:sz w:val="24"/>
          <w:szCs w:val="24"/>
          <w:lang w:val="sr-Cyrl-CS"/>
        </w:rPr>
      </w:pPr>
      <w:r w:rsidRPr="00A863EB">
        <w:rPr>
          <w:rFonts w:ascii="Times New Roman" w:hAnsi="Times New Roman"/>
          <w:i/>
          <w:iCs/>
          <w:sz w:val="24"/>
          <w:szCs w:val="24"/>
          <w:lang w:val="sr-Cyrl-CS"/>
        </w:rPr>
        <w:t xml:space="preserve">● Зашто је доношење </w:t>
      </w:r>
      <w:r w:rsidR="005D5A63" w:rsidRPr="00A863EB">
        <w:rPr>
          <w:rFonts w:ascii="Times New Roman" w:hAnsi="Times New Roman"/>
          <w:i/>
          <w:iCs/>
          <w:sz w:val="24"/>
          <w:szCs w:val="24"/>
          <w:lang w:val="sr-Cyrl-CS"/>
        </w:rPr>
        <w:t>овог з</w:t>
      </w:r>
      <w:r w:rsidRPr="00A863EB">
        <w:rPr>
          <w:rFonts w:ascii="Times New Roman" w:hAnsi="Times New Roman"/>
          <w:i/>
          <w:iCs/>
          <w:sz w:val="24"/>
          <w:szCs w:val="24"/>
          <w:lang w:val="sr-Cyrl-CS"/>
        </w:rPr>
        <w:t>акона најбољи начин за решавање проблема</w:t>
      </w:r>
    </w:p>
    <w:p w14:paraId="427DB610" w14:textId="77777777" w:rsidR="004E1D78" w:rsidRPr="00A863EB" w:rsidRDefault="004E1D78" w:rsidP="00B61B77">
      <w:pPr>
        <w:spacing w:after="100" w:afterAutospacing="1" w:line="0" w:lineRule="atLeast"/>
        <w:ind w:firstLine="720"/>
        <w:contextualSpacing/>
        <w:jc w:val="both"/>
        <w:rPr>
          <w:rFonts w:ascii="Times New Roman" w:hAnsi="Times New Roman"/>
          <w:sz w:val="24"/>
          <w:szCs w:val="24"/>
          <w:lang w:val="sr-Cyrl-CS"/>
        </w:rPr>
      </w:pPr>
    </w:p>
    <w:p w14:paraId="6BBE6DAF" w14:textId="3ECE374D" w:rsidR="004E1D78" w:rsidRPr="00A863EB" w:rsidRDefault="004E1D78" w:rsidP="00B61B77">
      <w:pPr>
        <w:spacing w:after="100" w:afterAutospacing="1" w:line="0" w:lineRule="atLeast"/>
        <w:contextualSpacing/>
        <w:jc w:val="both"/>
        <w:rPr>
          <w:rFonts w:ascii="Times New Roman" w:hAnsi="Times New Roman"/>
          <w:sz w:val="24"/>
          <w:szCs w:val="24"/>
          <w:lang w:val="sr-Cyrl-CS"/>
        </w:rPr>
      </w:pPr>
      <w:r w:rsidRPr="00A863EB">
        <w:rPr>
          <w:rFonts w:ascii="Times New Roman" w:hAnsi="Times New Roman"/>
          <w:sz w:val="24"/>
          <w:szCs w:val="24"/>
          <w:lang w:val="sr-Cyrl-CS"/>
        </w:rPr>
        <w:tab/>
        <w:t xml:space="preserve">Доношење </w:t>
      </w:r>
      <w:r w:rsidR="005D5A63" w:rsidRPr="00A863EB">
        <w:rPr>
          <w:rFonts w:ascii="Times New Roman" w:hAnsi="Times New Roman"/>
          <w:sz w:val="24"/>
          <w:szCs w:val="24"/>
          <w:lang w:val="sr-Cyrl-CS"/>
        </w:rPr>
        <w:t xml:space="preserve">овог </w:t>
      </w:r>
      <w:r w:rsidRPr="00A863EB">
        <w:rPr>
          <w:rFonts w:ascii="Times New Roman" w:hAnsi="Times New Roman"/>
          <w:sz w:val="24"/>
          <w:szCs w:val="24"/>
          <w:lang w:val="sr-Cyrl-CS"/>
        </w:rPr>
        <w:t>закона је најбољи начин за реш</w:t>
      </w:r>
      <w:r w:rsidR="0099711A" w:rsidRPr="00A863EB">
        <w:rPr>
          <w:rFonts w:ascii="Times New Roman" w:hAnsi="Times New Roman"/>
          <w:sz w:val="24"/>
          <w:szCs w:val="24"/>
          <w:lang w:val="sr-Cyrl-CS"/>
        </w:rPr>
        <w:t>авање проблема, из разлога што ј</w:t>
      </w:r>
      <w:r w:rsidRPr="00A863EB">
        <w:rPr>
          <w:rFonts w:ascii="Times New Roman" w:hAnsi="Times New Roman"/>
          <w:sz w:val="24"/>
          <w:szCs w:val="24"/>
          <w:lang w:val="sr-Cyrl-CS"/>
        </w:rPr>
        <w:t>е р</w:t>
      </w:r>
      <w:r w:rsidR="0099711A" w:rsidRPr="00A863EB">
        <w:rPr>
          <w:rFonts w:ascii="Times New Roman" w:hAnsi="Times New Roman"/>
          <w:sz w:val="24"/>
          <w:szCs w:val="24"/>
          <w:lang w:val="sr-Cyrl-CS"/>
        </w:rPr>
        <w:t>еч</w:t>
      </w:r>
      <w:r w:rsidRPr="00A863EB">
        <w:rPr>
          <w:rFonts w:ascii="Times New Roman" w:hAnsi="Times New Roman"/>
          <w:sz w:val="24"/>
          <w:szCs w:val="24"/>
          <w:lang w:val="sr-Cyrl-CS"/>
        </w:rPr>
        <w:t xml:space="preserve"> о законској материји, коју је једино могуће мењати одговарајућим изменама </w:t>
      </w:r>
      <w:r w:rsidR="005D5A63" w:rsidRPr="00A863EB">
        <w:rPr>
          <w:rFonts w:ascii="Times New Roman" w:hAnsi="Times New Roman"/>
          <w:sz w:val="24"/>
          <w:szCs w:val="24"/>
          <w:lang w:val="sr-Cyrl-CS"/>
        </w:rPr>
        <w:t xml:space="preserve">важећег </w:t>
      </w:r>
      <w:r w:rsidRPr="00A863EB">
        <w:rPr>
          <w:rFonts w:ascii="Times New Roman" w:hAnsi="Times New Roman"/>
          <w:sz w:val="24"/>
          <w:szCs w:val="24"/>
          <w:lang w:val="sr-Cyrl-CS"/>
        </w:rPr>
        <w:t xml:space="preserve">закона. </w:t>
      </w:r>
    </w:p>
    <w:p w14:paraId="0382C5AB" w14:textId="7AE94AA8" w:rsidR="004E1D78" w:rsidRPr="00A863EB" w:rsidRDefault="004E1D78" w:rsidP="00B61B77">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sz w:val="24"/>
          <w:szCs w:val="24"/>
          <w:lang w:val="sr-Cyrl-CS"/>
        </w:rPr>
        <w:t>Поред тога, уређивањем порескоправне материје</w:t>
      </w:r>
      <w:r w:rsidR="005D5A63" w:rsidRPr="00A863EB">
        <w:rPr>
          <w:rFonts w:ascii="Times New Roman" w:hAnsi="Times New Roman"/>
          <w:sz w:val="24"/>
          <w:szCs w:val="24"/>
          <w:lang w:val="sr-Cyrl-CS"/>
        </w:rPr>
        <w:t xml:space="preserve"> овим</w:t>
      </w:r>
      <w:r w:rsidRPr="00A863EB">
        <w:rPr>
          <w:rFonts w:ascii="Times New Roman" w:hAnsi="Times New Roman"/>
          <w:sz w:val="24"/>
          <w:szCs w:val="24"/>
          <w:lang w:val="sr-Cyrl-CS"/>
        </w:rPr>
        <w:t xml:space="preserve"> законом </w:t>
      </w:r>
      <w:r w:rsidR="005D5A63" w:rsidRPr="00A863EB">
        <w:rPr>
          <w:rFonts w:ascii="Times New Roman" w:hAnsi="Times New Roman"/>
          <w:sz w:val="24"/>
          <w:szCs w:val="24"/>
          <w:lang w:val="sr-Cyrl-CS"/>
        </w:rPr>
        <w:t xml:space="preserve">се </w:t>
      </w:r>
      <w:r w:rsidRPr="00A863EB">
        <w:rPr>
          <w:rFonts w:ascii="Times New Roman" w:hAnsi="Times New Roman"/>
          <w:sz w:val="24"/>
          <w:szCs w:val="24"/>
          <w:lang w:val="sr-Cyrl-CS"/>
        </w:rPr>
        <w:t>даје допринос правној сигурности и уједно обезбеђује транспарентност у вођењу пореске политике. Наиме, закон је општи правни акт који се објављује и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14:paraId="4AE5E499" w14:textId="5707C037" w:rsidR="009E1E1D" w:rsidRPr="00A863EB" w:rsidRDefault="009E1E1D" w:rsidP="00B61B77">
      <w:pPr>
        <w:spacing w:after="100" w:afterAutospacing="1" w:line="0" w:lineRule="atLeast"/>
        <w:ind w:firstLine="720"/>
        <w:contextualSpacing/>
        <w:jc w:val="both"/>
        <w:rPr>
          <w:rFonts w:ascii="Times New Roman" w:hAnsi="Times New Roman"/>
          <w:sz w:val="24"/>
          <w:szCs w:val="24"/>
          <w:lang w:val="sr-Cyrl-CS"/>
        </w:rPr>
      </w:pPr>
    </w:p>
    <w:p w14:paraId="5F65F1BE" w14:textId="64F7F836" w:rsidR="002B4F94" w:rsidRPr="00A863EB" w:rsidRDefault="002B4F94" w:rsidP="00B61B77">
      <w:pPr>
        <w:spacing w:after="100" w:afterAutospacing="1" w:line="0" w:lineRule="atLeast"/>
        <w:ind w:firstLine="720"/>
        <w:contextualSpacing/>
        <w:jc w:val="both"/>
        <w:rPr>
          <w:rFonts w:ascii="Times New Roman" w:hAnsi="Times New Roman"/>
          <w:sz w:val="24"/>
          <w:szCs w:val="24"/>
          <w:lang w:val="sr-Cyrl-CS"/>
        </w:rPr>
      </w:pPr>
    </w:p>
    <w:p w14:paraId="17FA28EE" w14:textId="7300E8DB" w:rsidR="002B4F94" w:rsidRPr="00A863EB" w:rsidRDefault="002B4F94" w:rsidP="00B61B77">
      <w:pPr>
        <w:spacing w:after="100" w:afterAutospacing="1" w:line="0" w:lineRule="atLeast"/>
        <w:ind w:firstLine="720"/>
        <w:contextualSpacing/>
        <w:jc w:val="both"/>
        <w:rPr>
          <w:rFonts w:ascii="Times New Roman" w:hAnsi="Times New Roman"/>
          <w:sz w:val="24"/>
          <w:szCs w:val="24"/>
          <w:lang w:val="sr-Cyrl-CS"/>
        </w:rPr>
      </w:pPr>
    </w:p>
    <w:p w14:paraId="04F214D2" w14:textId="77777777" w:rsidR="002B4F94" w:rsidRPr="00A863EB" w:rsidRDefault="002B4F94" w:rsidP="00B61B77">
      <w:pPr>
        <w:spacing w:after="100" w:afterAutospacing="1" w:line="0" w:lineRule="atLeast"/>
        <w:ind w:firstLine="720"/>
        <w:contextualSpacing/>
        <w:jc w:val="both"/>
        <w:rPr>
          <w:rFonts w:ascii="Times New Roman" w:hAnsi="Times New Roman"/>
          <w:sz w:val="24"/>
          <w:szCs w:val="24"/>
          <w:lang w:val="sr-Cyrl-CS"/>
        </w:rPr>
      </w:pPr>
    </w:p>
    <w:p w14:paraId="707F9340" w14:textId="77777777" w:rsidR="00C10080" w:rsidRPr="00A863EB" w:rsidRDefault="00C10080" w:rsidP="00B61B77">
      <w:pPr>
        <w:spacing w:after="100" w:afterAutospacing="1" w:line="0" w:lineRule="atLeast"/>
        <w:contextualSpacing/>
        <w:jc w:val="center"/>
        <w:rPr>
          <w:rFonts w:ascii="Times New Roman" w:hAnsi="Times New Roman"/>
          <w:sz w:val="24"/>
          <w:szCs w:val="24"/>
          <w:lang w:val="sr-Cyrl-CS"/>
        </w:rPr>
      </w:pPr>
      <w:r w:rsidRPr="00A863EB">
        <w:rPr>
          <w:rFonts w:ascii="Times New Roman" w:hAnsi="Times New Roman"/>
          <w:sz w:val="24"/>
          <w:szCs w:val="24"/>
          <w:lang w:val="sr-Cyrl-CS"/>
        </w:rPr>
        <w:t xml:space="preserve">III. ОБЈАШЊЕЊЕ ОСНОВНИХ ПРАВНИХ ИНСТИТУТА </w:t>
      </w:r>
    </w:p>
    <w:p w14:paraId="6940FE00" w14:textId="77777777" w:rsidR="00C10080" w:rsidRPr="00A863EB" w:rsidRDefault="00C10080" w:rsidP="00B61B77">
      <w:pPr>
        <w:spacing w:after="100" w:afterAutospacing="1" w:line="0" w:lineRule="atLeast"/>
        <w:contextualSpacing/>
        <w:jc w:val="center"/>
        <w:rPr>
          <w:rFonts w:ascii="Times New Roman" w:hAnsi="Times New Roman"/>
          <w:sz w:val="24"/>
          <w:szCs w:val="24"/>
          <w:lang w:val="sr-Cyrl-CS"/>
        </w:rPr>
      </w:pPr>
      <w:r w:rsidRPr="00A863EB">
        <w:rPr>
          <w:rFonts w:ascii="Times New Roman" w:hAnsi="Times New Roman"/>
          <w:sz w:val="24"/>
          <w:szCs w:val="24"/>
          <w:lang w:val="sr-Cyrl-CS"/>
        </w:rPr>
        <w:t>И ПОЈЕДИНАЧНИХ РЕШЕЊА</w:t>
      </w:r>
    </w:p>
    <w:p w14:paraId="7D5D3AA9" w14:textId="77777777" w:rsidR="00C10080" w:rsidRPr="00A863EB" w:rsidRDefault="00C10080" w:rsidP="00B61B77">
      <w:pPr>
        <w:spacing w:after="100" w:afterAutospacing="1" w:line="0" w:lineRule="atLeast"/>
        <w:ind w:left="720"/>
        <w:contextualSpacing/>
        <w:jc w:val="both"/>
        <w:rPr>
          <w:rFonts w:ascii="Times New Roman" w:hAnsi="Times New Roman"/>
          <w:sz w:val="24"/>
          <w:szCs w:val="24"/>
          <w:u w:val="single"/>
          <w:lang w:val="sr-Cyrl-CS"/>
        </w:rPr>
      </w:pPr>
    </w:p>
    <w:p w14:paraId="7CA05E7A" w14:textId="77777777" w:rsidR="00C10080" w:rsidRPr="00A863EB" w:rsidRDefault="00C10080" w:rsidP="00B61B77">
      <w:pPr>
        <w:spacing w:after="100" w:afterAutospacing="1" w:line="0" w:lineRule="atLeast"/>
        <w:ind w:left="720"/>
        <w:contextualSpacing/>
        <w:jc w:val="both"/>
        <w:rPr>
          <w:rFonts w:ascii="Times New Roman" w:hAnsi="Times New Roman"/>
          <w:sz w:val="24"/>
          <w:szCs w:val="24"/>
          <w:u w:val="single"/>
          <w:lang w:val="sr-Cyrl-CS"/>
        </w:rPr>
      </w:pPr>
      <w:r w:rsidRPr="00A863EB">
        <w:rPr>
          <w:rFonts w:ascii="Times New Roman" w:hAnsi="Times New Roman"/>
          <w:sz w:val="24"/>
          <w:szCs w:val="24"/>
          <w:u w:val="single"/>
          <w:lang w:val="sr-Cyrl-CS"/>
        </w:rPr>
        <w:t>Уз члан 1.</w:t>
      </w:r>
    </w:p>
    <w:p w14:paraId="2F555C8B" w14:textId="77777777" w:rsidR="003A668E" w:rsidRPr="00A863EB" w:rsidRDefault="00C10080" w:rsidP="00B61B77">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sz w:val="24"/>
          <w:szCs w:val="24"/>
          <w:lang w:val="sr-Cyrl-CS"/>
        </w:rPr>
        <w:t>Предлаже се уређивање пореског третмана трансакција – промета добара и услуга насталих по основу преноса вредносних ваучера. С тим у вези, предлаже се дефинисање вредносн</w:t>
      </w:r>
      <w:r w:rsidR="00FC61FE" w:rsidRPr="00A863EB">
        <w:rPr>
          <w:rFonts w:ascii="Times New Roman" w:hAnsi="Times New Roman"/>
          <w:sz w:val="24"/>
          <w:szCs w:val="24"/>
          <w:lang w:val="sr-Cyrl-CS"/>
        </w:rPr>
        <w:t xml:space="preserve">ог </w:t>
      </w:r>
      <w:r w:rsidRPr="00A863EB">
        <w:rPr>
          <w:rFonts w:ascii="Times New Roman" w:hAnsi="Times New Roman"/>
          <w:sz w:val="24"/>
          <w:szCs w:val="24"/>
          <w:lang w:val="sr-Cyrl-CS"/>
        </w:rPr>
        <w:t>ваучер</w:t>
      </w:r>
      <w:r w:rsidR="00FC61FE" w:rsidRPr="00A863EB">
        <w:rPr>
          <w:rFonts w:ascii="Times New Roman" w:hAnsi="Times New Roman"/>
          <w:sz w:val="24"/>
          <w:szCs w:val="24"/>
          <w:lang w:val="sr-Cyrl-CS"/>
        </w:rPr>
        <w:t xml:space="preserve">а као </w:t>
      </w:r>
      <w:r w:rsidRPr="00A863EB">
        <w:rPr>
          <w:rFonts w:ascii="Times New Roman" w:hAnsi="Times New Roman"/>
          <w:sz w:val="24"/>
          <w:szCs w:val="24"/>
          <w:lang w:val="sr-Cyrl-CS"/>
        </w:rPr>
        <w:t>инструмент</w:t>
      </w:r>
      <w:r w:rsidR="00FC61FE" w:rsidRPr="00A863EB">
        <w:rPr>
          <w:rFonts w:ascii="Times New Roman" w:hAnsi="Times New Roman"/>
          <w:sz w:val="24"/>
          <w:szCs w:val="24"/>
          <w:lang w:val="sr-Cyrl-CS"/>
        </w:rPr>
        <w:t>а</w:t>
      </w:r>
      <w:r w:rsidRPr="00A863EB">
        <w:rPr>
          <w:rFonts w:ascii="Times New Roman" w:hAnsi="Times New Roman"/>
          <w:sz w:val="24"/>
          <w:szCs w:val="24"/>
          <w:lang w:val="sr-Cyrl-CS"/>
        </w:rPr>
        <w:t xml:space="preserve"> за који постоји обавеза да се прихвати као накнада или део накнаде за испоручена добра или пружене услуге, ако су добра која се испоручују, односно услуге које се пружају, идентитет испоручилаца тих добара, односно пружалаца тих услуга и услови употребе вредносног ваучера назначени на самом вредносном ваучеру или повезаној документацији</w:t>
      </w:r>
      <w:r w:rsidR="00FC61FE" w:rsidRPr="00A863EB">
        <w:rPr>
          <w:rFonts w:ascii="Times New Roman" w:hAnsi="Times New Roman"/>
          <w:sz w:val="24"/>
          <w:szCs w:val="24"/>
          <w:lang w:val="sr-Cyrl-CS"/>
        </w:rPr>
        <w:t>,</w:t>
      </w:r>
      <w:r w:rsidR="003A668E" w:rsidRPr="00A863EB">
        <w:rPr>
          <w:rFonts w:ascii="Times New Roman" w:hAnsi="Times New Roman"/>
          <w:sz w:val="24"/>
          <w:szCs w:val="24"/>
          <w:lang w:val="sr-Cyrl-CS"/>
        </w:rPr>
        <w:t xml:space="preserve"> подела вредносних ваучера на једнонаменске и вишенаменске, као и јасна разлика између ове две врсте вредносних ваучера, укључујући и порески третман њиховог преноса.</w:t>
      </w:r>
    </w:p>
    <w:p w14:paraId="78CBFB76" w14:textId="77777777" w:rsidR="00C10080" w:rsidRPr="00A863EB" w:rsidRDefault="00C10080" w:rsidP="00B61B77">
      <w:pPr>
        <w:spacing w:after="100" w:afterAutospacing="1" w:line="0" w:lineRule="atLeast"/>
        <w:contextualSpacing/>
        <w:jc w:val="both"/>
        <w:rPr>
          <w:rFonts w:ascii="Times New Roman" w:hAnsi="Times New Roman"/>
          <w:sz w:val="24"/>
          <w:szCs w:val="24"/>
          <w:lang w:val="sr-Cyrl-CS"/>
        </w:rPr>
      </w:pPr>
      <w:r w:rsidRPr="00A863EB">
        <w:rPr>
          <w:rFonts w:ascii="Times New Roman" w:hAnsi="Times New Roman"/>
          <w:sz w:val="24"/>
          <w:szCs w:val="24"/>
          <w:lang w:val="sr-Cyrl-CS"/>
        </w:rPr>
        <w:tab/>
      </w:r>
    </w:p>
    <w:p w14:paraId="447ADC32" w14:textId="77777777" w:rsidR="009E1E1D" w:rsidRPr="00A863EB" w:rsidRDefault="00C10080" w:rsidP="00B61B77">
      <w:pPr>
        <w:spacing w:after="100" w:afterAutospacing="1" w:line="0" w:lineRule="atLeast"/>
        <w:ind w:firstLine="708"/>
        <w:contextualSpacing/>
        <w:jc w:val="both"/>
        <w:rPr>
          <w:rFonts w:ascii="Times New Roman" w:hAnsi="Times New Roman"/>
          <w:sz w:val="24"/>
          <w:szCs w:val="24"/>
          <w:u w:val="single"/>
          <w:lang w:val="sr-Cyrl-CS"/>
        </w:rPr>
      </w:pPr>
      <w:r w:rsidRPr="00A863EB">
        <w:rPr>
          <w:rFonts w:ascii="Times New Roman" w:hAnsi="Times New Roman"/>
          <w:sz w:val="24"/>
          <w:szCs w:val="24"/>
          <w:u w:val="single"/>
          <w:lang w:val="sr-Cyrl-CS"/>
        </w:rPr>
        <w:t>Уз члан 2.</w:t>
      </w:r>
    </w:p>
    <w:p w14:paraId="385E4D98" w14:textId="77777777" w:rsidR="004B0473" w:rsidRPr="00A863EB" w:rsidRDefault="00C10080" w:rsidP="00B61B77">
      <w:pPr>
        <w:spacing w:after="100" w:afterAutospacing="1" w:line="0" w:lineRule="atLeast"/>
        <w:ind w:firstLine="708"/>
        <w:contextualSpacing/>
        <w:jc w:val="both"/>
        <w:rPr>
          <w:rFonts w:ascii="Times New Roman" w:hAnsi="Times New Roman"/>
          <w:sz w:val="24"/>
          <w:szCs w:val="24"/>
          <w:lang w:val="sr-Cyrl-CS"/>
        </w:rPr>
      </w:pPr>
      <w:r w:rsidRPr="00A863EB">
        <w:rPr>
          <w:rFonts w:ascii="Times New Roman" w:hAnsi="Times New Roman"/>
          <w:sz w:val="24"/>
          <w:szCs w:val="24"/>
          <w:lang w:val="sr-Cyrl-CS"/>
        </w:rPr>
        <w:t xml:space="preserve">Предлаже се </w:t>
      </w:r>
      <w:r w:rsidR="004B0473" w:rsidRPr="00A863EB">
        <w:rPr>
          <w:rFonts w:ascii="Times New Roman" w:hAnsi="Times New Roman"/>
          <w:sz w:val="24"/>
          <w:szCs w:val="24"/>
          <w:lang w:val="sr-Cyrl-CS"/>
        </w:rPr>
        <w:t xml:space="preserve">прецизније уређивање </w:t>
      </w:r>
      <w:r w:rsidRPr="00A863EB">
        <w:rPr>
          <w:rFonts w:ascii="Times New Roman" w:hAnsi="Times New Roman"/>
          <w:sz w:val="24"/>
          <w:szCs w:val="24"/>
          <w:lang w:val="sr-Cyrl-CS"/>
        </w:rPr>
        <w:t>пореск</w:t>
      </w:r>
      <w:r w:rsidR="004B0473" w:rsidRPr="00A863EB">
        <w:rPr>
          <w:rFonts w:ascii="Times New Roman" w:hAnsi="Times New Roman"/>
          <w:sz w:val="24"/>
          <w:szCs w:val="24"/>
          <w:lang w:val="sr-Cyrl-CS"/>
        </w:rPr>
        <w:t>ог</w:t>
      </w:r>
      <w:r w:rsidRPr="00A863EB">
        <w:rPr>
          <w:rFonts w:ascii="Times New Roman" w:hAnsi="Times New Roman"/>
          <w:sz w:val="24"/>
          <w:szCs w:val="24"/>
          <w:lang w:val="sr-Cyrl-CS"/>
        </w:rPr>
        <w:t xml:space="preserve"> дужник</w:t>
      </w:r>
      <w:r w:rsidR="004B0473" w:rsidRPr="00A863EB">
        <w:rPr>
          <w:rFonts w:ascii="Times New Roman" w:hAnsi="Times New Roman"/>
          <w:sz w:val="24"/>
          <w:szCs w:val="24"/>
          <w:lang w:val="sr-Cyrl-CS"/>
        </w:rPr>
        <w:t>а.</w:t>
      </w:r>
    </w:p>
    <w:p w14:paraId="14D39B7C" w14:textId="77777777" w:rsidR="009E1E1D" w:rsidRPr="00A863EB" w:rsidRDefault="009E1E1D" w:rsidP="00B61B77">
      <w:pPr>
        <w:spacing w:after="100" w:afterAutospacing="1" w:line="0" w:lineRule="atLeast"/>
        <w:ind w:firstLine="708"/>
        <w:contextualSpacing/>
        <w:jc w:val="both"/>
        <w:rPr>
          <w:rFonts w:ascii="Times New Roman" w:hAnsi="Times New Roman"/>
          <w:sz w:val="24"/>
          <w:szCs w:val="24"/>
          <w:lang w:val="sr-Cyrl-CS"/>
        </w:rPr>
      </w:pPr>
    </w:p>
    <w:p w14:paraId="1500A0AB" w14:textId="77777777" w:rsidR="009E1E1D" w:rsidRPr="00A863EB" w:rsidRDefault="00C10080" w:rsidP="00B61B77">
      <w:pPr>
        <w:spacing w:after="100" w:afterAutospacing="1" w:line="0" w:lineRule="atLeast"/>
        <w:ind w:firstLine="708"/>
        <w:contextualSpacing/>
        <w:jc w:val="both"/>
        <w:rPr>
          <w:rFonts w:ascii="Times New Roman" w:hAnsi="Times New Roman"/>
          <w:sz w:val="24"/>
          <w:szCs w:val="24"/>
          <w:u w:val="single"/>
          <w:lang w:val="sr-Cyrl-CS"/>
        </w:rPr>
      </w:pPr>
      <w:r w:rsidRPr="00A863EB">
        <w:rPr>
          <w:rFonts w:ascii="Times New Roman" w:hAnsi="Times New Roman"/>
          <w:sz w:val="24"/>
          <w:szCs w:val="24"/>
          <w:u w:val="single"/>
          <w:lang w:val="sr-Cyrl-CS"/>
        </w:rPr>
        <w:t>Уз члан 3.</w:t>
      </w:r>
    </w:p>
    <w:p w14:paraId="54207193" w14:textId="77777777" w:rsidR="004B0473" w:rsidRPr="00A863EB" w:rsidRDefault="00C10080" w:rsidP="00B61B77">
      <w:pPr>
        <w:spacing w:after="100" w:afterAutospacing="1" w:line="0" w:lineRule="atLeast"/>
        <w:ind w:firstLine="708"/>
        <w:contextualSpacing/>
        <w:jc w:val="both"/>
        <w:rPr>
          <w:rFonts w:ascii="Times New Roman" w:hAnsi="Times New Roman"/>
          <w:sz w:val="24"/>
          <w:szCs w:val="24"/>
          <w:lang w:val="sr-Cyrl-CS"/>
        </w:rPr>
      </w:pPr>
      <w:r w:rsidRPr="00A863EB">
        <w:rPr>
          <w:rFonts w:ascii="Times New Roman" w:hAnsi="Times New Roman"/>
          <w:sz w:val="24"/>
          <w:szCs w:val="24"/>
          <w:lang w:val="sr-Cyrl-CS"/>
        </w:rPr>
        <w:t xml:space="preserve">Предлаже се </w:t>
      </w:r>
      <w:r w:rsidR="004B0473" w:rsidRPr="00A863EB">
        <w:rPr>
          <w:rFonts w:ascii="Times New Roman" w:hAnsi="Times New Roman"/>
          <w:sz w:val="24"/>
          <w:szCs w:val="24"/>
          <w:lang w:val="sr-Cyrl-CS"/>
        </w:rPr>
        <w:t xml:space="preserve">прецизирање обавезе евидентирања у систем ПДВ страних лица која </w:t>
      </w:r>
      <w:r w:rsidRPr="00A863EB">
        <w:rPr>
          <w:rFonts w:ascii="Times New Roman" w:hAnsi="Times New Roman"/>
          <w:sz w:val="24"/>
          <w:szCs w:val="24"/>
          <w:lang w:val="sr-Cyrl-CS"/>
        </w:rPr>
        <w:t xml:space="preserve">у Републици </w:t>
      </w:r>
      <w:r w:rsidR="004B0473" w:rsidRPr="00A863EB">
        <w:rPr>
          <w:rFonts w:ascii="Times New Roman" w:hAnsi="Times New Roman"/>
          <w:sz w:val="24"/>
          <w:szCs w:val="24"/>
          <w:lang w:val="sr-Cyrl-CS"/>
        </w:rPr>
        <w:t>Србији врше</w:t>
      </w:r>
      <w:r w:rsidRPr="00A863EB">
        <w:rPr>
          <w:rFonts w:ascii="Times New Roman" w:hAnsi="Times New Roman"/>
          <w:sz w:val="24"/>
          <w:szCs w:val="24"/>
          <w:lang w:val="sr-Cyrl-CS"/>
        </w:rPr>
        <w:t xml:space="preserve"> промет добара и услуга</w:t>
      </w:r>
      <w:r w:rsidR="004B0473" w:rsidRPr="00A863EB">
        <w:rPr>
          <w:rFonts w:ascii="Times New Roman" w:hAnsi="Times New Roman"/>
          <w:sz w:val="24"/>
          <w:szCs w:val="24"/>
          <w:lang w:val="sr-Cyrl-CS"/>
        </w:rPr>
        <w:t>.</w:t>
      </w:r>
    </w:p>
    <w:p w14:paraId="7BB1E9BE" w14:textId="77777777" w:rsidR="00C10080" w:rsidRPr="00A863EB" w:rsidRDefault="00C10080" w:rsidP="00B61B77">
      <w:pPr>
        <w:spacing w:after="100" w:afterAutospacing="1" w:line="0" w:lineRule="atLeast"/>
        <w:ind w:firstLine="720"/>
        <w:contextualSpacing/>
        <w:jc w:val="both"/>
        <w:rPr>
          <w:rFonts w:ascii="Times New Roman" w:hAnsi="Times New Roman"/>
          <w:bCs/>
          <w:sz w:val="24"/>
          <w:szCs w:val="24"/>
          <w:u w:val="single"/>
          <w:lang w:val="sr-Cyrl-CS"/>
        </w:rPr>
      </w:pPr>
    </w:p>
    <w:p w14:paraId="736119F4" w14:textId="77777777" w:rsidR="009E1E1D" w:rsidRPr="00A863EB" w:rsidRDefault="00C10080" w:rsidP="00B61B77">
      <w:pPr>
        <w:spacing w:after="100" w:afterAutospacing="1" w:line="0" w:lineRule="atLeast"/>
        <w:ind w:firstLine="720"/>
        <w:contextualSpacing/>
        <w:jc w:val="both"/>
        <w:rPr>
          <w:rFonts w:ascii="Times New Roman" w:hAnsi="Times New Roman"/>
          <w:bCs/>
          <w:sz w:val="24"/>
          <w:szCs w:val="24"/>
          <w:u w:val="single"/>
          <w:lang w:val="sr-Cyrl-CS"/>
        </w:rPr>
      </w:pPr>
      <w:r w:rsidRPr="00A863EB">
        <w:rPr>
          <w:rFonts w:ascii="Times New Roman" w:hAnsi="Times New Roman"/>
          <w:bCs/>
          <w:sz w:val="24"/>
          <w:szCs w:val="24"/>
          <w:u w:val="single"/>
          <w:lang w:val="sr-Cyrl-CS"/>
        </w:rPr>
        <w:t>Уз члан 4.</w:t>
      </w:r>
    </w:p>
    <w:p w14:paraId="6F2D9043" w14:textId="77777777" w:rsidR="00C10080" w:rsidRPr="00A863EB" w:rsidRDefault="00C10080" w:rsidP="00B61B77">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sz w:val="24"/>
          <w:szCs w:val="24"/>
          <w:lang w:val="sr-Cyrl-CS"/>
        </w:rPr>
        <w:t>Предлаже се да</w:t>
      </w:r>
      <w:r w:rsidR="004B0473" w:rsidRPr="00A863EB">
        <w:rPr>
          <w:rFonts w:ascii="Times New Roman" w:hAnsi="Times New Roman"/>
          <w:sz w:val="24"/>
          <w:szCs w:val="24"/>
          <w:lang w:val="sr-Cyrl-CS"/>
        </w:rPr>
        <w:t xml:space="preserve"> се за </w:t>
      </w:r>
      <w:r w:rsidRPr="00A863EB">
        <w:rPr>
          <w:rFonts w:ascii="Times New Roman" w:hAnsi="Times New Roman"/>
          <w:sz w:val="24"/>
          <w:szCs w:val="24"/>
          <w:lang w:val="sr-Cyrl-CS"/>
        </w:rPr>
        <w:t xml:space="preserve">промет добара </w:t>
      </w:r>
      <w:r w:rsidR="004B0473" w:rsidRPr="00A863EB">
        <w:rPr>
          <w:rFonts w:ascii="Times New Roman" w:hAnsi="Times New Roman"/>
          <w:sz w:val="24"/>
          <w:szCs w:val="24"/>
          <w:lang w:val="sr-Cyrl-CS"/>
        </w:rPr>
        <w:t xml:space="preserve">који се </w:t>
      </w:r>
      <w:r w:rsidRPr="00A863EB">
        <w:rPr>
          <w:rFonts w:ascii="Times New Roman" w:hAnsi="Times New Roman"/>
          <w:sz w:val="24"/>
          <w:szCs w:val="24"/>
          <w:lang w:val="sr-Cyrl-CS"/>
        </w:rPr>
        <w:t>врши на броду, односно у летилици или возу у току превоза путника, местом промета сматра место поласка брода, летилице или воза, а да се местом поласка у наведеним случајевима сматра прво возним редом пл</w:t>
      </w:r>
      <w:r w:rsidR="004B0473" w:rsidRPr="00A863EB">
        <w:rPr>
          <w:rFonts w:ascii="Times New Roman" w:hAnsi="Times New Roman"/>
          <w:sz w:val="24"/>
          <w:szCs w:val="24"/>
          <w:lang w:val="sr-Cyrl-CS"/>
        </w:rPr>
        <w:t>анирано место укрцавања путника</w:t>
      </w:r>
      <w:r w:rsidR="00E001A0" w:rsidRPr="00A863EB">
        <w:rPr>
          <w:rFonts w:ascii="Times New Roman" w:hAnsi="Times New Roman"/>
          <w:sz w:val="24"/>
          <w:szCs w:val="24"/>
          <w:lang w:val="sr-Cyrl-CS"/>
        </w:rPr>
        <w:t xml:space="preserve">. У случају </w:t>
      </w:r>
      <w:r w:rsidRPr="00A863EB">
        <w:rPr>
          <w:rFonts w:ascii="Times New Roman" w:hAnsi="Times New Roman"/>
          <w:sz w:val="24"/>
          <w:szCs w:val="24"/>
          <w:lang w:val="sr-Cyrl-CS"/>
        </w:rPr>
        <w:t>превоз</w:t>
      </w:r>
      <w:r w:rsidR="00E001A0" w:rsidRPr="00A863EB">
        <w:rPr>
          <w:rFonts w:ascii="Times New Roman" w:hAnsi="Times New Roman"/>
          <w:sz w:val="24"/>
          <w:szCs w:val="24"/>
          <w:lang w:val="sr-Cyrl-CS"/>
        </w:rPr>
        <w:t>а</w:t>
      </w:r>
      <w:r w:rsidRPr="00A863EB">
        <w:rPr>
          <w:rFonts w:ascii="Times New Roman" w:hAnsi="Times New Roman"/>
          <w:sz w:val="24"/>
          <w:szCs w:val="24"/>
          <w:lang w:val="sr-Cyrl-CS"/>
        </w:rPr>
        <w:t xml:space="preserve"> путника у оба смера, </w:t>
      </w:r>
      <w:r w:rsidR="00E001A0" w:rsidRPr="00A863EB">
        <w:rPr>
          <w:rFonts w:ascii="Times New Roman" w:hAnsi="Times New Roman"/>
          <w:sz w:val="24"/>
          <w:szCs w:val="24"/>
          <w:lang w:val="sr-Cyrl-CS"/>
        </w:rPr>
        <w:t xml:space="preserve">предлаже се да се </w:t>
      </w:r>
      <w:r w:rsidRPr="00A863EB">
        <w:rPr>
          <w:rFonts w:ascii="Times New Roman" w:hAnsi="Times New Roman"/>
          <w:sz w:val="24"/>
          <w:szCs w:val="24"/>
          <w:lang w:val="sr-Cyrl-CS"/>
        </w:rPr>
        <w:t>повратна вожња сматра посебним превозом.</w:t>
      </w:r>
    </w:p>
    <w:p w14:paraId="42044676" w14:textId="77777777" w:rsidR="00C10080" w:rsidRPr="00A863EB" w:rsidRDefault="00C10080" w:rsidP="00B61B77">
      <w:pPr>
        <w:autoSpaceDE w:val="0"/>
        <w:autoSpaceDN w:val="0"/>
        <w:adjustRightInd w:val="0"/>
        <w:spacing w:after="100" w:afterAutospacing="1" w:line="0" w:lineRule="atLeast"/>
        <w:ind w:firstLine="720"/>
        <w:contextualSpacing/>
        <w:jc w:val="both"/>
        <w:rPr>
          <w:rFonts w:ascii="Times New Roman" w:hAnsi="Times New Roman"/>
          <w:bCs/>
          <w:color w:val="000000"/>
          <w:sz w:val="24"/>
          <w:szCs w:val="24"/>
          <w:u w:val="single"/>
          <w:lang w:val="sr-Cyrl-CS"/>
        </w:rPr>
      </w:pPr>
      <w:r w:rsidRPr="00A863EB">
        <w:rPr>
          <w:rFonts w:ascii="Times New Roman" w:hAnsi="Times New Roman"/>
          <w:color w:val="000000"/>
          <w:sz w:val="24"/>
          <w:szCs w:val="24"/>
          <w:lang w:val="sr-Cyrl-CS"/>
        </w:rPr>
        <w:t xml:space="preserve"> </w:t>
      </w:r>
    </w:p>
    <w:p w14:paraId="390FFAE7" w14:textId="77777777" w:rsidR="009E1E1D" w:rsidRPr="00A863EB" w:rsidRDefault="00C10080" w:rsidP="00B61B77">
      <w:pPr>
        <w:spacing w:after="100" w:afterAutospacing="1" w:line="0" w:lineRule="atLeast"/>
        <w:ind w:firstLine="720"/>
        <w:contextualSpacing/>
        <w:jc w:val="both"/>
        <w:rPr>
          <w:rFonts w:ascii="Times New Roman" w:hAnsi="Times New Roman"/>
          <w:bCs/>
          <w:sz w:val="24"/>
          <w:szCs w:val="24"/>
          <w:u w:val="single"/>
          <w:lang w:val="sr-Cyrl-CS"/>
        </w:rPr>
      </w:pPr>
      <w:r w:rsidRPr="00A863EB">
        <w:rPr>
          <w:rFonts w:ascii="Times New Roman" w:hAnsi="Times New Roman"/>
          <w:bCs/>
          <w:sz w:val="24"/>
          <w:szCs w:val="24"/>
          <w:u w:val="single"/>
          <w:lang w:val="sr-Cyrl-CS"/>
        </w:rPr>
        <w:t>Уз члан 5.</w:t>
      </w:r>
    </w:p>
    <w:p w14:paraId="3519482F" w14:textId="77777777" w:rsidR="009E1E1D" w:rsidRPr="00A863EB" w:rsidRDefault="00C10080" w:rsidP="00B61B77">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sz w:val="24"/>
          <w:szCs w:val="24"/>
          <w:lang w:val="sr-Cyrl-CS"/>
        </w:rPr>
        <w:t xml:space="preserve">Предлаже се да </w:t>
      </w:r>
      <w:r w:rsidR="00B90FDE" w:rsidRPr="00A863EB">
        <w:rPr>
          <w:rFonts w:ascii="Times New Roman" w:hAnsi="Times New Roman"/>
          <w:sz w:val="24"/>
          <w:szCs w:val="24"/>
          <w:lang w:val="sr-Cyrl-CS"/>
        </w:rPr>
        <w:t xml:space="preserve">се за промет </w:t>
      </w:r>
      <w:r w:rsidRPr="00A863EB">
        <w:rPr>
          <w:rFonts w:ascii="Times New Roman" w:hAnsi="Times New Roman"/>
          <w:sz w:val="24"/>
          <w:szCs w:val="24"/>
          <w:lang w:val="sr-Cyrl-CS"/>
        </w:rPr>
        <w:t>услуг</w:t>
      </w:r>
      <w:r w:rsidR="00B90FDE" w:rsidRPr="00A863EB">
        <w:rPr>
          <w:rFonts w:ascii="Times New Roman" w:hAnsi="Times New Roman"/>
          <w:sz w:val="24"/>
          <w:szCs w:val="24"/>
          <w:lang w:val="sr-Cyrl-CS"/>
        </w:rPr>
        <w:t>а</w:t>
      </w:r>
      <w:r w:rsidRPr="00A863EB">
        <w:rPr>
          <w:rFonts w:ascii="Times New Roman" w:hAnsi="Times New Roman"/>
          <w:sz w:val="24"/>
          <w:szCs w:val="24"/>
          <w:lang w:val="sr-Cyrl-CS"/>
        </w:rPr>
        <w:t xml:space="preserve"> предаје јела и пића за конзумацију на лицу места </w:t>
      </w:r>
      <w:r w:rsidR="00B90FDE" w:rsidRPr="00A863EB">
        <w:rPr>
          <w:rFonts w:ascii="Times New Roman" w:hAnsi="Times New Roman"/>
          <w:sz w:val="24"/>
          <w:szCs w:val="24"/>
          <w:lang w:val="sr-Cyrl-CS"/>
        </w:rPr>
        <w:t xml:space="preserve">које се </w:t>
      </w:r>
      <w:r w:rsidRPr="00A863EB">
        <w:rPr>
          <w:rFonts w:ascii="Times New Roman" w:hAnsi="Times New Roman"/>
          <w:sz w:val="24"/>
          <w:szCs w:val="24"/>
          <w:lang w:val="sr-Cyrl-CS"/>
        </w:rPr>
        <w:t>фактички пружају на броду, односно у летилици или возу у току превоза путника, местом промета сматра место поласка брода, летилице или воза, као и да се местом поласка брода, летилице и воза сматра прво возним редом планирано место укрцавања путника.</w:t>
      </w:r>
      <w:r w:rsidR="00B90FDE" w:rsidRPr="00A863EB">
        <w:rPr>
          <w:rFonts w:ascii="Times New Roman" w:hAnsi="Times New Roman"/>
          <w:sz w:val="24"/>
          <w:szCs w:val="24"/>
          <w:lang w:val="sr-Cyrl-CS"/>
        </w:rPr>
        <w:t xml:space="preserve"> У случају превоза путника у оба смера, предлаже се да се повратна вожња сматра посебним превозом.</w:t>
      </w:r>
    </w:p>
    <w:p w14:paraId="25F30BDE" w14:textId="77777777" w:rsidR="00C10080" w:rsidRPr="00A863EB" w:rsidRDefault="00B90FDE" w:rsidP="00B61B77">
      <w:pPr>
        <w:spacing w:after="100" w:afterAutospacing="1" w:line="0" w:lineRule="atLeast"/>
        <w:ind w:firstLine="720"/>
        <w:contextualSpacing/>
        <w:jc w:val="both"/>
        <w:rPr>
          <w:rFonts w:ascii="Times New Roman" w:hAnsi="Times New Roman"/>
          <w:b/>
          <w:bCs/>
          <w:sz w:val="24"/>
          <w:szCs w:val="24"/>
          <w:u w:val="single"/>
          <w:lang w:val="sr-Cyrl-CS"/>
        </w:rPr>
      </w:pPr>
      <w:r w:rsidRPr="00A863EB">
        <w:rPr>
          <w:rFonts w:ascii="Times New Roman" w:hAnsi="Times New Roman"/>
          <w:sz w:val="24"/>
          <w:szCs w:val="24"/>
          <w:lang w:val="sr-Cyrl-CS"/>
        </w:rPr>
        <w:t>Такође, п</w:t>
      </w:r>
      <w:r w:rsidR="00C10080" w:rsidRPr="00A863EB">
        <w:rPr>
          <w:rFonts w:ascii="Times New Roman" w:hAnsi="Times New Roman"/>
          <w:sz w:val="24"/>
          <w:szCs w:val="24"/>
          <w:lang w:val="sr-Cyrl-CS"/>
        </w:rPr>
        <w:t xml:space="preserve">редлаже се </w:t>
      </w:r>
      <w:r w:rsidRPr="00A863EB">
        <w:rPr>
          <w:rFonts w:ascii="Times New Roman" w:hAnsi="Times New Roman"/>
          <w:sz w:val="24"/>
          <w:szCs w:val="24"/>
          <w:lang w:val="sr-Cyrl-CS"/>
        </w:rPr>
        <w:t xml:space="preserve">прецизирање одређивања места промета услуга пружених физичким лицима која нису порески обвезници на основу места њиховог пребивалишта или боравишта, да се </w:t>
      </w:r>
      <w:r w:rsidR="00C10080" w:rsidRPr="00A863EB">
        <w:rPr>
          <w:rFonts w:ascii="Times New Roman" w:hAnsi="Times New Roman"/>
          <w:sz w:val="24"/>
          <w:szCs w:val="24"/>
          <w:lang w:val="sr-Cyrl-CS"/>
        </w:rPr>
        <w:t>за промет услуга телекомуникација, радијског и телевизијског емитовања и услуга пружених електронским путем, местом седишта, сталне пословне јединице, пребивалишта или боравишта примаоца услуга сматра место одређено на основу критеријума и претпоставки за одређивање места седишта, сталне пословне јединице, пребивалишта ил</w:t>
      </w:r>
      <w:r w:rsidRPr="00A863EB">
        <w:rPr>
          <w:rFonts w:ascii="Times New Roman" w:hAnsi="Times New Roman"/>
          <w:sz w:val="24"/>
          <w:szCs w:val="24"/>
          <w:lang w:val="sr-Cyrl-CS"/>
        </w:rPr>
        <w:t>и боравишта примаоца тих услуга, као и давање овлашће</w:t>
      </w:r>
      <w:r w:rsidR="005050F9" w:rsidRPr="00A863EB">
        <w:rPr>
          <w:rFonts w:ascii="Times New Roman" w:hAnsi="Times New Roman"/>
          <w:sz w:val="24"/>
          <w:szCs w:val="24"/>
          <w:lang w:val="sr-Cyrl-CS"/>
        </w:rPr>
        <w:t>ња министру финансија да за сврху одређивања места промета ближе у</w:t>
      </w:r>
      <w:r w:rsidRPr="00A863EB">
        <w:rPr>
          <w:rFonts w:ascii="Times New Roman" w:hAnsi="Times New Roman"/>
          <w:sz w:val="24"/>
          <w:szCs w:val="24"/>
          <w:lang w:val="sr-Cyrl-CS"/>
        </w:rPr>
        <w:t xml:space="preserve">редби шта се сматра услугама телекомуникација, као и критеријума и претпоставки </w:t>
      </w:r>
      <w:r w:rsidR="00C10080" w:rsidRPr="00A863EB">
        <w:rPr>
          <w:rFonts w:ascii="Times New Roman" w:hAnsi="Times New Roman"/>
          <w:sz w:val="24"/>
          <w:szCs w:val="24"/>
          <w:lang w:val="sr-Cyrl-CS"/>
        </w:rPr>
        <w:t xml:space="preserve">за одређивање места седишта, сталне пословне јединице, пребивалишта или боравишта примаоца </w:t>
      </w:r>
      <w:r w:rsidR="00FC1437" w:rsidRPr="00A863EB">
        <w:rPr>
          <w:rFonts w:ascii="Times New Roman" w:hAnsi="Times New Roman"/>
          <w:sz w:val="24"/>
          <w:szCs w:val="24"/>
          <w:lang w:val="sr-Cyrl-CS"/>
        </w:rPr>
        <w:t xml:space="preserve">предметних </w:t>
      </w:r>
      <w:r w:rsidR="00C10080" w:rsidRPr="00A863EB">
        <w:rPr>
          <w:rFonts w:ascii="Times New Roman" w:hAnsi="Times New Roman"/>
          <w:sz w:val="24"/>
          <w:szCs w:val="24"/>
          <w:lang w:val="sr-Cyrl-CS"/>
        </w:rPr>
        <w:t>услуга, укључујући и начин њихове примене.</w:t>
      </w:r>
    </w:p>
    <w:p w14:paraId="781B007D" w14:textId="77777777" w:rsidR="00C10080" w:rsidRPr="00A863EB" w:rsidRDefault="00C10080" w:rsidP="00B61B77">
      <w:pPr>
        <w:spacing w:after="100" w:afterAutospacing="1" w:line="0" w:lineRule="atLeast"/>
        <w:contextualSpacing/>
        <w:jc w:val="both"/>
        <w:rPr>
          <w:rFonts w:ascii="Times New Roman" w:hAnsi="Times New Roman"/>
          <w:bCs/>
          <w:sz w:val="24"/>
          <w:szCs w:val="24"/>
          <w:lang w:val="sr-Cyrl-CS"/>
        </w:rPr>
      </w:pPr>
    </w:p>
    <w:p w14:paraId="3C6E4D43" w14:textId="77777777" w:rsidR="00755C63" w:rsidRPr="00A863EB" w:rsidRDefault="00755C63" w:rsidP="00B61B77">
      <w:pPr>
        <w:spacing w:after="100" w:afterAutospacing="1" w:line="0" w:lineRule="atLeast"/>
        <w:contextualSpacing/>
        <w:jc w:val="both"/>
        <w:rPr>
          <w:rFonts w:ascii="Times New Roman" w:hAnsi="Times New Roman"/>
          <w:bCs/>
          <w:sz w:val="24"/>
          <w:szCs w:val="24"/>
          <w:lang w:val="sr-Cyrl-CS"/>
        </w:rPr>
      </w:pPr>
    </w:p>
    <w:p w14:paraId="3EEEA822" w14:textId="77777777" w:rsidR="009E1E1D" w:rsidRPr="00A863EB" w:rsidRDefault="00C10080" w:rsidP="00B61B77">
      <w:pPr>
        <w:spacing w:after="100" w:afterAutospacing="1" w:line="0" w:lineRule="atLeast"/>
        <w:ind w:firstLine="720"/>
        <w:contextualSpacing/>
        <w:jc w:val="both"/>
        <w:rPr>
          <w:rFonts w:ascii="Times New Roman" w:hAnsi="Times New Roman"/>
          <w:sz w:val="24"/>
          <w:szCs w:val="24"/>
          <w:u w:val="single"/>
          <w:lang w:val="sr-Cyrl-CS"/>
        </w:rPr>
      </w:pPr>
      <w:r w:rsidRPr="00A863EB">
        <w:rPr>
          <w:rFonts w:ascii="Times New Roman" w:hAnsi="Times New Roman"/>
          <w:sz w:val="24"/>
          <w:szCs w:val="24"/>
          <w:u w:val="single"/>
          <w:lang w:val="sr-Cyrl-CS"/>
        </w:rPr>
        <w:t>Уз члан 6.</w:t>
      </w:r>
    </w:p>
    <w:p w14:paraId="5B13DD1D" w14:textId="29128185" w:rsidR="007013FA" w:rsidRPr="00A863EB" w:rsidRDefault="00C10080" w:rsidP="00E652C8">
      <w:pPr>
        <w:spacing w:after="100" w:afterAutospacing="1" w:line="0" w:lineRule="atLeast"/>
        <w:ind w:firstLine="720"/>
        <w:contextualSpacing/>
        <w:jc w:val="both"/>
        <w:rPr>
          <w:u w:val="single"/>
          <w:lang w:val="sr-Cyrl-CS"/>
        </w:rPr>
      </w:pPr>
      <w:r w:rsidRPr="00A863EB">
        <w:rPr>
          <w:rFonts w:ascii="Times New Roman" w:hAnsi="Times New Roman"/>
          <w:sz w:val="24"/>
          <w:szCs w:val="24"/>
          <w:lang w:val="sr-Cyrl-CS"/>
        </w:rPr>
        <w:t xml:space="preserve">Предлаже се да пореска обавеза настаје </w:t>
      </w:r>
      <w:r w:rsidR="00CD35A2" w:rsidRPr="00A863EB">
        <w:rPr>
          <w:rFonts w:ascii="Times New Roman" w:hAnsi="Times New Roman"/>
          <w:sz w:val="24"/>
          <w:szCs w:val="24"/>
          <w:lang w:val="sr-Cyrl-CS"/>
        </w:rPr>
        <w:t>и даном издавања рачуна за промет услуга непосредно повезаних са услугама преноса, уступања и давања на коришћење ауторских и сродних права, патената, лиценци, заштитних знакова и других права интелектуалне својине</w:t>
      </w:r>
      <w:r w:rsidR="005050F9" w:rsidRPr="00A863EB">
        <w:rPr>
          <w:rFonts w:ascii="Times New Roman" w:hAnsi="Times New Roman"/>
          <w:sz w:val="24"/>
          <w:szCs w:val="24"/>
          <w:lang w:val="sr-Cyrl-CS"/>
        </w:rPr>
        <w:t>,</w:t>
      </w:r>
      <w:r w:rsidR="00CD35A2" w:rsidRPr="00A863EB">
        <w:rPr>
          <w:rFonts w:ascii="Times New Roman" w:hAnsi="Times New Roman"/>
          <w:sz w:val="24"/>
          <w:szCs w:val="24"/>
          <w:lang w:val="sr-Cyrl-CS"/>
        </w:rPr>
        <w:t xml:space="preserve"> независно од лица које пружа </w:t>
      </w:r>
      <w:r w:rsidR="005050F9" w:rsidRPr="00A863EB">
        <w:rPr>
          <w:rFonts w:ascii="Times New Roman" w:hAnsi="Times New Roman"/>
          <w:sz w:val="24"/>
          <w:szCs w:val="24"/>
          <w:lang w:val="sr-Cyrl-CS"/>
        </w:rPr>
        <w:t>те</w:t>
      </w:r>
      <w:r w:rsidR="00CD35A2" w:rsidRPr="00A863EB">
        <w:rPr>
          <w:rFonts w:ascii="Times New Roman" w:hAnsi="Times New Roman"/>
          <w:sz w:val="24"/>
          <w:szCs w:val="24"/>
          <w:lang w:val="sr-Cyrl-CS"/>
        </w:rPr>
        <w:t xml:space="preserve"> услуге, као и за промет </w:t>
      </w:r>
      <w:r w:rsidRPr="00A863EB">
        <w:rPr>
          <w:rFonts w:ascii="Times New Roman" w:hAnsi="Times New Roman"/>
          <w:sz w:val="24"/>
          <w:szCs w:val="24"/>
          <w:lang w:val="sr-Cyrl-CS"/>
        </w:rPr>
        <w:t>услуга техничке подршке приликом коришћења софтвера, хардвера и друге опреме на одређени временски период.</w:t>
      </w:r>
    </w:p>
    <w:p w14:paraId="50C93923" w14:textId="77777777" w:rsidR="00CD35A2" w:rsidRPr="00A863EB" w:rsidRDefault="00C10080" w:rsidP="00B61B77">
      <w:pPr>
        <w:pStyle w:val="Default"/>
        <w:spacing w:after="100" w:afterAutospacing="1" w:line="0" w:lineRule="atLeast"/>
        <w:ind w:firstLine="720"/>
        <w:contextualSpacing/>
        <w:jc w:val="both"/>
        <w:rPr>
          <w:lang w:val="sr-Cyrl-CS"/>
        </w:rPr>
      </w:pPr>
      <w:r w:rsidRPr="00A863EB">
        <w:rPr>
          <w:u w:val="single"/>
          <w:lang w:val="sr-Cyrl-CS"/>
        </w:rPr>
        <w:t>Уз члан 7.</w:t>
      </w:r>
      <w:r w:rsidR="00CD35A2" w:rsidRPr="00A863EB">
        <w:rPr>
          <w:lang w:val="sr-Cyrl-CS"/>
        </w:rPr>
        <w:t xml:space="preserve"> </w:t>
      </w:r>
    </w:p>
    <w:p w14:paraId="52A1D50C" w14:textId="77777777" w:rsidR="00CD35A2" w:rsidRPr="00A863EB" w:rsidRDefault="00CD35A2" w:rsidP="00B61B77">
      <w:pPr>
        <w:pStyle w:val="Default"/>
        <w:spacing w:after="100" w:afterAutospacing="1" w:line="0" w:lineRule="atLeast"/>
        <w:ind w:firstLine="720"/>
        <w:contextualSpacing/>
        <w:jc w:val="both"/>
        <w:rPr>
          <w:lang w:val="sr-Cyrl-CS"/>
        </w:rPr>
      </w:pPr>
      <w:r w:rsidRPr="00A863EB">
        <w:rPr>
          <w:lang w:val="sr-Cyrl-CS"/>
        </w:rPr>
        <w:t xml:space="preserve">Предлаже </w:t>
      </w:r>
      <w:r w:rsidRPr="00A863EB">
        <w:rPr>
          <w:color w:val="auto"/>
          <w:lang w:val="sr-Cyrl-CS"/>
        </w:rPr>
        <w:t xml:space="preserve">се прописивање </w:t>
      </w:r>
      <w:r w:rsidRPr="00A863EB">
        <w:rPr>
          <w:lang w:val="sr-Cyrl-CS"/>
        </w:rPr>
        <w:t xml:space="preserve">пореског ослобођења са правом на одбитак претходног пореза на промет добара и услуга који се врши у оквиру реализације инфраструктурних пројеката изградње аутопутева за које је посебним законом утврђен јавни интерес.  </w:t>
      </w:r>
    </w:p>
    <w:p w14:paraId="25770554" w14:textId="77777777" w:rsidR="00C10080" w:rsidRPr="00A863EB" w:rsidRDefault="00C10080" w:rsidP="00B61B77">
      <w:pPr>
        <w:pStyle w:val="Default"/>
        <w:spacing w:after="100" w:afterAutospacing="1" w:line="0" w:lineRule="atLeast"/>
        <w:ind w:firstLine="720"/>
        <w:contextualSpacing/>
        <w:jc w:val="both"/>
        <w:rPr>
          <w:u w:val="single"/>
          <w:lang w:val="sr-Cyrl-CS"/>
        </w:rPr>
      </w:pPr>
      <w:r w:rsidRPr="00A863EB">
        <w:rPr>
          <w:lang w:val="sr-Cyrl-CS"/>
        </w:rPr>
        <w:t xml:space="preserve">Предлаже </w:t>
      </w:r>
      <w:r w:rsidRPr="00A863EB">
        <w:rPr>
          <w:color w:val="auto"/>
          <w:lang w:val="sr-Cyrl-CS"/>
        </w:rPr>
        <w:t xml:space="preserve">се </w:t>
      </w:r>
      <w:r w:rsidR="00CD35A2" w:rsidRPr="00A863EB">
        <w:rPr>
          <w:color w:val="auto"/>
          <w:lang w:val="sr-Cyrl-CS"/>
        </w:rPr>
        <w:t xml:space="preserve">смањење укупне вредности добара за која страни путник који их отпрема у иностранство може да оствари право на повраћај ПДВ </w:t>
      </w:r>
      <w:r w:rsidR="00CD35A2" w:rsidRPr="00A863EB">
        <w:rPr>
          <w:lang w:val="sr-Cyrl-CS"/>
        </w:rPr>
        <w:t xml:space="preserve">са 100 евра у динарској противвредности по средњем курсу Народне банке Србије на 6.000 динара, укључујући ПДВ, </w:t>
      </w:r>
      <w:r w:rsidR="005E2207" w:rsidRPr="00A863EB">
        <w:rPr>
          <w:lang w:val="sr-Cyrl-CS"/>
        </w:rPr>
        <w:t xml:space="preserve">обавеза продаваца – обвезника ПДВ да на захтев страних путника </w:t>
      </w:r>
      <w:r w:rsidR="005E2207" w:rsidRPr="00A863EB">
        <w:rPr>
          <w:rFonts w:eastAsia="Calibri"/>
          <w:lang w:val="sr-Cyrl-CS"/>
        </w:rPr>
        <w:t xml:space="preserve">издају документацију на основу које путници могу остварити повраћај ПДВ, као и продужавање рока за достављање доказа да је путник отпремио добра у иностранство на 12 месеци од дана отпремања добара. </w:t>
      </w:r>
    </w:p>
    <w:p w14:paraId="6214246E" w14:textId="77777777" w:rsidR="00C10080" w:rsidRPr="00A863EB" w:rsidRDefault="00C10080" w:rsidP="00B61B77">
      <w:pPr>
        <w:spacing w:after="100" w:afterAutospacing="1" w:line="0" w:lineRule="atLeast"/>
        <w:ind w:firstLine="720"/>
        <w:contextualSpacing/>
        <w:jc w:val="both"/>
        <w:rPr>
          <w:rFonts w:ascii="Times New Roman" w:hAnsi="Times New Roman"/>
          <w:sz w:val="24"/>
          <w:szCs w:val="24"/>
          <w:u w:val="single"/>
          <w:lang w:val="sr-Cyrl-CS"/>
        </w:rPr>
      </w:pPr>
      <w:r w:rsidRPr="00A863EB">
        <w:rPr>
          <w:rFonts w:ascii="Times New Roman" w:hAnsi="Times New Roman"/>
          <w:sz w:val="24"/>
          <w:szCs w:val="24"/>
          <w:u w:val="single"/>
          <w:lang w:val="sr-Cyrl-CS"/>
        </w:rPr>
        <w:t>Уз члан 8.</w:t>
      </w:r>
    </w:p>
    <w:p w14:paraId="39C683A7" w14:textId="67AD7745" w:rsidR="00C10080" w:rsidRPr="00A863EB" w:rsidRDefault="00C10080" w:rsidP="00B61B77">
      <w:pPr>
        <w:spacing w:after="100" w:afterAutospacing="1" w:line="0" w:lineRule="atLeast"/>
        <w:ind w:firstLine="720"/>
        <w:contextualSpacing/>
        <w:jc w:val="both"/>
        <w:rPr>
          <w:rFonts w:ascii="Times New Roman" w:hAnsi="Times New Roman"/>
          <w:sz w:val="24"/>
          <w:szCs w:val="24"/>
          <w:u w:val="single"/>
          <w:lang w:val="sr-Cyrl-CS"/>
        </w:rPr>
      </w:pPr>
      <w:r w:rsidRPr="00A863EB">
        <w:rPr>
          <w:rFonts w:ascii="Times New Roman" w:hAnsi="Times New Roman"/>
          <w:sz w:val="24"/>
          <w:szCs w:val="24"/>
          <w:lang w:val="sr-Cyrl-CS"/>
        </w:rPr>
        <w:t>Предлаже се да се ПДВ не плаћа на увоз добара</w:t>
      </w:r>
      <w:r w:rsidR="005E2207" w:rsidRPr="00A863EB">
        <w:rPr>
          <w:rFonts w:ascii="Times New Roman" w:hAnsi="Times New Roman"/>
          <w:sz w:val="24"/>
          <w:szCs w:val="24"/>
          <w:lang w:val="sr-Cyrl-CS"/>
        </w:rPr>
        <w:t xml:space="preserve"> који се врши у оквиру реализације инфраструктурних пројеката изградње аутопутева за које је посебним законом утврђен јавни интерес</w:t>
      </w:r>
      <w:r w:rsidR="00E652C8" w:rsidRPr="00A863EB">
        <w:rPr>
          <w:rFonts w:ascii="Times New Roman" w:hAnsi="Times New Roman"/>
          <w:sz w:val="24"/>
          <w:szCs w:val="24"/>
          <w:lang w:val="sr-Cyrl-CS"/>
        </w:rPr>
        <w:t>,</w:t>
      </w:r>
      <w:r w:rsidR="002D227D" w:rsidRPr="00A863EB">
        <w:rPr>
          <w:rFonts w:ascii="Times New Roman" w:hAnsi="Times New Roman"/>
          <w:sz w:val="24"/>
          <w:szCs w:val="24"/>
          <w:lang w:val="sr-Cyrl-CS"/>
        </w:rPr>
        <w:t xml:space="preserve"> </w:t>
      </w:r>
      <w:r w:rsidR="005E2207" w:rsidRPr="00A863EB">
        <w:rPr>
          <w:rFonts w:ascii="Times New Roman" w:hAnsi="Times New Roman"/>
          <w:sz w:val="24"/>
          <w:szCs w:val="24"/>
          <w:lang w:val="sr-Cyrl-CS"/>
        </w:rPr>
        <w:t xml:space="preserve">на увоз добара </w:t>
      </w:r>
      <w:r w:rsidRPr="00A863EB">
        <w:rPr>
          <w:rFonts w:ascii="Times New Roman" w:hAnsi="Times New Roman"/>
          <w:sz w:val="24"/>
          <w:szCs w:val="24"/>
          <w:lang w:val="sr-Cyrl-CS"/>
        </w:rPr>
        <w:t>по основу поправке у гарантном року</w:t>
      </w:r>
      <w:r w:rsidR="00E652C8" w:rsidRPr="00A863EB">
        <w:rPr>
          <w:rFonts w:ascii="Times New Roman" w:hAnsi="Times New Roman"/>
          <w:sz w:val="24"/>
          <w:szCs w:val="24"/>
          <w:lang w:val="sr-Cyrl-CS"/>
        </w:rPr>
        <w:t xml:space="preserve"> и добара за посебне намене, на основу одлуке Владе, </w:t>
      </w:r>
      <w:r w:rsidR="005E2207" w:rsidRPr="00A863EB">
        <w:rPr>
          <w:rFonts w:ascii="Times New Roman" w:hAnsi="Times New Roman"/>
          <w:sz w:val="24"/>
          <w:szCs w:val="24"/>
          <w:lang w:val="sr-Cyrl-CS"/>
        </w:rPr>
        <w:t xml:space="preserve">као и </w:t>
      </w:r>
      <w:r w:rsidRPr="00A863EB">
        <w:rPr>
          <w:rFonts w:ascii="Times New Roman" w:hAnsi="Times New Roman"/>
          <w:sz w:val="24"/>
          <w:szCs w:val="24"/>
          <w:lang w:val="sr-Cyrl-CS"/>
        </w:rPr>
        <w:t>усклађивање</w:t>
      </w:r>
      <w:r w:rsidR="005E2207" w:rsidRPr="00A863EB">
        <w:rPr>
          <w:rFonts w:ascii="Times New Roman" w:hAnsi="Times New Roman"/>
          <w:sz w:val="24"/>
          <w:szCs w:val="24"/>
          <w:lang w:val="sr-Cyrl-CS"/>
        </w:rPr>
        <w:t xml:space="preserve"> </w:t>
      </w:r>
      <w:r w:rsidRPr="00A863EB">
        <w:rPr>
          <w:rFonts w:ascii="Times New Roman" w:hAnsi="Times New Roman"/>
          <w:sz w:val="24"/>
          <w:szCs w:val="24"/>
          <w:lang w:val="sr-Cyrl-CS"/>
        </w:rPr>
        <w:t>са одредбама Царинског закона.</w:t>
      </w:r>
    </w:p>
    <w:p w14:paraId="0FB56288" w14:textId="77777777" w:rsidR="00C10080" w:rsidRPr="00A863EB" w:rsidRDefault="00C10080" w:rsidP="00B61B77">
      <w:pPr>
        <w:spacing w:after="100" w:afterAutospacing="1" w:line="0" w:lineRule="atLeast"/>
        <w:ind w:firstLine="720"/>
        <w:contextualSpacing/>
        <w:jc w:val="both"/>
        <w:rPr>
          <w:rFonts w:ascii="Times New Roman" w:hAnsi="Times New Roman"/>
          <w:sz w:val="24"/>
          <w:szCs w:val="24"/>
          <w:u w:val="single"/>
          <w:lang w:val="sr-Cyrl-CS"/>
        </w:rPr>
      </w:pPr>
    </w:p>
    <w:p w14:paraId="3C91AC1C" w14:textId="77777777" w:rsidR="002D227D" w:rsidRPr="00A863EB" w:rsidRDefault="00C10080" w:rsidP="00B61B77">
      <w:pPr>
        <w:spacing w:after="100" w:afterAutospacing="1" w:line="0" w:lineRule="atLeast"/>
        <w:ind w:firstLine="720"/>
        <w:contextualSpacing/>
        <w:jc w:val="both"/>
        <w:rPr>
          <w:rFonts w:ascii="Times New Roman" w:hAnsi="Times New Roman"/>
          <w:sz w:val="24"/>
          <w:szCs w:val="24"/>
          <w:u w:val="single"/>
          <w:lang w:val="sr-Cyrl-CS"/>
        </w:rPr>
      </w:pPr>
      <w:r w:rsidRPr="00A863EB">
        <w:rPr>
          <w:rFonts w:ascii="Times New Roman" w:hAnsi="Times New Roman"/>
          <w:sz w:val="24"/>
          <w:szCs w:val="24"/>
          <w:u w:val="single"/>
          <w:lang w:val="sr-Cyrl-CS"/>
        </w:rPr>
        <w:t>Уз члан 9.</w:t>
      </w:r>
    </w:p>
    <w:p w14:paraId="3B848A8F" w14:textId="77777777" w:rsidR="002D227D" w:rsidRPr="00A863EB" w:rsidRDefault="00C10080" w:rsidP="00B61B77">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sz w:val="24"/>
          <w:szCs w:val="24"/>
          <w:lang w:val="sr-Cyrl-CS"/>
        </w:rPr>
        <w:t>Предлаже се да се у промет добара и услуга за утврђивање процента сразмерног пореског одбитка</w:t>
      </w:r>
      <w:r w:rsidR="002D227D" w:rsidRPr="00A863EB">
        <w:rPr>
          <w:rFonts w:ascii="Times New Roman" w:hAnsi="Times New Roman"/>
          <w:sz w:val="24"/>
          <w:szCs w:val="24"/>
          <w:lang w:val="sr-Cyrl-CS"/>
        </w:rPr>
        <w:t xml:space="preserve"> које се врши</w:t>
      </w:r>
      <w:r w:rsidRPr="00A863EB">
        <w:rPr>
          <w:rFonts w:ascii="Times New Roman" w:hAnsi="Times New Roman"/>
          <w:sz w:val="24"/>
          <w:szCs w:val="24"/>
          <w:lang w:val="sr-Cyrl-CS"/>
        </w:rPr>
        <w:t xml:space="preserve"> стављањем у однос промета добара и услуга са правом на одбитак претходног пореза у који није укључен ПДВ и укупног промета добара и услуга у који није укључен ПДВ, извршеног од 1. јануара текуће године до истека пореског периода за који се подноси пореска пријава, </w:t>
      </w:r>
      <w:r w:rsidR="008226D7" w:rsidRPr="00A863EB">
        <w:rPr>
          <w:rFonts w:ascii="Times New Roman" w:hAnsi="Times New Roman"/>
          <w:sz w:val="24"/>
          <w:szCs w:val="24"/>
          <w:lang w:val="sr-Cyrl-CS"/>
        </w:rPr>
        <w:t xml:space="preserve">поред промета опреме и објеката за вршење делатности, </w:t>
      </w:r>
      <w:r w:rsidRPr="00A863EB">
        <w:rPr>
          <w:rFonts w:ascii="Times New Roman" w:hAnsi="Times New Roman"/>
          <w:sz w:val="24"/>
          <w:szCs w:val="24"/>
          <w:lang w:val="sr-Cyrl-CS"/>
        </w:rPr>
        <w:t xml:space="preserve">не урачунава </w:t>
      </w:r>
      <w:r w:rsidR="008226D7" w:rsidRPr="00A863EB">
        <w:rPr>
          <w:rFonts w:ascii="Times New Roman" w:hAnsi="Times New Roman"/>
          <w:sz w:val="24"/>
          <w:szCs w:val="24"/>
          <w:lang w:val="sr-Cyrl-CS"/>
        </w:rPr>
        <w:t>ни</w:t>
      </w:r>
      <w:r w:rsidRPr="00A863EB">
        <w:rPr>
          <w:rFonts w:ascii="Times New Roman" w:hAnsi="Times New Roman"/>
          <w:sz w:val="24"/>
          <w:szCs w:val="24"/>
          <w:lang w:val="sr-Cyrl-CS"/>
        </w:rPr>
        <w:t xml:space="preserve"> улагање у објекте за вршење делатности за које</w:t>
      </w:r>
      <w:r w:rsidR="00AC67E4" w:rsidRPr="00A863EB">
        <w:rPr>
          <w:rFonts w:ascii="Times New Roman" w:hAnsi="Times New Roman"/>
          <w:sz w:val="24"/>
          <w:szCs w:val="24"/>
          <w:lang w:val="sr-Cyrl-CS"/>
        </w:rPr>
        <w:t xml:space="preserve"> се наплаћује накнада, повремени промети </w:t>
      </w:r>
      <w:r w:rsidRPr="00A863EB">
        <w:rPr>
          <w:rFonts w:ascii="Times New Roman" w:hAnsi="Times New Roman"/>
          <w:sz w:val="24"/>
          <w:szCs w:val="24"/>
          <w:lang w:val="sr-Cyrl-CS"/>
        </w:rPr>
        <w:t>непокретно</w:t>
      </w:r>
      <w:r w:rsidR="00AC67E4" w:rsidRPr="00A863EB">
        <w:rPr>
          <w:rFonts w:ascii="Times New Roman" w:hAnsi="Times New Roman"/>
          <w:sz w:val="24"/>
          <w:szCs w:val="24"/>
          <w:lang w:val="sr-Cyrl-CS"/>
        </w:rPr>
        <w:t>сти које изврши обвезник којем промет</w:t>
      </w:r>
      <w:r w:rsidRPr="00A863EB">
        <w:rPr>
          <w:rFonts w:ascii="Times New Roman" w:hAnsi="Times New Roman"/>
          <w:sz w:val="24"/>
          <w:szCs w:val="24"/>
          <w:lang w:val="sr-Cyrl-CS"/>
        </w:rPr>
        <w:t xml:space="preserve"> непокретности није уобичајена делатност коју обавља, као и </w:t>
      </w:r>
      <w:r w:rsidR="00AC67E4" w:rsidRPr="00A863EB">
        <w:rPr>
          <w:rFonts w:ascii="Times New Roman" w:hAnsi="Times New Roman"/>
          <w:sz w:val="24"/>
          <w:szCs w:val="24"/>
          <w:lang w:val="sr-Cyrl-CS"/>
        </w:rPr>
        <w:t>повремени промети</w:t>
      </w:r>
      <w:r w:rsidR="008226D7" w:rsidRPr="00A863EB">
        <w:rPr>
          <w:rFonts w:ascii="Times New Roman" w:hAnsi="Times New Roman"/>
          <w:sz w:val="24"/>
          <w:szCs w:val="24"/>
          <w:lang w:val="sr-Cyrl-CS"/>
        </w:rPr>
        <w:t xml:space="preserve"> услуга </w:t>
      </w:r>
      <w:r w:rsidR="002D227D" w:rsidRPr="00A863EB">
        <w:rPr>
          <w:rFonts w:ascii="Times New Roman" w:hAnsi="Times New Roman"/>
          <w:sz w:val="24"/>
          <w:szCs w:val="24"/>
          <w:lang w:val="sr-Cyrl-CS"/>
        </w:rPr>
        <w:t>које се односе на промет</w:t>
      </w:r>
      <w:r w:rsidRPr="00A863EB">
        <w:rPr>
          <w:rFonts w:ascii="Times New Roman" w:hAnsi="Times New Roman"/>
          <w:sz w:val="24"/>
          <w:szCs w:val="24"/>
          <w:lang w:val="sr-Cyrl-CS"/>
        </w:rPr>
        <w:t xml:space="preserve"> новца и капитала</w:t>
      </w:r>
      <w:r w:rsidR="002D227D" w:rsidRPr="00A863EB">
        <w:rPr>
          <w:rFonts w:ascii="Times New Roman" w:hAnsi="Times New Roman"/>
          <w:sz w:val="24"/>
          <w:szCs w:val="24"/>
          <w:lang w:val="sr-Cyrl-CS"/>
        </w:rPr>
        <w:t xml:space="preserve">, </w:t>
      </w:r>
      <w:r w:rsidRPr="00A863EB">
        <w:rPr>
          <w:rFonts w:ascii="Times New Roman" w:hAnsi="Times New Roman"/>
          <w:sz w:val="24"/>
          <w:szCs w:val="24"/>
          <w:lang w:val="sr-Cyrl-CS"/>
        </w:rPr>
        <w:t>за које је пр</w:t>
      </w:r>
      <w:r w:rsidR="002D227D" w:rsidRPr="00A863EB">
        <w:rPr>
          <w:rFonts w:ascii="Times New Roman" w:hAnsi="Times New Roman"/>
          <w:sz w:val="24"/>
          <w:szCs w:val="24"/>
          <w:lang w:val="sr-Cyrl-CS"/>
        </w:rPr>
        <w:t xml:space="preserve">описано </w:t>
      </w:r>
      <w:r w:rsidRPr="00A863EB">
        <w:rPr>
          <w:rFonts w:ascii="Times New Roman" w:hAnsi="Times New Roman"/>
          <w:sz w:val="24"/>
          <w:szCs w:val="24"/>
          <w:lang w:val="sr-Cyrl-CS"/>
        </w:rPr>
        <w:t xml:space="preserve">пореско ослобођење без права на одбитак претходног пореза. С тим у вези, предлаже се да се повременим </w:t>
      </w:r>
      <w:r w:rsidR="00AC67E4" w:rsidRPr="00A863EB">
        <w:rPr>
          <w:rFonts w:ascii="Times New Roman" w:hAnsi="Times New Roman"/>
          <w:sz w:val="24"/>
          <w:szCs w:val="24"/>
          <w:lang w:val="sr-Cyrl-CS"/>
        </w:rPr>
        <w:t>прометима</w:t>
      </w:r>
      <w:r w:rsidRPr="00A863EB">
        <w:rPr>
          <w:rFonts w:ascii="Times New Roman" w:hAnsi="Times New Roman"/>
          <w:sz w:val="24"/>
          <w:szCs w:val="24"/>
          <w:lang w:val="sr-Cyrl-CS"/>
        </w:rPr>
        <w:t xml:space="preserve"> непокретности и повременим пружањ</w:t>
      </w:r>
      <w:r w:rsidR="00AC67E4" w:rsidRPr="00A863EB">
        <w:rPr>
          <w:rFonts w:ascii="Times New Roman" w:hAnsi="Times New Roman"/>
          <w:sz w:val="24"/>
          <w:szCs w:val="24"/>
          <w:lang w:val="sr-Cyrl-CS"/>
        </w:rPr>
        <w:t>ем услуга сматрају највише два промета</w:t>
      </w:r>
      <w:r w:rsidRPr="00A863EB">
        <w:rPr>
          <w:rFonts w:ascii="Times New Roman" w:hAnsi="Times New Roman"/>
          <w:sz w:val="24"/>
          <w:szCs w:val="24"/>
          <w:lang w:val="sr-Cyrl-CS"/>
        </w:rPr>
        <w:t xml:space="preserve"> не</w:t>
      </w:r>
      <w:r w:rsidR="00AC67E4" w:rsidRPr="00A863EB">
        <w:rPr>
          <w:rFonts w:ascii="Times New Roman" w:hAnsi="Times New Roman"/>
          <w:sz w:val="24"/>
          <w:szCs w:val="24"/>
          <w:lang w:val="sr-Cyrl-CS"/>
        </w:rPr>
        <w:t>покретности, односно највише два</w:t>
      </w:r>
      <w:r w:rsidRPr="00A863EB">
        <w:rPr>
          <w:rFonts w:ascii="Times New Roman" w:hAnsi="Times New Roman"/>
          <w:sz w:val="24"/>
          <w:szCs w:val="24"/>
          <w:lang w:val="sr-Cyrl-CS"/>
        </w:rPr>
        <w:t xml:space="preserve"> </w:t>
      </w:r>
      <w:r w:rsidR="00AC67E4" w:rsidRPr="00A863EB">
        <w:rPr>
          <w:rFonts w:ascii="Times New Roman" w:hAnsi="Times New Roman"/>
          <w:sz w:val="24"/>
          <w:szCs w:val="24"/>
          <w:lang w:val="sr-Cyrl-CS"/>
        </w:rPr>
        <w:t>промета наведених</w:t>
      </w:r>
      <w:r w:rsidRPr="00A863EB">
        <w:rPr>
          <w:rFonts w:ascii="Times New Roman" w:hAnsi="Times New Roman"/>
          <w:sz w:val="24"/>
          <w:szCs w:val="24"/>
          <w:lang w:val="sr-Cyrl-CS"/>
        </w:rPr>
        <w:t xml:space="preserve"> услуг</w:t>
      </w:r>
      <w:r w:rsidR="00AC67E4" w:rsidRPr="00A863EB">
        <w:rPr>
          <w:rFonts w:ascii="Times New Roman" w:hAnsi="Times New Roman"/>
          <w:sz w:val="24"/>
          <w:szCs w:val="24"/>
          <w:lang w:val="sr-Cyrl-CS"/>
        </w:rPr>
        <w:t>а</w:t>
      </w:r>
      <w:r w:rsidRPr="00A863EB">
        <w:rPr>
          <w:rFonts w:ascii="Times New Roman" w:hAnsi="Times New Roman"/>
          <w:sz w:val="24"/>
          <w:szCs w:val="24"/>
          <w:lang w:val="sr-Cyrl-CS"/>
        </w:rPr>
        <w:t xml:space="preserve"> у једној календарској години.</w:t>
      </w:r>
    </w:p>
    <w:p w14:paraId="66C4685D" w14:textId="77777777" w:rsidR="00C10080" w:rsidRPr="00A863EB" w:rsidRDefault="00C10080" w:rsidP="00B61B77">
      <w:pPr>
        <w:spacing w:after="100" w:afterAutospacing="1" w:line="0" w:lineRule="atLeast"/>
        <w:ind w:firstLine="720"/>
        <w:contextualSpacing/>
        <w:jc w:val="both"/>
        <w:rPr>
          <w:rFonts w:ascii="Times New Roman" w:hAnsi="Times New Roman"/>
          <w:lang w:val="sr-Cyrl-CS"/>
        </w:rPr>
      </w:pPr>
      <w:r w:rsidRPr="00A863EB">
        <w:rPr>
          <w:rFonts w:ascii="Times New Roman" w:hAnsi="Times New Roman"/>
          <w:sz w:val="24"/>
          <w:szCs w:val="24"/>
          <w:lang w:val="sr-Cyrl-CS"/>
        </w:rPr>
        <w:t xml:space="preserve">Такође, предлаже се да </w:t>
      </w:r>
      <w:r w:rsidR="00AC67E4" w:rsidRPr="00A863EB">
        <w:rPr>
          <w:rFonts w:ascii="Times New Roman" w:hAnsi="Times New Roman"/>
          <w:sz w:val="24"/>
          <w:szCs w:val="24"/>
          <w:lang w:val="sr-Cyrl-CS"/>
        </w:rPr>
        <w:t>обвезник</w:t>
      </w:r>
      <w:r w:rsidR="00AC67E4" w:rsidRPr="00A863EB">
        <w:rPr>
          <w:rFonts w:ascii="Times New Roman" w:hAnsi="Times New Roman"/>
          <w:lang w:val="sr-Cyrl-CS"/>
        </w:rPr>
        <w:t xml:space="preserve"> није дужан да врши поделу претходног пореза у складу са овим законом,</w:t>
      </w:r>
      <w:r w:rsidR="00AC67E4" w:rsidRPr="00A863EB">
        <w:rPr>
          <w:rFonts w:ascii="Times New Roman" w:hAnsi="Times New Roman"/>
          <w:sz w:val="24"/>
          <w:szCs w:val="24"/>
          <w:lang w:val="sr-Cyrl-CS"/>
        </w:rPr>
        <w:t xml:space="preserve"> </w:t>
      </w:r>
      <w:r w:rsidRPr="00A863EB">
        <w:rPr>
          <w:rFonts w:ascii="Times New Roman" w:hAnsi="Times New Roman"/>
          <w:sz w:val="24"/>
          <w:szCs w:val="24"/>
          <w:lang w:val="sr-Cyrl-CS"/>
        </w:rPr>
        <w:t>ако утврђени проценат сразмерног поре</w:t>
      </w:r>
      <w:r w:rsidR="00AC67E4" w:rsidRPr="00A863EB">
        <w:rPr>
          <w:rFonts w:ascii="Times New Roman" w:hAnsi="Times New Roman"/>
          <w:sz w:val="24"/>
          <w:szCs w:val="24"/>
          <w:lang w:val="sr-Cyrl-CS"/>
        </w:rPr>
        <w:t>ског одбитка износи најмање 98%</w:t>
      </w:r>
      <w:r w:rsidRPr="00A863EB">
        <w:rPr>
          <w:rFonts w:ascii="Times New Roman" w:hAnsi="Times New Roman"/>
          <w:lang w:val="sr-Cyrl-CS"/>
        </w:rPr>
        <w:t>.</w:t>
      </w:r>
    </w:p>
    <w:p w14:paraId="17E49E84" w14:textId="77777777" w:rsidR="002D227D" w:rsidRPr="00A863EB" w:rsidRDefault="002D227D" w:rsidP="00B61B77">
      <w:pPr>
        <w:spacing w:after="100" w:afterAutospacing="1" w:line="0" w:lineRule="atLeast"/>
        <w:ind w:firstLine="720"/>
        <w:contextualSpacing/>
        <w:jc w:val="both"/>
        <w:rPr>
          <w:rFonts w:ascii="Times New Roman" w:hAnsi="Times New Roman"/>
          <w:sz w:val="24"/>
          <w:szCs w:val="24"/>
          <w:u w:val="single"/>
          <w:lang w:val="sr-Cyrl-CS"/>
        </w:rPr>
      </w:pPr>
    </w:p>
    <w:p w14:paraId="38A1E28E" w14:textId="77777777" w:rsidR="00C10080" w:rsidRPr="00A863EB" w:rsidRDefault="00C10080" w:rsidP="00B61B77">
      <w:pPr>
        <w:spacing w:after="100" w:afterAutospacing="1" w:line="0" w:lineRule="atLeast"/>
        <w:ind w:firstLine="720"/>
        <w:contextualSpacing/>
        <w:jc w:val="both"/>
        <w:rPr>
          <w:rFonts w:ascii="Times New Roman" w:hAnsi="Times New Roman"/>
          <w:sz w:val="24"/>
          <w:szCs w:val="24"/>
          <w:u w:val="single"/>
          <w:lang w:val="sr-Cyrl-CS"/>
        </w:rPr>
      </w:pPr>
      <w:r w:rsidRPr="00A863EB">
        <w:rPr>
          <w:rFonts w:ascii="Times New Roman" w:hAnsi="Times New Roman"/>
          <w:sz w:val="24"/>
          <w:szCs w:val="24"/>
          <w:u w:val="single"/>
          <w:lang w:val="sr-Cyrl-CS"/>
        </w:rPr>
        <w:t>Уз члан 10.</w:t>
      </w:r>
    </w:p>
    <w:p w14:paraId="357D28B2" w14:textId="77777777" w:rsidR="008A65CB" w:rsidRPr="00A863EB" w:rsidRDefault="00C10080" w:rsidP="00B61B77">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sz w:val="24"/>
          <w:szCs w:val="24"/>
          <w:lang w:val="sr-Cyrl-CS"/>
        </w:rPr>
        <w:t xml:space="preserve">Предлаже се </w:t>
      </w:r>
      <w:r w:rsidR="008A65CB" w:rsidRPr="00A863EB">
        <w:rPr>
          <w:rFonts w:ascii="Times New Roman" w:hAnsi="Times New Roman"/>
          <w:sz w:val="24"/>
          <w:szCs w:val="24"/>
          <w:lang w:val="sr-Cyrl-CS"/>
        </w:rPr>
        <w:t>детаљније регулисање могућности исправ</w:t>
      </w:r>
      <w:r w:rsidR="00D26CFD" w:rsidRPr="00A863EB">
        <w:rPr>
          <w:rFonts w:ascii="Times New Roman" w:hAnsi="Times New Roman"/>
          <w:sz w:val="24"/>
          <w:szCs w:val="24"/>
          <w:lang w:val="sr-Cyrl-CS"/>
        </w:rPr>
        <w:t xml:space="preserve">љања </w:t>
      </w:r>
      <w:r w:rsidR="008A65CB" w:rsidRPr="00A863EB">
        <w:rPr>
          <w:rFonts w:ascii="Times New Roman" w:hAnsi="Times New Roman"/>
          <w:sz w:val="24"/>
          <w:szCs w:val="24"/>
          <w:lang w:val="sr-Cyrl-CS"/>
        </w:rPr>
        <w:t>погрешно обрачунатог ПДВ</w:t>
      </w:r>
      <w:r w:rsidR="00D26CFD" w:rsidRPr="00A863EB">
        <w:rPr>
          <w:rFonts w:ascii="Times New Roman" w:hAnsi="Times New Roman"/>
          <w:sz w:val="24"/>
          <w:szCs w:val="24"/>
          <w:lang w:val="sr-Cyrl-CS"/>
        </w:rPr>
        <w:t xml:space="preserve"> у већем износу.</w:t>
      </w:r>
    </w:p>
    <w:p w14:paraId="1D8EF69A" w14:textId="77777777" w:rsidR="00C10080" w:rsidRPr="00A863EB" w:rsidRDefault="00C10080" w:rsidP="00B61B77">
      <w:pPr>
        <w:spacing w:after="100" w:afterAutospacing="1" w:line="0" w:lineRule="atLeast"/>
        <w:ind w:firstLine="720"/>
        <w:contextualSpacing/>
        <w:jc w:val="both"/>
        <w:rPr>
          <w:rFonts w:ascii="Times New Roman" w:hAnsi="Times New Roman"/>
          <w:sz w:val="24"/>
          <w:szCs w:val="24"/>
          <w:u w:val="single"/>
          <w:lang w:val="sr-Cyrl-CS"/>
        </w:rPr>
      </w:pPr>
    </w:p>
    <w:p w14:paraId="6E96D8E8" w14:textId="77777777" w:rsidR="00755C63" w:rsidRPr="00A863EB" w:rsidRDefault="00755C63" w:rsidP="00B61B77">
      <w:pPr>
        <w:spacing w:after="100" w:afterAutospacing="1" w:line="0" w:lineRule="atLeast"/>
        <w:ind w:firstLine="720"/>
        <w:contextualSpacing/>
        <w:jc w:val="both"/>
        <w:rPr>
          <w:rFonts w:ascii="Times New Roman" w:hAnsi="Times New Roman"/>
          <w:sz w:val="24"/>
          <w:szCs w:val="24"/>
          <w:u w:val="single"/>
          <w:lang w:val="sr-Cyrl-CS"/>
        </w:rPr>
      </w:pPr>
    </w:p>
    <w:p w14:paraId="109745CB" w14:textId="77777777" w:rsidR="00C10080" w:rsidRPr="00A863EB" w:rsidRDefault="00C10080" w:rsidP="00B61B77">
      <w:pPr>
        <w:spacing w:after="100" w:afterAutospacing="1" w:line="0" w:lineRule="atLeast"/>
        <w:ind w:firstLine="720"/>
        <w:contextualSpacing/>
        <w:jc w:val="both"/>
        <w:rPr>
          <w:rFonts w:ascii="Times New Roman" w:hAnsi="Times New Roman"/>
          <w:sz w:val="24"/>
          <w:szCs w:val="24"/>
          <w:u w:val="single"/>
          <w:lang w:val="sr-Cyrl-CS"/>
        </w:rPr>
      </w:pPr>
      <w:r w:rsidRPr="00A863EB">
        <w:rPr>
          <w:rFonts w:ascii="Times New Roman" w:hAnsi="Times New Roman"/>
          <w:sz w:val="24"/>
          <w:szCs w:val="24"/>
          <w:u w:val="single"/>
          <w:lang w:val="sr-Cyrl-CS"/>
        </w:rPr>
        <w:t>Уз члан 11.</w:t>
      </w:r>
    </w:p>
    <w:p w14:paraId="5CD9A6A2" w14:textId="35A92FA4" w:rsidR="007013FA" w:rsidRPr="00A863EB" w:rsidRDefault="00C10080" w:rsidP="007013FA">
      <w:pPr>
        <w:spacing w:after="100" w:afterAutospacing="1" w:line="0" w:lineRule="atLeast"/>
        <w:contextualSpacing/>
        <w:jc w:val="both"/>
        <w:rPr>
          <w:rFonts w:ascii="Times New Roman" w:hAnsi="Times New Roman"/>
          <w:sz w:val="24"/>
          <w:szCs w:val="24"/>
          <w:lang w:val="sr-Cyrl-CS"/>
        </w:rPr>
      </w:pPr>
      <w:r w:rsidRPr="00A863EB">
        <w:rPr>
          <w:rFonts w:ascii="Times New Roman" w:hAnsi="Times New Roman"/>
          <w:sz w:val="24"/>
          <w:szCs w:val="24"/>
          <w:lang w:val="sr-Cyrl-CS"/>
        </w:rPr>
        <w:tab/>
        <w:t>Предлаже се да овај закон ступи на снагу осмог дана од дана објављивања у „Службеном гласнику Републике Србијеˮ</w:t>
      </w:r>
      <w:r w:rsidR="007013FA" w:rsidRPr="00A863EB">
        <w:rPr>
          <w:rFonts w:ascii="Times New Roman" w:hAnsi="Times New Roman"/>
          <w:sz w:val="24"/>
          <w:szCs w:val="24"/>
          <w:lang w:val="sr-Cyrl-CS"/>
        </w:rPr>
        <w:t>, а да ће се примењивати од 1. јануара 2020. године, осим одредаба чл</w:t>
      </w:r>
      <w:r w:rsidR="0014734C" w:rsidRPr="00A863EB">
        <w:rPr>
          <w:rFonts w:ascii="Times New Roman" w:hAnsi="Times New Roman"/>
          <w:sz w:val="24"/>
          <w:szCs w:val="24"/>
          <w:lang w:val="sr-Cyrl-CS"/>
        </w:rPr>
        <w:t>.</w:t>
      </w:r>
      <w:r w:rsidR="007013FA" w:rsidRPr="00A863EB">
        <w:rPr>
          <w:rFonts w:ascii="Times New Roman" w:hAnsi="Times New Roman"/>
          <w:sz w:val="24"/>
          <w:szCs w:val="24"/>
          <w:lang w:val="sr-Cyrl-CS"/>
        </w:rPr>
        <w:t xml:space="preserve"> 7.</w:t>
      </w:r>
      <w:r w:rsidR="0014734C" w:rsidRPr="00A863EB">
        <w:rPr>
          <w:rFonts w:ascii="Times New Roman" w:hAnsi="Times New Roman"/>
          <w:sz w:val="24"/>
          <w:szCs w:val="24"/>
          <w:lang w:val="sr-Cyrl-CS"/>
        </w:rPr>
        <w:t xml:space="preserve"> и 8.</w:t>
      </w:r>
      <w:r w:rsidR="007013FA" w:rsidRPr="00A863EB">
        <w:rPr>
          <w:rFonts w:ascii="Times New Roman" w:hAnsi="Times New Roman"/>
          <w:sz w:val="24"/>
          <w:szCs w:val="24"/>
          <w:lang w:val="sr-Cyrl-CS"/>
        </w:rPr>
        <w:t xml:space="preserve"> и одредаба које садрже овлашћења за доношење подзаконских аката које ће се примењивати од дана ступања на снагу овог закона.</w:t>
      </w:r>
    </w:p>
    <w:p w14:paraId="42F122ED" w14:textId="77777777" w:rsidR="007013FA" w:rsidRPr="00A863EB" w:rsidRDefault="007013FA" w:rsidP="00B61B77">
      <w:pPr>
        <w:spacing w:after="100" w:afterAutospacing="1" w:line="0" w:lineRule="atLeast"/>
        <w:contextualSpacing/>
        <w:jc w:val="both"/>
        <w:rPr>
          <w:rFonts w:ascii="Times New Roman" w:hAnsi="Times New Roman"/>
          <w:sz w:val="24"/>
          <w:szCs w:val="24"/>
          <w:lang w:val="sr-Cyrl-CS"/>
        </w:rPr>
      </w:pPr>
    </w:p>
    <w:p w14:paraId="11885B71" w14:textId="77777777" w:rsidR="004E1D78" w:rsidRPr="00A863EB" w:rsidRDefault="004E1D78" w:rsidP="00B61B77">
      <w:pPr>
        <w:spacing w:after="100" w:afterAutospacing="1" w:line="0" w:lineRule="atLeast"/>
        <w:contextualSpacing/>
        <w:jc w:val="both"/>
        <w:rPr>
          <w:rFonts w:ascii="Times New Roman" w:hAnsi="Times New Roman"/>
          <w:sz w:val="24"/>
          <w:szCs w:val="24"/>
          <w:lang w:val="sr-Cyrl-CS"/>
        </w:rPr>
      </w:pPr>
      <w:r w:rsidRPr="00A863EB">
        <w:rPr>
          <w:rFonts w:ascii="Times New Roman" w:hAnsi="Times New Roman"/>
          <w:sz w:val="24"/>
          <w:szCs w:val="24"/>
          <w:lang w:val="sr-Cyrl-CS"/>
        </w:rPr>
        <w:tab/>
      </w:r>
    </w:p>
    <w:p w14:paraId="3728AE4E" w14:textId="77777777" w:rsidR="004E1D78" w:rsidRPr="00A863EB" w:rsidRDefault="004E1D78" w:rsidP="00B61B77">
      <w:pPr>
        <w:spacing w:after="100" w:afterAutospacing="1" w:line="0" w:lineRule="atLeast"/>
        <w:contextualSpacing/>
        <w:jc w:val="center"/>
        <w:rPr>
          <w:rFonts w:ascii="Times New Roman" w:hAnsi="Times New Roman"/>
          <w:sz w:val="24"/>
          <w:szCs w:val="24"/>
          <w:lang w:val="sr-Cyrl-CS"/>
        </w:rPr>
      </w:pPr>
      <w:r w:rsidRPr="00A863EB">
        <w:rPr>
          <w:rFonts w:ascii="Times New Roman" w:hAnsi="Times New Roman"/>
          <w:sz w:val="24"/>
          <w:szCs w:val="24"/>
          <w:lang w:val="sr-Cyrl-CS"/>
        </w:rPr>
        <w:t xml:space="preserve">IV. ПРОЦЕНА ФИНАНСИЈСКИХ СРЕДСТАВА </w:t>
      </w:r>
    </w:p>
    <w:p w14:paraId="2EB3BF47" w14:textId="77777777" w:rsidR="004E1D78" w:rsidRPr="00A863EB" w:rsidRDefault="004E1D78" w:rsidP="00B61B77">
      <w:pPr>
        <w:spacing w:after="100" w:afterAutospacing="1" w:line="0" w:lineRule="atLeast"/>
        <w:contextualSpacing/>
        <w:jc w:val="center"/>
        <w:rPr>
          <w:rFonts w:ascii="Times New Roman" w:hAnsi="Times New Roman"/>
          <w:sz w:val="24"/>
          <w:szCs w:val="24"/>
          <w:lang w:val="sr-Cyrl-CS"/>
        </w:rPr>
      </w:pPr>
      <w:r w:rsidRPr="00A863EB">
        <w:rPr>
          <w:rFonts w:ascii="Times New Roman" w:hAnsi="Times New Roman"/>
          <w:sz w:val="24"/>
          <w:szCs w:val="24"/>
          <w:lang w:val="sr-Cyrl-CS"/>
        </w:rPr>
        <w:t>ПОТРЕБНИХ ЗА СПРОВОЂЕЊЕ ЗАКОНА</w:t>
      </w:r>
    </w:p>
    <w:p w14:paraId="40BDD192" w14:textId="77777777" w:rsidR="004E1D78" w:rsidRPr="00A863EB" w:rsidRDefault="004E1D78" w:rsidP="00B61B77">
      <w:pPr>
        <w:spacing w:after="100" w:afterAutospacing="1" w:line="0" w:lineRule="atLeast"/>
        <w:contextualSpacing/>
        <w:jc w:val="center"/>
        <w:rPr>
          <w:rFonts w:ascii="Times New Roman" w:hAnsi="Times New Roman"/>
          <w:color w:val="FF0000"/>
          <w:sz w:val="24"/>
          <w:szCs w:val="24"/>
          <w:lang w:val="sr-Cyrl-CS"/>
        </w:rPr>
      </w:pPr>
    </w:p>
    <w:p w14:paraId="4D1DB284" w14:textId="77777777" w:rsidR="004E1D78" w:rsidRPr="00A863EB" w:rsidRDefault="004E1D78" w:rsidP="00B61B77">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sz w:val="24"/>
          <w:szCs w:val="24"/>
          <w:lang w:val="sr-Cyrl-CS"/>
        </w:rPr>
        <w:t xml:space="preserve">За спровођење овог закона </w:t>
      </w:r>
      <w:r w:rsidR="009669FB" w:rsidRPr="00A863EB">
        <w:rPr>
          <w:rFonts w:ascii="Times New Roman" w:hAnsi="Times New Roman"/>
          <w:sz w:val="24"/>
          <w:szCs w:val="24"/>
          <w:lang w:val="sr-Cyrl-CS"/>
        </w:rPr>
        <w:t xml:space="preserve">није </w:t>
      </w:r>
      <w:r w:rsidRPr="00A863EB">
        <w:rPr>
          <w:rFonts w:ascii="Times New Roman" w:hAnsi="Times New Roman"/>
          <w:sz w:val="24"/>
          <w:szCs w:val="24"/>
          <w:lang w:val="sr-Cyrl-CS"/>
        </w:rPr>
        <w:t xml:space="preserve">потребно обезбедити средства у буџету Републике Србије. </w:t>
      </w:r>
    </w:p>
    <w:p w14:paraId="41B0C7CA" w14:textId="77777777" w:rsidR="00B61B77" w:rsidRPr="00A863EB" w:rsidRDefault="00B61B77" w:rsidP="00B61B77">
      <w:pPr>
        <w:spacing w:after="100" w:afterAutospacing="1" w:line="0" w:lineRule="atLeast"/>
        <w:ind w:firstLine="720"/>
        <w:contextualSpacing/>
        <w:jc w:val="both"/>
        <w:rPr>
          <w:rFonts w:ascii="Times New Roman" w:hAnsi="Times New Roman"/>
          <w:color w:val="FF0000"/>
          <w:sz w:val="24"/>
          <w:szCs w:val="24"/>
          <w:lang w:val="sr-Cyrl-CS"/>
        </w:rPr>
      </w:pPr>
    </w:p>
    <w:p w14:paraId="35ED5ACA" w14:textId="77777777" w:rsidR="004E1D78" w:rsidRPr="00A863EB" w:rsidRDefault="004E1D78" w:rsidP="00B61B77">
      <w:pPr>
        <w:spacing w:after="100" w:afterAutospacing="1" w:line="0" w:lineRule="atLeast"/>
        <w:contextualSpacing/>
        <w:jc w:val="center"/>
        <w:rPr>
          <w:rFonts w:ascii="Times New Roman" w:hAnsi="Times New Roman"/>
          <w:sz w:val="24"/>
          <w:szCs w:val="24"/>
          <w:lang w:val="sr-Cyrl-CS"/>
        </w:rPr>
      </w:pPr>
      <w:r w:rsidRPr="00A863EB">
        <w:rPr>
          <w:rFonts w:ascii="Times New Roman" w:hAnsi="Times New Roman"/>
          <w:sz w:val="24"/>
          <w:szCs w:val="24"/>
          <w:lang w:val="sr-Cyrl-CS"/>
        </w:rPr>
        <w:t>V. АНАЛИЗА ЕФЕКАТА ЗАКОНА</w:t>
      </w:r>
    </w:p>
    <w:p w14:paraId="6DC0B904" w14:textId="77777777" w:rsidR="004E1D78" w:rsidRPr="00A863EB" w:rsidRDefault="004E1D78" w:rsidP="00B61B77">
      <w:pPr>
        <w:spacing w:after="100" w:afterAutospacing="1" w:line="0" w:lineRule="atLeast"/>
        <w:contextualSpacing/>
        <w:jc w:val="center"/>
        <w:rPr>
          <w:rFonts w:ascii="Times New Roman" w:hAnsi="Times New Roman"/>
          <w:sz w:val="24"/>
          <w:szCs w:val="24"/>
          <w:lang w:val="sr-Cyrl-CS"/>
        </w:rPr>
      </w:pPr>
    </w:p>
    <w:p w14:paraId="1586D327" w14:textId="62E21274" w:rsidR="004E1D78" w:rsidRPr="00A863EB" w:rsidRDefault="004E1D78" w:rsidP="00B61B77">
      <w:pPr>
        <w:numPr>
          <w:ilvl w:val="0"/>
          <w:numId w:val="1"/>
        </w:numPr>
        <w:spacing w:after="100" w:afterAutospacing="1" w:line="0" w:lineRule="atLeast"/>
        <w:contextualSpacing/>
        <w:jc w:val="both"/>
        <w:rPr>
          <w:rFonts w:ascii="Times New Roman" w:hAnsi="Times New Roman"/>
          <w:i/>
          <w:sz w:val="24"/>
          <w:szCs w:val="24"/>
          <w:lang w:val="sr-Cyrl-CS"/>
        </w:rPr>
      </w:pPr>
      <w:r w:rsidRPr="00A863EB">
        <w:rPr>
          <w:rFonts w:ascii="Times New Roman" w:hAnsi="Times New Roman"/>
          <w:i/>
          <w:sz w:val="24"/>
          <w:szCs w:val="24"/>
          <w:lang w:val="sr-Cyrl-CS"/>
        </w:rPr>
        <w:t xml:space="preserve">На кога ће и како ће највероватније утицати решења у </w:t>
      </w:r>
      <w:r w:rsidR="005D5A63" w:rsidRPr="00A863EB">
        <w:rPr>
          <w:rFonts w:ascii="Times New Roman" w:hAnsi="Times New Roman"/>
          <w:i/>
          <w:sz w:val="24"/>
          <w:szCs w:val="24"/>
          <w:lang w:val="sr-Cyrl-CS"/>
        </w:rPr>
        <w:t xml:space="preserve">овом </w:t>
      </w:r>
      <w:r w:rsidRPr="00A863EB">
        <w:rPr>
          <w:rFonts w:ascii="Times New Roman" w:hAnsi="Times New Roman"/>
          <w:i/>
          <w:sz w:val="24"/>
          <w:szCs w:val="24"/>
          <w:lang w:val="sr-Cyrl-CS"/>
        </w:rPr>
        <w:t>закону</w:t>
      </w:r>
    </w:p>
    <w:p w14:paraId="705F4D04" w14:textId="77777777" w:rsidR="004E1D78" w:rsidRPr="00A863EB" w:rsidRDefault="004E1D78" w:rsidP="00B61B77">
      <w:pPr>
        <w:spacing w:after="100" w:afterAutospacing="1" w:line="0" w:lineRule="atLeast"/>
        <w:ind w:left="720"/>
        <w:contextualSpacing/>
        <w:jc w:val="both"/>
        <w:rPr>
          <w:rFonts w:ascii="Times New Roman" w:hAnsi="Times New Roman"/>
          <w:i/>
          <w:sz w:val="24"/>
          <w:szCs w:val="24"/>
          <w:lang w:val="sr-Cyrl-CS"/>
        </w:rPr>
      </w:pPr>
    </w:p>
    <w:p w14:paraId="131A8818" w14:textId="77777777" w:rsidR="00BA028B" w:rsidRPr="00A863EB" w:rsidRDefault="00BA028B" w:rsidP="00B61B77">
      <w:pPr>
        <w:spacing w:after="100" w:afterAutospacing="1" w:line="0" w:lineRule="atLeast"/>
        <w:ind w:firstLine="720"/>
        <w:contextualSpacing/>
        <w:jc w:val="both"/>
        <w:rPr>
          <w:rFonts w:ascii="Times New Roman" w:hAnsi="Times New Roman"/>
          <w:color w:val="000000"/>
          <w:sz w:val="24"/>
          <w:szCs w:val="24"/>
          <w:lang w:val="sr-Cyrl-CS"/>
        </w:rPr>
      </w:pPr>
      <w:r w:rsidRPr="00A863EB">
        <w:rPr>
          <w:rFonts w:ascii="Times New Roman" w:hAnsi="Times New Roman"/>
          <w:color w:val="000000"/>
          <w:sz w:val="24"/>
          <w:szCs w:val="24"/>
          <w:lang w:val="sr-Cyrl-CS"/>
        </w:rPr>
        <w:t>Овај закон ће утицати на:</w:t>
      </w:r>
    </w:p>
    <w:p w14:paraId="7BE3BB16" w14:textId="77777777" w:rsidR="00B8015A" w:rsidRPr="00A863EB" w:rsidRDefault="00B8015A" w:rsidP="00B61B77">
      <w:pPr>
        <w:spacing w:after="100" w:afterAutospacing="1" w:line="0" w:lineRule="atLeast"/>
        <w:ind w:firstLine="720"/>
        <w:contextualSpacing/>
        <w:jc w:val="both"/>
        <w:rPr>
          <w:rFonts w:ascii="Times New Roman" w:hAnsi="Times New Roman"/>
          <w:color w:val="000000"/>
          <w:sz w:val="24"/>
          <w:szCs w:val="24"/>
          <w:lang w:val="sr-Cyrl-CS"/>
        </w:rPr>
      </w:pPr>
      <w:r w:rsidRPr="00A863EB">
        <w:rPr>
          <w:rFonts w:ascii="Times New Roman" w:hAnsi="Times New Roman"/>
          <w:color w:val="000000"/>
          <w:sz w:val="24"/>
          <w:szCs w:val="24"/>
          <w:lang w:val="sr-Cyrl-CS"/>
        </w:rPr>
        <w:t xml:space="preserve">1) </w:t>
      </w:r>
      <w:r w:rsidR="00BA028B" w:rsidRPr="00A863EB">
        <w:rPr>
          <w:rFonts w:ascii="Times New Roman" w:hAnsi="Times New Roman"/>
          <w:color w:val="000000"/>
          <w:sz w:val="24"/>
          <w:szCs w:val="24"/>
          <w:lang w:val="sr-Cyrl-CS"/>
        </w:rPr>
        <w:t>обвезнике ПДВ који</w:t>
      </w:r>
      <w:r w:rsidRPr="00A863EB">
        <w:rPr>
          <w:rFonts w:ascii="Times New Roman" w:hAnsi="Times New Roman"/>
          <w:color w:val="000000"/>
          <w:sz w:val="24"/>
          <w:szCs w:val="24"/>
          <w:lang w:val="sr-Cyrl-CS"/>
        </w:rPr>
        <w:t>:</w:t>
      </w:r>
    </w:p>
    <w:p w14:paraId="6A8D27F0" w14:textId="67920330" w:rsidR="00B8015A" w:rsidRPr="00A863EB" w:rsidRDefault="00B8015A" w:rsidP="00B61B77">
      <w:pPr>
        <w:spacing w:after="100" w:afterAutospacing="1" w:line="0" w:lineRule="atLeast"/>
        <w:ind w:firstLine="720"/>
        <w:contextualSpacing/>
        <w:jc w:val="both"/>
        <w:rPr>
          <w:rFonts w:ascii="Times New Roman" w:hAnsi="Times New Roman"/>
          <w:color w:val="000000"/>
          <w:sz w:val="24"/>
          <w:szCs w:val="24"/>
          <w:lang w:val="sr-Cyrl-CS"/>
        </w:rPr>
      </w:pPr>
      <w:r w:rsidRPr="00A863EB">
        <w:rPr>
          <w:rFonts w:ascii="Times New Roman" w:hAnsi="Times New Roman"/>
          <w:color w:val="000000"/>
          <w:sz w:val="24"/>
          <w:szCs w:val="24"/>
          <w:lang w:val="sr-Cyrl-CS"/>
        </w:rPr>
        <w:t>-</w:t>
      </w:r>
      <w:r w:rsidR="00BA028B" w:rsidRPr="00A863EB">
        <w:rPr>
          <w:rFonts w:ascii="Times New Roman" w:hAnsi="Times New Roman"/>
          <w:color w:val="000000"/>
          <w:sz w:val="24"/>
          <w:szCs w:val="24"/>
          <w:lang w:val="sr-Cyrl-CS"/>
        </w:rPr>
        <w:t xml:space="preserve"> </w:t>
      </w:r>
      <w:r w:rsidRPr="00A863EB">
        <w:rPr>
          <w:rFonts w:ascii="Times New Roman" w:hAnsi="Times New Roman"/>
          <w:color w:val="000000"/>
          <w:sz w:val="24"/>
          <w:szCs w:val="24"/>
          <w:lang w:val="sr-Cyrl-CS"/>
        </w:rPr>
        <w:t>врше пренос вредносних ваучера у смислу да ће на основу једноставних правила моћи да утврде у којим ситуацијама се пренос вредносних ваучера сматра предметом опорезивања ПДВ;</w:t>
      </w:r>
    </w:p>
    <w:p w14:paraId="4333FC3F" w14:textId="6A7784EA" w:rsidR="000B0CBB" w:rsidRPr="00A863EB" w:rsidRDefault="003916FB" w:rsidP="003916FB">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sz w:val="24"/>
          <w:szCs w:val="24"/>
          <w:lang w:val="sr-Cyrl-CS"/>
        </w:rPr>
        <w:t xml:space="preserve">У Републици Србији </w:t>
      </w:r>
      <w:r w:rsidR="001B2ABE" w:rsidRPr="00A863EB">
        <w:rPr>
          <w:rFonts w:ascii="Times New Roman" w:hAnsi="Times New Roman"/>
          <w:sz w:val="24"/>
          <w:szCs w:val="24"/>
          <w:lang w:val="sr-Cyrl-CS"/>
        </w:rPr>
        <w:t>поједини</w:t>
      </w:r>
      <w:r w:rsidRPr="00A863EB">
        <w:rPr>
          <w:rFonts w:ascii="Times New Roman" w:hAnsi="Times New Roman"/>
          <w:sz w:val="24"/>
          <w:szCs w:val="24"/>
          <w:lang w:val="sr-Cyrl-CS"/>
        </w:rPr>
        <w:t xml:space="preserve"> продавц</w:t>
      </w:r>
      <w:r w:rsidR="001B2ABE" w:rsidRPr="00A863EB">
        <w:rPr>
          <w:rFonts w:ascii="Times New Roman" w:hAnsi="Times New Roman"/>
          <w:sz w:val="24"/>
          <w:szCs w:val="24"/>
          <w:lang w:val="sr-Cyrl-CS"/>
        </w:rPr>
        <w:t>и</w:t>
      </w:r>
      <w:r w:rsidR="00413970" w:rsidRPr="00A863EB">
        <w:rPr>
          <w:rFonts w:ascii="Times New Roman" w:hAnsi="Times New Roman"/>
          <w:sz w:val="24"/>
          <w:szCs w:val="24"/>
          <w:lang w:val="sr-Cyrl-CS"/>
        </w:rPr>
        <w:t xml:space="preserve"> добара, односно пружа</w:t>
      </w:r>
      <w:r w:rsidR="001B2ABE" w:rsidRPr="00A863EB">
        <w:rPr>
          <w:rFonts w:ascii="Times New Roman" w:hAnsi="Times New Roman"/>
          <w:sz w:val="24"/>
          <w:szCs w:val="24"/>
          <w:lang w:val="sr-Cyrl-CS"/>
        </w:rPr>
        <w:t>оци</w:t>
      </w:r>
      <w:r w:rsidR="00413970" w:rsidRPr="00A863EB">
        <w:rPr>
          <w:rFonts w:ascii="Times New Roman" w:hAnsi="Times New Roman"/>
          <w:sz w:val="24"/>
          <w:szCs w:val="24"/>
          <w:lang w:val="sr-Cyrl-CS"/>
        </w:rPr>
        <w:t xml:space="preserve"> услуга</w:t>
      </w:r>
      <w:r w:rsidRPr="00A863EB">
        <w:rPr>
          <w:rFonts w:ascii="Times New Roman" w:hAnsi="Times New Roman"/>
          <w:sz w:val="24"/>
          <w:szCs w:val="24"/>
          <w:lang w:val="sr-Cyrl-CS"/>
        </w:rPr>
        <w:t xml:space="preserve"> одлучуј</w:t>
      </w:r>
      <w:r w:rsidR="008428E2" w:rsidRPr="00A863EB">
        <w:rPr>
          <w:rFonts w:ascii="Times New Roman" w:hAnsi="Times New Roman"/>
          <w:sz w:val="24"/>
          <w:szCs w:val="24"/>
          <w:lang w:val="sr-Cyrl-CS"/>
        </w:rPr>
        <w:t>у</w:t>
      </w:r>
      <w:r w:rsidRPr="00A863EB">
        <w:rPr>
          <w:rFonts w:ascii="Times New Roman" w:hAnsi="Times New Roman"/>
          <w:sz w:val="24"/>
          <w:szCs w:val="24"/>
          <w:lang w:val="sr-Cyrl-CS"/>
        </w:rPr>
        <w:t xml:space="preserve"> се да својом </w:t>
      </w:r>
      <w:r w:rsidR="00413970" w:rsidRPr="00A863EB">
        <w:rPr>
          <w:rFonts w:ascii="Times New Roman" w:hAnsi="Times New Roman"/>
          <w:sz w:val="24"/>
          <w:szCs w:val="24"/>
          <w:lang w:val="sr-Cyrl-CS"/>
        </w:rPr>
        <w:t xml:space="preserve">потрошачима </w:t>
      </w:r>
      <w:r w:rsidRPr="00A863EB">
        <w:rPr>
          <w:rFonts w:ascii="Times New Roman" w:hAnsi="Times New Roman"/>
          <w:sz w:val="24"/>
          <w:szCs w:val="24"/>
          <w:lang w:val="sr-Cyrl-CS"/>
        </w:rPr>
        <w:t>омогућ</w:t>
      </w:r>
      <w:r w:rsidR="001B2ABE" w:rsidRPr="00A863EB">
        <w:rPr>
          <w:rFonts w:ascii="Times New Roman" w:hAnsi="Times New Roman"/>
          <w:sz w:val="24"/>
          <w:szCs w:val="24"/>
          <w:lang w:val="sr-Cyrl-CS"/>
        </w:rPr>
        <w:t>е</w:t>
      </w:r>
      <w:r w:rsidRPr="00A863EB">
        <w:rPr>
          <w:rFonts w:ascii="Times New Roman" w:hAnsi="Times New Roman"/>
          <w:sz w:val="24"/>
          <w:szCs w:val="24"/>
          <w:lang w:val="sr-Cyrl-CS"/>
        </w:rPr>
        <w:t xml:space="preserve"> остваривање додатних погодности</w:t>
      </w:r>
      <w:r w:rsidR="00413970" w:rsidRPr="00A863EB">
        <w:rPr>
          <w:rFonts w:ascii="Times New Roman" w:hAnsi="Times New Roman"/>
          <w:sz w:val="24"/>
          <w:szCs w:val="24"/>
          <w:lang w:val="sr-Cyrl-CS"/>
        </w:rPr>
        <w:t xml:space="preserve"> које мотивишу </w:t>
      </w:r>
      <w:r w:rsidR="00336570" w:rsidRPr="00A863EB">
        <w:rPr>
          <w:rFonts w:ascii="Times New Roman" w:hAnsi="Times New Roman"/>
          <w:sz w:val="24"/>
          <w:szCs w:val="24"/>
          <w:lang w:val="sr-Cyrl-CS"/>
        </w:rPr>
        <w:t xml:space="preserve">потрошаче </w:t>
      </w:r>
      <w:r w:rsidR="00413970" w:rsidRPr="00A863EB">
        <w:rPr>
          <w:rFonts w:ascii="Times New Roman" w:hAnsi="Times New Roman"/>
          <w:sz w:val="24"/>
          <w:szCs w:val="24"/>
          <w:lang w:val="sr-Cyrl-CS"/>
        </w:rPr>
        <w:t xml:space="preserve">и за наредне набавке код </w:t>
      </w:r>
      <w:r w:rsidR="001B2ABE" w:rsidRPr="00A863EB">
        <w:rPr>
          <w:rFonts w:ascii="Times New Roman" w:hAnsi="Times New Roman"/>
          <w:sz w:val="24"/>
          <w:szCs w:val="24"/>
          <w:lang w:val="sr-Cyrl-CS"/>
        </w:rPr>
        <w:t>конкретних</w:t>
      </w:r>
      <w:r w:rsidR="00413970" w:rsidRPr="00A863EB">
        <w:rPr>
          <w:rFonts w:ascii="Times New Roman" w:hAnsi="Times New Roman"/>
          <w:sz w:val="24"/>
          <w:szCs w:val="24"/>
          <w:lang w:val="sr-Cyrl-CS"/>
        </w:rPr>
        <w:t xml:space="preserve"> лица. Често се дода</w:t>
      </w:r>
      <w:r w:rsidR="00336570" w:rsidRPr="00A863EB">
        <w:rPr>
          <w:rFonts w:ascii="Times New Roman" w:hAnsi="Times New Roman"/>
          <w:sz w:val="24"/>
          <w:szCs w:val="24"/>
          <w:lang w:val="sr-Cyrl-CS"/>
        </w:rPr>
        <w:t>т</w:t>
      </w:r>
      <w:r w:rsidR="00413970" w:rsidRPr="00A863EB">
        <w:rPr>
          <w:rFonts w:ascii="Times New Roman" w:hAnsi="Times New Roman"/>
          <w:sz w:val="24"/>
          <w:szCs w:val="24"/>
          <w:lang w:val="sr-Cyrl-CS"/>
        </w:rPr>
        <w:t>не погодности</w:t>
      </w:r>
      <w:r w:rsidR="00336570" w:rsidRPr="00A863EB">
        <w:rPr>
          <w:rFonts w:ascii="Times New Roman" w:hAnsi="Times New Roman"/>
          <w:sz w:val="24"/>
          <w:szCs w:val="24"/>
          <w:lang w:val="sr-Cyrl-CS"/>
        </w:rPr>
        <w:t xml:space="preserve"> манифестују </w:t>
      </w:r>
      <w:r w:rsidR="008428E2" w:rsidRPr="00A863EB">
        <w:rPr>
          <w:rFonts w:ascii="Times New Roman" w:hAnsi="Times New Roman"/>
          <w:sz w:val="24"/>
          <w:szCs w:val="24"/>
          <w:lang w:val="sr-Cyrl-CS"/>
        </w:rPr>
        <w:t xml:space="preserve">преносом - </w:t>
      </w:r>
      <w:r w:rsidR="00336570" w:rsidRPr="00A863EB">
        <w:rPr>
          <w:rFonts w:ascii="Times New Roman" w:hAnsi="Times New Roman"/>
          <w:sz w:val="24"/>
          <w:szCs w:val="24"/>
          <w:lang w:val="sr-Cyrl-CS"/>
        </w:rPr>
        <w:t>предајом ваучера или картица чијом употребом њихови имаоци стичу различита права</w:t>
      </w:r>
      <w:r w:rsidR="008428E2" w:rsidRPr="00A863EB">
        <w:rPr>
          <w:rFonts w:ascii="Times New Roman" w:hAnsi="Times New Roman"/>
          <w:sz w:val="24"/>
          <w:szCs w:val="24"/>
          <w:lang w:val="sr-Cyrl-CS"/>
        </w:rPr>
        <w:t>, што по природи ствари доводи и до питања настанка предмета опорезивања ПДВ. С тим у вези, успостављање правила која се односе на пренос вредносних ваучера олакшаће пословање продавцима добара, односно пружаоцима услуга у смислу</w:t>
      </w:r>
      <w:r w:rsidR="000B0CBB" w:rsidRPr="00A863EB">
        <w:rPr>
          <w:rFonts w:ascii="Times New Roman" w:hAnsi="Times New Roman"/>
          <w:sz w:val="24"/>
          <w:szCs w:val="24"/>
          <w:lang w:val="sr-Cyrl-CS"/>
        </w:rPr>
        <w:t xml:space="preserve"> прецизирања ПДВ третмана оваквог начина пословања</w:t>
      </w:r>
      <w:r w:rsidR="008428E2" w:rsidRPr="00A863EB">
        <w:rPr>
          <w:rFonts w:ascii="Times New Roman" w:hAnsi="Times New Roman"/>
          <w:sz w:val="24"/>
          <w:szCs w:val="24"/>
          <w:lang w:val="sr-Cyrl-CS"/>
        </w:rPr>
        <w:t>.</w:t>
      </w:r>
    </w:p>
    <w:p w14:paraId="48818420" w14:textId="5FB12770" w:rsidR="008F0C92" w:rsidRPr="00A863EB" w:rsidRDefault="00696597" w:rsidP="00696597">
      <w:pPr>
        <w:spacing w:after="100" w:afterAutospacing="1" w:line="0" w:lineRule="atLeast"/>
        <w:ind w:firstLine="720"/>
        <w:contextualSpacing/>
        <w:jc w:val="both"/>
        <w:rPr>
          <w:rFonts w:ascii="Times New Roman" w:hAnsi="Times New Roman"/>
          <w:color w:val="000000" w:themeColor="text1"/>
          <w:sz w:val="24"/>
          <w:szCs w:val="24"/>
          <w:lang w:val="sr-Cyrl-CS"/>
        </w:rPr>
      </w:pPr>
      <w:r w:rsidRPr="00A863EB">
        <w:rPr>
          <w:rFonts w:ascii="Times New Roman" w:hAnsi="Times New Roman"/>
          <w:color w:val="000000"/>
          <w:sz w:val="24"/>
          <w:szCs w:val="24"/>
          <w:lang w:val="sr-Cyrl-CS"/>
        </w:rPr>
        <w:t xml:space="preserve">- врше промет </w:t>
      </w:r>
      <w:r w:rsidRPr="00A863EB">
        <w:rPr>
          <w:rFonts w:ascii="Times New Roman" w:hAnsi="Times New Roman"/>
          <w:color w:val="000000" w:themeColor="text1"/>
          <w:sz w:val="24"/>
          <w:szCs w:val="24"/>
          <w:lang w:val="sr-Cyrl-CS"/>
        </w:rPr>
        <w:t>добара и у</w:t>
      </w:r>
      <w:r w:rsidR="00F4285A" w:rsidRPr="00A863EB">
        <w:rPr>
          <w:rFonts w:ascii="Times New Roman" w:hAnsi="Times New Roman"/>
          <w:color w:val="000000" w:themeColor="text1"/>
          <w:sz w:val="24"/>
          <w:szCs w:val="24"/>
          <w:lang w:val="sr-Cyrl-CS"/>
        </w:rPr>
        <w:t>слуга у оквиру реализације инфра</w:t>
      </w:r>
      <w:r w:rsidRPr="00A863EB">
        <w:rPr>
          <w:rFonts w:ascii="Times New Roman" w:hAnsi="Times New Roman"/>
          <w:color w:val="000000" w:themeColor="text1"/>
          <w:sz w:val="24"/>
          <w:szCs w:val="24"/>
          <w:lang w:val="sr-Cyrl-CS"/>
        </w:rPr>
        <w:t>структурних пројеката изградње аутопутева за које је посебним законом утврђен јавни интерес, из разлога што се за тај промет прописује пореско ослобођење са правом на одбитак претходног пореза;</w:t>
      </w:r>
    </w:p>
    <w:p w14:paraId="330F62F9" w14:textId="2A42CE81" w:rsidR="00B8015A" w:rsidRPr="00A863EB" w:rsidRDefault="00B8015A" w:rsidP="00696597">
      <w:pPr>
        <w:spacing w:after="100" w:afterAutospacing="1" w:line="0" w:lineRule="atLeast"/>
        <w:ind w:firstLine="720"/>
        <w:contextualSpacing/>
        <w:jc w:val="both"/>
        <w:rPr>
          <w:rFonts w:ascii="Times New Roman" w:hAnsi="Times New Roman"/>
          <w:color w:val="000000" w:themeColor="text1"/>
          <w:sz w:val="24"/>
          <w:szCs w:val="24"/>
          <w:lang w:val="sr-Cyrl-CS"/>
        </w:rPr>
      </w:pPr>
      <w:r w:rsidRPr="00A863EB">
        <w:rPr>
          <w:rFonts w:ascii="Times New Roman" w:hAnsi="Times New Roman"/>
          <w:color w:val="000000"/>
          <w:sz w:val="24"/>
          <w:szCs w:val="24"/>
          <w:lang w:val="sr-Cyrl-CS"/>
        </w:rPr>
        <w:t xml:space="preserve">- </w:t>
      </w:r>
      <w:r w:rsidRPr="00A863EB">
        <w:rPr>
          <w:rFonts w:ascii="Times New Roman" w:hAnsi="Times New Roman"/>
          <w:color w:val="000000" w:themeColor="text1"/>
          <w:sz w:val="24"/>
          <w:szCs w:val="24"/>
          <w:lang w:val="sr-Cyrl-CS"/>
        </w:rPr>
        <w:t>врше промет добара страним путницима који отпремају добра у иностранство у личном пртљагу, за некомерцијалне сврхе, из разлога повећања обима промета на који се може применити пореско ослобођење са правом на одбитак претходног пореза;</w:t>
      </w:r>
    </w:p>
    <w:p w14:paraId="3F31C9E0" w14:textId="3369117A" w:rsidR="008F0C92" w:rsidRPr="00A863EB" w:rsidRDefault="008F0C92" w:rsidP="00696597">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sz w:val="24"/>
          <w:szCs w:val="24"/>
          <w:lang w:val="sr-Cyrl-CS"/>
        </w:rPr>
        <w:t xml:space="preserve">Смањење износа вредности добара која страни путници отпремају у личном пртљагу који носе са собом у иностранство са 100 евра у динарској противвредности по средњем курсу Народне банке Србије на 6.000 динара, укључујући ПДВ, по основу којих могу остварити повраћај ПДВ, довешће до веће мотивације страних путника да приликом боравка у Републици Србији купују добра која ће отпремати у иностранство. На тај начин повећаће се обим промета за који обвезници ПДВ – продавци добара страним путницима могу да остваре пореско ослобођење са правом на одбитак претходног пореза. </w:t>
      </w:r>
    </w:p>
    <w:p w14:paraId="7054C33F" w14:textId="77777777" w:rsidR="00696597" w:rsidRPr="00A863EB" w:rsidRDefault="00696597" w:rsidP="00696597">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color w:val="000000" w:themeColor="text1"/>
          <w:sz w:val="24"/>
          <w:szCs w:val="24"/>
          <w:lang w:val="sr-Cyrl-CS"/>
        </w:rPr>
        <w:t xml:space="preserve">- обављају делатност са правом и без права на одбитак претходног пореза, из разлога што неће имати обавезу поделе претходног пореза </w:t>
      </w:r>
      <w:r w:rsidRPr="00A863EB">
        <w:rPr>
          <w:rFonts w:ascii="Times New Roman" w:hAnsi="Times New Roman"/>
          <w:sz w:val="24"/>
          <w:szCs w:val="24"/>
          <w:lang w:val="sr-Cyrl-CS"/>
        </w:rPr>
        <w:t>ако утврђени проценат сразмерног пореског одбитка износи најмање 98%;</w:t>
      </w:r>
    </w:p>
    <w:p w14:paraId="7ED32B17" w14:textId="77777777" w:rsidR="00EF0FFF" w:rsidRPr="00A863EB" w:rsidRDefault="00696597" w:rsidP="00696597">
      <w:pPr>
        <w:spacing w:after="100" w:afterAutospacing="1" w:line="0" w:lineRule="atLeast"/>
        <w:ind w:firstLine="720"/>
        <w:contextualSpacing/>
        <w:jc w:val="both"/>
        <w:rPr>
          <w:rFonts w:ascii="Times New Roman" w:hAnsi="Times New Roman"/>
          <w:color w:val="000000" w:themeColor="text1"/>
          <w:sz w:val="24"/>
          <w:szCs w:val="24"/>
          <w:lang w:val="sr-Cyrl-CS"/>
        </w:rPr>
      </w:pPr>
      <w:r w:rsidRPr="00A863EB">
        <w:rPr>
          <w:rFonts w:ascii="Times New Roman" w:hAnsi="Times New Roman"/>
          <w:color w:val="000000" w:themeColor="text1"/>
          <w:sz w:val="24"/>
          <w:szCs w:val="24"/>
          <w:lang w:val="sr-Cyrl-CS"/>
        </w:rPr>
        <w:lastRenderedPageBreak/>
        <w:t xml:space="preserve">- врше промет добара и промет услуга јела и пића за конзумацију на лицу места на броду, односно летелици или возу, у току превоза путника, из разлога </w:t>
      </w:r>
      <w:r w:rsidR="00EF0FFF" w:rsidRPr="00A863EB">
        <w:rPr>
          <w:rFonts w:ascii="Times New Roman" w:hAnsi="Times New Roman"/>
          <w:color w:val="000000" w:themeColor="text1"/>
          <w:sz w:val="24"/>
          <w:szCs w:val="24"/>
          <w:lang w:val="sr-Cyrl-CS"/>
        </w:rPr>
        <w:t>што се прописују нова правила за одређивање места тог промета,</w:t>
      </w:r>
    </w:p>
    <w:p w14:paraId="0628FE15" w14:textId="77777777" w:rsidR="00EF0FFF" w:rsidRPr="00A863EB" w:rsidRDefault="00EF0FFF" w:rsidP="00696597">
      <w:pPr>
        <w:spacing w:after="100" w:afterAutospacing="1" w:line="0" w:lineRule="atLeast"/>
        <w:ind w:firstLine="720"/>
        <w:contextualSpacing/>
        <w:jc w:val="both"/>
        <w:rPr>
          <w:rFonts w:ascii="Times New Roman" w:hAnsi="Times New Roman"/>
          <w:color w:val="000000" w:themeColor="text1"/>
          <w:sz w:val="24"/>
          <w:szCs w:val="24"/>
          <w:lang w:val="sr-Cyrl-CS"/>
        </w:rPr>
      </w:pPr>
      <w:r w:rsidRPr="00A863EB">
        <w:rPr>
          <w:rFonts w:ascii="Times New Roman" w:hAnsi="Times New Roman"/>
          <w:color w:val="000000" w:themeColor="text1"/>
          <w:sz w:val="24"/>
          <w:szCs w:val="24"/>
          <w:lang w:val="sr-Cyrl-CS"/>
        </w:rPr>
        <w:t>2) учеснике у промету услуга техничке подршке приликом коришћења софтвера, хардвера и друге опреме на одређени временски период (обвезнике ПДВ и пореске дужнике за промет страних лица која се нису евидентирала за обавезу плаћања ПДВ у Републици Србији), из разлога што ће пореска обавеза за наведене услуге на</w:t>
      </w:r>
      <w:r w:rsidR="00ED6AA5" w:rsidRPr="00A863EB">
        <w:rPr>
          <w:rFonts w:ascii="Times New Roman" w:hAnsi="Times New Roman"/>
          <w:color w:val="000000" w:themeColor="text1"/>
          <w:sz w:val="24"/>
          <w:szCs w:val="24"/>
          <w:lang w:val="sr-Cyrl-CS"/>
        </w:rPr>
        <w:t>стајати и даном издавања рачуна,</w:t>
      </w:r>
    </w:p>
    <w:p w14:paraId="6DA80E51" w14:textId="77777777" w:rsidR="0099346B" w:rsidRPr="00A863EB" w:rsidRDefault="00ED6AA5" w:rsidP="00696597">
      <w:pPr>
        <w:spacing w:after="100" w:afterAutospacing="1" w:line="0" w:lineRule="atLeast"/>
        <w:ind w:firstLine="720"/>
        <w:contextualSpacing/>
        <w:jc w:val="both"/>
        <w:rPr>
          <w:rFonts w:ascii="Times New Roman" w:hAnsi="Times New Roman"/>
          <w:color w:val="000000" w:themeColor="text1"/>
          <w:sz w:val="24"/>
          <w:szCs w:val="24"/>
          <w:lang w:val="sr-Cyrl-CS"/>
        </w:rPr>
      </w:pPr>
      <w:r w:rsidRPr="00A863EB">
        <w:rPr>
          <w:rFonts w:ascii="Times New Roman" w:hAnsi="Times New Roman"/>
          <w:color w:val="000000" w:themeColor="text1"/>
          <w:sz w:val="24"/>
          <w:szCs w:val="24"/>
          <w:lang w:val="sr-Cyrl-CS"/>
        </w:rPr>
        <w:t xml:space="preserve">3) </w:t>
      </w:r>
      <w:r w:rsidR="0099346B" w:rsidRPr="00A863EB">
        <w:rPr>
          <w:rFonts w:ascii="Times New Roman" w:hAnsi="Times New Roman"/>
          <w:color w:val="000000" w:themeColor="text1"/>
          <w:sz w:val="24"/>
          <w:szCs w:val="24"/>
          <w:lang w:val="sr-Cyrl-CS"/>
        </w:rPr>
        <w:t>стране пореске обвезнике који врше промет добара и услуга у Републици, из разлога прецизнијег дефинисања промета за сврху евидентирања у систем ПДВ;</w:t>
      </w:r>
    </w:p>
    <w:p w14:paraId="633A3D73" w14:textId="77777777" w:rsidR="00A13190" w:rsidRPr="00A863EB" w:rsidRDefault="00ED6AA5" w:rsidP="00ED6AA5">
      <w:pPr>
        <w:spacing w:after="100" w:afterAutospacing="1" w:line="0" w:lineRule="atLeast"/>
        <w:ind w:firstLine="720"/>
        <w:contextualSpacing/>
        <w:jc w:val="both"/>
        <w:rPr>
          <w:rFonts w:ascii="Times New Roman" w:hAnsi="Times New Roman"/>
          <w:color w:val="000000" w:themeColor="text1"/>
          <w:sz w:val="24"/>
          <w:szCs w:val="24"/>
          <w:lang w:val="sr-Cyrl-CS"/>
        </w:rPr>
      </w:pPr>
      <w:r w:rsidRPr="00A863EB">
        <w:rPr>
          <w:rFonts w:ascii="Times New Roman" w:hAnsi="Times New Roman"/>
          <w:color w:val="000000" w:themeColor="text1"/>
          <w:sz w:val="24"/>
          <w:szCs w:val="24"/>
          <w:lang w:val="sr-Cyrl-CS"/>
        </w:rPr>
        <w:t xml:space="preserve">4) </w:t>
      </w:r>
      <w:r w:rsidR="0099346B" w:rsidRPr="00A863EB">
        <w:rPr>
          <w:rFonts w:ascii="Times New Roman" w:hAnsi="Times New Roman"/>
          <w:color w:val="000000" w:themeColor="text1"/>
          <w:sz w:val="24"/>
          <w:szCs w:val="24"/>
          <w:lang w:val="sr-Cyrl-CS"/>
        </w:rPr>
        <w:t>стране путнике који отпремају добра у иностранство у личном пртљагу</w:t>
      </w:r>
      <w:r w:rsidRPr="00A863EB">
        <w:rPr>
          <w:rFonts w:ascii="Times New Roman" w:hAnsi="Times New Roman"/>
          <w:color w:val="000000" w:themeColor="text1"/>
          <w:sz w:val="24"/>
          <w:szCs w:val="24"/>
          <w:lang w:val="sr-Cyrl-CS"/>
        </w:rPr>
        <w:t>,</w:t>
      </w:r>
      <w:r w:rsidR="0099346B" w:rsidRPr="00A863EB">
        <w:rPr>
          <w:rFonts w:ascii="Times New Roman" w:hAnsi="Times New Roman"/>
          <w:color w:val="000000" w:themeColor="text1"/>
          <w:sz w:val="24"/>
          <w:szCs w:val="24"/>
          <w:lang w:val="sr-Cyrl-CS"/>
        </w:rPr>
        <w:t xml:space="preserve"> за некомерцијалне сврхе</w:t>
      </w:r>
      <w:r w:rsidRPr="00A863EB">
        <w:rPr>
          <w:rFonts w:ascii="Times New Roman" w:hAnsi="Times New Roman"/>
          <w:color w:val="000000" w:themeColor="text1"/>
          <w:sz w:val="24"/>
          <w:szCs w:val="24"/>
          <w:lang w:val="sr-Cyrl-CS"/>
        </w:rPr>
        <w:t>,</w:t>
      </w:r>
      <w:r w:rsidR="0099346B" w:rsidRPr="00A863EB">
        <w:rPr>
          <w:rFonts w:ascii="Times New Roman" w:hAnsi="Times New Roman"/>
          <w:color w:val="000000" w:themeColor="text1"/>
          <w:sz w:val="24"/>
          <w:szCs w:val="24"/>
          <w:lang w:val="sr-Cyrl-CS"/>
        </w:rPr>
        <w:t xml:space="preserve"> из разлога смањења </w:t>
      </w:r>
      <w:r w:rsidRPr="00A863EB">
        <w:rPr>
          <w:rFonts w:ascii="Times New Roman" w:hAnsi="Times New Roman"/>
          <w:color w:val="000000" w:themeColor="text1"/>
          <w:sz w:val="24"/>
          <w:szCs w:val="24"/>
          <w:lang w:val="sr-Cyrl-CS"/>
        </w:rPr>
        <w:t xml:space="preserve">укупне </w:t>
      </w:r>
      <w:r w:rsidR="0099346B" w:rsidRPr="00A863EB">
        <w:rPr>
          <w:rFonts w:ascii="Times New Roman" w:hAnsi="Times New Roman"/>
          <w:color w:val="000000" w:themeColor="text1"/>
          <w:sz w:val="24"/>
          <w:szCs w:val="24"/>
          <w:lang w:val="sr-Cyrl-CS"/>
        </w:rPr>
        <w:t>вредности испоручених добара</w:t>
      </w:r>
      <w:r w:rsidRPr="00A863EB">
        <w:rPr>
          <w:rFonts w:ascii="Times New Roman" w:hAnsi="Times New Roman"/>
          <w:color w:val="000000" w:themeColor="text1"/>
          <w:sz w:val="24"/>
          <w:szCs w:val="24"/>
          <w:lang w:val="sr-Cyrl-CS"/>
        </w:rPr>
        <w:t xml:space="preserve"> по основу </w:t>
      </w:r>
      <w:r w:rsidR="00A13190" w:rsidRPr="00A863EB">
        <w:rPr>
          <w:rFonts w:ascii="Times New Roman" w:hAnsi="Times New Roman"/>
          <w:color w:val="000000" w:themeColor="text1"/>
          <w:sz w:val="24"/>
          <w:szCs w:val="24"/>
          <w:lang w:val="sr-Cyrl-CS"/>
        </w:rPr>
        <w:t xml:space="preserve">чијег отпремања у иностранство </w:t>
      </w:r>
      <w:r w:rsidRPr="00A863EB">
        <w:rPr>
          <w:rFonts w:ascii="Times New Roman" w:hAnsi="Times New Roman"/>
          <w:color w:val="000000" w:themeColor="text1"/>
          <w:sz w:val="24"/>
          <w:szCs w:val="24"/>
          <w:lang w:val="sr-Cyrl-CS"/>
        </w:rPr>
        <w:t>могу остварити право на</w:t>
      </w:r>
      <w:r w:rsidR="00F4285A" w:rsidRPr="00A863EB">
        <w:rPr>
          <w:rFonts w:ascii="Times New Roman" w:hAnsi="Times New Roman"/>
          <w:color w:val="000000" w:themeColor="text1"/>
          <w:sz w:val="24"/>
          <w:szCs w:val="24"/>
          <w:lang w:val="sr-Cyrl-CS"/>
        </w:rPr>
        <w:t xml:space="preserve"> повраћај ПДВ.</w:t>
      </w:r>
    </w:p>
    <w:p w14:paraId="4C5440B7" w14:textId="5DECA567" w:rsidR="00BA028B" w:rsidRPr="00A863EB" w:rsidRDefault="0098032A" w:rsidP="00B61B77">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sz w:val="24"/>
          <w:szCs w:val="24"/>
          <w:lang w:val="sr-Cyrl-CS"/>
        </w:rPr>
        <w:t>Смањење износа вредности добара која страни путници отпремају у личном пртљагу који носе са собом у иностранство са 100 евра у динарској противвредности по средњем курсу Народне банке Србије на 6.000 динара, укључујући ПДВ, по основу којих могу остварити повраћај ПДВ, довешће до веће мотивације страних путника да приликом боравка у Републици Србији купују добра која ће отпремати у иностранство.</w:t>
      </w:r>
    </w:p>
    <w:p w14:paraId="5A924FCC" w14:textId="77777777" w:rsidR="0098032A" w:rsidRPr="00A863EB" w:rsidRDefault="0098032A" w:rsidP="00B61B77">
      <w:pPr>
        <w:spacing w:after="100" w:afterAutospacing="1" w:line="0" w:lineRule="atLeast"/>
        <w:ind w:firstLine="720"/>
        <w:contextualSpacing/>
        <w:jc w:val="both"/>
        <w:rPr>
          <w:rFonts w:ascii="Times New Roman" w:hAnsi="Times New Roman"/>
          <w:sz w:val="24"/>
          <w:szCs w:val="24"/>
          <w:lang w:val="sr-Cyrl-CS"/>
        </w:rPr>
      </w:pPr>
    </w:p>
    <w:p w14:paraId="57438173" w14:textId="7FE03265" w:rsidR="004E1D78" w:rsidRPr="00A863EB" w:rsidRDefault="004E1D78" w:rsidP="00B61B77">
      <w:pPr>
        <w:spacing w:after="100" w:afterAutospacing="1" w:line="0" w:lineRule="atLeast"/>
        <w:ind w:firstLine="708"/>
        <w:contextualSpacing/>
        <w:jc w:val="both"/>
        <w:rPr>
          <w:rFonts w:ascii="Times New Roman" w:hAnsi="Times New Roman"/>
          <w:i/>
          <w:sz w:val="24"/>
          <w:szCs w:val="24"/>
          <w:lang w:val="sr-Cyrl-CS"/>
        </w:rPr>
      </w:pPr>
      <w:r w:rsidRPr="00A863EB">
        <w:rPr>
          <w:rFonts w:ascii="Times New Roman" w:hAnsi="Times New Roman"/>
          <w:i/>
          <w:sz w:val="24"/>
          <w:szCs w:val="24"/>
          <w:lang w:val="sr-Cyrl-CS"/>
        </w:rPr>
        <w:t xml:space="preserve">2. Какве трошкове ће примена </w:t>
      </w:r>
      <w:r w:rsidR="00B3288E" w:rsidRPr="00A863EB">
        <w:rPr>
          <w:rFonts w:ascii="Times New Roman" w:hAnsi="Times New Roman"/>
          <w:i/>
          <w:sz w:val="24"/>
          <w:szCs w:val="24"/>
          <w:lang w:val="sr-Cyrl-CS"/>
        </w:rPr>
        <w:t xml:space="preserve">овог </w:t>
      </w:r>
      <w:r w:rsidRPr="00A863EB">
        <w:rPr>
          <w:rFonts w:ascii="Times New Roman" w:hAnsi="Times New Roman"/>
          <w:i/>
          <w:sz w:val="24"/>
          <w:szCs w:val="24"/>
          <w:lang w:val="sr-Cyrl-CS"/>
        </w:rPr>
        <w:t>закона створити грађанима и привреди (нарочито малим и средњим правним лицима)</w:t>
      </w:r>
    </w:p>
    <w:p w14:paraId="53C9F1DE" w14:textId="77777777" w:rsidR="004E1D78" w:rsidRPr="00A863EB" w:rsidRDefault="004E1D78" w:rsidP="00B61B77">
      <w:pPr>
        <w:spacing w:after="100" w:afterAutospacing="1" w:line="0" w:lineRule="atLeast"/>
        <w:ind w:firstLine="720"/>
        <w:contextualSpacing/>
        <w:jc w:val="both"/>
        <w:rPr>
          <w:rFonts w:ascii="Times New Roman" w:hAnsi="Times New Roman"/>
          <w:sz w:val="24"/>
          <w:szCs w:val="24"/>
          <w:lang w:val="sr-Cyrl-CS"/>
        </w:rPr>
      </w:pPr>
    </w:p>
    <w:p w14:paraId="0550AA5E" w14:textId="77777777" w:rsidR="004E1D78" w:rsidRPr="00A863EB" w:rsidRDefault="004E1D78" w:rsidP="00B61B77">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sz w:val="24"/>
          <w:szCs w:val="24"/>
          <w:lang w:val="sr-Cyrl-CS"/>
        </w:rPr>
        <w:t xml:space="preserve">Примена овог закона не би требало да створи додатне трошкове грађанима и привреди. </w:t>
      </w:r>
    </w:p>
    <w:p w14:paraId="02A48E07" w14:textId="77777777" w:rsidR="004E1D78" w:rsidRPr="00A863EB" w:rsidRDefault="004E1D78" w:rsidP="00B61B77">
      <w:pPr>
        <w:spacing w:after="100" w:afterAutospacing="1" w:line="0" w:lineRule="atLeast"/>
        <w:ind w:firstLine="720"/>
        <w:contextualSpacing/>
        <w:jc w:val="both"/>
        <w:rPr>
          <w:rFonts w:ascii="Times New Roman" w:hAnsi="Times New Roman"/>
          <w:sz w:val="24"/>
          <w:szCs w:val="24"/>
          <w:lang w:val="sr-Cyrl-CS"/>
        </w:rPr>
      </w:pPr>
    </w:p>
    <w:p w14:paraId="7DE946A8" w14:textId="56FA495F" w:rsidR="004E1D78" w:rsidRPr="00A863EB" w:rsidRDefault="004E1D78" w:rsidP="00B61B77">
      <w:pPr>
        <w:spacing w:after="100" w:afterAutospacing="1" w:line="0" w:lineRule="atLeast"/>
        <w:ind w:firstLine="708"/>
        <w:contextualSpacing/>
        <w:jc w:val="both"/>
        <w:rPr>
          <w:rFonts w:ascii="Times New Roman" w:hAnsi="Times New Roman"/>
          <w:i/>
          <w:sz w:val="24"/>
          <w:szCs w:val="24"/>
          <w:lang w:val="sr-Cyrl-CS"/>
        </w:rPr>
      </w:pPr>
      <w:r w:rsidRPr="00A863EB">
        <w:rPr>
          <w:rFonts w:ascii="Times New Roman" w:hAnsi="Times New Roman"/>
          <w:i/>
          <w:sz w:val="24"/>
          <w:szCs w:val="24"/>
          <w:lang w:val="sr-Cyrl-CS"/>
        </w:rPr>
        <w:t xml:space="preserve">3. Да ли су позитивне последице доношења </w:t>
      </w:r>
      <w:r w:rsidR="00B3288E" w:rsidRPr="00A863EB">
        <w:rPr>
          <w:rFonts w:ascii="Times New Roman" w:hAnsi="Times New Roman"/>
          <w:i/>
          <w:sz w:val="24"/>
          <w:szCs w:val="24"/>
          <w:lang w:val="sr-Cyrl-CS"/>
        </w:rPr>
        <w:t xml:space="preserve">овог </w:t>
      </w:r>
      <w:r w:rsidRPr="00A863EB">
        <w:rPr>
          <w:rFonts w:ascii="Times New Roman" w:hAnsi="Times New Roman"/>
          <w:i/>
          <w:sz w:val="24"/>
          <w:szCs w:val="24"/>
          <w:lang w:val="sr-Cyrl-CS"/>
        </w:rPr>
        <w:t>закона такве да оправдавају трошкове које ће он створити</w:t>
      </w:r>
    </w:p>
    <w:p w14:paraId="79488A00" w14:textId="77777777" w:rsidR="004E1D78" w:rsidRPr="00A863EB" w:rsidRDefault="004E1D78" w:rsidP="00B61B77">
      <w:pPr>
        <w:spacing w:after="100" w:afterAutospacing="1" w:line="0" w:lineRule="atLeast"/>
        <w:ind w:left="1080"/>
        <w:contextualSpacing/>
        <w:jc w:val="both"/>
        <w:rPr>
          <w:rFonts w:ascii="Times New Roman" w:hAnsi="Times New Roman"/>
          <w:i/>
          <w:sz w:val="24"/>
          <w:szCs w:val="24"/>
          <w:lang w:val="sr-Cyrl-CS"/>
        </w:rPr>
      </w:pPr>
    </w:p>
    <w:p w14:paraId="6EE31337" w14:textId="77777777" w:rsidR="004E1D78" w:rsidRPr="00A863EB" w:rsidRDefault="004E1D78" w:rsidP="00B61B77">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sz w:val="24"/>
          <w:szCs w:val="24"/>
          <w:lang w:val="sr-Cyrl-CS"/>
        </w:rPr>
        <w:t>С обзиром да примена овог закона не би требало да створи додатне трошкове, није потребно посебно образлагати да ли су позитивне последице доношења закона такве да оправдавају трошкове које ће он створити.</w:t>
      </w:r>
    </w:p>
    <w:p w14:paraId="18651081" w14:textId="5EE85359" w:rsidR="004E1D78" w:rsidRPr="00A863EB" w:rsidRDefault="004E1D78" w:rsidP="00B61B77">
      <w:pPr>
        <w:spacing w:after="100" w:afterAutospacing="1" w:line="0" w:lineRule="atLeast"/>
        <w:ind w:firstLine="720"/>
        <w:contextualSpacing/>
        <w:jc w:val="both"/>
        <w:rPr>
          <w:rFonts w:ascii="Times New Roman" w:hAnsi="Times New Roman"/>
          <w:iCs/>
          <w:sz w:val="24"/>
          <w:szCs w:val="24"/>
          <w:lang w:val="sr-Cyrl-CS"/>
        </w:rPr>
      </w:pPr>
      <w:r w:rsidRPr="00A863EB">
        <w:rPr>
          <w:rFonts w:ascii="Times New Roman" w:hAnsi="Times New Roman"/>
          <w:sz w:val="24"/>
          <w:szCs w:val="24"/>
          <w:lang w:val="sr-Cyrl-CS"/>
        </w:rPr>
        <w:t>Независно од наведеног, указујемо да су позитивне последице овог закона објашњене у овом образложењу, у делу II. РАЗЛОЗИ ЗА ДОНОШЕЊЕ ЗАКОНА</w:t>
      </w:r>
      <w:r w:rsidR="00F4285A" w:rsidRPr="00A863EB">
        <w:rPr>
          <w:rFonts w:ascii="Times New Roman" w:hAnsi="Times New Roman"/>
          <w:sz w:val="24"/>
          <w:szCs w:val="24"/>
          <w:lang w:val="sr-Cyrl-CS"/>
        </w:rPr>
        <w:t xml:space="preserve"> </w:t>
      </w:r>
      <w:r w:rsidRPr="00A863EB">
        <w:rPr>
          <w:rFonts w:ascii="Times New Roman" w:hAnsi="Times New Roman"/>
          <w:sz w:val="24"/>
          <w:szCs w:val="24"/>
          <w:lang w:val="sr-Cyrl-CS"/>
        </w:rPr>
        <w:t>-П</w:t>
      </w:r>
      <w:r w:rsidRPr="00A863EB">
        <w:rPr>
          <w:rFonts w:ascii="Times New Roman" w:hAnsi="Times New Roman"/>
          <w:iCs/>
          <w:sz w:val="24"/>
          <w:szCs w:val="24"/>
          <w:lang w:val="sr-Cyrl-CS"/>
        </w:rPr>
        <w:t xml:space="preserve">роблеми које би </w:t>
      </w:r>
      <w:r w:rsidR="00B3288E" w:rsidRPr="00A863EB">
        <w:rPr>
          <w:rFonts w:ascii="Times New Roman" w:hAnsi="Times New Roman"/>
          <w:iCs/>
          <w:sz w:val="24"/>
          <w:szCs w:val="24"/>
          <w:lang w:val="sr-Cyrl-CS"/>
        </w:rPr>
        <w:t>овај з</w:t>
      </w:r>
      <w:r w:rsidRPr="00A863EB">
        <w:rPr>
          <w:rFonts w:ascii="Times New Roman" w:hAnsi="Times New Roman"/>
          <w:iCs/>
          <w:sz w:val="24"/>
          <w:szCs w:val="24"/>
          <w:lang w:val="sr-Cyrl-CS"/>
        </w:rPr>
        <w:t xml:space="preserve">акон требало да реши, односно циљеви који се </w:t>
      </w:r>
      <w:r w:rsidR="00B3288E" w:rsidRPr="00A863EB">
        <w:rPr>
          <w:rFonts w:ascii="Times New Roman" w:hAnsi="Times New Roman"/>
          <w:iCs/>
          <w:sz w:val="24"/>
          <w:szCs w:val="24"/>
          <w:lang w:val="sr-Cyrl-CS"/>
        </w:rPr>
        <w:t>овим з</w:t>
      </w:r>
      <w:r w:rsidRPr="00A863EB">
        <w:rPr>
          <w:rFonts w:ascii="Times New Roman" w:hAnsi="Times New Roman"/>
          <w:iCs/>
          <w:sz w:val="24"/>
          <w:szCs w:val="24"/>
          <w:lang w:val="sr-Cyrl-CS"/>
        </w:rPr>
        <w:t>аконом постижу.</w:t>
      </w:r>
    </w:p>
    <w:p w14:paraId="7836F183" w14:textId="77777777" w:rsidR="004E1D78" w:rsidRPr="00A863EB" w:rsidRDefault="004E1D78" w:rsidP="00B61B77">
      <w:pPr>
        <w:spacing w:after="100" w:afterAutospacing="1" w:line="0" w:lineRule="atLeast"/>
        <w:ind w:left="720"/>
        <w:contextualSpacing/>
        <w:jc w:val="both"/>
        <w:rPr>
          <w:rFonts w:ascii="Times New Roman" w:hAnsi="Times New Roman"/>
          <w:sz w:val="24"/>
          <w:szCs w:val="24"/>
          <w:lang w:val="sr-Cyrl-CS"/>
        </w:rPr>
      </w:pPr>
    </w:p>
    <w:p w14:paraId="6EDC27D2" w14:textId="11D267CF" w:rsidR="004E1D78" w:rsidRPr="00A863EB" w:rsidRDefault="004E1D78" w:rsidP="00B61B77">
      <w:pPr>
        <w:spacing w:after="100" w:afterAutospacing="1" w:line="0" w:lineRule="atLeast"/>
        <w:ind w:firstLine="708"/>
        <w:contextualSpacing/>
        <w:jc w:val="both"/>
        <w:rPr>
          <w:rFonts w:ascii="Times New Roman" w:hAnsi="Times New Roman"/>
          <w:i/>
          <w:sz w:val="24"/>
          <w:szCs w:val="24"/>
          <w:lang w:val="sr-Cyrl-CS"/>
        </w:rPr>
      </w:pPr>
      <w:r w:rsidRPr="00A863EB">
        <w:rPr>
          <w:rFonts w:ascii="Times New Roman" w:hAnsi="Times New Roman"/>
          <w:i/>
          <w:sz w:val="24"/>
          <w:szCs w:val="24"/>
          <w:lang w:val="sr-Cyrl-CS"/>
        </w:rPr>
        <w:t xml:space="preserve">4. Да ли се </w:t>
      </w:r>
      <w:r w:rsidR="00B3288E" w:rsidRPr="00A863EB">
        <w:rPr>
          <w:rFonts w:ascii="Times New Roman" w:hAnsi="Times New Roman"/>
          <w:i/>
          <w:sz w:val="24"/>
          <w:szCs w:val="24"/>
          <w:lang w:val="sr-Cyrl-CS"/>
        </w:rPr>
        <w:t xml:space="preserve">овим </w:t>
      </w:r>
      <w:r w:rsidRPr="00A863EB">
        <w:rPr>
          <w:rFonts w:ascii="Times New Roman" w:hAnsi="Times New Roman"/>
          <w:i/>
          <w:sz w:val="24"/>
          <w:szCs w:val="24"/>
          <w:lang w:val="sr-Cyrl-CS"/>
        </w:rPr>
        <w:t>законом подржава стварање нових привредних субјеката на тржишту и тржишна конкуренција</w:t>
      </w:r>
    </w:p>
    <w:p w14:paraId="0EF09F99" w14:textId="77777777" w:rsidR="004E1D78" w:rsidRPr="00A863EB" w:rsidRDefault="004E1D78" w:rsidP="00B61B77">
      <w:pPr>
        <w:spacing w:after="100" w:afterAutospacing="1" w:line="0" w:lineRule="atLeast"/>
        <w:contextualSpacing/>
        <w:jc w:val="both"/>
        <w:rPr>
          <w:rFonts w:ascii="Times New Roman" w:hAnsi="Times New Roman"/>
          <w:i/>
          <w:sz w:val="24"/>
          <w:szCs w:val="24"/>
          <w:lang w:val="sr-Cyrl-CS"/>
        </w:rPr>
      </w:pPr>
    </w:p>
    <w:p w14:paraId="4027713F" w14:textId="48D4DC79" w:rsidR="004E1D78" w:rsidRPr="00A863EB" w:rsidRDefault="00B3288E" w:rsidP="00F4285A">
      <w:pPr>
        <w:spacing w:after="100" w:afterAutospacing="1" w:line="0" w:lineRule="atLeast"/>
        <w:ind w:firstLine="720"/>
        <w:contextualSpacing/>
        <w:jc w:val="both"/>
        <w:rPr>
          <w:rFonts w:ascii="Times New Roman" w:hAnsi="Times New Roman"/>
          <w:i/>
          <w:sz w:val="24"/>
          <w:szCs w:val="24"/>
          <w:lang w:val="sr-Cyrl-CS"/>
        </w:rPr>
      </w:pPr>
      <w:r w:rsidRPr="00A863EB">
        <w:rPr>
          <w:rFonts w:ascii="Times New Roman" w:hAnsi="Times New Roman"/>
          <w:sz w:val="24"/>
          <w:szCs w:val="24"/>
          <w:lang w:val="sr-Cyrl-CS"/>
        </w:rPr>
        <w:t>Овај з</w:t>
      </w:r>
      <w:r w:rsidR="004E1D78" w:rsidRPr="00A863EB">
        <w:rPr>
          <w:rFonts w:ascii="Times New Roman" w:hAnsi="Times New Roman"/>
          <w:sz w:val="24"/>
          <w:szCs w:val="24"/>
          <w:lang w:val="sr-Cyrl-CS"/>
        </w:rPr>
        <w:t xml:space="preserve">акон </w:t>
      </w:r>
      <w:r w:rsidR="00F4285A" w:rsidRPr="00A863EB">
        <w:rPr>
          <w:rFonts w:ascii="Times New Roman" w:hAnsi="Times New Roman"/>
          <w:sz w:val="24"/>
          <w:szCs w:val="24"/>
          <w:lang w:val="sr-Cyrl-CS"/>
        </w:rPr>
        <w:t xml:space="preserve">нема утицај на </w:t>
      </w:r>
      <w:r w:rsidR="004E1D78" w:rsidRPr="00A863EB">
        <w:rPr>
          <w:rFonts w:ascii="Times New Roman" w:hAnsi="Times New Roman"/>
          <w:sz w:val="24"/>
          <w:szCs w:val="24"/>
          <w:lang w:val="sr-Cyrl-CS"/>
        </w:rPr>
        <w:t>стварање нових привредних субјеката на тржишту и на тржишну конкуренцију</w:t>
      </w:r>
      <w:r w:rsidR="00F4285A" w:rsidRPr="00A863EB">
        <w:rPr>
          <w:rFonts w:ascii="Times New Roman" w:hAnsi="Times New Roman"/>
          <w:sz w:val="24"/>
          <w:szCs w:val="24"/>
          <w:lang w:val="sr-Cyrl-CS"/>
        </w:rPr>
        <w:t>.</w:t>
      </w:r>
    </w:p>
    <w:p w14:paraId="44304E5C" w14:textId="77777777" w:rsidR="00E60B1B" w:rsidRPr="00A863EB" w:rsidRDefault="00E60B1B" w:rsidP="00B61B77">
      <w:pPr>
        <w:spacing w:after="100" w:afterAutospacing="1" w:line="0" w:lineRule="atLeast"/>
        <w:ind w:firstLine="708"/>
        <w:contextualSpacing/>
        <w:jc w:val="both"/>
        <w:rPr>
          <w:rFonts w:ascii="Times New Roman" w:hAnsi="Times New Roman"/>
          <w:i/>
          <w:sz w:val="24"/>
          <w:szCs w:val="24"/>
          <w:lang w:val="sr-Cyrl-CS"/>
        </w:rPr>
      </w:pPr>
    </w:p>
    <w:p w14:paraId="0C3AFC69" w14:textId="77777777" w:rsidR="004E1D78" w:rsidRPr="00A863EB" w:rsidRDefault="004E1D78" w:rsidP="00B61B77">
      <w:pPr>
        <w:spacing w:after="100" w:afterAutospacing="1" w:line="0" w:lineRule="atLeast"/>
        <w:ind w:firstLine="708"/>
        <w:contextualSpacing/>
        <w:jc w:val="both"/>
        <w:rPr>
          <w:rFonts w:ascii="Times New Roman" w:hAnsi="Times New Roman"/>
          <w:i/>
          <w:sz w:val="24"/>
          <w:szCs w:val="24"/>
          <w:lang w:val="sr-Cyrl-CS"/>
        </w:rPr>
      </w:pPr>
      <w:r w:rsidRPr="00A863EB">
        <w:rPr>
          <w:rFonts w:ascii="Times New Roman" w:hAnsi="Times New Roman"/>
          <w:i/>
          <w:sz w:val="24"/>
          <w:szCs w:val="24"/>
          <w:lang w:val="sr-Cyrl-CS"/>
        </w:rPr>
        <w:t>5. Да ли су све заинтересоване стране имале прилику да се изјасне о закону</w:t>
      </w:r>
    </w:p>
    <w:p w14:paraId="4DF20B94" w14:textId="77777777" w:rsidR="004E1D78" w:rsidRPr="00A863EB" w:rsidRDefault="004E1D78" w:rsidP="00B61B77">
      <w:pPr>
        <w:spacing w:after="100" w:afterAutospacing="1" w:line="0" w:lineRule="atLeast"/>
        <w:ind w:firstLine="720"/>
        <w:contextualSpacing/>
        <w:jc w:val="both"/>
        <w:rPr>
          <w:rFonts w:ascii="Times New Roman" w:hAnsi="Times New Roman"/>
          <w:sz w:val="24"/>
          <w:szCs w:val="24"/>
          <w:lang w:val="sr-Cyrl-CS"/>
        </w:rPr>
      </w:pPr>
    </w:p>
    <w:p w14:paraId="3C6BE00A" w14:textId="77777777" w:rsidR="00346781" w:rsidRPr="00A863EB" w:rsidRDefault="004E1D78" w:rsidP="00B61B77">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sz w:val="24"/>
          <w:szCs w:val="24"/>
          <w:lang w:val="sr-Cyrl-CS"/>
        </w:rPr>
        <w:t>Овај закон је у поступку припреме достављен надлежним органима.</w:t>
      </w:r>
    </w:p>
    <w:p w14:paraId="348C3DA1" w14:textId="4A8A4E62" w:rsidR="000B0CBB" w:rsidRPr="00A863EB" w:rsidRDefault="00346781" w:rsidP="000B0CBB">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sz w:val="24"/>
          <w:szCs w:val="24"/>
          <w:lang w:val="sr-Cyrl-CS"/>
        </w:rPr>
        <w:t xml:space="preserve">Поред тога, у погледу одредаба </w:t>
      </w:r>
      <w:r w:rsidR="006F0577" w:rsidRPr="00A863EB">
        <w:rPr>
          <w:rFonts w:ascii="Times New Roman" w:hAnsi="Times New Roman"/>
          <w:sz w:val="24"/>
          <w:szCs w:val="24"/>
          <w:lang w:val="sr-Cyrl-CS"/>
        </w:rPr>
        <w:t xml:space="preserve">Закона </w:t>
      </w:r>
      <w:r w:rsidRPr="00A863EB">
        <w:rPr>
          <w:rFonts w:ascii="Times New Roman" w:hAnsi="Times New Roman"/>
          <w:sz w:val="24"/>
          <w:szCs w:val="24"/>
          <w:lang w:val="sr-Cyrl-CS"/>
        </w:rPr>
        <w:t>које се односе на детаљније регулисање места промета услуга телекому</w:t>
      </w:r>
      <w:r w:rsidR="009235F9" w:rsidRPr="00A863EB">
        <w:rPr>
          <w:rFonts w:ascii="Times New Roman" w:hAnsi="Times New Roman"/>
          <w:sz w:val="24"/>
          <w:szCs w:val="24"/>
          <w:lang w:val="sr-Cyrl-CS"/>
        </w:rPr>
        <w:t>никација, радијског и телевизијског емитовања и услуга пружених електронским путем ост</w:t>
      </w:r>
      <w:r w:rsidR="008D235C">
        <w:rPr>
          <w:rFonts w:ascii="Times New Roman" w:hAnsi="Times New Roman"/>
          <w:sz w:val="24"/>
          <w:szCs w:val="24"/>
          <w:lang w:val="sr-Cyrl-CS"/>
        </w:rPr>
        <w:t>в</w:t>
      </w:r>
      <w:bookmarkStart w:id="0" w:name="_GoBack"/>
      <w:bookmarkEnd w:id="0"/>
      <w:r w:rsidR="009235F9" w:rsidRPr="00A863EB">
        <w:rPr>
          <w:rFonts w:ascii="Times New Roman" w:hAnsi="Times New Roman"/>
          <w:sz w:val="24"/>
          <w:szCs w:val="24"/>
          <w:lang w:val="sr-Cyrl-CS"/>
        </w:rPr>
        <w:t xml:space="preserve">арена је сарадња са </w:t>
      </w:r>
      <w:r w:rsidR="007F1807" w:rsidRPr="00A863EB">
        <w:rPr>
          <w:rFonts w:ascii="Times New Roman" w:hAnsi="Times New Roman"/>
          <w:sz w:val="24"/>
          <w:szCs w:val="24"/>
          <w:lang w:val="sr-Cyrl-CS"/>
        </w:rPr>
        <w:t>Америчком агенцијом за међународни развој (</w:t>
      </w:r>
      <w:r w:rsidR="009235F9" w:rsidRPr="00A863EB">
        <w:rPr>
          <w:rFonts w:ascii="Times New Roman" w:hAnsi="Times New Roman"/>
          <w:sz w:val="24"/>
          <w:szCs w:val="24"/>
          <w:lang w:val="sr-Cyrl-CS"/>
        </w:rPr>
        <w:t>УСАИД</w:t>
      </w:r>
      <w:r w:rsidR="007F1807" w:rsidRPr="00A863EB">
        <w:rPr>
          <w:rFonts w:ascii="Times New Roman" w:hAnsi="Times New Roman"/>
          <w:sz w:val="24"/>
          <w:szCs w:val="24"/>
          <w:lang w:val="sr-Cyrl-CS"/>
        </w:rPr>
        <w:t>). С тим у вези, дана 3. септембра 2019. године на Правном факултету Универзитета у Београду</w:t>
      </w:r>
      <w:r w:rsidR="00CA7F82" w:rsidRPr="00A863EB">
        <w:rPr>
          <w:rFonts w:ascii="Times New Roman" w:hAnsi="Times New Roman"/>
          <w:sz w:val="24"/>
          <w:szCs w:val="24"/>
          <w:lang w:val="sr-Cyrl-CS"/>
        </w:rPr>
        <w:t xml:space="preserve">, </w:t>
      </w:r>
      <w:r w:rsidR="007F1807" w:rsidRPr="00A863EB">
        <w:rPr>
          <w:rFonts w:ascii="Times New Roman" w:hAnsi="Times New Roman"/>
          <w:sz w:val="24"/>
          <w:szCs w:val="24"/>
          <w:lang w:val="sr-Cyrl-CS"/>
        </w:rPr>
        <w:t xml:space="preserve"> </w:t>
      </w:r>
      <w:r w:rsidR="00CA7F82" w:rsidRPr="00A863EB">
        <w:rPr>
          <w:rFonts w:ascii="Times New Roman" w:hAnsi="Times New Roman"/>
          <w:sz w:val="24"/>
          <w:szCs w:val="24"/>
          <w:lang w:val="sr-Cyrl-CS"/>
        </w:rPr>
        <w:t xml:space="preserve">на иницијативу Америчке агенције за међународни развој (УСАИД), а у </w:t>
      </w:r>
      <w:r w:rsidR="00354188" w:rsidRPr="00A863EB">
        <w:rPr>
          <w:rFonts w:ascii="Times New Roman" w:hAnsi="Times New Roman"/>
          <w:sz w:val="24"/>
          <w:szCs w:val="24"/>
          <w:lang w:val="sr-Cyrl-CS"/>
        </w:rPr>
        <w:t>организацији Српског фискалног друштва</w:t>
      </w:r>
      <w:r w:rsidR="00CA7F82" w:rsidRPr="00A863EB">
        <w:rPr>
          <w:rFonts w:ascii="Times New Roman" w:hAnsi="Times New Roman"/>
          <w:sz w:val="24"/>
          <w:szCs w:val="24"/>
          <w:lang w:val="sr-Cyrl-CS"/>
        </w:rPr>
        <w:t xml:space="preserve">, одржан је </w:t>
      </w:r>
      <w:r w:rsidR="00CA7F82" w:rsidRPr="00A863EB">
        <w:rPr>
          <w:rFonts w:ascii="Times New Roman" w:hAnsi="Times New Roman"/>
          <w:sz w:val="24"/>
          <w:szCs w:val="24"/>
          <w:lang w:val="sr-Cyrl-CS"/>
        </w:rPr>
        <w:lastRenderedPageBreak/>
        <w:t>скуп на наведену тему којем су присуствовали представници</w:t>
      </w:r>
      <w:r w:rsidR="006F0577" w:rsidRPr="00A863EB">
        <w:rPr>
          <w:rFonts w:ascii="Times New Roman" w:hAnsi="Times New Roman"/>
          <w:sz w:val="24"/>
          <w:szCs w:val="24"/>
          <w:lang w:val="sr-Cyrl-CS"/>
        </w:rPr>
        <w:t xml:space="preserve"> </w:t>
      </w:r>
      <w:r w:rsidR="000B0CBB" w:rsidRPr="00A863EB">
        <w:rPr>
          <w:rFonts w:ascii="Times New Roman" w:hAnsi="Times New Roman"/>
          <w:sz w:val="24"/>
          <w:szCs w:val="24"/>
          <w:lang w:val="sr-Cyrl-CS"/>
        </w:rPr>
        <w:t>Министарства финансија, привредних субјеката и стручне јавности</w:t>
      </w:r>
      <w:r w:rsidR="006F0577" w:rsidRPr="00A863EB">
        <w:rPr>
          <w:rFonts w:ascii="Times New Roman" w:hAnsi="Times New Roman"/>
          <w:sz w:val="24"/>
          <w:szCs w:val="24"/>
          <w:lang w:val="sr-Cyrl-CS"/>
        </w:rPr>
        <w:t>. Наведена иницијатива подржана је од стране учесника.</w:t>
      </w:r>
      <w:r w:rsidR="00CA7F82" w:rsidRPr="00A863EB">
        <w:rPr>
          <w:rFonts w:ascii="Times New Roman" w:hAnsi="Times New Roman"/>
          <w:sz w:val="24"/>
          <w:szCs w:val="24"/>
          <w:lang w:val="sr-Cyrl-CS"/>
        </w:rPr>
        <w:t xml:space="preserve"> </w:t>
      </w:r>
      <w:r w:rsidR="007F1807" w:rsidRPr="00A863EB">
        <w:rPr>
          <w:rFonts w:ascii="Times New Roman" w:hAnsi="Times New Roman"/>
          <w:sz w:val="24"/>
          <w:szCs w:val="24"/>
          <w:lang w:val="sr-Cyrl-CS"/>
        </w:rPr>
        <w:t xml:space="preserve"> </w:t>
      </w:r>
      <w:r w:rsidRPr="00A863EB">
        <w:rPr>
          <w:rFonts w:ascii="Times New Roman" w:hAnsi="Times New Roman"/>
          <w:sz w:val="24"/>
          <w:szCs w:val="24"/>
          <w:lang w:val="sr-Cyrl-CS"/>
        </w:rPr>
        <w:t xml:space="preserve"> </w:t>
      </w:r>
      <w:r w:rsidR="004E1D78" w:rsidRPr="00A863EB">
        <w:rPr>
          <w:rFonts w:ascii="Times New Roman" w:hAnsi="Times New Roman"/>
          <w:sz w:val="24"/>
          <w:szCs w:val="24"/>
          <w:lang w:val="sr-Cyrl-CS"/>
        </w:rPr>
        <w:t xml:space="preserve"> </w:t>
      </w:r>
    </w:p>
    <w:p w14:paraId="63421623" w14:textId="4552E828" w:rsidR="008E4068" w:rsidRPr="00A863EB" w:rsidRDefault="008E4068" w:rsidP="006F0577">
      <w:pPr>
        <w:spacing w:after="100" w:afterAutospacing="1" w:line="0" w:lineRule="atLeast"/>
        <w:contextualSpacing/>
        <w:jc w:val="both"/>
        <w:rPr>
          <w:rFonts w:ascii="Times New Roman" w:hAnsi="Times New Roman"/>
          <w:color w:val="FF0000"/>
          <w:sz w:val="24"/>
          <w:szCs w:val="24"/>
          <w:lang w:val="sr-Cyrl-CS"/>
        </w:rPr>
      </w:pPr>
      <w:r w:rsidRPr="00A863EB">
        <w:rPr>
          <w:rFonts w:ascii="Times New Roman" w:hAnsi="Times New Roman"/>
          <w:color w:val="FF0000"/>
          <w:sz w:val="24"/>
          <w:szCs w:val="24"/>
          <w:lang w:val="sr-Cyrl-CS"/>
        </w:rPr>
        <w:tab/>
      </w:r>
    </w:p>
    <w:p w14:paraId="7F0718E4" w14:textId="09B0FDF9" w:rsidR="004E1D78" w:rsidRPr="00A863EB" w:rsidRDefault="004E1D78" w:rsidP="00B61B77">
      <w:pPr>
        <w:spacing w:after="100" w:afterAutospacing="1" w:line="0" w:lineRule="atLeast"/>
        <w:ind w:firstLine="708"/>
        <w:contextualSpacing/>
        <w:jc w:val="both"/>
        <w:rPr>
          <w:rFonts w:ascii="Times New Roman" w:hAnsi="Times New Roman"/>
          <w:i/>
          <w:sz w:val="24"/>
          <w:szCs w:val="24"/>
          <w:lang w:val="sr-Cyrl-CS"/>
        </w:rPr>
      </w:pPr>
      <w:r w:rsidRPr="00A863EB">
        <w:rPr>
          <w:rFonts w:ascii="Times New Roman" w:hAnsi="Times New Roman"/>
          <w:i/>
          <w:sz w:val="24"/>
          <w:szCs w:val="24"/>
          <w:lang w:val="sr-Cyrl-CS"/>
        </w:rPr>
        <w:t xml:space="preserve">6. Које ће се мере током примене </w:t>
      </w:r>
      <w:r w:rsidR="00B3288E" w:rsidRPr="00A863EB">
        <w:rPr>
          <w:rFonts w:ascii="Times New Roman" w:hAnsi="Times New Roman"/>
          <w:i/>
          <w:sz w:val="24"/>
          <w:szCs w:val="24"/>
          <w:lang w:val="sr-Cyrl-CS"/>
        </w:rPr>
        <w:t xml:space="preserve">овог </w:t>
      </w:r>
      <w:r w:rsidRPr="00A863EB">
        <w:rPr>
          <w:rFonts w:ascii="Times New Roman" w:hAnsi="Times New Roman"/>
          <w:i/>
          <w:sz w:val="24"/>
          <w:szCs w:val="24"/>
          <w:lang w:val="sr-Cyrl-CS"/>
        </w:rPr>
        <w:t xml:space="preserve">закона предузети да би се остварило оно што се доношењем </w:t>
      </w:r>
      <w:r w:rsidR="00B3288E" w:rsidRPr="00A863EB">
        <w:rPr>
          <w:rFonts w:ascii="Times New Roman" w:hAnsi="Times New Roman"/>
          <w:i/>
          <w:sz w:val="24"/>
          <w:szCs w:val="24"/>
          <w:lang w:val="sr-Cyrl-CS"/>
        </w:rPr>
        <w:t xml:space="preserve">овог </w:t>
      </w:r>
      <w:r w:rsidRPr="00A863EB">
        <w:rPr>
          <w:rFonts w:ascii="Times New Roman" w:hAnsi="Times New Roman"/>
          <w:i/>
          <w:sz w:val="24"/>
          <w:szCs w:val="24"/>
          <w:lang w:val="sr-Cyrl-CS"/>
        </w:rPr>
        <w:t>закона намерава</w:t>
      </w:r>
    </w:p>
    <w:p w14:paraId="4E52E61A" w14:textId="77777777" w:rsidR="004E1D78" w:rsidRPr="00A863EB" w:rsidRDefault="004E1D78" w:rsidP="00B61B77">
      <w:pPr>
        <w:spacing w:after="100" w:afterAutospacing="1" w:line="0" w:lineRule="atLeast"/>
        <w:contextualSpacing/>
        <w:jc w:val="both"/>
        <w:rPr>
          <w:rFonts w:ascii="Times New Roman" w:hAnsi="Times New Roman"/>
          <w:i/>
          <w:sz w:val="24"/>
          <w:szCs w:val="24"/>
          <w:lang w:val="sr-Cyrl-CS"/>
        </w:rPr>
      </w:pPr>
    </w:p>
    <w:p w14:paraId="5D525646" w14:textId="77777777" w:rsidR="004E1D78" w:rsidRPr="00A863EB" w:rsidRDefault="004E1D78" w:rsidP="00B61B77">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sz w:val="24"/>
          <w:szCs w:val="24"/>
          <w:lang w:val="sr-Cyrl-CS"/>
        </w:rPr>
        <w:t>Министарство финансија је надлежно за спровођење овог закона, за његову уједначену примену на територији Републике</w:t>
      </w:r>
      <w:r w:rsidR="00F4285A" w:rsidRPr="00A863EB">
        <w:rPr>
          <w:rFonts w:ascii="Times New Roman" w:hAnsi="Times New Roman"/>
          <w:sz w:val="24"/>
          <w:szCs w:val="24"/>
          <w:lang w:val="sr-Cyrl-CS"/>
        </w:rPr>
        <w:t xml:space="preserve"> Србије</w:t>
      </w:r>
      <w:r w:rsidRPr="00A863EB">
        <w:rPr>
          <w:rFonts w:ascii="Times New Roman" w:hAnsi="Times New Roman"/>
          <w:sz w:val="24"/>
          <w:szCs w:val="24"/>
          <w:lang w:val="sr-Cyrl-CS"/>
        </w:rPr>
        <w:t xml:space="preserve">, као и за давање мишљења у вези његове примене. </w:t>
      </w:r>
    </w:p>
    <w:p w14:paraId="3AC4ABAC" w14:textId="77777777" w:rsidR="004E1D78" w:rsidRPr="00A863EB" w:rsidRDefault="004E1D78" w:rsidP="00B61B77">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sz w:val="24"/>
          <w:szCs w:val="24"/>
          <w:lang w:val="sr-Cyrl-CS"/>
        </w:rPr>
        <w:t>У циљу адекватног спровођења овог закона, министар финансија ће благовремено донети подзаконске прописе којима ће се ближе уредити одређена питања</w:t>
      </w:r>
      <w:r w:rsidR="00F4285A" w:rsidRPr="00A863EB">
        <w:rPr>
          <w:rFonts w:ascii="Times New Roman" w:hAnsi="Times New Roman"/>
          <w:sz w:val="24"/>
          <w:szCs w:val="24"/>
          <w:lang w:val="sr-Cyrl-CS"/>
        </w:rPr>
        <w:t>.</w:t>
      </w:r>
    </w:p>
    <w:p w14:paraId="25FAC312" w14:textId="10FD3BB8" w:rsidR="004E1D78" w:rsidRPr="00A863EB" w:rsidRDefault="004E1D78" w:rsidP="00B61B77">
      <w:pPr>
        <w:spacing w:after="100" w:afterAutospacing="1" w:line="0" w:lineRule="atLeast"/>
        <w:ind w:firstLine="720"/>
        <w:contextualSpacing/>
        <w:jc w:val="both"/>
        <w:rPr>
          <w:rFonts w:ascii="Times New Roman" w:hAnsi="Times New Roman"/>
          <w:sz w:val="24"/>
          <w:szCs w:val="24"/>
          <w:lang w:val="sr-Cyrl-CS"/>
        </w:rPr>
      </w:pPr>
      <w:r w:rsidRPr="00A863EB">
        <w:rPr>
          <w:rFonts w:ascii="Times New Roman" w:hAnsi="Times New Roman"/>
          <w:sz w:val="24"/>
          <w:szCs w:val="24"/>
          <w:lang w:val="sr-Cyrl-CS"/>
        </w:rPr>
        <w:t xml:space="preserve">Посебно истичемо, да ће се периодичним публиковањем Билтена службених објашњења и стручних мишљења за примену финансијских прописа, као и на други погодан начин, додатно обезбедити транспарентност, информисаност и доступност информација, како би се и на овај начин допринело остваривању циљева постављених доношењем закона. </w:t>
      </w:r>
    </w:p>
    <w:p w14:paraId="201A5E5C" w14:textId="77777777" w:rsidR="00696597" w:rsidRPr="00A863EB" w:rsidRDefault="00696597" w:rsidP="00B61B77">
      <w:pPr>
        <w:spacing w:after="100" w:afterAutospacing="1" w:line="0" w:lineRule="atLeast"/>
        <w:ind w:left="720"/>
        <w:contextualSpacing/>
        <w:jc w:val="both"/>
        <w:rPr>
          <w:rFonts w:ascii="Times New Roman" w:hAnsi="Times New Roman"/>
          <w:sz w:val="24"/>
          <w:szCs w:val="24"/>
          <w:lang w:val="sr-Cyrl-CS"/>
        </w:rPr>
      </w:pPr>
    </w:p>
    <w:p w14:paraId="33DC7A5C" w14:textId="2917B99F" w:rsidR="004E1D78" w:rsidRPr="00A863EB" w:rsidRDefault="00332917" w:rsidP="00332917">
      <w:pPr>
        <w:spacing w:after="100" w:afterAutospacing="1" w:line="0" w:lineRule="atLeast"/>
        <w:contextualSpacing/>
        <w:jc w:val="center"/>
        <w:rPr>
          <w:rFonts w:ascii="Times New Roman" w:hAnsi="Times New Roman"/>
          <w:sz w:val="24"/>
          <w:szCs w:val="24"/>
          <w:lang w:val="sr-Cyrl-CS"/>
        </w:rPr>
      </w:pPr>
      <w:r w:rsidRPr="00A863EB">
        <w:rPr>
          <w:rFonts w:ascii="Times New Roman" w:hAnsi="Times New Roman"/>
          <w:sz w:val="24"/>
          <w:szCs w:val="24"/>
          <w:lang w:val="sr-Cyrl-CS"/>
        </w:rPr>
        <w:t xml:space="preserve">VI. ПРЕГЛЕД </w:t>
      </w:r>
      <w:r w:rsidR="004E1D78" w:rsidRPr="00A863EB">
        <w:rPr>
          <w:rFonts w:ascii="Times New Roman" w:hAnsi="Times New Roman"/>
          <w:sz w:val="24"/>
          <w:szCs w:val="24"/>
          <w:lang w:val="sr-Cyrl-CS"/>
        </w:rPr>
        <w:t>ОДРЕД</w:t>
      </w:r>
      <w:r w:rsidRPr="00A863EB">
        <w:rPr>
          <w:rFonts w:ascii="Times New Roman" w:hAnsi="Times New Roman"/>
          <w:sz w:val="24"/>
          <w:szCs w:val="24"/>
          <w:lang w:val="sr-Cyrl-CS"/>
        </w:rPr>
        <w:t>АБА</w:t>
      </w:r>
      <w:r w:rsidR="004E1D78" w:rsidRPr="00A863EB">
        <w:rPr>
          <w:rFonts w:ascii="Times New Roman" w:hAnsi="Times New Roman"/>
          <w:sz w:val="24"/>
          <w:szCs w:val="24"/>
          <w:lang w:val="sr-Cyrl-CS"/>
        </w:rPr>
        <w:t xml:space="preserve"> КОЈЕ СЕ МЕЊАЈУ, ОДНОСНО ДОПУЊУЈУ </w:t>
      </w:r>
    </w:p>
    <w:p w14:paraId="2C4EF6E9" w14:textId="77777777" w:rsidR="008612B5" w:rsidRPr="00A863EB" w:rsidRDefault="008612B5" w:rsidP="00AD648D">
      <w:pPr>
        <w:autoSpaceDE w:val="0"/>
        <w:autoSpaceDN w:val="0"/>
        <w:adjustRightInd w:val="0"/>
        <w:spacing w:after="0" w:line="240" w:lineRule="auto"/>
        <w:jc w:val="center"/>
        <w:rPr>
          <w:rFonts w:ascii="Times New Roman" w:hAnsi="Times New Roman"/>
          <w:sz w:val="24"/>
          <w:szCs w:val="24"/>
          <w:lang w:val="sr-Cyrl-CS"/>
        </w:rPr>
      </w:pPr>
    </w:p>
    <w:p w14:paraId="149461BA" w14:textId="0E32691F" w:rsidR="00332917" w:rsidRPr="00A863EB" w:rsidRDefault="00332917" w:rsidP="00332917">
      <w:pPr>
        <w:spacing w:after="0" w:line="240" w:lineRule="atLeast"/>
        <w:jc w:val="center"/>
        <w:rPr>
          <w:rFonts w:ascii="Times New Roman" w:eastAsia="Times New Roman" w:hAnsi="Times New Roman"/>
          <w:sz w:val="24"/>
          <w:szCs w:val="24"/>
          <w:lang w:val="sr-Cyrl-CS"/>
        </w:rPr>
      </w:pPr>
      <w:r w:rsidRPr="00A863EB">
        <w:rPr>
          <w:rFonts w:ascii="Times New Roman" w:eastAsia="Times New Roman" w:hAnsi="Times New Roman"/>
          <w:sz w:val="24"/>
          <w:szCs w:val="24"/>
          <w:lang w:val="sr-Cyrl-CS"/>
        </w:rPr>
        <w:t>ВРЕДНОСНИ ВАУЧЕРИ</w:t>
      </w:r>
    </w:p>
    <w:p w14:paraId="1B75DD76" w14:textId="77777777" w:rsidR="00332917" w:rsidRPr="00A863EB" w:rsidRDefault="00332917" w:rsidP="00332917">
      <w:pPr>
        <w:spacing w:after="0" w:line="240" w:lineRule="atLeast"/>
        <w:jc w:val="center"/>
        <w:rPr>
          <w:rFonts w:ascii="Times New Roman" w:eastAsia="Times New Roman" w:hAnsi="Times New Roman"/>
          <w:sz w:val="24"/>
          <w:szCs w:val="24"/>
          <w:lang w:val="sr-Cyrl-CS"/>
        </w:rPr>
      </w:pPr>
    </w:p>
    <w:p w14:paraId="13BDB6E3" w14:textId="7DE134AD" w:rsidR="00332917" w:rsidRPr="00A863EB" w:rsidRDefault="00332917" w:rsidP="00332917">
      <w:pPr>
        <w:autoSpaceDE w:val="0"/>
        <w:autoSpaceDN w:val="0"/>
        <w:adjustRightInd w:val="0"/>
        <w:spacing w:after="0" w:line="240" w:lineRule="auto"/>
        <w:jc w:val="center"/>
        <w:rPr>
          <w:rFonts w:ascii="Times New Roman" w:eastAsiaTheme="minorEastAsia" w:hAnsi="Times New Roman"/>
          <w:sz w:val="24"/>
          <w:szCs w:val="24"/>
          <w:lang w:val="sr-Cyrl-CS"/>
        </w:rPr>
      </w:pPr>
      <w:r w:rsidRPr="00A863EB">
        <w:rPr>
          <w:rFonts w:ascii="Times New Roman" w:eastAsia="Times New Roman" w:hAnsi="Times New Roman"/>
          <w:sz w:val="24"/>
          <w:szCs w:val="24"/>
          <w:lang w:val="sr-Cyrl-CS"/>
        </w:rPr>
        <w:t>Ч</w:t>
      </w:r>
      <w:r w:rsidRPr="00A863EB">
        <w:rPr>
          <w:rFonts w:ascii="Times New Roman" w:eastAsiaTheme="minorEastAsia" w:hAnsi="Times New Roman"/>
          <w:sz w:val="24"/>
          <w:szCs w:val="24"/>
          <w:lang w:val="sr-Cyrl-CS"/>
        </w:rPr>
        <w:t xml:space="preserve">ЛАН 7А </w:t>
      </w:r>
    </w:p>
    <w:p w14:paraId="701DCCB9" w14:textId="72ACDB15" w:rsidR="00332917" w:rsidRPr="00A863EB" w:rsidRDefault="00332917" w:rsidP="00332917">
      <w:pPr>
        <w:spacing w:after="0" w:line="240" w:lineRule="atLeast"/>
        <w:jc w:val="both"/>
        <w:rPr>
          <w:rFonts w:ascii="Times New Roman" w:eastAsiaTheme="minorEastAsia" w:hAnsi="Times New Roman"/>
          <w:sz w:val="24"/>
          <w:szCs w:val="24"/>
          <w:lang w:val="sr-Cyrl-CS"/>
        </w:rPr>
      </w:pPr>
      <w:r w:rsidRPr="00A863EB">
        <w:rPr>
          <w:rFonts w:ascii="Times New Roman" w:eastAsiaTheme="minorEastAsia" w:hAnsi="Times New Roman"/>
          <w:sz w:val="24"/>
          <w:szCs w:val="24"/>
          <w:lang w:val="sr-Cyrl-CS"/>
        </w:rPr>
        <w:tab/>
        <w:t>ВРЕДНОСНИ ВАУЧЕР, У СМИСЛУ ОВОГ ЗАКОНА, ЈЕ ИНСТРУМЕНТ ЗА КОЈИ ПОСТОЈИ ОБАВЕЗА ДА СЕ ПРИХВАТИ КАО НАКНАДА ИЛИ ДЕО НАКНАДЕ ЗА ИСПОРУЧЕНА ДОБРА ИЛИ ПРУЖЕНЕ УСЛУГЕ, АКО СУ ДОБРА КОЈА СЕ ИСПОРУЧУЈУ, ОДНОСНО УСЛУГЕ КОЈЕ СЕ ПРУЖАЈУ, ИДЕНТИТЕТ ИСПОРУЧИЛАЦА ТИХ ДОБАРА, ОДНОСНО ПРУЖАЛАЦА ТИХ УСЛУГА И УСЛОВИ УПОТРЕБЕ ВРЕДНОСНОГ ВАУЧЕРА НАЗНАЧЕНИ НА САМОМ ВРЕДНОСНОМ ВАУЧЕРУ ИЛИ ПОВЕЗАНОЈ ДОКУМЕНТАЦИЈИ (У ДАЉЕМ ТЕКСТУ: ВРЕДНОСНИ ВАУЧЕР).</w:t>
      </w:r>
    </w:p>
    <w:p w14:paraId="4243C021" w14:textId="0CE90ABB" w:rsidR="00332917" w:rsidRPr="00A863EB" w:rsidRDefault="00332917" w:rsidP="00332917">
      <w:pPr>
        <w:spacing w:after="0" w:line="240" w:lineRule="atLeast"/>
        <w:jc w:val="both"/>
        <w:rPr>
          <w:rFonts w:ascii="Times New Roman" w:eastAsiaTheme="minorEastAsia" w:hAnsi="Times New Roman"/>
          <w:sz w:val="24"/>
          <w:szCs w:val="24"/>
          <w:lang w:val="sr-Cyrl-CS"/>
        </w:rPr>
      </w:pPr>
      <w:r w:rsidRPr="00A863EB">
        <w:rPr>
          <w:rFonts w:ascii="Times New Roman" w:eastAsiaTheme="minorEastAsia" w:hAnsi="Times New Roman"/>
          <w:sz w:val="24"/>
          <w:szCs w:val="24"/>
          <w:lang w:val="sr-Cyrl-CS"/>
        </w:rPr>
        <w:tab/>
        <w:t>ВРЕДНОСНИ ВАУЧЕР МОЖЕ БИТИ ЈЕДНОНАМЕНСКИ И ВИШЕНАМЕНСКИ.</w:t>
      </w:r>
    </w:p>
    <w:p w14:paraId="3C2E939F" w14:textId="6A067365" w:rsidR="00332917" w:rsidRPr="00A863EB" w:rsidRDefault="00332917" w:rsidP="00332917">
      <w:pPr>
        <w:spacing w:after="0" w:line="240" w:lineRule="atLeast"/>
        <w:jc w:val="both"/>
        <w:rPr>
          <w:rFonts w:ascii="Times New Roman" w:eastAsiaTheme="minorEastAsia" w:hAnsi="Times New Roman"/>
          <w:sz w:val="24"/>
          <w:szCs w:val="24"/>
          <w:lang w:val="sr-Cyrl-CS"/>
        </w:rPr>
      </w:pPr>
      <w:r w:rsidRPr="00A863EB">
        <w:rPr>
          <w:rFonts w:ascii="Times New Roman" w:eastAsiaTheme="minorEastAsia" w:hAnsi="Times New Roman"/>
          <w:sz w:val="24"/>
          <w:szCs w:val="24"/>
          <w:lang w:val="sr-Cyrl-CS"/>
        </w:rPr>
        <w:t xml:space="preserve"> </w:t>
      </w:r>
      <w:r w:rsidRPr="00A863EB">
        <w:rPr>
          <w:rFonts w:ascii="Times New Roman" w:eastAsiaTheme="minorEastAsia" w:hAnsi="Times New Roman"/>
          <w:sz w:val="24"/>
          <w:szCs w:val="24"/>
          <w:lang w:val="sr-Cyrl-CS"/>
        </w:rPr>
        <w:tab/>
        <w:t xml:space="preserve">ЈЕДНОНАМЕНСКИМ ВРЕДНОСНИМ ВАУЧЕРОМ ИЗ СТАВА 2. ОВОГ ЧЛАНА СМАТРА СЕ ВРЕДНОСНИ ВАУЧЕР ЗА КОЈИ СУ МЕСТО ИСПОРУКЕ ДОБАРА, ОДНОСНО МЕСТО ПРУЖАЊА УСЛУГА НА КОЈЕ СЕ ВРЕДНОСНИ ВАУЧЕР ОДНОСИ И ИЗНОС ПДВ КОЈИ СЕ ЗА ПРОМЕТ ТИХ ДОБАРА, ОДНОСНО УСЛУГА ОБРАЧУНАВА И ПЛАЋА У СКЛАДУ СА ОВИМ ЗАКОНОМ ПОЗНАТИ У ТРЕНУТКУ ИЗДАВАЊА ВРЕДНОСНОГ ВАУЧЕРА. </w:t>
      </w:r>
    </w:p>
    <w:p w14:paraId="61E2083C" w14:textId="6A729E84" w:rsidR="00332917" w:rsidRPr="00A863EB" w:rsidRDefault="00332917" w:rsidP="00332917">
      <w:pPr>
        <w:spacing w:after="0" w:line="240" w:lineRule="atLeast"/>
        <w:ind w:firstLine="720"/>
        <w:jc w:val="both"/>
        <w:rPr>
          <w:rFonts w:ascii="Times New Roman" w:eastAsiaTheme="minorEastAsia" w:hAnsi="Times New Roman"/>
          <w:sz w:val="24"/>
          <w:szCs w:val="24"/>
          <w:lang w:val="sr-Cyrl-CS"/>
        </w:rPr>
      </w:pPr>
      <w:r w:rsidRPr="00A863EB">
        <w:rPr>
          <w:rFonts w:ascii="Times New Roman" w:eastAsiaTheme="minorEastAsia" w:hAnsi="Times New Roman"/>
          <w:sz w:val="24"/>
          <w:szCs w:val="24"/>
          <w:lang w:val="sr-Cyrl-CS"/>
        </w:rPr>
        <w:t>ВИШЕНАМЕНСКИ ВРЕДНОСНИ ВАУЧЕР ИЗ СТАВА 2. ОВОГ ЧЛАНА ЈЕ ВРЕДНОСНИ ВАУЧЕР КОЈИ НИЈЕ ЈЕДНОНАМЕНСКИ ВРЕДНОСНИ ВАУЧЕР ИЗ СТАВА 3. ОВОГ ЧЛАНА.</w:t>
      </w:r>
    </w:p>
    <w:p w14:paraId="3762DEF5" w14:textId="303C13BD" w:rsidR="00332917" w:rsidRPr="00A863EB" w:rsidRDefault="00332917" w:rsidP="00332917">
      <w:pPr>
        <w:spacing w:after="0" w:line="240" w:lineRule="atLeast"/>
        <w:jc w:val="both"/>
        <w:rPr>
          <w:rFonts w:ascii="Times New Roman" w:eastAsiaTheme="minorEastAsia" w:hAnsi="Times New Roman"/>
          <w:sz w:val="24"/>
          <w:szCs w:val="24"/>
          <w:lang w:val="sr-Cyrl-CS"/>
        </w:rPr>
      </w:pPr>
      <w:r w:rsidRPr="00A863EB">
        <w:rPr>
          <w:rFonts w:ascii="Times New Roman" w:eastAsiaTheme="minorEastAsia" w:hAnsi="Times New Roman"/>
          <w:sz w:val="24"/>
          <w:szCs w:val="24"/>
          <w:lang w:val="sr-Cyrl-CS"/>
        </w:rPr>
        <w:tab/>
        <w:t>ВРЕДНОСНИ ВАУЧЕР МОЖЕ БИТИ У ФИЗИЧКОМ ИЛИ ЕЛЕКТРОНСКОМ ОБЛИКУ.</w:t>
      </w:r>
    </w:p>
    <w:p w14:paraId="67102BD4" w14:textId="4652A08D" w:rsidR="00332917" w:rsidRPr="00A863EB" w:rsidRDefault="00332917" w:rsidP="00332917">
      <w:pPr>
        <w:spacing w:after="0" w:line="240" w:lineRule="atLeast"/>
        <w:jc w:val="both"/>
        <w:rPr>
          <w:rFonts w:ascii="Times New Roman" w:eastAsiaTheme="minorEastAsia" w:hAnsi="Times New Roman"/>
          <w:sz w:val="24"/>
          <w:szCs w:val="24"/>
          <w:lang w:val="sr-Cyrl-CS"/>
        </w:rPr>
      </w:pPr>
      <w:r w:rsidRPr="00A863EB">
        <w:rPr>
          <w:rFonts w:ascii="Times New Roman" w:eastAsiaTheme="minorEastAsia" w:hAnsi="Times New Roman"/>
          <w:sz w:val="24"/>
          <w:szCs w:val="24"/>
          <w:lang w:val="sr-Cyrl-CS"/>
        </w:rPr>
        <w:tab/>
        <w:t xml:space="preserve">ВРЕДНОСНИМ ВАУЧЕРОМ НЕ СМАТРА СЕ ИНСТРУМЕНТ КОЈИ ИМАОЦУ ДАЈЕ ПРАВО НА ПОПУСТ ПРИ НАБАВЦИ ДОБАРА, ОДНОСНО УСЛУГА, А КОЈИ НЕ УКЉУЧУЈЕ ПРАВО НА НАБАВКУ ДОБАРА, ОДНОСНО УСЛУГА, КАО НИ ПРЕВОЗНЕ КАРТЕ, УЛАЗНИЦЕ, ПОШТАНСКЕ МАРКЕ И СЛ. </w:t>
      </w:r>
    </w:p>
    <w:p w14:paraId="726E4126" w14:textId="1A863105" w:rsidR="00332917" w:rsidRPr="00A863EB" w:rsidRDefault="00332917" w:rsidP="00332917">
      <w:pPr>
        <w:spacing w:after="0" w:line="240" w:lineRule="atLeast"/>
        <w:jc w:val="both"/>
        <w:rPr>
          <w:rFonts w:ascii="Times New Roman" w:eastAsiaTheme="minorEastAsia" w:hAnsi="Times New Roman"/>
          <w:sz w:val="24"/>
          <w:szCs w:val="24"/>
          <w:lang w:val="sr-Cyrl-CS"/>
        </w:rPr>
      </w:pPr>
      <w:r w:rsidRPr="00A863EB">
        <w:rPr>
          <w:rFonts w:ascii="Times New Roman" w:eastAsiaTheme="minorEastAsia" w:hAnsi="Times New Roman"/>
          <w:sz w:val="24"/>
          <w:szCs w:val="24"/>
          <w:lang w:val="sr-Cyrl-CS"/>
        </w:rPr>
        <w:tab/>
      </w:r>
    </w:p>
    <w:p w14:paraId="0E38D8CA" w14:textId="77777777" w:rsidR="00332917" w:rsidRPr="00A863EB" w:rsidRDefault="00332917" w:rsidP="00332917">
      <w:pPr>
        <w:spacing w:after="0" w:line="240" w:lineRule="atLeast"/>
        <w:jc w:val="both"/>
        <w:rPr>
          <w:rFonts w:ascii="Times New Roman" w:eastAsiaTheme="minorEastAsia" w:hAnsi="Times New Roman"/>
          <w:sz w:val="24"/>
          <w:szCs w:val="24"/>
          <w:lang w:val="sr-Cyrl-CS"/>
        </w:rPr>
      </w:pPr>
    </w:p>
    <w:p w14:paraId="35E1708F" w14:textId="77777777" w:rsidR="00332917" w:rsidRPr="00A863EB" w:rsidRDefault="00332917" w:rsidP="00332917">
      <w:pPr>
        <w:spacing w:after="0" w:line="240" w:lineRule="atLeast"/>
        <w:jc w:val="both"/>
        <w:rPr>
          <w:rFonts w:ascii="Times New Roman" w:eastAsiaTheme="minorEastAsia" w:hAnsi="Times New Roman"/>
          <w:sz w:val="24"/>
          <w:szCs w:val="24"/>
          <w:lang w:val="sr-Cyrl-CS"/>
        </w:rPr>
      </w:pPr>
    </w:p>
    <w:p w14:paraId="0AC6468B" w14:textId="3772254A" w:rsidR="00332917" w:rsidRPr="00A863EB" w:rsidRDefault="00332917" w:rsidP="00332917">
      <w:pPr>
        <w:spacing w:after="0" w:line="240" w:lineRule="atLeast"/>
        <w:jc w:val="center"/>
        <w:rPr>
          <w:rFonts w:ascii="Times New Roman" w:eastAsiaTheme="minorEastAsia" w:hAnsi="Times New Roman"/>
          <w:sz w:val="24"/>
          <w:szCs w:val="24"/>
          <w:lang w:val="sr-Cyrl-CS"/>
        </w:rPr>
      </w:pPr>
      <w:r w:rsidRPr="00A863EB">
        <w:rPr>
          <w:rFonts w:ascii="Times New Roman" w:eastAsiaTheme="minorEastAsia" w:hAnsi="Times New Roman"/>
          <w:sz w:val="24"/>
          <w:szCs w:val="24"/>
          <w:lang w:val="sr-Cyrl-CS"/>
        </w:rPr>
        <w:t>ЧЛАН 7Б</w:t>
      </w:r>
    </w:p>
    <w:p w14:paraId="738D0029" w14:textId="3851271A" w:rsidR="00332917" w:rsidRPr="00A863EB" w:rsidRDefault="00332917" w:rsidP="00332917">
      <w:pPr>
        <w:spacing w:after="0" w:line="240" w:lineRule="atLeast"/>
        <w:ind w:firstLine="720"/>
        <w:jc w:val="both"/>
        <w:rPr>
          <w:rFonts w:ascii="Times New Roman" w:eastAsiaTheme="minorEastAsia" w:hAnsi="Times New Roman"/>
          <w:sz w:val="24"/>
          <w:szCs w:val="24"/>
          <w:lang w:val="sr-Cyrl-CS"/>
        </w:rPr>
      </w:pPr>
      <w:r w:rsidRPr="00A863EB">
        <w:rPr>
          <w:rFonts w:ascii="Times New Roman" w:eastAsiaTheme="minorEastAsia" w:hAnsi="Times New Roman"/>
          <w:sz w:val="24"/>
          <w:szCs w:val="24"/>
          <w:lang w:val="sr-Cyrl-CS"/>
        </w:rPr>
        <w:t>СВАКИ ПРЕНОС ЈЕДНОНАМЕНСКОГ ВРЕДНОСНОГ ВАУЧЕРА КОЈИ ИЗВРШИ ПОРЕСКИ ОБВЕЗНИК У СВОЈЕ ИМЕ СМАТРА СЕ ИСПОРУКОМ ДОБАРА, ОДНОСНО ПРУЖАЊЕМ УСЛУГА НА КОЈЕ СЕ ВРЕДНОСНИ ВАУЧЕР ОДНОСИ. СТВАРНА ИСПОРУКА ДОБАРА ИЛИ СТВАРНО ПРУЖАЊЕ УСЛУГА У ЗАМЕНУ ЗА ЈЕДНОНАМЕНСКИ ВРЕДНОСНИ ВАУЧЕР, КОЈИ ЈЕ ИСПОРУЧИЛАЦ ПРИХВАТИО КАО НАКНАДУ ИЛИ ДЕО НАКНАДЕ, НЕ СМАТРАЈУ СЕ НЕЗАВИСНОМ ТРАНСАКЦИЈОМ.</w:t>
      </w:r>
    </w:p>
    <w:p w14:paraId="034C118B" w14:textId="2F9DDE2F" w:rsidR="00332917" w:rsidRPr="00A863EB" w:rsidRDefault="00332917" w:rsidP="00332917">
      <w:pPr>
        <w:spacing w:after="0" w:line="240" w:lineRule="atLeast"/>
        <w:ind w:firstLine="720"/>
        <w:jc w:val="both"/>
        <w:rPr>
          <w:rFonts w:ascii="Times New Roman" w:eastAsiaTheme="minorEastAsia" w:hAnsi="Times New Roman"/>
          <w:sz w:val="24"/>
          <w:szCs w:val="24"/>
          <w:lang w:val="sr-Cyrl-CS"/>
        </w:rPr>
      </w:pPr>
      <w:r w:rsidRPr="00A863EB">
        <w:rPr>
          <w:rFonts w:ascii="Times New Roman" w:eastAsiaTheme="minorEastAsia" w:hAnsi="Times New Roman"/>
          <w:sz w:val="24"/>
          <w:szCs w:val="24"/>
          <w:lang w:val="sr-Cyrl-CS"/>
        </w:rPr>
        <w:t>АКО ЈЕ ПРЕНОС ЈЕДНОНАМЕНСКОГ ВРЕДНОСНОГ ВАУЧЕРА ОБАВИО ПОРЕСКИ ОБВЕЗНИК У ИМЕ ДРУГОГ ПОРЕСКОГ ОБВЕЗНИКА, ТАЈ ПРЕНОС СМАТРА СЕ ИСПОРУКОМ ДОБАРА, ОДНОСНО ПРУЖАЊЕМ УСЛУГА НА КОЈЕ СЕ ВРЕДНОСНИ ВАУЧЕР ОДНОСИ, А КОЈЕ ЈЕ ИЗВРШИО ПОРЕСКИ ОБВЕЗНИК У ЧИЈЕ ИМЕ ЈЕ ИЗВРШЕН ПРЕНОС ЈЕДНОНАМЕНСКОГ ВАУЧЕРА.</w:t>
      </w:r>
    </w:p>
    <w:p w14:paraId="1849C3A9" w14:textId="58047EBB" w:rsidR="00332917" w:rsidRPr="00A863EB" w:rsidRDefault="00332917" w:rsidP="00332917">
      <w:pPr>
        <w:spacing w:after="0" w:line="240" w:lineRule="atLeast"/>
        <w:ind w:firstLine="720"/>
        <w:jc w:val="both"/>
        <w:rPr>
          <w:rFonts w:ascii="Times New Roman" w:eastAsiaTheme="minorEastAsia" w:hAnsi="Times New Roman"/>
          <w:sz w:val="24"/>
          <w:szCs w:val="24"/>
          <w:lang w:val="sr-Cyrl-CS"/>
        </w:rPr>
      </w:pPr>
      <w:r w:rsidRPr="00A863EB">
        <w:rPr>
          <w:rFonts w:ascii="Times New Roman" w:eastAsiaTheme="minorEastAsia" w:hAnsi="Times New Roman"/>
          <w:sz w:val="24"/>
          <w:szCs w:val="24"/>
          <w:lang w:val="sr-Cyrl-CS"/>
        </w:rPr>
        <w:t xml:space="preserve">КАДА СТВАРНИ ИСПОРУЧИЛАЦ ДОБАРА, ОДНОСНО ПРУЖАЛАЦ УСЛУГА И ПОРЕСКИ ОБВЕЗНИК КОЈИ ЈЕ, ДЕЛУЈУЋИ У СВОЈЕ ИМЕ, ИЗДАО ЈЕДНОНАМЕНСКИ ВРЕДНОСНИ ВАУЧЕР, НИСУ ИСТА ЛИЦА, СМАТРА СЕ ДА ЈЕ СТВАРНИ ИСПОРУЧИЛАЦ ДОБАРА, ОДНОСНО ПРУЖАЛАЦ УСЛУГА ИЗВРШИО ПРОМЕТ ДОБАРА, ОДНОСНО УСЛУГА ПОВЕЗАНИХ С ТИМ ВРЕДНОСНИМ ВАУЧЕРОМ ПОРЕСКОМ ОБВЕЗНИКУ КОЈИ ЈЕ ИЗДАО ЈЕДНОНАМЕНСКИ ВРЕДНОСНИ ВАУЧЕР. </w:t>
      </w:r>
    </w:p>
    <w:p w14:paraId="60E3ECC8" w14:textId="77777777" w:rsidR="00332917" w:rsidRPr="00A863EB" w:rsidRDefault="00332917" w:rsidP="00332917">
      <w:pPr>
        <w:spacing w:after="0" w:line="240" w:lineRule="atLeast"/>
        <w:ind w:firstLine="720"/>
        <w:jc w:val="both"/>
        <w:rPr>
          <w:rFonts w:ascii="Times New Roman" w:eastAsiaTheme="minorEastAsia" w:hAnsi="Times New Roman"/>
          <w:sz w:val="24"/>
          <w:szCs w:val="24"/>
          <w:lang w:val="sr-Cyrl-CS"/>
        </w:rPr>
      </w:pPr>
    </w:p>
    <w:p w14:paraId="22FFA2F4" w14:textId="33BBB21A" w:rsidR="00332917" w:rsidRPr="00A863EB" w:rsidRDefault="00332917" w:rsidP="00332917">
      <w:pPr>
        <w:spacing w:after="0" w:line="240" w:lineRule="atLeast"/>
        <w:jc w:val="center"/>
        <w:rPr>
          <w:rFonts w:ascii="Times New Roman" w:eastAsiaTheme="minorEastAsia" w:hAnsi="Times New Roman"/>
          <w:sz w:val="24"/>
          <w:szCs w:val="24"/>
          <w:lang w:val="sr-Cyrl-CS"/>
        </w:rPr>
      </w:pPr>
      <w:r w:rsidRPr="00A863EB">
        <w:rPr>
          <w:rFonts w:ascii="Times New Roman" w:eastAsiaTheme="minorEastAsia" w:hAnsi="Times New Roman"/>
          <w:sz w:val="24"/>
          <w:szCs w:val="24"/>
          <w:lang w:val="sr-Cyrl-CS"/>
        </w:rPr>
        <w:t>ЧЛАН 7В</w:t>
      </w:r>
    </w:p>
    <w:p w14:paraId="441B2C81" w14:textId="40353036" w:rsidR="00332917" w:rsidRPr="00A863EB" w:rsidRDefault="00332917" w:rsidP="00332917">
      <w:pPr>
        <w:spacing w:after="0" w:line="240" w:lineRule="atLeast"/>
        <w:ind w:firstLine="720"/>
        <w:jc w:val="both"/>
        <w:rPr>
          <w:rFonts w:ascii="Times New Roman" w:eastAsiaTheme="minorEastAsia" w:hAnsi="Times New Roman"/>
          <w:sz w:val="24"/>
          <w:szCs w:val="24"/>
          <w:lang w:val="sr-Cyrl-CS"/>
        </w:rPr>
      </w:pPr>
      <w:r w:rsidRPr="00A863EB">
        <w:rPr>
          <w:rFonts w:ascii="Times New Roman" w:eastAsiaTheme="minorEastAsia" w:hAnsi="Times New Roman"/>
          <w:sz w:val="24"/>
          <w:szCs w:val="24"/>
          <w:lang w:val="sr-Cyrl-CS"/>
        </w:rPr>
        <w:t>СТВАРНА ИСПОРУКА ДОБАРА, ОДНОСНО ПРУЖАЊЕ УСЛУГА У ЗАМЕНУ ЗА ВИШЕНАМЕНСКИ ВРЕДНОСНИ ВАУЧЕР КОЈИ ЈЕ ИСПОРУЧИЛАЦ ДОБАРА, ОДНОСНО ПРУЖАЛАЦ УСЛУГА ПРИХВАТИО КАО НАКНАДУ ИЛИ ДЕО НАКНАДЕ ЗА ТАЈ ПРОМЕТ ОПОРЕЗУЈЕ СЕ ПДВ У СКЛАДУ СА ОВИМ ЗАКОНОМ, ДОК СВАКИ ПРЕТХОДНИ ПРЕНОС ТОГ ВИШЕНАМЕНСКОГ ВРЕДНОСНОГ ВАУЧЕРА НИЈЕ ПРЕДМЕТ ОПОРЕЗИВАЊА ПДВ.</w:t>
      </w:r>
    </w:p>
    <w:p w14:paraId="3066283C" w14:textId="6B689EB8" w:rsidR="00AD648D" w:rsidRPr="00A863EB" w:rsidRDefault="00332917" w:rsidP="00332917">
      <w:pPr>
        <w:pStyle w:val="Default"/>
        <w:ind w:firstLine="720"/>
        <w:jc w:val="both"/>
        <w:rPr>
          <w:color w:val="auto"/>
          <w:lang w:val="sr-Cyrl-CS"/>
        </w:rPr>
      </w:pPr>
      <w:r w:rsidRPr="00A863EB">
        <w:rPr>
          <w:rFonts w:eastAsiaTheme="minorEastAsia"/>
          <w:lang w:val="sr-Cyrl-CS"/>
        </w:rPr>
        <w:t>АКО ПРЕНОС ВИШЕНАМЕНСКОГ ВРЕДНОСНОГ ВАУЧЕРА ИЗВРШИ ПОРЕСКИ ОБВЕЗНИК КОЈИ НИЈЕ ПОРЕСКИ ОБВЕЗНИК КОЈИ ВРШИ СТВАРНУ ИСПОРУКУ ДОБАРА, ОДНОСНО ПРУЖАЊЕ УСЛУГА У СКЛАДУ СА СТАВОМ 1. ОВОГ ЧЛАНА, СМАТРА СЕ ДА ПРЕНОСИЛАЦ ВИШЕНАМЕНСКОГ ВРЕДНОСНОГ ВАУЧЕРА ПРУЖА УСЛУГЕ ДИСТРИБУЦИЈЕ, РЕКЛАМЕ ИЛИ ДРУГЕ УСЛУГЕ КОЈЕ СЕ ОПОРЕЗУЈУ ПДВ У СКЛАДУ СА ОВИМ ЗАКОНОМ.</w:t>
      </w:r>
      <w:r w:rsidRPr="00A863EB">
        <w:rPr>
          <w:color w:val="auto"/>
          <w:lang w:val="sr-Cyrl-CS"/>
        </w:rPr>
        <w:t xml:space="preserve"> </w:t>
      </w:r>
    </w:p>
    <w:p w14:paraId="5A22494E" w14:textId="77777777" w:rsidR="00AD648D" w:rsidRPr="00A863EB" w:rsidRDefault="00AD648D" w:rsidP="00AD648D">
      <w:pPr>
        <w:pStyle w:val="Default"/>
        <w:ind w:firstLine="720"/>
        <w:jc w:val="both"/>
        <w:rPr>
          <w:color w:val="auto"/>
          <w:lang w:val="sr-Cyrl-CS"/>
        </w:rPr>
      </w:pPr>
    </w:p>
    <w:p w14:paraId="7063286C" w14:textId="77777777" w:rsidR="00AD648D" w:rsidRPr="00A863EB" w:rsidRDefault="00AD648D" w:rsidP="00AD648D">
      <w:pPr>
        <w:pStyle w:val="Default"/>
        <w:jc w:val="center"/>
        <w:rPr>
          <w:lang w:val="sr-Cyrl-CS"/>
        </w:rPr>
      </w:pPr>
      <w:r w:rsidRPr="00A863EB">
        <w:rPr>
          <w:lang w:val="sr-Cyrl-CS"/>
        </w:rPr>
        <w:t>Члан 10.</w:t>
      </w:r>
    </w:p>
    <w:p w14:paraId="2712B770" w14:textId="77777777" w:rsidR="00AD648D" w:rsidRPr="00A863EB" w:rsidRDefault="00AD648D" w:rsidP="00AD648D">
      <w:pPr>
        <w:pStyle w:val="Default"/>
        <w:ind w:firstLine="720"/>
        <w:jc w:val="both"/>
        <w:rPr>
          <w:lang w:val="sr-Cyrl-CS"/>
        </w:rPr>
      </w:pPr>
      <w:r w:rsidRPr="00A863EB">
        <w:rPr>
          <w:lang w:val="sr-Cyrl-CS"/>
        </w:rPr>
        <w:t xml:space="preserve"> Порески дужник, у смислу овог закона, је: </w:t>
      </w:r>
    </w:p>
    <w:p w14:paraId="14141570"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 1) обвезник који врши опорезиви промет добара и услуга, осим када обавезу плаћања ПДВ у складу са овим чланом има друго лице; </w:t>
      </w:r>
    </w:p>
    <w:p w14:paraId="618723AE" w14:textId="14C1BD42" w:rsidR="00AD648D" w:rsidRPr="00A863EB" w:rsidRDefault="00AD648D" w:rsidP="00AD648D">
      <w:pPr>
        <w:pStyle w:val="Default"/>
        <w:ind w:firstLine="720"/>
        <w:jc w:val="both"/>
        <w:rPr>
          <w:lang w:val="sr-Cyrl-CS"/>
        </w:rPr>
      </w:pPr>
      <w:r w:rsidRPr="00A863EB">
        <w:rPr>
          <w:lang w:val="sr-Cyrl-CS"/>
        </w:rPr>
        <w:t xml:space="preserve"> 2) брисана </w:t>
      </w:r>
      <w:r w:rsidR="00A27212" w:rsidRPr="00A863EB">
        <w:rPr>
          <w:color w:val="auto"/>
          <w:lang w:val="sr-Cyrl-CS"/>
        </w:rPr>
        <w:t xml:space="preserve">(„Службени </w:t>
      </w:r>
      <w:r w:rsidR="00A27212" w:rsidRPr="00A863EB">
        <w:rPr>
          <w:lang w:val="sr-Cyrl-CS"/>
        </w:rPr>
        <w:t>гласник РС”, број</w:t>
      </w:r>
      <w:r w:rsidRPr="00A863EB">
        <w:rPr>
          <w:lang w:val="sr-Cyrl-CS"/>
        </w:rPr>
        <w:t xml:space="preserve"> 83/15)  </w:t>
      </w:r>
    </w:p>
    <w:p w14:paraId="1870BAAE"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 3) прималац добара и услуга, ако страно лице није обвезник ПДВ у Републици, независно од тога да ли у Републици има сталну пословну јединицу и да ли је та стална пословна јединица обвезник ПДВ у Републици; </w:t>
      </w:r>
    </w:p>
    <w:p w14:paraId="37B67157" w14:textId="77777777" w:rsidR="00AD648D" w:rsidRPr="00A863EB" w:rsidRDefault="00AD648D" w:rsidP="00AD648D">
      <w:pPr>
        <w:pStyle w:val="Default"/>
        <w:ind w:firstLine="720"/>
        <w:jc w:val="both"/>
        <w:rPr>
          <w:lang w:val="sr-Cyrl-CS"/>
        </w:rPr>
      </w:pPr>
      <w:r w:rsidRPr="00A863EB">
        <w:rPr>
          <w:lang w:val="sr-Cyrl-CS"/>
        </w:rPr>
        <w:t xml:space="preserve"> 4) лице које у рачуну или другом документу који служи као рачун (у даљем тексту: рачун) искаже ПДВ, а </w:t>
      </w:r>
      <w:r w:rsidRPr="00A863EB">
        <w:rPr>
          <w:strike/>
          <w:lang w:val="sr-Cyrl-CS"/>
        </w:rPr>
        <w:t>није обвезник ПДВ или није извршило промет добара и услуга</w:t>
      </w:r>
      <w:r w:rsidRPr="00A863EB">
        <w:rPr>
          <w:lang w:val="sr-Cyrl-CS"/>
        </w:rPr>
        <w:t xml:space="preserve"> ДА ЗА ТО НИЈЕ ИМАЛО ОБАВЕЗУ У СКЛАДУ СА ОВИМ ЗАКОНОМ; </w:t>
      </w:r>
    </w:p>
    <w:p w14:paraId="6D26DF0F"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 5) лице које увози добро. </w:t>
      </w:r>
    </w:p>
    <w:p w14:paraId="07483518"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 Изузетно од става 1. тачка 1) овог члана, порески дужник је: </w:t>
      </w:r>
    </w:p>
    <w:p w14:paraId="782989E5" w14:textId="77777777" w:rsidR="00AD648D" w:rsidRPr="00A863EB" w:rsidRDefault="00AD648D" w:rsidP="00AD648D">
      <w:pPr>
        <w:pStyle w:val="Default"/>
        <w:ind w:firstLine="720"/>
        <w:jc w:val="both"/>
        <w:rPr>
          <w:lang w:val="sr-Cyrl-CS"/>
        </w:rPr>
      </w:pPr>
      <w:r w:rsidRPr="00A863EB">
        <w:rPr>
          <w:lang w:val="sr-Cyrl-CS"/>
        </w:rPr>
        <w:lastRenderedPageBreak/>
        <w:t xml:space="preserve"> 1) прималац добара или услуга, обвезник ПДВ, за промет секундарних сировина и услуга које су непосредно повезане са тим добрима, извршен од стране другог обвезника ПДВ; </w:t>
      </w:r>
    </w:p>
    <w:p w14:paraId="6C9C0E86"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 2) прималац добара, обвезник ПДВ, за промет грађевинских објеката и економски дељивих целина у оквиру тих објеката, укључујући и власничке уделе на тим добрима, извршен од стране другог обвезника ПДВ, у случају када је уговором на основу којег се врши промет тих добара предвиђено да ће се на тај промет обрачунати ПДВ у складу са овим законом; </w:t>
      </w:r>
    </w:p>
    <w:p w14:paraId="39E62018" w14:textId="77777777" w:rsidR="00AD648D" w:rsidRPr="00A863EB" w:rsidRDefault="00AD648D" w:rsidP="00AD648D">
      <w:pPr>
        <w:pStyle w:val="Default"/>
        <w:ind w:firstLine="720"/>
        <w:jc w:val="both"/>
        <w:rPr>
          <w:lang w:val="sr-Cyrl-CS"/>
        </w:rPr>
      </w:pPr>
      <w:r w:rsidRPr="00A863EB">
        <w:rPr>
          <w:lang w:val="sr-Cyrl-CS"/>
        </w:rPr>
        <w:t xml:space="preserve"> 3) прималац добара и услуга из области грађевинарства, обвезник ПДВ, односно лице из члана 9. став 1. овог закона, за промет извршен од стране обвезника ПДВ; </w:t>
      </w:r>
    </w:p>
    <w:p w14:paraId="4C6A0479"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 4) прималац електричне енергије и природног гаса који се испоручују преко преносне, транспортне и дистрибутивне мреже, обвезник ПДВ који је ова добра набавио ради даље продаје, за промет електричне енергије и природног гаса извршен од стране другог обвезника ПДВ; </w:t>
      </w:r>
    </w:p>
    <w:p w14:paraId="1A3A61F0" w14:textId="77777777" w:rsidR="00AD648D" w:rsidRPr="00A863EB" w:rsidRDefault="00AD648D" w:rsidP="00AD648D">
      <w:pPr>
        <w:pStyle w:val="Default"/>
        <w:ind w:firstLine="720"/>
        <w:jc w:val="both"/>
        <w:rPr>
          <w:lang w:val="sr-Cyrl-CS"/>
        </w:rPr>
      </w:pPr>
      <w:r w:rsidRPr="00A863EB">
        <w:rPr>
          <w:lang w:val="sr-Cyrl-CS"/>
        </w:rPr>
        <w:t xml:space="preserve"> 5) прималац добара или услуга, обвезник ПДВ, за промет извршен од стране другог обвезника ПДВ, и то код промета: </w:t>
      </w:r>
    </w:p>
    <w:p w14:paraId="4CCBEEB5"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r>
      <w:r w:rsidRPr="00A863EB">
        <w:rPr>
          <w:lang w:val="sr-Cyrl-CS"/>
        </w:rPr>
        <w:tab/>
        <w:t xml:space="preserve"> (1) хипотековане непокретности код реализације хипотеке у складу са законом којим се уређује хипотека; </w:t>
      </w:r>
    </w:p>
    <w:p w14:paraId="46916A46"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r>
      <w:r w:rsidRPr="00A863EB">
        <w:rPr>
          <w:lang w:val="sr-Cyrl-CS"/>
        </w:rPr>
        <w:tab/>
        <w:t xml:space="preserve"> (2) предмета заложног права код реализације уговора о залози у складу са законом којим се уређује заложно право на покретним стварима; </w:t>
      </w:r>
    </w:p>
    <w:p w14:paraId="53A6D512"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r>
      <w:r w:rsidRPr="00A863EB">
        <w:rPr>
          <w:lang w:val="sr-Cyrl-CS"/>
        </w:rPr>
        <w:tab/>
        <w:t xml:space="preserve"> (3) добара или услуга над којима се спроводи извршење у извршном поступку у складу са законом; </w:t>
      </w:r>
    </w:p>
    <w:p w14:paraId="424904FB" w14:textId="77777777" w:rsidR="00AD648D" w:rsidRPr="00A863EB" w:rsidRDefault="00AD648D" w:rsidP="00AD648D">
      <w:pPr>
        <w:pStyle w:val="Default"/>
        <w:jc w:val="both"/>
        <w:rPr>
          <w:color w:val="auto"/>
          <w:lang w:val="sr-Cyrl-CS"/>
        </w:rPr>
      </w:pPr>
      <w:r w:rsidRPr="00A863EB">
        <w:rPr>
          <w:lang w:val="sr-Cyrl-CS"/>
        </w:rPr>
        <w:t xml:space="preserve"> </w:t>
      </w:r>
      <w:r w:rsidRPr="00A863EB">
        <w:rPr>
          <w:lang w:val="sr-Cyrl-CS"/>
        </w:rPr>
        <w:tab/>
        <w:t>6) стицалац имовине или дела имовине чији је пренос извршен у складу са чланом 6. став 1. тачка 1) овог закона, после чијег преноса су престали услови из члана 6. став 1. тачка 1) овог закона</w:t>
      </w:r>
      <w:r w:rsidRPr="00A863EB">
        <w:rPr>
          <w:color w:val="auto"/>
          <w:lang w:val="sr-Cyrl-CS"/>
        </w:rPr>
        <w:t>.</w:t>
      </w:r>
    </w:p>
    <w:p w14:paraId="0650EB2D" w14:textId="77777777" w:rsidR="00AD648D" w:rsidRPr="00A863EB" w:rsidRDefault="00AD648D" w:rsidP="00AD648D">
      <w:pPr>
        <w:pStyle w:val="Default"/>
        <w:jc w:val="both"/>
        <w:rPr>
          <w:lang w:val="sr-Cyrl-CS"/>
        </w:rPr>
      </w:pPr>
      <w:r w:rsidRPr="00A863EB">
        <w:rPr>
          <w:color w:val="auto"/>
          <w:lang w:val="sr-Cyrl-CS"/>
        </w:rPr>
        <w:tab/>
      </w:r>
      <w:r w:rsidRPr="00A863EB">
        <w:rPr>
          <w:lang w:val="sr-Cyrl-CS"/>
        </w:rPr>
        <w:t>ЗА ПРОМЕТ ДОБАРА И УСЛУГА ИЗ СТАВА 2. ОВОГ ЧЛАНА, КОЈИ СЕ ВРШИ ИЗМЕЂУ ОБВЕЗНИКА ПДВ, ПРАВИЛА ЗА ОДРЕЂИВАЊЕ ПОРЕСКОГ ДУЖНИКА ИЗ СТАВА 2. ОВОГ ЧЛАНА ПРИМЕЊУЈУ СЕ ИСКЉУЧИВО АКО ЈЕ ТАЈ ПРОМЕТ ИЗВРШЕН ИЗМЕЂУ ОБВЕЗНИКА ПДВ ЕВИДЕНТИРАНИХ ЗА ОБАВЕЗУ ПЛАЋАЊА ПДВ У СКЛАДУ СА ОВИМ ЗАКОНОМ.</w:t>
      </w:r>
    </w:p>
    <w:p w14:paraId="695AD697" w14:textId="77777777" w:rsidR="00AD648D" w:rsidRPr="00A863EB" w:rsidRDefault="00AD648D" w:rsidP="00AD648D">
      <w:pPr>
        <w:pStyle w:val="Default"/>
        <w:jc w:val="both"/>
        <w:rPr>
          <w:lang w:val="sr-Cyrl-CS"/>
        </w:rPr>
      </w:pPr>
      <w:r w:rsidRPr="00A863EB">
        <w:rPr>
          <w:lang w:val="sr-Cyrl-CS"/>
        </w:rPr>
        <w:tab/>
        <w:t>Изузетно од става 1. тачка 3) овог члана, када страно лице врши промет добара и услуга у Републици лицу које није обвезник ПДВ, осим лицу из члана 9. став 1. овог закона, а накнаду за тај промет добара и услуга у име и за рачун страног лица наплаћује обвезник ПДВ, порески дужник за тај промет је обвезник ПДВ који наплаћује накнаду.</w:t>
      </w:r>
    </w:p>
    <w:p w14:paraId="5CE7565D"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Министар ближе уређује шта се сматра секундарним сировинама, услугама које су непосредно повезане са секундарним сировинама и добрима и услугама из области грађевинарства из става 2. тач. 1) и 3) овог члана. </w:t>
      </w:r>
    </w:p>
    <w:p w14:paraId="31E92320" w14:textId="77777777" w:rsidR="00AD648D" w:rsidRPr="00A863EB" w:rsidRDefault="00AD648D" w:rsidP="00AD648D">
      <w:pPr>
        <w:pStyle w:val="Default"/>
        <w:rPr>
          <w:lang w:val="sr-Cyrl-CS"/>
        </w:rPr>
      </w:pPr>
      <w:r w:rsidRPr="00A863EB">
        <w:rPr>
          <w:lang w:val="sr-Cyrl-CS"/>
        </w:rPr>
        <w:t xml:space="preserve"> </w:t>
      </w:r>
    </w:p>
    <w:p w14:paraId="57F54755" w14:textId="77777777" w:rsidR="00AD648D" w:rsidRPr="00A863EB" w:rsidRDefault="00AD648D" w:rsidP="00AD648D">
      <w:pPr>
        <w:pStyle w:val="Default"/>
        <w:jc w:val="center"/>
        <w:rPr>
          <w:lang w:val="sr-Cyrl-CS"/>
        </w:rPr>
      </w:pPr>
      <w:r w:rsidRPr="00A863EB">
        <w:rPr>
          <w:lang w:val="sr-Cyrl-CS"/>
        </w:rPr>
        <w:t>Члан 10а</w:t>
      </w:r>
    </w:p>
    <w:p w14:paraId="77BE775E"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Страно лице које </w:t>
      </w:r>
      <w:r w:rsidRPr="00A863EB">
        <w:rPr>
          <w:strike/>
          <w:lang w:val="sr-Cyrl-CS"/>
        </w:rPr>
        <w:t>врши опорезиви промет добара и услуга</w:t>
      </w:r>
      <w:r w:rsidRPr="00A863EB">
        <w:rPr>
          <w:lang w:val="sr-Cyrl-CS"/>
        </w:rPr>
        <w:t xml:space="preserve"> у Републици ВРШИ ПРОМЕТ ДОБАРА И УСЛУГА ЗА КОЈИ ПОСТОЈИ ОБАВЕЗА ОБРАЧУНАВАЊА ПДВ, ОДНОСНО ПРОМЕТ ДОБАРА И УСЛУГА ЗА КОЈИ ЈЕ ПРОПИСАНО ПОРЕСКО ОСЛОБОЂЕЊЕ СА ПРАВОМ НА ОДБИТАК ПРЕТХОДНОГ ПОРЕЗА У СКЛАДУ СА ОВИМ ЗАКОНОМ дужно је да одреди пореског пуномоћника и да се евидентира за обавезу плаћања ПДВ, независно од износа тог промета у претходних 12 месеци, ако овим законом није друкчије уређено. </w:t>
      </w:r>
    </w:p>
    <w:p w14:paraId="60F65C24"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Страно лице које у Републици врши </w:t>
      </w:r>
      <w:r w:rsidRPr="00A863EB">
        <w:rPr>
          <w:strike/>
          <w:lang w:val="sr-Cyrl-CS"/>
        </w:rPr>
        <w:t>опорезиви промет добара и услуга</w:t>
      </w:r>
      <w:r w:rsidRPr="00A863EB">
        <w:rPr>
          <w:lang w:val="sr-Cyrl-CS"/>
        </w:rPr>
        <w:t xml:space="preserve"> ПРОМЕТ ДОБАРА И УСЛУГА ИЗ СТАВА 1. ОВОГ ЧЛАНА искључиво обвезницима ПДВ, односно лицима из члана 9. став 1. овог закона, као и промет услуга превоза </w:t>
      </w:r>
      <w:r w:rsidRPr="00A863EB">
        <w:rPr>
          <w:lang w:val="sr-Cyrl-CS"/>
        </w:rPr>
        <w:lastRenderedPageBreak/>
        <w:t xml:space="preserve">путника аутобусима за које се као основица за обрачунавање ПДВ утврђује просечна накнада превоза за сваки појединачни превоз, у складу са овим законом, није дужно да у Републици одреди пореског пуномоћника и да се евидентира за обавезу плаћања ПДВ.  </w:t>
      </w:r>
    </w:p>
    <w:p w14:paraId="6639A8D1"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Страно лице из става 1. овог члана може да одреди само једног пореског пуномоћника. </w:t>
      </w:r>
    </w:p>
    <w:p w14:paraId="4D0E4EAA"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Порески пуномоћник страног лица може бити физичко лице, укључујући и предузетника, односно правно лице, које има пребивалиште, односно седиште у Републици, које је евидентирани обвезник ПДВ најмање 12 месеци пре подношења захтева за одобравање пореског пуномоћства, које на дан подношења захтева нема доспеле, а неплаћене обавезе за јавне приходе по основу обављања делатности које утврђује Пореска управа и којем је надлежни порески орган, на основу поднетог захтева за одобрење пореског пуномоћства уз који је приложена прописана документација (у даљем тексту: захтев за пореско пуномоћство), решењем одобрио пореско пуномоћство. </w:t>
      </w:r>
    </w:p>
    <w:p w14:paraId="38ECA973"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Порески пуномоћник страног лица не може бити стална пословна јединица тог страног лица. </w:t>
      </w:r>
    </w:p>
    <w:p w14:paraId="6A2D6483" w14:textId="77777777" w:rsidR="00AD648D" w:rsidRPr="00A863EB" w:rsidRDefault="00AD648D" w:rsidP="00AD648D">
      <w:pPr>
        <w:pStyle w:val="Default"/>
        <w:ind w:firstLine="720"/>
        <w:jc w:val="both"/>
        <w:rPr>
          <w:lang w:val="sr-Cyrl-CS"/>
        </w:rPr>
      </w:pPr>
      <w:r w:rsidRPr="00A863EB">
        <w:rPr>
          <w:lang w:val="sr-Cyrl-CS"/>
        </w:rPr>
        <w:t xml:space="preserve">Порески пуномоћник страног лица у име и за рачун тог страног лица обавља све послове у вези са испуњавањем обавеза и остваривањем права које страно лице у складу са овим законом има као обвезник ПДВ (подношење евиденционе пријаве, обрачунавање ПДВ, издавање рачуна, подношење пореских пријава, плаћање ПДВ и друго). </w:t>
      </w:r>
    </w:p>
    <w:p w14:paraId="6A75D738"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Надлежни порески орган неће издати одобрење за пореско пуномоћство лицу које је правоснажно осуђено за пореско кривично дело. </w:t>
      </w:r>
    </w:p>
    <w:p w14:paraId="45CE732F"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Надлежни порески орган укинуће одобрење за пореско пуномоћство лицу које је правоснажно осуђено за пореско кривично дело. </w:t>
      </w:r>
    </w:p>
    <w:p w14:paraId="1C25A4DF"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У случају укидања одобрења за пореско пуномоћство из става 8. овог члана, односно престанка пореског пуномоћства по другом основу, наступају све правне последице брисања из евиденције за ПДВ у смислу овог закона, осим ако страно лице у року од 15 дана од дана укидања одобрења за пореско пуномоћство, односно престанка пореског пуномоћства по другом основу, не одреди другог пуномоћника и у истом року тај пуномоћник не поднесе захтев за пореско пуномоћство надлежном пореском органу. </w:t>
      </w:r>
    </w:p>
    <w:p w14:paraId="6B32CDD5"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Ако надлежни порески орган не одобри пореско пуномоћство пуномоћнику из става 9. овог члана, наступају све правне последице из тог става. </w:t>
      </w:r>
    </w:p>
    <w:p w14:paraId="170F67E2"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У случају опозива, односно отказа пуномоћја, пореско пуномоћство престаје даном када је надлежни порески орган примио обавештење о опозиву, односно отказу пуномоћја, упућеног од стране лица чије је пуномоћство престало опозивом, односно отказом. </w:t>
      </w:r>
    </w:p>
    <w:p w14:paraId="4510F42F"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Порески пуномоћник страног лица солидарно одговара за све обавезе страног лица као обвезника ПДВ, укључујући и обавезе по основу брисања из евиденције за ПДВ, а нарочито за плаћање ПДВ, казни и камата у вези са дугом по основу ПДВ. </w:t>
      </w:r>
    </w:p>
    <w:p w14:paraId="367499EC" w14:textId="77777777" w:rsidR="00AD648D" w:rsidRPr="00A863EB" w:rsidRDefault="00AD648D" w:rsidP="00AD648D">
      <w:pPr>
        <w:pStyle w:val="Default"/>
        <w:ind w:firstLine="720"/>
        <w:jc w:val="both"/>
        <w:rPr>
          <w:lang w:val="sr-Cyrl-CS"/>
        </w:rPr>
      </w:pPr>
      <w:r w:rsidRPr="00A863EB">
        <w:rPr>
          <w:lang w:val="sr-Cyrl-CS"/>
        </w:rPr>
        <w:t xml:space="preserve"> Акт за извршавање овог члана донеће министар. </w:t>
      </w:r>
    </w:p>
    <w:p w14:paraId="3241CD53" w14:textId="77777777" w:rsidR="00AD648D" w:rsidRPr="00A863EB" w:rsidRDefault="00AD648D" w:rsidP="00AD648D">
      <w:pPr>
        <w:pStyle w:val="Default"/>
        <w:jc w:val="center"/>
        <w:rPr>
          <w:lang w:val="sr-Cyrl-CS"/>
        </w:rPr>
      </w:pPr>
    </w:p>
    <w:p w14:paraId="216EB3C8" w14:textId="77777777" w:rsidR="00AD648D" w:rsidRPr="00A863EB" w:rsidRDefault="00AD648D" w:rsidP="00AD648D">
      <w:pPr>
        <w:pStyle w:val="Default"/>
        <w:jc w:val="center"/>
        <w:rPr>
          <w:lang w:val="sr-Cyrl-CS"/>
        </w:rPr>
      </w:pPr>
      <w:r w:rsidRPr="00A863EB">
        <w:rPr>
          <w:lang w:val="sr-Cyrl-CS"/>
        </w:rPr>
        <w:t>Члан 11.</w:t>
      </w:r>
    </w:p>
    <w:p w14:paraId="2EF3D633"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Место промета добара је место: </w:t>
      </w:r>
    </w:p>
    <w:p w14:paraId="5B6D347F"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1) у којем се добро налази у тренутку слања или превоза до примаоца или, по његовом налогу, до трећег лица, ако добро шаље или превози испоручилац, прималац или треће лице, по његовом налогу; </w:t>
      </w:r>
    </w:p>
    <w:p w14:paraId="0783E167" w14:textId="77777777" w:rsidR="00AD648D" w:rsidRPr="00A863EB" w:rsidRDefault="00AD648D" w:rsidP="00AD648D">
      <w:pPr>
        <w:pStyle w:val="Default"/>
        <w:ind w:firstLine="720"/>
        <w:jc w:val="both"/>
        <w:rPr>
          <w:lang w:val="sr-Cyrl-CS"/>
        </w:rPr>
      </w:pPr>
      <w:r w:rsidRPr="00A863EB">
        <w:rPr>
          <w:lang w:val="sr-Cyrl-CS"/>
        </w:rPr>
        <w:t xml:space="preserve">2) уградње или монтаже добра, ако се оно уграђује или монтира од стране испоручиоца или, по његовом налогу, од стране трећег лица; </w:t>
      </w:r>
    </w:p>
    <w:p w14:paraId="696AEA28" w14:textId="77777777" w:rsidR="00AD648D" w:rsidRPr="00A863EB" w:rsidRDefault="00AD648D" w:rsidP="00AD648D">
      <w:pPr>
        <w:pStyle w:val="Default"/>
        <w:jc w:val="both"/>
        <w:rPr>
          <w:lang w:val="sr-Cyrl-CS"/>
        </w:rPr>
      </w:pPr>
      <w:r w:rsidRPr="00A863EB">
        <w:rPr>
          <w:lang w:val="sr-Cyrl-CS"/>
        </w:rPr>
        <w:lastRenderedPageBreak/>
        <w:t xml:space="preserve"> </w:t>
      </w:r>
      <w:r w:rsidRPr="00A863EB">
        <w:rPr>
          <w:lang w:val="sr-Cyrl-CS"/>
        </w:rPr>
        <w:tab/>
        <w:t xml:space="preserve">3) у којем се добро налази у тренутку испоруке, ако се добро испоручује без отпреме, односно превоза; </w:t>
      </w:r>
    </w:p>
    <w:p w14:paraId="45A5F425"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4) у којем прималац електричне енергије, природног гаса и енергије за грејање, односно хлађење, чија се испорука врши преко преносне, транспортне и дистрибутивне мреже, а који је ова добра набавио ради даље продаје, има седиште или сталну пословну јединицу којима се добра испоручују; </w:t>
      </w:r>
    </w:p>
    <w:p w14:paraId="0A9413B3" w14:textId="77777777" w:rsidR="00AD648D" w:rsidRPr="00A863EB" w:rsidRDefault="00AD648D" w:rsidP="00AD648D">
      <w:pPr>
        <w:pStyle w:val="Default"/>
        <w:ind w:firstLine="720"/>
        <w:jc w:val="both"/>
        <w:rPr>
          <w:lang w:val="sr-Cyrl-CS"/>
        </w:rPr>
      </w:pPr>
      <w:r w:rsidRPr="00A863EB">
        <w:rPr>
          <w:lang w:val="sr-Cyrl-CS"/>
        </w:rPr>
        <w:t>5) пријема воде, електричне енергије, природног гаса и енергије за грејање, односно хлађење, за крајњу потрошњу.</w:t>
      </w:r>
    </w:p>
    <w:p w14:paraId="6DC46ED9" w14:textId="18D811B0" w:rsidR="00AD648D" w:rsidRPr="00A863EB" w:rsidRDefault="00AD648D" w:rsidP="00AD648D">
      <w:pPr>
        <w:pStyle w:val="Default"/>
        <w:jc w:val="both"/>
        <w:rPr>
          <w:lang w:val="sr-Cyrl-CS"/>
        </w:rPr>
      </w:pPr>
      <w:r w:rsidRPr="00A863EB">
        <w:rPr>
          <w:lang w:val="sr-Cyrl-CS"/>
        </w:rPr>
        <w:tab/>
        <w:t xml:space="preserve">У случају промета добара у оквиру комисионих или консигнационих послова, место промета добара од стране комисионара или консигнатера одређује се, у складу са ставом 1. овог члана, и за испоруку комисионару или консигнатеру. </w:t>
      </w:r>
    </w:p>
    <w:p w14:paraId="23DD7D36" w14:textId="77777777" w:rsidR="00AD648D" w:rsidRPr="00A863EB" w:rsidRDefault="00AD648D" w:rsidP="00AD648D">
      <w:pPr>
        <w:pStyle w:val="Default"/>
        <w:ind w:firstLine="720"/>
        <w:jc w:val="both"/>
        <w:rPr>
          <w:lang w:val="sr-Cyrl-CS"/>
        </w:rPr>
      </w:pPr>
      <w:r w:rsidRPr="00A863EB">
        <w:rPr>
          <w:lang w:val="sr-Cyrl-CS"/>
        </w:rPr>
        <w:t xml:space="preserve"> ИЗУЗЕТНО ОД СТАВА 1. ТАЧКА 3) ОВОГ ЧЛАНА, АКО СЕ ПРОМЕТ ДОБАРА ВРШИ НА БРОДУ, ОДНОСНО У ЛЕТИЛИЦИ ИЛИ ВОЗУ У ТОКУ ПРЕВОЗА ПУТНИКА, МЕСТОМ ПРОМЕТА СМАТРА СЕ МЕСТО ПОЛАСКА БРОДА, ЛЕТИЛИЦЕ ИЛИ ВОЗА.</w:t>
      </w:r>
    </w:p>
    <w:p w14:paraId="03193632" w14:textId="77777777" w:rsidR="00AD648D" w:rsidRPr="00A863EB" w:rsidRDefault="00AD648D" w:rsidP="00AD648D">
      <w:pPr>
        <w:pStyle w:val="Default"/>
        <w:ind w:firstLine="720"/>
        <w:jc w:val="both"/>
        <w:rPr>
          <w:lang w:val="sr-Cyrl-CS"/>
        </w:rPr>
      </w:pPr>
      <w:r w:rsidRPr="00A863EB">
        <w:rPr>
          <w:lang w:val="sr-Cyrl-CS"/>
        </w:rPr>
        <w:t>АКО СЕ ПРЕВОЗ ПУТНИКА ВРШИ У ОБА СМЕРА, ПОВРАТНА ВОЖЊА СМАТРА СЕ ПОСЕБНИМ ПРЕВОЗОМ.</w:t>
      </w:r>
    </w:p>
    <w:p w14:paraId="7940CAC4" w14:textId="77777777" w:rsidR="00AD648D" w:rsidRPr="00A863EB" w:rsidRDefault="00AD648D" w:rsidP="00AD648D">
      <w:pPr>
        <w:pStyle w:val="Default"/>
        <w:ind w:firstLine="720"/>
        <w:jc w:val="both"/>
        <w:rPr>
          <w:lang w:val="sr-Cyrl-CS"/>
        </w:rPr>
      </w:pPr>
      <w:r w:rsidRPr="00A863EB">
        <w:rPr>
          <w:lang w:val="sr-Cyrl-CS"/>
        </w:rPr>
        <w:t xml:space="preserve">МЕСТОМ ПОЛАСКА ИЗ СТАВА 3. ОВОГ ЧЛАНА СМАТРА СЕ ПРВО ВОЗНИМ РЕДОМ ПЛАНИРАНО МЕСТО УКРЦАВАЊА ПУТНИКА. </w:t>
      </w:r>
    </w:p>
    <w:p w14:paraId="45AFC0A9" w14:textId="77777777" w:rsidR="00AD648D" w:rsidRPr="00A863EB" w:rsidRDefault="00AD648D" w:rsidP="00AD648D">
      <w:pPr>
        <w:pStyle w:val="Default"/>
        <w:rPr>
          <w:lang w:val="sr-Cyrl-CS"/>
        </w:rPr>
      </w:pPr>
    </w:p>
    <w:p w14:paraId="027EDCC1" w14:textId="77777777" w:rsidR="00AD648D" w:rsidRPr="00A863EB" w:rsidRDefault="00AD648D" w:rsidP="00AD648D">
      <w:pPr>
        <w:pStyle w:val="Default"/>
        <w:jc w:val="center"/>
        <w:rPr>
          <w:lang w:val="sr-Cyrl-CS"/>
        </w:rPr>
      </w:pPr>
      <w:r w:rsidRPr="00A863EB">
        <w:rPr>
          <w:lang w:val="sr-Cyrl-CS"/>
        </w:rPr>
        <w:t>Члан 12.</w:t>
      </w:r>
    </w:p>
    <w:p w14:paraId="57E784EB"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Овим чланом одређује се порески обвезник искључиво за сврху примене правила која се односе на одређивање места промета услуга. </w:t>
      </w:r>
    </w:p>
    <w:p w14:paraId="67E31D0A"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Када услугу пружа лице које је обвезник ПДВ у складу са овим законом, пореским обвезником којем се пружа услуга сматра се: </w:t>
      </w:r>
    </w:p>
    <w:p w14:paraId="0EDDE82B"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1) свако лице које обавља делатност као трајну активност без обзира на циљ обављања те делатности; </w:t>
      </w:r>
    </w:p>
    <w:p w14:paraId="722083CC"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2) правна лица, државни органи, органи територијалне аутономије и локалне самоуправе са седиштем у Републици; </w:t>
      </w:r>
    </w:p>
    <w:p w14:paraId="646D2291"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3) страна правна лица, државни органи, органи територијалне аутономије и локалне самоуправе, регистровани за плаћање пореза на потрошњу у држави у којој имају седиште. </w:t>
      </w:r>
    </w:p>
    <w:p w14:paraId="49D3FF73"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Када услугу пружа страно лице које се није евидентирало за обавезу плаћања ПДВ у складу са овим законом, пореским обвезником којем се пружа услуга сматра се: </w:t>
      </w:r>
    </w:p>
    <w:p w14:paraId="64FBB265" w14:textId="77777777" w:rsidR="00AD648D" w:rsidRPr="00A863EB" w:rsidRDefault="00AD648D" w:rsidP="00AD648D">
      <w:pPr>
        <w:pStyle w:val="Default"/>
        <w:ind w:firstLine="720"/>
        <w:jc w:val="both"/>
        <w:rPr>
          <w:lang w:val="sr-Cyrl-CS"/>
        </w:rPr>
      </w:pPr>
      <w:r w:rsidRPr="00A863EB">
        <w:rPr>
          <w:lang w:val="sr-Cyrl-CS"/>
        </w:rPr>
        <w:t>1) свако лице које обавља делатност као трајну активност без обзира на циљ обављања те делатности;</w:t>
      </w:r>
    </w:p>
    <w:p w14:paraId="26F7C1CE" w14:textId="77777777" w:rsidR="00AD648D" w:rsidRPr="00A863EB" w:rsidRDefault="00AD648D" w:rsidP="00AD648D">
      <w:pPr>
        <w:pStyle w:val="Default"/>
        <w:ind w:firstLine="720"/>
        <w:jc w:val="both"/>
        <w:rPr>
          <w:lang w:val="sr-Cyrl-CS"/>
        </w:rPr>
      </w:pPr>
      <w:r w:rsidRPr="00A863EB">
        <w:rPr>
          <w:lang w:val="sr-Cyrl-CS"/>
        </w:rPr>
        <w:t xml:space="preserve">2) правна лица, државни органи, органи територијалне аутономије и локалне самоуправе. </w:t>
      </w:r>
    </w:p>
    <w:p w14:paraId="09D2D202"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Ако се промет услуга врши пореском обвезнику, местом промета услуга сматра се место у којем прималац услуга има седиште или сталну пословну јединицу ако се промет услуга врши сталној пословној јединици која се не налази у месту у којем прималац услуга има седиште, односно место у којем прималац услуга има пребивалиште или боравиште. </w:t>
      </w:r>
    </w:p>
    <w:p w14:paraId="77CF45DA"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Ако се промет услуга врши лицу које није порески обвезник, местом промета услуга сматра се место у којем пружалац услуга има седиште или сталну пословну јединицу ако се промет услуга врши из сталне пословне јединице која се не налази у месту у којем пружалац услуга има седиште, односно место у којем пружалац услуга има пребивалиште или боравиште. </w:t>
      </w:r>
    </w:p>
    <w:p w14:paraId="65B7C610"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Изузетно од ст. 4. и 5. овог члана, местом промета услуга: </w:t>
      </w:r>
    </w:p>
    <w:p w14:paraId="5636360B"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1) у вези са непокретностима, укључујући и услуге посредовања код промета непокретности, сматра се место у којем се налази непокретност; </w:t>
      </w:r>
    </w:p>
    <w:p w14:paraId="78C422DA" w14:textId="77777777" w:rsidR="00AD648D" w:rsidRPr="00A863EB" w:rsidRDefault="00AD648D" w:rsidP="00AD648D">
      <w:pPr>
        <w:pStyle w:val="Default"/>
        <w:jc w:val="both"/>
        <w:rPr>
          <w:lang w:val="sr-Cyrl-CS"/>
        </w:rPr>
      </w:pPr>
      <w:r w:rsidRPr="00A863EB">
        <w:rPr>
          <w:lang w:val="sr-Cyrl-CS"/>
        </w:rPr>
        <w:lastRenderedPageBreak/>
        <w:t xml:space="preserve"> </w:t>
      </w:r>
      <w:r w:rsidRPr="00A863EB">
        <w:rPr>
          <w:lang w:val="sr-Cyrl-CS"/>
        </w:rPr>
        <w:tab/>
        <w:t xml:space="preserve">2) превоза лица, сматра се место где се обавља превоз, а ако се превоз обавља и у Републици и у иностранству, одредбе овог закона примењују се само на део превоза извршен у Републици; </w:t>
      </w:r>
    </w:p>
    <w:p w14:paraId="177A03C1"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3) превоза добара која се пружа лицу које није порески обвезник, сматра се место где се обавља превоз, а ако се превоз обавља и у Републици и у иностранству, одредбе овог закона примењују се само на део превоза извршен у Републици; </w:t>
      </w:r>
    </w:p>
    <w:p w14:paraId="3EEEAEA6"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4) сматра се место где су услуге стварно пружене, ако се ради о: </w:t>
      </w:r>
    </w:p>
    <w:p w14:paraId="65AEDE3C"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r>
      <w:r w:rsidRPr="00A863EB">
        <w:rPr>
          <w:lang w:val="sr-Cyrl-CS"/>
        </w:rPr>
        <w:tab/>
        <w:t xml:space="preserve">(1) услугама које се односе на присуствовање културним, уметничким, спортским, научним, образовним, забавним или сличним догађајима (сајмови, изложбе и др.), укључујући и помоћне услуге у вези са присуствовањем тим догађајима; </w:t>
      </w:r>
    </w:p>
    <w:p w14:paraId="00908C07"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r>
      <w:r w:rsidRPr="00A863EB">
        <w:rPr>
          <w:lang w:val="sr-Cyrl-CS"/>
        </w:rPr>
        <w:tab/>
        <w:t xml:space="preserve">(2) услугама организатора догађаја из подтачке (1) ове тачке, пружених лицу које није порески обвезник; </w:t>
      </w:r>
    </w:p>
    <w:p w14:paraId="44588F0E"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r>
      <w:r w:rsidRPr="00A863EB">
        <w:rPr>
          <w:lang w:val="sr-Cyrl-CS"/>
        </w:rPr>
        <w:tab/>
        <w:t xml:space="preserve">(3) помоћним услугама у вези са превозом, као што су утовар, истовар, претовар и слично, пружених лицу које није порески обвезник; </w:t>
      </w:r>
    </w:p>
    <w:p w14:paraId="1474F3DE"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r>
      <w:r w:rsidRPr="00A863EB">
        <w:rPr>
          <w:lang w:val="sr-Cyrl-CS"/>
        </w:rPr>
        <w:tab/>
        <w:t xml:space="preserve">(4) услугама процене покретних ствари, односно радова на покретним стварима пружених лицу које није порески обвезник; </w:t>
      </w:r>
    </w:p>
    <w:p w14:paraId="65BC3A2D"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r>
      <w:r w:rsidRPr="00A863EB">
        <w:rPr>
          <w:lang w:val="sr-Cyrl-CS"/>
        </w:rPr>
        <w:tab/>
        <w:t xml:space="preserve">(5) услугама предаје јела и пића за конзумацију на лицу места; </w:t>
      </w:r>
    </w:p>
    <w:p w14:paraId="0110C8D6"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5) изнајмљивања превозних средстава на краћи временски период, сматра се место у којем се превозно средство стварно ставља на коришћење примаоцу услуге; </w:t>
      </w:r>
    </w:p>
    <w:p w14:paraId="7BF57036"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6) изнајмљивања превозних средстава, осим из тачке 5) овог става, пружених лицу које није порески обвезник, сматра се место у којем то лице има седиште, пребивалиште или боравиште; </w:t>
      </w:r>
    </w:p>
    <w:p w14:paraId="11DEC9D9"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7) које се пружају лицу које није порески обвезник, сматра се место седишта, пребивалишта или боравишта примаоца услуга, ако се ради о услугама: </w:t>
      </w:r>
    </w:p>
    <w:p w14:paraId="2AF23D02"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r>
      <w:r w:rsidRPr="00A863EB">
        <w:rPr>
          <w:lang w:val="sr-Cyrl-CS"/>
        </w:rPr>
        <w:tab/>
        <w:t xml:space="preserve">(1) преноса, уступања и давања на коришћење ауторских и сродних права, права на патенте, лиценце, заштитне знакове и друга права интелектуалне својине; </w:t>
      </w:r>
    </w:p>
    <w:p w14:paraId="2A1B51E4"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r>
      <w:r w:rsidRPr="00A863EB">
        <w:rPr>
          <w:lang w:val="sr-Cyrl-CS"/>
        </w:rPr>
        <w:tab/>
        <w:t xml:space="preserve">(2) оглашавања; </w:t>
      </w:r>
    </w:p>
    <w:p w14:paraId="75215B56"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r>
      <w:r w:rsidRPr="00A863EB">
        <w:rPr>
          <w:lang w:val="sr-Cyrl-CS"/>
        </w:rPr>
        <w:tab/>
        <w:t xml:space="preserve">(3) саветника, инжењера, адвоката, ревизора и сличних услуга, као и преводилаца за услуге превођења, укључујући и превођење у писаном облику; </w:t>
      </w:r>
    </w:p>
    <w:p w14:paraId="1BB9E556"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r>
      <w:r w:rsidRPr="00A863EB">
        <w:rPr>
          <w:lang w:val="sr-Cyrl-CS"/>
        </w:rPr>
        <w:tab/>
        <w:t xml:space="preserve">(4) обраде података и уступања, односно давања информација, укључујући и информације о пословним поступцима и искуству; </w:t>
      </w:r>
    </w:p>
    <w:p w14:paraId="459FC7B8"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r>
      <w:r w:rsidRPr="00A863EB">
        <w:rPr>
          <w:lang w:val="sr-Cyrl-CS"/>
        </w:rPr>
        <w:tab/>
        <w:t xml:space="preserve">(5) преузимања обавезе да се у потпуности или делимично одустане од обављања неке делатности или од коришћења неког права из ове тачке; </w:t>
      </w:r>
    </w:p>
    <w:p w14:paraId="1DBDAF85"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r>
      <w:r w:rsidRPr="00A863EB">
        <w:rPr>
          <w:lang w:val="sr-Cyrl-CS"/>
        </w:rPr>
        <w:tab/>
        <w:t>(6) банкарског и финансијског пословања и пословања у области осигурања, укључујући реосигурање, осим изнајмљивања сефова;</w:t>
      </w:r>
    </w:p>
    <w:p w14:paraId="11033459" w14:textId="77777777" w:rsidR="00AD648D" w:rsidRPr="00A863EB" w:rsidRDefault="00AD648D" w:rsidP="00AD648D">
      <w:pPr>
        <w:pStyle w:val="Default"/>
        <w:ind w:left="720" w:firstLine="720"/>
        <w:jc w:val="both"/>
        <w:rPr>
          <w:lang w:val="sr-Cyrl-CS"/>
        </w:rPr>
      </w:pPr>
      <w:r w:rsidRPr="00A863EB">
        <w:rPr>
          <w:lang w:val="sr-Cyrl-CS"/>
        </w:rPr>
        <w:t xml:space="preserve">(7) стављања на располагање особља; </w:t>
      </w:r>
    </w:p>
    <w:p w14:paraId="42FBE232"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r>
      <w:r w:rsidRPr="00A863EB">
        <w:rPr>
          <w:lang w:val="sr-Cyrl-CS"/>
        </w:rPr>
        <w:tab/>
        <w:t xml:space="preserve">(8) изнајмљивања покретних ствари, осим превозних средстава; </w:t>
      </w:r>
    </w:p>
    <w:p w14:paraId="542163EA"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r>
      <w:r w:rsidRPr="00A863EB">
        <w:rPr>
          <w:lang w:val="sr-Cyrl-CS"/>
        </w:rPr>
        <w:tab/>
        <w:t xml:space="preserve">(9) омогућавања приступа мрежи природног гаса, мрежи за пренос електричне енергије и мрежи за грејање, односно хлађење, транспорта и дистрибуције путем тих мрежа, као и других услуга које су непосредно повезане са тим услугама; </w:t>
      </w:r>
    </w:p>
    <w:p w14:paraId="2002FA5A"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r>
      <w:r w:rsidRPr="00A863EB">
        <w:rPr>
          <w:lang w:val="sr-Cyrl-CS"/>
        </w:rPr>
        <w:tab/>
        <w:t xml:space="preserve">(10) телекомуникација; </w:t>
      </w:r>
    </w:p>
    <w:p w14:paraId="2D4B0937"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r>
      <w:r w:rsidRPr="00A863EB">
        <w:rPr>
          <w:lang w:val="sr-Cyrl-CS"/>
        </w:rPr>
        <w:tab/>
        <w:t xml:space="preserve">(11) радијског и телевизијског емитовања; </w:t>
      </w:r>
    </w:p>
    <w:p w14:paraId="32AD5780"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r>
      <w:r w:rsidRPr="00A863EB">
        <w:rPr>
          <w:lang w:val="sr-Cyrl-CS"/>
        </w:rPr>
        <w:tab/>
        <w:t xml:space="preserve">(12) пружених електронским путем; </w:t>
      </w:r>
    </w:p>
    <w:p w14:paraId="3F029F25"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8) посредовања код промета добара или услуга која се пружа лицу које није порески обвезник, сматра се место у којем је извршен промет добара или услуга који је предмет посредовања. </w:t>
      </w:r>
    </w:p>
    <w:p w14:paraId="62A01985"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Место промета услуге посредовања која се пружа пореском обвезнику, осим услуга посредовања из става 6. тачка 1) овог члана, одређује се у складу са ставом 4. овог члана. </w:t>
      </w:r>
    </w:p>
    <w:p w14:paraId="32FFDD4E" w14:textId="77777777" w:rsidR="00AD648D" w:rsidRPr="00A863EB" w:rsidRDefault="00AD648D" w:rsidP="00AD648D">
      <w:pPr>
        <w:pStyle w:val="Default"/>
        <w:jc w:val="both"/>
        <w:rPr>
          <w:lang w:val="sr-Cyrl-CS"/>
        </w:rPr>
      </w:pPr>
      <w:r w:rsidRPr="00A863EB">
        <w:rPr>
          <w:lang w:val="sr-Cyrl-CS"/>
        </w:rPr>
        <w:lastRenderedPageBreak/>
        <w:t xml:space="preserve"> </w:t>
      </w:r>
      <w:r w:rsidRPr="00A863EB">
        <w:rPr>
          <w:lang w:val="sr-Cyrl-CS"/>
        </w:rPr>
        <w:tab/>
        <w:t xml:space="preserve">Краћим временским периодом из става 6. тачка 5) овог члана сматра се непрекидни временски период који није дужи од 30 дана, а ако се ради о пловилима од 90 дана. </w:t>
      </w:r>
    </w:p>
    <w:p w14:paraId="1CD9D8F2" w14:textId="77777777" w:rsidR="00AD648D" w:rsidRPr="00A863EB" w:rsidRDefault="00AD648D" w:rsidP="00AD648D">
      <w:pPr>
        <w:pStyle w:val="Default"/>
        <w:jc w:val="both"/>
        <w:rPr>
          <w:lang w:val="sr-Cyrl-CS"/>
        </w:rPr>
      </w:pPr>
      <w:r w:rsidRPr="00A863EB">
        <w:rPr>
          <w:lang w:val="sr-Cyrl-CS"/>
        </w:rPr>
        <w:tab/>
        <w:t>ИЗУЗЕТНО ОД СТАВА 6. ТАЧКА 4) ПОДТАЧКА (5) ОВОГ ЧЛАНА, АКО СЕ УСЛУГЕ ПРЕДАЈЕ ЈЕЛА И ПИЋА ЗА КОНЗУМАЦИЈУ НА ЛИЦУ МЕСТА ФАКТИЧКИ ПРУЖАЈУ НА БРОДУ, ОДНОСНО У ЛЕТИЛИЦИ ИЛИ ВОЗУ У ТОКУ ПРЕВОЗА ПУТНИКА, МЕСТОМ ПРОМЕТА СМАТРА СЕ МЕСТО ПОЛАСКА БРОДА, ЛЕТИЛИЦЕ ИЛИ ВОЗА.</w:t>
      </w:r>
    </w:p>
    <w:p w14:paraId="6C648D0F" w14:textId="77777777" w:rsidR="00AD648D" w:rsidRPr="00A863EB" w:rsidRDefault="00AD648D" w:rsidP="00AD648D">
      <w:pPr>
        <w:pStyle w:val="Default"/>
        <w:ind w:firstLine="720"/>
        <w:jc w:val="both"/>
        <w:rPr>
          <w:lang w:val="sr-Cyrl-CS"/>
        </w:rPr>
      </w:pPr>
      <w:r w:rsidRPr="00A863EB">
        <w:rPr>
          <w:lang w:val="sr-Cyrl-CS"/>
        </w:rPr>
        <w:t>АКО СЕ ПРЕВОЗ ПУТНИКА ВРШИ У ОБА СМЕРА, ПОВРАТНА ВОЖЊА СМАТРА СЕ ПОСЕБНИМ ПРЕВОЗОМ.</w:t>
      </w:r>
    </w:p>
    <w:p w14:paraId="68846DC9" w14:textId="77777777" w:rsidR="00AD648D" w:rsidRPr="00A863EB" w:rsidRDefault="00AD648D" w:rsidP="00AD648D">
      <w:pPr>
        <w:pStyle w:val="Default"/>
        <w:ind w:firstLine="720"/>
        <w:jc w:val="both"/>
        <w:rPr>
          <w:lang w:val="sr-Cyrl-CS"/>
        </w:rPr>
      </w:pPr>
      <w:r w:rsidRPr="00A863EB">
        <w:rPr>
          <w:lang w:val="sr-Cyrl-CS"/>
        </w:rPr>
        <w:t>МЕСТОМ ПОЛАСКА ИЗ СТАВА 9. ОВОГ ЧЛАНА СМАТРА СЕ ПРВО ВОЗНИМ РЕДОМ ПЛАНИРАНО МЕСТО УКРЦАВАЊА ПУТНИКА.</w:t>
      </w:r>
    </w:p>
    <w:p w14:paraId="3B74A33E" w14:textId="77777777" w:rsidR="00AD648D" w:rsidRPr="00A863EB" w:rsidRDefault="00AD648D" w:rsidP="00AD648D">
      <w:pPr>
        <w:pStyle w:val="Heading1"/>
        <w:spacing w:before="0" w:line="240" w:lineRule="atLeast"/>
        <w:ind w:left="0" w:right="45" w:firstLine="720"/>
        <w:jc w:val="both"/>
        <w:rPr>
          <w:rFonts w:ascii="Times New Roman" w:hAnsi="Times New Roman" w:cs="Times New Roman"/>
          <w:b w:val="0"/>
          <w:bCs w:val="0"/>
          <w:sz w:val="24"/>
          <w:szCs w:val="24"/>
          <w:lang w:val="sr-Cyrl-CS"/>
        </w:rPr>
      </w:pPr>
      <w:r w:rsidRPr="00A863EB">
        <w:rPr>
          <w:rFonts w:ascii="Times New Roman" w:hAnsi="Times New Roman" w:cs="Times New Roman"/>
          <w:b w:val="0"/>
          <w:bCs w:val="0"/>
          <w:sz w:val="24"/>
          <w:szCs w:val="24"/>
          <w:lang w:val="sr-Cyrl-CS"/>
        </w:rPr>
        <w:t>АКО ПРЕБИВАЛИШТЕ И БОРАВИШТЕ ПРУЖАОЦА, ОДНОСНО ПРИМАОЦА УСЛУГЕ НИСУ У ИСТОМ МЕСТУ, МЕСТО ПРОМЕТА УСЛУГЕ ОДРЕЂУЈЕ СЕ ПРЕМА МЕСТУ БОРАВИШТА.</w:t>
      </w:r>
    </w:p>
    <w:p w14:paraId="04A75898" w14:textId="77777777" w:rsidR="00AD648D" w:rsidRPr="00A863EB" w:rsidRDefault="00AD648D" w:rsidP="00AD648D">
      <w:pPr>
        <w:pStyle w:val="Heading1"/>
        <w:spacing w:before="0" w:line="240" w:lineRule="atLeast"/>
        <w:ind w:left="0" w:right="45" w:firstLine="720"/>
        <w:jc w:val="both"/>
        <w:rPr>
          <w:rFonts w:ascii="Times New Roman" w:hAnsi="Times New Roman" w:cs="Times New Roman"/>
          <w:b w:val="0"/>
          <w:bCs w:val="0"/>
          <w:sz w:val="24"/>
          <w:szCs w:val="24"/>
          <w:lang w:val="sr-Cyrl-CS"/>
        </w:rPr>
      </w:pPr>
      <w:r w:rsidRPr="00A863EB">
        <w:rPr>
          <w:rFonts w:ascii="Times New Roman" w:hAnsi="Times New Roman" w:cs="Times New Roman"/>
          <w:b w:val="0"/>
          <w:bCs w:val="0"/>
          <w:sz w:val="24"/>
          <w:szCs w:val="24"/>
          <w:lang w:val="sr-Cyrl-CS"/>
        </w:rPr>
        <w:t>ЗА ПРОМЕТ УСЛУГА ТЕЛЕКОМУНИКАЦИЈА, РАДИЈСКОГ И ТЕЛЕВИЗИЈСКОГ ЕМИТОВАЊА И УСЛУГА ПРУЖЕНИХ ЕЛЕКТРОНСКИМ ПУТЕМ, МЕСТОМ СЕДИШТА, СТАЛНЕ ПОСЛОВНЕ ЈЕДИНИЦЕ, ПРЕБИВАЛИШТА ИЛИ БОРАВИШТА ПРИМАОЦА УСЛУГА СМАТРА СЕ МЕСТО ОДРЕЂЕНО НА ОСНОВУ КРИТЕРИЈУМА И ПРЕТПОСТАВКИ ЗА ОДРЕЂИВАЊЕ МЕСТА СЕДИШТА, СТАЛНЕ ПОСЛОВНЕ ЈЕДИНИЦЕ, ПРЕБИВАЛИШТА ИЛИ БОРАВИШТА ПРИМАОЦА ТИХ УСЛУГА.</w:t>
      </w:r>
    </w:p>
    <w:p w14:paraId="22FE753F" w14:textId="77777777" w:rsidR="00AD648D" w:rsidRPr="00A863EB" w:rsidRDefault="00AD648D" w:rsidP="00AD648D">
      <w:pPr>
        <w:pStyle w:val="Heading1"/>
        <w:spacing w:before="0" w:line="240" w:lineRule="atLeast"/>
        <w:ind w:left="0" w:right="45" w:firstLine="720"/>
        <w:jc w:val="both"/>
        <w:rPr>
          <w:rFonts w:ascii="Times New Roman" w:hAnsi="Times New Roman" w:cs="Times New Roman"/>
          <w:b w:val="0"/>
          <w:bCs w:val="0"/>
          <w:strike/>
          <w:sz w:val="24"/>
          <w:szCs w:val="24"/>
          <w:lang w:val="sr-Cyrl-CS"/>
        </w:rPr>
      </w:pPr>
      <w:r w:rsidRPr="00A863EB">
        <w:rPr>
          <w:rFonts w:ascii="Times New Roman" w:hAnsi="Times New Roman" w:cs="Times New Roman"/>
          <w:b w:val="0"/>
          <w:strike/>
          <w:sz w:val="24"/>
          <w:szCs w:val="24"/>
          <w:lang w:val="sr-Cyrl-CS"/>
        </w:rPr>
        <w:t>Министар ближе уређује шта се сматра услугама из става 6. тачка 1), тачка 4) подтачка (5), превозним средствима из тач. 5), 6) и тачка 7) подтачка (8), као и услугама из тачке 7) подтачка (12) овог члана.</w:t>
      </w:r>
    </w:p>
    <w:p w14:paraId="16E4A3F1" w14:textId="77777777" w:rsidR="00AD648D" w:rsidRPr="00A863EB" w:rsidRDefault="00AD648D" w:rsidP="00AD648D">
      <w:pPr>
        <w:pStyle w:val="Heading1"/>
        <w:spacing w:before="0" w:line="240" w:lineRule="atLeast"/>
        <w:ind w:left="0" w:right="45" w:firstLine="720"/>
        <w:jc w:val="both"/>
        <w:rPr>
          <w:rFonts w:ascii="Times New Roman" w:hAnsi="Times New Roman" w:cs="Times New Roman"/>
          <w:b w:val="0"/>
          <w:bCs w:val="0"/>
          <w:sz w:val="24"/>
          <w:szCs w:val="24"/>
          <w:lang w:val="sr-Cyrl-CS"/>
        </w:rPr>
      </w:pPr>
      <w:r w:rsidRPr="00A863EB">
        <w:rPr>
          <w:rFonts w:ascii="Times New Roman" w:hAnsi="Times New Roman" w:cs="Times New Roman"/>
          <w:b w:val="0"/>
          <w:bCs w:val="0"/>
          <w:spacing w:val="1"/>
          <w:sz w:val="24"/>
          <w:szCs w:val="24"/>
          <w:lang w:val="sr-Cyrl-CS"/>
        </w:rPr>
        <w:t xml:space="preserve">МИНИСТАР БЛИЖЕ УРЕЂУЈЕ ШТА СЕ СМАТРА УСЛУГАМА ИЗ СТАВА 6. ТАЧКА 1), ТАЧКА 4) ПОДТАЧКА (5), ПРЕВОЗНИМ СРЕДСТВИМА ИЗ ТАЧ. 5), 6) И ТАЧКА 7) ПОДТАЧКА (8), УСЛУГАМА ИЗ ТАЧКЕ 7) ПОДТАЧ. (10) И (12) ОВОГ ЧЛАНА, КАО И </w:t>
      </w:r>
      <w:r w:rsidRPr="00A863EB">
        <w:rPr>
          <w:rFonts w:ascii="Times New Roman" w:hAnsi="Times New Roman" w:cs="Times New Roman"/>
          <w:b w:val="0"/>
          <w:bCs w:val="0"/>
          <w:sz w:val="24"/>
          <w:szCs w:val="24"/>
          <w:lang w:val="sr-Cyrl-CS"/>
        </w:rPr>
        <w:t>КРИТЕРИЈУМ И ПРЕТПОСТАВКЕ ЗА ОДРЕЂИВАЊЕ МЕСТА СЕДИШТА, СТАЛНЕ ПОСЛОВНЕ ЈЕДИНИЦЕ, ПРЕБИВАЛИШТА ИЛИ БОРАВИШТА ПРИМАОЦА УСЛУГА ИЗ СТАВА 13. ОВОГ ЧЛАНА, УКЉУЧУЈУЋИ И НАЧИН ЊИХОВЕ ПРИМЕНЕ.”.</w:t>
      </w:r>
    </w:p>
    <w:p w14:paraId="5C7214EA" w14:textId="77777777" w:rsidR="00AD648D" w:rsidRPr="00A863EB" w:rsidRDefault="00AD648D" w:rsidP="00AD648D">
      <w:pPr>
        <w:pStyle w:val="Default"/>
        <w:jc w:val="both"/>
        <w:rPr>
          <w:rFonts w:eastAsiaTheme="minorEastAsia"/>
          <w:strike/>
          <w:lang w:val="sr-Cyrl-CS"/>
        </w:rPr>
      </w:pPr>
      <w:r w:rsidRPr="00A863EB">
        <w:rPr>
          <w:lang w:val="sr-Cyrl-CS"/>
        </w:rPr>
        <w:tab/>
      </w:r>
    </w:p>
    <w:p w14:paraId="1F992FF9" w14:textId="77777777" w:rsidR="00AD648D" w:rsidRPr="00A863EB" w:rsidRDefault="00AD648D" w:rsidP="00AD648D">
      <w:pPr>
        <w:pStyle w:val="Default"/>
        <w:jc w:val="center"/>
        <w:rPr>
          <w:lang w:val="sr-Cyrl-CS"/>
        </w:rPr>
      </w:pPr>
      <w:r w:rsidRPr="00A863EB">
        <w:rPr>
          <w:lang w:val="sr-Cyrl-CS"/>
        </w:rPr>
        <w:t>Члан 16.</w:t>
      </w:r>
    </w:p>
    <w:p w14:paraId="52D22A90"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Пореска обавеза настаје даном када се најраније изврши једна од следећих радњи: </w:t>
      </w:r>
    </w:p>
    <w:p w14:paraId="63B7BE9C"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1) промет добара и услуга; </w:t>
      </w:r>
    </w:p>
    <w:p w14:paraId="1B1860E2"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2) наплата, односно плаћање ако је накнада или део накнаде наплаћен, односно плаћен у новцу пре промета добара и услуга; </w:t>
      </w:r>
    </w:p>
    <w:p w14:paraId="11497B65"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2а) издавање рачуна код услуга из члана 5. став 3. тачка 1) овог закона, </w:t>
      </w:r>
      <w:r w:rsidRPr="00A863EB">
        <w:rPr>
          <w:strike/>
          <w:lang w:val="sr-Cyrl-CS"/>
        </w:rPr>
        <w:t>укључујући и услуге непосредно повезане са тим услугама које пружа исто лице</w:t>
      </w:r>
      <w:r w:rsidRPr="00A863EB">
        <w:rPr>
          <w:lang w:val="sr-Cyrl-CS"/>
        </w:rPr>
        <w:t xml:space="preserve"> УСЛУГА НЕПОСРЕДНО ПОВЕЗАНИХ СА ТИМ УСЛУГАМА, KAO И УСЛУГА ТЕХНИЧКЕ ПОДРШКЕ ПРИЛИКОМ КОРИШЋЕЊА СОФТВЕРА, ХАРДВЕРА И ДРУГЕ ОПРЕМЕ НА ОДРЕЂЕНИ ВРЕМЕНСКИ ПЕРИОД;  </w:t>
      </w:r>
    </w:p>
    <w:p w14:paraId="4B0F9B7F" w14:textId="77777777" w:rsidR="00AD648D" w:rsidRPr="00A863EB" w:rsidRDefault="00AD648D" w:rsidP="00AD648D">
      <w:pPr>
        <w:pStyle w:val="Default"/>
        <w:jc w:val="both"/>
        <w:rPr>
          <w:lang w:val="sr-Cyrl-CS"/>
        </w:rPr>
      </w:pPr>
      <w:r w:rsidRPr="00A863EB">
        <w:rPr>
          <w:lang w:val="sr-Cyrl-CS"/>
        </w:rPr>
        <w:tab/>
        <w:t xml:space="preserve">3) настанак обавезе плаћања царинског дуга, код увоза добара, а ако те обавеза нема, даном у којем би настала обавеза плаћања тог дуга. </w:t>
      </w:r>
    </w:p>
    <w:p w14:paraId="30CD2DC1" w14:textId="77777777" w:rsidR="00AD648D" w:rsidRPr="00A863EB" w:rsidRDefault="00AD648D" w:rsidP="00AD648D">
      <w:pPr>
        <w:pStyle w:val="Default"/>
        <w:jc w:val="both"/>
        <w:rPr>
          <w:lang w:val="sr-Cyrl-CS"/>
        </w:rPr>
      </w:pPr>
    </w:p>
    <w:p w14:paraId="4A611E0E" w14:textId="77777777" w:rsidR="00AD648D" w:rsidRPr="00A863EB" w:rsidRDefault="00AD648D" w:rsidP="00AD648D">
      <w:pPr>
        <w:pStyle w:val="Default"/>
        <w:jc w:val="center"/>
        <w:rPr>
          <w:lang w:val="sr-Cyrl-CS"/>
        </w:rPr>
      </w:pPr>
      <w:r w:rsidRPr="00A863EB">
        <w:rPr>
          <w:lang w:val="sr-Cyrl-CS"/>
        </w:rPr>
        <w:t>Члан 24.</w:t>
      </w:r>
    </w:p>
    <w:p w14:paraId="0ACAC9DE"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ПДВ се не плаћа на: </w:t>
      </w:r>
    </w:p>
    <w:p w14:paraId="20AF07C4" w14:textId="77777777" w:rsidR="00AD648D" w:rsidRPr="00A863EB" w:rsidRDefault="00AD648D" w:rsidP="00AD648D">
      <w:pPr>
        <w:pStyle w:val="Default"/>
        <w:jc w:val="both"/>
        <w:rPr>
          <w:color w:val="auto"/>
          <w:lang w:val="sr-Cyrl-CS"/>
        </w:rPr>
      </w:pPr>
      <w:r w:rsidRPr="00A863EB">
        <w:rPr>
          <w:lang w:val="sr-Cyrl-CS"/>
        </w:rPr>
        <w:t xml:space="preserve"> </w:t>
      </w:r>
      <w:r w:rsidRPr="00A863EB">
        <w:rPr>
          <w:lang w:val="sr-Cyrl-CS"/>
        </w:rPr>
        <w:tab/>
      </w:r>
      <w:r w:rsidRPr="00A863EB">
        <w:rPr>
          <w:color w:val="auto"/>
          <w:lang w:val="sr-Cyrl-CS"/>
        </w:rPr>
        <w:t>1) превозне и остале услуге, које су повезане са увозом добара, ако је вредност тих услуга садржана у основици из члана 19. став 2. овог закона;</w:t>
      </w:r>
    </w:p>
    <w:p w14:paraId="75C9B3EE" w14:textId="77777777" w:rsidR="00AD648D" w:rsidRPr="00A863EB" w:rsidRDefault="00AD648D" w:rsidP="00AD648D">
      <w:pPr>
        <w:pStyle w:val="Default"/>
        <w:jc w:val="both"/>
        <w:rPr>
          <w:lang w:val="sr-Cyrl-CS"/>
        </w:rPr>
      </w:pPr>
      <w:r w:rsidRPr="00A863EB">
        <w:rPr>
          <w:lang w:val="sr-Cyrl-CS"/>
        </w:rPr>
        <w:lastRenderedPageBreak/>
        <w:t xml:space="preserve"> </w:t>
      </w:r>
      <w:r w:rsidRPr="00A863EB">
        <w:rPr>
          <w:lang w:val="sr-Cyrl-CS"/>
        </w:rPr>
        <w:tab/>
        <w:t xml:space="preserve">2) промет добара која обвезник или треће лице, по његовом налогу, шаље или отпрема у иностранство; </w:t>
      </w:r>
    </w:p>
    <w:p w14:paraId="5608A779"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3) промет добара која инострани прималац или треће лице, по његовом налогу, шаље или отпрема у иностранство; </w:t>
      </w:r>
    </w:p>
    <w:p w14:paraId="250DAA18"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4) промет добара која путник отпрема у иностранство у личном пртљагу, за некомерцијалне сврхе, ако: </w:t>
      </w:r>
    </w:p>
    <w:p w14:paraId="18432C18"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r>
      <w:r w:rsidRPr="00A863EB">
        <w:rPr>
          <w:lang w:val="sr-Cyrl-CS"/>
        </w:rPr>
        <w:tab/>
        <w:t xml:space="preserve">(1) путник у Републици нема пребивалиште ни боравиште, </w:t>
      </w:r>
    </w:p>
    <w:p w14:paraId="63FF523C"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r>
      <w:r w:rsidRPr="00A863EB">
        <w:rPr>
          <w:lang w:val="sr-Cyrl-CS"/>
        </w:rPr>
        <w:tab/>
        <w:t xml:space="preserve">(2) се добра отпремају пре истека три календарска месеца по истеку календарског месеца у којем је извршен промет добара, </w:t>
      </w:r>
    </w:p>
    <w:p w14:paraId="5502A681"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r>
      <w:r w:rsidRPr="00A863EB">
        <w:rPr>
          <w:lang w:val="sr-Cyrl-CS"/>
        </w:rPr>
        <w:tab/>
        <w:t xml:space="preserve">(3) је укупна вредност испоручених добара </w:t>
      </w:r>
      <w:r w:rsidRPr="00A863EB">
        <w:rPr>
          <w:strike/>
          <w:lang w:val="sr-Cyrl-CS"/>
        </w:rPr>
        <w:t>већа од 100 EUR, у динарској противвредности по средњем курсу Народне банке Србије</w:t>
      </w:r>
      <w:r w:rsidRPr="00A863EB">
        <w:rPr>
          <w:lang w:val="sr-Cyrl-CS"/>
        </w:rPr>
        <w:t xml:space="preserve"> ЈЕДНАКА ИЛИ ВЕЋА ОД 6.000 ДИНАРА, укључујући ПДВ,  </w:t>
      </w:r>
    </w:p>
    <w:p w14:paraId="61BA937B"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r>
      <w:r w:rsidRPr="00A863EB">
        <w:rPr>
          <w:lang w:val="sr-Cyrl-CS"/>
        </w:rPr>
        <w:tab/>
        <w:t xml:space="preserve">(4) обвезник ПДВ поседује доказе да је путник отпремио добра у иностранство;  </w:t>
      </w:r>
    </w:p>
    <w:p w14:paraId="4DB8AFBF" w14:textId="77777777" w:rsidR="00AD648D" w:rsidRPr="00A863EB" w:rsidRDefault="00AD648D" w:rsidP="00AD648D">
      <w:pPr>
        <w:spacing w:after="0" w:line="240" w:lineRule="auto"/>
        <w:jc w:val="both"/>
        <w:rPr>
          <w:rFonts w:ascii="Times New Roman" w:hAnsi="Times New Roman"/>
          <w:sz w:val="24"/>
          <w:szCs w:val="24"/>
          <w:lang w:val="sr-Cyrl-CS"/>
        </w:rPr>
      </w:pPr>
      <w:r w:rsidRPr="00A863EB">
        <w:rPr>
          <w:lang w:val="sr-Cyrl-CS"/>
        </w:rPr>
        <w:t xml:space="preserve"> </w:t>
      </w:r>
      <w:r w:rsidRPr="00A863EB">
        <w:rPr>
          <w:lang w:val="sr-Cyrl-CS"/>
        </w:rPr>
        <w:tab/>
      </w:r>
      <w:r w:rsidRPr="00A863EB">
        <w:rPr>
          <w:rFonts w:ascii="Times New Roman" w:hAnsi="Times New Roman"/>
          <w:sz w:val="24"/>
          <w:szCs w:val="24"/>
          <w:lang w:val="sr-Cyrl-CS"/>
        </w:rPr>
        <w:t xml:space="preserve">5) унос добара у слободну зону, превозне и друге услуге корисницима слободних зона које су непосредно повезане са тим уносом и промет добара и услуга у слободној зони, за које би обвезник - корисник слободне зоне имао право на одбитак претходног пореза када би та добра или услуге набављао за потребе обављања делатности ван слободне зоне; </w:t>
      </w:r>
    </w:p>
    <w:p w14:paraId="413B18F7" w14:textId="77777777" w:rsidR="00AD648D" w:rsidRPr="00A863EB" w:rsidRDefault="00AD648D" w:rsidP="00AD648D">
      <w:pPr>
        <w:spacing w:after="0" w:line="240" w:lineRule="auto"/>
        <w:jc w:val="both"/>
        <w:rPr>
          <w:rFonts w:ascii="Times New Roman" w:hAnsi="Times New Roman"/>
          <w:sz w:val="24"/>
          <w:szCs w:val="24"/>
          <w:lang w:val="sr-Cyrl-CS"/>
        </w:rPr>
      </w:pPr>
      <w:r w:rsidRPr="00A863EB">
        <w:rPr>
          <w:rFonts w:ascii="Times New Roman" w:hAnsi="Times New Roman"/>
          <w:sz w:val="24"/>
          <w:szCs w:val="24"/>
          <w:lang w:val="sr-Cyrl-CS"/>
        </w:rPr>
        <w:tab/>
        <w:t>5а) промет добара која се уносе у слободну зону, превозне и друге услуге које су непосредно повезане са тим уносом и промет добара у слободној зони, који се врши страном лицу које има закључен уговор са обвезником ПДВ - корисником слободне зоне да та добра угради у добра намењена отпремању у иностранство;</w:t>
      </w:r>
    </w:p>
    <w:p w14:paraId="133988C3" w14:textId="77777777" w:rsidR="00AD648D" w:rsidRPr="00A863EB" w:rsidRDefault="00AD648D" w:rsidP="00AD648D">
      <w:pPr>
        <w:spacing w:after="0" w:line="240" w:lineRule="auto"/>
        <w:jc w:val="both"/>
        <w:rPr>
          <w:rFonts w:ascii="Times New Roman" w:hAnsi="Times New Roman"/>
          <w:sz w:val="24"/>
          <w:szCs w:val="24"/>
          <w:lang w:val="sr-Cyrl-CS"/>
        </w:rPr>
      </w:pPr>
      <w:r w:rsidRPr="00A863EB">
        <w:rPr>
          <w:rFonts w:ascii="Times New Roman" w:hAnsi="Times New Roman"/>
          <w:sz w:val="24"/>
          <w:szCs w:val="24"/>
          <w:lang w:val="sr-Cyrl-CS"/>
        </w:rPr>
        <w:tab/>
        <w:t xml:space="preserve">6) промет добара која су у поступку царинског складиштења; </w:t>
      </w:r>
    </w:p>
    <w:p w14:paraId="214049D4" w14:textId="77777777" w:rsidR="00AD648D" w:rsidRPr="00A863EB" w:rsidRDefault="00AD648D" w:rsidP="00AD648D">
      <w:pPr>
        <w:pStyle w:val="Default"/>
        <w:jc w:val="both"/>
        <w:rPr>
          <w:color w:val="auto"/>
          <w:lang w:val="sr-Cyrl-CS"/>
        </w:rPr>
      </w:pPr>
      <w:r w:rsidRPr="00A863EB">
        <w:rPr>
          <w:color w:val="auto"/>
          <w:lang w:val="sr-Cyrl-CS"/>
        </w:rPr>
        <w:t xml:space="preserve"> </w:t>
      </w:r>
      <w:r w:rsidRPr="00A863EB">
        <w:rPr>
          <w:color w:val="auto"/>
          <w:lang w:val="sr-Cyrl-CS"/>
        </w:rPr>
        <w:tab/>
        <w:t xml:space="preserve">6а) отпремање добара у слободне царинске продавнице отворене на ваздухопловним пристаништима отвореним за међународни саобраћај на којима је организована пасошка и царинска контрола ради продаје путницима у складу са царинским прописима (у даљем тексту: слободне царинске продавнице), као и на испоруку добара из слободних царинских продавница; </w:t>
      </w:r>
    </w:p>
    <w:p w14:paraId="3A5D0B34" w14:textId="77777777" w:rsidR="00AD648D" w:rsidRPr="00A863EB" w:rsidRDefault="00AD648D" w:rsidP="00AD648D">
      <w:pPr>
        <w:pStyle w:val="Default"/>
        <w:jc w:val="both"/>
        <w:rPr>
          <w:color w:val="auto"/>
          <w:lang w:val="sr-Cyrl-CS"/>
        </w:rPr>
      </w:pPr>
      <w:r w:rsidRPr="00A863EB">
        <w:rPr>
          <w:color w:val="auto"/>
          <w:lang w:val="sr-Cyrl-CS"/>
        </w:rPr>
        <w:t xml:space="preserve"> </w:t>
      </w:r>
      <w:r w:rsidRPr="00A863EB">
        <w:rPr>
          <w:color w:val="auto"/>
          <w:lang w:val="sr-Cyrl-CS"/>
        </w:rPr>
        <w:tab/>
        <w:t xml:space="preserve">7) услуге радова на покретним добрима набављеним од стране иностраног примаоца услуге у Републици, или која су увезена ради оплемењивања, оправке или уградње, а која после оплемењивања, оправке или уградње, испоручилац услуге, инострани прималац или треће лице, по њиховом налогу, превози или отпрема у иностранство; </w:t>
      </w:r>
    </w:p>
    <w:p w14:paraId="1E83A4C8" w14:textId="77777777" w:rsidR="00AD648D" w:rsidRPr="00A863EB" w:rsidRDefault="00AD648D" w:rsidP="00AD648D">
      <w:pPr>
        <w:pStyle w:val="Default"/>
        <w:jc w:val="both"/>
        <w:rPr>
          <w:lang w:val="sr-Cyrl-CS"/>
        </w:rPr>
      </w:pPr>
      <w:r w:rsidRPr="00A863EB">
        <w:rPr>
          <w:color w:val="auto"/>
          <w:lang w:val="sr-Cyrl-CS"/>
        </w:rPr>
        <w:t xml:space="preserve"> </w:t>
      </w:r>
      <w:r w:rsidRPr="00A863EB">
        <w:rPr>
          <w:color w:val="auto"/>
          <w:lang w:val="sr-Cyrl-CS"/>
        </w:rPr>
        <w:tab/>
      </w:r>
      <w:r w:rsidRPr="00A863EB">
        <w:rPr>
          <w:lang w:val="sr-Cyrl-CS"/>
        </w:rPr>
        <w:t xml:space="preserve">8) превозне и остале услуге које су у вези са извозом, транзитом или привременим увозом добара, осим услуга које су ослобођене од ПДВ без права на порески одбитак у складу са овим законом; </w:t>
      </w:r>
    </w:p>
    <w:p w14:paraId="3B554CCC" w14:textId="77777777" w:rsidR="00AD648D" w:rsidRPr="00A863EB" w:rsidRDefault="00AD648D" w:rsidP="00AD648D">
      <w:pPr>
        <w:pStyle w:val="Default"/>
        <w:ind w:firstLine="720"/>
        <w:jc w:val="both"/>
        <w:rPr>
          <w:color w:val="auto"/>
          <w:lang w:val="sr-Cyrl-CS"/>
        </w:rPr>
      </w:pPr>
      <w:r w:rsidRPr="00A863EB">
        <w:rPr>
          <w:lang w:val="sr-Cyrl-CS"/>
        </w:rPr>
        <w:t>9) услуге међународног превоза лица у ваздушном саобраћају, с тим што за нерезидентно ваздухопловно предузеће пореско ослобођење важи само у случају узајамности;</w:t>
      </w:r>
      <w:r w:rsidRPr="00A863EB">
        <w:rPr>
          <w:color w:val="auto"/>
          <w:lang w:val="sr-Cyrl-CS"/>
        </w:rPr>
        <w:t xml:space="preserve"> </w:t>
      </w:r>
    </w:p>
    <w:p w14:paraId="526FF42B" w14:textId="77777777" w:rsidR="00AD648D" w:rsidRPr="00A863EB" w:rsidRDefault="00AD648D" w:rsidP="00AD648D">
      <w:pPr>
        <w:pStyle w:val="Default"/>
        <w:jc w:val="both"/>
        <w:rPr>
          <w:color w:val="auto"/>
          <w:lang w:val="sr-Cyrl-CS"/>
        </w:rPr>
      </w:pPr>
      <w:r w:rsidRPr="00A863EB">
        <w:rPr>
          <w:color w:val="auto"/>
          <w:lang w:val="sr-Cyrl-CS"/>
        </w:rPr>
        <w:t xml:space="preserve"> </w:t>
      </w:r>
      <w:r w:rsidRPr="00A863EB">
        <w:rPr>
          <w:color w:val="auto"/>
          <w:lang w:val="sr-Cyrl-CS"/>
        </w:rPr>
        <w:tab/>
        <w:t xml:space="preserve">10) испоруке летилица, сервисирање, поправке, одржавање, чартерисање и изнајмљивање летилица, које се претежно користе уз накнаду у међународном ваздушном саобраћају, као и испоруке, изнајмљивање, поправке и одржавање добара намењених опремању тих летилица; </w:t>
      </w:r>
    </w:p>
    <w:p w14:paraId="2BF6E918" w14:textId="77777777" w:rsidR="00AD648D" w:rsidRPr="00A863EB" w:rsidRDefault="00AD648D" w:rsidP="00AD648D">
      <w:pPr>
        <w:pStyle w:val="Default"/>
        <w:jc w:val="both"/>
        <w:rPr>
          <w:color w:val="auto"/>
          <w:lang w:val="sr-Cyrl-CS"/>
        </w:rPr>
      </w:pPr>
      <w:r w:rsidRPr="00A863EB">
        <w:rPr>
          <w:color w:val="auto"/>
          <w:lang w:val="sr-Cyrl-CS"/>
        </w:rPr>
        <w:t xml:space="preserve"> </w:t>
      </w:r>
      <w:r w:rsidRPr="00A863EB">
        <w:rPr>
          <w:color w:val="auto"/>
          <w:lang w:val="sr-Cyrl-CS"/>
        </w:rPr>
        <w:tab/>
        <w:t xml:space="preserve">11) промет добара и услуга намењених непосредним потребама летилица из тачке 10) овог става; </w:t>
      </w:r>
    </w:p>
    <w:p w14:paraId="3A58FE88" w14:textId="77777777" w:rsidR="00AD648D" w:rsidRPr="00A863EB" w:rsidRDefault="00AD648D" w:rsidP="00AD648D">
      <w:pPr>
        <w:pStyle w:val="Default"/>
        <w:ind w:firstLine="720"/>
        <w:jc w:val="both"/>
        <w:rPr>
          <w:lang w:val="sr-Cyrl-CS"/>
        </w:rPr>
      </w:pPr>
      <w:r w:rsidRPr="00A863EB">
        <w:rPr>
          <w:lang w:val="sr-Cyrl-CS"/>
        </w:rPr>
        <w:t xml:space="preserve">12) услуге међународног превоза лица бродовима у речном саобраћају, с тим што за нерезидентно предузеће које врши међународни превоз лица бродовима у речном саобраћају, пореско ослобођење важи само у случају узајамности; </w:t>
      </w:r>
    </w:p>
    <w:p w14:paraId="032985D2" w14:textId="77777777" w:rsidR="00AD648D" w:rsidRPr="00A863EB" w:rsidRDefault="00AD648D" w:rsidP="00AD648D">
      <w:pPr>
        <w:pStyle w:val="Default"/>
        <w:jc w:val="both"/>
        <w:rPr>
          <w:color w:val="auto"/>
          <w:lang w:val="sr-Cyrl-CS"/>
        </w:rPr>
      </w:pPr>
      <w:r w:rsidRPr="00A863EB">
        <w:rPr>
          <w:color w:val="auto"/>
          <w:lang w:val="sr-Cyrl-CS"/>
        </w:rPr>
        <w:t xml:space="preserve"> </w:t>
      </w:r>
      <w:r w:rsidRPr="00A863EB">
        <w:rPr>
          <w:color w:val="auto"/>
          <w:lang w:val="sr-Cyrl-CS"/>
        </w:rPr>
        <w:tab/>
        <w:t xml:space="preserve">13) испоруке бродова, сервисирање, поправке, одржавање и изнајмљивање бродова, који се претежно користе уз накнаду у међународном речном саобраћају, као </w:t>
      </w:r>
      <w:r w:rsidRPr="00A863EB">
        <w:rPr>
          <w:color w:val="auto"/>
          <w:lang w:val="sr-Cyrl-CS"/>
        </w:rPr>
        <w:lastRenderedPageBreak/>
        <w:t xml:space="preserve">и испоруке, изнајмљивање, поправке и одржавање добара намењених опремању тих бродова; </w:t>
      </w:r>
    </w:p>
    <w:p w14:paraId="6AFF77AB" w14:textId="77777777" w:rsidR="00AD648D" w:rsidRPr="00A863EB" w:rsidRDefault="00AD648D" w:rsidP="00AD648D">
      <w:pPr>
        <w:pStyle w:val="Default"/>
        <w:jc w:val="both"/>
        <w:rPr>
          <w:color w:val="auto"/>
          <w:lang w:val="sr-Cyrl-CS"/>
        </w:rPr>
      </w:pPr>
      <w:r w:rsidRPr="00A863EB">
        <w:rPr>
          <w:color w:val="auto"/>
          <w:lang w:val="sr-Cyrl-CS"/>
        </w:rPr>
        <w:t xml:space="preserve"> </w:t>
      </w:r>
      <w:r w:rsidRPr="00A863EB">
        <w:rPr>
          <w:color w:val="auto"/>
          <w:lang w:val="sr-Cyrl-CS"/>
        </w:rPr>
        <w:tab/>
        <w:t xml:space="preserve">14) промет добара и услуга намењених непосредним потребама бродова из тачке 13) овог става; </w:t>
      </w:r>
    </w:p>
    <w:p w14:paraId="659EC5AB" w14:textId="77777777" w:rsidR="00AD648D" w:rsidRPr="00A863EB" w:rsidRDefault="00AD648D" w:rsidP="00AD648D">
      <w:pPr>
        <w:pStyle w:val="Default"/>
        <w:jc w:val="both"/>
        <w:rPr>
          <w:color w:val="auto"/>
          <w:lang w:val="sr-Cyrl-CS"/>
        </w:rPr>
      </w:pPr>
      <w:r w:rsidRPr="00A863EB">
        <w:rPr>
          <w:color w:val="auto"/>
          <w:lang w:val="sr-Cyrl-CS"/>
        </w:rPr>
        <w:t xml:space="preserve"> </w:t>
      </w:r>
      <w:r w:rsidRPr="00A863EB">
        <w:rPr>
          <w:color w:val="auto"/>
          <w:lang w:val="sr-Cyrl-CS"/>
        </w:rPr>
        <w:tab/>
        <w:t xml:space="preserve">15) испоруке злата Народној банци Србије; </w:t>
      </w:r>
    </w:p>
    <w:p w14:paraId="17122D48" w14:textId="77777777" w:rsidR="00AD648D" w:rsidRPr="00A863EB" w:rsidRDefault="00AD648D" w:rsidP="00AD648D">
      <w:pPr>
        <w:pStyle w:val="Default"/>
        <w:jc w:val="both"/>
        <w:rPr>
          <w:color w:val="auto"/>
          <w:lang w:val="sr-Cyrl-CS"/>
        </w:rPr>
      </w:pPr>
      <w:r w:rsidRPr="00A863EB">
        <w:rPr>
          <w:color w:val="auto"/>
          <w:lang w:val="sr-Cyrl-CS"/>
        </w:rPr>
        <w:t xml:space="preserve"> </w:t>
      </w:r>
      <w:r w:rsidRPr="00A863EB">
        <w:rPr>
          <w:color w:val="auto"/>
          <w:lang w:val="sr-Cyrl-CS"/>
        </w:rPr>
        <w:tab/>
        <w:t xml:space="preserve">16) добра и услуге намењене за: </w:t>
      </w:r>
    </w:p>
    <w:p w14:paraId="2F5FD5CF" w14:textId="77777777" w:rsidR="00AD648D" w:rsidRPr="00A863EB" w:rsidRDefault="00AD648D" w:rsidP="00AD648D">
      <w:pPr>
        <w:pStyle w:val="Default"/>
        <w:jc w:val="both"/>
        <w:rPr>
          <w:color w:val="auto"/>
          <w:lang w:val="sr-Cyrl-CS"/>
        </w:rPr>
      </w:pPr>
      <w:r w:rsidRPr="00A863EB">
        <w:rPr>
          <w:color w:val="auto"/>
          <w:lang w:val="sr-Cyrl-CS"/>
        </w:rPr>
        <w:t xml:space="preserve">  </w:t>
      </w:r>
      <w:r w:rsidRPr="00A863EB">
        <w:rPr>
          <w:color w:val="auto"/>
          <w:lang w:val="sr-Cyrl-CS"/>
        </w:rPr>
        <w:tab/>
      </w:r>
      <w:r w:rsidRPr="00A863EB">
        <w:rPr>
          <w:color w:val="auto"/>
          <w:lang w:val="sr-Cyrl-CS"/>
        </w:rPr>
        <w:tab/>
        <w:t xml:space="preserve">(1) службене потребе дипломатских и конзуларних представништава; </w:t>
      </w:r>
    </w:p>
    <w:p w14:paraId="0A9A37F3" w14:textId="77777777" w:rsidR="00AD648D" w:rsidRPr="00A863EB" w:rsidRDefault="00AD648D" w:rsidP="00AD648D">
      <w:pPr>
        <w:pStyle w:val="Default"/>
        <w:jc w:val="both"/>
        <w:rPr>
          <w:color w:val="auto"/>
          <w:lang w:val="sr-Cyrl-CS"/>
        </w:rPr>
      </w:pPr>
      <w:r w:rsidRPr="00A863EB">
        <w:rPr>
          <w:color w:val="auto"/>
          <w:lang w:val="sr-Cyrl-CS"/>
        </w:rPr>
        <w:t xml:space="preserve">  </w:t>
      </w:r>
      <w:r w:rsidRPr="00A863EB">
        <w:rPr>
          <w:color w:val="auto"/>
          <w:lang w:val="sr-Cyrl-CS"/>
        </w:rPr>
        <w:tab/>
      </w:r>
      <w:r w:rsidRPr="00A863EB">
        <w:rPr>
          <w:color w:val="auto"/>
          <w:lang w:val="sr-Cyrl-CS"/>
        </w:rPr>
        <w:tab/>
        <w:t xml:space="preserve">(2) службене потребе међународних организација, ако је то предвиђено међународним уговором; </w:t>
      </w:r>
    </w:p>
    <w:p w14:paraId="59611F45" w14:textId="77777777" w:rsidR="00AD648D" w:rsidRPr="00A863EB" w:rsidRDefault="00AD648D" w:rsidP="00AD648D">
      <w:pPr>
        <w:pStyle w:val="Default"/>
        <w:jc w:val="both"/>
        <w:rPr>
          <w:color w:val="auto"/>
          <w:lang w:val="sr-Cyrl-CS"/>
        </w:rPr>
      </w:pPr>
      <w:r w:rsidRPr="00A863EB">
        <w:rPr>
          <w:color w:val="auto"/>
          <w:lang w:val="sr-Cyrl-CS"/>
        </w:rPr>
        <w:t xml:space="preserve">  </w:t>
      </w:r>
      <w:r w:rsidRPr="00A863EB">
        <w:rPr>
          <w:color w:val="auto"/>
          <w:lang w:val="sr-Cyrl-CS"/>
        </w:rPr>
        <w:tab/>
      </w:r>
      <w:r w:rsidRPr="00A863EB">
        <w:rPr>
          <w:color w:val="auto"/>
          <w:lang w:val="sr-Cyrl-CS"/>
        </w:rPr>
        <w:tab/>
        <w:t xml:space="preserve">(3) личне потребе страног особља дипломатских и конзуларних представништава, укључујући и чланове њихових породица; </w:t>
      </w:r>
    </w:p>
    <w:p w14:paraId="7DF98A88" w14:textId="77777777" w:rsidR="00AD648D" w:rsidRPr="00A863EB" w:rsidRDefault="00AD648D" w:rsidP="00AD648D">
      <w:pPr>
        <w:pStyle w:val="Default"/>
        <w:jc w:val="both"/>
        <w:rPr>
          <w:color w:val="auto"/>
          <w:lang w:val="sr-Cyrl-CS"/>
        </w:rPr>
      </w:pPr>
      <w:r w:rsidRPr="00A863EB">
        <w:rPr>
          <w:color w:val="auto"/>
          <w:lang w:val="sr-Cyrl-CS"/>
        </w:rPr>
        <w:t xml:space="preserve">  </w:t>
      </w:r>
      <w:r w:rsidRPr="00A863EB">
        <w:rPr>
          <w:color w:val="auto"/>
          <w:lang w:val="sr-Cyrl-CS"/>
        </w:rPr>
        <w:tab/>
      </w:r>
      <w:r w:rsidRPr="00A863EB">
        <w:rPr>
          <w:color w:val="auto"/>
          <w:lang w:val="sr-Cyrl-CS"/>
        </w:rPr>
        <w:tab/>
        <w:t xml:space="preserve">(4) личне потребе страног особља међународних организација, укључујући чланове њихових породица, ако је то предвиђено међународним уговором; </w:t>
      </w:r>
    </w:p>
    <w:p w14:paraId="694475E5" w14:textId="77777777" w:rsidR="00AD648D" w:rsidRPr="00A863EB" w:rsidRDefault="00AD648D" w:rsidP="00AD648D">
      <w:pPr>
        <w:pStyle w:val="Default"/>
        <w:jc w:val="both"/>
        <w:rPr>
          <w:color w:val="auto"/>
          <w:lang w:val="sr-Cyrl-CS"/>
        </w:rPr>
      </w:pPr>
      <w:r w:rsidRPr="00A863EB">
        <w:rPr>
          <w:color w:val="auto"/>
          <w:lang w:val="sr-Cyrl-CS"/>
        </w:rPr>
        <w:t xml:space="preserve"> </w:t>
      </w:r>
      <w:r w:rsidRPr="00A863EB">
        <w:rPr>
          <w:color w:val="auto"/>
          <w:lang w:val="sr-Cyrl-CS"/>
        </w:rPr>
        <w:tab/>
        <w:t>16а) промет добара и услуга који се врши у складу са уговорима о донацији закљученим</w:t>
      </w:r>
      <w:r w:rsidRPr="00A863EB">
        <w:rPr>
          <w:strike/>
          <w:color w:val="auto"/>
          <w:lang w:val="sr-Cyrl-CS"/>
        </w:rPr>
        <w:t xml:space="preserve"> </w:t>
      </w:r>
      <w:r w:rsidRPr="00A863EB">
        <w:rPr>
          <w:color w:val="auto"/>
          <w:lang w:val="sr-Cyrl-CS"/>
        </w:rPr>
        <w:t xml:space="preserve">са државном заједницом Србија и Црна Гора, односно Републиком, ако је тим уговором предвиђено да се из добијених новчаних средстава неће плаћати трошкови пореза, у делу који се финансира добијеним новчаним средствима осим ако ратификованим међународним уговором није друкчије предвиђено; </w:t>
      </w:r>
    </w:p>
    <w:p w14:paraId="026BC104" w14:textId="77777777" w:rsidR="00AD648D" w:rsidRPr="00A863EB" w:rsidRDefault="00AD648D" w:rsidP="00AD648D">
      <w:pPr>
        <w:pStyle w:val="Default"/>
        <w:jc w:val="both"/>
        <w:rPr>
          <w:color w:val="auto"/>
          <w:lang w:val="sr-Cyrl-CS"/>
        </w:rPr>
      </w:pPr>
      <w:r w:rsidRPr="00A863EB">
        <w:rPr>
          <w:color w:val="auto"/>
          <w:lang w:val="sr-Cyrl-CS"/>
        </w:rPr>
        <w:t xml:space="preserve"> </w:t>
      </w:r>
      <w:r w:rsidRPr="00A863EB">
        <w:rPr>
          <w:color w:val="auto"/>
          <w:lang w:val="sr-Cyrl-CS"/>
        </w:rPr>
        <w:tab/>
        <w:t xml:space="preserve">16б) промет добара и услуга који се врши у складу са уговорима о кредиту, односно зајму, закљученим између државне заједнице Србија и Црна Гора, односно Републике и међународне финансијске организације, односно друге државе, као и између треће стране и међународне финансијске организације, односно друге државе у којем се Република Србија појављује као гарант, односно контрагарант, у делу који се финансира добијеним новчаним средствима, ако је тим уговорима предвиђено да се из добијених новчаних средстава неће плаћати трошкови пореза; </w:t>
      </w:r>
    </w:p>
    <w:p w14:paraId="7AD85C5D" w14:textId="77777777" w:rsidR="00AD648D" w:rsidRPr="00A863EB" w:rsidRDefault="00AD648D" w:rsidP="00AD648D">
      <w:pPr>
        <w:pStyle w:val="Default"/>
        <w:jc w:val="both"/>
        <w:rPr>
          <w:color w:val="auto"/>
          <w:lang w:val="sr-Cyrl-CS"/>
        </w:rPr>
      </w:pPr>
      <w:r w:rsidRPr="00A863EB">
        <w:rPr>
          <w:color w:val="auto"/>
          <w:lang w:val="sr-Cyrl-CS"/>
        </w:rPr>
        <w:tab/>
        <w:t>16в) промет добара и услуга који се врши на основу међународних уговора, ако је тим уговорима предвиђено пореско ослобођење, осим међународних уговора из тач. 16а) и 16б) овог става;</w:t>
      </w:r>
    </w:p>
    <w:p w14:paraId="595C588B" w14:textId="77777777" w:rsidR="00AD648D" w:rsidRPr="00A863EB" w:rsidRDefault="00AD648D" w:rsidP="00AD648D">
      <w:pPr>
        <w:pStyle w:val="Default"/>
        <w:ind w:firstLine="720"/>
        <w:jc w:val="both"/>
        <w:rPr>
          <w:color w:val="auto"/>
          <w:lang w:val="sr-Cyrl-CS"/>
        </w:rPr>
      </w:pPr>
      <w:r w:rsidRPr="00A863EB">
        <w:rPr>
          <w:color w:val="auto"/>
          <w:lang w:val="sr-Cyrl-CS"/>
        </w:rPr>
        <w:t xml:space="preserve">16Г) ПРОМЕТ ДОБАРА И УСЛУГА КОЈИ СЕ ВРШИ У ОКВИРУ РЕАЛИЗАЦИЈЕ ИНФРАСТРУКТУРНИХ ПРОЈЕКАТА ИЗГРАДЊЕ АУТОПУТЕВА ЗА КОЈЕ ЈЕ ПОСЕБНИМ ЗАКОНОМ УТВРЂЕН ЈАВНИ ИНТЕРЕС;   </w:t>
      </w:r>
    </w:p>
    <w:p w14:paraId="46BDA789" w14:textId="77777777" w:rsidR="00AD648D" w:rsidRPr="00A863EB" w:rsidRDefault="00AD648D" w:rsidP="00AD648D">
      <w:pPr>
        <w:pStyle w:val="Default"/>
        <w:jc w:val="both"/>
        <w:rPr>
          <w:color w:val="auto"/>
          <w:lang w:val="sr-Cyrl-CS"/>
        </w:rPr>
      </w:pPr>
      <w:r w:rsidRPr="00A863EB">
        <w:rPr>
          <w:color w:val="auto"/>
          <w:lang w:val="sr-Cyrl-CS"/>
        </w:rPr>
        <w:t xml:space="preserve"> </w:t>
      </w:r>
      <w:r w:rsidRPr="00A863EB">
        <w:rPr>
          <w:color w:val="auto"/>
          <w:lang w:val="sr-Cyrl-CS"/>
        </w:rPr>
        <w:tab/>
        <w:t xml:space="preserve">17) услуге посредовања које се односе на промет добара и услуга из тач. 1) - 16) овог става. </w:t>
      </w:r>
    </w:p>
    <w:p w14:paraId="74D100D8" w14:textId="77777777" w:rsidR="00AD648D" w:rsidRPr="00A863EB" w:rsidRDefault="00AD648D" w:rsidP="00AD648D">
      <w:pPr>
        <w:pStyle w:val="Default"/>
        <w:jc w:val="both"/>
        <w:rPr>
          <w:color w:val="auto"/>
          <w:lang w:val="sr-Cyrl-CS"/>
        </w:rPr>
      </w:pPr>
      <w:r w:rsidRPr="00A863EB">
        <w:rPr>
          <w:color w:val="auto"/>
          <w:lang w:val="sr-Cyrl-CS"/>
        </w:rPr>
        <w:t xml:space="preserve"> </w:t>
      </w:r>
      <w:r w:rsidRPr="00A863EB">
        <w:rPr>
          <w:color w:val="auto"/>
          <w:lang w:val="sr-Cyrl-CS"/>
        </w:rPr>
        <w:tab/>
        <w:t xml:space="preserve">Пореско ослобођење из става 1. овог члана примењује се и ако је накнада, односно део накнаде наплаћен пре извршеног промета. </w:t>
      </w:r>
    </w:p>
    <w:p w14:paraId="111A42A7" w14:textId="77777777" w:rsidR="00AD648D" w:rsidRPr="00A863EB" w:rsidRDefault="00AD648D" w:rsidP="00AD648D">
      <w:pPr>
        <w:pStyle w:val="Default"/>
        <w:jc w:val="both"/>
        <w:rPr>
          <w:color w:val="auto"/>
          <w:lang w:val="sr-Cyrl-CS"/>
        </w:rPr>
      </w:pPr>
      <w:r w:rsidRPr="00A863EB">
        <w:rPr>
          <w:color w:val="auto"/>
          <w:lang w:val="sr-Cyrl-CS"/>
        </w:rPr>
        <w:tab/>
        <w:t xml:space="preserve">Пореско ослобођење из става 1. тачка 3) овог члана не односи се на промет добара која инострани прималац сам превезе ради опремања или снабдевања спортских чамаца, спортских авиона и осталих превозних средстава за приватне потребе. </w:t>
      </w:r>
    </w:p>
    <w:p w14:paraId="377BAE9A" w14:textId="77777777" w:rsidR="00AD648D" w:rsidRPr="00A863EB" w:rsidRDefault="00AD648D" w:rsidP="00AD648D">
      <w:pPr>
        <w:pStyle w:val="Default"/>
        <w:ind w:firstLine="720"/>
        <w:jc w:val="both"/>
        <w:rPr>
          <w:color w:val="auto"/>
          <w:lang w:val="sr-Cyrl-CS"/>
        </w:rPr>
      </w:pPr>
      <w:r w:rsidRPr="00A863EB">
        <w:rPr>
          <w:lang w:val="sr-Cyrl-CS"/>
        </w:rPr>
        <w:t>ОБВЕЗНИК ПДВ КОЈИ ЈЕ ИЗВРШИО ПРОМЕТ ДОБАРА ПУТНИКУ ИЗ СТАВА 1. ТАЧКА 4) ОВОГ ЧЛАНА ДУЖАН ЈЕ ДА НА ЊЕГОВ ЗАХТЕВ ИЗДА ДОКУМЕНТАЦИЈУ НА ОСНОВУ КОЈЕ ПУТНИК МОЖЕ ОСТВАРИТИ ПОВРАЋАЈ ПДВ У СКЛАДУ СА ОВИМ ЗАКОНОМ.</w:t>
      </w:r>
    </w:p>
    <w:p w14:paraId="1EE60AB0" w14:textId="77777777" w:rsidR="00AD648D" w:rsidRPr="00A863EB" w:rsidRDefault="00AD648D" w:rsidP="00AD648D">
      <w:pPr>
        <w:pStyle w:val="Default"/>
        <w:jc w:val="both"/>
        <w:rPr>
          <w:color w:val="auto"/>
          <w:lang w:val="sr-Cyrl-CS"/>
        </w:rPr>
      </w:pPr>
      <w:r w:rsidRPr="00A863EB">
        <w:rPr>
          <w:color w:val="auto"/>
          <w:lang w:val="sr-Cyrl-CS"/>
        </w:rPr>
        <w:t xml:space="preserve"> </w:t>
      </w:r>
      <w:r w:rsidRPr="00A863EB">
        <w:rPr>
          <w:color w:val="auto"/>
          <w:lang w:val="sr-Cyrl-CS"/>
        </w:rPr>
        <w:tab/>
        <w:t xml:space="preserve">Пореско ослобођење за промет добара из става 1. тачка 4) овог члана обвезник ПДВ </w:t>
      </w:r>
      <w:r w:rsidRPr="00A863EB">
        <w:rPr>
          <w:strike/>
          <w:color w:val="auto"/>
          <w:lang w:val="sr-Cyrl-CS"/>
        </w:rPr>
        <w:t>остварује</w:t>
      </w:r>
      <w:r w:rsidRPr="00A863EB">
        <w:rPr>
          <w:color w:val="auto"/>
          <w:lang w:val="sr-Cyrl-CS"/>
        </w:rPr>
        <w:t xml:space="preserve"> </w:t>
      </w:r>
      <w:r w:rsidRPr="00A863EB">
        <w:rPr>
          <w:lang w:val="sr-Cyrl-CS"/>
        </w:rPr>
        <w:t xml:space="preserve">МОЖЕ ДА ОСТВАРИ </w:t>
      </w:r>
      <w:r w:rsidRPr="00A863EB">
        <w:rPr>
          <w:color w:val="auto"/>
          <w:lang w:val="sr-Cyrl-CS"/>
        </w:rPr>
        <w:t>у пореском периоду у којем поседује доказе да је путник отпремио добра у иностранство.</w:t>
      </w:r>
    </w:p>
    <w:p w14:paraId="7A34B303" w14:textId="77777777" w:rsidR="00AD648D" w:rsidRPr="00A863EB" w:rsidRDefault="00AD648D" w:rsidP="00AD648D">
      <w:pPr>
        <w:pStyle w:val="Default"/>
        <w:jc w:val="both"/>
        <w:rPr>
          <w:color w:val="auto"/>
          <w:lang w:val="sr-Cyrl-CS"/>
        </w:rPr>
      </w:pPr>
      <w:r w:rsidRPr="00A863EB">
        <w:rPr>
          <w:color w:val="auto"/>
          <w:lang w:val="sr-Cyrl-CS"/>
        </w:rPr>
        <w:tab/>
        <w:t xml:space="preserve">Ако у пореском периоду у којем је извршио промет добара из става 1. тачка 4) овог члана обвезник ПДВ не поседује доказе да је путник отпремио добра у иностранство, обвезник ПДВ је дужан да ПДВ обрачунат за тај промет плати у складу са овим законом.   </w:t>
      </w:r>
    </w:p>
    <w:p w14:paraId="52C47951" w14:textId="77777777" w:rsidR="00AD648D" w:rsidRPr="00A863EB" w:rsidRDefault="00AD648D" w:rsidP="00AD648D">
      <w:pPr>
        <w:pStyle w:val="Default"/>
        <w:jc w:val="both"/>
        <w:rPr>
          <w:color w:val="auto"/>
          <w:lang w:val="sr-Cyrl-CS"/>
        </w:rPr>
      </w:pPr>
      <w:r w:rsidRPr="00A863EB">
        <w:rPr>
          <w:color w:val="auto"/>
          <w:lang w:val="sr-Cyrl-CS"/>
        </w:rPr>
        <w:lastRenderedPageBreak/>
        <w:t xml:space="preserve"> </w:t>
      </w:r>
      <w:r w:rsidRPr="00A863EB">
        <w:rPr>
          <w:color w:val="auto"/>
          <w:lang w:val="sr-Cyrl-CS"/>
        </w:rPr>
        <w:tab/>
        <w:t xml:space="preserve">У пореском периоду у којем обвезник ПДВ добије доказе да је путник отпремио добра у иностранство, обвезник ПДВ смањује обрачунати ПДВ из </w:t>
      </w:r>
      <w:r w:rsidRPr="00A863EB">
        <w:rPr>
          <w:strike/>
          <w:color w:val="auto"/>
          <w:lang w:val="sr-Cyrl-CS"/>
        </w:rPr>
        <w:t>става 5.</w:t>
      </w:r>
      <w:r w:rsidRPr="00A863EB">
        <w:rPr>
          <w:color w:val="auto"/>
          <w:lang w:val="sr-Cyrl-CS"/>
        </w:rPr>
        <w:t xml:space="preserve"> СТАВА 6. овог члана. </w:t>
      </w:r>
    </w:p>
    <w:p w14:paraId="566F02BF" w14:textId="77777777" w:rsidR="00AD648D" w:rsidRPr="00A863EB" w:rsidRDefault="00AD648D" w:rsidP="00AD648D">
      <w:pPr>
        <w:pStyle w:val="Default"/>
        <w:jc w:val="both"/>
        <w:rPr>
          <w:color w:val="auto"/>
          <w:lang w:val="sr-Cyrl-CS"/>
        </w:rPr>
      </w:pPr>
      <w:r w:rsidRPr="00A863EB">
        <w:rPr>
          <w:color w:val="auto"/>
          <w:lang w:val="sr-Cyrl-CS"/>
        </w:rPr>
        <w:t xml:space="preserve"> </w:t>
      </w:r>
      <w:r w:rsidRPr="00A863EB">
        <w:rPr>
          <w:color w:val="auto"/>
          <w:lang w:val="sr-Cyrl-CS"/>
        </w:rPr>
        <w:tab/>
        <w:t>Пореско ослобођење за промет добара из става 1. тачка 4) овог члана не односи се на промет добара која се сматрају акцизним производима у складу са законом којим се уређују акцизе и промет добара за опремање и снабдевање било ког превозног средства за приватне потребе.</w:t>
      </w:r>
    </w:p>
    <w:p w14:paraId="7BC94FEC" w14:textId="77777777" w:rsidR="00AD648D" w:rsidRPr="00A863EB" w:rsidRDefault="00AD648D" w:rsidP="00AD648D">
      <w:pPr>
        <w:pStyle w:val="Default"/>
        <w:jc w:val="both"/>
        <w:rPr>
          <w:color w:val="auto"/>
          <w:lang w:val="sr-Cyrl-CS"/>
        </w:rPr>
      </w:pPr>
      <w:r w:rsidRPr="00A863EB">
        <w:rPr>
          <w:color w:val="auto"/>
          <w:lang w:val="sr-Cyrl-CS"/>
        </w:rPr>
        <w:t xml:space="preserve"> </w:t>
      </w:r>
      <w:r w:rsidRPr="00A863EB">
        <w:rPr>
          <w:color w:val="auto"/>
          <w:lang w:val="sr-Cyrl-CS"/>
        </w:rPr>
        <w:tab/>
        <w:t xml:space="preserve">Пребивалиштем, односно боравиштем из става 1. тачка 4) подтачка (1) овог члана сматра се место уписано у пасошу, личној карти или другом документу који се, у складу са законом, сматра идентификационом исправом у Републици.   </w:t>
      </w:r>
    </w:p>
    <w:p w14:paraId="750BF835" w14:textId="77777777" w:rsidR="00AD648D" w:rsidRPr="00A863EB" w:rsidRDefault="00AD648D" w:rsidP="00AD648D">
      <w:pPr>
        <w:pStyle w:val="Default"/>
        <w:jc w:val="both"/>
        <w:rPr>
          <w:color w:val="auto"/>
          <w:lang w:val="sr-Cyrl-CS"/>
        </w:rPr>
      </w:pPr>
      <w:r w:rsidRPr="00A863EB">
        <w:rPr>
          <w:color w:val="auto"/>
          <w:lang w:val="sr-Cyrl-CS"/>
        </w:rPr>
        <w:t xml:space="preserve"> </w:t>
      </w:r>
      <w:r w:rsidRPr="00A863EB">
        <w:rPr>
          <w:color w:val="auto"/>
          <w:lang w:val="sr-Cyrl-CS"/>
        </w:rPr>
        <w:tab/>
        <w:t xml:space="preserve">ПДВ који је плаћен као део накнаде за промет добара из става 1. тачка 4) овог члана враћа се путнику, односно другом подносиоцу захтева ако у року од </w:t>
      </w:r>
      <w:r w:rsidRPr="00A863EB">
        <w:rPr>
          <w:strike/>
          <w:color w:val="auto"/>
          <w:lang w:val="sr-Cyrl-CS"/>
        </w:rPr>
        <w:t>шест месеци од дана издавања рачуна за тај промет</w:t>
      </w:r>
      <w:r w:rsidRPr="00A863EB">
        <w:rPr>
          <w:color w:val="auto"/>
          <w:lang w:val="sr-Cyrl-CS"/>
        </w:rPr>
        <w:t xml:space="preserve"> 12 МЕСЕЦИ ОД ДАНА ОТПРЕМАЊА ДОБАРА У ИНОСТРАНСТВО достави обвезнику ПДВ доказе да је путник отпремио добра у иностранство.  </w:t>
      </w:r>
    </w:p>
    <w:p w14:paraId="673E039C" w14:textId="77777777" w:rsidR="00AD648D" w:rsidRPr="00A863EB" w:rsidRDefault="00AD648D" w:rsidP="00AD648D">
      <w:pPr>
        <w:pStyle w:val="Default"/>
        <w:jc w:val="both"/>
        <w:rPr>
          <w:color w:val="auto"/>
          <w:lang w:val="sr-Cyrl-CS"/>
        </w:rPr>
      </w:pPr>
      <w:r w:rsidRPr="00A863EB">
        <w:rPr>
          <w:color w:val="auto"/>
          <w:lang w:val="sr-Cyrl-CS"/>
        </w:rPr>
        <w:t xml:space="preserve"> </w:t>
      </w:r>
      <w:r w:rsidRPr="00A863EB">
        <w:rPr>
          <w:color w:val="auto"/>
          <w:lang w:val="sr-Cyrl-CS"/>
        </w:rPr>
        <w:tab/>
        <w:t xml:space="preserve">Ослобођење из става 1. тачка 16) подтач. (1) и (3) овог члана се остварује под условом реципроцитета, а на основу потврде министарства надлежног за иностране послове. </w:t>
      </w:r>
    </w:p>
    <w:p w14:paraId="511D6956" w14:textId="77777777" w:rsidR="00AD648D" w:rsidRPr="00A863EB" w:rsidRDefault="00AD648D" w:rsidP="00AD648D">
      <w:pPr>
        <w:pStyle w:val="Default"/>
        <w:jc w:val="both"/>
        <w:rPr>
          <w:color w:val="auto"/>
          <w:lang w:val="sr-Cyrl-CS"/>
        </w:rPr>
      </w:pPr>
      <w:r w:rsidRPr="00A863EB">
        <w:rPr>
          <w:color w:val="auto"/>
          <w:lang w:val="sr-Cyrl-CS"/>
        </w:rPr>
        <w:t xml:space="preserve"> </w:t>
      </w:r>
      <w:r w:rsidRPr="00A863EB">
        <w:rPr>
          <w:color w:val="auto"/>
          <w:lang w:val="sr-Cyrl-CS"/>
        </w:rPr>
        <w:tab/>
        <w:t xml:space="preserve">Иностраним примаоцем добара или услуга, у смислу овог члана, сматра се лице које: </w:t>
      </w:r>
    </w:p>
    <w:p w14:paraId="705EF722" w14:textId="77777777" w:rsidR="00AD648D" w:rsidRPr="00A863EB" w:rsidRDefault="00AD648D" w:rsidP="00AD648D">
      <w:pPr>
        <w:pStyle w:val="Default"/>
        <w:jc w:val="both"/>
        <w:rPr>
          <w:color w:val="auto"/>
          <w:lang w:val="sr-Cyrl-CS"/>
        </w:rPr>
      </w:pPr>
      <w:r w:rsidRPr="00A863EB">
        <w:rPr>
          <w:color w:val="auto"/>
          <w:lang w:val="sr-Cyrl-CS"/>
        </w:rPr>
        <w:t xml:space="preserve"> </w:t>
      </w:r>
      <w:r w:rsidRPr="00A863EB">
        <w:rPr>
          <w:color w:val="auto"/>
          <w:lang w:val="sr-Cyrl-CS"/>
        </w:rPr>
        <w:tab/>
        <w:t xml:space="preserve">1) је обвезник, а чије је место стварне управе ван Републике; </w:t>
      </w:r>
    </w:p>
    <w:p w14:paraId="063BCCF7" w14:textId="77777777" w:rsidR="00AD648D" w:rsidRPr="00A863EB" w:rsidRDefault="00AD648D" w:rsidP="00AD648D">
      <w:pPr>
        <w:pStyle w:val="Default"/>
        <w:jc w:val="both"/>
        <w:rPr>
          <w:color w:val="auto"/>
          <w:lang w:val="sr-Cyrl-CS"/>
        </w:rPr>
      </w:pPr>
      <w:r w:rsidRPr="00A863EB">
        <w:rPr>
          <w:color w:val="auto"/>
          <w:lang w:val="sr-Cyrl-CS"/>
        </w:rPr>
        <w:t xml:space="preserve"> </w:t>
      </w:r>
      <w:r w:rsidRPr="00A863EB">
        <w:rPr>
          <w:color w:val="auto"/>
          <w:lang w:val="sr-Cyrl-CS"/>
        </w:rPr>
        <w:tab/>
        <w:t xml:space="preserve">2) није обвезник, а има пребивалиште или седиште ван Републике. </w:t>
      </w:r>
    </w:p>
    <w:p w14:paraId="3F32CBB7" w14:textId="77777777" w:rsidR="00AD648D" w:rsidRPr="00A863EB" w:rsidRDefault="00AD648D" w:rsidP="00AD648D">
      <w:pPr>
        <w:pStyle w:val="Default"/>
        <w:jc w:val="both"/>
        <w:rPr>
          <w:color w:val="auto"/>
          <w:lang w:val="sr-Cyrl-CS"/>
        </w:rPr>
      </w:pPr>
      <w:r w:rsidRPr="00A863EB">
        <w:rPr>
          <w:color w:val="auto"/>
          <w:lang w:val="sr-Cyrl-CS"/>
        </w:rPr>
        <w:t xml:space="preserve"> </w:t>
      </w:r>
      <w:r w:rsidRPr="00A863EB">
        <w:rPr>
          <w:color w:val="auto"/>
          <w:lang w:val="sr-Cyrl-CS"/>
        </w:rPr>
        <w:tab/>
        <w:t xml:space="preserve">Министар ближе уређује начин и поступак остваривања пореских ослобођења из </w:t>
      </w:r>
      <w:r w:rsidRPr="00A863EB">
        <w:rPr>
          <w:strike/>
          <w:color w:val="auto"/>
          <w:lang w:val="sr-Cyrl-CS"/>
        </w:rPr>
        <w:t>ст. 1-3.</w:t>
      </w:r>
      <w:r w:rsidRPr="00A863EB">
        <w:rPr>
          <w:color w:val="auto"/>
          <w:lang w:val="sr-Cyrl-CS"/>
        </w:rPr>
        <w:t xml:space="preserve"> СТ. 1. И 2. овог члана, шта се сматра личним пртљагом и доказима да је путник отпремио добра у иностранство из става 1. тачка 4) овог члана, као и начин и поступак враћања ПДВ из </w:t>
      </w:r>
      <w:r w:rsidRPr="00A863EB">
        <w:rPr>
          <w:strike/>
          <w:color w:val="auto"/>
          <w:lang w:val="sr-Cyrl-CS"/>
        </w:rPr>
        <w:t>става 9.</w:t>
      </w:r>
      <w:r w:rsidRPr="00A863EB">
        <w:rPr>
          <w:color w:val="auto"/>
          <w:lang w:val="sr-Cyrl-CS"/>
        </w:rPr>
        <w:t xml:space="preserve"> СТАВА 10. овог члана.   </w:t>
      </w:r>
    </w:p>
    <w:p w14:paraId="1ABDF6DC" w14:textId="77777777" w:rsidR="00AD648D" w:rsidRPr="00A863EB" w:rsidRDefault="00AD648D" w:rsidP="00AD648D">
      <w:pPr>
        <w:pStyle w:val="Default"/>
        <w:jc w:val="both"/>
        <w:rPr>
          <w:lang w:val="sr-Cyrl-CS"/>
        </w:rPr>
      </w:pPr>
      <w:r w:rsidRPr="00A863EB">
        <w:rPr>
          <w:lang w:val="sr-Cyrl-CS"/>
        </w:rPr>
        <w:t xml:space="preserve"> </w:t>
      </w:r>
    </w:p>
    <w:p w14:paraId="04B4256D" w14:textId="77777777" w:rsidR="00AD648D" w:rsidRPr="00A863EB" w:rsidRDefault="00AD648D" w:rsidP="00AD648D">
      <w:pPr>
        <w:pStyle w:val="Default"/>
        <w:jc w:val="center"/>
        <w:rPr>
          <w:lang w:val="sr-Cyrl-CS"/>
        </w:rPr>
      </w:pPr>
      <w:r w:rsidRPr="00A863EB">
        <w:rPr>
          <w:lang w:val="sr-Cyrl-CS"/>
        </w:rPr>
        <w:t>Члан 26.</w:t>
      </w:r>
    </w:p>
    <w:p w14:paraId="0E0C6F5D"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ПДВ се не плаћа на увоз добара: </w:t>
      </w:r>
    </w:p>
    <w:p w14:paraId="0E18EF12"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1) чији промет је у складу са чланом 24. став 1. </w:t>
      </w:r>
      <w:r w:rsidRPr="00A863EB">
        <w:rPr>
          <w:strike/>
          <w:lang w:val="sr-Cyrl-CS"/>
        </w:rPr>
        <w:t>тач. 5), 10), 11)</w:t>
      </w:r>
      <w:r w:rsidRPr="00A863EB">
        <w:rPr>
          <w:lang w:val="sr-Cyrl-CS"/>
        </w:rPr>
        <w:t xml:space="preserve"> </w:t>
      </w:r>
      <w:r w:rsidRPr="00A863EB">
        <w:rPr>
          <w:strike/>
          <w:lang w:val="sr-Cyrl-CS"/>
        </w:rPr>
        <w:t>и 13)-16в)</w:t>
      </w:r>
      <w:r w:rsidRPr="00A863EB">
        <w:rPr>
          <w:lang w:val="sr-Cyrl-CS"/>
        </w:rPr>
        <w:t xml:space="preserve"> ТАЧ. 5), 10, 11) И 13)-16Г) и чланом 25. став 1. тач. 1) и 2) и став 2. тач. 5) и 10) овог закона ослобођен ПДВ;  </w:t>
      </w:r>
    </w:p>
    <w:p w14:paraId="6D98466D"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1а) која се увозе на основу уговора о донацији, односно као хуманитарна помоћ у складу са законом којим се уређују донације, односно хуманитарна помоћ; </w:t>
      </w:r>
    </w:p>
    <w:p w14:paraId="05D2A8FB"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1б) која су извезена, а која се у Републику враћају непродата или зато што не одговарају обавезама које проистичу из уговора, односно пословног односа на основу којег су била извезена; </w:t>
      </w:r>
    </w:p>
    <w:p w14:paraId="7DA94F84"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1в) која се, у оквиру царинског поступка, уносе у слободне царинске продавнице; </w:t>
      </w:r>
    </w:p>
    <w:p w14:paraId="635C6CD8"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1г) по основу замене И ПОПРАВКЕ у гарантном року; </w:t>
      </w:r>
    </w:p>
    <w:p w14:paraId="6BC877E7"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1д) чија се испорука врши преко преносне, транспортне и дистрибутивне мреже, и то: електричне енергије, природног гаса и енергије за грејање, односно хлађење; </w:t>
      </w:r>
    </w:p>
    <w:p w14:paraId="04ACC62B"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2) која се, у оквиру царинског поступка, привремено увозе и поново извозе, као и стављају у царински поступак активног оплемењивања </w:t>
      </w:r>
      <w:r w:rsidRPr="00A863EB">
        <w:rPr>
          <w:strike/>
          <w:lang w:val="sr-Cyrl-CS"/>
        </w:rPr>
        <w:t>са системом одлагања</w:t>
      </w:r>
      <w:r w:rsidRPr="00A863EB">
        <w:rPr>
          <w:lang w:val="sr-Cyrl-CS"/>
        </w:rPr>
        <w:t xml:space="preserve">; </w:t>
      </w:r>
    </w:p>
    <w:p w14:paraId="733B0CCD"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3) која се, у оквиру царинског поступка, привремено извозе и у непромењеном стању поново увозе; </w:t>
      </w:r>
    </w:p>
    <w:p w14:paraId="3B67029E" w14:textId="58324F67" w:rsidR="00AD648D" w:rsidRPr="00A863EB" w:rsidRDefault="00AD648D" w:rsidP="00AD648D">
      <w:pPr>
        <w:pStyle w:val="Default"/>
        <w:jc w:val="both"/>
        <w:rPr>
          <w:strike/>
          <w:lang w:val="sr-Cyrl-CS"/>
        </w:rPr>
      </w:pPr>
      <w:r w:rsidRPr="00A863EB">
        <w:rPr>
          <w:lang w:val="sr-Cyrl-CS"/>
        </w:rPr>
        <w:t xml:space="preserve"> </w:t>
      </w:r>
      <w:r w:rsidRPr="00A863EB">
        <w:rPr>
          <w:lang w:val="sr-Cyrl-CS"/>
        </w:rPr>
        <w:tab/>
      </w:r>
      <w:r w:rsidRPr="00A863EB">
        <w:rPr>
          <w:strike/>
          <w:lang w:val="sr-Cyrl-CS"/>
        </w:rPr>
        <w:t xml:space="preserve">4) за која је, у оквиру царинског поступка, одобрен поступак прераде под царинском контролом; </w:t>
      </w:r>
    </w:p>
    <w:p w14:paraId="1D1D125D" w14:textId="12979751" w:rsidR="00F23597" w:rsidRPr="00A863EB" w:rsidRDefault="00F23597" w:rsidP="00F23597">
      <w:pPr>
        <w:spacing w:after="0" w:line="240" w:lineRule="atLeast"/>
        <w:ind w:firstLine="720"/>
        <w:jc w:val="both"/>
        <w:rPr>
          <w:lang w:val="sr-Cyrl-CS"/>
        </w:rPr>
      </w:pPr>
      <w:r w:rsidRPr="00A863EB">
        <w:rPr>
          <w:rFonts w:ascii="Times New Roman" w:eastAsia="Times New Roman" w:hAnsi="Times New Roman"/>
          <w:sz w:val="24"/>
          <w:szCs w:val="24"/>
          <w:lang w:val="sr-Cyrl-CS"/>
        </w:rPr>
        <w:t>4) ЗА ПОСЕБНЕ НАМЕНЕ, НА ОСНОВУ ОДЛУКЕ ВЛАДЕ;</w:t>
      </w:r>
    </w:p>
    <w:p w14:paraId="79DC41D5"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5) у оквиру царинског поступка, над транзитом робе; </w:t>
      </w:r>
    </w:p>
    <w:p w14:paraId="11D691CD" w14:textId="77777777" w:rsidR="00AD648D" w:rsidRPr="00A863EB" w:rsidRDefault="00AD648D" w:rsidP="00AD648D">
      <w:pPr>
        <w:pStyle w:val="Default"/>
        <w:jc w:val="both"/>
        <w:rPr>
          <w:lang w:val="sr-Cyrl-CS"/>
        </w:rPr>
      </w:pPr>
      <w:r w:rsidRPr="00A863EB">
        <w:rPr>
          <w:lang w:val="sr-Cyrl-CS"/>
        </w:rPr>
        <w:lastRenderedPageBreak/>
        <w:t xml:space="preserve"> </w:t>
      </w:r>
      <w:r w:rsidRPr="00A863EB">
        <w:rPr>
          <w:lang w:val="sr-Cyrl-CS"/>
        </w:rPr>
        <w:tab/>
        <w:t xml:space="preserve">6) за која је, у оквиру царинског поступка, одобрен поступак царинског складиштења; </w:t>
      </w:r>
    </w:p>
    <w:p w14:paraId="6FA41E0A" w14:textId="23E3F64A"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7) за која је у складу са </w:t>
      </w:r>
      <w:r w:rsidRPr="00A863EB">
        <w:rPr>
          <w:strike/>
          <w:lang w:val="sr-Cyrl-CS"/>
        </w:rPr>
        <w:t xml:space="preserve">чланом 216. и чланом 217. став 1. тачка 6) Царинског закона </w:t>
      </w:r>
      <w:r w:rsidR="00C27377" w:rsidRPr="00A863EB">
        <w:rPr>
          <w:strike/>
          <w:color w:val="auto"/>
          <w:lang w:val="sr-Cyrl-CS"/>
        </w:rPr>
        <w:t xml:space="preserve">(„Службени </w:t>
      </w:r>
      <w:r w:rsidR="00C27377" w:rsidRPr="00A863EB">
        <w:rPr>
          <w:strike/>
          <w:lang w:val="sr-Cyrl-CS"/>
        </w:rPr>
        <w:t>гласник РС”</w:t>
      </w:r>
      <w:r w:rsidRPr="00A863EB">
        <w:rPr>
          <w:strike/>
          <w:lang w:val="sr-Cyrl-CS"/>
        </w:rPr>
        <w:t>, бр. 18/10, 111/12 и 29/15)</w:t>
      </w:r>
      <w:r w:rsidRPr="00A863EB">
        <w:rPr>
          <w:lang w:val="sr-Cyrl-CS"/>
        </w:rPr>
        <w:t xml:space="preserve"> ЧЛАНОМ 245. И ЧЛАНОМ 246. СТАВ 1. ТАЧКА 6) ЦАРИНСКОГ ЗАКОНА („СЛУЖБЕНИ ГЛАСНИК РС”, БРОЈ 95/18) прописано ослобођење од царине, осим на увоз моторних возила.</w:t>
      </w:r>
    </w:p>
    <w:p w14:paraId="06216B29" w14:textId="77777777" w:rsidR="00AD648D" w:rsidRPr="00A863EB" w:rsidRDefault="00AD648D" w:rsidP="00AD648D">
      <w:pPr>
        <w:pStyle w:val="Default"/>
        <w:jc w:val="both"/>
        <w:rPr>
          <w:lang w:val="sr-Cyrl-CS"/>
        </w:rPr>
      </w:pPr>
      <w:r w:rsidRPr="00A863EB">
        <w:rPr>
          <w:lang w:val="sr-Cyrl-CS"/>
        </w:rPr>
        <w:tab/>
        <w:t xml:space="preserve"> </w:t>
      </w:r>
    </w:p>
    <w:p w14:paraId="4B18AB62" w14:textId="77777777" w:rsidR="00AD648D" w:rsidRPr="00A863EB" w:rsidRDefault="00AD648D" w:rsidP="00AD648D">
      <w:pPr>
        <w:pStyle w:val="Default"/>
        <w:jc w:val="center"/>
        <w:rPr>
          <w:lang w:val="sr-Cyrl-CS"/>
        </w:rPr>
      </w:pPr>
      <w:r w:rsidRPr="00A863EB">
        <w:rPr>
          <w:lang w:val="sr-Cyrl-CS"/>
        </w:rPr>
        <w:t>Члан 30.</w:t>
      </w:r>
    </w:p>
    <w:p w14:paraId="0C739DE1"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Ако обвезник користи испоручена или увезена добра или прима услуге, за потребе своје делатности, да би извршио промет добара и услуга за који постоји право на одбитак претходног пореза, као и за промет добара и услуга за који не постоји право на одбитак претходног пореза, дужан је да изврши поделу претходног пореза према економској припадности на део који има право и део који нема право да одбије од ПДВ који дугује. </w:t>
      </w:r>
    </w:p>
    <w:p w14:paraId="4A7C7AF5"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Ако за поједина испоручена или увезена добра или примљене услуге обвезник не може да изврши поделу претходног пореза на начин из става 1. овог члана, а које користи за потребе своје делатности, да би извршио промет добара и услуга за који постоји право на одбитак претходног пореза и за промет добара и услуга за који не постоји право на одбитак претходног пореза, може да одбије сразмерни део претходног пореза који одговара учешћу промета добара и услуга са правом на одбитак претходног пореза у који није укључен ПДВ, у укупном промету у који није укључен ПДВ (у даљем тексту: сразмерни порески одбитак). </w:t>
      </w:r>
    </w:p>
    <w:p w14:paraId="2485E804"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Сразмерни порески одбитак утврђује се применом процента сразмерног пореског одбитка на износ претходног пореза у пореском периоду, умањеног за износе који су опредељени на начин из става 1. овог члана, као и за износ претходног пореза за који обвезник нема право на одбитак у смислу члана 29. став 1. овог закона. </w:t>
      </w:r>
    </w:p>
    <w:p w14:paraId="4022A138"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Проценат сразмерног пореског одбитка за порески период утврђује се стављањем у однос промета добара и услуга са правом на одбитак претходног пореза у који није укључен ПДВ и укупног промета добара и услуга у који није укључен ПДВ, извршеног од 1. јануара текуће године до истека пореског периода за који се подноси пореска пријава. </w:t>
      </w:r>
    </w:p>
    <w:p w14:paraId="0B8FAAED" w14:textId="77777777" w:rsidR="00AD648D" w:rsidRPr="00A863EB" w:rsidRDefault="00AD648D" w:rsidP="00AD648D">
      <w:pPr>
        <w:pStyle w:val="Default"/>
        <w:jc w:val="both"/>
        <w:rPr>
          <w:strike/>
          <w:lang w:val="sr-Cyrl-CS"/>
        </w:rPr>
      </w:pPr>
      <w:r w:rsidRPr="00A863EB">
        <w:rPr>
          <w:lang w:val="sr-Cyrl-CS"/>
        </w:rPr>
        <w:t xml:space="preserve"> </w:t>
      </w:r>
      <w:r w:rsidRPr="00A863EB">
        <w:rPr>
          <w:lang w:val="sr-Cyrl-CS"/>
        </w:rPr>
        <w:tab/>
      </w:r>
      <w:r w:rsidRPr="00A863EB">
        <w:rPr>
          <w:strike/>
          <w:lang w:val="sr-Cyrl-CS"/>
        </w:rPr>
        <w:t xml:space="preserve">У промет добара за утврђивање процента сразмерног пореског одбитка из става 4. овог члана не урачунава се промет опреме и објеката за вршење делатности. </w:t>
      </w:r>
    </w:p>
    <w:p w14:paraId="219D07D0" w14:textId="77777777" w:rsidR="00AD648D" w:rsidRPr="00A863EB" w:rsidRDefault="00AD648D" w:rsidP="00AD648D">
      <w:pPr>
        <w:pStyle w:val="Default"/>
        <w:ind w:firstLine="720"/>
        <w:jc w:val="both"/>
        <w:rPr>
          <w:lang w:val="sr-Cyrl-CS"/>
        </w:rPr>
      </w:pPr>
      <w:r w:rsidRPr="00A863EB">
        <w:rPr>
          <w:lang w:val="sr-Cyrl-CS"/>
        </w:rPr>
        <w:t>У ПРОМЕТ ДОБАРА И УСЛУГА ЗА УТВРЂИВАЊЕ ПРОЦЕНТА СРАЗМЕРНОГ ПОРЕСКОГ ОДБИТКА ИЗ СТАВА 4. ОВОГ ЧЛАНА НЕ УРАЧУНАВА СЕ:</w:t>
      </w:r>
    </w:p>
    <w:p w14:paraId="20417581" w14:textId="77777777" w:rsidR="00AD648D" w:rsidRPr="00A863EB" w:rsidRDefault="00AD648D" w:rsidP="00AD648D">
      <w:pPr>
        <w:pStyle w:val="Default"/>
        <w:ind w:firstLine="720"/>
        <w:jc w:val="both"/>
        <w:rPr>
          <w:lang w:val="sr-Cyrl-CS"/>
        </w:rPr>
      </w:pPr>
      <w:r w:rsidRPr="00A863EB">
        <w:rPr>
          <w:lang w:val="sr-Cyrl-CS"/>
        </w:rPr>
        <w:t>1) ПРОМЕТ ОПРЕМЕ И ОБЈЕКАТА ЗА ВРШЕЊЕ ДЕЛАТНОСТИ;</w:t>
      </w:r>
    </w:p>
    <w:p w14:paraId="0A459F85" w14:textId="77777777" w:rsidR="00AD648D" w:rsidRPr="00A863EB" w:rsidRDefault="00AD648D" w:rsidP="00AD648D">
      <w:pPr>
        <w:pStyle w:val="Default"/>
        <w:ind w:firstLine="720"/>
        <w:jc w:val="both"/>
        <w:rPr>
          <w:lang w:val="sr-Cyrl-CS"/>
        </w:rPr>
      </w:pPr>
      <w:r w:rsidRPr="00A863EB">
        <w:rPr>
          <w:lang w:val="sr-Cyrl-CS"/>
        </w:rPr>
        <w:t>2) УЛАГАЊЕ У ОБЈЕКТЕ ЗА ВРШЕЊЕ ДЕЛАТНОСТИ ЗА КОЈЕ СЕ НАПЛАЋУЈЕ НАКНАДА;</w:t>
      </w:r>
    </w:p>
    <w:p w14:paraId="2C057A00" w14:textId="77777777" w:rsidR="00AD648D" w:rsidRPr="00A863EB" w:rsidRDefault="00AD648D" w:rsidP="00AD648D">
      <w:pPr>
        <w:pStyle w:val="Default"/>
        <w:ind w:firstLine="720"/>
        <w:jc w:val="both"/>
        <w:rPr>
          <w:lang w:val="sr-Cyrl-CS"/>
        </w:rPr>
      </w:pPr>
      <w:r w:rsidRPr="00A863EB">
        <w:rPr>
          <w:lang w:val="sr-Cyrl-CS"/>
        </w:rPr>
        <w:t>3) ПОВРЕМЕНИ ПРОМЕТИ НЕПОКРЕТНОСТИ КОЈЕ ИЗВРШИ ОБВЕЗНИК КОЈЕМ ПРОМЕТ НЕПОКРЕТНОСТИ НИЈЕ УОБИЧАЈЕНА ДЕЛАТНОСТ КОЈУ ОБАВЉА;</w:t>
      </w:r>
    </w:p>
    <w:p w14:paraId="69260CD1" w14:textId="77777777" w:rsidR="00AD648D" w:rsidRPr="00A863EB" w:rsidRDefault="00AD648D" w:rsidP="00AD648D">
      <w:pPr>
        <w:pStyle w:val="Default"/>
        <w:ind w:firstLine="720"/>
        <w:jc w:val="both"/>
        <w:rPr>
          <w:lang w:val="sr-Cyrl-CS"/>
        </w:rPr>
      </w:pPr>
      <w:r w:rsidRPr="00A863EB">
        <w:rPr>
          <w:lang w:val="sr-Cyrl-CS"/>
        </w:rPr>
        <w:t>4) ПОВРЕМЕНИ ПРОМЕТИ УСЛУГА ИЗ ЧЛАНА 25. СТАВ 1. ОВОГ ЗАКОНА.</w:t>
      </w:r>
    </w:p>
    <w:p w14:paraId="73C69E51" w14:textId="77777777" w:rsidR="00AD648D" w:rsidRPr="00A863EB" w:rsidRDefault="00AD648D" w:rsidP="00AD648D">
      <w:pPr>
        <w:pStyle w:val="Default"/>
        <w:ind w:firstLine="720"/>
        <w:jc w:val="both"/>
        <w:rPr>
          <w:lang w:val="sr-Cyrl-CS"/>
        </w:rPr>
      </w:pPr>
      <w:r w:rsidRPr="00A863EB">
        <w:rPr>
          <w:lang w:val="sr-Cyrl-CS"/>
        </w:rPr>
        <w:t>ПОВРЕМЕНИМ ПРОМЕТИМА НЕПОКРЕТНОСТИ ИЗ СТАВА 5. ТАЧКА 3) ОВОГ ЧЛАНА СМАТРАЈУ СЕ НАЈВИШЕ ДВА ПРОМЕТА НЕПОКРЕТНОСТИ У ЈЕДНОЈ КАЛЕНДАРСКОЈ ГОДИНИ.</w:t>
      </w:r>
    </w:p>
    <w:p w14:paraId="25B474F3" w14:textId="77777777" w:rsidR="00AD648D" w:rsidRPr="00A863EB" w:rsidRDefault="00AD648D" w:rsidP="00AD648D">
      <w:pPr>
        <w:pStyle w:val="Default"/>
        <w:ind w:firstLine="720"/>
        <w:jc w:val="both"/>
        <w:rPr>
          <w:lang w:val="sr-Cyrl-CS"/>
        </w:rPr>
      </w:pPr>
      <w:r w:rsidRPr="00A863EB">
        <w:rPr>
          <w:lang w:val="sr-Cyrl-CS"/>
        </w:rPr>
        <w:t>ПОВРЕМЕНИМ ПРОМЕТИМА УСЛУГА ИЗ СТАВА 5. ТАЧКА 4) ОВОГ ЧЛАНА СМАТРАЈУ СЕ НАЈВИШЕ ДВА ПРОМЕТА УСЛУГА У ЈЕДНОЈ КАЛЕНДАРСКОЈ ГОДИНИ.</w:t>
      </w:r>
    </w:p>
    <w:p w14:paraId="16F75AEF" w14:textId="77777777" w:rsidR="00AD648D" w:rsidRPr="00A863EB" w:rsidRDefault="00AD648D" w:rsidP="00AD648D">
      <w:pPr>
        <w:pStyle w:val="Default"/>
        <w:jc w:val="both"/>
        <w:rPr>
          <w:lang w:val="sr-Cyrl-CS"/>
        </w:rPr>
      </w:pPr>
      <w:r w:rsidRPr="00A863EB">
        <w:rPr>
          <w:lang w:val="sr-Cyrl-CS"/>
        </w:rPr>
        <w:lastRenderedPageBreak/>
        <w:t xml:space="preserve"> </w:t>
      </w:r>
      <w:r w:rsidRPr="00A863EB">
        <w:rPr>
          <w:lang w:val="sr-Cyrl-CS"/>
        </w:rPr>
        <w:tab/>
        <w:t>У последњем пореском периоду, односно у последњем пореском периоду календарске године, обвезник ПДВ врши исправку сразмерног пореског одбитка применом процента сразмерног пореског одбитка на износ претходног пореза из свих пореских периода у календарској години.</w:t>
      </w:r>
    </w:p>
    <w:p w14:paraId="2A682F55" w14:textId="77777777" w:rsidR="00AD648D" w:rsidRPr="00A863EB" w:rsidRDefault="00AD648D" w:rsidP="00AD648D">
      <w:pPr>
        <w:pStyle w:val="Default"/>
        <w:jc w:val="both"/>
        <w:rPr>
          <w:lang w:val="sr-Cyrl-CS"/>
        </w:rPr>
      </w:pPr>
      <w:r w:rsidRPr="00A863EB">
        <w:rPr>
          <w:lang w:val="sr-Cyrl-CS"/>
        </w:rPr>
        <w:tab/>
        <w:t xml:space="preserve">ИЗУЗЕТНО, АКО УТВРЂЕНИ ПРОЦЕНАТ СРАЗМЕРНОГ ПОРЕСКОГ ОДБИТКА ИЗ СТАВА 4. ОВОГ ЧЛАНА ИЗНОСИ НАЈМАЊЕ 98%, ОБВЕЗНИК НИЈЕ ДУЖАН ДА ВРШИ ПОДЕЛУ ПРЕТХОДНОГ ПОРЕЗА У СКЛАДУ СА ОВИМ ЗАКОНОМ.   </w:t>
      </w:r>
    </w:p>
    <w:p w14:paraId="79ECA5AB" w14:textId="77777777" w:rsidR="00AD648D" w:rsidRPr="00A863EB" w:rsidRDefault="00AD648D" w:rsidP="00AD648D">
      <w:pPr>
        <w:pStyle w:val="Default"/>
        <w:jc w:val="both"/>
        <w:rPr>
          <w:lang w:val="sr-Cyrl-CS"/>
        </w:rPr>
      </w:pPr>
      <w:r w:rsidRPr="00A863EB">
        <w:rPr>
          <w:lang w:val="sr-Cyrl-CS"/>
        </w:rPr>
        <w:t xml:space="preserve"> </w:t>
      </w:r>
      <w:r w:rsidRPr="00A863EB">
        <w:rPr>
          <w:lang w:val="sr-Cyrl-CS"/>
        </w:rPr>
        <w:tab/>
        <w:t xml:space="preserve">Министар ближе уређује начин утврђивања и исправку сразмерног пореског одбитка. </w:t>
      </w:r>
    </w:p>
    <w:p w14:paraId="069C9081" w14:textId="77777777" w:rsidR="00AD648D" w:rsidRPr="00A863EB" w:rsidRDefault="00AD648D" w:rsidP="00AD648D">
      <w:pPr>
        <w:pStyle w:val="Default"/>
        <w:jc w:val="both"/>
        <w:rPr>
          <w:color w:val="auto"/>
          <w:lang w:val="sr-Cyrl-CS"/>
        </w:rPr>
      </w:pPr>
    </w:p>
    <w:p w14:paraId="3F60503F" w14:textId="77777777" w:rsidR="00AD648D" w:rsidRPr="00A863EB" w:rsidRDefault="00AD648D" w:rsidP="00AD648D">
      <w:pPr>
        <w:pStyle w:val="Default"/>
        <w:jc w:val="center"/>
        <w:rPr>
          <w:lang w:val="sr-Cyrl-CS"/>
        </w:rPr>
      </w:pPr>
      <w:r w:rsidRPr="00A863EB">
        <w:rPr>
          <w:lang w:val="sr-Cyrl-CS"/>
        </w:rPr>
        <w:t>Члан 44.</w:t>
      </w:r>
    </w:p>
    <w:p w14:paraId="6CF3613E" w14:textId="77777777" w:rsidR="00AD648D" w:rsidRPr="00A863EB" w:rsidRDefault="00AD648D" w:rsidP="00AD648D">
      <w:pPr>
        <w:pStyle w:val="Default"/>
        <w:jc w:val="both"/>
        <w:rPr>
          <w:strike/>
          <w:lang w:val="sr-Cyrl-CS"/>
        </w:rPr>
      </w:pPr>
      <w:r w:rsidRPr="00A863EB">
        <w:rPr>
          <w:lang w:val="sr-Cyrl-CS"/>
        </w:rPr>
        <w:t xml:space="preserve"> </w:t>
      </w:r>
      <w:r w:rsidRPr="00A863EB">
        <w:rPr>
          <w:lang w:val="sr-Cyrl-CS"/>
        </w:rPr>
        <w:tab/>
      </w:r>
      <w:r w:rsidRPr="00A863EB">
        <w:rPr>
          <w:strike/>
          <w:lang w:val="sr-Cyrl-CS"/>
        </w:rPr>
        <w:t xml:space="preserve">Ако обвезник у рачуну за испоручена добра и услуге искаже већи ПДВ од оног који у складу са овим законом дугује, дужан је да тако исказан ПДВ плати, док у новом рачуну не исправи износ ПДВ. </w:t>
      </w:r>
    </w:p>
    <w:p w14:paraId="4FE677FD" w14:textId="77777777" w:rsidR="00AD648D" w:rsidRPr="00A863EB" w:rsidRDefault="00AD648D" w:rsidP="00AD648D">
      <w:pPr>
        <w:pStyle w:val="Default"/>
        <w:jc w:val="both"/>
        <w:rPr>
          <w:strike/>
          <w:lang w:val="sr-Cyrl-CS"/>
        </w:rPr>
      </w:pPr>
      <w:r w:rsidRPr="00A863EB">
        <w:rPr>
          <w:strike/>
          <w:lang w:val="sr-Cyrl-CS"/>
        </w:rPr>
        <w:t xml:space="preserve"> </w:t>
      </w:r>
      <w:r w:rsidRPr="00A863EB">
        <w:rPr>
          <w:strike/>
          <w:lang w:val="sr-Cyrl-CS"/>
        </w:rPr>
        <w:tab/>
        <w:t xml:space="preserve">Исправка ПДВ из става 1. овог члана врши се у пореском периоду у којем је издат рачун са исправљеним износом ПДВ. </w:t>
      </w:r>
    </w:p>
    <w:p w14:paraId="57961779" w14:textId="77777777" w:rsidR="00AD648D" w:rsidRPr="00A863EB" w:rsidRDefault="00AD648D" w:rsidP="00AD648D">
      <w:pPr>
        <w:pStyle w:val="Default"/>
        <w:jc w:val="both"/>
        <w:rPr>
          <w:strike/>
          <w:lang w:val="sr-Cyrl-CS"/>
        </w:rPr>
      </w:pPr>
      <w:r w:rsidRPr="00A863EB">
        <w:rPr>
          <w:strike/>
          <w:lang w:val="sr-Cyrl-CS"/>
        </w:rPr>
        <w:t xml:space="preserve"> </w:t>
      </w:r>
      <w:r w:rsidRPr="00A863EB">
        <w:rPr>
          <w:strike/>
          <w:lang w:val="sr-Cyrl-CS"/>
        </w:rPr>
        <w:tab/>
        <w:t>Лице које искаже ПДВ у рачуну, а није обвезник ПДВ или није извршило промет добара или услуга, дугује исказани ПДВ.</w:t>
      </w:r>
    </w:p>
    <w:p w14:paraId="340F72BF" w14:textId="77777777" w:rsidR="00AD648D" w:rsidRPr="00A863EB" w:rsidRDefault="00AD648D" w:rsidP="00AD648D">
      <w:pPr>
        <w:pStyle w:val="Default"/>
        <w:jc w:val="both"/>
        <w:rPr>
          <w:lang w:val="sr-Cyrl-CS"/>
        </w:rPr>
      </w:pPr>
      <w:r w:rsidRPr="00A863EB">
        <w:rPr>
          <w:lang w:val="sr-Cyrl-CS"/>
        </w:rPr>
        <w:tab/>
        <w:t>АКО ОБВЕЗНИК ПДВ У РАЧУНУ ЗА ИСПОРУЧЕНА ДОБРА И УСЛУГЕ ИСКАЖЕ ВЕЋИ ИЗНОС ПДВ ОД ОНОГ КОЈИ У СКЛАДУ СА ОВИМ ЗАКОНОМ ДУГУЈЕ, ОДНОСНО ИЗНОС ПДВ А ДА ЗА ТО НИЈЕ ИМАО ОБАВЕЗУ У СКЛАДУ СА ОВИМ ЗАКОНОМ, ДУЖАН ЈЕ ДА ТАКО ИСКАЗАНИ ПДВ ПЛАТИ.</w:t>
      </w:r>
    </w:p>
    <w:p w14:paraId="4FB1D18B" w14:textId="77777777" w:rsidR="00AD648D" w:rsidRPr="00A863EB" w:rsidRDefault="00AD648D" w:rsidP="00AD648D">
      <w:pPr>
        <w:pStyle w:val="Default"/>
        <w:ind w:firstLine="720"/>
        <w:jc w:val="both"/>
        <w:rPr>
          <w:lang w:val="sr-Cyrl-CS"/>
        </w:rPr>
      </w:pPr>
      <w:r w:rsidRPr="00A863EB">
        <w:rPr>
          <w:lang w:val="sr-Cyrl-CS"/>
        </w:rPr>
        <w:t>ОБВЕЗНИК ПДВ ИЗ СТАВА 1. ОВОГ ЧЛАНА ИМА ПРАВО ДА ИСПРАВИ ИЗНОС ПДВ АКО ЈЕ ИЗДАО НОВИ РАЧУН СА ИСПРАВЉЕНИМ ИЗНОСОМ ПДВ, ОДНОСНО РАЧУН У КОЈЕМ НИЈЕ ИСКАЗАН ПДВ И АКО ПОСЕДУЈЕ ДОКУМЕНТ ПРИМАОЦА РАЧУНА У КОЈЕМ ЈЕ НАВ</w:t>
      </w:r>
      <w:r w:rsidR="000F5306" w:rsidRPr="00A863EB">
        <w:rPr>
          <w:lang w:val="sr-Cyrl-CS"/>
        </w:rPr>
        <w:t>ЕДЕНО ДА ПДВ ИСКАЗАН У ПРВОБИТНО</w:t>
      </w:r>
      <w:r w:rsidRPr="00A863EB">
        <w:rPr>
          <w:lang w:val="sr-Cyrl-CS"/>
        </w:rPr>
        <w:t>М РАЧУНУ НИЈЕ КОРИШЋЕН КАО ПРЕТХОДНИ ПОРЕЗ.</w:t>
      </w:r>
    </w:p>
    <w:p w14:paraId="73C09843" w14:textId="77777777" w:rsidR="00AD648D" w:rsidRPr="00A863EB" w:rsidRDefault="00AD648D" w:rsidP="00AD648D">
      <w:pPr>
        <w:pStyle w:val="Default"/>
        <w:ind w:firstLine="720"/>
        <w:jc w:val="both"/>
        <w:rPr>
          <w:lang w:val="sr-Cyrl-CS"/>
        </w:rPr>
      </w:pPr>
      <w:r w:rsidRPr="00A863EB">
        <w:rPr>
          <w:lang w:val="sr-Cyrl-CS"/>
        </w:rPr>
        <w:t>НОВИ РАЧУН ИЗ СТАВА 2. ОВОГ ЧЛАНА ОБАВЕЗНО САДРЖИ НАПОМЕНУ ДА СЕ ТИМ РАЧУНОМ ЗАМЕЊУЈЕ ПРЕТХОДНО ИЗДАТИ РАЧУН.</w:t>
      </w:r>
    </w:p>
    <w:p w14:paraId="3E9E2938" w14:textId="77777777" w:rsidR="00AD648D" w:rsidRPr="00A863EB" w:rsidRDefault="00AD648D" w:rsidP="00AD648D">
      <w:pPr>
        <w:pStyle w:val="Default"/>
        <w:jc w:val="both"/>
        <w:rPr>
          <w:lang w:val="sr-Cyrl-CS"/>
        </w:rPr>
      </w:pPr>
      <w:r w:rsidRPr="00A863EB">
        <w:rPr>
          <w:lang w:val="sr-Cyrl-CS"/>
        </w:rPr>
        <w:tab/>
        <w:t>ЛИЦЕ КОЈЕ ИСКАЖЕ ПДВ У РАЧУНУ, А НИЈЕ ОБВЕЗНИК ПДВ, ДУЖНО ЈЕ ДА ИСКАЗАНИ ПДВ ПЛАТИ.</w:t>
      </w:r>
    </w:p>
    <w:p w14:paraId="54A00BF4" w14:textId="77777777" w:rsidR="00AD648D" w:rsidRPr="00A863EB" w:rsidRDefault="00AD648D" w:rsidP="00AD648D">
      <w:pPr>
        <w:pStyle w:val="Default"/>
        <w:jc w:val="both"/>
        <w:rPr>
          <w:lang w:val="sr-Cyrl-CS"/>
        </w:rPr>
      </w:pPr>
      <w:r w:rsidRPr="00A863EB">
        <w:rPr>
          <w:lang w:val="sr-Cyrl-CS"/>
        </w:rPr>
        <w:tab/>
        <w:t xml:space="preserve">ЛИЦЕ ИЗ СТАВА 4. ОВОГ ЧЛАНА НЕМА ПРАВО ДА ИСПРАВИ ИСКАЗАНИ ИЗНОС ПДВ.  </w:t>
      </w:r>
    </w:p>
    <w:p w14:paraId="7B6C4DBF" w14:textId="77777777" w:rsidR="00C27377" w:rsidRPr="00A863EB" w:rsidRDefault="00C27377" w:rsidP="00AD648D">
      <w:pPr>
        <w:pStyle w:val="Default"/>
        <w:jc w:val="both"/>
        <w:rPr>
          <w:lang w:val="sr-Cyrl-CS"/>
        </w:rPr>
      </w:pPr>
    </w:p>
    <w:p w14:paraId="04EF8290" w14:textId="7370909F" w:rsidR="00C27377" w:rsidRPr="00A863EB" w:rsidRDefault="00C27377" w:rsidP="00C27377">
      <w:pPr>
        <w:pStyle w:val="Default"/>
        <w:jc w:val="center"/>
        <w:rPr>
          <w:lang w:val="sr-Cyrl-CS"/>
        </w:rPr>
      </w:pPr>
      <w:r w:rsidRPr="00A863EB">
        <w:rPr>
          <w:lang w:val="sr-Cyrl-CS"/>
        </w:rPr>
        <w:t>САМОСТАЛНА ОДРЕДБА ПРЕДЛОГА ЗАКОНА</w:t>
      </w:r>
    </w:p>
    <w:p w14:paraId="2E11B03A" w14:textId="77777777" w:rsidR="00537684" w:rsidRPr="00A863EB" w:rsidRDefault="00537684" w:rsidP="00537684">
      <w:pPr>
        <w:spacing w:after="0"/>
        <w:jc w:val="center"/>
        <w:rPr>
          <w:rFonts w:ascii="Times New Roman" w:hAnsi="Times New Roman"/>
          <w:sz w:val="24"/>
          <w:szCs w:val="24"/>
          <w:lang w:val="sr-Cyrl-CS"/>
        </w:rPr>
      </w:pPr>
    </w:p>
    <w:p w14:paraId="55264729" w14:textId="1D0D31DA" w:rsidR="00537684" w:rsidRPr="00A863EB" w:rsidRDefault="00537684" w:rsidP="00537684">
      <w:pPr>
        <w:spacing w:after="0"/>
        <w:jc w:val="center"/>
        <w:rPr>
          <w:rFonts w:ascii="Times New Roman" w:eastAsiaTheme="minorHAnsi" w:hAnsi="Times New Roman"/>
          <w:sz w:val="24"/>
          <w:szCs w:val="24"/>
          <w:lang w:val="sr-Cyrl-CS"/>
        </w:rPr>
      </w:pPr>
      <w:r w:rsidRPr="00A863EB">
        <w:rPr>
          <w:rFonts w:ascii="Times New Roman" w:hAnsi="Times New Roman"/>
          <w:sz w:val="24"/>
          <w:szCs w:val="24"/>
          <w:lang w:val="sr-Cyrl-CS"/>
        </w:rPr>
        <w:t>ЧЛАН 11.</w:t>
      </w:r>
    </w:p>
    <w:p w14:paraId="3884CFA7" w14:textId="21213DBF" w:rsidR="00537684" w:rsidRPr="00A863EB" w:rsidRDefault="00537684" w:rsidP="00537684">
      <w:pPr>
        <w:spacing w:after="0"/>
        <w:jc w:val="both"/>
        <w:rPr>
          <w:rFonts w:ascii="Times New Roman" w:hAnsi="Times New Roman"/>
          <w:sz w:val="24"/>
          <w:szCs w:val="24"/>
          <w:lang w:val="sr-Cyrl-CS"/>
        </w:rPr>
      </w:pPr>
      <w:r w:rsidRPr="00A863EB">
        <w:rPr>
          <w:rFonts w:ascii="Times New Roman" w:hAnsi="Times New Roman"/>
          <w:sz w:val="24"/>
          <w:szCs w:val="24"/>
          <w:lang w:val="sr-Cyrl-CS"/>
        </w:rPr>
        <w:tab/>
        <w:t>ОВАЈ ЗАКОН СТУПА НА СНАГУ ОСМОГ ДАНА ОД ДАНА ОБЈАВЉИВАЊА У „СЛУЖБЕНОМ ГЛАСНИКУ РЕПУБЛИКЕ СРБИЈЕ”, А ПРИМЕЊИВАЋЕ СЕ ОД 1. ЈАНУАРА 2020. ГОДИНЕ, ОСИМ ОДРЕДАБА ЧЛ</w:t>
      </w:r>
      <w:r w:rsidR="000A15F1" w:rsidRPr="00A863EB">
        <w:rPr>
          <w:rFonts w:ascii="Times New Roman" w:hAnsi="Times New Roman"/>
          <w:sz w:val="24"/>
          <w:szCs w:val="24"/>
          <w:lang w:val="sr-Cyrl-CS"/>
        </w:rPr>
        <w:t>.</w:t>
      </w:r>
      <w:r w:rsidRPr="00A863EB">
        <w:rPr>
          <w:rFonts w:ascii="Times New Roman" w:hAnsi="Times New Roman"/>
          <w:sz w:val="24"/>
          <w:szCs w:val="24"/>
          <w:lang w:val="sr-Cyrl-CS"/>
        </w:rPr>
        <w:t xml:space="preserve"> 7.</w:t>
      </w:r>
      <w:r w:rsidR="000A15F1" w:rsidRPr="00A863EB">
        <w:rPr>
          <w:rFonts w:ascii="Times New Roman" w:hAnsi="Times New Roman"/>
          <w:sz w:val="24"/>
          <w:szCs w:val="24"/>
          <w:lang w:val="sr-Cyrl-CS"/>
        </w:rPr>
        <w:t xml:space="preserve"> И 8.</w:t>
      </w:r>
      <w:r w:rsidRPr="00A863EB">
        <w:rPr>
          <w:rFonts w:ascii="Times New Roman" w:hAnsi="Times New Roman"/>
          <w:sz w:val="24"/>
          <w:szCs w:val="24"/>
          <w:lang w:val="sr-Cyrl-CS"/>
        </w:rPr>
        <w:t xml:space="preserve"> И ОДРЕДАБА КОЈЕ САДРЖЕ ОВЛАШЋЕЊА ЗА ДОНОШЕЊЕ ПОДЗАКОНСКИХ АКАТА КОЈЕ ЋЕ СЕ ПРИМЕЊИВАТИ ОД ДАНА СТУПАЊА НА СНАГУ ОВОГ ЗАКОНА.</w:t>
      </w:r>
    </w:p>
    <w:p w14:paraId="03D424AF" w14:textId="77777777" w:rsidR="00E60B1B" w:rsidRPr="00A863EB" w:rsidRDefault="00E60B1B" w:rsidP="00AD648D">
      <w:pPr>
        <w:autoSpaceDE w:val="0"/>
        <w:autoSpaceDN w:val="0"/>
        <w:adjustRightInd w:val="0"/>
        <w:spacing w:after="100" w:afterAutospacing="1" w:line="0" w:lineRule="atLeast"/>
        <w:contextualSpacing/>
        <w:jc w:val="center"/>
        <w:rPr>
          <w:rFonts w:ascii="Times New Roman" w:hAnsi="Times New Roman"/>
          <w:sz w:val="24"/>
          <w:szCs w:val="24"/>
          <w:lang w:val="sr-Cyrl-CS"/>
        </w:rPr>
      </w:pPr>
    </w:p>
    <w:sectPr w:rsidR="00E60B1B" w:rsidRPr="00A863EB" w:rsidSect="00AC67E4">
      <w:footerReference w:type="default" r:id="rId8"/>
      <w:pgSz w:w="11907" w:h="16839" w:code="9"/>
      <w:pgMar w:top="1440" w:right="1440" w:bottom="994"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CE2EDD" w14:textId="77777777" w:rsidR="005124E9" w:rsidRDefault="005124E9" w:rsidP="00AC67E4">
      <w:pPr>
        <w:spacing w:after="0" w:line="240" w:lineRule="auto"/>
      </w:pPr>
      <w:r>
        <w:separator/>
      </w:r>
    </w:p>
  </w:endnote>
  <w:endnote w:type="continuationSeparator" w:id="0">
    <w:p w14:paraId="6E95BF86" w14:textId="77777777" w:rsidR="005124E9" w:rsidRDefault="005124E9" w:rsidP="00AC6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13684"/>
      <w:docPartObj>
        <w:docPartGallery w:val="Page Numbers (Bottom of Page)"/>
        <w:docPartUnique/>
      </w:docPartObj>
    </w:sdtPr>
    <w:sdtEndPr>
      <w:rPr>
        <w:noProof/>
      </w:rPr>
    </w:sdtEndPr>
    <w:sdtContent>
      <w:p w14:paraId="6B7E5A1E" w14:textId="77777777" w:rsidR="00AC67E4" w:rsidRDefault="00AC67E4">
        <w:pPr>
          <w:pStyle w:val="Footer"/>
          <w:jc w:val="right"/>
        </w:pPr>
        <w:r>
          <w:fldChar w:fldCharType="begin"/>
        </w:r>
        <w:r>
          <w:instrText xml:space="preserve"> PAGE   \* MERGEFORMAT </w:instrText>
        </w:r>
        <w:r>
          <w:fldChar w:fldCharType="separate"/>
        </w:r>
        <w:r w:rsidR="00C73FDF">
          <w:rPr>
            <w:noProof/>
          </w:rPr>
          <w:t>17</w:t>
        </w:r>
        <w:r>
          <w:rPr>
            <w:noProof/>
          </w:rPr>
          <w:fldChar w:fldCharType="end"/>
        </w:r>
      </w:p>
    </w:sdtContent>
  </w:sdt>
  <w:p w14:paraId="69542EED" w14:textId="77777777" w:rsidR="00AC67E4" w:rsidRDefault="00AC67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EFADA5" w14:textId="77777777" w:rsidR="005124E9" w:rsidRDefault="005124E9" w:rsidP="00AC67E4">
      <w:pPr>
        <w:spacing w:after="0" w:line="240" w:lineRule="auto"/>
      </w:pPr>
      <w:r>
        <w:separator/>
      </w:r>
    </w:p>
  </w:footnote>
  <w:footnote w:type="continuationSeparator" w:id="0">
    <w:p w14:paraId="684C7736" w14:textId="77777777" w:rsidR="005124E9" w:rsidRDefault="005124E9" w:rsidP="00AC67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E2EA4"/>
    <w:multiLevelType w:val="hybridMultilevel"/>
    <w:tmpl w:val="F9862472"/>
    <w:lvl w:ilvl="0" w:tplc="A75E2DEA">
      <w:start w:val="1"/>
      <w:numFmt w:val="decimal"/>
      <w:lvlText w:val="%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hideSpellingErrors/>
  <w:hideGrammaticalErrors/>
  <w:proofState w:spelling="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86F"/>
    <w:rsid w:val="0001694D"/>
    <w:rsid w:val="00056FA9"/>
    <w:rsid w:val="000A15F1"/>
    <w:rsid w:val="000A5D53"/>
    <w:rsid w:val="000B0CBB"/>
    <w:rsid w:val="000B21C0"/>
    <w:rsid w:val="000D5CBB"/>
    <w:rsid w:val="000D7FF5"/>
    <w:rsid w:val="000F5306"/>
    <w:rsid w:val="00105BEF"/>
    <w:rsid w:val="00106574"/>
    <w:rsid w:val="00106767"/>
    <w:rsid w:val="00116EA2"/>
    <w:rsid w:val="00124694"/>
    <w:rsid w:val="0014734C"/>
    <w:rsid w:val="00156B6C"/>
    <w:rsid w:val="001A7EC8"/>
    <w:rsid w:val="001B2ABE"/>
    <w:rsid w:val="001C5A1C"/>
    <w:rsid w:val="001D4646"/>
    <w:rsid w:val="001E7560"/>
    <w:rsid w:val="0020160F"/>
    <w:rsid w:val="00227334"/>
    <w:rsid w:val="00261048"/>
    <w:rsid w:val="00262A88"/>
    <w:rsid w:val="00265563"/>
    <w:rsid w:val="0028281D"/>
    <w:rsid w:val="0028677E"/>
    <w:rsid w:val="002A5E68"/>
    <w:rsid w:val="002B017A"/>
    <w:rsid w:val="002B4F94"/>
    <w:rsid w:val="002D227D"/>
    <w:rsid w:val="002D5DBE"/>
    <w:rsid w:val="00332917"/>
    <w:rsid w:val="00336570"/>
    <w:rsid w:val="00341EBA"/>
    <w:rsid w:val="00346781"/>
    <w:rsid w:val="00354188"/>
    <w:rsid w:val="00361CCB"/>
    <w:rsid w:val="003759AA"/>
    <w:rsid w:val="00377344"/>
    <w:rsid w:val="0038301E"/>
    <w:rsid w:val="003916FB"/>
    <w:rsid w:val="003A0791"/>
    <w:rsid w:val="003A668E"/>
    <w:rsid w:val="003C1B35"/>
    <w:rsid w:val="003E627D"/>
    <w:rsid w:val="003F1E20"/>
    <w:rsid w:val="004049E2"/>
    <w:rsid w:val="00413970"/>
    <w:rsid w:val="004312A7"/>
    <w:rsid w:val="00436583"/>
    <w:rsid w:val="00446514"/>
    <w:rsid w:val="004505EB"/>
    <w:rsid w:val="00462451"/>
    <w:rsid w:val="004761C7"/>
    <w:rsid w:val="0048470E"/>
    <w:rsid w:val="004A73FD"/>
    <w:rsid w:val="004B0473"/>
    <w:rsid w:val="004B56CB"/>
    <w:rsid w:val="004E1D78"/>
    <w:rsid w:val="005050F9"/>
    <w:rsid w:val="005124E9"/>
    <w:rsid w:val="00531E82"/>
    <w:rsid w:val="00537684"/>
    <w:rsid w:val="00590174"/>
    <w:rsid w:val="005C4229"/>
    <w:rsid w:val="005D5A63"/>
    <w:rsid w:val="005E2016"/>
    <w:rsid w:val="005E2207"/>
    <w:rsid w:val="005E4D6D"/>
    <w:rsid w:val="0060333D"/>
    <w:rsid w:val="00603A4D"/>
    <w:rsid w:val="00630101"/>
    <w:rsid w:val="0064724B"/>
    <w:rsid w:val="0068070A"/>
    <w:rsid w:val="006862EA"/>
    <w:rsid w:val="00696597"/>
    <w:rsid w:val="006A0B37"/>
    <w:rsid w:val="006A1DE0"/>
    <w:rsid w:val="006A36BF"/>
    <w:rsid w:val="006A6D5D"/>
    <w:rsid w:val="006B09D9"/>
    <w:rsid w:val="006F0577"/>
    <w:rsid w:val="007013FA"/>
    <w:rsid w:val="00711C4E"/>
    <w:rsid w:val="00723D40"/>
    <w:rsid w:val="00740D34"/>
    <w:rsid w:val="00742489"/>
    <w:rsid w:val="00755C63"/>
    <w:rsid w:val="00780910"/>
    <w:rsid w:val="007C644B"/>
    <w:rsid w:val="007F1807"/>
    <w:rsid w:val="00801281"/>
    <w:rsid w:val="0080383E"/>
    <w:rsid w:val="008226D7"/>
    <w:rsid w:val="008428E2"/>
    <w:rsid w:val="008612B5"/>
    <w:rsid w:val="00877607"/>
    <w:rsid w:val="00887FB1"/>
    <w:rsid w:val="00890F7D"/>
    <w:rsid w:val="008A4DE9"/>
    <w:rsid w:val="008A65CB"/>
    <w:rsid w:val="008D235C"/>
    <w:rsid w:val="008E4068"/>
    <w:rsid w:val="008F0C92"/>
    <w:rsid w:val="00920015"/>
    <w:rsid w:val="009235F9"/>
    <w:rsid w:val="00951677"/>
    <w:rsid w:val="009632FD"/>
    <w:rsid w:val="009636A6"/>
    <w:rsid w:val="009669FB"/>
    <w:rsid w:val="00967B74"/>
    <w:rsid w:val="00974B09"/>
    <w:rsid w:val="0098032A"/>
    <w:rsid w:val="009906B0"/>
    <w:rsid w:val="0099346B"/>
    <w:rsid w:val="0099711A"/>
    <w:rsid w:val="009A3A0E"/>
    <w:rsid w:val="009B6C39"/>
    <w:rsid w:val="009D40C1"/>
    <w:rsid w:val="009E0A2B"/>
    <w:rsid w:val="009E1E1D"/>
    <w:rsid w:val="00A13190"/>
    <w:rsid w:val="00A228C9"/>
    <w:rsid w:val="00A27212"/>
    <w:rsid w:val="00A54A93"/>
    <w:rsid w:val="00A8434D"/>
    <w:rsid w:val="00A863EB"/>
    <w:rsid w:val="00AB7FBC"/>
    <w:rsid w:val="00AC67E4"/>
    <w:rsid w:val="00AD648D"/>
    <w:rsid w:val="00B12501"/>
    <w:rsid w:val="00B1780D"/>
    <w:rsid w:val="00B3288E"/>
    <w:rsid w:val="00B57C2B"/>
    <w:rsid w:val="00B61B77"/>
    <w:rsid w:val="00B8015A"/>
    <w:rsid w:val="00B90FDE"/>
    <w:rsid w:val="00BA028B"/>
    <w:rsid w:val="00BA14A0"/>
    <w:rsid w:val="00BC31CB"/>
    <w:rsid w:val="00BC6D02"/>
    <w:rsid w:val="00BC7508"/>
    <w:rsid w:val="00BE1F21"/>
    <w:rsid w:val="00BE38BB"/>
    <w:rsid w:val="00BF6A03"/>
    <w:rsid w:val="00BF6FAE"/>
    <w:rsid w:val="00C10080"/>
    <w:rsid w:val="00C11C76"/>
    <w:rsid w:val="00C1579C"/>
    <w:rsid w:val="00C27377"/>
    <w:rsid w:val="00C546DF"/>
    <w:rsid w:val="00C73FDF"/>
    <w:rsid w:val="00C7580F"/>
    <w:rsid w:val="00C8176F"/>
    <w:rsid w:val="00C85827"/>
    <w:rsid w:val="00CA2925"/>
    <w:rsid w:val="00CA29EC"/>
    <w:rsid w:val="00CA7F82"/>
    <w:rsid w:val="00CB192A"/>
    <w:rsid w:val="00CB2A4B"/>
    <w:rsid w:val="00CC1319"/>
    <w:rsid w:val="00CD35A2"/>
    <w:rsid w:val="00D10E9F"/>
    <w:rsid w:val="00D149D9"/>
    <w:rsid w:val="00D268BE"/>
    <w:rsid w:val="00D26CFD"/>
    <w:rsid w:val="00D47D43"/>
    <w:rsid w:val="00D60794"/>
    <w:rsid w:val="00D80079"/>
    <w:rsid w:val="00D82C09"/>
    <w:rsid w:val="00DC5744"/>
    <w:rsid w:val="00DE38B8"/>
    <w:rsid w:val="00DF7CE0"/>
    <w:rsid w:val="00E001A0"/>
    <w:rsid w:val="00E1386F"/>
    <w:rsid w:val="00E34782"/>
    <w:rsid w:val="00E47ABE"/>
    <w:rsid w:val="00E60B1B"/>
    <w:rsid w:val="00E6425B"/>
    <w:rsid w:val="00E652C8"/>
    <w:rsid w:val="00E94703"/>
    <w:rsid w:val="00EB5530"/>
    <w:rsid w:val="00ED54EB"/>
    <w:rsid w:val="00ED6AA5"/>
    <w:rsid w:val="00EF0FFF"/>
    <w:rsid w:val="00F06C86"/>
    <w:rsid w:val="00F23597"/>
    <w:rsid w:val="00F4285A"/>
    <w:rsid w:val="00F508D5"/>
    <w:rsid w:val="00F8566E"/>
    <w:rsid w:val="00F86A07"/>
    <w:rsid w:val="00FB0E77"/>
    <w:rsid w:val="00FC1437"/>
    <w:rsid w:val="00FC61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5B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D78"/>
    <w:rPr>
      <w:rFonts w:ascii="Calibri" w:eastAsia="Calibri" w:hAnsi="Calibri" w:cs="Times New Roman"/>
      <w:lang w:val="sr-Latn-CS"/>
    </w:rPr>
  </w:style>
  <w:style w:type="paragraph" w:styleId="Heading1">
    <w:name w:val="heading 1"/>
    <w:basedOn w:val="Normal"/>
    <w:link w:val="Heading1Char"/>
    <w:uiPriority w:val="1"/>
    <w:qFormat/>
    <w:rsid w:val="00E60B1B"/>
    <w:pPr>
      <w:widowControl w:val="0"/>
      <w:autoSpaceDE w:val="0"/>
      <w:autoSpaceDN w:val="0"/>
      <w:spacing w:before="116" w:after="0" w:line="240" w:lineRule="auto"/>
      <w:ind w:left="3914"/>
      <w:outlineLvl w:val="0"/>
    </w:pPr>
    <w:rPr>
      <w:rFonts w:ascii="Arial" w:eastAsiaTheme="minorEastAsia" w:hAnsi="Arial" w:cs="Arial"/>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E1D78"/>
    <w:rPr>
      <w:color w:val="0000FF" w:themeColor="hyperlink"/>
      <w:u w:val="single"/>
    </w:rPr>
  </w:style>
  <w:style w:type="paragraph" w:customStyle="1" w:styleId="Default">
    <w:name w:val="Default"/>
    <w:rsid w:val="004E1D7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1"/>
    <w:rsid w:val="00E60B1B"/>
    <w:rPr>
      <w:rFonts w:ascii="Arial" w:eastAsiaTheme="minorEastAsia" w:hAnsi="Arial" w:cs="Arial"/>
      <w:b/>
      <w:bCs/>
    </w:rPr>
  </w:style>
  <w:style w:type="paragraph" w:styleId="NormalWeb">
    <w:name w:val="Normal (Web)"/>
    <w:basedOn w:val="Normal"/>
    <w:uiPriority w:val="99"/>
    <w:semiHidden/>
    <w:unhideWhenUsed/>
    <w:rsid w:val="001A7EC8"/>
    <w:pPr>
      <w:spacing w:before="100" w:beforeAutospacing="1" w:after="100" w:afterAutospacing="1" w:line="240" w:lineRule="auto"/>
    </w:pPr>
    <w:rPr>
      <w:rFonts w:ascii="Times New Roman" w:eastAsia="Times New Roman" w:hAnsi="Times New Roman"/>
      <w:sz w:val="24"/>
      <w:szCs w:val="24"/>
      <w:lang w:val="en-US"/>
    </w:rPr>
  </w:style>
  <w:style w:type="paragraph" w:styleId="BodyText">
    <w:name w:val="Body Text"/>
    <w:basedOn w:val="Normal"/>
    <w:link w:val="BodyTextChar"/>
    <w:uiPriority w:val="1"/>
    <w:qFormat/>
    <w:rsid w:val="00A228C9"/>
    <w:pPr>
      <w:widowControl w:val="0"/>
      <w:autoSpaceDE w:val="0"/>
      <w:autoSpaceDN w:val="0"/>
      <w:spacing w:after="0" w:line="240" w:lineRule="auto"/>
      <w:ind w:left="120"/>
    </w:pPr>
    <w:rPr>
      <w:rFonts w:ascii="Arial" w:eastAsia="Arial" w:hAnsi="Arial" w:cs="Arial"/>
      <w:lang w:val="en-US" w:bidi="en-US"/>
    </w:rPr>
  </w:style>
  <w:style w:type="character" w:customStyle="1" w:styleId="BodyTextChar">
    <w:name w:val="Body Text Char"/>
    <w:basedOn w:val="DefaultParagraphFont"/>
    <w:link w:val="BodyText"/>
    <w:uiPriority w:val="1"/>
    <w:rsid w:val="00A228C9"/>
    <w:rPr>
      <w:rFonts w:ascii="Arial" w:eastAsia="Arial" w:hAnsi="Arial" w:cs="Arial"/>
      <w:lang w:bidi="en-US"/>
    </w:rPr>
  </w:style>
  <w:style w:type="paragraph" w:styleId="Header">
    <w:name w:val="header"/>
    <w:basedOn w:val="Normal"/>
    <w:link w:val="HeaderChar"/>
    <w:uiPriority w:val="99"/>
    <w:unhideWhenUsed/>
    <w:rsid w:val="00AC67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67E4"/>
    <w:rPr>
      <w:rFonts w:ascii="Calibri" w:eastAsia="Calibri" w:hAnsi="Calibri" w:cs="Times New Roman"/>
      <w:lang w:val="sr-Latn-CS"/>
    </w:rPr>
  </w:style>
  <w:style w:type="paragraph" w:styleId="Footer">
    <w:name w:val="footer"/>
    <w:basedOn w:val="Normal"/>
    <w:link w:val="FooterChar"/>
    <w:uiPriority w:val="99"/>
    <w:unhideWhenUsed/>
    <w:rsid w:val="00AC67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7E4"/>
    <w:rPr>
      <w:rFonts w:ascii="Calibri" w:eastAsia="Calibri" w:hAnsi="Calibri" w:cs="Times New Roman"/>
      <w:lang w:val="sr-Latn-CS"/>
    </w:rPr>
  </w:style>
  <w:style w:type="paragraph" w:styleId="ListParagraph">
    <w:name w:val="List Paragraph"/>
    <w:basedOn w:val="Normal"/>
    <w:uiPriority w:val="34"/>
    <w:qFormat/>
    <w:rsid w:val="00B8015A"/>
    <w:pPr>
      <w:ind w:left="720"/>
      <w:contextualSpacing/>
    </w:pPr>
  </w:style>
  <w:style w:type="character" w:styleId="CommentReference">
    <w:name w:val="annotation reference"/>
    <w:basedOn w:val="DefaultParagraphFont"/>
    <w:uiPriority w:val="99"/>
    <w:semiHidden/>
    <w:unhideWhenUsed/>
    <w:rsid w:val="00056FA9"/>
    <w:rPr>
      <w:sz w:val="16"/>
      <w:szCs w:val="16"/>
    </w:rPr>
  </w:style>
  <w:style w:type="paragraph" w:styleId="CommentText">
    <w:name w:val="annotation text"/>
    <w:basedOn w:val="Normal"/>
    <w:link w:val="CommentTextChar"/>
    <w:uiPriority w:val="99"/>
    <w:semiHidden/>
    <w:unhideWhenUsed/>
    <w:rsid w:val="00056FA9"/>
    <w:pPr>
      <w:spacing w:line="240" w:lineRule="auto"/>
    </w:pPr>
    <w:rPr>
      <w:sz w:val="20"/>
      <w:szCs w:val="20"/>
    </w:rPr>
  </w:style>
  <w:style w:type="character" w:customStyle="1" w:styleId="CommentTextChar">
    <w:name w:val="Comment Text Char"/>
    <w:basedOn w:val="DefaultParagraphFont"/>
    <w:link w:val="CommentText"/>
    <w:uiPriority w:val="99"/>
    <w:semiHidden/>
    <w:rsid w:val="00056FA9"/>
    <w:rPr>
      <w:rFonts w:ascii="Calibri" w:eastAsia="Calibri" w:hAnsi="Calibri" w:cs="Times New Roman"/>
      <w:sz w:val="20"/>
      <w:szCs w:val="20"/>
      <w:lang w:val="sr-Latn-CS"/>
    </w:rPr>
  </w:style>
  <w:style w:type="paragraph" w:styleId="CommentSubject">
    <w:name w:val="annotation subject"/>
    <w:basedOn w:val="CommentText"/>
    <w:next w:val="CommentText"/>
    <w:link w:val="CommentSubjectChar"/>
    <w:uiPriority w:val="99"/>
    <w:semiHidden/>
    <w:unhideWhenUsed/>
    <w:rsid w:val="00056FA9"/>
    <w:rPr>
      <w:b/>
      <w:bCs/>
    </w:rPr>
  </w:style>
  <w:style w:type="character" w:customStyle="1" w:styleId="CommentSubjectChar">
    <w:name w:val="Comment Subject Char"/>
    <w:basedOn w:val="CommentTextChar"/>
    <w:link w:val="CommentSubject"/>
    <w:uiPriority w:val="99"/>
    <w:semiHidden/>
    <w:rsid w:val="00056FA9"/>
    <w:rPr>
      <w:rFonts w:ascii="Calibri" w:eastAsia="Calibri" w:hAnsi="Calibri" w:cs="Times New Roman"/>
      <w:b/>
      <w:bCs/>
      <w:sz w:val="20"/>
      <w:szCs w:val="20"/>
      <w:lang w:val="sr-Latn-CS"/>
    </w:rPr>
  </w:style>
  <w:style w:type="paragraph" w:styleId="BalloonText">
    <w:name w:val="Balloon Text"/>
    <w:basedOn w:val="Normal"/>
    <w:link w:val="BalloonTextChar"/>
    <w:uiPriority w:val="99"/>
    <w:semiHidden/>
    <w:unhideWhenUsed/>
    <w:rsid w:val="00056F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6FA9"/>
    <w:rPr>
      <w:rFonts w:ascii="Segoe UI" w:eastAsia="Calibri" w:hAnsi="Segoe UI" w:cs="Segoe UI"/>
      <w:sz w:val="18"/>
      <w:szCs w:val="18"/>
      <w:lang w:val="sr-Latn-CS"/>
    </w:rPr>
  </w:style>
  <w:style w:type="paragraph" w:customStyle="1" w:styleId="yiv9523489461msonormal">
    <w:name w:val="yiv9523489461msonormal"/>
    <w:basedOn w:val="Normal"/>
    <w:rsid w:val="000B0CBB"/>
    <w:pPr>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yiv9523489461msolistparagraph">
    <w:name w:val="yiv9523489461msolistparagraph"/>
    <w:basedOn w:val="Normal"/>
    <w:rsid w:val="000B0CBB"/>
    <w:pPr>
      <w:spacing w:before="100" w:beforeAutospacing="1" w:after="100" w:afterAutospacing="1" w:line="240" w:lineRule="auto"/>
    </w:pPr>
    <w:rPr>
      <w:rFonts w:ascii="Times New Roman" w:eastAsia="Times New Roman" w:hAnsi="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D78"/>
    <w:rPr>
      <w:rFonts w:ascii="Calibri" w:eastAsia="Calibri" w:hAnsi="Calibri" w:cs="Times New Roman"/>
      <w:lang w:val="sr-Latn-CS"/>
    </w:rPr>
  </w:style>
  <w:style w:type="paragraph" w:styleId="Heading1">
    <w:name w:val="heading 1"/>
    <w:basedOn w:val="Normal"/>
    <w:link w:val="Heading1Char"/>
    <w:uiPriority w:val="1"/>
    <w:qFormat/>
    <w:rsid w:val="00E60B1B"/>
    <w:pPr>
      <w:widowControl w:val="0"/>
      <w:autoSpaceDE w:val="0"/>
      <w:autoSpaceDN w:val="0"/>
      <w:spacing w:before="116" w:after="0" w:line="240" w:lineRule="auto"/>
      <w:ind w:left="3914"/>
      <w:outlineLvl w:val="0"/>
    </w:pPr>
    <w:rPr>
      <w:rFonts w:ascii="Arial" w:eastAsiaTheme="minorEastAsia" w:hAnsi="Arial" w:cs="Arial"/>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E1D78"/>
    <w:rPr>
      <w:color w:val="0000FF" w:themeColor="hyperlink"/>
      <w:u w:val="single"/>
    </w:rPr>
  </w:style>
  <w:style w:type="paragraph" w:customStyle="1" w:styleId="Default">
    <w:name w:val="Default"/>
    <w:rsid w:val="004E1D7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1"/>
    <w:rsid w:val="00E60B1B"/>
    <w:rPr>
      <w:rFonts w:ascii="Arial" w:eastAsiaTheme="minorEastAsia" w:hAnsi="Arial" w:cs="Arial"/>
      <w:b/>
      <w:bCs/>
    </w:rPr>
  </w:style>
  <w:style w:type="paragraph" w:styleId="NormalWeb">
    <w:name w:val="Normal (Web)"/>
    <w:basedOn w:val="Normal"/>
    <w:uiPriority w:val="99"/>
    <w:semiHidden/>
    <w:unhideWhenUsed/>
    <w:rsid w:val="001A7EC8"/>
    <w:pPr>
      <w:spacing w:before="100" w:beforeAutospacing="1" w:after="100" w:afterAutospacing="1" w:line="240" w:lineRule="auto"/>
    </w:pPr>
    <w:rPr>
      <w:rFonts w:ascii="Times New Roman" w:eastAsia="Times New Roman" w:hAnsi="Times New Roman"/>
      <w:sz w:val="24"/>
      <w:szCs w:val="24"/>
      <w:lang w:val="en-US"/>
    </w:rPr>
  </w:style>
  <w:style w:type="paragraph" w:styleId="BodyText">
    <w:name w:val="Body Text"/>
    <w:basedOn w:val="Normal"/>
    <w:link w:val="BodyTextChar"/>
    <w:uiPriority w:val="1"/>
    <w:qFormat/>
    <w:rsid w:val="00A228C9"/>
    <w:pPr>
      <w:widowControl w:val="0"/>
      <w:autoSpaceDE w:val="0"/>
      <w:autoSpaceDN w:val="0"/>
      <w:spacing w:after="0" w:line="240" w:lineRule="auto"/>
      <w:ind w:left="120"/>
    </w:pPr>
    <w:rPr>
      <w:rFonts w:ascii="Arial" w:eastAsia="Arial" w:hAnsi="Arial" w:cs="Arial"/>
      <w:lang w:val="en-US" w:bidi="en-US"/>
    </w:rPr>
  </w:style>
  <w:style w:type="character" w:customStyle="1" w:styleId="BodyTextChar">
    <w:name w:val="Body Text Char"/>
    <w:basedOn w:val="DefaultParagraphFont"/>
    <w:link w:val="BodyText"/>
    <w:uiPriority w:val="1"/>
    <w:rsid w:val="00A228C9"/>
    <w:rPr>
      <w:rFonts w:ascii="Arial" w:eastAsia="Arial" w:hAnsi="Arial" w:cs="Arial"/>
      <w:lang w:bidi="en-US"/>
    </w:rPr>
  </w:style>
  <w:style w:type="paragraph" w:styleId="Header">
    <w:name w:val="header"/>
    <w:basedOn w:val="Normal"/>
    <w:link w:val="HeaderChar"/>
    <w:uiPriority w:val="99"/>
    <w:unhideWhenUsed/>
    <w:rsid w:val="00AC67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67E4"/>
    <w:rPr>
      <w:rFonts w:ascii="Calibri" w:eastAsia="Calibri" w:hAnsi="Calibri" w:cs="Times New Roman"/>
      <w:lang w:val="sr-Latn-CS"/>
    </w:rPr>
  </w:style>
  <w:style w:type="paragraph" w:styleId="Footer">
    <w:name w:val="footer"/>
    <w:basedOn w:val="Normal"/>
    <w:link w:val="FooterChar"/>
    <w:uiPriority w:val="99"/>
    <w:unhideWhenUsed/>
    <w:rsid w:val="00AC67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7E4"/>
    <w:rPr>
      <w:rFonts w:ascii="Calibri" w:eastAsia="Calibri" w:hAnsi="Calibri" w:cs="Times New Roman"/>
      <w:lang w:val="sr-Latn-CS"/>
    </w:rPr>
  </w:style>
  <w:style w:type="paragraph" w:styleId="ListParagraph">
    <w:name w:val="List Paragraph"/>
    <w:basedOn w:val="Normal"/>
    <w:uiPriority w:val="34"/>
    <w:qFormat/>
    <w:rsid w:val="00B8015A"/>
    <w:pPr>
      <w:ind w:left="720"/>
      <w:contextualSpacing/>
    </w:pPr>
  </w:style>
  <w:style w:type="character" w:styleId="CommentReference">
    <w:name w:val="annotation reference"/>
    <w:basedOn w:val="DefaultParagraphFont"/>
    <w:uiPriority w:val="99"/>
    <w:semiHidden/>
    <w:unhideWhenUsed/>
    <w:rsid w:val="00056FA9"/>
    <w:rPr>
      <w:sz w:val="16"/>
      <w:szCs w:val="16"/>
    </w:rPr>
  </w:style>
  <w:style w:type="paragraph" w:styleId="CommentText">
    <w:name w:val="annotation text"/>
    <w:basedOn w:val="Normal"/>
    <w:link w:val="CommentTextChar"/>
    <w:uiPriority w:val="99"/>
    <w:semiHidden/>
    <w:unhideWhenUsed/>
    <w:rsid w:val="00056FA9"/>
    <w:pPr>
      <w:spacing w:line="240" w:lineRule="auto"/>
    </w:pPr>
    <w:rPr>
      <w:sz w:val="20"/>
      <w:szCs w:val="20"/>
    </w:rPr>
  </w:style>
  <w:style w:type="character" w:customStyle="1" w:styleId="CommentTextChar">
    <w:name w:val="Comment Text Char"/>
    <w:basedOn w:val="DefaultParagraphFont"/>
    <w:link w:val="CommentText"/>
    <w:uiPriority w:val="99"/>
    <w:semiHidden/>
    <w:rsid w:val="00056FA9"/>
    <w:rPr>
      <w:rFonts w:ascii="Calibri" w:eastAsia="Calibri" w:hAnsi="Calibri" w:cs="Times New Roman"/>
      <w:sz w:val="20"/>
      <w:szCs w:val="20"/>
      <w:lang w:val="sr-Latn-CS"/>
    </w:rPr>
  </w:style>
  <w:style w:type="paragraph" w:styleId="CommentSubject">
    <w:name w:val="annotation subject"/>
    <w:basedOn w:val="CommentText"/>
    <w:next w:val="CommentText"/>
    <w:link w:val="CommentSubjectChar"/>
    <w:uiPriority w:val="99"/>
    <w:semiHidden/>
    <w:unhideWhenUsed/>
    <w:rsid w:val="00056FA9"/>
    <w:rPr>
      <w:b/>
      <w:bCs/>
    </w:rPr>
  </w:style>
  <w:style w:type="character" w:customStyle="1" w:styleId="CommentSubjectChar">
    <w:name w:val="Comment Subject Char"/>
    <w:basedOn w:val="CommentTextChar"/>
    <w:link w:val="CommentSubject"/>
    <w:uiPriority w:val="99"/>
    <w:semiHidden/>
    <w:rsid w:val="00056FA9"/>
    <w:rPr>
      <w:rFonts w:ascii="Calibri" w:eastAsia="Calibri" w:hAnsi="Calibri" w:cs="Times New Roman"/>
      <w:b/>
      <w:bCs/>
      <w:sz w:val="20"/>
      <w:szCs w:val="20"/>
      <w:lang w:val="sr-Latn-CS"/>
    </w:rPr>
  </w:style>
  <w:style w:type="paragraph" w:styleId="BalloonText">
    <w:name w:val="Balloon Text"/>
    <w:basedOn w:val="Normal"/>
    <w:link w:val="BalloonTextChar"/>
    <w:uiPriority w:val="99"/>
    <w:semiHidden/>
    <w:unhideWhenUsed/>
    <w:rsid w:val="00056F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6FA9"/>
    <w:rPr>
      <w:rFonts w:ascii="Segoe UI" w:eastAsia="Calibri" w:hAnsi="Segoe UI" w:cs="Segoe UI"/>
      <w:sz w:val="18"/>
      <w:szCs w:val="18"/>
      <w:lang w:val="sr-Latn-CS"/>
    </w:rPr>
  </w:style>
  <w:style w:type="paragraph" w:customStyle="1" w:styleId="yiv9523489461msonormal">
    <w:name w:val="yiv9523489461msonormal"/>
    <w:basedOn w:val="Normal"/>
    <w:rsid w:val="000B0CBB"/>
    <w:pPr>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yiv9523489461msolistparagraph">
    <w:name w:val="yiv9523489461msolistparagraph"/>
    <w:basedOn w:val="Normal"/>
    <w:rsid w:val="000B0CBB"/>
    <w:pPr>
      <w:spacing w:before="100" w:beforeAutospacing="1" w:after="100" w:afterAutospacing="1" w:line="240" w:lineRule="auto"/>
    </w:pPr>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634750">
      <w:bodyDiv w:val="1"/>
      <w:marLeft w:val="0"/>
      <w:marRight w:val="0"/>
      <w:marTop w:val="0"/>
      <w:marBottom w:val="0"/>
      <w:divBdr>
        <w:top w:val="none" w:sz="0" w:space="0" w:color="auto"/>
        <w:left w:val="none" w:sz="0" w:space="0" w:color="auto"/>
        <w:bottom w:val="none" w:sz="0" w:space="0" w:color="auto"/>
        <w:right w:val="none" w:sz="0" w:space="0" w:color="auto"/>
      </w:divBdr>
    </w:div>
    <w:div w:id="694423888">
      <w:bodyDiv w:val="1"/>
      <w:marLeft w:val="0"/>
      <w:marRight w:val="0"/>
      <w:marTop w:val="0"/>
      <w:marBottom w:val="0"/>
      <w:divBdr>
        <w:top w:val="none" w:sz="0" w:space="0" w:color="auto"/>
        <w:left w:val="none" w:sz="0" w:space="0" w:color="auto"/>
        <w:bottom w:val="none" w:sz="0" w:space="0" w:color="auto"/>
        <w:right w:val="none" w:sz="0" w:space="0" w:color="auto"/>
      </w:divBdr>
    </w:div>
    <w:div w:id="1337197811">
      <w:bodyDiv w:val="1"/>
      <w:marLeft w:val="0"/>
      <w:marRight w:val="0"/>
      <w:marTop w:val="0"/>
      <w:marBottom w:val="0"/>
      <w:divBdr>
        <w:top w:val="none" w:sz="0" w:space="0" w:color="auto"/>
        <w:left w:val="none" w:sz="0" w:space="0" w:color="auto"/>
        <w:bottom w:val="none" w:sz="0" w:space="0" w:color="auto"/>
        <w:right w:val="none" w:sz="0" w:space="0" w:color="auto"/>
      </w:divBdr>
    </w:div>
    <w:div w:id="1646079097">
      <w:bodyDiv w:val="1"/>
      <w:marLeft w:val="0"/>
      <w:marRight w:val="0"/>
      <w:marTop w:val="0"/>
      <w:marBottom w:val="0"/>
      <w:divBdr>
        <w:top w:val="none" w:sz="0" w:space="0" w:color="auto"/>
        <w:left w:val="none" w:sz="0" w:space="0" w:color="auto"/>
        <w:bottom w:val="none" w:sz="0" w:space="0" w:color="auto"/>
        <w:right w:val="none" w:sz="0" w:space="0" w:color="auto"/>
      </w:divBdr>
    </w:div>
    <w:div w:id="1654799281">
      <w:bodyDiv w:val="1"/>
      <w:marLeft w:val="0"/>
      <w:marRight w:val="0"/>
      <w:marTop w:val="0"/>
      <w:marBottom w:val="0"/>
      <w:divBdr>
        <w:top w:val="none" w:sz="0" w:space="0" w:color="auto"/>
        <w:left w:val="none" w:sz="0" w:space="0" w:color="auto"/>
        <w:bottom w:val="none" w:sz="0" w:space="0" w:color="auto"/>
        <w:right w:val="none" w:sz="0" w:space="0" w:color="auto"/>
      </w:divBdr>
    </w:div>
    <w:div w:id="1818918891">
      <w:bodyDiv w:val="1"/>
      <w:marLeft w:val="0"/>
      <w:marRight w:val="0"/>
      <w:marTop w:val="0"/>
      <w:marBottom w:val="0"/>
      <w:divBdr>
        <w:top w:val="none" w:sz="0" w:space="0" w:color="auto"/>
        <w:left w:val="none" w:sz="0" w:space="0" w:color="auto"/>
        <w:bottom w:val="none" w:sz="0" w:space="0" w:color="auto"/>
        <w:right w:val="none" w:sz="0" w:space="0" w:color="auto"/>
      </w:divBdr>
    </w:div>
    <w:div w:id="1954633749">
      <w:bodyDiv w:val="1"/>
      <w:marLeft w:val="0"/>
      <w:marRight w:val="0"/>
      <w:marTop w:val="0"/>
      <w:marBottom w:val="0"/>
      <w:divBdr>
        <w:top w:val="none" w:sz="0" w:space="0" w:color="auto"/>
        <w:left w:val="none" w:sz="0" w:space="0" w:color="auto"/>
        <w:bottom w:val="none" w:sz="0" w:space="0" w:color="auto"/>
        <w:right w:val="none" w:sz="0" w:space="0" w:color="auto"/>
      </w:divBdr>
    </w:div>
    <w:div w:id="2005625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19</Pages>
  <Words>8330</Words>
  <Characters>47486</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Dusica Stojanovic</dc:creator>
  <cp:keywords/>
  <dc:description/>
  <cp:lastModifiedBy>Marija Gacanovic</cp:lastModifiedBy>
  <cp:revision>29</cp:revision>
  <dcterms:created xsi:type="dcterms:W3CDTF">2019-09-14T18:06:00Z</dcterms:created>
  <dcterms:modified xsi:type="dcterms:W3CDTF">2019-09-16T10:45:00Z</dcterms:modified>
</cp:coreProperties>
</file>