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418" w:rsidRPr="00786414" w:rsidRDefault="00FF34B3" w:rsidP="00CB7418">
      <w:pPr>
        <w:spacing w:after="0"/>
        <w:jc w:val="center"/>
        <w:rPr>
          <w:rFonts w:ascii="Times New Roman" w:hAnsi="Times New Roman" w:cs="Times New Roman"/>
          <w:b/>
          <w:sz w:val="24"/>
          <w:lang w:val="sr-Cyrl-CS"/>
        </w:rPr>
      </w:pPr>
      <w:r>
        <w:rPr>
          <w:rFonts w:ascii="Times New Roman" w:hAnsi="Times New Roman" w:cs="Times New Roman"/>
          <w:b/>
          <w:sz w:val="24"/>
        </w:rPr>
        <w:t xml:space="preserve">VI. </w:t>
      </w:r>
      <w:r w:rsidR="00CB7418" w:rsidRPr="00786414">
        <w:rPr>
          <w:rFonts w:ascii="Times New Roman" w:hAnsi="Times New Roman" w:cs="Times New Roman"/>
          <w:b/>
          <w:sz w:val="24"/>
          <w:lang w:val="sr-Cyrl-CS"/>
        </w:rPr>
        <w:t>АНАЛИЗА ЕФЕКАТА ЗАКОНА О ИЗМЕНАМА И ДОПУНАМА ЗАКОНА О ИНФОРМАЦИОНОЈ БЕЗБЕДНОСТИ</w:t>
      </w:r>
    </w:p>
    <w:p w:rsidR="00CB7418" w:rsidRPr="00786414" w:rsidRDefault="00CB7418" w:rsidP="008F3577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lang w:val="sr-Cyrl-CS"/>
        </w:rPr>
      </w:pPr>
    </w:p>
    <w:p w:rsidR="004F513E" w:rsidRPr="00786414" w:rsidRDefault="004F513E" w:rsidP="008F3577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lang w:val="sr-Cyrl-CS"/>
        </w:rPr>
      </w:pPr>
    </w:p>
    <w:p w:rsidR="00DD653B" w:rsidRPr="00786414" w:rsidRDefault="00DD653B" w:rsidP="008F3577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lang w:val="sr-Cyrl-CS"/>
        </w:rPr>
      </w:pPr>
      <w:r w:rsidRPr="00786414">
        <w:rPr>
          <w:rFonts w:ascii="Times New Roman" w:hAnsi="Times New Roman" w:cs="Times New Roman"/>
          <w:b/>
          <w:sz w:val="24"/>
          <w:lang w:val="sr-Cyrl-CS"/>
        </w:rPr>
        <w:t>1) Који показатељи се прате у области, који су разлози због којих се ови показатељи прате и које су њихове вредности?</w:t>
      </w:r>
    </w:p>
    <w:p w:rsidR="00F93305" w:rsidRPr="00786414" w:rsidRDefault="00727FF5" w:rsidP="008F3577">
      <w:pPr>
        <w:spacing w:after="0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>У области информационе безбедности показатељи који се прате односе се на</w:t>
      </w:r>
      <w:r w:rsidR="00F93305" w:rsidRPr="00786414">
        <w:rPr>
          <w:rFonts w:ascii="Times New Roman" w:hAnsi="Times New Roman" w:cs="Times New Roman"/>
          <w:sz w:val="24"/>
          <w:lang w:val="sr-Cyrl-CS"/>
        </w:rPr>
        <w:t>:</w:t>
      </w:r>
    </w:p>
    <w:p w:rsidR="00F93305" w:rsidRPr="00786414" w:rsidRDefault="00F74123" w:rsidP="00F74123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 xml:space="preserve">примену </w:t>
      </w:r>
      <w:r w:rsidR="00F93305" w:rsidRPr="00786414">
        <w:rPr>
          <w:rFonts w:ascii="Times New Roman" w:hAnsi="Times New Roman" w:cs="Times New Roman"/>
          <w:sz w:val="24"/>
          <w:lang w:val="sr-Cyrl-CS"/>
        </w:rPr>
        <w:t xml:space="preserve">мера од безбедносних ризика у </w:t>
      </w:r>
      <w:proofErr w:type="spellStart"/>
      <w:r w:rsidR="00F93305" w:rsidRPr="00786414">
        <w:rPr>
          <w:rFonts w:ascii="Times New Roman" w:hAnsi="Times New Roman" w:cs="Times New Roman"/>
          <w:sz w:val="24"/>
          <w:lang w:val="sr-Cyrl-CS"/>
        </w:rPr>
        <w:t>информационо-комуникационим</w:t>
      </w:r>
      <w:proofErr w:type="spellEnd"/>
      <w:r w:rsidR="00F93305" w:rsidRPr="00786414">
        <w:rPr>
          <w:rFonts w:ascii="Times New Roman" w:hAnsi="Times New Roman" w:cs="Times New Roman"/>
          <w:sz w:val="24"/>
          <w:lang w:val="sr-Cyrl-CS"/>
        </w:rPr>
        <w:t xml:space="preserve"> системима</w:t>
      </w:r>
      <w:r w:rsidRPr="00786414">
        <w:rPr>
          <w:rFonts w:ascii="Times New Roman" w:hAnsi="Times New Roman" w:cs="Times New Roman"/>
          <w:sz w:val="24"/>
          <w:lang w:val="sr-Cyrl-CS"/>
        </w:rPr>
        <w:t xml:space="preserve"> и</w:t>
      </w:r>
    </w:p>
    <w:p w:rsidR="00F93305" w:rsidRPr="00786414" w:rsidRDefault="00FB0701" w:rsidP="00F74123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>инциденте</w:t>
      </w:r>
      <w:r w:rsidR="00727FF5" w:rsidRPr="00786414">
        <w:rPr>
          <w:rFonts w:ascii="Times New Roman" w:hAnsi="Times New Roman" w:cs="Times New Roman"/>
          <w:sz w:val="24"/>
          <w:lang w:val="sr-Cyrl-CS"/>
        </w:rPr>
        <w:t xml:space="preserve"> </w:t>
      </w:r>
      <w:r w:rsidR="00F93305" w:rsidRPr="00786414">
        <w:rPr>
          <w:rFonts w:ascii="Times New Roman" w:hAnsi="Times New Roman" w:cs="Times New Roman"/>
          <w:sz w:val="24"/>
          <w:lang w:val="sr-Cyrl-CS"/>
        </w:rPr>
        <w:t>који значајно угрожавају информациону безбедност, а којима су изложени ИКТ системе под посебног значаја</w:t>
      </w:r>
      <w:r w:rsidR="00727FF5" w:rsidRPr="00786414">
        <w:rPr>
          <w:rFonts w:ascii="Times New Roman" w:hAnsi="Times New Roman" w:cs="Times New Roman"/>
          <w:sz w:val="24"/>
          <w:lang w:val="sr-Cyrl-CS"/>
        </w:rPr>
        <w:t xml:space="preserve">. </w:t>
      </w:r>
    </w:p>
    <w:p w:rsidR="00DD653B" w:rsidRPr="00786414" w:rsidRDefault="00727FF5" w:rsidP="008F3577">
      <w:pPr>
        <w:spacing w:after="0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>Наиме, Законом и информационој безбедност</w:t>
      </w:r>
      <w:r w:rsidR="006F04EA" w:rsidRPr="00786414">
        <w:rPr>
          <w:rFonts w:ascii="Times New Roman" w:hAnsi="Times New Roman" w:cs="Times New Roman"/>
          <w:sz w:val="24"/>
          <w:lang w:val="sr-Cyrl-CS"/>
        </w:rPr>
        <w:t>и</w:t>
      </w:r>
      <w:r w:rsidRPr="00786414">
        <w:rPr>
          <w:rFonts w:ascii="Times New Roman" w:hAnsi="Times New Roman" w:cs="Times New Roman"/>
          <w:sz w:val="24"/>
          <w:lang w:val="sr-Cyrl-CS"/>
        </w:rPr>
        <w:t xml:space="preserve"> („Службени гласник РС</w:t>
      </w:r>
      <w:r w:rsidR="00786414">
        <w:rPr>
          <w:rFonts w:ascii="Times New Roman" w:hAnsi="Times New Roman" w:cs="Times New Roman"/>
          <w:sz w:val="24"/>
        </w:rPr>
        <w:t>”,</w:t>
      </w:r>
      <w:r w:rsidRPr="00786414">
        <w:rPr>
          <w:rFonts w:ascii="Times New Roman" w:hAnsi="Times New Roman" w:cs="Times New Roman"/>
          <w:sz w:val="24"/>
          <w:lang w:val="sr-Cyrl-CS"/>
        </w:rPr>
        <w:t xml:space="preserve"> бр. 6/16 и 94/17) </w:t>
      </w:r>
      <w:r w:rsidR="00F74123" w:rsidRPr="00786414">
        <w:rPr>
          <w:rFonts w:ascii="Times New Roman" w:hAnsi="Times New Roman" w:cs="Times New Roman"/>
          <w:sz w:val="24"/>
          <w:lang w:val="sr-Cyrl-CS"/>
        </w:rPr>
        <w:t xml:space="preserve">(у даљем тексту: Закон) </w:t>
      </w:r>
      <w:r w:rsidR="00B32B75" w:rsidRPr="00786414">
        <w:rPr>
          <w:rFonts w:ascii="Times New Roman" w:hAnsi="Times New Roman" w:cs="Times New Roman"/>
          <w:sz w:val="24"/>
          <w:lang w:val="sr-Cyrl-CS"/>
        </w:rPr>
        <w:t xml:space="preserve">дефинисани </w:t>
      </w:r>
      <w:r w:rsidR="00E73333" w:rsidRPr="00786414">
        <w:rPr>
          <w:rFonts w:ascii="Times New Roman" w:hAnsi="Times New Roman" w:cs="Times New Roman"/>
          <w:sz w:val="24"/>
          <w:lang w:val="sr-Cyrl-CS"/>
        </w:rPr>
        <w:t xml:space="preserve">су оператори </w:t>
      </w:r>
      <w:r w:rsidR="00B32B75" w:rsidRPr="00786414">
        <w:rPr>
          <w:rFonts w:ascii="Times New Roman" w:hAnsi="Times New Roman" w:cs="Times New Roman"/>
          <w:sz w:val="24"/>
          <w:lang w:val="sr-Cyrl-CS"/>
        </w:rPr>
        <w:t>ИКТ систем</w:t>
      </w:r>
      <w:r w:rsidR="006F04EA" w:rsidRPr="00786414">
        <w:rPr>
          <w:rFonts w:ascii="Times New Roman" w:hAnsi="Times New Roman" w:cs="Times New Roman"/>
          <w:sz w:val="24"/>
          <w:lang w:val="sr-Cyrl-CS"/>
        </w:rPr>
        <w:t>а</w:t>
      </w:r>
      <w:r w:rsidR="00B32B75" w:rsidRPr="00786414">
        <w:rPr>
          <w:rFonts w:ascii="Times New Roman" w:hAnsi="Times New Roman" w:cs="Times New Roman"/>
          <w:sz w:val="24"/>
          <w:lang w:val="sr-Cyrl-CS"/>
        </w:rPr>
        <w:t xml:space="preserve"> од посебног значаја, као и мере заштите</w:t>
      </w:r>
      <w:r w:rsidR="00FA1F44" w:rsidRPr="00786414">
        <w:rPr>
          <w:rFonts w:ascii="Times New Roman" w:hAnsi="Times New Roman" w:cs="Times New Roman"/>
          <w:sz w:val="24"/>
          <w:lang w:val="sr-Cyrl-CS"/>
        </w:rPr>
        <w:t xml:space="preserve">, односно техничке и организационе мере које су </w:t>
      </w:r>
      <w:r w:rsidR="00E73333" w:rsidRPr="00786414">
        <w:rPr>
          <w:rFonts w:ascii="Times New Roman" w:hAnsi="Times New Roman" w:cs="Times New Roman"/>
          <w:sz w:val="24"/>
          <w:lang w:val="sr-Cyrl-CS"/>
        </w:rPr>
        <w:t xml:space="preserve">оператори </w:t>
      </w:r>
      <w:r w:rsidR="00FA1F44" w:rsidRPr="00786414">
        <w:rPr>
          <w:rFonts w:ascii="Times New Roman" w:hAnsi="Times New Roman" w:cs="Times New Roman"/>
          <w:sz w:val="24"/>
          <w:lang w:val="sr-Cyrl-CS"/>
        </w:rPr>
        <w:t>ИКТ</w:t>
      </w:r>
      <w:r w:rsidR="00B32B75" w:rsidRPr="00786414">
        <w:rPr>
          <w:rFonts w:ascii="Times New Roman" w:hAnsi="Times New Roman" w:cs="Times New Roman"/>
          <w:sz w:val="24"/>
          <w:lang w:val="sr-Cyrl-CS"/>
        </w:rPr>
        <w:t xml:space="preserve"> системи </w:t>
      </w:r>
      <w:r w:rsidR="00FA1F44" w:rsidRPr="00786414">
        <w:rPr>
          <w:rFonts w:ascii="Times New Roman" w:hAnsi="Times New Roman" w:cs="Times New Roman"/>
          <w:sz w:val="24"/>
          <w:lang w:val="sr-Cyrl-CS"/>
        </w:rPr>
        <w:t xml:space="preserve">од посебног значаја у обавези да примењују, а у циљу </w:t>
      </w:r>
      <w:r w:rsidR="00907C00" w:rsidRPr="00786414">
        <w:rPr>
          <w:rFonts w:ascii="Times New Roman" w:hAnsi="Times New Roman" w:cs="Times New Roman"/>
          <w:sz w:val="24"/>
          <w:lang w:val="sr-Cyrl-CS"/>
        </w:rPr>
        <w:t xml:space="preserve">одржавања адекватног нивоа </w:t>
      </w:r>
      <w:r w:rsidR="008A62CB" w:rsidRPr="00786414">
        <w:rPr>
          <w:rFonts w:ascii="Times New Roman" w:hAnsi="Times New Roman" w:cs="Times New Roman"/>
          <w:sz w:val="24"/>
          <w:lang w:val="sr-Cyrl-CS"/>
        </w:rPr>
        <w:t>безбедности</w:t>
      </w:r>
      <w:r w:rsidR="00907C00" w:rsidRPr="00786414">
        <w:rPr>
          <w:rFonts w:ascii="Times New Roman" w:hAnsi="Times New Roman" w:cs="Times New Roman"/>
          <w:sz w:val="24"/>
          <w:lang w:val="sr-Cyrl-CS"/>
        </w:rPr>
        <w:t xml:space="preserve"> система</w:t>
      </w:r>
      <w:r w:rsidR="00FA1F44" w:rsidRPr="00786414">
        <w:rPr>
          <w:rFonts w:ascii="Times New Roman" w:hAnsi="Times New Roman" w:cs="Times New Roman"/>
          <w:sz w:val="24"/>
          <w:lang w:val="sr-Cyrl-CS"/>
        </w:rPr>
        <w:t>.</w:t>
      </w:r>
    </w:p>
    <w:p w:rsidR="00FA1F44" w:rsidRPr="00786414" w:rsidRDefault="00E73333" w:rsidP="008F3577">
      <w:pPr>
        <w:spacing w:after="0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>Сходно томе, оператор</w:t>
      </w:r>
      <w:r w:rsidR="006F04EA" w:rsidRPr="00786414">
        <w:rPr>
          <w:rFonts w:ascii="Times New Roman" w:hAnsi="Times New Roman" w:cs="Times New Roman"/>
          <w:sz w:val="24"/>
          <w:lang w:val="sr-Cyrl-CS"/>
        </w:rPr>
        <w:t>и</w:t>
      </w:r>
      <w:r w:rsidRPr="00786414">
        <w:rPr>
          <w:rFonts w:ascii="Times New Roman" w:hAnsi="Times New Roman" w:cs="Times New Roman"/>
          <w:sz w:val="24"/>
          <w:lang w:val="sr-Cyrl-CS"/>
        </w:rPr>
        <w:t xml:space="preserve"> ИКТ система од посебног значаја дужни су да донесу акт о безбедности ИКТ система и дефиниш</w:t>
      </w:r>
      <w:r w:rsidR="006F04EA" w:rsidRPr="00786414">
        <w:rPr>
          <w:rFonts w:ascii="Times New Roman" w:hAnsi="Times New Roman" w:cs="Times New Roman"/>
          <w:sz w:val="24"/>
          <w:lang w:val="sr-Cyrl-CS"/>
        </w:rPr>
        <w:t>у</w:t>
      </w:r>
      <w:r w:rsidRPr="00786414">
        <w:rPr>
          <w:rFonts w:ascii="Times New Roman" w:hAnsi="Times New Roman" w:cs="Times New Roman"/>
          <w:sz w:val="24"/>
          <w:lang w:val="sr-Cyrl-CS"/>
        </w:rPr>
        <w:t xml:space="preserve"> м</w:t>
      </w:r>
      <w:r w:rsidR="007D2662" w:rsidRPr="00786414">
        <w:rPr>
          <w:rFonts w:ascii="Times New Roman" w:hAnsi="Times New Roman" w:cs="Times New Roman"/>
          <w:sz w:val="24"/>
          <w:lang w:val="sr-Cyrl-CS"/>
        </w:rPr>
        <w:t>ере заштите, а нарочито принципе</w:t>
      </w:r>
      <w:r w:rsidRPr="00786414">
        <w:rPr>
          <w:rFonts w:ascii="Times New Roman" w:hAnsi="Times New Roman" w:cs="Times New Roman"/>
          <w:sz w:val="24"/>
          <w:lang w:val="sr-Cyrl-CS"/>
        </w:rPr>
        <w:t>, начин и процедуре постизања и одржавања адекватног нивоа безбедности система, као и овлашћења и одговорности у вези са безбедношћу и ресурсима ИКТ система од посебног значаја.</w:t>
      </w:r>
    </w:p>
    <w:p w:rsidR="007D2662" w:rsidRPr="00786414" w:rsidRDefault="007D2662" w:rsidP="008F3577">
      <w:pPr>
        <w:spacing w:after="0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>Инспекцијским надзором на</w:t>
      </w:r>
      <w:r w:rsidR="006F04EA" w:rsidRPr="00786414">
        <w:rPr>
          <w:rFonts w:ascii="Times New Roman" w:hAnsi="Times New Roman" w:cs="Times New Roman"/>
          <w:sz w:val="24"/>
          <w:lang w:val="sr-Cyrl-CS"/>
        </w:rPr>
        <w:t>д</w:t>
      </w:r>
      <w:r w:rsidRPr="00786414">
        <w:rPr>
          <w:rFonts w:ascii="Times New Roman" w:hAnsi="Times New Roman" w:cs="Times New Roman"/>
          <w:sz w:val="24"/>
          <w:lang w:val="sr-Cyrl-CS"/>
        </w:rPr>
        <w:t xml:space="preserve"> радом оператора ИКТ система од посебног значаја утврђује се да ли су оператори донели акт о безбедности и применили мере заштите, односно да ли је успостављен адекватан ниво безбедности система. </w:t>
      </w:r>
      <w:r w:rsidR="008C0355" w:rsidRPr="00786414">
        <w:rPr>
          <w:rFonts w:ascii="Times New Roman" w:hAnsi="Times New Roman" w:cs="Times New Roman"/>
          <w:sz w:val="24"/>
          <w:lang w:val="sr-Cyrl-CS"/>
        </w:rPr>
        <w:t xml:space="preserve">Инспекцијски надзор до сада није вршен, будући да је први инспектор у новоформираној инспекцији за информациону безбедност запослен у другој половини 2018. године и, сходно томе, инспекцијски надзор се спроводи од 2019. године. </w:t>
      </w:r>
    </w:p>
    <w:p w:rsidR="008F3577" w:rsidRPr="00786414" w:rsidRDefault="00F74123" w:rsidP="008F3577">
      <w:pPr>
        <w:spacing w:after="0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>Оператори ИКТ система од посебног значаја у складу са Законом обавезни су да обавесте Надлежни орган</w:t>
      </w:r>
      <w:r w:rsidR="008D30DE" w:rsidRPr="00786414">
        <w:rPr>
          <w:rFonts w:ascii="Times New Roman" w:hAnsi="Times New Roman" w:cs="Times New Roman"/>
          <w:sz w:val="24"/>
          <w:lang w:val="sr-Cyrl-CS"/>
        </w:rPr>
        <w:t>, односно Министарство трговине, туризма и телекомуникација</w:t>
      </w:r>
      <w:r w:rsidRPr="00786414">
        <w:rPr>
          <w:rFonts w:ascii="Times New Roman" w:hAnsi="Times New Roman" w:cs="Times New Roman"/>
          <w:sz w:val="24"/>
          <w:lang w:val="sr-Cyrl-CS"/>
        </w:rPr>
        <w:t xml:space="preserve"> о инцидентима у ИКТ системима који могу да имају значајан утицај на нарушавање информационе безбедности.</w:t>
      </w:r>
    </w:p>
    <w:p w:rsidR="008F3577" w:rsidRPr="00786414" w:rsidRDefault="00EA7EA1" w:rsidP="00EA7EA1">
      <w:pPr>
        <w:spacing w:after="0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 xml:space="preserve">На основу пријављених инцидената Национални </w:t>
      </w:r>
      <w:r w:rsidR="00D30A62" w:rsidRPr="00786414">
        <w:rPr>
          <w:rFonts w:ascii="Times New Roman" w:hAnsi="Times New Roman" w:cs="Times New Roman"/>
          <w:sz w:val="24"/>
          <w:lang w:val="sr-Cyrl-CS"/>
        </w:rPr>
        <w:t>центар за превенцију безбедносних ризика у ИКТ системима (у даљем тексту: Национални ЦЕРТ)</w:t>
      </w:r>
      <w:r w:rsidRPr="00786414">
        <w:rPr>
          <w:rFonts w:ascii="Times New Roman" w:hAnsi="Times New Roman" w:cs="Times New Roman"/>
          <w:sz w:val="24"/>
          <w:lang w:val="sr-Cyrl-CS"/>
        </w:rPr>
        <w:t xml:space="preserve"> реагује по пријављеним или на други начин откривеним инцидентима, тако што пружа савете на основу расположивих информација лицима која су погођена инцидентом и предузима друге потребне мере из своје надлежно</w:t>
      </w:r>
      <w:r w:rsidR="00D30A62" w:rsidRPr="00786414">
        <w:rPr>
          <w:rFonts w:ascii="Times New Roman" w:hAnsi="Times New Roman" w:cs="Times New Roman"/>
          <w:sz w:val="24"/>
          <w:lang w:val="sr-Cyrl-CS"/>
        </w:rPr>
        <w:t xml:space="preserve">сти на основу добијених сазнања. Национални ЦЕРТ на основу пријављених инцидената прати трендове у овој области и </w:t>
      </w:r>
      <w:r w:rsidRPr="00786414">
        <w:rPr>
          <w:rFonts w:ascii="Times New Roman" w:hAnsi="Times New Roman" w:cs="Times New Roman"/>
          <w:sz w:val="24"/>
          <w:lang w:val="sr-Cyrl-CS"/>
        </w:rPr>
        <w:t>континуирано израђ</w:t>
      </w:r>
      <w:r w:rsidR="00D30A62" w:rsidRPr="00786414">
        <w:rPr>
          <w:rFonts w:ascii="Times New Roman" w:hAnsi="Times New Roman" w:cs="Times New Roman"/>
          <w:sz w:val="24"/>
          <w:lang w:val="sr-Cyrl-CS"/>
        </w:rPr>
        <w:t>ује анализе ризика и инцидената.</w:t>
      </w:r>
      <w:r w:rsidR="008C0355" w:rsidRPr="00786414">
        <w:rPr>
          <w:rFonts w:ascii="Times New Roman" w:hAnsi="Times New Roman" w:cs="Times New Roman"/>
          <w:sz w:val="24"/>
          <w:lang w:val="sr-Cyrl-CS"/>
        </w:rPr>
        <w:t xml:space="preserve"> Према извештајима Националног </w:t>
      </w:r>
      <w:proofErr w:type="spellStart"/>
      <w:r w:rsidR="008C0355" w:rsidRPr="00786414">
        <w:rPr>
          <w:rFonts w:ascii="Times New Roman" w:hAnsi="Times New Roman" w:cs="Times New Roman"/>
          <w:sz w:val="24"/>
          <w:lang w:val="sr-Cyrl-CS"/>
        </w:rPr>
        <w:t>ЦЕРТ-а</w:t>
      </w:r>
      <w:proofErr w:type="spellEnd"/>
      <w:r w:rsidR="008C0355" w:rsidRPr="00786414">
        <w:rPr>
          <w:rFonts w:ascii="Times New Roman" w:hAnsi="Times New Roman" w:cs="Times New Roman"/>
          <w:sz w:val="24"/>
          <w:lang w:val="sr-Cyrl-CS"/>
        </w:rPr>
        <w:t xml:space="preserve"> у 2017. години пријављено је 17 инцидената који значајно угрожавају информациону безбедност, а у 2018. години </w:t>
      </w:r>
      <w:r w:rsidR="00B503CD" w:rsidRPr="00786414">
        <w:rPr>
          <w:rFonts w:ascii="Times New Roman" w:hAnsi="Times New Roman" w:cs="Times New Roman"/>
          <w:sz w:val="24"/>
          <w:lang w:val="sr-Cyrl-CS"/>
        </w:rPr>
        <w:t>укупно</w:t>
      </w:r>
      <w:r w:rsidR="008C0355" w:rsidRPr="00786414">
        <w:rPr>
          <w:rFonts w:ascii="Times New Roman" w:hAnsi="Times New Roman" w:cs="Times New Roman"/>
          <w:sz w:val="24"/>
          <w:lang w:val="sr-Cyrl-CS"/>
        </w:rPr>
        <w:t xml:space="preserve"> 31 инцидент. </w:t>
      </w:r>
    </w:p>
    <w:p w:rsidR="00D42282" w:rsidRDefault="00D42282" w:rsidP="00EA7EA1">
      <w:pPr>
        <w:spacing w:after="0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</w:p>
    <w:p w:rsidR="00786414" w:rsidRDefault="00786414" w:rsidP="00EA7EA1">
      <w:pPr>
        <w:spacing w:after="0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</w:p>
    <w:p w:rsidR="00B569A2" w:rsidRPr="00786414" w:rsidRDefault="00B569A2" w:rsidP="00EA7EA1">
      <w:pPr>
        <w:spacing w:after="0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</w:p>
    <w:p w:rsidR="00D42282" w:rsidRPr="00786414" w:rsidRDefault="00D42282" w:rsidP="00EA7EA1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lang w:val="sr-Cyrl-CS"/>
        </w:rPr>
      </w:pPr>
      <w:r w:rsidRPr="00786414">
        <w:rPr>
          <w:rFonts w:ascii="Times New Roman" w:hAnsi="Times New Roman" w:cs="Times New Roman"/>
          <w:b/>
          <w:sz w:val="24"/>
          <w:lang w:val="sr-Cyrl-CS"/>
        </w:rPr>
        <w:lastRenderedPageBreak/>
        <w:t>2) Да ли се у предметној области спроводи или се спроводио документ јавне политике или пропис?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вредностима.</w:t>
      </w:r>
    </w:p>
    <w:p w:rsidR="00D42282" w:rsidRPr="00786414" w:rsidRDefault="00D42282" w:rsidP="00EA7EA1">
      <w:pPr>
        <w:spacing w:after="0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>У предметној области на снази је Стратегија развоја информационе безбедности у Републици Србији за период од 2017. до 2020. године („Службени гласник РС</w:t>
      </w:r>
      <w:r w:rsidR="00786414">
        <w:rPr>
          <w:rFonts w:ascii="Times New Roman" w:hAnsi="Times New Roman" w:cs="Times New Roman"/>
          <w:sz w:val="24"/>
        </w:rPr>
        <w:t>”,</w:t>
      </w:r>
      <w:r w:rsidRPr="00786414">
        <w:rPr>
          <w:rFonts w:ascii="Times New Roman" w:hAnsi="Times New Roman" w:cs="Times New Roman"/>
          <w:sz w:val="24"/>
          <w:lang w:val="sr-Cyrl-CS"/>
        </w:rPr>
        <w:t xml:space="preserve"> број 53/17), као и акциони план за 2018. и 2019. годину којим се ближе дефинишу активности предвиђене овом стратегијом. У складу са наведеним документима, у претходном периоду спроведене су следеће активности у оквиру стратешких приоритета: </w:t>
      </w:r>
    </w:p>
    <w:p w:rsidR="00D42282" w:rsidRPr="00786414" w:rsidRDefault="00D42282" w:rsidP="00EA7EA1">
      <w:pPr>
        <w:spacing w:after="0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</w:p>
    <w:p w:rsidR="00D42282" w:rsidRPr="00786414" w:rsidRDefault="00D42282" w:rsidP="00EA7EA1">
      <w:pPr>
        <w:spacing w:after="0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 xml:space="preserve">1) Безбедност </w:t>
      </w:r>
      <w:proofErr w:type="spellStart"/>
      <w:r w:rsidRPr="00786414">
        <w:rPr>
          <w:rFonts w:ascii="Times New Roman" w:hAnsi="Times New Roman" w:cs="Times New Roman"/>
          <w:sz w:val="24"/>
          <w:lang w:val="sr-Cyrl-CS"/>
        </w:rPr>
        <w:t>информационо-комуникационих</w:t>
      </w:r>
      <w:proofErr w:type="spellEnd"/>
      <w:r w:rsidRPr="00786414">
        <w:rPr>
          <w:rFonts w:ascii="Times New Roman" w:hAnsi="Times New Roman" w:cs="Times New Roman"/>
          <w:sz w:val="24"/>
          <w:lang w:val="sr-Cyrl-CS"/>
        </w:rPr>
        <w:t xml:space="preserve"> система, што се односи на ризике нарушавања функционисања органа власти, привреде и организација као последица инцидената у </w:t>
      </w:r>
      <w:proofErr w:type="spellStart"/>
      <w:r w:rsidRPr="00786414">
        <w:rPr>
          <w:rFonts w:ascii="Times New Roman" w:hAnsi="Times New Roman" w:cs="Times New Roman"/>
          <w:sz w:val="24"/>
          <w:lang w:val="sr-Cyrl-CS"/>
        </w:rPr>
        <w:t>информационо-комуникационим</w:t>
      </w:r>
      <w:proofErr w:type="spellEnd"/>
      <w:r w:rsidRPr="00786414">
        <w:rPr>
          <w:rFonts w:ascii="Times New Roman" w:hAnsi="Times New Roman" w:cs="Times New Roman"/>
          <w:sz w:val="24"/>
          <w:lang w:val="sr-Cyrl-CS"/>
        </w:rPr>
        <w:t xml:space="preserve"> системима:</w:t>
      </w:r>
    </w:p>
    <w:p w:rsidR="002974D7" w:rsidRPr="00786414" w:rsidRDefault="002974D7" w:rsidP="00EA7EA1">
      <w:pPr>
        <w:spacing w:after="0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</w:p>
    <w:p w:rsidR="002974D7" w:rsidRPr="00786414" w:rsidRDefault="002974D7" w:rsidP="002974D7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 xml:space="preserve">успостављено је Владино Тело за координацију послова информационе безбедности у Републици Србији, које чине представници органа чији су послови од значаја за информациону безбедност; </w:t>
      </w:r>
    </w:p>
    <w:p w:rsidR="002974D7" w:rsidRPr="00786414" w:rsidRDefault="002974D7" w:rsidP="002974D7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 xml:space="preserve">успостављен је Национални ЦЕРТ у оквиру </w:t>
      </w:r>
      <w:proofErr w:type="spellStart"/>
      <w:r w:rsidRPr="00786414">
        <w:rPr>
          <w:rFonts w:ascii="Times New Roman" w:hAnsi="Times New Roman" w:cs="Times New Roman"/>
          <w:sz w:val="24"/>
          <w:lang w:val="sr-Cyrl-CS"/>
        </w:rPr>
        <w:t>РАТЕЛ-а</w:t>
      </w:r>
      <w:proofErr w:type="spellEnd"/>
      <w:r w:rsidRPr="00786414">
        <w:rPr>
          <w:rFonts w:ascii="Times New Roman" w:hAnsi="Times New Roman" w:cs="Times New Roman"/>
          <w:sz w:val="24"/>
          <w:lang w:val="sr-Cyrl-CS"/>
        </w:rPr>
        <w:t xml:space="preserve">; </w:t>
      </w:r>
    </w:p>
    <w:p w:rsidR="002974D7" w:rsidRPr="00786414" w:rsidRDefault="002974D7" w:rsidP="002974D7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 xml:space="preserve">успостављен је ЦЕРТ републичких органа, као и </w:t>
      </w:r>
      <w:proofErr w:type="spellStart"/>
      <w:r w:rsidRPr="00786414">
        <w:rPr>
          <w:rFonts w:ascii="Times New Roman" w:hAnsi="Times New Roman" w:cs="Times New Roman"/>
          <w:sz w:val="24"/>
          <w:lang w:val="sr-Cyrl-CS"/>
        </w:rPr>
        <w:t>ЦЕРТ-ови</w:t>
      </w:r>
      <w:proofErr w:type="spellEnd"/>
      <w:r w:rsidRPr="00786414">
        <w:rPr>
          <w:rFonts w:ascii="Times New Roman" w:hAnsi="Times New Roman" w:cs="Times New Roman"/>
          <w:sz w:val="24"/>
          <w:lang w:val="sr-Cyrl-CS"/>
        </w:rPr>
        <w:t xml:space="preserve"> самосталних оператора ИКТ система;</w:t>
      </w:r>
    </w:p>
    <w:p w:rsidR="002974D7" w:rsidRPr="00786414" w:rsidRDefault="002974D7" w:rsidP="002974D7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 xml:space="preserve">регистровано је 6 посебних </w:t>
      </w:r>
      <w:proofErr w:type="spellStart"/>
      <w:r w:rsidRPr="00786414">
        <w:rPr>
          <w:rFonts w:ascii="Times New Roman" w:hAnsi="Times New Roman" w:cs="Times New Roman"/>
          <w:sz w:val="24"/>
          <w:lang w:val="sr-Cyrl-CS"/>
        </w:rPr>
        <w:t>ЦЕРТ-ова</w:t>
      </w:r>
      <w:proofErr w:type="spellEnd"/>
      <w:r w:rsidRPr="00786414">
        <w:rPr>
          <w:rFonts w:ascii="Times New Roman" w:hAnsi="Times New Roman" w:cs="Times New Roman"/>
          <w:sz w:val="24"/>
          <w:lang w:val="sr-Cyrl-CS"/>
        </w:rPr>
        <w:t xml:space="preserve">; </w:t>
      </w:r>
    </w:p>
    <w:p w:rsidR="002974D7" w:rsidRPr="00786414" w:rsidRDefault="002974D7" w:rsidP="002974D7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 xml:space="preserve">успостављен је јединствени систем за пријем обавештења о инцидентима у ИКТ системима од посебног значаја; </w:t>
      </w:r>
    </w:p>
    <w:p w:rsidR="002974D7" w:rsidRPr="00786414" w:rsidRDefault="002974D7" w:rsidP="002974D7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 xml:space="preserve">формирана је инспекција за информациону безбедност у Министарству трговине, туризма и телекомуникација; </w:t>
      </w:r>
    </w:p>
    <w:p w:rsidR="002974D7" w:rsidRPr="00786414" w:rsidRDefault="00A4572B" w:rsidP="002974D7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 xml:space="preserve">Национални ЦЕРТ и ЦЕРТ МУП акредитовани су на </w:t>
      </w:r>
      <w:r w:rsidR="00786414">
        <w:rPr>
          <w:rFonts w:ascii="Times New Roman" w:hAnsi="Times New Roman" w:cs="Times New Roman"/>
          <w:sz w:val="24"/>
        </w:rPr>
        <w:t>„</w:t>
      </w:r>
      <w:proofErr w:type="spellStart"/>
      <w:r w:rsidRPr="00786414">
        <w:rPr>
          <w:rFonts w:ascii="Times New Roman" w:hAnsi="Times New Roman" w:cs="Times New Roman"/>
          <w:sz w:val="24"/>
          <w:lang w:val="sr-Cyrl-CS"/>
        </w:rPr>
        <w:t>Trusted</w:t>
      </w:r>
      <w:proofErr w:type="spellEnd"/>
      <w:r w:rsidRPr="00786414">
        <w:rPr>
          <w:rFonts w:ascii="Times New Roman" w:hAnsi="Times New Roman" w:cs="Times New Roman"/>
          <w:sz w:val="24"/>
          <w:lang w:val="sr-Cyrl-CS"/>
        </w:rPr>
        <w:t xml:space="preserve"> </w:t>
      </w:r>
      <w:proofErr w:type="spellStart"/>
      <w:r w:rsidRPr="00786414">
        <w:rPr>
          <w:rFonts w:ascii="Times New Roman" w:hAnsi="Times New Roman" w:cs="Times New Roman"/>
          <w:sz w:val="24"/>
          <w:lang w:val="sr-Cyrl-CS"/>
        </w:rPr>
        <w:t>Introducer</w:t>
      </w:r>
      <w:proofErr w:type="spellEnd"/>
      <w:r w:rsidRPr="00786414">
        <w:rPr>
          <w:rFonts w:ascii="Times New Roman" w:hAnsi="Times New Roman" w:cs="Times New Roman"/>
          <w:sz w:val="24"/>
          <w:lang w:val="sr-Cyrl-CS"/>
        </w:rPr>
        <w:t xml:space="preserve">” листи. </w:t>
      </w:r>
    </w:p>
    <w:p w:rsidR="00D42282" w:rsidRPr="00786414" w:rsidRDefault="00D42282" w:rsidP="00EA7EA1">
      <w:pPr>
        <w:spacing w:after="0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</w:p>
    <w:p w:rsidR="00D42282" w:rsidRPr="00786414" w:rsidRDefault="00D42282" w:rsidP="00D42282">
      <w:pPr>
        <w:spacing w:after="0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 xml:space="preserve">2) информациона безбедност грађана, што се односи на ризике нарушавања безбедности грађана злоупотребом </w:t>
      </w:r>
      <w:proofErr w:type="spellStart"/>
      <w:r w:rsidRPr="00786414">
        <w:rPr>
          <w:rFonts w:ascii="Times New Roman" w:hAnsi="Times New Roman" w:cs="Times New Roman"/>
          <w:sz w:val="24"/>
          <w:lang w:val="sr-Cyrl-CS"/>
        </w:rPr>
        <w:t>информационо-комуникационих</w:t>
      </w:r>
      <w:proofErr w:type="spellEnd"/>
      <w:r w:rsidRPr="00786414">
        <w:rPr>
          <w:rFonts w:ascii="Times New Roman" w:hAnsi="Times New Roman" w:cs="Times New Roman"/>
          <w:sz w:val="24"/>
          <w:lang w:val="sr-Cyrl-CS"/>
        </w:rPr>
        <w:t xml:space="preserve"> технологија</w:t>
      </w:r>
      <w:r w:rsidR="00A4572B" w:rsidRPr="00786414">
        <w:rPr>
          <w:rFonts w:ascii="Times New Roman" w:hAnsi="Times New Roman" w:cs="Times New Roman"/>
          <w:sz w:val="24"/>
          <w:lang w:val="sr-Cyrl-CS"/>
        </w:rPr>
        <w:t>:</w:t>
      </w:r>
    </w:p>
    <w:p w:rsidR="00A4572B" w:rsidRPr="00786414" w:rsidRDefault="00A4572B" w:rsidP="00D42282">
      <w:pPr>
        <w:spacing w:after="0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</w:p>
    <w:p w:rsidR="00A4572B" w:rsidRPr="00786414" w:rsidRDefault="00A4572B" w:rsidP="00A4572B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 xml:space="preserve">У фебруару 2017. године Министарство трговине, туризма и телекомуникација је основало Национални контакт центар за безбедност деце на </w:t>
      </w:r>
      <w:proofErr w:type="spellStart"/>
      <w:r w:rsidRPr="00786414">
        <w:rPr>
          <w:rFonts w:ascii="Times New Roman" w:hAnsi="Times New Roman" w:cs="Times New Roman"/>
          <w:sz w:val="24"/>
          <w:lang w:val="sr-Cyrl-CS"/>
        </w:rPr>
        <w:t>интернету</w:t>
      </w:r>
      <w:proofErr w:type="spellEnd"/>
      <w:r w:rsidRPr="00786414">
        <w:rPr>
          <w:rFonts w:ascii="Times New Roman" w:hAnsi="Times New Roman" w:cs="Times New Roman"/>
          <w:sz w:val="24"/>
          <w:lang w:val="sr-Cyrl-CS"/>
        </w:rPr>
        <w:t xml:space="preserve">. Путем Националног контакт центра за безбедност деце на </w:t>
      </w:r>
      <w:proofErr w:type="spellStart"/>
      <w:r w:rsidRPr="00786414">
        <w:rPr>
          <w:rFonts w:ascii="Times New Roman" w:hAnsi="Times New Roman" w:cs="Times New Roman"/>
          <w:sz w:val="24"/>
          <w:lang w:val="sr-Cyrl-CS"/>
        </w:rPr>
        <w:t>интернету</w:t>
      </w:r>
      <w:proofErr w:type="spellEnd"/>
      <w:r w:rsidRPr="00786414">
        <w:rPr>
          <w:rFonts w:ascii="Times New Roman" w:hAnsi="Times New Roman" w:cs="Times New Roman"/>
          <w:sz w:val="24"/>
          <w:lang w:val="sr-Cyrl-CS"/>
        </w:rPr>
        <w:t xml:space="preserve">, поред саветовања, омогућава се и пријем пријава штетног, непримереног и нелегалног садржаја и понашања на </w:t>
      </w:r>
      <w:proofErr w:type="spellStart"/>
      <w:r w:rsidRPr="00786414">
        <w:rPr>
          <w:rFonts w:ascii="Times New Roman" w:hAnsi="Times New Roman" w:cs="Times New Roman"/>
          <w:sz w:val="24"/>
          <w:lang w:val="sr-Cyrl-CS"/>
        </w:rPr>
        <w:t>интернету</w:t>
      </w:r>
      <w:proofErr w:type="spellEnd"/>
      <w:r w:rsidRPr="00786414">
        <w:rPr>
          <w:rFonts w:ascii="Times New Roman" w:hAnsi="Times New Roman" w:cs="Times New Roman"/>
          <w:sz w:val="24"/>
          <w:lang w:val="sr-Cyrl-CS"/>
        </w:rPr>
        <w:t xml:space="preserve">, односно угрожености интереса и права деце, телефонским путем и путем електронског обрасца на </w:t>
      </w:r>
      <w:proofErr w:type="spellStart"/>
      <w:r w:rsidRPr="00786414">
        <w:rPr>
          <w:rFonts w:ascii="Times New Roman" w:hAnsi="Times New Roman" w:cs="Times New Roman"/>
          <w:sz w:val="24"/>
          <w:lang w:val="sr-Cyrl-CS"/>
        </w:rPr>
        <w:t>веб</w:t>
      </w:r>
      <w:proofErr w:type="spellEnd"/>
      <w:r w:rsidRPr="00786414">
        <w:rPr>
          <w:rFonts w:ascii="Times New Roman" w:hAnsi="Times New Roman" w:cs="Times New Roman"/>
          <w:sz w:val="24"/>
          <w:lang w:val="sr-Cyrl-CS"/>
        </w:rPr>
        <w:t xml:space="preserve"> </w:t>
      </w:r>
      <w:proofErr w:type="spellStart"/>
      <w:r w:rsidRPr="00786414">
        <w:rPr>
          <w:rFonts w:ascii="Times New Roman" w:hAnsi="Times New Roman" w:cs="Times New Roman"/>
          <w:sz w:val="24"/>
          <w:lang w:val="sr-Cyrl-CS"/>
        </w:rPr>
        <w:t>сајту</w:t>
      </w:r>
      <w:proofErr w:type="spellEnd"/>
      <w:r w:rsidRPr="00786414">
        <w:rPr>
          <w:rFonts w:ascii="Times New Roman" w:hAnsi="Times New Roman" w:cs="Times New Roman"/>
          <w:sz w:val="24"/>
          <w:lang w:val="sr-Cyrl-CS"/>
        </w:rPr>
        <w:t xml:space="preserve">. Почев од оснивања, укупна комуникација регистрована у Националном контакт центру за безбедност деце на </w:t>
      </w:r>
      <w:proofErr w:type="spellStart"/>
      <w:r w:rsidRPr="00786414">
        <w:rPr>
          <w:rFonts w:ascii="Times New Roman" w:hAnsi="Times New Roman" w:cs="Times New Roman"/>
          <w:sz w:val="24"/>
          <w:lang w:val="sr-Cyrl-CS"/>
        </w:rPr>
        <w:t>интернету</w:t>
      </w:r>
      <w:proofErr w:type="spellEnd"/>
      <w:r w:rsidRPr="00786414">
        <w:rPr>
          <w:rFonts w:ascii="Times New Roman" w:hAnsi="Times New Roman" w:cs="Times New Roman"/>
          <w:sz w:val="24"/>
          <w:lang w:val="sr-Cyrl-CS"/>
        </w:rPr>
        <w:t xml:space="preserve"> остварена путем телефонских позива, м</w:t>
      </w:r>
      <w:proofErr w:type="spellStart"/>
      <w:r w:rsidR="00786414">
        <w:rPr>
          <w:rFonts w:ascii="Times New Roman" w:hAnsi="Times New Roman" w:cs="Times New Roman"/>
          <w:sz w:val="24"/>
          <w:lang w:val="sr-Cyrl-RS"/>
        </w:rPr>
        <w:t>ејлова</w:t>
      </w:r>
      <w:proofErr w:type="spellEnd"/>
      <w:r w:rsidRPr="00786414">
        <w:rPr>
          <w:rFonts w:ascii="Times New Roman" w:hAnsi="Times New Roman" w:cs="Times New Roman"/>
          <w:sz w:val="24"/>
          <w:lang w:val="sr-Cyrl-CS"/>
        </w:rPr>
        <w:t xml:space="preserve">, пријава путем </w:t>
      </w:r>
      <w:proofErr w:type="spellStart"/>
      <w:r w:rsidRPr="00786414">
        <w:rPr>
          <w:rFonts w:ascii="Times New Roman" w:hAnsi="Times New Roman" w:cs="Times New Roman"/>
          <w:sz w:val="24"/>
          <w:lang w:val="sr-Cyrl-CS"/>
        </w:rPr>
        <w:t>сајта</w:t>
      </w:r>
      <w:proofErr w:type="spellEnd"/>
      <w:r w:rsidRPr="00786414">
        <w:rPr>
          <w:rFonts w:ascii="Times New Roman" w:hAnsi="Times New Roman" w:cs="Times New Roman"/>
          <w:sz w:val="24"/>
          <w:lang w:val="sr-Cyrl-CS"/>
        </w:rPr>
        <w:t xml:space="preserve"> и друштвених мрежа од оснивања износи 7.965.</w:t>
      </w:r>
    </w:p>
    <w:p w:rsidR="00A4572B" w:rsidRPr="00786414" w:rsidRDefault="00A4572B" w:rsidP="00A4572B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lastRenderedPageBreak/>
        <w:t>Ради унапређења сарадње и размене идеја, оператери/</w:t>
      </w:r>
      <w:proofErr w:type="spellStart"/>
      <w:r w:rsidRPr="00786414">
        <w:rPr>
          <w:rFonts w:ascii="Times New Roman" w:hAnsi="Times New Roman" w:cs="Times New Roman"/>
          <w:sz w:val="24"/>
          <w:lang w:val="sr-Cyrl-CS"/>
        </w:rPr>
        <w:t>едукатори</w:t>
      </w:r>
      <w:proofErr w:type="spellEnd"/>
      <w:r w:rsidRPr="00786414">
        <w:rPr>
          <w:rFonts w:ascii="Times New Roman" w:hAnsi="Times New Roman" w:cs="Times New Roman"/>
          <w:sz w:val="24"/>
          <w:lang w:val="sr-Cyrl-CS"/>
        </w:rPr>
        <w:t xml:space="preserve"> Националног контакт центра за безбедност деце на </w:t>
      </w:r>
      <w:proofErr w:type="spellStart"/>
      <w:r w:rsidRPr="00786414">
        <w:rPr>
          <w:rFonts w:ascii="Times New Roman" w:hAnsi="Times New Roman" w:cs="Times New Roman"/>
          <w:sz w:val="24"/>
          <w:lang w:val="sr-Cyrl-CS"/>
        </w:rPr>
        <w:t>интернету</w:t>
      </w:r>
      <w:proofErr w:type="spellEnd"/>
      <w:r w:rsidRPr="00786414">
        <w:rPr>
          <w:rFonts w:ascii="Times New Roman" w:hAnsi="Times New Roman" w:cs="Times New Roman"/>
          <w:sz w:val="24"/>
          <w:lang w:val="sr-Cyrl-CS"/>
        </w:rPr>
        <w:t xml:space="preserve"> одржали су до данас презентације на тему безбедности деце на </w:t>
      </w:r>
      <w:proofErr w:type="spellStart"/>
      <w:r w:rsidRPr="00786414">
        <w:rPr>
          <w:rFonts w:ascii="Times New Roman" w:hAnsi="Times New Roman" w:cs="Times New Roman"/>
          <w:sz w:val="24"/>
          <w:lang w:val="sr-Cyrl-CS"/>
        </w:rPr>
        <w:t>интернету</w:t>
      </w:r>
      <w:proofErr w:type="spellEnd"/>
      <w:r w:rsidRPr="00786414">
        <w:rPr>
          <w:rFonts w:ascii="Times New Roman" w:hAnsi="Times New Roman" w:cs="Times New Roman"/>
          <w:sz w:val="24"/>
          <w:lang w:val="sr-Cyrl-CS"/>
        </w:rPr>
        <w:t xml:space="preserve"> и то:</w:t>
      </w:r>
    </w:p>
    <w:p w:rsidR="00A4572B" w:rsidRPr="00786414" w:rsidRDefault="00A4572B" w:rsidP="00A4572B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>За 150 запослених у домовима здравља (директорима, педијатрима школских диспанзера и психолозима) и</w:t>
      </w:r>
    </w:p>
    <w:p w:rsidR="00A4572B" w:rsidRPr="00786414" w:rsidRDefault="00A4572B" w:rsidP="00A4572B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>За 12.405 деце и 4.335 родитеља у 112 основних школа</w:t>
      </w:r>
    </w:p>
    <w:p w:rsidR="00A4572B" w:rsidRPr="00786414" w:rsidRDefault="00A4572B" w:rsidP="00F74125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>Од 2016. године Министарство трговине, туризма и телекомуникација сваке године спроводи „ИТ караван</w:t>
      </w:r>
      <w:r w:rsidR="00786414">
        <w:rPr>
          <w:rFonts w:ascii="Times New Roman" w:hAnsi="Times New Roman" w:cs="Times New Roman"/>
          <w:sz w:val="24"/>
          <w:lang w:val="sr-Cyrl-CS"/>
        </w:rPr>
        <w:t>”</w:t>
      </w:r>
      <w:r w:rsidRPr="00786414">
        <w:rPr>
          <w:rFonts w:ascii="Times New Roman" w:hAnsi="Times New Roman" w:cs="Times New Roman"/>
          <w:sz w:val="24"/>
          <w:lang w:val="sr-Cyrl-CS"/>
        </w:rPr>
        <w:t xml:space="preserve">, едукативну кампању за промоцију корисне, креативне и безбедне употребе информационих технологија. и укључује едукацију о безбедности деце на </w:t>
      </w:r>
      <w:proofErr w:type="spellStart"/>
      <w:r w:rsidRPr="00786414">
        <w:rPr>
          <w:rFonts w:ascii="Times New Roman" w:hAnsi="Times New Roman" w:cs="Times New Roman"/>
          <w:sz w:val="24"/>
          <w:lang w:val="sr-Cyrl-CS"/>
        </w:rPr>
        <w:t>интернету</w:t>
      </w:r>
      <w:proofErr w:type="spellEnd"/>
      <w:r w:rsidRPr="00786414">
        <w:rPr>
          <w:rFonts w:ascii="Times New Roman" w:hAnsi="Times New Roman" w:cs="Times New Roman"/>
          <w:sz w:val="24"/>
          <w:lang w:val="sr-Cyrl-CS"/>
        </w:rPr>
        <w:t xml:space="preserve"> (представе за децу, интерактивни разговори са децом кроз илустративне примере, такмичарски квиз и </w:t>
      </w:r>
      <w:proofErr w:type="spellStart"/>
      <w:r w:rsidRPr="00786414">
        <w:rPr>
          <w:rFonts w:ascii="Times New Roman" w:hAnsi="Times New Roman" w:cs="Times New Roman"/>
          <w:sz w:val="24"/>
          <w:lang w:val="sr-Cyrl-CS"/>
        </w:rPr>
        <w:t>сл</w:t>
      </w:r>
      <w:proofErr w:type="spellEnd"/>
      <w:r w:rsidRPr="00786414">
        <w:rPr>
          <w:rFonts w:ascii="Times New Roman" w:hAnsi="Times New Roman" w:cs="Times New Roman"/>
          <w:sz w:val="24"/>
          <w:lang w:val="sr-Cyrl-CS"/>
        </w:rPr>
        <w:t>.). ИТ караван, одржана је четврту годину за редом у 2019</w:t>
      </w:r>
      <w:r w:rsidR="00786414">
        <w:rPr>
          <w:rFonts w:ascii="Times New Roman" w:hAnsi="Times New Roman" w:cs="Times New Roman"/>
          <w:sz w:val="24"/>
          <w:lang w:val="sr-Cyrl-CS"/>
        </w:rPr>
        <w:t>.</w:t>
      </w:r>
      <w:r w:rsidRPr="00786414">
        <w:rPr>
          <w:rFonts w:ascii="Times New Roman" w:hAnsi="Times New Roman" w:cs="Times New Roman"/>
          <w:sz w:val="24"/>
          <w:lang w:val="sr-Cyrl-CS"/>
        </w:rPr>
        <w:t xml:space="preserve"> години. До сада је овом кампањом обухваћено укупно 58 основних школа, више од 11.000 ђака, а директан пренос презентације, који је претходне године организован из Ниша и Новог Пазара, пратило је путем </w:t>
      </w:r>
      <w:proofErr w:type="spellStart"/>
      <w:r w:rsidRPr="00786414">
        <w:rPr>
          <w:rFonts w:ascii="Times New Roman" w:hAnsi="Times New Roman" w:cs="Times New Roman"/>
          <w:sz w:val="24"/>
          <w:lang w:val="sr-Cyrl-CS"/>
        </w:rPr>
        <w:t>интернета</w:t>
      </w:r>
      <w:proofErr w:type="spellEnd"/>
      <w:r w:rsidRPr="00786414">
        <w:rPr>
          <w:rFonts w:ascii="Times New Roman" w:hAnsi="Times New Roman" w:cs="Times New Roman"/>
          <w:sz w:val="24"/>
          <w:lang w:val="sr-Cyrl-CS"/>
        </w:rPr>
        <w:t xml:space="preserve"> још око 800 школа.</w:t>
      </w:r>
    </w:p>
    <w:p w:rsidR="00D42282" w:rsidRPr="00786414" w:rsidRDefault="00D42282" w:rsidP="00D42282">
      <w:pPr>
        <w:spacing w:after="0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</w:p>
    <w:p w:rsidR="00D42282" w:rsidRPr="00786414" w:rsidRDefault="00D42282" w:rsidP="00D42282">
      <w:pPr>
        <w:spacing w:after="0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 xml:space="preserve">3) борба против </w:t>
      </w:r>
      <w:proofErr w:type="spellStart"/>
      <w:r w:rsidRPr="00786414">
        <w:rPr>
          <w:rFonts w:ascii="Times New Roman" w:hAnsi="Times New Roman" w:cs="Times New Roman"/>
          <w:sz w:val="24"/>
          <w:lang w:val="sr-Cyrl-CS"/>
        </w:rPr>
        <w:t>високотехнолошког</w:t>
      </w:r>
      <w:proofErr w:type="spellEnd"/>
      <w:r w:rsidRPr="00786414">
        <w:rPr>
          <w:rFonts w:ascii="Times New Roman" w:hAnsi="Times New Roman" w:cs="Times New Roman"/>
          <w:sz w:val="24"/>
          <w:lang w:val="sr-Cyrl-CS"/>
        </w:rPr>
        <w:t xml:space="preserve"> криминала, што се односи на превенцију и санкционисање кривичних дела која се заснивају на злоупотреби </w:t>
      </w:r>
      <w:proofErr w:type="spellStart"/>
      <w:r w:rsidRPr="00786414">
        <w:rPr>
          <w:rFonts w:ascii="Times New Roman" w:hAnsi="Times New Roman" w:cs="Times New Roman"/>
          <w:sz w:val="24"/>
          <w:lang w:val="sr-Cyrl-CS"/>
        </w:rPr>
        <w:t>информационо-комуникационих</w:t>
      </w:r>
      <w:proofErr w:type="spellEnd"/>
      <w:r w:rsidRPr="00786414">
        <w:rPr>
          <w:rFonts w:ascii="Times New Roman" w:hAnsi="Times New Roman" w:cs="Times New Roman"/>
          <w:sz w:val="24"/>
          <w:lang w:val="sr-Cyrl-CS"/>
        </w:rPr>
        <w:t xml:space="preserve"> технологија;</w:t>
      </w:r>
    </w:p>
    <w:p w:rsidR="00F74125" w:rsidRPr="00786414" w:rsidRDefault="00F74125" w:rsidP="00D42282">
      <w:pPr>
        <w:spacing w:after="0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</w:p>
    <w:p w:rsidR="00F74125" w:rsidRPr="00786414" w:rsidRDefault="00F74125" w:rsidP="00342E87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 xml:space="preserve">Република Србија је потписница Конвенције о </w:t>
      </w:r>
      <w:proofErr w:type="spellStart"/>
      <w:r w:rsidRPr="00786414">
        <w:rPr>
          <w:rFonts w:ascii="Times New Roman" w:hAnsi="Times New Roman" w:cs="Times New Roman"/>
          <w:sz w:val="24"/>
          <w:lang w:val="sr-Cyrl-CS"/>
        </w:rPr>
        <w:t>високотехнолошком</w:t>
      </w:r>
      <w:proofErr w:type="spellEnd"/>
      <w:r w:rsidRPr="00786414">
        <w:rPr>
          <w:rFonts w:ascii="Times New Roman" w:hAnsi="Times New Roman" w:cs="Times New Roman"/>
          <w:sz w:val="24"/>
          <w:lang w:val="sr-Cyrl-CS"/>
        </w:rPr>
        <w:t xml:space="preserve"> криминалу, Додатног протокола уз Конвенцију о </w:t>
      </w:r>
      <w:proofErr w:type="spellStart"/>
      <w:r w:rsidRPr="00786414">
        <w:rPr>
          <w:rFonts w:ascii="Times New Roman" w:hAnsi="Times New Roman" w:cs="Times New Roman"/>
          <w:sz w:val="24"/>
          <w:lang w:val="sr-Cyrl-CS"/>
        </w:rPr>
        <w:t>високотехнолошком</w:t>
      </w:r>
      <w:proofErr w:type="spellEnd"/>
      <w:r w:rsidRPr="00786414">
        <w:rPr>
          <w:rFonts w:ascii="Times New Roman" w:hAnsi="Times New Roman" w:cs="Times New Roman"/>
          <w:sz w:val="24"/>
          <w:lang w:val="sr-Cyrl-CS"/>
        </w:rPr>
        <w:t xml:space="preserve"> криминалу који се односи на инкриминацију дела расистичке и ксенофобичне природе извршених преко рачунарских система</w:t>
      </w:r>
      <w:r w:rsidR="00342E87" w:rsidRPr="00786414">
        <w:rPr>
          <w:rFonts w:ascii="Times New Roman" w:hAnsi="Times New Roman" w:cs="Times New Roman"/>
          <w:sz w:val="24"/>
          <w:lang w:val="sr-Cyrl-CS"/>
        </w:rPr>
        <w:t xml:space="preserve">, као и </w:t>
      </w:r>
      <w:proofErr w:type="spellStart"/>
      <w:r w:rsidR="00342E87" w:rsidRPr="00786414">
        <w:rPr>
          <w:rFonts w:ascii="Times New Roman" w:hAnsi="Times New Roman" w:cs="Times New Roman"/>
          <w:sz w:val="24"/>
          <w:lang w:val="sr-Cyrl-CS"/>
        </w:rPr>
        <w:t>Kонвенција</w:t>
      </w:r>
      <w:proofErr w:type="spellEnd"/>
      <w:r w:rsidR="00342E87" w:rsidRPr="00786414">
        <w:rPr>
          <w:rFonts w:ascii="Times New Roman" w:hAnsi="Times New Roman" w:cs="Times New Roman"/>
          <w:sz w:val="24"/>
          <w:lang w:val="sr-Cyrl-CS"/>
        </w:rPr>
        <w:t xml:space="preserve"> Савета Европе о заштити деце од сексуалног искоришћавања и сексуалног злостављања. </w:t>
      </w:r>
    </w:p>
    <w:p w:rsidR="00342E87" w:rsidRPr="00786414" w:rsidRDefault="00342E87" w:rsidP="00342E87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 xml:space="preserve">Република Србија је учествовала у пројекту „Сарадња у борби против криминала у </w:t>
      </w:r>
      <w:proofErr w:type="spellStart"/>
      <w:r w:rsidRPr="00786414">
        <w:rPr>
          <w:rFonts w:ascii="Times New Roman" w:hAnsi="Times New Roman" w:cs="Times New Roman"/>
          <w:sz w:val="24"/>
          <w:lang w:val="sr-Cyrl-CS"/>
        </w:rPr>
        <w:t>сајбер</w:t>
      </w:r>
      <w:proofErr w:type="spellEnd"/>
      <w:r w:rsidRPr="00786414">
        <w:rPr>
          <w:rFonts w:ascii="Times New Roman" w:hAnsi="Times New Roman" w:cs="Times New Roman"/>
          <w:sz w:val="24"/>
          <w:lang w:val="sr-Cyrl-CS"/>
        </w:rPr>
        <w:t xml:space="preserve"> простору: циљање имовине стечене криминалом на </w:t>
      </w:r>
      <w:proofErr w:type="spellStart"/>
      <w:r w:rsidRPr="00786414">
        <w:rPr>
          <w:rFonts w:ascii="Times New Roman" w:hAnsi="Times New Roman" w:cs="Times New Roman"/>
          <w:sz w:val="24"/>
          <w:lang w:val="sr-Cyrl-CS"/>
        </w:rPr>
        <w:t>интернету</w:t>
      </w:r>
      <w:proofErr w:type="spellEnd"/>
      <w:r w:rsidRPr="00786414">
        <w:rPr>
          <w:rFonts w:ascii="Times New Roman" w:hAnsi="Times New Roman" w:cs="Times New Roman"/>
          <w:sz w:val="24"/>
          <w:lang w:val="sr-Cyrl-CS"/>
        </w:rPr>
        <w:t xml:space="preserve"> у Југоисточној Европи и Турској”; </w:t>
      </w:r>
      <w:proofErr w:type="spellStart"/>
      <w:r w:rsidRPr="00786414">
        <w:rPr>
          <w:rFonts w:ascii="Times New Roman" w:hAnsi="Times New Roman" w:cs="Times New Roman"/>
          <w:sz w:val="24"/>
          <w:lang w:val="sr-Cyrl-CS"/>
        </w:rPr>
        <w:t>научно-истраживачком</w:t>
      </w:r>
      <w:proofErr w:type="spellEnd"/>
      <w:r w:rsidRPr="00786414">
        <w:rPr>
          <w:rFonts w:ascii="Times New Roman" w:hAnsi="Times New Roman" w:cs="Times New Roman"/>
          <w:sz w:val="24"/>
          <w:lang w:val="sr-Cyrl-CS"/>
        </w:rPr>
        <w:t xml:space="preserve"> пројекту „</w:t>
      </w:r>
      <w:proofErr w:type="spellStart"/>
      <w:r w:rsidRPr="00786414">
        <w:rPr>
          <w:rFonts w:ascii="Times New Roman" w:hAnsi="Times New Roman" w:cs="Times New Roman"/>
          <w:sz w:val="24"/>
          <w:lang w:val="sr-Cyrl-CS"/>
        </w:rPr>
        <w:t>Advanced</w:t>
      </w:r>
      <w:proofErr w:type="spellEnd"/>
      <w:r w:rsidRPr="00786414">
        <w:rPr>
          <w:rFonts w:ascii="Times New Roman" w:hAnsi="Times New Roman" w:cs="Times New Roman"/>
          <w:sz w:val="24"/>
          <w:lang w:val="sr-Cyrl-CS"/>
        </w:rPr>
        <w:t xml:space="preserve"> </w:t>
      </w:r>
      <w:proofErr w:type="spellStart"/>
      <w:r w:rsidRPr="00786414">
        <w:rPr>
          <w:rFonts w:ascii="Times New Roman" w:hAnsi="Times New Roman" w:cs="Times New Roman"/>
          <w:sz w:val="24"/>
          <w:lang w:val="sr-Cyrl-CS"/>
        </w:rPr>
        <w:t>Tools</w:t>
      </w:r>
      <w:proofErr w:type="spellEnd"/>
      <w:r w:rsidRPr="00786414">
        <w:rPr>
          <w:rFonts w:ascii="Times New Roman" w:hAnsi="Times New Roman" w:cs="Times New Roman"/>
          <w:sz w:val="24"/>
          <w:lang w:val="sr-Cyrl-CS"/>
        </w:rPr>
        <w:t xml:space="preserve"> for </w:t>
      </w:r>
      <w:proofErr w:type="spellStart"/>
      <w:r w:rsidRPr="00786414">
        <w:rPr>
          <w:rFonts w:ascii="Times New Roman" w:hAnsi="Times New Roman" w:cs="Times New Roman"/>
          <w:sz w:val="24"/>
          <w:lang w:val="sr-Cyrl-CS"/>
        </w:rPr>
        <w:t>fighting</w:t>
      </w:r>
      <w:proofErr w:type="spellEnd"/>
      <w:r w:rsidRPr="00786414">
        <w:rPr>
          <w:rFonts w:ascii="Times New Roman" w:hAnsi="Times New Roman" w:cs="Times New Roman"/>
          <w:sz w:val="24"/>
          <w:lang w:val="sr-Cyrl-CS"/>
        </w:rPr>
        <w:t xml:space="preserve"> </w:t>
      </w:r>
      <w:proofErr w:type="spellStart"/>
      <w:r w:rsidRPr="00786414">
        <w:rPr>
          <w:rFonts w:ascii="Times New Roman" w:hAnsi="Times New Roman" w:cs="Times New Roman"/>
          <w:sz w:val="24"/>
          <w:lang w:val="sr-Cyrl-CS"/>
        </w:rPr>
        <w:t>online</w:t>
      </w:r>
      <w:proofErr w:type="spellEnd"/>
      <w:r w:rsidRPr="00786414">
        <w:rPr>
          <w:rFonts w:ascii="Times New Roman" w:hAnsi="Times New Roman" w:cs="Times New Roman"/>
          <w:sz w:val="24"/>
          <w:lang w:val="sr-Cyrl-CS"/>
        </w:rPr>
        <w:t xml:space="preserve"> </w:t>
      </w:r>
      <w:proofErr w:type="spellStart"/>
      <w:r w:rsidRPr="00786414">
        <w:rPr>
          <w:rFonts w:ascii="Times New Roman" w:hAnsi="Times New Roman" w:cs="Times New Roman"/>
          <w:sz w:val="24"/>
          <w:lang w:val="sr-Cyrl-CS"/>
        </w:rPr>
        <w:t>illegal</w:t>
      </w:r>
      <w:proofErr w:type="spellEnd"/>
      <w:r w:rsidRPr="00786414">
        <w:rPr>
          <w:rFonts w:ascii="Times New Roman" w:hAnsi="Times New Roman" w:cs="Times New Roman"/>
          <w:sz w:val="24"/>
          <w:lang w:val="sr-Cyrl-CS"/>
        </w:rPr>
        <w:t xml:space="preserve"> </w:t>
      </w:r>
      <w:proofErr w:type="spellStart"/>
      <w:r w:rsidRPr="00786414">
        <w:rPr>
          <w:rFonts w:ascii="Times New Roman" w:hAnsi="Times New Roman" w:cs="Times New Roman"/>
          <w:sz w:val="24"/>
          <w:lang w:val="sr-Cyrl-CS"/>
        </w:rPr>
        <w:t>trafficking</w:t>
      </w:r>
      <w:proofErr w:type="spellEnd"/>
      <w:r w:rsidRPr="00786414">
        <w:rPr>
          <w:rFonts w:ascii="Times New Roman" w:hAnsi="Times New Roman" w:cs="Times New Roman"/>
          <w:sz w:val="24"/>
          <w:lang w:val="sr-Cyrl-CS"/>
        </w:rPr>
        <w:t xml:space="preserve"> – АНИТА (787061)</w:t>
      </w:r>
      <w:r w:rsidR="00786414">
        <w:rPr>
          <w:rFonts w:ascii="Times New Roman" w:hAnsi="Times New Roman" w:cs="Times New Roman"/>
          <w:sz w:val="24"/>
          <w:lang w:val="sr-Cyrl-CS"/>
        </w:rPr>
        <w:t>”</w:t>
      </w:r>
      <w:r w:rsidRPr="00786414">
        <w:rPr>
          <w:rFonts w:ascii="Times New Roman" w:hAnsi="Times New Roman" w:cs="Times New Roman"/>
          <w:sz w:val="24"/>
          <w:lang w:val="sr-Cyrl-CS"/>
        </w:rPr>
        <w:t xml:space="preserve"> у склопу </w:t>
      </w:r>
      <w:proofErr w:type="spellStart"/>
      <w:r w:rsidRPr="00786414">
        <w:rPr>
          <w:rFonts w:ascii="Times New Roman" w:hAnsi="Times New Roman" w:cs="Times New Roman"/>
          <w:sz w:val="24"/>
          <w:lang w:val="sr-Cyrl-CS"/>
        </w:rPr>
        <w:t>Horizon</w:t>
      </w:r>
      <w:proofErr w:type="spellEnd"/>
      <w:r w:rsidRPr="00786414">
        <w:rPr>
          <w:rFonts w:ascii="Times New Roman" w:hAnsi="Times New Roman" w:cs="Times New Roman"/>
          <w:sz w:val="24"/>
          <w:lang w:val="sr-Cyrl-CS"/>
        </w:rPr>
        <w:t xml:space="preserve"> 2020; пројекту Европске уније и Савета Европе </w:t>
      </w:r>
      <w:proofErr w:type="spellStart"/>
      <w:r w:rsidRPr="00786414">
        <w:rPr>
          <w:rFonts w:ascii="Times New Roman" w:hAnsi="Times New Roman" w:cs="Times New Roman"/>
          <w:sz w:val="24"/>
          <w:lang w:val="sr-Cyrl-CS"/>
        </w:rPr>
        <w:t>iPROCEEDS</w:t>
      </w:r>
      <w:proofErr w:type="spellEnd"/>
      <w:r w:rsidRPr="00786414">
        <w:rPr>
          <w:rFonts w:ascii="Times New Roman" w:hAnsi="Times New Roman" w:cs="Times New Roman"/>
          <w:sz w:val="24"/>
          <w:lang w:val="sr-Cyrl-CS"/>
        </w:rPr>
        <w:t xml:space="preserve">@IPA који има за циљ оспособљавање и јачање капацитета државних органа надлежних за борбу против </w:t>
      </w:r>
      <w:proofErr w:type="spellStart"/>
      <w:r w:rsidRPr="00786414">
        <w:rPr>
          <w:rFonts w:ascii="Times New Roman" w:hAnsi="Times New Roman" w:cs="Times New Roman"/>
          <w:sz w:val="24"/>
          <w:lang w:val="sr-Cyrl-CS"/>
        </w:rPr>
        <w:t>високотехнолошког</w:t>
      </w:r>
      <w:proofErr w:type="spellEnd"/>
      <w:r w:rsidRPr="00786414">
        <w:rPr>
          <w:rFonts w:ascii="Times New Roman" w:hAnsi="Times New Roman" w:cs="Times New Roman"/>
          <w:sz w:val="24"/>
          <w:lang w:val="sr-Cyrl-CS"/>
        </w:rPr>
        <w:t xml:space="preserve"> криминала у Републици Србији и земљама у региону у поступцима одузимања имовине у предметима </w:t>
      </w:r>
      <w:proofErr w:type="spellStart"/>
      <w:r w:rsidRPr="00786414">
        <w:rPr>
          <w:rFonts w:ascii="Times New Roman" w:hAnsi="Times New Roman" w:cs="Times New Roman"/>
          <w:sz w:val="24"/>
          <w:lang w:val="sr-Cyrl-CS"/>
        </w:rPr>
        <w:t>високотехнолошког</w:t>
      </w:r>
      <w:proofErr w:type="spellEnd"/>
      <w:r w:rsidRPr="00786414">
        <w:rPr>
          <w:rFonts w:ascii="Times New Roman" w:hAnsi="Times New Roman" w:cs="Times New Roman"/>
          <w:sz w:val="24"/>
          <w:lang w:val="sr-Cyrl-CS"/>
        </w:rPr>
        <w:t xml:space="preserve"> криминала.</w:t>
      </w:r>
    </w:p>
    <w:p w:rsidR="00D215BB" w:rsidRPr="00786414" w:rsidRDefault="00D215BB" w:rsidP="00D215BB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 xml:space="preserve">Према подацима Посебног одељења за борбу против </w:t>
      </w:r>
      <w:proofErr w:type="spellStart"/>
      <w:r w:rsidRPr="00786414">
        <w:rPr>
          <w:rFonts w:ascii="Times New Roman" w:hAnsi="Times New Roman" w:cs="Times New Roman"/>
          <w:sz w:val="24"/>
          <w:lang w:val="sr-Cyrl-CS"/>
        </w:rPr>
        <w:t>високотехнолошког</w:t>
      </w:r>
      <w:proofErr w:type="spellEnd"/>
      <w:r w:rsidRPr="00786414">
        <w:rPr>
          <w:rFonts w:ascii="Times New Roman" w:hAnsi="Times New Roman" w:cs="Times New Roman"/>
          <w:sz w:val="24"/>
          <w:lang w:val="sr-Cyrl-CS"/>
        </w:rPr>
        <w:t xml:space="preserve"> криминала у протеклих пет година на територији Републике Србије (период 2013–2017. година) стопа криминала је у порасту.</w:t>
      </w:r>
    </w:p>
    <w:p w:rsidR="00D42282" w:rsidRPr="00786414" w:rsidRDefault="00D42282" w:rsidP="00D42282">
      <w:pPr>
        <w:spacing w:after="0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</w:p>
    <w:p w:rsidR="00D42282" w:rsidRPr="00786414" w:rsidRDefault="00D42282" w:rsidP="00D42282">
      <w:pPr>
        <w:spacing w:after="0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 xml:space="preserve">4) информациона безбедност Републике Србије, што се односи на ризике нарушавања националне безбедности путем </w:t>
      </w:r>
      <w:proofErr w:type="spellStart"/>
      <w:r w:rsidRPr="00786414">
        <w:rPr>
          <w:rFonts w:ascii="Times New Roman" w:hAnsi="Times New Roman" w:cs="Times New Roman"/>
          <w:sz w:val="24"/>
          <w:lang w:val="sr-Cyrl-CS"/>
        </w:rPr>
        <w:t>информационо-комуникационих</w:t>
      </w:r>
      <w:proofErr w:type="spellEnd"/>
      <w:r w:rsidRPr="00786414">
        <w:rPr>
          <w:rFonts w:ascii="Times New Roman" w:hAnsi="Times New Roman" w:cs="Times New Roman"/>
          <w:sz w:val="24"/>
          <w:lang w:val="sr-Cyrl-CS"/>
        </w:rPr>
        <w:t xml:space="preserve"> система;</w:t>
      </w:r>
    </w:p>
    <w:p w:rsidR="00FC4E28" w:rsidRPr="00786414" w:rsidRDefault="00FC4E28" w:rsidP="00D42282">
      <w:pPr>
        <w:spacing w:after="0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</w:p>
    <w:p w:rsidR="00FC4E28" w:rsidRPr="00786414" w:rsidRDefault="00F45B9B" w:rsidP="00FC4E28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lastRenderedPageBreak/>
        <w:t xml:space="preserve">Од 2016. године у Републици Србији организују се на годишњем нивоу </w:t>
      </w:r>
      <w:proofErr w:type="spellStart"/>
      <w:r w:rsidRPr="00786414">
        <w:rPr>
          <w:rFonts w:ascii="Times New Roman" w:hAnsi="Times New Roman" w:cs="Times New Roman"/>
          <w:sz w:val="24"/>
          <w:lang w:val="sr-Cyrl-CS"/>
        </w:rPr>
        <w:t>сајбер</w:t>
      </w:r>
      <w:proofErr w:type="spellEnd"/>
      <w:r w:rsidRPr="00786414">
        <w:rPr>
          <w:rFonts w:ascii="Times New Roman" w:hAnsi="Times New Roman" w:cs="Times New Roman"/>
          <w:sz w:val="24"/>
          <w:lang w:val="sr-Cyrl-CS"/>
        </w:rPr>
        <w:t xml:space="preserve"> вежбе „</w:t>
      </w:r>
      <w:proofErr w:type="spellStart"/>
      <w:r w:rsidRPr="00786414">
        <w:rPr>
          <w:rFonts w:ascii="Times New Roman" w:hAnsi="Times New Roman" w:cs="Times New Roman"/>
          <w:sz w:val="24"/>
          <w:lang w:val="sr-Cyrl-CS"/>
        </w:rPr>
        <w:t>Сајбер</w:t>
      </w:r>
      <w:proofErr w:type="spellEnd"/>
      <w:r w:rsidRPr="00786414">
        <w:rPr>
          <w:rFonts w:ascii="Times New Roman" w:hAnsi="Times New Roman" w:cs="Times New Roman"/>
          <w:sz w:val="24"/>
          <w:lang w:val="sr-Cyrl-CS"/>
        </w:rPr>
        <w:t xml:space="preserve"> Тесла</w:t>
      </w:r>
      <w:r w:rsidR="00786414">
        <w:rPr>
          <w:rFonts w:ascii="Times New Roman" w:hAnsi="Times New Roman" w:cs="Times New Roman"/>
          <w:sz w:val="24"/>
          <w:lang w:val="sr-Cyrl-CS"/>
        </w:rPr>
        <w:t>”</w:t>
      </w:r>
      <w:r w:rsidRPr="00786414">
        <w:rPr>
          <w:rFonts w:ascii="Times New Roman" w:hAnsi="Times New Roman" w:cs="Times New Roman"/>
          <w:sz w:val="24"/>
          <w:lang w:val="sr-Cyrl-CS"/>
        </w:rPr>
        <w:t xml:space="preserve"> у сарадњи Војске Србије и Националне гарде Охаја.</w:t>
      </w:r>
    </w:p>
    <w:p w:rsidR="00F45B9B" w:rsidRPr="00786414" w:rsidRDefault="00F45B9B" w:rsidP="00FC4E28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 xml:space="preserve">У циљу подизања капацитета запослених у </w:t>
      </w:r>
      <w:proofErr w:type="spellStart"/>
      <w:r w:rsidRPr="00786414">
        <w:rPr>
          <w:rFonts w:ascii="Times New Roman" w:hAnsi="Times New Roman" w:cs="Times New Roman"/>
          <w:sz w:val="24"/>
          <w:lang w:val="sr-Cyrl-CS"/>
        </w:rPr>
        <w:t>ЦЕРТ-овима</w:t>
      </w:r>
      <w:proofErr w:type="spellEnd"/>
      <w:r w:rsidRPr="00786414">
        <w:rPr>
          <w:rFonts w:ascii="Times New Roman" w:hAnsi="Times New Roman" w:cs="Times New Roman"/>
          <w:sz w:val="24"/>
          <w:lang w:val="sr-Cyrl-CS"/>
        </w:rPr>
        <w:t xml:space="preserve"> у Републици Србији, укључујући и </w:t>
      </w:r>
      <w:proofErr w:type="spellStart"/>
      <w:r w:rsidRPr="00786414">
        <w:rPr>
          <w:rFonts w:ascii="Times New Roman" w:hAnsi="Times New Roman" w:cs="Times New Roman"/>
          <w:sz w:val="24"/>
          <w:lang w:val="sr-Cyrl-CS"/>
        </w:rPr>
        <w:t>ЦЕРТ-ове</w:t>
      </w:r>
      <w:proofErr w:type="spellEnd"/>
      <w:r w:rsidRPr="00786414">
        <w:rPr>
          <w:rFonts w:ascii="Times New Roman" w:hAnsi="Times New Roman" w:cs="Times New Roman"/>
          <w:sz w:val="24"/>
          <w:lang w:val="sr-Cyrl-CS"/>
        </w:rPr>
        <w:t xml:space="preserve"> самосталних оператора, у оквиру пројекта „Унапређење информационе безбедности</w:t>
      </w:r>
      <w:r w:rsidR="00786414">
        <w:rPr>
          <w:rFonts w:ascii="Times New Roman" w:hAnsi="Times New Roman" w:cs="Times New Roman"/>
          <w:sz w:val="24"/>
          <w:lang w:val="sr-Cyrl-CS"/>
        </w:rPr>
        <w:t>”</w:t>
      </w:r>
      <w:r w:rsidRPr="00786414">
        <w:rPr>
          <w:rFonts w:ascii="Times New Roman" w:hAnsi="Times New Roman" w:cs="Times New Roman"/>
          <w:sz w:val="24"/>
          <w:lang w:val="sr-Cyrl-CS"/>
        </w:rPr>
        <w:t xml:space="preserve"> на Западном Балкану организоване су тренинзи и обуке. </w:t>
      </w:r>
    </w:p>
    <w:p w:rsidR="00D42282" w:rsidRPr="00786414" w:rsidRDefault="00D42282" w:rsidP="00D42282">
      <w:pPr>
        <w:spacing w:after="0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</w:p>
    <w:p w:rsidR="00D42282" w:rsidRPr="00786414" w:rsidRDefault="00D42282" w:rsidP="00D42282">
      <w:pPr>
        <w:spacing w:after="0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>5) међународна сарадња, што подразумева сарадњу са страним државним органима, међународним организацијама и другим партнерима у области информационе безбедности.</w:t>
      </w:r>
    </w:p>
    <w:p w:rsidR="00805A2B" w:rsidRPr="00786414" w:rsidRDefault="00805A2B" w:rsidP="00D42282">
      <w:pPr>
        <w:spacing w:after="0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</w:p>
    <w:p w:rsidR="00805A2B" w:rsidRPr="00786414" w:rsidRDefault="00805A2B" w:rsidP="00805A2B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 xml:space="preserve">Република Србија постала члан Глобалног форума за </w:t>
      </w:r>
      <w:proofErr w:type="spellStart"/>
      <w:r w:rsidRPr="00786414">
        <w:rPr>
          <w:rFonts w:ascii="Times New Roman" w:hAnsi="Times New Roman" w:cs="Times New Roman"/>
          <w:sz w:val="24"/>
          <w:lang w:val="sr-Cyrl-CS"/>
        </w:rPr>
        <w:t>сајбер</w:t>
      </w:r>
      <w:proofErr w:type="spellEnd"/>
      <w:r w:rsidRPr="00786414">
        <w:rPr>
          <w:rFonts w:ascii="Times New Roman" w:hAnsi="Times New Roman" w:cs="Times New Roman"/>
          <w:sz w:val="24"/>
          <w:lang w:val="sr-Cyrl-CS"/>
        </w:rPr>
        <w:t xml:space="preserve"> експертизу у 2018. години;</w:t>
      </w:r>
    </w:p>
    <w:p w:rsidR="00805A2B" w:rsidRPr="00786414" w:rsidRDefault="00805A2B" w:rsidP="00805A2B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 xml:space="preserve">Република Србија активно учествује у раду неформалне радне групе ОЕБС за дефинисање мера поверења у  </w:t>
      </w:r>
      <w:proofErr w:type="spellStart"/>
      <w:r w:rsidRPr="00786414">
        <w:rPr>
          <w:rFonts w:ascii="Times New Roman" w:hAnsi="Times New Roman" w:cs="Times New Roman"/>
          <w:sz w:val="24"/>
          <w:lang w:val="sr-Cyrl-CS"/>
        </w:rPr>
        <w:t>сајбер</w:t>
      </w:r>
      <w:proofErr w:type="spellEnd"/>
      <w:r w:rsidRPr="00786414">
        <w:rPr>
          <w:rFonts w:ascii="Times New Roman" w:hAnsi="Times New Roman" w:cs="Times New Roman"/>
          <w:sz w:val="24"/>
          <w:lang w:val="sr-Cyrl-CS"/>
        </w:rPr>
        <w:t xml:space="preserve"> простору; </w:t>
      </w:r>
    </w:p>
    <w:p w:rsidR="00805A2B" w:rsidRPr="00786414" w:rsidRDefault="00805A2B" w:rsidP="00805A2B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 xml:space="preserve">Република Србија учествовала у раду Групе УН за информациону безбедност у 2017. години. </w:t>
      </w:r>
    </w:p>
    <w:p w:rsidR="00F2567B" w:rsidRPr="00786414" w:rsidRDefault="00F2567B" w:rsidP="008F3577">
      <w:pPr>
        <w:spacing w:after="0"/>
        <w:ind w:firstLine="720"/>
        <w:jc w:val="both"/>
        <w:rPr>
          <w:rFonts w:ascii="Times New Roman" w:hAnsi="Times New Roman" w:cs="Times New Roman"/>
          <w:color w:val="FF0000"/>
          <w:sz w:val="24"/>
          <w:lang w:val="sr-Cyrl-CS"/>
        </w:rPr>
      </w:pPr>
    </w:p>
    <w:p w:rsidR="00DD653B" w:rsidRPr="00786414" w:rsidRDefault="000A2ACA" w:rsidP="008F3577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lang w:val="sr-Cyrl-CS"/>
        </w:rPr>
      </w:pPr>
      <w:r w:rsidRPr="00786414">
        <w:rPr>
          <w:rFonts w:ascii="Times New Roman" w:hAnsi="Times New Roman" w:cs="Times New Roman"/>
          <w:b/>
          <w:sz w:val="24"/>
          <w:lang w:val="sr-Cyrl-CS"/>
        </w:rPr>
        <w:t>3</w:t>
      </w:r>
      <w:r w:rsidR="00DD653B" w:rsidRPr="00786414">
        <w:rPr>
          <w:rFonts w:ascii="Times New Roman" w:hAnsi="Times New Roman" w:cs="Times New Roman"/>
          <w:b/>
          <w:sz w:val="24"/>
          <w:lang w:val="sr-Cyrl-CS"/>
        </w:rPr>
        <w:t>) Да ли су уочени проблеми у области и на кога се они односе? Представити узроке и последице проблема.</w:t>
      </w:r>
    </w:p>
    <w:p w:rsidR="00DD653B" w:rsidRPr="00786414" w:rsidRDefault="00143A13" w:rsidP="008F3577">
      <w:pPr>
        <w:spacing w:after="0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 xml:space="preserve">Чланом </w:t>
      </w:r>
      <w:r w:rsidR="00F2567B" w:rsidRPr="00786414">
        <w:rPr>
          <w:rFonts w:ascii="Times New Roman" w:hAnsi="Times New Roman" w:cs="Times New Roman"/>
          <w:sz w:val="24"/>
          <w:lang w:val="sr-Cyrl-CS"/>
        </w:rPr>
        <w:t>6.</w:t>
      </w:r>
      <w:r w:rsidRPr="00786414">
        <w:rPr>
          <w:rFonts w:ascii="Times New Roman" w:hAnsi="Times New Roman" w:cs="Times New Roman"/>
          <w:sz w:val="24"/>
          <w:lang w:val="sr-Cyrl-CS"/>
        </w:rPr>
        <w:t xml:space="preserve"> Закона </w:t>
      </w:r>
      <w:r w:rsidR="00F2567B" w:rsidRPr="00786414">
        <w:rPr>
          <w:rFonts w:ascii="Times New Roman" w:hAnsi="Times New Roman" w:cs="Times New Roman"/>
          <w:sz w:val="24"/>
          <w:lang w:val="sr-Cyrl-CS"/>
        </w:rPr>
        <w:t>дефинисани су ИКТ системи од посебног значаја и подељени су у три групе и то:</w:t>
      </w:r>
    </w:p>
    <w:p w:rsidR="00F2567B" w:rsidRPr="00786414" w:rsidRDefault="00F2567B" w:rsidP="00F2567B">
      <w:pPr>
        <w:spacing w:after="0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>1) ИКТ системи који се користе у обављању послова у органима јавне власти;</w:t>
      </w:r>
    </w:p>
    <w:p w:rsidR="00F2567B" w:rsidRPr="00786414" w:rsidRDefault="00F2567B" w:rsidP="00F2567B">
      <w:pPr>
        <w:spacing w:after="0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>2) ИКТ системи који се користе за обраду података који се, у складу са законом који уређује заштиту података о личности, сматрају нарочито осетљивим подацима о личности;</w:t>
      </w:r>
    </w:p>
    <w:p w:rsidR="00F2567B" w:rsidRPr="00786414" w:rsidRDefault="00F2567B" w:rsidP="00F2567B">
      <w:pPr>
        <w:spacing w:after="0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>3)</w:t>
      </w:r>
      <w:r w:rsidRPr="00786414">
        <w:rPr>
          <w:lang w:val="sr-Cyrl-CS"/>
        </w:rPr>
        <w:t xml:space="preserve"> </w:t>
      </w:r>
      <w:r w:rsidRPr="00786414">
        <w:rPr>
          <w:rFonts w:ascii="Times New Roman" w:hAnsi="Times New Roman" w:cs="Times New Roman"/>
          <w:sz w:val="24"/>
          <w:lang w:val="sr-Cyrl-CS"/>
        </w:rPr>
        <w:t>ИКТ системи који се користе у обављању делатности од општег интереса.</w:t>
      </w:r>
    </w:p>
    <w:p w:rsidR="00F2567B" w:rsidRPr="00786414" w:rsidRDefault="00F2567B" w:rsidP="00F2567B">
      <w:pPr>
        <w:spacing w:after="0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>Међутим, током имплементације Закона утврђено је да наведеном дефиницијом обухваћен велики број органа јавне власти, чији системи по свом значају не спадају у ИКТ сис</w:t>
      </w:r>
      <w:r w:rsidR="004C6F66" w:rsidRPr="00786414">
        <w:rPr>
          <w:rFonts w:ascii="Times New Roman" w:hAnsi="Times New Roman" w:cs="Times New Roman"/>
          <w:sz w:val="24"/>
          <w:lang w:val="sr-Cyrl-CS"/>
        </w:rPr>
        <w:t xml:space="preserve">теме од посебног значаја. Будући да примена мера заштите подразумева </w:t>
      </w:r>
      <w:r w:rsidR="005F428A" w:rsidRPr="00786414">
        <w:rPr>
          <w:rFonts w:ascii="Times New Roman" w:hAnsi="Times New Roman" w:cs="Times New Roman"/>
          <w:sz w:val="24"/>
          <w:lang w:val="sr-Cyrl-CS"/>
        </w:rPr>
        <w:t xml:space="preserve">примену техничких и организационих мера, за чију примену су потребна финансијска улагања, </w:t>
      </w:r>
      <w:r w:rsidR="006E5DAB" w:rsidRPr="00786414">
        <w:rPr>
          <w:rFonts w:ascii="Times New Roman" w:hAnsi="Times New Roman" w:cs="Times New Roman"/>
          <w:sz w:val="24"/>
          <w:lang w:val="sr-Cyrl-CS"/>
        </w:rPr>
        <w:t>ови системи су били у обавези да своје системе унапреде</w:t>
      </w:r>
      <w:r w:rsidR="0014421B" w:rsidRPr="00786414">
        <w:rPr>
          <w:rFonts w:ascii="Times New Roman" w:hAnsi="Times New Roman" w:cs="Times New Roman"/>
          <w:sz w:val="24"/>
          <w:lang w:val="sr-Cyrl-CS"/>
        </w:rPr>
        <w:t>, односно примене мере заштите</w:t>
      </w:r>
      <w:r w:rsidR="006E5DAB" w:rsidRPr="00786414">
        <w:rPr>
          <w:rFonts w:ascii="Times New Roman" w:hAnsi="Times New Roman" w:cs="Times New Roman"/>
          <w:sz w:val="24"/>
          <w:lang w:val="sr-Cyrl-CS"/>
        </w:rPr>
        <w:t xml:space="preserve">, међутим, предложеном изменом Закона, </w:t>
      </w:r>
      <w:r w:rsidR="0014421B" w:rsidRPr="00786414">
        <w:rPr>
          <w:rFonts w:ascii="Times New Roman" w:hAnsi="Times New Roman" w:cs="Times New Roman"/>
          <w:sz w:val="24"/>
          <w:lang w:val="sr-Cyrl-CS"/>
        </w:rPr>
        <w:t xml:space="preserve">предвиђено је </w:t>
      </w:r>
      <w:r w:rsidR="00B503CD" w:rsidRPr="00786414">
        <w:rPr>
          <w:rFonts w:ascii="Times New Roman" w:hAnsi="Times New Roman" w:cs="Times New Roman"/>
          <w:sz w:val="24"/>
          <w:lang w:val="sr-Cyrl-CS"/>
        </w:rPr>
        <w:t>смањење броја</w:t>
      </w:r>
      <w:r w:rsidR="006E5DAB" w:rsidRPr="00786414">
        <w:rPr>
          <w:rFonts w:ascii="Times New Roman" w:hAnsi="Times New Roman" w:cs="Times New Roman"/>
          <w:sz w:val="24"/>
          <w:lang w:val="sr-Cyrl-CS"/>
        </w:rPr>
        <w:t xml:space="preserve"> ИКТ систем</w:t>
      </w:r>
      <w:r w:rsidR="00B503CD" w:rsidRPr="00786414">
        <w:rPr>
          <w:rFonts w:ascii="Times New Roman" w:hAnsi="Times New Roman" w:cs="Times New Roman"/>
          <w:sz w:val="24"/>
          <w:lang w:val="sr-Cyrl-CS"/>
        </w:rPr>
        <w:t>е</w:t>
      </w:r>
      <w:r w:rsidR="006E5DAB" w:rsidRPr="00786414">
        <w:rPr>
          <w:rFonts w:ascii="Times New Roman" w:hAnsi="Times New Roman" w:cs="Times New Roman"/>
          <w:sz w:val="24"/>
          <w:lang w:val="sr-Cyrl-CS"/>
        </w:rPr>
        <w:t xml:space="preserve"> који се користе у органима јавне власт</w:t>
      </w:r>
      <w:r w:rsidR="00757554" w:rsidRPr="00786414">
        <w:rPr>
          <w:rFonts w:ascii="Times New Roman" w:hAnsi="Times New Roman" w:cs="Times New Roman"/>
          <w:sz w:val="24"/>
          <w:lang w:val="sr-Cyrl-CS"/>
        </w:rPr>
        <w:t xml:space="preserve">и, јер је утврђено да </w:t>
      </w:r>
      <w:r w:rsidR="00B503CD" w:rsidRPr="00786414">
        <w:rPr>
          <w:rFonts w:ascii="Times New Roman" w:hAnsi="Times New Roman" w:cs="Times New Roman"/>
          <w:sz w:val="24"/>
          <w:lang w:val="sr-Cyrl-CS"/>
        </w:rPr>
        <w:t xml:space="preserve">ти системи нису од посебног значаја за информациону безбедност у Републици Србији. </w:t>
      </w:r>
      <w:r w:rsidR="00757554" w:rsidRPr="00786414">
        <w:rPr>
          <w:rFonts w:ascii="Times New Roman" w:hAnsi="Times New Roman" w:cs="Times New Roman"/>
          <w:sz w:val="24"/>
          <w:lang w:val="sr-Cyrl-CS"/>
        </w:rPr>
        <w:t xml:space="preserve"> </w:t>
      </w:r>
    </w:p>
    <w:p w:rsidR="00757554" w:rsidRPr="00786414" w:rsidRDefault="002172EF" w:rsidP="00F2567B">
      <w:pPr>
        <w:spacing w:after="0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 xml:space="preserve">Током имплементације Закона утврђено је да ИКТ системи од посебног значаја не достављају информације о инцидентима који значајно угрожавају информациону безбедност, иако су обавезни да то чине. Услед тога Национални ЦЕРТ није у могућности да прати трендове у овој области, нити да израђује анализе ризика и инцидената на основу којих би се </w:t>
      </w:r>
      <w:r w:rsidR="00416F5A" w:rsidRPr="00786414">
        <w:rPr>
          <w:rFonts w:ascii="Times New Roman" w:hAnsi="Times New Roman" w:cs="Times New Roman"/>
          <w:sz w:val="24"/>
          <w:lang w:val="sr-Cyrl-CS"/>
        </w:rPr>
        <w:t xml:space="preserve">пружали савети и предлагале мере за отклањања потенцијалних инцидената. </w:t>
      </w:r>
    </w:p>
    <w:p w:rsidR="0014421B" w:rsidRPr="00786414" w:rsidRDefault="0014421B" w:rsidP="00F2567B">
      <w:pPr>
        <w:spacing w:after="0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 xml:space="preserve">У складу са Законом предвиђено је оснивање Националног ЦЕРТ, међутим, иако је Национални ЦЕРТ основан, потребно је и даље улагати у његове капацитете у смислу техничких, организационих и људских капацитета. Наиме, како би Национални ЦЕРТ био у могућности да пружа адекватну подршку ИКТ системима од посебног значаја у случају инцидената који значајно угрожавају информациону безбедност </w:t>
      </w:r>
      <w:r w:rsidR="000122F3" w:rsidRPr="00786414">
        <w:rPr>
          <w:rFonts w:ascii="Times New Roman" w:hAnsi="Times New Roman" w:cs="Times New Roman"/>
          <w:sz w:val="24"/>
          <w:lang w:val="sr-Cyrl-CS"/>
        </w:rPr>
        <w:t xml:space="preserve">постојећи ресурси нису </w:t>
      </w:r>
      <w:r w:rsidR="000122F3" w:rsidRPr="00786414">
        <w:rPr>
          <w:rFonts w:ascii="Times New Roman" w:hAnsi="Times New Roman" w:cs="Times New Roman"/>
          <w:sz w:val="24"/>
          <w:lang w:val="sr-Cyrl-CS"/>
        </w:rPr>
        <w:lastRenderedPageBreak/>
        <w:t xml:space="preserve">довољни, јер поред опреме, неопходно је да се Национални ЦЕРТ оснажи </w:t>
      </w:r>
      <w:r w:rsidR="00055BFA" w:rsidRPr="00786414">
        <w:rPr>
          <w:rFonts w:ascii="Times New Roman" w:hAnsi="Times New Roman" w:cs="Times New Roman"/>
          <w:sz w:val="24"/>
          <w:lang w:val="sr-Cyrl-CS"/>
        </w:rPr>
        <w:t xml:space="preserve">и запосли стручњаке у овој области. У супротном, може се наставити тренд непријављивања инцидената у ИКТ системима од посебног значаја, услед чега није могуће пратити кретања у овој области, нити предлагати мере за њено унапређење. </w:t>
      </w:r>
    </w:p>
    <w:p w:rsidR="00F2567B" w:rsidRPr="00786414" w:rsidRDefault="0097460C" w:rsidP="008F3577">
      <w:pPr>
        <w:spacing w:after="0"/>
        <w:ind w:firstLine="720"/>
        <w:jc w:val="both"/>
        <w:rPr>
          <w:rFonts w:ascii="Times New Roman" w:hAnsi="Times New Roman" w:cs="Times New Roman"/>
          <w:color w:val="FF0000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 xml:space="preserve">Како је у складу са Законом предвиђен </w:t>
      </w:r>
      <w:r w:rsidR="00B503CD" w:rsidRPr="00786414">
        <w:rPr>
          <w:rFonts w:ascii="Times New Roman" w:hAnsi="Times New Roman" w:cs="Times New Roman"/>
          <w:sz w:val="24"/>
          <w:lang w:val="sr-Cyrl-CS"/>
        </w:rPr>
        <w:t>рад</w:t>
      </w:r>
      <w:r w:rsidRPr="00786414">
        <w:rPr>
          <w:rFonts w:ascii="Times New Roman" w:hAnsi="Times New Roman" w:cs="Times New Roman"/>
          <w:sz w:val="24"/>
          <w:lang w:val="sr-Cyrl-CS"/>
        </w:rPr>
        <w:t xml:space="preserve"> како Националног ЦЕРТ, тако и </w:t>
      </w:r>
      <w:proofErr w:type="spellStart"/>
      <w:r w:rsidRPr="00786414">
        <w:rPr>
          <w:rFonts w:ascii="Times New Roman" w:hAnsi="Times New Roman" w:cs="Times New Roman"/>
          <w:sz w:val="24"/>
          <w:lang w:val="sr-Cyrl-CS"/>
        </w:rPr>
        <w:t>ЦЕРТа</w:t>
      </w:r>
      <w:proofErr w:type="spellEnd"/>
      <w:r w:rsidRPr="00786414">
        <w:rPr>
          <w:rFonts w:ascii="Times New Roman" w:hAnsi="Times New Roman" w:cs="Times New Roman"/>
          <w:sz w:val="24"/>
          <w:lang w:val="sr-Cyrl-CS"/>
        </w:rPr>
        <w:t xml:space="preserve"> републичких органа и </w:t>
      </w:r>
      <w:proofErr w:type="spellStart"/>
      <w:r w:rsidR="00906A83" w:rsidRPr="00786414">
        <w:rPr>
          <w:rFonts w:ascii="Times New Roman" w:hAnsi="Times New Roman" w:cs="Times New Roman"/>
          <w:sz w:val="24"/>
          <w:lang w:val="sr-Cyrl-CS"/>
        </w:rPr>
        <w:t>ЦЕРТова</w:t>
      </w:r>
      <w:proofErr w:type="spellEnd"/>
      <w:r w:rsidR="00906A83" w:rsidRPr="00786414">
        <w:rPr>
          <w:rFonts w:ascii="Times New Roman" w:hAnsi="Times New Roman" w:cs="Times New Roman"/>
          <w:sz w:val="24"/>
          <w:lang w:val="sr-Cyrl-CS"/>
        </w:rPr>
        <w:t xml:space="preserve"> </w:t>
      </w:r>
      <w:r w:rsidRPr="00786414">
        <w:rPr>
          <w:rFonts w:ascii="Times New Roman" w:hAnsi="Times New Roman" w:cs="Times New Roman"/>
          <w:sz w:val="24"/>
          <w:lang w:val="sr-Cyrl-CS"/>
        </w:rPr>
        <w:t>самосталних оператора ИКТ система</w:t>
      </w:r>
      <w:r w:rsidR="00B503CD" w:rsidRPr="00786414">
        <w:rPr>
          <w:rFonts w:ascii="Times New Roman" w:hAnsi="Times New Roman" w:cs="Times New Roman"/>
          <w:sz w:val="24"/>
          <w:lang w:val="sr-Cyrl-CS"/>
        </w:rPr>
        <w:t>,</w:t>
      </w:r>
      <w:r w:rsidRPr="00786414">
        <w:rPr>
          <w:rFonts w:ascii="Times New Roman" w:hAnsi="Times New Roman" w:cs="Times New Roman"/>
          <w:sz w:val="24"/>
          <w:lang w:val="sr-Cyrl-CS"/>
        </w:rPr>
        <w:t xml:space="preserve"> у претходном периоду је констатовано да не постоји законски основ за њихову </w:t>
      </w:r>
      <w:r w:rsidR="001429E5" w:rsidRPr="00786414">
        <w:rPr>
          <w:rFonts w:ascii="Times New Roman" w:hAnsi="Times New Roman" w:cs="Times New Roman"/>
          <w:sz w:val="24"/>
          <w:lang w:val="sr-Cyrl-CS"/>
        </w:rPr>
        <w:t xml:space="preserve">системску сарадњу која би омогућавала размену информација и међусобно пружање подршке у случају инцидената који значајно угрожавају информациону безбедност. </w:t>
      </w:r>
    </w:p>
    <w:p w:rsidR="001429E5" w:rsidRPr="00786414" w:rsidRDefault="001429E5" w:rsidP="008F3577">
      <w:pPr>
        <w:spacing w:after="0"/>
        <w:ind w:firstLine="720"/>
        <w:jc w:val="both"/>
        <w:rPr>
          <w:rFonts w:ascii="Times New Roman" w:hAnsi="Times New Roman" w:cs="Times New Roman"/>
          <w:color w:val="FF0000"/>
          <w:sz w:val="24"/>
          <w:lang w:val="sr-Cyrl-CS"/>
        </w:rPr>
      </w:pPr>
    </w:p>
    <w:p w:rsidR="00DD653B" w:rsidRPr="00786414" w:rsidRDefault="000A2ACA" w:rsidP="008F3577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lang w:val="sr-Cyrl-CS"/>
        </w:rPr>
      </w:pPr>
      <w:r w:rsidRPr="00786414">
        <w:rPr>
          <w:rFonts w:ascii="Times New Roman" w:hAnsi="Times New Roman" w:cs="Times New Roman"/>
          <w:b/>
          <w:sz w:val="24"/>
          <w:lang w:val="sr-Cyrl-CS"/>
        </w:rPr>
        <w:t>4</w:t>
      </w:r>
      <w:r w:rsidR="0097460C" w:rsidRPr="00786414">
        <w:rPr>
          <w:rFonts w:ascii="Times New Roman" w:hAnsi="Times New Roman" w:cs="Times New Roman"/>
          <w:b/>
          <w:sz w:val="24"/>
          <w:lang w:val="sr-Cyrl-CS"/>
        </w:rPr>
        <w:t xml:space="preserve">) Која промена се предлаже и </w:t>
      </w:r>
      <w:r w:rsidR="00142C27" w:rsidRPr="00786414">
        <w:rPr>
          <w:rFonts w:ascii="Times New Roman" w:hAnsi="Times New Roman" w:cs="Times New Roman"/>
          <w:b/>
          <w:sz w:val="24"/>
          <w:lang w:val="sr-Cyrl-CS"/>
        </w:rPr>
        <w:t xml:space="preserve">да </w:t>
      </w:r>
      <w:r w:rsidR="00DD653B" w:rsidRPr="00786414">
        <w:rPr>
          <w:rFonts w:ascii="Times New Roman" w:hAnsi="Times New Roman" w:cs="Times New Roman"/>
          <w:b/>
          <w:sz w:val="24"/>
          <w:lang w:val="sr-Cyrl-CS"/>
        </w:rPr>
        <w:t>ли је промена заиста неопходна и у ком обиму?</w:t>
      </w:r>
    </w:p>
    <w:p w:rsidR="00BB0A9A" w:rsidRPr="00786414" w:rsidRDefault="00BB0A9A" w:rsidP="00BB0A9A">
      <w:pPr>
        <w:spacing w:after="0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>Измене Закон</w:t>
      </w:r>
      <w:r w:rsidR="00B503CD" w:rsidRPr="00786414">
        <w:rPr>
          <w:rFonts w:ascii="Times New Roman" w:hAnsi="Times New Roman" w:cs="Times New Roman"/>
          <w:sz w:val="24"/>
          <w:lang w:val="sr-Cyrl-CS"/>
        </w:rPr>
        <w:t>а</w:t>
      </w:r>
      <w:r w:rsidRPr="00786414">
        <w:rPr>
          <w:rFonts w:ascii="Times New Roman" w:hAnsi="Times New Roman" w:cs="Times New Roman"/>
          <w:sz w:val="24"/>
          <w:lang w:val="sr-Cyrl-CS"/>
        </w:rPr>
        <w:t xml:space="preserve"> су инициране из разлога што је Закон ступио на снагу пре усвајања Директиве ЕУ о мерама за висок ниво безбедности мрежних и информационих система у Европској унији број 2016/1148 (у даљем тексту: НИС директива), која је усвојена у јулу 2016. године. </w:t>
      </w:r>
      <w:r w:rsidR="00DD1D39" w:rsidRPr="00786414">
        <w:rPr>
          <w:rFonts w:ascii="Times New Roman" w:hAnsi="Times New Roman" w:cs="Times New Roman"/>
          <w:sz w:val="24"/>
          <w:lang w:val="sr-Cyrl-CS"/>
        </w:rPr>
        <w:t>Иако је био донет пре усвајања НИС</w:t>
      </w:r>
      <w:r w:rsidRPr="00786414">
        <w:rPr>
          <w:rFonts w:ascii="Times New Roman" w:hAnsi="Times New Roman" w:cs="Times New Roman"/>
          <w:sz w:val="24"/>
          <w:lang w:val="sr-Cyrl-CS"/>
        </w:rPr>
        <w:t xml:space="preserve"> директиве, Закон је у великој мери усклађен са овом директивом, будући да садржи решења која одговарају одредбама наведене директиве.</w:t>
      </w:r>
    </w:p>
    <w:p w:rsidR="009D765D" w:rsidRPr="00786414" w:rsidRDefault="00DD1D39" w:rsidP="009D765D">
      <w:pPr>
        <w:spacing w:after="0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>Међутим, и</w:t>
      </w:r>
      <w:r w:rsidR="00BB0A9A" w:rsidRPr="00786414">
        <w:rPr>
          <w:rFonts w:ascii="Times New Roman" w:hAnsi="Times New Roman" w:cs="Times New Roman"/>
          <w:sz w:val="24"/>
          <w:lang w:val="sr-Cyrl-CS"/>
        </w:rPr>
        <w:t xml:space="preserve">зради </w:t>
      </w:r>
      <w:r w:rsidR="00786414">
        <w:rPr>
          <w:rFonts w:ascii="Times New Roman" w:hAnsi="Times New Roman" w:cs="Times New Roman"/>
          <w:sz w:val="24"/>
          <w:lang w:val="sr-Cyrl-CS"/>
        </w:rPr>
        <w:t>Предлога</w:t>
      </w:r>
      <w:r w:rsidR="00BB0A9A" w:rsidRPr="00786414">
        <w:rPr>
          <w:rFonts w:ascii="Times New Roman" w:hAnsi="Times New Roman" w:cs="Times New Roman"/>
          <w:sz w:val="24"/>
          <w:lang w:val="sr-Cyrl-CS"/>
        </w:rPr>
        <w:t xml:space="preserve"> закона о изменама и допунама Закона о информационој безбедности </w:t>
      </w:r>
      <w:r w:rsidR="00A63F27" w:rsidRPr="00786414">
        <w:rPr>
          <w:rFonts w:ascii="Times New Roman" w:hAnsi="Times New Roman" w:cs="Times New Roman"/>
          <w:sz w:val="24"/>
          <w:lang w:val="sr-Cyrl-CS"/>
        </w:rPr>
        <w:t xml:space="preserve">(у даљем тексту: </w:t>
      </w:r>
      <w:r w:rsidR="00786414">
        <w:rPr>
          <w:rFonts w:ascii="Times New Roman" w:hAnsi="Times New Roman" w:cs="Times New Roman"/>
          <w:sz w:val="24"/>
          <w:lang w:val="sr-Cyrl-CS"/>
        </w:rPr>
        <w:t>Предлог</w:t>
      </w:r>
      <w:r w:rsidR="00A63F27" w:rsidRPr="00786414">
        <w:rPr>
          <w:rFonts w:ascii="Times New Roman" w:hAnsi="Times New Roman" w:cs="Times New Roman"/>
          <w:sz w:val="24"/>
          <w:lang w:val="sr-Cyrl-CS"/>
        </w:rPr>
        <w:t xml:space="preserve"> закона) </w:t>
      </w:r>
      <w:r w:rsidR="00BB0A9A" w:rsidRPr="00786414">
        <w:rPr>
          <w:rFonts w:ascii="Times New Roman" w:hAnsi="Times New Roman" w:cs="Times New Roman"/>
          <w:sz w:val="24"/>
          <w:lang w:val="sr-Cyrl-CS"/>
        </w:rPr>
        <w:t>приступило се првенствено из два разлога: први је преостало усклађивање са одредбама НИС директиве ради постизања потпуне усаглашености Закона, а други је унапређење постојећих законодавних решења на бази потреба утврђених на основу досадашње примене.</w:t>
      </w:r>
    </w:p>
    <w:p w:rsidR="000C3159" w:rsidRPr="00786414" w:rsidRDefault="000C3159" w:rsidP="00D24648">
      <w:pPr>
        <w:pStyle w:val="Sadrzaj"/>
        <w:spacing w:after="120"/>
        <w:ind w:firstLine="705"/>
        <w:rPr>
          <w:color w:val="auto"/>
          <w:lang w:val="sr-Cyrl-CS"/>
        </w:rPr>
      </w:pPr>
      <w:r w:rsidRPr="00786414">
        <w:rPr>
          <w:color w:val="auto"/>
          <w:lang w:val="sr-Cyrl-CS"/>
        </w:rPr>
        <w:t xml:space="preserve">Ради преосталих усклађивања са НИС директивом, у </w:t>
      </w:r>
      <w:r w:rsidR="00786414">
        <w:rPr>
          <w:lang w:val="sr-Cyrl-CS"/>
        </w:rPr>
        <w:t>Предлогу</w:t>
      </w:r>
      <w:r w:rsidR="00786414" w:rsidRPr="00786414">
        <w:rPr>
          <w:lang w:val="sr-Cyrl-CS"/>
        </w:rPr>
        <w:t xml:space="preserve"> </w:t>
      </w:r>
      <w:r w:rsidRPr="00786414">
        <w:rPr>
          <w:color w:val="auto"/>
          <w:lang w:val="sr-Cyrl-CS"/>
        </w:rPr>
        <w:t xml:space="preserve">закона извршене су следеће измене и допуне: </w:t>
      </w:r>
    </w:p>
    <w:p w:rsidR="000C3159" w:rsidRPr="00786414" w:rsidRDefault="000C3159" w:rsidP="000C3159">
      <w:pPr>
        <w:pStyle w:val="Sadrzaj"/>
        <w:numPr>
          <w:ilvl w:val="0"/>
          <w:numId w:val="4"/>
        </w:numPr>
        <w:spacing w:after="120"/>
        <w:rPr>
          <w:color w:val="auto"/>
          <w:lang w:val="sr-Cyrl-CS"/>
        </w:rPr>
      </w:pPr>
      <w:r w:rsidRPr="00786414">
        <w:rPr>
          <w:color w:val="auto"/>
          <w:lang w:val="sr-Cyrl-CS"/>
        </w:rPr>
        <w:t xml:space="preserve">допуна области у којима се користе ИКТ системи од посебног значаја, и то област дигиталне инфраструктуре и услуга информационог друштва (члан 6.); </w:t>
      </w:r>
    </w:p>
    <w:p w:rsidR="000C3159" w:rsidRPr="00786414" w:rsidRDefault="000C3159" w:rsidP="000C3159">
      <w:pPr>
        <w:pStyle w:val="Sadrzaj"/>
        <w:numPr>
          <w:ilvl w:val="0"/>
          <w:numId w:val="4"/>
        </w:numPr>
        <w:spacing w:after="120"/>
        <w:rPr>
          <w:color w:val="auto"/>
          <w:lang w:val="sr-Cyrl-CS"/>
        </w:rPr>
      </w:pPr>
      <w:r w:rsidRPr="00786414">
        <w:rPr>
          <w:color w:val="auto"/>
          <w:lang w:val="sr-Cyrl-CS"/>
        </w:rPr>
        <w:t xml:space="preserve">одређено је да се пре јавног објављивања обавештења о инциденту од стране надлежног органа изврше претходне консултације са оператором ИКТ система од посебног значаја који је доставио обавештење о инциденту (члан 11.); </w:t>
      </w:r>
    </w:p>
    <w:p w:rsidR="000C3159" w:rsidRPr="00786414" w:rsidRDefault="000C3159" w:rsidP="000C3159">
      <w:pPr>
        <w:pStyle w:val="Sadrzaj"/>
        <w:numPr>
          <w:ilvl w:val="0"/>
          <w:numId w:val="4"/>
        </w:numPr>
        <w:spacing w:after="120"/>
        <w:rPr>
          <w:color w:val="auto"/>
          <w:lang w:val="sr-Cyrl-CS"/>
        </w:rPr>
      </w:pPr>
      <w:r w:rsidRPr="00786414">
        <w:rPr>
          <w:color w:val="auto"/>
          <w:lang w:val="sr-Cyrl-CS"/>
        </w:rPr>
        <w:t xml:space="preserve">предвиђена је допуна одредаба о Националном </w:t>
      </w:r>
      <w:proofErr w:type="spellStart"/>
      <w:r w:rsidRPr="00786414">
        <w:rPr>
          <w:color w:val="auto"/>
          <w:lang w:val="sr-Cyrl-CS"/>
        </w:rPr>
        <w:t>ЦЕРТ-у</w:t>
      </w:r>
      <w:proofErr w:type="spellEnd"/>
      <w:r w:rsidRPr="00786414">
        <w:rPr>
          <w:color w:val="auto"/>
          <w:lang w:val="sr-Cyrl-CS"/>
        </w:rPr>
        <w:t xml:space="preserve"> које се односе на његову надлежност и потребне капацитете (члан 15.). </w:t>
      </w:r>
    </w:p>
    <w:p w:rsidR="000C3159" w:rsidRPr="00786414" w:rsidRDefault="000C3159" w:rsidP="000C3159">
      <w:pPr>
        <w:pStyle w:val="Sadrzaj"/>
        <w:spacing w:after="120"/>
        <w:rPr>
          <w:color w:val="auto"/>
          <w:lang w:val="sr-Cyrl-CS"/>
        </w:rPr>
      </w:pPr>
      <w:r w:rsidRPr="00786414">
        <w:rPr>
          <w:color w:val="auto"/>
          <w:lang w:val="sr-Cyrl-CS"/>
        </w:rPr>
        <w:t xml:space="preserve">Током примене закона утврђена је потреба за изменом и допуном одређених норми, у циљу ефикаснијег спровођења закона у пракси. Сходно томе, </w:t>
      </w:r>
      <w:r w:rsidR="00786414">
        <w:rPr>
          <w:lang w:val="sr-Cyrl-CS"/>
        </w:rPr>
        <w:t>Предлог</w:t>
      </w:r>
      <w:r w:rsidRPr="00786414">
        <w:rPr>
          <w:color w:val="auto"/>
          <w:lang w:val="sr-Cyrl-CS"/>
        </w:rPr>
        <w:t xml:space="preserve">ом закона предвиђено је следеће: </w:t>
      </w:r>
    </w:p>
    <w:p w:rsidR="000C3159" w:rsidRPr="00786414" w:rsidRDefault="000C3159" w:rsidP="000C3159">
      <w:pPr>
        <w:pStyle w:val="Sadrzaj"/>
        <w:numPr>
          <w:ilvl w:val="0"/>
          <w:numId w:val="4"/>
        </w:numPr>
        <w:spacing w:after="120"/>
        <w:rPr>
          <w:color w:val="auto"/>
          <w:lang w:val="sr-Cyrl-CS"/>
        </w:rPr>
      </w:pPr>
      <w:r w:rsidRPr="00786414">
        <w:rPr>
          <w:color w:val="auto"/>
          <w:lang w:val="sr-Cyrl-CS"/>
        </w:rPr>
        <w:t xml:space="preserve">укључивање Народне банке Србије у рад Тела за координацију послова информационе безбедности (члан 5.); </w:t>
      </w:r>
    </w:p>
    <w:p w:rsidR="000C3159" w:rsidRPr="00786414" w:rsidRDefault="000C3159" w:rsidP="000C3159">
      <w:pPr>
        <w:pStyle w:val="Sadrzaj"/>
        <w:numPr>
          <w:ilvl w:val="0"/>
          <w:numId w:val="4"/>
        </w:numPr>
        <w:spacing w:after="120"/>
        <w:rPr>
          <w:color w:val="auto"/>
          <w:lang w:val="sr-Cyrl-CS"/>
        </w:rPr>
      </w:pPr>
      <w:r w:rsidRPr="00786414">
        <w:rPr>
          <w:color w:val="auto"/>
          <w:lang w:val="sr-Cyrl-CS"/>
        </w:rPr>
        <w:t xml:space="preserve">допуна области у којима се користе ИКТ системи од посебног значаја (производња и снабдевање хемикалијама, члан 6.); </w:t>
      </w:r>
    </w:p>
    <w:p w:rsidR="000C3159" w:rsidRPr="00786414" w:rsidRDefault="000C3159" w:rsidP="000C3159">
      <w:pPr>
        <w:pStyle w:val="Sadrzaj"/>
        <w:numPr>
          <w:ilvl w:val="0"/>
          <w:numId w:val="4"/>
        </w:numPr>
        <w:spacing w:after="120"/>
        <w:rPr>
          <w:color w:val="auto"/>
          <w:lang w:val="sr-Cyrl-CS"/>
        </w:rPr>
      </w:pPr>
      <w:r w:rsidRPr="00786414">
        <w:rPr>
          <w:color w:val="auto"/>
          <w:lang w:val="sr-Cyrl-CS"/>
        </w:rPr>
        <w:t xml:space="preserve">таксативно су набројане обавезе ИКТ система од посебног значаја (члан 6а); </w:t>
      </w:r>
    </w:p>
    <w:p w:rsidR="000C3159" w:rsidRPr="00786414" w:rsidRDefault="000C3159" w:rsidP="000C3159">
      <w:pPr>
        <w:pStyle w:val="Sadrzaj"/>
        <w:numPr>
          <w:ilvl w:val="0"/>
          <w:numId w:val="4"/>
        </w:numPr>
        <w:spacing w:after="120"/>
        <w:rPr>
          <w:color w:val="auto"/>
          <w:lang w:val="sr-Cyrl-CS"/>
        </w:rPr>
      </w:pPr>
      <w:r w:rsidRPr="00786414">
        <w:rPr>
          <w:color w:val="auto"/>
          <w:lang w:val="sr-Cyrl-CS"/>
        </w:rPr>
        <w:t>успостављање Евиденције оператора ИКТ система од посебног значаја (члан 6б);</w:t>
      </w:r>
    </w:p>
    <w:p w:rsidR="000C3159" w:rsidRPr="00786414" w:rsidRDefault="000C3159" w:rsidP="000C3159">
      <w:pPr>
        <w:pStyle w:val="Sadrzaj"/>
        <w:numPr>
          <w:ilvl w:val="0"/>
          <w:numId w:val="4"/>
        </w:numPr>
        <w:spacing w:after="120"/>
        <w:rPr>
          <w:color w:val="auto"/>
          <w:lang w:val="sr-Cyrl-CS"/>
        </w:rPr>
      </w:pPr>
      <w:r w:rsidRPr="00786414">
        <w:rPr>
          <w:color w:val="auto"/>
          <w:lang w:val="sr-Cyrl-CS"/>
        </w:rPr>
        <w:lastRenderedPageBreak/>
        <w:t xml:space="preserve">дефинисан је начин обавештавања о инцидентима који значајно угрожавају информациону безбедност преко портала Надлежног органа или Националног </w:t>
      </w:r>
      <w:proofErr w:type="spellStart"/>
      <w:r w:rsidRPr="00786414">
        <w:rPr>
          <w:color w:val="auto"/>
          <w:lang w:val="sr-Cyrl-CS"/>
        </w:rPr>
        <w:t>ЦЕРТ-а</w:t>
      </w:r>
      <w:proofErr w:type="spellEnd"/>
      <w:r w:rsidRPr="00786414">
        <w:rPr>
          <w:color w:val="auto"/>
          <w:lang w:val="sr-Cyrl-CS"/>
        </w:rPr>
        <w:t xml:space="preserve"> у јединствени систем за пријем обавештења о инцидентима (члан 11.); </w:t>
      </w:r>
    </w:p>
    <w:p w:rsidR="000C3159" w:rsidRPr="00786414" w:rsidRDefault="000C3159" w:rsidP="000C3159">
      <w:pPr>
        <w:pStyle w:val="Sadrzaj"/>
        <w:numPr>
          <w:ilvl w:val="0"/>
          <w:numId w:val="4"/>
        </w:numPr>
        <w:spacing w:after="120"/>
        <w:rPr>
          <w:color w:val="auto"/>
          <w:lang w:val="sr-Cyrl-CS"/>
        </w:rPr>
      </w:pPr>
      <w:r w:rsidRPr="00786414">
        <w:rPr>
          <w:color w:val="auto"/>
          <w:lang w:val="sr-Cyrl-CS"/>
        </w:rPr>
        <w:t xml:space="preserve">обавеза Народне банке Србије и </w:t>
      </w:r>
      <w:proofErr w:type="spellStart"/>
      <w:r w:rsidRPr="00786414">
        <w:rPr>
          <w:color w:val="auto"/>
          <w:lang w:val="sr-Cyrl-CS"/>
        </w:rPr>
        <w:t>РАТЕЛ-а</w:t>
      </w:r>
      <w:proofErr w:type="spellEnd"/>
      <w:r w:rsidRPr="00786414">
        <w:rPr>
          <w:color w:val="auto"/>
          <w:lang w:val="sr-Cyrl-CS"/>
        </w:rPr>
        <w:t xml:space="preserve"> да добијена обавештења о инциденту проследе Надлежном органу (члан 11.); </w:t>
      </w:r>
    </w:p>
    <w:p w:rsidR="000C3159" w:rsidRPr="00786414" w:rsidRDefault="000C3159" w:rsidP="000C3159">
      <w:pPr>
        <w:pStyle w:val="Sadrzaj"/>
        <w:numPr>
          <w:ilvl w:val="0"/>
          <w:numId w:val="4"/>
        </w:numPr>
        <w:spacing w:after="120"/>
        <w:rPr>
          <w:color w:val="auto"/>
          <w:lang w:val="sr-Cyrl-CS"/>
        </w:rPr>
      </w:pPr>
      <w:r w:rsidRPr="00786414">
        <w:rPr>
          <w:color w:val="auto"/>
          <w:lang w:val="sr-Cyrl-CS"/>
        </w:rPr>
        <w:t xml:space="preserve">достављање обавештења о инциденту који је повезан са значајним нарушавањем информационе безбедности, </w:t>
      </w:r>
      <w:proofErr w:type="spellStart"/>
      <w:r w:rsidRPr="00786414">
        <w:rPr>
          <w:color w:val="auto"/>
          <w:lang w:val="sr-Cyrl-CS"/>
        </w:rPr>
        <w:t>којe</w:t>
      </w:r>
      <w:proofErr w:type="spellEnd"/>
      <w:r w:rsidRPr="00786414">
        <w:rPr>
          <w:color w:val="auto"/>
          <w:lang w:val="sr-Cyrl-CS"/>
        </w:rPr>
        <w:t xml:space="preserve"> има или може имати за последицу угрожавање националне безбедности, </w:t>
      </w:r>
      <w:proofErr w:type="spellStart"/>
      <w:r w:rsidRPr="00786414">
        <w:rPr>
          <w:color w:val="auto"/>
          <w:lang w:val="sr-Cyrl-CS"/>
        </w:rPr>
        <w:t>Безбедносно-информативној</w:t>
      </w:r>
      <w:proofErr w:type="spellEnd"/>
      <w:r w:rsidRPr="00786414">
        <w:rPr>
          <w:color w:val="auto"/>
          <w:lang w:val="sr-Cyrl-CS"/>
        </w:rPr>
        <w:t xml:space="preserve"> агенцији (члан 11.);</w:t>
      </w:r>
    </w:p>
    <w:p w:rsidR="000C3159" w:rsidRPr="00786414" w:rsidRDefault="000C3159" w:rsidP="000C3159">
      <w:pPr>
        <w:pStyle w:val="Sadrzaj"/>
        <w:numPr>
          <w:ilvl w:val="0"/>
          <w:numId w:val="4"/>
        </w:numPr>
        <w:spacing w:after="120"/>
        <w:rPr>
          <w:color w:val="auto"/>
          <w:lang w:val="sr-Cyrl-CS"/>
        </w:rPr>
      </w:pPr>
      <w:r w:rsidRPr="00786414">
        <w:rPr>
          <w:color w:val="auto"/>
          <w:lang w:val="sr-Cyrl-CS"/>
        </w:rPr>
        <w:t xml:space="preserve">дефинисани су инциденти који треба да се пријаве, а који могу да имају значајан утицај на нарушавање информационе безбедности (члан 11а); </w:t>
      </w:r>
    </w:p>
    <w:p w:rsidR="000C3159" w:rsidRPr="00786414" w:rsidRDefault="000C3159" w:rsidP="000C3159">
      <w:pPr>
        <w:pStyle w:val="Sadrzaj"/>
        <w:numPr>
          <w:ilvl w:val="0"/>
          <w:numId w:val="4"/>
        </w:numPr>
        <w:spacing w:after="120"/>
        <w:rPr>
          <w:color w:val="auto"/>
          <w:lang w:val="sr-Cyrl-CS"/>
        </w:rPr>
      </w:pPr>
      <w:r w:rsidRPr="00786414">
        <w:rPr>
          <w:color w:val="auto"/>
          <w:lang w:val="sr-Cyrl-CS"/>
        </w:rPr>
        <w:t xml:space="preserve">одређена је обавеза ИКТ система од посебног значаја да достављају статистичке податке о инцидентима који могу да имају значајан утицај на нарушавање информационе безбедности (члан 11б); </w:t>
      </w:r>
    </w:p>
    <w:p w:rsidR="000C3159" w:rsidRPr="00786414" w:rsidRDefault="000C3159" w:rsidP="000C3159">
      <w:pPr>
        <w:pStyle w:val="Sadrzaj"/>
        <w:numPr>
          <w:ilvl w:val="0"/>
          <w:numId w:val="4"/>
        </w:numPr>
        <w:spacing w:after="120"/>
        <w:rPr>
          <w:color w:val="auto"/>
          <w:lang w:val="sr-Cyrl-CS"/>
        </w:rPr>
      </w:pPr>
      <w:r w:rsidRPr="00786414">
        <w:rPr>
          <w:color w:val="auto"/>
          <w:lang w:val="sr-Cyrl-CS"/>
        </w:rPr>
        <w:t xml:space="preserve">дефинисана је сарадња </w:t>
      </w:r>
      <w:proofErr w:type="spellStart"/>
      <w:r w:rsidRPr="00786414">
        <w:rPr>
          <w:color w:val="auto"/>
          <w:lang w:val="sr-Cyrl-CS"/>
        </w:rPr>
        <w:t>ЦЕРТ-ова</w:t>
      </w:r>
      <w:proofErr w:type="spellEnd"/>
      <w:r w:rsidRPr="00786414">
        <w:rPr>
          <w:color w:val="auto"/>
          <w:lang w:val="sr-Cyrl-CS"/>
        </w:rPr>
        <w:t xml:space="preserve"> у Републици Србији (члан 15а); </w:t>
      </w:r>
    </w:p>
    <w:p w:rsidR="000C3159" w:rsidRPr="00786414" w:rsidRDefault="000C3159" w:rsidP="000C3159">
      <w:pPr>
        <w:pStyle w:val="Sadrzaj"/>
        <w:numPr>
          <w:ilvl w:val="0"/>
          <w:numId w:val="4"/>
        </w:numPr>
        <w:spacing w:after="120"/>
        <w:rPr>
          <w:color w:val="auto"/>
          <w:lang w:val="sr-Cyrl-CS"/>
        </w:rPr>
      </w:pPr>
      <w:r w:rsidRPr="00786414">
        <w:rPr>
          <w:color w:val="auto"/>
          <w:lang w:val="sr-Cyrl-CS"/>
        </w:rPr>
        <w:t xml:space="preserve">додате су одредбе о заштити при коришћењу </w:t>
      </w:r>
      <w:proofErr w:type="spellStart"/>
      <w:r w:rsidRPr="00786414">
        <w:rPr>
          <w:color w:val="auto"/>
          <w:lang w:val="sr-Cyrl-CS"/>
        </w:rPr>
        <w:t>информационо-комуникационих</w:t>
      </w:r>
      <w:proofErr w:type="spellEnd"/>
      <w:r w:rsidRPr="00786414">
        <w:rPr>
          <w:color w:val="auto"/>
          <w:lang w:val="sr-Cyrl-CS"/>
        </w:rPr>
        <w:t xml:space="preserve"> технологија (члан 19а). </w:t>
      </w:r>
    </w:p>
    <w:p w:rsidR="000C3159" w:rsidRPr="00786414" w:rsidRDefault="000C3159" w:rsidP="000C3159">
      <w:pPr>
        <w:pStyle w:val="Sadrzaj"/>
        <w:spacing w:after="120"/>
        <w:ind w:firstLine="708"/>
        <w:rPr>
          <w:rStyle w:val="longtext"/>
          <w:lang w:val="sr-Cyrl-CS"/>
        </w:rPr>
      </w:pPr>
      <w:r w:rsidRPr="00786414">
        <w:rPr>
          <w:rStyle w:val="longtext"/>
          <w:lang w:val="sr-Cyrl-CS"/>
        </w:rPr>
        <w:t xml:space="preserve">Наведене измене закона допринеће бољој повезаности свих релевантних актера у области информационе безбедности, будући да се </w:t>
      </w:r>
      <w:r w:rsidR="00786414">
        <w:rPr>
          <w:lang w:val="sr-Cyrl-CS"/>
        </w:rPr>
        <w:t>Предлогом</w:t>
      </w:r>
      <w:r w:rsidR="00786414" w:rsidRPr="00786414">
        <w:rPr>
          <w:lang w:val="sr-Cyrl-CS"/>
        </w:rPr>
        <w:t xml:space="preserve"> </w:t>
      </w:r>
      <w:r w:rsidRPr="00786414">
        <w:rPr>
          <w:rStyle w:val="longtext"/>
          <w:lang w:val="sr-Cyrl-CS"/>
        </w:rPr>
        <w:t xml:space="preserve">закона предвиђа успостављање евиденције ИКТ система од посебног значаја. На тај начин Надлежни орган и Национални ЦЕРТ имаће могућност интензивније сарадње са свим операторима ИКТ система од посебног значаја, нарочито у случају када се дешава инцидент, али у смислу пружања подршке, препоруке и савета за заштиту ИКТ система од посебног значаја. </w:t>
      </w:r>
    </w:p>
    <w:p w:rsidR="000C3159" w:rsidRPr="00786414" w:rsidRDefault="000C3159" w:rsidP="000C3159">
      <w:pPr>
        <w:pStyle w:val="Sadrzaj"/>
        <w:spacing w:after="120"/>
        <w:ind w:firstLine="708"/>
        <w:rPr>
          <w:rStyle w:val="longtext"/>
          <w:lang w:val="sr-Cyrl-CS"/>
        </w:rPr>
      </w:pPr>
      <w:r w:rsidRPr="00786414">
        <w:rPr>
          <w:rStyle w:val="longtext"/>
          <w:lang w:val="sr-Cyrl-CS"/>
        </w:rPr>
        <w:t xml:space="preserve">Значајно унапређење лежи и у чињеници да је Надлежни орган успоставио Јединствени систем за пријем обавештења о инцидентима, тако да их ИКТ системи од посебног значаја обавештења могу прослеђивати преко портала Надлежног органа и Националног </w:t>
      </w:r>
      <w:proofErr w:type="spellStart"/>
      <w:r w:rsidRPr="00786414">
        <w:rPr>
          <w:rStyle w:val="longtext"/>
          <w:lang w:val="sr-Cyrl-CS"/>
        </w:rPr>
        <w:t>ЦЕРТ-а</w:t>
      </w:r>
      <w:proofErr w:type="spellEnd"/>
      <w:r w:rsidRPr="00786414">
        <w:rPr>
          <w:rStyle w:val="longtext"/>
          <w:lang w:val="sr-Cyrl-CS"/>
        </w:rPr>
        <w:t xml:space="preserve">. Ово решење доприноси ефикасности пријављивања инцидената, као и потпуној информисаности свих релевантних учесника (Надлежни орган, Национални ЦЕРТ) који потом могу да учествују у отклањању инцидента. </w:t>
      </w:r>
    </w:p>
    <w:p w:rsidR="000C3159" w:rsidRPr="00786414" w:rsidRDefault="000C3159" w:rsidP="000C3159">
      <w:pPr>
        <w:pStyle w:val="Sadrzaj"/>
        <w:spacing w:after="120"/>
        <w:ind w:firstLine="708"/>
        <w:rPr>
          <w:rStyle w:val="longtext"/>
          <w:lang w:val="sr-Cyrl-CS"/>
        </w:rPr>
      </w:pPr>
      <w:r w:rsidRPr="00786414">
        <w:rPr>
          <w:rStyle w:val="longtext"/>
          <w:lang w:val="sr-Cyrl-CS"/>
        </w:rPr>
        <w:t xml:space="preserve">Такође, </w:t>
      </w:r>
      <w:r w:rsidR="00786414">
        <w:rPr>
          <w:lang w:val="sr-Cyrl-CS"/>
        </w:rPr>
        <w:t>Предлог</w:t>
      </w:r>
      <w:r w:rsidR="00786414" w:rsidRPr="00786414">
        <w:rPr>
          <w:lang w:val="sr-Cyrl-CS"/>
        </w:rPr>
        <w:t xml:space="preserve"> </w:t>
      </w:r>
      <w:r w:rsidRPr="00786414">
        <w:rPr>
          <w:rStyle w:val="longtext"/>
          <w:lang w:val="sr-Cyrl-CS"/>
        </w:rPr>
        <w:t xml:space="preserve">закона предвиђа одредбе о Националном </w:t>
      </w:r>
      <w:proofErr w:type="spellStart"/>
      <w:r w:rsidRPr="00786414">
        <w:rPr>
          <w:rStyle w:val="longtext"/>
          <w:lang w:val="sr-Cyrl-CS"/>
        </w:rPr>
        <w:t>ЦЕРТ-у</w:t>
      </w:r>
      <w:proofErr w:type="spellEnd"/>
      <w:r w:rsidRPr="00786414">
        <w:rPr>
          <w:rStyle w:val="longtext"/>
          <w:lang w:val="sr-Cyrl-CS"/>
        </w:rPr>
        <w:t xml:space="preserve"> које се односе на јачање капацитета Националног </w:t>
      </w:r>
      <w:proofErr w:type="spellStart"/>
      <w:r w:rsidRPr="00786414">
        <w:rPr>
          <w:rStyle w:val="longtext"/>
          <w:lang w:val="sr-Cyrl-CS"/>
        </w:rPr>
        <w:t>ЦЕРТ-а</w:t>
      </w:r>
      <w:proofErr w:type="spellEnd"/>
      <w:r w:rsidRPr="00786414">
        <w:rPr>
          <w:rStyle w:val="longtext"/>
          <w:lang w:val="sr-Cyrl-CS"/>
        </w:rPr>
        <w:t xml:space="preserve">, како би се успоставило благовремена и ефикасна подршка у случају инцидента, а за такву врсту подршке неопходно је стручно особље, одговарајућа инфраструктура у смислу опреме и просторија за рад, чије обезбеђивање је предвиђено </w:t>
      </w:r>
      <w:r w:rsidR="00786414">
        <w:rPr>
          <w:lang w:val="sr-Cyrl-CS"/>
        </w:rPr>
        <w:t>Предлогом</w:t>
      </w:r>
      <w:r w:rsidR="00786414" w:rsidRPr="00786414">
        <w:rPr>
          <w:lang w:val="sr-Cyrl-CS"/>
        </w:rPr>
        <w:t xml:space="preserve"> </w:t>
      </w:r>
      <w:r w:rsidRPr="00786414">
        <w:rPr>
          <w:rStyle w:val="longtext"/>
          <w:lang w:val="sr-Cyrl-CS"/>
        </w:rPr>
        <w:t xml:space="preserve">закона. Како Национални ЦЕРТ има и улогу превенције у области информационе безбедности, предвиђено је достављање статистичких података од стране ИКТ система од посебног значаја на бази којих ће Национални ЦЕРТ имати могућност израде адекватних анализа у области информационе безбедности и на основу чега ће припремати препоруке и савете за мере заштите у овој области. </w:t>
      </w:r>
    </w:p>
    <w:p w:rsidR="000C3159" w:rsidRPr="00786414" w:rsidRDefault="000C3159" w:rsidP="000C3159">
      <w:pPr>
        <w:pStyle w:val="Sadrzaj"/>
        <w:spacing w:after="120"/>
        <w:ind w:firstLine="708"/>
        <w:rPr>
          <w:rStyle w:val="longtext"/>
          <w:lang w:val="sr-Cyrl-CS"/>
        </w:rPr>
      </w:pPr>
      <w:r w:rsidRPr="00786414">
        <w:rPr>
          <w:rStyle w:val="longtext"/>
          <w:lang w:val="sr-Cyrl-CS"/>
        </w:rPr>
        <w:t xml:space="preserve">С обзиром да је препозната потреба за континуираном сарадњом </w:t>
      </w:r>
      <w:proofErr w:type="spellStart"/>
      <w:r w:rsidRPr="00786414">
        <w:rPr>
          <w:rStyle w:val="longtext"/>
          <w:lang w:val="sr-Cyrl-CS"/>
        </w:rPr>
        <w:t>ЦЕРТ-ова</w:t>
      </w:r>
      <w:proofErr w:type="spellEnd"/>
      <w:r w:rsidRPr="00786414">
        <w:rPr>
          <w:rStyle w:val="longtext"/>
          <w:lang w:val="sr-Cyrl-CS"/>
        </w:rPr>
        <w:t xml:space="preserve"> у Републици Србији, предвиђене су одредбе којима се дефинише ова сарадња кроз организацију редовних заједничких састанака, а посебно у случају инцидената који значајно угрожавају информациону безбедност у Републици Србији.</w:t>
      </w:r>
    </w:p>
    <w:p w:rsidR="000C3159" w:rsidRPr="00786414" w:rsidRDefault="000C3159" w:rsidP="000C3159">
      <w:pPr>
        <w:pStyle w:val="Sadrzaj"/>
        <w:spacing w:after="120"/>
        <w:ind w:firstLine="708"/>
        <w:rPr>
          <w:rStyle w:val="longtext"/>
          <w:lang w:val="sr-Cyrl-CS"/>
        </w:rPr>
      </w:pPr>
      <w:r w:rsidRPr="00786414">
        <w:rPr>
          <w:rStyle w:val="longtext"/>
          <w:lang w:val="sr-Cyrl-CS"/>
        </w:rPr>
        <w:lastRenderedPageBreak/>
        <w:t xml:space="preserve">Имајући у виду важност питања безбедности на </w:t>
      </w:r>
      <w:proofErr w:type="spellStart"/>
      <w:r w:rsidRPr="00786414">
        <w:rPr>
          <w:rStyle w:val="longtext"/>
          <w:lang w:val="sr-Cyrl-CS"/>
        </w:rPr>
        <w:t>интернету</w:t>
      </w:r>
      <w:proofErr w:type="spellEnd"/>
      <w:r w:rsidRPr="00786414">
        <w:rPr>
          <w:rStyle w:val="longtext"/>
          <w:lang w:val="sr-Cyrl-CS"/>
        </w:rPr>
        <w:t xml:space="preserve">, </w:t>
      </w:r>
      <w:r w:rsidR="00786414">
        <w:rPr>
          <w:lang w:val="sr-Cyrl-CS"/>
        </w:rPr>
        <w:t>Предлогом</w:t>
      </w:r>
      <w:r w:rsidR="00786414" w:rsidRPr="00786414">
        <w:rPr>
          <w:lang w:val="sr-Cyrl-CS"/>
        </w:rPr>
        <w:t xml:space="preserve"> </w:t>
      </w:r>
      <w:r w:rsidRPr="00786414">
        <w:rPr>
          <w:rStyle w:val="longtext"/>
          <w:lang w:val="sr-Cyrl-CS"/>
        </w:rPr>
        <w:t xml:space="preserve">закона дефинисане су одредбе којима се предвиђају мере за безбедност и заштиту на </w:t>
      </w:r>
      <w:proofErr w:type="spellStart"/>
      <w:r w:rsidRPr="00786414">
        <w:rPr>
          <w:rStyle w:val="longtext"/>
          <w:lang w:val="sr-Cyrl-CS"/>
        </w:rPr>
        <w:t>интернету</w:t>
      </w:r>
      <w:proofErr w:type="spellEnd"/>
      <w:r w:rsidRPr="00786414">
        <w:rPr>
          <w:rStyle w:val="longtext"/>
          <w:lang w:val="sr-Cyrl-CS"/>
        </w:rPr>
        <w:t xml:space="preserve">, као и генерално приликом коришћења </w:t>
      </w:r>
      <w:proofErr w:type="spellStart"/>
      <w:r w:rsidRPr="00786414">
        <w:rPr>
          <w:rStyle w:val="longtext"/>
          <w:lang w:val="sr-Cyrl-CS"/>
        </w:rPr>
        <w:t>информационо-комуникационих</w:t>
      </w:r>
      <w:proofErr w:type="spellEnd"/>
      <w:r w:rsidRPr="00786414">
        <w:rPr>
          <w:rStyle w:val="longtext"/>
          <w:lang w:val="sr-Cyrl-CS"/>
        </w:rPr>
        <w:t xml:space="preserve"> технологија.  </w:t>
      </w:r>
    </w:p>
    <w:p w:rsidR="00820A51" w:rsidRPr="00786414" w:rsidRDefault="00820A51" w:rsidP="008F3577">
      <w:pPr>
        <w:spacing w:after="0"/>
        <w:ind w:firstLine="720"/>
        <w:jc w:val="both"/>
        <w:rPr>
          <w:rFonts w:ascii="Times New Roman" w:hAnsi="Times New Roman" w:cs="Times New Roman"/>
          <w:color w:val="FF0000"/>
          <w:sz w:val="24"/>
          <w:lang w:val="sr-Cyrl-CS"/>
        </w:rPr>
      </w:pPr>
    </w:p>
    <w:p w:rsidR="00DD653B" w:rsidRPr="00786414" w:rsidRDefault="000A2ACA" w:rsidP="008F3577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lang w:val="sr-Cyrl-CS"/>
        </w:rPr>
      </w:pPr>
      <w:r w:rsidRPr="00786414">
        <w:rPr>
          <w:rFonts w:ascii="Times New Roman" w:hAnsi="Times New Roman" w:cs="Times New Roman"/>
          <w:b/>
          <w:sz w:val="24"/>
          <w:lang w:val="sr-Cyrl-CS"/>
        </w:rPr>
        <w:t>5</w:t>
      </w:r>
      <w:r w:rsidR="00DD653B" w:rsidRPr="00786414">
        <w:rPr>
          <w:rFonts w:ascii="Times New Roman" w:hAnsi="Times New Roman" w:cs="Times New Roman"/>
          <w:b/>
          <w:sz w:val="24"/>
          <w:lang w:val="sr-Cyrl-CS"/>
        </w:rPr>
        <w:t>) На које циљне групе ће утицати предложена промена? Утврдити и представити циљне групе на које ће промена имати непосредан односно посредан утицај.</w:t>
      </w:r>
    </w:p>
    <w:p w:rsidR="00B66076" w:rsidRPr="00786414" w:rsidRDefault="00636A81" w:rsidP="00D24788">
      <w:pPr>
        <w:spacing w:after="0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 xml:space="preserve">Измене и допуне Закона </w:t>
      </w:r>
      <w:r w:rsidR="00DD6929" w:rsidRPr="00786414">
        <w:rPr>
          <w:rFonts w:ascii="Times New Roman" w:hAnsi="Times New Roman" w:cs="Times New Roman"/>
          <w:sz w:val="24"/>
          <w:lang w:val="sr-Cyrl-CS"/>
        </w:rPr>
        <w:t>имаће непосредан утицај на</w:t>
      </w:r>
      <w:r w:rsidR="00B66076" w:rsidRPr="00786414">
        <w:rPr>
          <w:rFonts w:ascii="Times New Roman" w:hAnsi="Times New Roman" w:cs="Times New Roman"/>
          <w:sz w:val="24"/>
          <w:lang w:val="sr-Cyrl-CS"/>
        </w:rPr>
        <w:t>:</w:t>
      </w:r>
    </w:p>
    <w:p w:rsidR="00B66076" w:rsidRPr="00786414" w:rsidRDefault="00B66076" w:rsidP="00B66076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>ИКТ системе од посебног значаја;</w:t>
      </w:r>
    </w:p>
    <w:p w:rsidR="00B66076" w:rsidRPr="00786414" w:rsidRDefault="00B66076" w:rsidP="00B66076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>Национални ЦЕРТ;</w:t>
      </w:r>
    </w:p>
    <w:p w:rsidR="00B66076" w:rsidRPr="00786414" w:rsidRDefault="00636A81" w:rsidP="00B66076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>нове ИКТ системе од посебног значаја у област дигиталне инфраструктуре и услуга информационог друштва</w:t>
      </w:r>
    </w:p>
    <w:p w:rsidR="00B66076" w:rsidRPr="00786414" w:rsidRDefault="00B66076" w:rsidP="00B66076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lang w:val="sr-Cyrl-CS"/>
        </w:rPr>
      </w:pPr>
      <w:proofErr w:type="spellStart"/>
      <w:r w:rsidRPr="00786414">
        <w:rPr>
          <w:rFonts w:ascii="Times New Roman" w:hAnsi="Times New Roman" w:cs="Times New Roman"/>
          <w:sz w:val="24"/>
          <w:lang w:val="sr-Cyrl-CS"/>
        </w:rPr>
        <w:t>ЦЕРТове</w:t>
      </w:r>
      <w:proofErr w:type="spellEnd"/>
      <w:r w:rsidRPr="00786414">
        <w:rPr>
          <w:rFonts w:ascii="Times New Roman" w:hAnsi="Times New Roman" w:cs="Times New Roman"/>
          <w:sz w:val="24"/>
          <w:lang w:val="sr-Cyrl-CS"/>
        </w:rPr>
        <w:t xml:space="preserve"> самосталних оператора ИКТ система</w:t>
      </w:r>
      <w:r w:rsidR="007E1DC0" w:rsidRPr="00786414">
        <w:rPr>
          <w:rFonts w:ascii="Times New Roman" w:hAnsi="Times New Roman" w:cs="Times New Roman"/>
          <w:sz w:val="24"/>
          <w:lang w:val="sr-Cyrl-CS"/>
        </w:rPr>
        <w:t xml:space="preserve">. </w:t>
      </w:r>
    </w:p>
    <w:p w:rsidR="00B66076" w:rsidRPr="00786414" w:rsidRDefault="00B66076" w:rsidP="008F3577">
      <w:pPr>
        <w:spacing w:after="0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</w:p>
    <w:p w:rsidR="00DD653B" w:rsidRPr="00786414" w:rsidRDefault="000A2ACA" w:rsidP="008F3577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lang w:val="sr-Cyrl-CS"/>
        </w:rPr>
      </w:pPr>
      <w:r w:rsidRPr="00786414">
        <w:rPr>
          <w:rFonts w:ascii="Times New Roman" w:hAnsi="Times New Roman" w:cs="Times New Roman"/>
          <w:b/>
          <w:sz w:val="24"/>
          <w:lang w:val="sr-Cyrl-CS"/>
        </w:rPr>
        <w:t>6</w:t>
      </w:r>
      <w:r w:rsidR="00DD653B" w:rsidRPr="00786414">
        <w:rPr>
          <w:rFonts w:ascii="Times New Roman" w:hAnsi="Times New Roman" w:cs="Times New Roman"/>
          <w:b/>
          <w:sz w:val="24"/>
          <w:lang w:val="sr-Cyrl-CS"/>
        </w:rPr>
        <w:t>) Због чега је неопходно постићи жељену промену на нивоу друштва? (одговором на ово питање дефинише се општи циљ).</w:t>
      </w:r>
    </w:p>
    <w:p w:rsidR="00DD653B" w:rsidRPr="00786414" w:rsidRDefault="00950F1A" w:rsidP="008F3577">
      <w:pPr>
        <w:spacing w:after="0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 xml:space="preserve">Измене и допуне Закона су неопходне првенствено ради потпуног </w:t>
      </w:r>
      <w:r w:rsidR="008610A6" w:rsidRPr="00786414">
        <w:rPr>
          <w:rFonts w:ascii="Times New Roman" w:hAnsi="Times New Roman" w:cs="Times New Roman"/>
          <w:sz w:val="24"/>
          <w:lang w:val="sr-Cyrl-CS"/>
        </w:rPr>
        <w:t>усклађивања</w:t>
      </w:r>
      <w:r w:rsidRPr="00786414">
        <w:rPr>
          <w:rFonts w:ascii="Times New Roman" w:hAnsi="Times New Roman" w:cs="Times New Roman"/>
          <w:sz w:val="24"/>
          <w:lang w:val="sr-Cyrl-CS"/>
        </w:rPr>
        <w:t xml:space="preserve"> са НИС директивом, а потом ради </w:t>
      </w:r>
      <w:r w:rsidR="00142C27" w:rsidRPr="00786414">
        <w:rPr>
          <w:rFonts w:ascii="Times New Roman" w:hAnsi="Times New Roman" w:cs="Times New Roman"/>
          <w:sz w:val="24"/>
          <w:lang w:val="sr-Cyrl-CS"/>
        </w:rPr>
        <w:t>бољ</w:t>
      </w:r>
      <w:r w:rsidR="00B0404D" w:rsidRPr="00786414">
        <w:rPr>
          <w:rFonts w:ascii="Times New Roman" w:hAnsi="Times New Roman" w:cs="Times New Roman"/>
          <w:sz w:val="24"/>
          <w:lang w:val="sr-Cyrl-CS"/>
        </w:rPr>
        <w:t>е</w:t>
      </w:r>
      <w:r w:rsidR="00142C27" w:rsidRPr="00786414">
        <w:rPr>
          <w:rFonts w:ascii="Times New Roman" w:hAnsi="Times New Roman" w:cs="Times New Roman"/>
          <w:sz w:val="24"/>
          <w:lang w:val="sr-Cyrl-CS"/>
        </w:rPr>
        <w:t xml:space="preserve"> повезаности свих релевантних актера у области информационе безбедности</w:t>
      </w:r>
      <w:r w:rsidR="008610A6" w:rsidRPr="00786414">
        <w:rPr>
          <w:rFonts w:ascii="Times New Roman" w:hAnsi="Times New Roman" w:cs="Times New Roman"/>
          <w:sz w:val="24"/>
          <w:lang w:val="sr-Cyrl-CS"/>
        </w:rPr>
        <w:t xml:space="preserve">, чиме се доприноси адекватнијем нивоу безбедности информационих система од посебног значаја у Републици Србији. </w:t>
      </w:r>
    </w:p>
    <w:p w:rsidR="00950F1A" w:rsidRPr="00786414" w:rsidRDefault="00950F1A" w:rsidP="008F3577">
      <w:pPr>
        <w:spacing w:after="0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</w:p>
    <w:p w:rsidR="00DD653B" w:rsidRPr="00786414" w:rsidRDefault="000A2ACA" w:rsidP="008F3577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lang w:val="sr-Cyrl-CS"/>
        </w:rPr>
      </w:pPr>
      <w:r w:rsidRPr="00786414">
        <w:rPr>
          <w:rFonts w:ascii="Times New Roman" w:hAnsi="Times New Roman" w:cs="Times New Roman"/>
          <w:b/>
          <w:sz w:val="24"/>
          <w:lang w:val="sr-Cyrl-CS"/>
        </w:rPr>
        <w:t>7</w:t>
      </w:r>
      <w:r w:rsidR="00DD653B" w:rsidRPr="00786414">
        <w:rPr>
          <w:rFonts w:ascii="Times New Roman" w:hAnsi="Times New Roman" w:cs="Times New Roman"/>
          <w:b/>
          <w:sz w:val="24"/>
          <w:lang w:val="sr-Cyrl-CS"/>
        </w:rPr>
        <w:t>) Шта се предметном променом жели постићи? (одговором на ово питање дефинишу се посебни циљеви, чије постизање треба да доводе до остварења општег циља. У односу на посебне циљеве, формулишу се мере за њихово постизање).</w:t>
      </w:r>
    </w:p>
    <w:p w:rsidR="00B90B6B" w:rsidRPr="00786414" w:rsidRDefault="008610A6" w:rsidP="008F3577">
      <w:pPr>
        <w:spacing w:after="0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 xml:space="preserve">Изменама и допунама Закона постиже се </w:t>
      </w:r>
      <w:r w:rsidR="00221307" w:rsidRPr="00786414">
        <w:rPr>
          <w:rFonts w:ascii="Times New Roman" w:hAnsi="Times New Roman" w:cs="Times New Roman"/>
          <w:sz w:val="24"/>
          <w:lang w:val="sr-Cyrl-CS"/>
        </w:rPr>
        <w:t xml:space="preserve">успостављање евиденције о ИКТ системима од посебног значаја, што ће допринети бољој комуникацији између Министарства и Националног </w:t>
      </w:r>
      <w:proofErr w:type="spellStart"/>
      <w:r w:rsidR="00221307" w:rsidRPr="00786414">
        <w:rPr>
          <w:rFonts w:ascii="Times New Roman" w:hAnsi="Times New Roman" w:cs="Times New Roman"/>
          <w:sz w:val="24"/>
          <w:lang w:val="sr-Cyrl-CS"/>
        </w:rPr>
        <w:t>ЦЕРТа</w:t>
      </w:r>
      <w:proofErr w:type="spellEnd"/>
      <w:r w:rsidR="00221307" w:rsidRPr="00786414">
        <w:rPr>
          <w:rFonts w:ascii="Times New Roman" w:hAnsi="Times New Roman" w:cs="Times New Roman"/>
          <w:sz w:val="24"/>
          <w:lang w:val="sr-Cyrl-CS"/>
        </w:rPr>
        <w:t xml:space="preserve"> са једне стране и ИКТ система од посебног значаја са друге стране. </w:t>
      </w:r>
    </w:p>
    <w:p w:rsidR="009B184A" w:rsidRPr="00786414" w:rsidRDefault="009B184A" w:rsidP="008F3577">
      <w:pPr>
        <w:spacing w:after="0"/>
        <w:ind w:firstLine="720"/>
        <w:jc w:val="both"/>
        <w:rPr>
          <w:rFonts w:ascii="Times New Roman" w:hAnsi="Times New Roman" w:cs="Times New Roman"/>
          <w:color w:val="FF0000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>Наведена евиденција биће успостављена у Министарству као надлежном органу за информациону безбедност</w:t>
      </w:r>
      <w:r w:rsidR="00862CA8" w:rsidRPr="00786414">
        <w:rPr>
          <w:rFonts w:ascii="Times New Roman" w:hAnsi="Times New Roman" w:cs="Times New Roman"/>
          <w:sz w:val="24"/>
          <w:lang w:val="sr-Cyrl-CS"/>
        </w:rPr>
        <w:t xml:space="preserve"> које поседује капацитете за вођење ове евиденције, будући да Министарство већ води различите врсте регистара из области електронског пословања. </w:t>
      </w:r>
    </w:p>
    <w:p w:rsidR="00B90B6B" w:rsidRPr="00786414" w:rsidRDefault="00B90B6B" w:rsidP="008F3577">
      <w:pPr>
        <w:spacing w:after="0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>Такође се предвиђа јачање капацитета Национално</w:t>
      </w:r>
      <w:r w:rsidR="00B0404D" w:rsidRPr="00786414">
        <w:rPr>
          <w:rFonts w:ascii="Times New Roman" w:hAnsi="Times New Roman" w:cs="Times New Roman"/>
          <w:sz w:val="24"/>
          <w:lang w:val="sr-Cyrl-CS"/>
        </w:rPr>
        <w:t>г</w:t>
      </w:r>
      <w:r w:rsidRPr="00786414">
        <w:rPr>
          <w:rFonts w:ascii="Times New Roman" w:hAnsi="Times New Roman" w:cs="Times New Roman"/>
          <w:sz w:val="24"/>
          <w:lang w:val="sr-Cyrl-CS"/>
        </w:rPr>
        <w:t xml:space="preserve"> </w:t>
      </w:r>
      <w:proofErr w:type="spellStart"/>
      <w:r w:rsidRPr="00786414">
        <w:rPr>
          <w:rFonts w:ascii="Times New Roman" w:hAnsi="Times New Roman" w:cs="Times New Roman"/>
          <w:sz w:val="24"/>
          <w:lang w:val="sr-Cyrl-CS"/>
        </w:rPr>
        <w:t>ЦЕРТа</w:t>
      </w:r>
      <w:proofErr w:type="spellEnd"/>
      <w:r w:rsidRPr="00786414">
        <w:rPr>
          <w:rFonts w:ascii="Times New Roman" w:hAnsi="Times New Roman" w:cs="Times New Roman"/>
          <w:sz w:val="24"/>
          <w:lang w:val="sr-Cyrl-CS"/>
        </w:rPr>
        <w:t xml:space="preserve"> и то технолошких, људских и организационих капацитета, што ће Националном </w:t>
      </w:r>
      <w:proofErr w:type="spellStart"/>
      <w:r w:rsidRPr="00786414">
        <w:rPr>
          <w:rFonts w:ascii="Times New Roman" w:hAnsi="Times New Roman" w:cs="Times New Roman"/>
          <w:sz w:val="24"/>
          <w:lang w:val="sr-Cyrl-CS"/>
        </w:rPr>
        <w:t>ЦЕРТу</w:t>
      </w:r>
      <w:proofErr w:type="spellEnd"/>
      <w:r w:rsidRPr="00786414">
        <w:rPr>
          <w:rFonts w:ascii="Times New Roman" w:hAnsi="Times New Roman" w:cs="Times New Roman"/>
          <w:sz w:val="24"/>
          <w:lang w:val="sr-Cyrl-CS"/>
        </w:rPr>
        <w:t xml:space="preserve"> омогућити прелазак са информативне и саветодавне улоге на </w:t>
      </w:r>
      <w:r w:rsidR="00B0404D" w:rsidRPr="00786414">
        <w:rPr>
          <w:rFonts w:ascii="Times New Roman" w:hAnsi="Times New Roman" w:cs="Times New Roman"/>
          <w:sz w:val="24"/>
          <w:lang w:val="sr-Cyrl-CS"/>
        </w:rPr>
        <w:t>оперативнију</w:t>
      </w:r>
      <w:r w:rsidRPr="00786414">
        <w:rPr>
          <w:rFonts w:ascii="Times New Roman" w:hAnsi="Times New Roman" w:cs="Times New Roman"/>
          <w:sz w:val="24"/>
          <w:lang w:val="sr-Cyrl-CS"/>
        </w:rPr>
        <w:t xml:space="preserve"> улогу. Пружајући адекватнију помоћ ИКТ системима од посебног значаја у случају пријављених инцидената, поспешиће се међусобна сарадња и створити поверењ</w:t>
      </w:r>
      <w:r w:rsidR="00B0404D" w:rsidRPr="00786414">
        <w:rPr>
          <w:rFonts w:ascii="Times New Roman" w:hAnsi="Times New Roman" w:cs="Times New Roman"/>
          <w:sz w:val="24"/>
          <w:lang w:val="sr-Cyrl-CS"/>
        </w:rPr>
        <w:t>е</w:t>
      </w:r>
      <w:r w:rsidRPr="00786414">
        <w:rPr>
          <w:rFonts w:ascii="Times New Roman" w:hAnsi="Times New Roman" w:cs="Times New Roman"/>
          <w:sz w:val="24"/>
          <w:lang w:val="sr-Cyrl-CS"/>
        </w:rPr>
        <w:t xml:space="preserve"> што ће последично довести до тога да ИКТ системи од посебног значаја пријављују инциденте у складу са Законом.</w:t>
      </w:r>
    </w:p>
    <w:p w:rsidR="00DE3A53" w:rsidRPr="00786414" w:rsidRDefault="00DA4244" w:rsidP="008F3577">
      <w:pPr>
        <w:spacing w:after="0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>Обавезивањем ИКТ система од посебног значаја да достављају статистичке податке о свим инцидентима који се дешавају у њиховим системима, Националн</w:t>
      </w:r>
      <w:r w:rsidR="00B0404D" w:rsidRPr="00786414">
        <w:rPr>
          <w:rFonts w:ascii="Times New Roman" w:hAnsi="Times New Roman" w:cs="Times New Roman"/>
          <w:sz w:val="24"/>
          <w:lang w:val="sr-Cyrl-CS"/>
        </w:rPr>
        <w:t>и</w:t>
      </w:r>
      <w:r w:rsidRPr="00786414">
        <w:rPr>
          <w:rFonts w:ascii="Times New Roman" w:hAnsi="Times New Roman" w:cs="Times New Roman"/>
          <w:sz w:val="24"/>
          <w:lang w:val="sr-Cyrl-CS"/>
        </w:rPr>
        <w:t xml:space="preserve"> ЦЕРТ ће бити у могућности да прати трендове у овој области и </w:t>
      </w:r>
      <w:r w:rsidR="00DE3A53" w:rsidRPr="00786414">
        <w:rPr>
          <w:rFonts w:ascii="Times New Roman" w:hAnsi="Times New Roman" w:cs="Times New Roman"/>
          <w:sz w:val="24"/>
          <w:lang w:val="sr-Cyrl-CS"/>
        </w:rPr>
        <w:t>припрема анализе ризика и инцидената на основу којих би се пружали савети и предлагале мере за отклањањ</w:t>
      </w:r>
      <w:r w:rsidR="00B0404D" w:rsidRPr="00786414">
        <w:rPr>
          <w:rFonts w:ascii="Times New Roman" w:hAnsi="Times New Roman" w:cs="Times New Roman"/>
          <w:sz w:val="24"/>
          <w:lang w:val="sr-Cyrl-CS"/>
        </w:rPr>
        <w:t>е</w:t>
      </w:r>
      <w:r w:rsidR="00DE3A53" w:rsidRPr="00786414">
        <w:rPr>
          <w:rFonts w:ascii="Times New Roman" w:hAnsi="Times New Roman" w:cs="Times New Roman"/>
          <w:sz w:val="24"/>
          <w:lang w:val="sr-Cyrl-CS"/>
        </w:rPr>
        <w:t xml:space="preserve"> потенцијалних инцидената. </w:t>
      </w:r>
    </w:p>
    <w:p w:rsidR="00DE3A53" w:rsidRPr="00786414" w:rsidRDefault="00C230AC" w:rsidP="008F3577">
      <w:pPr>
        <w:spacing w:after="0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lastRenderedPageBreak/>
        <w:t xml:space="preserve">Предвиђена сарадња између </w:t>
      </w:r>
      <w:proofErr w:type="spellStart"/>
      <w:r w:rsidRPr="00786414">
        <w:rPr>
          <w:rFonts w:ascii="Times New Roman" w:hAnsi="Times New Roman" w:cs="Times New Roman"/>
          <w:sz w:val="24"/>
          <w:lang w:val="sr-Cyrl-CS"/>
        </w:rPr>
        <w:t>ЦЕРТова</w:t>
      </w:r>
      <w:proofErr w:type="spellEnd"/>
      <w:r w:rsidRPr="00786414">
        <w:rPr>
          <w:rFonts w:ascii="Times New Roman" w:hAnsi="Times New Roman" w:cs="Times New Roman"/>
          <w:sz w:val="24"/>
          <w:lang w:val="sr-Cyrl-CS"/>
        </w:rPr>
        <w:t xml:space="preserve"> у Републици Србији омогућиће размену информација и међусобно пружање подршке у случају инцидената који значајно угрожавају информациону безбедност.</w:t>
      </w:r>
    </w:p>
    <w:p w:rsidR="00C230AC" w:rsidRPr="00786414" w:rsidRDefault="00C230AC" w:rsidP="008F3577">
      <w:pPr>
        <w:spacing w:after="0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</w:p>
    <w:p w:rsidR="00DD653B" w:rsidRPr="00786414" w:rsidRDefault="000A2ACA" w:rsidP="008F3577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lang w:val="sr-Cyrl-CS"/>
        </w:rPr>
      </w:pPr>
      <w:r w:rsidRPr="00786414">
        <w:rPr>
          <w:rFonts w:ascii="Times New Roman" w:hAnsi="Times New Roman" w:cs="Times New Roman"/>
          <w:b/>
          <w:sz w:val="24"/>
          <w:lang w:val="sr-Cyrl-CS"/>
        </w:rPr>
        <w:t>8</w:t>
      </w:r>
      <w:r w:rsidR="00DD653B" w:rsidRPr="00786414">
        <w:rPr>
          <w:rFonts w:ascii="Times New Roman" w:hAnsi="Times New Roman" w:cs="Times New Roman"/>
          <w:b/>
          <w:sz w:val="24"/>
          <w:lang w:val="sr-Cyrl-CS"/>
        </w:rPr>
        <w:t>) Да ли су општи и посебни циљеви усклађени са важећим документима јавних политика и постојећим правним оквиром, а пре свега са приоритетним циљевима Владе?</w:t>
      </w:r>
    </w:p>
    <w:p w:rsidR="00DD653B" w:rsidRPr="00786414" w:rsidRDefault="00C230AC" w:rsidP="00C230AC">
      <w:pPr>
        <w:spacing w:after="0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 xml:space="preserve">Стратегијом развоја информационе безбедности у Републици Србији за период од 2017. до 2020.  године </w:t>
      </w:r>
      <w:r w:rsidR="00BF4548" w:rsidRPr="00786414">
        <w:rPr>
          <w:rFonts w:ascii="Times New Roman" w:hAnsi="Times New Roman" w:cs="Times New Roman"/>
          <w:sz w:val="24"/>
          <w:lang w:val="sr-Cyrl-CS"/>
        </w:rPr>
        <w:t>неки од предвиђених приоритетних области информационе безбедности у складу су са општим и посебним циљевима који се постижу изменама и допунама Закона, и то:</w:t>
      </w:r>
    </w:p>
    <w:p w:rsidR="00BF4548" w:rsidRPr="00786414" w:rsidRDefault="00BF4548" w:rsidP="00BF4548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 xml:space="preserve">безбедност </w:t>
      </w:r>
      <w:proofErr w:type="spellStart"/>
      <w:r w:rsidRPr="00786414">
        <w:rPr>
          <w:rFonts w:ascii="Times New Roman" w:hAnsi="Times New Roman" w:cs="Times New Roman"/>
          <w:sz w:val="24"/>
          <w:lang w:val="sr-Cyrl-CS"/>
        </w:rPr>
        <w:t>информационо-комуникационих</w:t>
      </w:r>
      <w:proofErr w:type="spellEnd"/>
      <w:r w:rsidRPr="00786414">
        <w:rPr>
          <w:rFonts w:ascii="Times New Roman" w:hAnsi="Times New Roman" w:cs="Times New Roman"/>
          <w:sz w:val="24"/>
          <w:lang w:val="sr-Cyrl-CS"/>
        </w:rPr>
        <w:t xml:space="preserve"> система, што се односи на ризике нарушавања функционисања органа власти, привреде и организација као последица инцидената  у </w:t>
      </w:r>
      <w:proofErr w:type="spellStart"/>
      <w:r w:rsidRPr="00786414">
        <w:rPr>
          <w:rFonts w:ascii="Times New Roman" w:hAnsi="Times New Roman" w:cs="Times New Roman"/>
          <w:sz w:val="24"/>
          <w:lang w:val="sr-Cyrl-CS"/>
        </w:rPr>
        <w:t>информационо-комуникационим</w:t>
      </w:r>
      <w:proofErr w:type="spellEnd"/>
      <w:r w:rsidRPr="00786414">
        <w:rPr>
          <w:rFonts w:ascii="Times New Roman" w:hAnsi="Times New Roman" w:cs="Times New Roman"/>
          <w:sz w:val="24"/>
          <w:lang w:val="sr-Cyrl-CS"/>
        </w:rPr>
        <w:t xml:space="preserve"> системима и</w:t>
      </w:r>
    </w:p>
    <w:p w:rsidR="00BF4548" w:rsidRPr="00786414" w:rsidRDefault="004D0DC6" w:rsidP="004D0DC6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 xml:space="preserve">информациона безбедност Републике Србије, што се односи на ризике нарушавања националне безбедности путем </w:t>
      </w:r>
      <w:proofErr w:type="spellStart"/>
      <w:r w:rsidRPr="00786414">
        <w:rPr>
          <w:rFonts w:ascii="Times New Roman" w:hAnsi="Times New Roman" w:cs="Times New Roman"/>
          <w:sz w:val="24"/>
          <w:lang w:val="sr-Cyrl-CS"/>
        </w:rPr>
        <w:t>информационо-комуникационих</w:t>
      </w:r>
      <w:proofErr w:type="spellEnd"/>
      <w:r w:rsidRPr="00786414">
        <w:rPr>
          <w:rFonts w:ascii="Times New Roman" w:hAnsi="Times New Roman" w:cs="Times New Roman"/>
          <w:sz w:val="24"/>
          <w:lang w:val="sr-Cyrl-CS"/>
        </w:rPr>
        <w:t xml:space="preserve"> система.</w:t>
      </w:r>
    </w:p>
    <w:p w:rsidR="004D0DC6" w:rsidRPr="00786414" w:rsidRDefault="004D0DC6" w:rsidP="008F3577">
      <w:pPr>
        <w:spacing w:after="0"/>
        <w:ind w:firstLine="720"/>
        <w:jc w:val="both"/>
        <w:rPr>
          <w:rFonts w:ascii="Times New Roman" w:hAnsi="Times New Roman" w:cs="Times New Roman"/>
          <w:color w:val="FF0000"/>
          <w:sz w:val="24"/>
          <w:lang w:val="sr-Cyrl-CS"/>
        </w:rPr>
      </w:pPr>
    </w:p>
    <w:p w:rsidR="00DD653B" w:rsidRPr="00786414" w:rsidRDefault="000A2ACA" w:rsidP="008F3577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lang w:val="sr-Cyrl-CS"/>
        </w:rPr>
      </w:pPr>
      <w:r w:rsidRPr="00786414">
        <w:rPr>
          <w:rFonts w:ascii="Times New Roman" w:hAnsi="Times New Roman" w:cs="Times New Roman"/>
          <w:b/>
          <w:sz w:val="24"/>
          <w:lang w:val="sr-Cyrl-CS"/>
        </w:rPr>
        <w:t>9</w:t>
      </w:r>
      <w:r w:rsidR="00DD653B" w:rsidRPr="00786414">
        <w:rPr>
          <w:rFonts w:ascii="Times New Roman" w:hAnsi="Times New Roman" w:cs="Times New Roman"/>
          <w:b/>
          <w:sz w:val="24"/>
          <w:lang w:val="sr-Cyrl-CS"/>
        </w:rPr>
        <w:t>) На основу којих показатеља учинка ће бити могуће утврдити да ли је дошло до остваривања општих односно посебних циљева?</w:t>
      </w:r>
    </w:p>
    <w:p w:rsidR="00377017" w:rsidRPr="00786414" w:rsidRDefault="00377017" w:rsidP="008F3577">
      <w:pPr>
        <w:spacing w:after="0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>Основни показатељи у</w:t>
      </w:r>
      <w:r w:rsidR="00942A36" w:rsidRPr="00786414">
        <w:rPr>
          <w:rFonts w:ascii="Times New Roman" w:hAnsi="Times New Roman" w:cs="Times New Roman"/>
          <w:sz w:val="24"/>
          <w:lang w:val="sr-Cyrl-CS"/>
        </w:rPr>
        <w:t>чи</w:t>
      </w:r>
      <w:r w:rsidRPr="00786414">
        <w:rPr>
          <w:rFonts w:ascii="Times New Roman" w:hAnsi="Times New Roman" w:cs="Times New Roman"/>
          <w:sz w:val="24"/>
          <w:lang w:val="sr-Cyrl-CS"/>
        </w:rPr>
        <w:t xml:space="preserve">нка </w:t>
      </w:r>
      <w:r w:rsidR="00942A36" w:rsidRPr="00786414">
        <w:rPr>
          <w:rFonts w:ascii="Times New Roman" w:hAnsi="Times New Roman" w:cs="Times New Roman"/>
          <w:sz w:val="24"/>
          <w:lang w:val="sr-Cyrl-CS"/>
        </w:rPr>
        <w:t>измена и допуна Закона огледају се у следећем:</w:t>
      </w:r>
    </w:p>
    <w:p w:rsidR="00942A36" w:rsidRPr="00786414" w:rsidRDefault="00942A36" w:rsidP="00942A36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>успостављена евиденција ИКТ система од посебног значаја</w:t>
      </w:r>
    </w:p>
    <w:p w:rsidR="00942A36" w:rsidRPr="00786414" w:rsidRDefault="00942A36" w:rsidP="00942A36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 xml:space="preserve">успостављен систем доставе статистичких података од </w:t>
      </w:r>
      <w:r w:rsidR="00AB4A68" w:rsidRPr="00786414">
        <w:rPr>
          <w:rFonts w:ascii="Times New Roman" w:hAnsi="Times New Roman" w:cs="Times New Roman"/>
          <w:sz w:val="24"/>
          <w:lang w:val="sr-Cyrl-CS"/>
        </w:rPr>
        <w:t>стране ИКТ система од посебног значаја</w:t>
      </w:r>
    </w:p>
    <w:p w:rsidR="004D0DC6" w:rsidRPr="00786414" w:rsidRDefault="00AB4A68" w:rsidP="00AB09DA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 xml:space="preserve">успостављена сарадња између </w:t>
      </w:r>
      <w:proofErr w:type="spellStart"/>
      <w:r w:rsidRPr="00786414">
        <w:rPr>
          <w:rFonts w:ascii="Times New Roman" w:hAnsi="Times New Roman" w:cs="Times New Roman"/>
          <w:sz w:val="24"/>
          <w:lang w:val="sr-Cyrl-CS"/>
        </w:rPr>
        <w:t>ЦЕРТова</w:t>
      </w:r>
      <w:proofErr w:type="spellEnd"/>
      <w:r w:rsidRPr="00786414">
        <w:rPr>
          <w:rFonts w:ascii="Times New Roman" w:hAnsi="Times New Roman" w:cs="Times New Roman"/>
          <w:sz w:val="24"/>
          <w:lang w:val="sr-Cyrl-CS"/>
        </w:rPr>
        <w:t xml:space="preserve"> у Републици Србији</w:t>
      </w:r>
      <w:r w:rsidR="00AB09DA" w:rsidRPr="00786414">
        <w:rPr>
          <w:rFonts w:ascii="Times New Roman" w:hAnsi="Times New Roman" w:cs="Times New Roman"/>
          <w:sz w:val="24"/>
          <w:lang w:val="sr-Cyrl-CS"/>
        </w:rPr>
        <w:t xml:space="preserve">. </w:t>
      </w:r>
    </w:p>
    <w:p w:rsidR="002251ED" w:rsidRPr="00786414" w:rsidRDefault="002251ED" w:rsidP="002251ED">
      <w:pPr>
        <w:spacing w:after="0"/>
        <w:jc w:val="both"/>
        <w:rPr>
          <w:rFonts w:ascii="Times New Roman" w:hAnsi="Times New Roman" w:cs="Times New Roman"/>
          <w:sz w:val="24"/>
          <w:lang w:val="sr-Cyrl-CS"/>
        </w:rPr>
      </w:pPr>
    </w:p>
    <w:p w:rsidR="002251ED" w:rsidRPr="00786414" w:rsidRDefault="002251ED" w:rsidP="002251ED">
      <w:pPr>
        <w:spacing w:after="0"/>
        <w:ind w:left="705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 xml:space="preserve">На основу горе наведених показатеља, успоставиће се Евиденција ИКТ система од посебног значаја, што ће омогућити координацију са ИКТ системима од посебног значаја и дати могућност за преиспитивање обухвата ИКТ система од посебног значаја и на бази тога формирање додатних критеријума за њихово утврђивање. </w:t>
      </w:r>
    </w:p>
    <w:p w:rsidR="002251ED" w:rsidRPr="00786414" w:rsidRDefault="002251ED" w:rsidP="002251ED">
      <w:pPr>
        <w:spacing w:after="0"/>
        <w:ind w:left="705"/>
        <w:jc w:val="both"/>
        <w:rPr>
          <w:rFonts w:ascii="Times New Roman" w:hAnsi="Times New Roman" w:cs="Times New Roman"/>
          <w:sz w:val="24"/>
          <w:lang w:val="sr-Cyrl-CS"/>
        </w:rPr>
      </w:pPr>
    </w:p>
    <w:p w:rsidR="002251ED" w:rsidRPr="00786414" w:rsidRDefault="002251ED" w:rsidP="002251ED">
      <w:pPr>
        <w:spacing w:after="0"/>
        <w:ind w:left="705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 xml:space="preserve">На основу достављених статистичких података, биће омогућено испуњавање законских одредби који се тичу праћења стања у области информационе безбедности и израда неопходних анализа у овој области, а циљу унапређења стања у ИКТ системима од посебног значаја. </w:t>
      </w:r>
    </w:p>
    <w:p w:rsidR="002251ED" w:rsidRPr="00786414" w:rsidRDefault="002251ED" w:rsidP="002251ED">
      <w:pPr>
        <w:spacing w:after="0"/>
        <w:ind w:left="705"/>
        <w:jc w:val="both"/>
        <w:rPr>
          <w:rFonts w:ascii="Times New Roman" w:hAnsi="Times New Roman" w:cs="Times New Roman"/>
          <w:sz w:val="24"/>
          <w:lang w:val="sr-Cyrl-CS"/>
        </w:rPr>
      </w:pPr>
    </w:p>
    <w:p w:rsidR="002251ED" w:rsidRPr="00786414" w:rsidRDefault="002251ED" w:rsidP="002251ED">
      <w:pPr>
        <w:spacing w:after="0"/>
        <w:ind w:left="705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 xml:space="preserve">Увођењем механизма сарадње између </w:t>
      </w:r>
      <w:proofErr w:type="spellStart"/>
      <w:r w:rsidRPr="00786414">
        <w:rPr>
          <w:rFonts w:ascii="Times New Roman" w:hAnsi="Times New Roman" w:cs="Times New Roman"/>
          <w:sz w:val="24"/>
          <w:lang w:val="sr-Cyrl-CS"/>
        </w:rPr>
        <w:t>ЦЕРТ-ова</w:t>
      </w:r>
      <w:proofErr w:type="spellEnd"/>
      <w:r w:rsidRPr="00786414">
        <w:rPr>
          <w:rFonts w:ascii="Times New Roman" w:hAnsi="Times New Roman" w:cs="Times New Roman"/>
          <w:sz w:val="24"/>
          <w:lang w:val="sr-Cyrl-CS"/>
        </w:rPr>
        <w:t xml:space="preserve"> у Републици Србији доприноси се већем степену заштите ИКТ система у свим областима у Републици Србији и бољој координацији у случају инцидената који могу да угрозе информациону безбедност, али и националну безбедност Републике Србије. </w:t>
      </w:r>
    </w:p>
    <w:p w:rsidR="00AB09DA" w:rsidRDefault="00AB09DA" w:rsidP="00AB09DA">
      <w:pPr>
        <w:spacing w:after="0"/>
        <w:jc w:val="both"/>
        <w:rPr>
          <w:rFonts w:ascii="Times New Roman" w:hAnsi="Times New Roman" w:cs="Times New Roman"/>
          <w:sz w:val="24"/>
          <w:lang w:val="sr-Cyrl-CS"/>
        </w:rPr>
      </w:pPr>
    </w:p>
    <w:p w:rsidR="00786414" w:rsidRPr="00786414" w:rsidRDefault="00786414" w:rsidP="00AB09DA">
      <w:pPr>
        <w:spacing w:after="0"/>
        <w:jc w:val="both"/>
        <w:rPr>
          <w:rFonts w:ascii="Times New Roman" w:hAnsi="Times New Roman" w:cs="Times New Roman"/>
          <w:sz w:val="24"/>
          <w:lang w:val="sr-Cyrl-CS"/>
        </w:rPr>
      </w:pPr>
    </w:p>
    <w:p w:rsidR="004759C9" w:rsidRPr="00786414" w:rsidRDefault="000A2ACA" w:rsidP="008F3577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lang w:val="sr-Cyrl-CS"/>
        </w:rPr>
      </w:pPr>
      <w:r w:rsidRPr="00786414">
        <w:rPr>
          <w:rFonts w:ascii="Times New Roman" w:hAnsi="Times New Roman" w:cs="Times New Roman"/>
          <w:b/>
          <w:sz w:val="24"/>
          <w:lang w:val="sr-Cyrl-CS"/>
        </w:rPr>
        <w:lastRenderedPageBreak/>
        <w:t>10</w:t>
      </w:r>
      <w:r w:rsidR="004759C9" w:rsidRPr="00786414">
        <w:rPr>
          <w:rFonts w:ascii="Times New Roman" w:hAnsi="Times New Roman" w:cs="Times New Roman"/>
          <w:b/>
          <w:sz w:val="24"/>
          <w:lang w:val="sr-Cyrl-CS"/>
        </w:rPr>
        <w:t>) Да ли је финансијске ресурсе за спровођење изабране опције потребно обезбедити у буџету, или из других извора финансирања и којих?</w:t>
      </w:r>
    </w:p>
    <w:p w:rsidR="00A90267" w:rsidRPr="00786414" w:rsidRDefault="00A90267" w:rsidP="008F3577">
      <w:pPr>
        <w:spacing w:after="0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 xml:space="preserve">Средства потребна за реализацију обавеза из </w:t>
      </w:r>
      <w:r w:rsidR="00786414">
        <w:rPr>
          <w:rFonts w:ascii="Times New Roman" w:hAnsi="Times New Roman" w:cs="Times New Roman"/>
          <w:sz w:val="24"/>
          <w:lang w:val="sr-Cyrl-CS"/>
        </w:rPr>
        <w:t>Предлога</w:t>
      </w:r>
      <w:r w:rsidR="00786414" w:rsidRPr="00786414">
        <w:rPr>
          <w:rFonts w:ascii="Times New Roman" w:hAnsi="Times New Roman" w:cs="Times New Roman"/>
          <w:sz w:val="24"/>
          <w:lang w:val="sr-Cyrl-CS"/>
        </w:rPr>
        <w:t xml:space="preserve"> </w:t>
      </w:r>
      <w:r w:rsidRPr="00786414">
        <w:rPr>
          <w:rFonts w:ascii="Times New Roman" w:hAnsi="Times New Roman" w:cs="Times New Roman"/>
          <w:sz w:val="24"/>
          <w:lang w:val="sr-Cyrl-CS"/>
        </w:rPr>
        <w:t xml:space="preserve">закона </w:t>
      </w:r>
      <w:r w:rsidR="00EA5036" w:rsidRPr="00786414">
        <w:rPr>
          <w:rFonts w:ascii="Times New Roman" w:hAnsi="Times New Roman" w:cs="Times New Roman"/>
          <w:sz w:val="24"/>
          <w:lang w:val="sr-Cyrl-CS"/>
        </w:rPr>
        <w:t xml:space="preserve">није потребно обезбедити у буџету, будући да ће иста бити обезбеђена из средстава </w:t>
      </w:r>
      <w:proofErr w:type="spellStart"/>
      <w:r w:rsidR="00EA5036" w:rsidRPr="00786414">
        <w:rPr>
          <w:rFonts w:ascii="Times New Roman" w:hAnsi="Times New Roman" w:cs="Times New Roman"/>
          <w:sz w:val="24"/>
          <w:lang w:val="sr-Cyrl-CS"/>
        </w:rPr>
        <w:t>РАТЕЛа</w:t>
      </w:r>
      <w:proofErr w:type="spellEnd"/>
      <w:r w:rsidR="00EA5036" w:rsidRPr="00786414">
        <w:rPr>
          <w:rFonts w:ascii="Times New Roman" w:hAnsi="Times New Roman" w:cs="Times New Roman"/>
          <w:sz w:val="24"/>
          <w:lang w:val="sr-Cyrl-CS"/>
        </w:rPr>
        <w:t xml:space="preserve">, за потребе подизања капацитета Националног </w:t>
      </w:r>
      <w:proofErr w:type="spellStart"/>
      <w:r w:rsidR="00EA5036" w:rsidRPr="00786414">
        <w:rPr>
          <w:rFonts w:ascii="Times New Roman" w:hAnsi="Times New Roman" w:cs="Times New Roman"/>
          <w:sz w:val="24"/>
          <w:lang w:val="sr-Cyrl-CS"/>
        </w:rPr>
        <w:t>ЦЕРТа</w:t>
      </w:r>
      <w:proofErr w:type="spellEnd"/>
      <w:r w:rsidR="00EA5036" w:rsidRPr="00786414">
        <w:rPr>
          <w:rFonts w:ascii="Times New Roman" w:hAnsi="Times New Roman" w:cs="Times New Roman"/>
          <w:sz w:val="24"/>
          <w:lang w:val="sr-Cyrl-CS"/>
        </w:rPr>
        <w:t>.</w:t>
      </w:r>
    </w:p>
    <w:p w:rsidR="004759C9" w:rsidRPr="00786414" w:rsidRDefault="004759C9" w:rsidP="008F3577">
      <w:pPr>
        <w:spacing w:after="0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</w:p>
    <w:p w:rsidR="00AF4360" w:rsidRPr="00786414" w:rsidRDefault="00142C27" w:rsidP="003803C2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lang w:val="sr-Cyrl-CS"/>
        </w:rPr>
      </w:pPr>
      <w:r w:rsidRPr="00786414">
        <w:rPr>
          <w:rFonts w:ascii="Times New Roman" w:hAnsi="Times New Roman" w:cs="Times New Roman"/>
          <w:b/>
          <w:sz w:val="24"/>
          <w:lang w:val="sr-Cyrl-CS"/>
        </w:rPr>
        <w:t>1</w:t>
      </w:r>
      <w:r w:rsidR="000A2ACA" w:rsidRPr="00786414">
        <w:rPr>
          <w:rFonts w:ascii="Times New Roman" w:hAnsi="Times New Roman" w:cs="Times New Roman"/>
          <w:b/>
          <w:sz w:val="24"/>
          <w:lang w:val="sr-Cyrl-CS"/>
        </w:rPr>
        <w:t>1</w:t>
      </w:r>
      <w:r w:rsidR="004759C9" w:rsidRPr="00786414">
        <w:rPr>
          <w:rFonts w:ascii="Times New Roman" w:hAnsi="Times New Roman" w:cs="Times New Roman"/>
          <w:b/>
          <w:sz w:val="24"/>
          <w:lang w:val="sr-Cyrl-CS"/>
        </w:rPr>
        <w:t>) Колики су процењени трошкови увођења промена који проистичу из спровођења изабране опције (оснивање нових институција, реструктурирање постојећих институција и обука државних службеника) исказани у категоријама капиталних трош</w:t>
      </w:r>
      <w:r w:rsidR="00B27505" w:rsidRPr="00786414">
        <w:rPr>
          <w:rFonts w:ascii="Times New Roman" w:hAnsi="Times New Roman" w:cs="Times New Roman"/>
          <w:b/>
          <w:sz w:val="24"/>
          <w:lang w:val="sr-Cyrl-CS"/>
        </w:rPr>
        <w:t xml:space="preserve">кова, текућих трошкова и зарада и да ли је могуће финансирати расходе изабране опције кроз </w:t>
      </w:r>
      <w:proofErr w:type="spellStart"/>
      <w:r w:rsidR="00B27505" w:rsidRPr="00786414">
        <w:rPr>
          <w:rFonts w:ascii="Times New Roman" w:hAnsi="Times New Roman" w:cs="Times New Roman"/>
          <w:b/>
          <w:sz w:val="24"/>
          <w:lang w:val="sr-Cyrl-CS"/>
        </w:rPr>
        <w:t>редистрибуцију</w:t>
      </w:r>
      <w:proofErr w:type="spellEnd"/>
      <w:r w:rsidR="00B27505" w:rsidRPr="00786414">
        <w:rPr>
          <w:rFonts w:ascii="Times New Roman" w:hAnsi="Times New Roman" w:cs="Times New Roman"/>
          <w:b/>
          <w:sz w:val="24"/>
          <w:lang w:val="sr-Cyrl-CS"/>
        </w:rPr>
        <w:t xml:space="preserve"> постојећих средстава?</w:t>
      </w:r>
    </w:p>
    <w:p w:rsidR="00A56982" w:rsidRPr="00786414" w:rsidRDefault="004723DB" w:rsidP="00062C65">
      <w:pPr>
        <w:spacing w:after="0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 xml:space="preserve">Будући да је НИС директивом предвиђено повећавање капацитета Националног </w:t>
      </w:r>
      <w:proofErr w:type="spellStart"/>
      <w:r w:rsidRPr="00786414">
        <w:rPr>
          <w:rFonts w:ascii="Times New Roman" w:hAnsi="Times New Roman" w:cs="Times New Roman"/>
          <w:sz w:val="24"/>
          <w:lang w:val="sr-Cyrl-CS"/>
        </w:rPr>
        <w:t>ЦЕРТа</w:t>
      </w:r>
      <w:proofErr w:type="spellEnd"/>
      <w:r w:rsidRPr="00786414">
        <w:rPr>
          <w:rFonts w:ascii="Times New Roman" w:hAnsi="Times New Roman" w:cs="Times New Roman"/>
          <w:sz w:val="24"/>
          <w:lang w:val="sr-Cyrl-CS"/>
        </w:rPr>
        <w:t xml:space="preserve"> у наредном периоду предвиђа се повећавање броја запослених као </w:t>
      </w:r>
      <w:r w:rsidR="00062C65" w:rsidRPr="00786414">
        <w:rPr>
          <w:rFonts w:ascii="Times New Roman" w:hAnsi="Times New Roman" w:cs="Times New Roman"/>
          <w:sz w:val="24"/>
          <w:lang w:val="sr-Cyrl-CS"/>
        </w:rPr>
        <w:t xml:space="preserve">и куповина неопходне опреме. У том смислу </w:t>
      </w:r>
      <w:r w:rsidR="00A56982" w:rsidRPr="00786414">
        <w:rPr>
          <w:rFonts w:ascii="Times New Roman" w:hAnsi="Times New Roman" w:cs="Times New Roman"/>
          <w:sz w:val="24"/>
          <w:lang w:val="sr-Cyrl-CS"/>
        </w:rPr>
        <w:t xml:space="preserve">трошкови повећања капацитета Националног </w:t>
      </w:r>
      <w:proofErr w:type="spellStart"/>
      <w:r w:rsidR="00A56982" w:rsidRPr="00786414">
        <w:rPr>
          <w:rFonts w:ascii="Times New Roman" w:hAnsi="Times New Roman" w:cs="Times New Roman"/>
          <w:sz w:val="24"/>
          <w:lang w:val="sr-Cyrl-CS"/>
        </w:rPr>
        <w:t>ЦЕРТа</w:t>
      </w:r>
      <w:proofErr w:type="spellEnd"/>
      <w:r w:rsidR="00A56982" w:rsidRPr="00786414">
        <w:rPr>
          <w:rFonts w:ascii="Times New Roman" w:hAnsi="Times New Roman" w:cs="Times New Roman"/>
          <w:sz w:val="24"/>
          <w:lang w:val="sr-Cyrl-CS"/>
        </w:rPr>
        <w:t xml:space="preserve"> би били следећи:</w:t>
      </w:r>
    </w:p>
    <w:p w:rsidR="00A56982" w:rsidRPr="00786414" w:rsidRDefault="00FA0C7C" w:rsidP="00A56982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 xml:space="preserve">150.000 </w:t>
      </w:r>
      <w:proofErr w:type="spellStart"/>
      <w:r w:rsidRPr="00786414">
        <w:rPr>
          <w:rFonts w:ascii="Times New Roman" w:hAnsi="Times New Roman" w:cs="Times New Roman"/>
          <w:sz w:val="24"/>
          <w:lang w:val="sr-Cyrl-CS"/>
        </w:rPr>
        <w:t>евра</w:t>
      </w:r>
      <w:proofErr w:type="spellEnd"/>
      <w:r w:rsidRPr="00786414">
        <w:rPr>
          <w:rFonts w:ascii="Times New Roman" w:hAnsi="Times New Roman" w:cs="Times New Roman"/>
          <w:sz w:val="24"/>
          <w:lang w:val="sr-Cyrl-CS"/>
        </w:rPr>
        <w:t xml:space="preserve"> за набавку п</w:t>
      </w:r>
      <w:r w:rsidR="00062C65" w:rsidRPr="00786414">
        <w:rPr>
          <w:rFonts w:ascii="Times New Roman" w:hAnsi="Times New Roman" w:cs="Times New Roman"/>
          <w:sz w:val="24"/>
          <w:lang w:val="sr-Cyrl-CS"/>
        </w:rPr>
        <w:t>латформ</w:t>
      </w:r>
      <w:r w:rsidRPr="00786414">
        <w:rPr>
          <w:rFonts w:ascii="Times New Roman" w:hAnsi="Times New Roman" w:cs="Times New Roman"/>
          <w:sz w:val="24"/>
          <w:lang w:val="sr-Cyrl-CS"/>
        </w:rPr>
        <w:t>е</w:t>
      </w:r>
      <w:r w:rsidR="00062C65" w:rsidRPr="00786414">
        <w:rPr>
          <w:rFonts w:ascii="Times New Roman" w:hAnsi="Times New Roman" w:cs="Times New Roman"/>
          <w:sz w:val="24"/>
          <w:lang w:val="sr-Cyrl-CS"/>
        </w:rPr>
        <w:t xml:space="preserve"> за увежбавање </w:t>
      </w:r>
      <w:proofErr w:type="spellStart"/>
      <w:r w:rsidR="00062C65" w:rsidRPr="00786414">
        <w:rPr>
          <w:rFonts w:ascii="Times New Roman" w:hAnsi="Times New Roman" w:cs="Times New Roman"/>
          <w:sz w:val="24"/>
          <w:lang w:val="sr-Cyrl-CS"/>
        </w:rPr>
        <w:t>сајбер</w:t>
      </w:r>
      <w:proofErr w:type="spellEnd"/>
      <w:r w:rsidR="00062C65" w:rsidRPr="00786414">
        <w:rPr>
          <w:rFonts w:ascii="Times New Roman" w:hAnsi="Times New Roman" w:cs="Times New Roman"/>
          <w:sz w:val="24"/>
          <w:lang w:val="sr-Cyrl-CS"/>
        </w:rPr>
        <w:t xml:space="preserve"> напада ради промов</w:t>
      </w:r>
      <w:r w:rsidRPr="00786414">
        <w:rPr>
          <w:rFonts w:ascii="Times New Roman" w:hAnsi="Times New Roman" w:cs="Times New Roman"/>
          <w:sz w:val="24"/>
          <w:lang w:val="sr-Cyrl-CS"/>
        </w:rPr>
        <w:t>исања информационе безбедности</w:t>
      </w:r>
      <w:r w:rsidR="00067B8E" w:rsidRPr="00786414">
        <w:rPr>
          <w:rFonts w:ascii="Times New Roman" w:hAnsi="Times New Roman" w:cs="Times New Roman"/>
          <w:sz w:val="24"/>
          <w:lang w:val="sr-Cyrl-CS"/>
        </w:rPr>
        <w:t>;</w:t>
      </w:r>
    </w:p>
    <w:p w:rsidR="00FA0C7C" w:rsidRPr="00786414" w:rsidRDefault="00394BD7" w:rsidP="00AE6B57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 xml:space="preserve">10.000 </w:t>
      </w:r>
      <w:proofErr w:type="spellStart"/>
      <w:r w:rsidRPr="00786414">
        <w:rPr>
          <w:rFonts w:ascii="Times New Roman" w:hAnsi="Times New Roman" w:cs="Times New Roman"/>
          <w:sz w:val="24"/>
          <w:lang w:val="sr-Cyrl-CS"/>
        </w:rPr>
        <w:t>евра</w:t>
      </w:r>
      <w:proofErr w:type="spellEnd"/>
      <w:r w:rsidRPr="00786414">
        <w:rPr>
          <w:rFonts w:ascii="Times New Roman" w:hAnsi="Times New Roman" w:cs="Times New Roman"/>
          <w:sz w:val="24"/>
          <w:lang w:val="sr-Cyrl-CS"/>
        </w:rPr>
        <w:t xml:space="preserve"> у периоду од три</w:t>
      </w:r>
      <w:r w:rsidR="00FA0C7C" w:rsidRPr="00786414">
        <w:rPr>
          <w:rFonts w:ascii="Times New Roman" w:hAnsi="Times New Roman" w:cs="Times New Roman"/>
          <w:sz w:val="24"/>
          <w:lang w:val="sr-Cyrl-CS"/>
        </w:rPr>
        <w:t xml:space="preserve"> године за набавку </w:t>
      </w:r>
      <w:proofErr w:type="spellStart"/>
      <w:r w:rsidR="00FA0C7C" w:rsidRPr="00786414">
        <w:rPr>
          <w:rFonts w:ascii="Times New Roman" w:hAnsi="Times New Roman" w:cs="Times New Roman"/>
          <w:sz w:val="24"/>
          <w:lang w:val="sr-Cyrl-CS"/>
        </w:rPr>
        <w:t>фо</w:t>
      </w:r>
      <w:r w:rsidR="00062C65" w:rsidRPr="00786414">
        <w:rPr>
          <w:rFonts w:ascii="Times New Roman" w:hAnsi="Times New Roman" w:cs="Times New Roman"/>
          <w:sz w:val="24"/>
          <w:lang w:val="sr-Cyrl-CS"/>
        </w:rPr>
        <w:t>рензичк</w:t>
      </w:r>
      <w:r w:rsidR="00FA0C7C" w:rsidRPr="00786414">
        <w:rPr>
          <w:rFonts w:ascii="Times New Roman" w:hAnsi="Times New Roman" w:cs="Times New Roman"/>
          <w:sz w:val="24"/>
          <w:lang w:val="sr-Cyrl-CS"/>
        </w:rPr>
        <w:t>е</w:t>
      </w:r>
      <w:proofErr w:type="spellEnd"/>
      <w:r w:rsidR="00062C65" w:rsidRPr="00786414">
        <w:rPr>
          <w:rFonts w:ascii="Times New Roman" w:hAnsi="Times New Roman" w:cs="Times New Roman"/>
          <w:sz w:val="24"/>
          <w:lang w:val="sr-Cyrl-CS"/>
        </w:rPr>
        <w:t xml:space="preserve"> лабораториј</w:t>
      </w:r>
      <w:r w:rsidR="005A0707" w:rsidRPr="00786414">
        <w:rPr>
          <w:rFonts w:ascii="Times New Roman" w:hAnsi="Times New Roman" w:cs="Times New Roman"/>
          <w:sz w:val="24"/>
          <w:lang w:val="sr-Cyrl-CS"/>
        </w:rPr>
        <w:t>е;</w:t>
      </w:r>
    </w:p>
    <w:p w:rsidR="00062C65" w:rsidRPr="00786414" w:rsidRDefault="00394BD7" w:rsidP="00AE6B57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 xml:space="preserve">20.000 </w:t>
      </w:r>
      <w:proofErr w:type="spellStart"/>
      <w:r w:rsidRPr="00786414">
        <w:rPr>
          <w:rFonts w:ascii="Times New Roman" w:hAnsi="Times New Roman" w:cs="Times New Roman"/>
          <w:sz w:val="24"/>
          <w:lang w:val="sr-Cyrl-CS"/>
        </w:rPr>
        <w:t>евра</w:t>
      </w:r>
      <w:proofErr w:type="spellEnd"/>
      <w:r w:rsidRPr="00786414">
        <w:rPr>
          <w:rFonts w:ascii="Times New Roman" w:hAnsi="Times New Roman" w:cs="Times New Roman"/>
          <w:sz w:val="24"/>
          <w:lang w:val="sr-Cyrl-CS"/>
        </w:rPr>
        <w:t xml:space="preserve"> у периоду од три</w:t>
      </w:r>
      <w:r w:rsidR="00FA0C7C" w:rsidRPr="00786414">
        <w:rPr>
          <w:rFonts w:ascii="Times New Roman" w:hAnsi="Times New Roman" w:cs="Times New Roman"/>
          <w:sz w:val="24"/>
          <w:lang w:val="sr-Cyrl-CS"/>
        </w:rPr>
        <w:t xml:space="preserve"> године за набавку с</w:t>
      </w:r>
      <w:r w:rsidR="00067B8E" w:rsidRPr="00786414">
        <w:rPr>
          <w:rFonts w:ascii="Times New Roman" w:hAnsi="Times New Roman" w:cs="Times New Roman"/>
          <w:sz w:val="24"/>
          <w:lang w:val="sr-Cyrl-CS"/>
        </w:rPr>
        <w:t xml:space="preserve">офтвер </w:t>
      </w:r>
      <w:r w:rsidR="00062C65" w:rsidRPr="00786414">
        <w:rPr>
          <w:rFonts w:ascii="Times New Roman" w:hAnsi="Times New Roman" w:cs="Times New Roman"/>
          <w:sz w:val="24"/>
          <w:lang w:val="sr-Cyrl-CS"/>
        </w:rPr>
        <w:t xml:space="preserve">за </w:t>
      </w:r>
      <w:proofErr w:type="spellStart"/>
      <w:r w:rsidR="00062C65" w:rsidRPr="00786414">
        <w:rPr>
          <w:rFonts w:ascii="Times New Roman" w:hAnsi="Times New Roman" w:cs="Times New Roman"/>
          <w:sz w:val="24"/>
          <w:lang w:val="sr-Cyrl-CS"/>
        </w:rPr>
        <w:t>сајбер</w:t>
      </w:r>
      <w:proofErr w:type="spellEnd"/>
      <w:r w:rsidR="00062C65" w:rsidRPr="00786414">
        <w:rPr>
          <w:rFonts w:ascii="Times New Roman" w:hAnsi="Times New Roman" w:cs="Times New Roman"/>
          <w:sz w:val="24"/>
          <w:lang w:val="sr-Cyrl-CS"/>
        </w:rPr>
        <w:t xml:space="preserve"> безбедност</w:t>
      </w:r>
      <w:r w:rsidR="00067B8E" w:rsidRPr="00786414">
        <w:rPr>
          <w:rFonts w:ascii="Times New Roman" w:hAnsi="Times New Roman" w:cs="Times New Roman"/>
          <w:sz w:val="24"/>
          <w:lang w:val="sr-Cyrl-CS"/>
        </w:rPr>
        <w:t xml:space="preserve"> и</w:t>
      </w:r>
      <w:r w:rsidR="00FA0C7C" w:rsidRPr="00786414">
        <w:rPr>
          <w:rFonts w:ascii="Times New Roman" w:hAnsi="Times New Roman" w:cs="Times New Roman"/>
          <w:sz w:val="24"/>
          <w:lang w:val="sr-Cyrl-CS"/>
        </w:rPr>
        <w:t xml:space="preserve"> пратеће лиценце</w:t>
      </w:r>
      <w:r w:rsidR="005A0707" w:rsidRPr="00786414">
        <w:rPr>
          <w:rFonts w:ascii="Times New Roman" w:hAnsi="Times New Roman" w:cs="Times New Roman"/>
          <w:sz w:val="24"/>
          <w:lang w:val="sr-Cyrl-CS"/>
        </w:rPr>
        <w:t>;</w:t>
      </w:r>
    </w:p>
    <w:p w:rsidR="00062C65" w:rsidRPr="00786414" w:rsidRDefault="005A0707" w:rsidP="00A56982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 xml:space="preserve">15.000 </w:t>
      </w:r>
      <w:proofErr w:type="spellStart"/>
      <w:r w:rsidRPr="00786414">
        <w:rPr>
          <w:rFonts w:ascii="Times New Roman" w:hAnsi="Times New Roman" w:cs="Times New Roman"/>
          <w:sz w:val="24"/>
          <w:lang w:val="sr-Cyrl-CS"/>
        </w:rPr>
        <w:t>евра</w:t>
      </w:r>
      <w:proofErr w:type="spellEnd"/>
      <w:r w:rsidRPr="00786414">
        <w:rPr>
          <w:rFonts w:ascii="Times New Roman" w:hAnsi="Times New Roman" w:cs="Times New Roman"/>
          <w:sz w:val="24"/>
          <w:lang w:val="sr-Cyrl-CS"/>
        </w:rPr>
        <w:t xml:space="preserve"> у периоду од три године за набавку хардвера</w:t>
      </w:r>
      <w:r w:rsidR="00067B8E" w:rsidRPr="00786414">
        <w:rPr>
          <w:rFonts w:ascii="Times New Roman" w:hAnsi="Times New Roman" w:cs="Times New Roman"/>
          <w:sz w:val="24"/>
          <w:lang w:val="sr-Cyrl-CS"/>
        </w:rPr>
        <w:t>;</w:t>
      </w:r>
    </w:p>
    <w:p w:rsidR="002F0384" w:rsidRPr="00786414" w:rsidRDefault="000E7F97" w:rsidP="002F0384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 xml:space="preserve">144.000 </w:t>
      </w:r>
      <w:proofErr w:type="spellStart"/>
      <w:r w:rsidRPr="00786414">
        <w:rPr>
          <w:rFonts w:ascii="Times New Roman" w:hAnsi="Times New Roman" w:cs="Times New Roman"/>
          <w:sz w:val="24"/>
          <w:lang w:val="sr-Cyrl-CS"/>
        </w:rPr>
        <w:t>евра</w:t>
      </w:r>
      <w:proofErr w:type="spellEnd"/>
      <w:r w:rsidRPr="00786414">
        <w:rPr>
          <w:rFonts w:ascii="Times New Roman" w:hAnsi="Times New Roman" w:cs="Times New Roman"/>
          <w:sz w:val="24"/>
          <w:lang w:val="sr-Cyrl-CS"/>
        </w:rPr>
        <w:t xml:space="preserve"> у периоду од </w:t>
      </w:r>
      <w:r w:rsidR="00C57605" w:rsidRPr="00786414">
        <w:rPr>
          <w:rFonts w:ascii="Times New Roman" w:hAnsi="Times New Roman" w:cs="Times New Roman"/>
          <w:sz w:val="24"/>
          <w:lang w:val="sr-Cyrl-CS"/>
        </w:rPr>
        <w:t>три године</w:t>
      </w:r>
      <w:r w:rsidRPr="00786414">
        <w:rPr>
          <w:rFonts w:ascii="Times New Roman" w:hAnsi="Times New Roman" w:cs="Times New Roman"/>
          <w:sz w:val="24"/>
          <w:lang w:val="sr-Cyrl-CS"/>
        </w:rPr>
        <w:t xml:space="preserve"> дана и</w:t>
      </w:r>
      <w:r w:rsidR="002F0384" w:rsidRPr="00786414">
        <w:rPr>
          <w:rFonts w:ascii="Times New Roman" w:hAnsi="Times New Roman" w:cs="Times New Roman"/>
          <w:sz w:val="24"/>
          <w:lang w:val="sr-Cyrl-CS"/>
        </w:rPr>
        <w:t>знос зараде з</w:t>
      </w:r>
      <w:r w:rsidRPr="00786414">
        <w:rPr>
          <w:rFonts w:ascii="Times New Roman" w:hAnsi="Times New Roman" w:cs="Times New Roman"/>
          <w:sz w:val="24"/>
          <w:lang w:val="sr-Cyrl-CS"/>
        </w:rPr>
        <w:t xml:space="preserve">а 5 новозапослених (5 x запослених x 800 </w:t>
      </w:r>
      <w:proofErr w:type="spellStart"/>
      <w:r w:rsidRPr="00786414">
        <w:rPr>
          <w:rFonts w:ascii="Times New Roman" w:hAnsi="Times New Roman" w:cs="Times New Roman"/>
          <w:sz w:val="24"/>
          <w:lang w:val="sr-Cyrl-CS"/>
        </w:rPr>
        <w:t>евра</w:t>
      </w:r>
      <w:proofErr w:type="spellEnd"/>
      <w:r w:rsidRPr="00786414">
        <w:rPr>
          <w:rFonts w:ascii="Times New Roman" w:hAnsi="Times New Roman" w:cs="Times New Roman"/>
          <w:sz w:val="24"/>
          <w:lang w:val="sr-Cyrl-CS"/>
        </w:rPr>
        <w:t xml:space="preserve"> x </w:t>
      </w:r>
      <w:r w:rsidR="00CC11CE" w:rsidRPr="00786414">
        <w:rPr>
          <w:rFonts w:ascii="Times New Roman" w:hAnsi="Times New Roman" w:cs="Times New Roman"/>
          <w:sz w:val="24"/>
          <w:lang w:val="sr-Cyrl-CS"/>
        </w:rPr>
        <w:t>3 године</w:t>
      </w:r>
      <w:r w:rsidRPr="00786414">
        <w:rPr>
          <w:rFonts w:ascii="Times New Roman" w:hAnsi="Times New Roman" w:cs="Times New Roman"/>
          <w:sz w:val="24"/>
          <w:lang w:val="sr-Cyrl-CS"/>
        </w:rPr>
        <w:t>);</w:t>
      </w:r>
    </w:p>
    <w:p w:rsidR="00E35FBB" w:rsidRPr="00786414" w:rsidRDefault="005A0707" w:rsidP="00E35FBB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 xml:space="preserve">90.000 </w:t>
      </w:r>
      <w:proofErr w:type="spellStart"/>
      <w:r w:rsidRPr="00786414">
        <w:rPr>
          <w:rFonts w:ascii="Times New Roman" w:hAnsi="Times New Roman" w:cs="Times New Roman"/>
          <w:sz w:val="24"/>
          <w:lang w:val="sr-Cyrl-CS"/>
        </w:rPr>
        <w:t>евра</w:t>
      </w:r>
      <w:proofErr w:type="spellEnd"/>
      <w:r w:rsidR="00080EAE" w:rsidRPr="00786414">
        <w:rPr>
          <w:rFonts w:ascii="Times New Roman" w:hAnsi="Times New Roman" w:cs="Times New Roman"/>
          <w:sz w:val="24"/>
          <w:lang w:val="sr-Cyrl-CS"/>
        </w:rPr>
        <w:t xml:space="preserve"> у периоду од три године</w:t>
      </w:r>
      <w:r w:rsidRPr="00786414">
        <w:rPr>
          <w:rFonts w:ascii="Times New Roman" w:hAnsi="Times New Roman" w:cs="Times New Roman"/>
          <w:sz w:val="24"/>
          <w:lang w:val="sr-Cyrl-CS"/>
        </w:rPr>
        <w:t xml:space="preserve"> за о</w:t>
      </w:r>
      <w:r w:rsidR="00062C65" w:rsidRPr="00786414">
        <w:rPr>
          <w:rFonts w:ascii="Times New Roman" w:hAnsi="Times New Roman" w:cs="Times New Roman"/>
          <w:sz w:val="24"/>
          <w:lang w:val="sr-Cyrl-CS"/>
        </w:rPr>
        <w:t>буке за</w:t>
      </w:r>
      <w:r w:rsidR="00067B8E" w:rsidRPr="00786414">
        <w:rPr>
          <w:rFonts w:ascii="Times New Roman" w:hAnsi="Times New Roman" w:cs="Times New Roman"/>
          <w:sz w:val="24"/>
          <w:lang w:val="sr-Cyrl-CS"/>
        </w:rPr>
        <w:t xml:space="preserve"> запослене</w:t>
      </w:r>
      <w:r w:rsidRPr="00786414">
        <w:rPr>
          <w:rFonts w:ascii="Times New Roman" w:hAnsi="Times New Roman" w:cs="Times New Roman"/>
          <w:sz w:val="24"/>
          <w:lang w:val="sr-Cyrl-CS"/>
        </w:rPr>
        <w:t xml:space="preserve"> </w:t>
      </w:r>
      <w:r w:rsidR="00D51D2D" w:rsidRPr="00786414">
        <w:rPr>
          <w:rFonts w:ascii="Times New Roman" w:hAnsi="Times New Roman" w:cs="Times New Roman"/>
          <w:sz w:val="24"/>
          <w:lang w:val="sr-Cyrl-CS"/>
        </w:rPr>
        <w:t xml:space="preserve">(10 запослених x 3.000 </w:t>
      </w:r>
      <w:proofErr w:type="spellStart"/>
      <w:r w:rsidR="00D51D2D" w:rsidRPr="00786414">
        <w:rPr>
          <w:rFonts w:ascii="Times New Roman" w:hAnsi="Times New Roman" w:cs="Times New Roman"/>
          <w:sz w:val="24"/>
          <w:lang w:val="sr-Cyrl-CS"/>
        </w:rPr>
        <w:t>евра</w:t>
      </w:r>
      <w:proofErr w:type="spellEnd"/>
      <w:r w:rsidR="00D51D2D" w:rsidRPr="00786414">
        <w:rPr>
          <w:rFonts w:ascii="Times New Roman" w:hAnsi="Times New Roman" w:cs="Times New Roman"/>
          <w:sz w:val="24"/>
          <w:lang w:val="sr-Cyrl-CS"/>
        </w:rPr>
        <w:t xml:space="preserve"> x 3 године)</w:t>
      </w:r>
    </w:p>
    <w:p w:rsidR="003803C2" w:rsidRPr="00786414" w:rsidRDefault="003803C2" w:rsidP="003803C2">
      <w:pPr>
        <w:spacing w:after="0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</w:p>
    <w:p w:rsidR="00AF4360" w:rsidRPr="00786414" w:rsidRDefault="00AF4360" w:rsidP="008F3577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lang w:val="sr-Cyrl-CS"/>
        </w:rPr>
      </w:pPr>
      <w:r w:rsidRPr="00786414">
        <w:rPr>
          <w:rFonts w:ascii="Times New Roman" w:hAnsi="Times New Roman" w:cs="Times New Roman"/>
          <w:b/>
          <w:sz w:val="24"/>
          <w:lang w:val="sr-Cyrl-CS"/>
        </w:rPr>
        <w:t>1</w:t>
      </w:r>
      <w:r w:rsidR="000A2ACA" w:rsidRPr="00786414">
        <w:rPr>
          <w:rFonts w:ascii="Times New Roman" w:hAnsi="Times New Roman" w:cs="Times New Roman"/>
          <w:b/>
          <w:sz w:val="24"/>
          <w:lang w:val="sr-Cyrl-CS"/>
        </w:rPr>
        <w:t>2</w:t>
      </w:r>
      <w:r w:rsidRPr="00786414">
        <w:rPr>
          <w:rFonts w:ascii="Times New Roman" w:hAnsi="Times New Roman" w:cs="Times New Roman"/>
          <w:b/>
          <w:sz w:val="24"/>
          <w:lang w:val="sr-Cyrl-CS"/>
        </w:rPr>
        <w:t>) Које трошкове и користи (материјалне и нематеријалне) ће изабрана опција проузроковати привреди, појединој грани, односно одређеној категорији привредних субјеката?</w:t>
      </w:r>
    </w:p>
    <w:p w:rsidR="0059018E" w:rsidRPr="00786414" w:rsidRDefault="0059018E" w:rsidP="0059018E">
      <w:pPr>
        <w:spacing w:after="0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>Нов</w:t>
      </w:r>
      <w:r w:rsidR="00F414C9" w:rsidRPr="00786414">
        <w:rPr>
          <w:rFonts w:ascii="Times New Roman" w:hAnsi="Times New Roman" w:cs="Times New Roman"/>
          <w:sz w:val="24"/>
          <w:lang w:val="sr-Cyrl-CS"/>
        </w:rPr>
        <w:t>и</w:t>
      </w:r>
      <w:r w:rsidRPr="00786414">
        <w:rPr>
          <w:rFonts w:ascii="Times New Roman" w:hAnsi="Times New Roman" w:cs="Times New Roman"/>
          <w:sz w:val="24"/>
          <w:lang w:val="sr-Cyrl-CS"/>
        </w:rPr>
        <w:t xml:space="preserve"> ИКТ систем</w:t>
      </w:r>
      <w:r w:rsidR="00AB09DA" w:rsidRPr="00786414">
        <w:rPr>
          <w:rFonts w:ascii="Times New Roman" w:hAnsi="Times New Roman" w:cs="Times New Roman"/>
          <w:sz w:val="24"/>
          <w:lang w:val="sr-Cyrl-CS"/>
        </w:rPr>
        <w:t>и</w:t>
      </w:r>
      <w:r w:rsidRPr="00786414">
        <w:rPr>
          <w:rFonts w:ascii="Times New Roman" w:hAnsi="Times New Roman" w:cs="Times New Roman"/>
          <w:sz w:val="24"/>
          <w:lang w:val="sr-Cyrl-CS"/>
        </w:rPr>
        <w:t xml:space="preserve"> од посебног значаја у област</w:t>
      </w:r>
      <w:r w:rsidR="00AB09DA" w:rsidRPr="00786414">
        <w:rPr>
          <w:rFonts w:ascii="Times New Roman" w:hAnsi="Times New Roman" w:cs="Times New Roman"/>
          <w:sz w:val="24"/>
          <w:lang w:val="sr-Cyrl-CS"/>
        </w:rPr>
        <w:t>и</w:t>
      </w:r>
      <w:r w:rsidRPr="00786414">
        <w:rPr>
          <w:rFonts w:ascii="Times New Roman" w:hAnsi="Times New Roman" w:cs="Times New Roman"/>
          <w:sz w:val="24"/>
          <w:lang w:val="sr-Cyrl-CS"/>
        </w:rPr>
        <w:t xml:space="preserve"> дигиталне инфраструктуре и услуга информационог друштва</w:t>
      </w:r>
      <w:r w:rsidR="00F414C9" w:rsidRPr="00786414">
        <w:rPr>
          <w:rFonts w:ascii="Times New Roman" w:hAnsi="Times New Roman" w:cs="Times New Roman"/>
          <w:sz w:val="24"/>
          <w:lang w:val="sr-Cyrl-CS"/>
        </w:rPr>
        <w:t xml:space="preserve"> који су предвиђени изменама и допунама Закона су у обавези да примене мере заштите, односно техничке и организационе мере у циљу успостављања адекватног нивоа безбедности система. </w:t>
      </w:r>
    </w:p>
    <w:p w:rsidR="0059018E" w:rsidRPr="00786414" w:rsidRDefault="0059018E" w:rsidP="0059018E">
      <w:pPr>
        <w:spacing w:after="0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 xml:space="preserve">Уколико су ти привредни субјекти већ успоставили систем управљања информационом безбедношћу у складу са међународним стандардима и добром праксом у овој области, не очекује се да примена закона изазове значајне трошкове. Међутим, привредни субјекти који представљају операторе ИКТ система од посебног значаја у складу са изменама Закона, а који до сада нису успоставили одговарајући систем управљања информационом безбедношћу имаће одређене трошкове за испуњење законских обавеза који се огледају у евентуалном додатном технолошком опремању, обуци запослених, ангажовању нових стручњака и слично. Прецизни износи додатних трошкова за наведене субјекте варирају у великом распону, будући да исти зависе од више фактора који могу да буду веома различити у различитим привредним субјектима. Наиме, колико ће </w:t>
      </w:r>
      <w:r w:rsidRPr="00786414">
        <w:rPr>
          <w:rFonts w:ascii="Times New Roman" w:hAnsi="Times New Roman" w:cs="Times New Roman"/>
          <w:sz w:val="24"/>
          <w:lang w:val="sr-Cyrl-CS"/>
        </w:rPr>
        <w:lastRenderedPageBreak/>
        <w:t>финансијских средстава за примену закона издвојити ови привредни субјекти зависи од њихове величине, односно броја запослених, технолошке опремљености (поседовање рачунарске опреме, информационог система), обучености запослених за коришћење информационих технологија у домену информационе безбедности, и других фактора од којих функционисање информационе безбедности зависи у једном привредном субјекту. Сходно наведеном, није могуће дати ни тачне, ни оквирне износе по привредном субјекту.</w:t>
      </w:r>
    </w:p>
    <w:p w:rsidR="00AF4360" w:rsidRPr="00786414" w:rsidRDefault="00AF4360" w:rsidP="00AF4360">
      <w:pPr>
        <w:spacing w:after="0"/>
        <w:jc w:val="both"/>
        <w:rPr>
          <w:rFonts w:ascii="Times New Roman" w:hAnsi="Times New Roman" w:cs="Times New Roman"/>
          <w:sz w:val="24"/>
          <w:lang w:val="sr-Cyrl-CS"/>
        </w:rPr>
      </w:pPr>
    </w:p>
    <w:p w:rsidR="00AF4360" w:rsidRPr="00786414" w:rsidRDefault="00AF4360" w:rsidP="008F3577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lang w:val="sr-Cyrl-CS"/>
        </w:rPr>
      </w:pPr>
      <w:r w:rsidRPr="00786414">
        <w:rPr>
          <w:rFonts w:ascii="Times New Roman" w:hAnsi="Times New Roman" w:cs="Times New Roman"/>
          <w:b/>
          <w:sz w:val="24"/>
          <w:lang w:val="sr-Cyrl-CS"/>
        </w:rPr>
        <w:t>1</w:t>
      </w:r>
      <w:r w:rsidR="000A2ACA" w:rsidRPr="00786414">
        <w:rPr>
          <w:rFonts w:ascii="Times New Roman" w:hAnsi="Times New Roman" w:cs="Times New Roman"/>
          <w:b/>
          <w:sz w:val="24"/>
          <w:lang w:val="sr-Cyrl-CS"/>
        </w:rPr>
        <w:t>3</w:t>
      </w:r>
      <w:r w:rsidRPr="00786414">
        <w:rPr>
          <w:rFonts w:ascii="Times New Roman" w:hAnsi="Times New Roman" w:cs="Times New Roman"/>
          <w:b/>
          <w:sz w:val="24"/>
          <w:lang w:val="sr-Cyrl-CS"/>
        </w:rPr>
        <w:t>) Да ли је за спровођење изабране опције обезбеђена подршка свих кључних заинтересованих страна и циљних група? Да ли је спровођење изабране опције приоритет за доносиоце одлука у наредном периоду (Народну скупштину, Владу, државне органе и слично)?</w:t>
      </w:r>
    </w:p>
    <w:p w:rsidR="00AB09DA" w:rsidRPr="00786414" w:rsidRDefault="004B440F" w:rsidP="004B440F">
      <w:pPr>
        <w:spacing w:after="0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 xml:space="preserve">Министарство трговине, туризма и телекомуникација је у 2018. години формирало </w:t>
      </w:r>
      <w:r w:rsidR="008C13A7" w:rsidRPr="00786414">
        <w:rPr>
          <w:rFonts w:ascii="Times New Roman" w:hAnsi="Times New Roman" w:cs="Times New Roman"/>
          <w:sz w:val="24"/>
          <w:lang w:val="sr-Cyrl-CS"/>
        </w:rPr>
        <w:t>радну</w:t>
      </w:r>
      <w:r w:rsidRPr="00786414">
        <w:rPr>
          <w:rFonts w:ascii="Times New Roman" w:hAnsi="Times New Roman" w:cs="Times New Roman"/>
          <w:sz w:val="24"/>
          <w:lang w:val="sr-Cyrl-CS"/>
        </w:rPr>
        <w:t xml:space="preserve"> г</w:t>
      </w:r>
      <w:r w:rsidR="008C13A7" w:rsidRPr="00786414">
        <w:rPr>
          <w:rFonts w:ascii="Times New Roman" w:hAnsi="Times New Roman" w:cs="Times New Roman"/>
          <w:sz w:val="24"/>
          <w:lang w:val="sr-Cyrl-CS"/>
        </w:rPr>
        <w:t>рупу</w:t>
      </w:r>
      <w:r w:rsidRPr="00786414">
        <w:rPr>
          <w:rFonts w:ascii="Times New Roman" w:hAnsi="Times New Roman" w:cs="Times New Roman"/>
          <w:sz w:val="24"/>
          <w:lang w:val="sr-Cyrl-CS"/>
        </w:rPr>
        <w:t xml:space="preserve"> за израду Нацрта закона о изменама и допунама Закона о информационој безбедности</w:t>
      </w:r>
      <w:r w:rsidR="00EC616D" w:rsidRPr="00786414">
        <w:rPr>
          <w:rFonts w:ascii="Times New Roman" w:hAnsi="Times New Roman" w:cs="Times New Roman"/>
          <w:sz w:val="24"/>
          <w:lang w:val="sr-Cyrl-CS"/>
        </w:rPr>
        <w:t xml:space="preserve"> </w:t>
      </w:r>
      <w:r w:rsidR="008C13A7" w:rsidRPr="00786414">
        <w:rPr>
          <w:rFonts w:ascii="Times New Roman" w:hAnsi="Times New Roman" w:cs="Times New Roman"/>
          <w:sz w:val="24"/>
          <w:lang w:val="sr-Cyrl-CS"/>
        </w:rPr>
        <w:t xml:space="preserve">кога су чинили представници релевантних министарстава и институција. </w:t>
      </w:r>
    </w:p>
    <w:p w:rsidR="00AB09DA" w:rsidRPr="00786414" w:rsidRDefault="00AB09DA" w:rsidP="004B440F">
      <w:pPr>
        <w:spacing w:after="0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 xml:space="preserve">Министарство трговине, туризма и телекомуникација спровело је јавну расправу о Нацрту закона о изменама и допунама Закона о информационој безбедности у периоду од 04. до 25. фебруара 2019. године, на основу закључка Одбора за привреду и финансије Владе  05 Број: 011-882/2019 од 31. јануара 2019. године. Нацрт закона је објављен на </w:t>
      </w:r>
      <w:proofErr w:type="spellStart"/>
      <w:r w:rsidRPr="00786414">
        <w:rPr>
          <w:rFonts w:ascii="Times New Roman" w:hAnsi="Times New Roman" w:cs="Times New Roman"/>
          <w:sz w:val="24"/>
          <w:lang w:val="sr-Cyrl-CS"/>
        </w:rPr>
        <w:t>сајту</w:t>
      </w:r>
      <w:proofErr w:type="spellEnd"/>
      <w:r w:rsidRPr="00786414">
        <w:rPr>
          <w:rFonts w:ascii="Times New Roman" w:hAnsi="Times New Roman" w:cs="Times New Roman"/>
          <w:sz w:val="24"/>
          <w:lang w:val="sr-Cyrl-CS"/>
        </w:rPr>
        <w:t xml:space="preserve"> Министарства трговине, туризма и телекомуникација </w:t>
      </w:r>
      <w:proofErr w:type="spellStart"/>
      <w:r w:rsidRPr="00786414">
        <w:rPr>
          <w:rFonts w:ascii="Times New Roman" w:hAnsi="Times New Roman" w:cs="Times New Roman"/>
          <w:sz w:val="24"/>
          <w:lang w:val="sr-Cyrl-CS"/>
        </w:rPr>
        <w:t>www.mtt.gov.rs</w:t>
      </w:r>
      <w:proofErr w:type="spellEnd"/>
      <w:r w:rsidRPr="00786414">
        <w:rPr>
          <w:rFonts w:ascii="Times New Roman" w:hAnsi="Times New Roman" w:cs="Times New Roman"/>
          <w:sz w:val="24"/>
          <w:lang w:val="sr-Cyrl-CS"/>
        </w:rPr>
        <w:t xml:space="preserve"> и порталу </w:t>
      </w:r>
      <w:proofErr w:type="spellStart"/>
      <w:r w:rsidRPr="00786414">
        <w:rPr>
          <w:rFonts w:ascii="Times New Roman" w:hAnsi="Times New Roman" w:cs="Times New Roman"/>
          <w:sz w:val="24"/>
          <w:lang w:val="sr-Cyrl-CS"/>
        </w:rPr>
        <w:t>еУправа</w:t>
      </w:r>
      <w:proofErr w:type="spellEnd"/>
      <w:r w:rsidRPr="00786414">
        <w:rPr>
          <w:rFonts w:ascii="Times New Roman" w:hAnsi="Times New Roman" w:cs="Times New Roman"/>
          <w:sz w:val="24"/>
          <w:lang w:val="sr-Cyrl-CS"/>
        </w:rPr>
        <w:t xml:space="preserve"> </w:t>
      </w:r>
      <w:proofErr w:type="spellStart"/>
      <w:r w:rsidRPr="00786414">
        <w:rPr>
          <w:rFonts w:ascii="Times New Roman" w:hAnsi="Times New Roman" w:cs="Times New Roman"/>
          <w:sz w:val="24"/>
          <w:lang w:val="sr-Cyrl-CS"/>
        </w:rPr>
        <w:t>www.euprava.gov.rs</w:t>
      </w:r>
      <w:proofErr w:type="spellEnd"/>
      <w:r w:rsidRPr="00786414">
        <w:rPr>
          <w:rFonts w:ascii="Times New Roman" w:hAnsi="Times New Roman" w:cs="Times New Roman"/>
          <w:sz w:val="24"/>
          <w:lang w:val="sr-Cyrl-CS"/>
        </w:rPr>
        <w:t xml:space="preserve">. У оквиру јавне расправе, одржан је округли сто у Привредној комори Србије 20. фебруара 2019. године, који је био веома успешан и посећен. У јавној расправи учествовали су представници државних органа, привредног сектора, академске заједнице, невладиних организација и еминентни стручњаци </w:t>
      </w:r>
      <w:r w:rsidR="00D24648" w:rsidRPr="00786414">
        <w:rPr>
          <w:rFonts w:ascii="Times New Roman" w:hAnsi="Times New Roman" w:cs="Times New Roman"/>
          <w:sz w:val="24"/>
          <w:lang w:val="sr-Cyrl-CS"/>
        </w:rPr>
        <w:t>у овој области. Министарство је</w:t>
      </w:r>
      <w:r w:rsidRPr="00786414">
        <w:rPr>
          <w:rFonts w:ascii="Times New Roman" w:hAnsi="Times New Roman" w:cs="Times New Roman"/>
          <w:sz w:val="24"/>
          <w:lang w:val="sr-Cyrl-CS"/>
        </w:rPr>
        <w:t xml:space="preserve"> </w:t>
      </w:r>
      <w:r w:rsidR="00D24648" w:rsidRPr="00786414">
        <w:rPr>
          <w:rFonts w:ascii="Times New Roman" w:hAnsi="Times New Roman" w:cs="Times New Roman"/>
          <w:sz w:val="24"/>
          <w:lang w:val="sr-Cyrl-CS"/>
        </w:rPr>
        <w:t xml:space="preserve">по окончању </w:t>
      </w:r>
      <w:r w:rsidRPr="00786414">
        <w:rPr>
          <w:rFonts w:ascii="Times New Roman" w:hAnsi="Times New Roman" w:cs="Times New Roman"/>
          <w:sz w:val="24"/>
          <w:lang w:val="sr-Cyrl-CS"/>
        </w:rPr>
        <w:t xml:space="preserve">јавне расправе путем Министарства за европске интеграције упутило Нацрт закона Европској комисији, ради </w:t>
      </w:r>
      <w:r w:rsidR="00D24648" w:rsidRPr="00786414">
        <w:rPr>
          <w:rFonts w:ascii="Times New Roman" w:hAnsi="Times New Roman" w:cs="Times New Roman"/>
          <w:sz w:val="24"/>
          <w:lang w:val="sr-Cyrl-CS"/>
        </w:rPr>
        <w:t>давања мишљења</w:t>
      </w:r>
      <w:r w:rsidRPr="00786414">
        <w:rPr>
          <w:rFonts w:ascii="Times New Roman" w:hAnsi="Times New Roman" w:cs="Times New Roman"/>
          <w:sz w:val="24"/>
          <w:lang w:val="sr-Cyrl-CS"/>
        </w:rPr>
        <w:t xml:space="preserve">. </w:t>
      </w:r>
    </w:p>
    <w:p w:rsidR="0055504A" w:rsidRPr="00786414" w:rsidRDefault="003442EA" w:rsidP="004B440F">
      <w:pPr>
        <w:spacing w:after="0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 xml:space="preserve">Доношење </w:t>
      </w:r>
      <w:r w:rsidR="00FF34B3">
        <w:rPr>
          <w:rFonts w:ascii="Times New Roman" w:hAnsi="Times New Roman" w:cs="Times New Roman"/>
          <w:sz w:val="24"/>
          <w:lang w:val="sr-Cyrl-CS"/>
        </w:rPr>
        <w:t>овог</w:t>
      </w:r>
      <w:r w:rsidRPr="00786414">
        <w:rPr>
          <w:rFonts w:ascii="Times New Roman" w:hAnsi="Times New Roman" w:cs="Times New Roman"/>
          <w:sz w:val="24"/>
          <w:lang w:val="sr-Cyrl-CS"/>
        </w:rPr>
        <w:t xml:space="preserve"> закона је приоритет имајући у виду чињеницу да се истим врши усклађивање са европском регулативом, односно НИС директивом. </w:t>
      </w:r>
    </w:p>
    <w:p w:rsidR="00186A46" w:rsidRPr="00786414" w:rsidRDefault="00186A46" w:rsidP="004B440F">
      <w:pPr>
        <w:spacing w:after="0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</w:p>
    <w:p w:rsidR="00186A46" w:rsidRPr="00786414" w:rsidRDefault="00186A46" w:rsidP="004B440F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lang w:val="sr-Cyrl-CS"/>
        </w:rPr>
      </w:pPr>
      <w:r w:rsidRPr="00786414">
        <w:rPr>
          <w:rFonts w:ascii="Times New Roman" w:hAnsi="Times New Roman" w:cs="Times New Roman"/>
          <w:b/>
          <w:sz w:val="24"/>
          <w:lang w:val="sr-Cyrl-CS"/>
        </w:rPr>
        <w:t>14) Које додатне мере треба спровести и колико времена ће бити потребно да се спроведе изабрана опција и обезбеди њено касније доследно спровођење, односно њена одрживост?</w:t>
      </w:r>
    </w:p>
    <w:p w:rsidR="003B120B" w:rsidRPr="00786414" w:rsidRDefault="003B120B" w:rsidP="004B440F">
      <w:pPr>
        <w:spacing w:after="0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 xml:space="preserve">Ради реализације </w:t>
      </w:r>
      <w:r w:rsidR="00786414">
        <w:rPr>
          <w:rFonts w:ascii="Times New Roman" w:hAnsi="Times New Roman" w:cs="Times New Roman"/>
          <w:sz w:val="24"/>
          <w:lang w:val="sr-Cyrl-CS"/>
        </w:rPr>
        <w:t>Предлога</w:t>
      </w:r>
      <w:r w:rsidR="00786414" w:rsidRPr="00786414">
        <w:rPr>
          <w:rFonts w:ascii="Times New Roman" w:hAnsi="Times New Roman" w:cs="Times New Roman"/>
          <w:sz w:val="24"/>
          <w:lang w:val="sr-Cyrl-CS"/>
        </w:rPr>
        <w:t xml:space="preserve"> </w:t>
      </w:r>
      <w:r w:rsidRPr="00786414">
        <w:rPr>
          <w:rFonts w:ascii="Times New Roman" w:hAnsi="Times New Roman" w:cs="Times New Roman"/>
          <w:sz w:val="24"/>
          <w:lang w:val="sr-Cyrl-CS"/>
        </w:rPr>
        <w:t xml:space="preserve">закона, предвиђено је доношење следећих подзаконских аката: </w:t>
      </w:r>
    </w:p>
    <w:p w:rsidR="003B120B" w:rsidRPr="00786414" w:rsidRDefault="003B120B" w:rsidP="00056DAC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 xml:space="preserve">Уредба о </w:t>
      </w:r>
      <w:r w:rsidR="00056DAC" w:rsidRPr="00786414">
        <w:rPr>
          <w:rFonts w:ascii="Times New Roman" w:hAnsi="Times New Roman" w:cs="Times New Roman"/>
          <w:sz w:val="24"/>
          <w:lang w:val="sr-Cyrl-CS"/>
        </w:rPr>
        <w:t xml:space="preserve">утврђивању </w:t>
      </w:r>
      <w:r w:rsidRPr="00786414">
        <w:rPr>
          <w:rFonts w:ascii="Times New Roman" w:hAnsi="Times New Roman" w:cs="Times New Roman"/>
          <w:sz w:val="24"/>
          <w:lang w:val="sr-Cyrl-CS"/>
        </w:rPr>
        <w:t>Лист</w:t>
      </w:r>
      <w:r w:rsidR="00056DAC" w:rsidRPr="00786414">
        <w:rPr>
          <w:rFonts w:ascii="Times New Roman" w:hAnsi="Times New Roman" w:cs="Times New Roman"/>
          <w:sz w:val="24"/>
          <w:lang w:val="sr-Cyrl-CS"/>
        </w:rPr>
        <w:t>е</w:t>
      </w:r>
      <w:r w:rsidRPr="00786414">
        <w:rPr>
          <w:rFonts w:ascii="Times New Roman" w:hAnsi="Times New Roman" w:cs="Times New Roman"/>
          <w:sz w:val="24"/>
          <w:lang w:val="sr-Cyrl-CS"/>
        </w:rPr>
        <w:t xml:space="preserve"> делатности </w:t>
      </w:r>
      <w:r w:rsidR="00056DAC" w:rsidRPr="00786414">
        <w:rPr>
          <w:rFonts w:ascii="Times New Roman" w:hAnsi="Times New Roman" w:cs="Times New Roman"/>
          <w:sz w:val="24"/>
          <w:lang w:val="sr-Cyrl-CS"/>
        </w:rPr>
        <w:t>у којима се користе ИКТ системи од посебног значаја;</w:t>
      </w:r>
      <w:r w:rsidRPr="00786414">
        <w:rPr>
          <w:rFonts w:ascii="Times New Roman" w:hAnsi="Times New Roman" w:cs="Times New Roman"/>
          <w:sz w:val="24"/>
          <w:lang w:val="sr-Cyrl-CS"/>
        </w:rPr>
        <w:t xml:space="preserve"> </w:t>
      </w:r>
    </w:p>
    <w:p w:rsidR="003B120B" w:rsidRPr="00786414" w:rsidRDefault="003B120B" w:rsidP="00056DAC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 xml:space="preserve">Уредба о </w:t>
      </w:r>
      <w:r w:rsidR="00056DAC" w:rsidRPr="00786414">
        <w:rPr>
          <w:rFonts w:ascii="Times New Roman" w:hAnsi="Times New Roman" w:cs="Times New Roman"/>
          <w:sz w:val="24"/>
          <w:lang w:val="sr-Cyrl-CS"/>
        </w:rPr>
        <w:t>поступку обавештавања о инцидентима, листи, врстама и значају</w:t>
      </w:r>
      <w:r w:rsidR="00B0539A" w:rsidRPr="00786414">
        <w:rPr>
          <w:rFonts w:ascii="Times New Roman" w:hAnsi="Times New Roman" w:cs="Times New Roman"/>
          <w:sz w:val="24"/>
          <w:lang w:val="sr-Cyrl-CS"/>
        </w:rPr>
        <w:t xml:space="preserve"> </w:t>
      </w:r>
      <w:r w:rsidR="00056DAC" w:rsidRPr="00786414">
        <w:rPr>
          <w:rFonts w:ascii="Times New Roman" w:hAnsi="Times New Roman" w:cs="Times New Roman"/>
          <w:sz w:val="24"/>
          <w:lang w:val="sr-Cyrl-CS"/>
        </w:rPr>
        <w:t>инцидената према нивоу опасности, поступање и размени информација о инцидентима</w:t>
      </w:r>
    </w:p>
    <w:p w:rsidR="003B120B" w:rsidRPr="00786414" w:rsidRDefault="003B120B" w:rsidP="003B120B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>Правилник о евиденцији ИКТ система од посебног значаја</w:t>
      </w:r>
      <w:r w:rsidR="00056DAC" w:rsidRPr="00786414">
        <w:rPr>
          <w:rFonts w:ascii="Times New Roman" w:hAnsi="Times New Roman" w:cs="Times New Roman"/>
          <w:sz w:val="24"/>
          <w:lang w:val="sr-Cyrl-CS"/>
        </w:rPr>
        <w:t xml:space="preserve">; </w:t>
      </w:r>
      <w:r w:rsidRPr="00786414">
        <w:rPr>
          <w:rFonts w:ascii="Times New Roman" w:hAnsi="Times New Roman" w:cs="Times New Roman"/>
          <w:sz w:val="24"/>
          <w:lang w:val="sr-Cyrl-CS"/>
        </w:rPr>
        <w:t xml:space="preserve"> </w:t>
      </w:r>
    </w:p>
    <w:p w:rsidR="003B120B" w:rsidRPr="00786414" w:rsidRDefault="003B120B" w:rsidP="003B120B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 xml:space="preserve">Правилник о статистичким подацима </w:t>
      </w:r>
      <w:r w:rsidR="00056DAC" w:rsidRPr="00786414">
        <w:rPr>
          <w:rFonts w:ascii="Times New Roman" w:hAnsi="Times New Roman" w:cs="Times New Roman"/>
          <w:sz w:val="24"/>
          <w:lang w:val="sr-Cyrl-CS"/>
        </w:rPr>
        <w:t>о инцидентима у ИКТ системима од посебног значаја</w:t>
      </w:r>
      <w:r w:rsidRPr="00786414">
        <w:rPr>
          <w:rFonts w:ascii="Times New Roman" w:hAnsi="Times New Roman" w:cs="Times New Roman"/>
          <w:sz w:val="24"/>
          <w:lang w:val="sr-Cyrl-CS"/>
        </w:rPr>
        <w:t xml:space="preserve"> </w:t>
      </w:r>
    </w:p>
    <w:p w:rsidR="003B120B" w:rsidRPr="00786414" w:rsidRDefault="003B120B" w:rsidP="003B120B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 xml:space="preserve">Уредба о </w:t>
      </w:r>
      <w:r w:rsidR="00056DAC" w:rsidRPr="00786414">
        <w:rPr>
          <w:rFonts w:ascii="Times New Roman" w:hAnsi="Times New Roman" w:cs="Times New Roman"/>
          <w:sz w:val="24"/>
          <w:lang w:val="sr-Cyrl-CS"/>
        </w:rPr>
        <w:t xml:space="preserve">начину спровођења мера за безбедност и заштиту деце на </w:t>
      </w:r>
      <w:proofErr w:type="spellStart"/>
      <w:r w:rsidR="00056DAC" w:rsidRPr="00786414">
        <w:rPr>
          <w:rFonts w:ascii="Times New Roman" w:hAnsi="Times New Roman" w:cs="Times New Roman"/>
          <w:sz w:val="24"/>
          <w:lang w:val="sr-Cyrl-CS"/>
        </w:rPr>
        <w:t>интернету</w:t>
      </w:r>
      <w:proofErr w:type="spellEnd"/>
      <w:r w:rsidR="00056DAC" w:rsidRPr="00786414">
        <w:rPr>
          <w:rFonts w:ascii="Times New Roman" w:hAnsi="Times New Roman" w:cs="Times New Roman"/>
          <w:sz w:val="24"/>
          <w:lang w:val="sr-Cyrl-CS"/>
        </w:rPr>
        <w:t xml:space="preserve">. </w:t>
      </w:r>
      <w:r w:rsidRPr="00786414">
        <w:rPr>
          <w:rFonts w:ascii="Times New Roman" w:hAnsi="Times New Roman" w:cs="Times New Roman"/>
          <w:sz w:val="24"/>
          <w:lang w:val="sr-Cyrl-CS"/>
        </w:rPr>
        <w:t xml:space="preserve">  </w:t>
      </w:r>
    </w:p>
    <w:p w:rsidR="0055504A" w:rsidRPr="00786414" w:rsidRDefault="0055504A" w:rsidP="008F3577">
      <w:pPr>
        <w:spacing w:after="0"/>
        <w:ind w:firstLine="720"/>
        <w:jc w:val="both"/>
        <w:rPr>
          <w:rFonts w:ascii="Times New Roman" w:hAnsi="Times New Roman" w:cs="Times New Roman"/>
          <w:color w:val="FF0000"/>
          <w:sz w:val="24"/>
          <w:lang w:val="sr-Cyrl-CS"/>
        </w:rPr>
      </w:pPr>
    </w:p>
    <w:p w:rsidR="00AF4360" w:rsidRPr="00786414" w:rsidRDefault="00142C27" w:rsidP="008F3577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lang w:val="sr-Cyrl-CS"/>
        </w:rPr>
      </w:pPr>
      <w:r w:rsidRPr="00786414">
        <w:rPr>
          <w:rFonts w:ascii="Times New Roman" w:hAnsi="Times New Roman" w:cs="Times New Roman"/>
          <w:b/>
          <w:sz w:val="24"/>
          <w:lang w:val="sr-Cyrl-CS"/>
        </w:rPr>
        <w:lastRenderedPageBreak/>
        <w:t>1</w:t>
      </w:r>
      <w:r w:rsidR="00186A46" w:rsidRPr="00786414">
        <w:rPr>
          <w:rFonts w:ascii="Times New Roman" w:hAnsi="Times New Roman" w:cs="Times New Roman"/>
          <w:b/>
          <w:sz w:val="24"/>
          <w:lang w:val="sr-Cyrl-CS"/>
        </w:rPr>
        <w:t>5</w:t>
      </w:r>
      <w:r w:rsidR="00AF4360" w:rsidRPr="00786414">
        <w:rPr>
          <w:rFonts w:ascii="Times New Roman" w:hAnsi="Times New Roman" w:cs="Times New Roman"/>
          <w:b/>
          <w:sz w:val="24"/>
          <w:lang w:val="sr-Cyrl-CS"/>
        </w:rPr>
        <w:t>) Да ли су обезбеђена финансијска средства за спровођење изабране опције? Да ли је за спровођење изабране опције обезбеђено довољно времена за спровођење поступка јавне набавке уколико је она потребна?</w:t>
      </w:r>
    </w:p>
    <w:p w:rsidR="00AF4360" w:rsidRPr="00786414" w:rsidRDefault="003442EA" w:rsidP="00600276">
      <w:pPr>
        <w:spacing w:after="0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786414">
        <w:rPr>
          <w:rFonts w:ascii="Times New Roman" w:hAnsi="Times New Roman" w:cs="Times New Roman"/>
          <w:sz w:val="24"/>
          <w:lang w:val="sr-Cyrl-CS"/>
        </w:rPr>
        <w:t xml:space="preserve">Средства за реализацију законских обавеза обезбеђује РАТЕЛ, као организација у чијем се саставу налази Национални ЦЕРТ. </w:t>
      </w:r>
      <w:r w:rsidR="00600276" w:rsidRPr="00786414">
        <w:rPr>
          <w:rFonts w:ascii="Times New Roman" w:hAnsi="Times New Roman" w:cs="Times New Roman"/>
          <w:sz w:val="24"/>
          <w:lang w:val="sr-Cyrl-CS"/>
        </w:rPr>
        <w:t>Очекује се да ће у буџету наведен</w:t>
      </w:r>
      <w:r w:rsidR="00AB09DA" w:rsidRPr="00786414">
        <w:rPr>
          <w:rFonts w:ascii="Times New Roman" w:hAnsi="Times New Roman" w:cs="Times New Roman"/>
          <w:sz w:val="24"/>
          <w:lang w:val="sr-Cyrl-CS"/>
        </w:rPr>
        <w:t>е</w:t>
      </w:r>
      <w:r w:rsidR="00600276" w:rsidRPr="00786414">
        <w:rPr>
          <w:rFonts w:ascii="Times New Roman" w:hAnsi="Times New Roman" w:cs="Times New Roman"/>
          <w:sz w:val="24"/>
          <w:lang w:val="sr-Cyrl-CS"/>
        </w:rPr>
        <w:t xml:space="preserve"> институције почев од 2020</w:t>
      </w:r>
      <w:r w:rsidR="00FF34B3">
        <w:rPr>
          <w:rFonts w:ascii="Times New Roman" w:hAnsi="Times New Roman" w:cs="Times New Roman"/>
          <w:sz w:val="24"/>
          <w:lang w:val="sr-Cyrl-CS"/>
        </w:rPr>
        <w:t>.</w:t>
      </w:r>
      <w:bookmarkStart w:id="0" w:name="_GoBack"/>
      <w:bookmarkEnd w:id="0"/>
      <w:r w:rsidR="00600276" w:rsidRPr="00786414">
        <w:rPr>
          <w:rFonts w:ascii="Times New Roman" w:hAnsi="Times New Roman" w:cs="Times New Roman"/>
          <w:sz w:val="24"/>
          <w:lang w:val="sr-Cyrl-CS"/>
        </w:rPr>
        <w:t xml:space="preserve"> године бити обезбеђена средства потребна за додатно запошљавање као и за куповину неопходне опреме. </w:t>
      </w:r>
    </w:p>
    <w:sectPr w:rsidR="00AF4360" w:rsidRPr="00786414" w:rsidSect="00786414">
      <w:footerReference w:type="default" r:id="rId8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182" w:rsidRDefault="005E4182" w:rsidP="00950F1A">
      <w:pPr>
        <w:spacing w:after="0" w:line="240" w:lineRule="auto"/>
      </w:pPr>
      <w:r>
        <w:separator/>
      </w:r>
    </w:p>
  </w:endnote>
  <w:endnote w:type="continuationSeparator" w:id="0">
    <w:p w:rsidR="005E4182" w:rsidRDefault="005E4182" w:rsidP="00950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130316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062C65" w:rsidRPr="004723DB" w:rsidRDefault="00062C65">
        <w:pPr>
          <w:pStyle w:val="Footer"/>
          <w:jc w:val="right"/>
          <w:rPr>
            <w:rFonts w:ascii="Times New Roman" w:hAnsi="Times New Roman" w:cs="Times New Roman"/>
          </w:rPr>
        </w:pPr>
        <w:r w:rsidRPr="004723DB">
          <w:rPr>
            <w:rFonts w:ascii="Times New Roman" w:hAnsi="Times New Roman" w:cs="Times New Roman"/>
          </w:rPr>
          <w:fldChar w:fldCharType="begin"/>
        </w:r>
        <w:r w:rsidRPr="004723DB">
          <w:rPr>
            <w:rFonts w:ascii="Times New Roman" w:hAnsi="Times New Roman" w:cs="Times New Roman"/>
          </w:rPr>
          <w:instrText xml:space="preserve"> PAGE   \* MERGEFORMAT </w:instrText>
        </w:r>
        <w:r w:rsidRPr="004723DB">
          <w:rPr>
            <w:rFonts w:ascii="Times New Roman" w:hAnsi="Times New Roman" w:cs="Times New Roman"/>
          </w:rPr>
          <w:fldChar w:fldCharType="separate"/>
        </w:r>
        <w:r w:rsidR="00FF34B3">
          <w:rPr>
            <w:rFonts w:ascii="Times New Roman" w:hAnsi="Times New Roman" w:cs="Times New Roman"/>
            <w:noProof/>
          </w:rPr>
          <w:t>10</w:t>
        </w:r>
        <w:r w:rsidRPr="004723D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062C65" w:rsidRDefault="00062C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182" w:rsidRDefault="005E4182" w:rsidP="00950F1A">
      <w:pPr>
        <w:spacing w:after="0" w:line="240" w:lineRule="auto"/>
      </w:pPr>
      <w:r>
        <w:separator/>
      </w:r>
    </w:p>
  </w:footnote>
  <w:footnote w:type="continuationSeparator" w:id="0">
    <w:p w:rsidR="005E4182" w:rsidRDefault="005E4182" w:rsidP="00950F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6490D"/>
    <w:multiLevelType w:val="hybridMultilevel"/>
    <w:tmpl w:val="55DAE922"/>
    <w:lvl w:ilvl="0" w:tplc="7C8A1C24">
      <w:start w:val="10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1578DA"/>
    <w:multiLevelType w:val="hybridMultilevel"/>
    <w:tmpl w:val="CD8C09B8"/>
    <w:lvl w:ilvl="0" w:tplc="C4046254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121B523A"/>
    <w:multiLevelType w:val="hybridMultilevel"/>
    <w:tmpl w:val="1324AD2A"/>
    <w:lvl w:ilvl="0" w:tplc="7C8A1C24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101C46"/>
    <w:multiLevelType w:val="hybridMultilevel"/>
    <w:tmpl w:val="BD82A26C"/>
    <w:lvl w:ilvl="0" w:tplc="F716BF5E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2AF4B0B"/>
    <w:multiLevelType w:val="hybridMultilevel"/>
    <w:tmpl w:val="31D631D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27D96715"/>
    <w:multiLevelType w:val="hybridMultilevel"/>
    <w:tmpl w:val="C9FC7766"/>
    <w:lvl w:ilvl="0" w:tplc="913627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756C18"/>
    <w:multiLevelType w:val="hybridMultilevel"/>
    <w:tmpl w:val="2830FF78"/>
    <w:lvl w:ilvl="0" w:tplc="F716BF5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D9E2589"/>
    <w:multiLevelType w:val="hybridMultilevel"/>
    <w:tmpl w:val="862AA37A"/>
    <w:lvl w:ilvl="0" w:tplc="7C8A1C24">
      <w:start w:val="10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9712DDD"/>
    <w:multiLevelType w:val="hybridMultilevel"/>
    <w:tmpl w:val="54F81EA8"/>
    <w:lvl w:ilvl="0" w:tplc="7C8A1C24">
      <w:start w:val="10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1"/>
  </w:num>
  <w:num w:numId="5">
    <w:abstractNumId w:val="0"/>
  </w:num>
  <w:num w:numId="6">
    <w:abstractNumId w:val="8"/>
  </w:num>
  <w:num w:numId="7">
    <w:abstractNumId w:val="4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53B"/>
    <w:rsid w:val="000122F3"/>
    <w:rsid w:val="00026016"/>
    <w:rsid w:val="00055BFA"/>
    <w:rsid w:val="00056DAC"/>
    <w:rsid w:val="00062C65"/>
    <w:rsid w:val="00067B8E"/>
    <w:rsid w:val="00080EAE"/>
    <w:rsid w:val="00093756"/>
    <w:rsid w:val="000A2ACA"/>
    <w:rsid w:val="000A698C"/>
    <w:rsid w:val="000B478C"/>
    <w:rsid w:val="000C3159"/>
    <w:rsid w:val="000E7F97"/>
    <w:rsid w:val="00105627"/>
    <w:rsid w:val="00140C94"/>
    <w:rsid w:val="001429E5"/>
    <w:rsid w:val="00142C27"/>
    <w:rsid w:val="00143A13"/>
    <w:rsid w:val="0014421B"/>
    <w:rsid w:val="00153350"/>
    <w:rsid w:val="00181EFB"/>
    <w:rsid w:val="00186A46"/>
    <w:rsid w:val="001914DC"/>
    <w:rsid w:val="001D7E7F"/>
    <w:rsid w:val="0020035E"/>
    <w:rsid w:val="002172EF"/>
    <w:rsid w:val="00221307"/>
    <w:rsid w:val="002251ED"/>
    <w:rsid w:val="00254B69"/>
    <w:rsid w:val="00286EDB"/>
    <w:rsid w:val="002974D7"/>
    <w:rsid w:val="002C0EE2"/>
    <w:rsid w:val="002F0384"/>
    <w:rsid w:val="002F06EE"/>
    <w:rsid w:val="0031266D"/>
    <w:rsid w:val="00335ABB"/>
    <w:rsid w:val="00336E25"/>
    <w:rsid w:val="00342E87"/>
    <w:rsid w:val="003442EA"/>
    <w:rsid w:val="00345147"/>
    <w:rsid w:val="00377017"/>
    <w:rsid w:val="003803C2"/>
    <w:rsid w:val="003917F5"/>
    <w:rsid w:val="00394BD7"/>
    <w:rsid w:val="003B120B"/>
    <w:rsid w:val="003D51E0"/>
    <w:rsid w:val="003F67BB"/>
    <w:rsid w:val="0041020B"/>
    <w:rsid w:val="0041648F"/>
    <w:rsid w:val="00416F5A"/>
    <w:rsid w:val="004723DB"/>
    <w:rsid w:val="004759C9"/>
    <w:rsid w:val="004917CF"/>
    <w:rsid w:val="004B440F"/>
    <w:rsid w:val="004C6F66"/>
    <w:rsid w:val="004D0DC6"/>
    <w:rsid w:val="004F513E"/>
    <w:rsid w:val="00554C59"/>
    <w:rsid w:val="0055504A"/>
    <w:rsid w:val="0059018E"/>
    <w:rsid w:val="005A0707"/>
    <w:rsid w:val="005E4182"/>
    <w:rsid w:val="005F428A"/>
    <w:rsid w:val="00600276"/>
    <w:rsid w:val="00636A81"/>
    <w:rsid w:val="006E5DAB"/>
    <w:rsid w:val="006F02FF"/>
    <w:rsid w:val="006F04EA"/>
    <w:rsid w:val="00727FF5"/>
    <w:rsid w:val="00744EE8"/>
    <w:rsid w:val="00757554"/>
    <w:rsid w:val="00757C9A"/>
    <w:rsid w:val="00786414"/>
    <w:rsid w:val="007A0FDC"/>
    <w:rsid w:val="007B1F78"/>
    <w:rsid w:val="007C0E1A"/>
    <w:rsid w:val="007D2662"/>
    <w:rsid w:val="007E1DC0"/>
    <w:rsid w:val="007E2372"/>
    <w:rsid w:val="007F62D7"/>
    <w:rsid w:val="00805A2B"/>
    <w:rsid w:val="00820A51"/>
    <w:rsid w:val="00853526"/>
    <w:rsid w:val="00856ADD"/>
    <w:rsid w:val="008610A6"/>
    <w:rsid w:val="00862CA8"/>
    <w:rsid w:val="008676DD"/>
    <w:rsid w:val="008A62CB"/>
    <w:rsid w:val="008B1D16"/>
    <w:rsid w:val="008C0355"/>
    <w:rsid w:val="008C13A7"/>
    <w:rsid w:val="008D30DE"/>
    <w:rsid w:val="008F3577"/>
    <w:rsid w:val="00906A83"/>
    <w:rsid w:val="00907C00"/>
    <w:rsid w:val="00942A36"/>
    <w:rsid w:val="00950F1A"/>
    <w:rsid w:val="00973A39"/>
    <w:rsid w:val="0097460C"/>
    <w:rsid w:val="00993A12"/>
    <w:rsid w:val="009A6AEC"/>
    <w:rsid w:val="009B184A"/>
    <w:rsid w:val="009D765D"/>
    <w:rsid w:val="00A4572B"/>
    <w:rsid w:val="00A4682A"/>
    <w:rsid w:val="00A56982"/>
    <w:rsid w:val="00A63F27"/>
    <w:rsid w:val="00A90267"/>
    <w:rsid w:val="00AB09DA"/>
    <w:rsid w:val="00AB4A68"/>
    <w:rsid w:val="00AC2861"/>
    <w:rsid w:val="00AD69D8"/>
    <w:rsid w:val="00AD719A"/>
    <w:rsid w:val="00AF4360"/>
    <w:rsid w:val="00B00B32"/>
    <w:rsid w:val="00B0404D"/>
    <w:rsid w:val="00B0539A"/>
    <w:rsid w:val="00B27505"/>
    <w:rsid w:val="00B32B75"/>
    <w:rsid w:val="00B4521F"/>
    <w:rsid w:val="00B503CD"/>
    <w:rsid w:val="00B569A2"/>
    <w:rsid w:val="00B66076"/>
    <w:rsid w:val="00B90B6B"/>
    <w:rsid w:val="00BB0A9A"/>
    <w:rsid w:val="00BD477D"/>
    <w:rsid w:val="00BF4548"/>
    <w:rsid w:val="00C016A3"/>
    <w:rsid w:val="00C230AC"/>
    <w:rsid w:val="00C507E9"/>
    <w:rsid w:val="00C57605"/>
    <w:rsid w:val="00CB7418"/>
    <w:rsid w:val="00CC11CE"/>
    <w:rsid w:val="00CF1B0A"/>
    <w:rsid w:val="00D0109C"/>
    <w:rsid w:val="00D07FE7"/>
    <w:rsid w:val="00D215BB"/>
    <w:rsid w:val="00D24648"/>
    <w:rsid w:val="00D24788"/>
    <w:rsid w:val="00D30A62"/>
    <w:rsid w:val="00D42282"/>
    <w:rsid w:val="00D51D2D"/>
    <w:rsid w:val="00DA4244"/>
    <w:rsid w:val="00DD1D39"/>
    <w:rsid w:val="00DD653B"/>
    <w:rsid w:val="00DD6929"/>
    <w:rsid w:val="00DE3A53"/>
    <w:rsid w:val="00E12CCD"/>
    <w:rsid w:val="00E35FBB"/>
    <w:rsid w:val="00E73333"/>
    <w:rsid w:val="00EA5036"/>
    <w:rsid w:val="00EA7EA1"/>
    <w:rsid w:val="00EC616D"/>
    <w:rsid w:val="00F1616F"/>
    <w:rsid w:val="00F2567B"/>
    <w:rsid w:val="00F414C9"/>
    <w:rsid w:val="00F45B9B"/>
    <w:rsid w:val="00F74123"/>
    <w:rsid w:val="00F74125"/>
    <w:rsid w:val="00F93305"/>
    <w:rsid w:val="00FA0C7C"/>
    <w:rsid w:val="00FA1F44"/>
    <w:rsid w:val="00FA5F04"/>
    <w:rsid w:val="00FB0701"/>
    <w:rsid w:val="00FC216F"/>
    <w:rsid w:val="00FC4E28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61414F"/>
  <w15:chartTrackingRefBased/>
  <w15:docId w15:val="{C1EDCAC4-070E-4982-B8C6-BB6905842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59C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27F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FF5"/>
    <w:rPr>
      <w:rFonts w:ascii="Segoe UI" w:hAnsi="Segoe UI" w:cs="Segoe UI"/>
      <w:sz w:val="18"/>
      <w:szCs w:val="18"/>
    </w:rPr>
  </w:style>
  <w:style w:type="character" w:customStyle="1" w:styleId="longtext">
    <w:name w:val="long_text"/>
    <w:basedOn w:val="DefaultParagraphFont"/>
    <w:uiPriority w:val="99"/>
    <w:rsid w:val="000C3159"/>
  </w:style>
  <w:style w:type="paragraph" w:customStyle="1" w:styleId="Sadrzaj">
    <w:name w:val="Sadrzaj"/>
    <w:basedOn w:val="Normal"/>
    <w:qFormat/>
    <w:rsid w:val="000C315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ru-RU" w:bidi="en-US"/>
    </w:rPr>
  </w:style>
  <w:style w:type="paragraph" w:styleId="Header">
    <w:name w:val="header"/>
    <w:basedOn w:val="Normal"/>
    <w:link w:val="HeaderChar"/>
    <w:uiPriority w:val="99"/>
    <w:unhideWhenUsed/>
    <w:rsid w:val="00950F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0F1A"/>
  </w:style>
  <w:style w:type="paragraph" w:styleId="Footer">
    <w:name w:val="footer"/>
    <w:basedOn w:val="Normal"/>
    <w:link w:val="FooterChar"/>
    <w:uiPriority w:val="99"/>
    <w:unhideWhenUsed/>
    <w:rsid w:val="00950F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0F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51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2CA272-B391-4A20-A4BC-256915FE0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3960</Words>
  <Characters>22572</Characters>
  <Application>Microsoft Office Word</Application>
  <DocSecurity>0</DocSecurity>
  <Lines>188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Natalija Radoja</dc:creator>
  <cp:keywords/>
  <dc:description/>
  <cp:lastModifiedBy>Snezana Marinovic</cp:lastModifiedBy>
  <cp:revision>6</cp:revision>
  <cp:lastPrinted>2019-08-09T12:17:00Z</cp:lastPrinted>
  <dcterms:created xsi:type="dcterms:W3CDTF">2019-06-03T06:17:00Z</dcterms:created>
  <dcterms:modified xsi:type="dcterms:W3CDTF">2019-08-09T12:18:00Z</dcterms:modified>
</cp:coreProperties>
</file>