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7EC" w:rsidRPr="00135F3B" w:rsidRDefault="007057EC" w:rsidP="007057EC">
      <w:pPr>
        <w:autoSpaceDE w:val="0"/>
        <w:autoSpaceDN w:val="0"/>
        <w:adjustRightInd w:val="0"/>
        <w:rPr>
          <w:lang w:val="sr-Cyrl-CS"/>
        </w:rPr>
      </w:pPr>
    </w:p>
    <w:p w:rsidR="007057EC" w:rsidRPr="00F26E4B" w:rsidRDefault="007057EC" w:rsidP="007057EC">
      <w:pPr>
        <w:ind w:left="7200" w:firstLine="720"/>
        <w:rPr>
          <w:lang w:val="sr-Cyrl-CS"/>
        </w:rPr>
      </w:pPr>
      <w:r w:rsidRPr="00F26E4B">
        <w:rPr>
          <w:lang w:val="sr-Cyrl-CS"/>
        </w:rPr>
        <w:t>Прилог 1.</w:t>
      </w:r>
    </w:p>
    <w:p w:rsidR="007057EC" w:rsidRPr="00135F3B" w:rsidRDefault="007057EC" w:rsidP="007057EC">
      <w:pPr>
        <w:ind w:left="7200" w:firstLine="720"/>
        <w:rPr>
          <w:b/>
          <w:lang w:val="sr-Cyrl-CS"/>
        </w:rPr>
      </w:pPr>
    </w:p>
    <w:p w:rsidR="007057EC" w:rsidRPr="002647F7" w:rsidRDefault="007057EC" w:rsidP="007057EC">
      <w:pPr>
        <w:tabs>
          <w:tab w:val="left" w:pos="0"/>
        </w:tabs>
        <w:jc w:val="center"/>
      </w:pPr>
      <w:r w:rsidRPr="00F26E4B">
        <w:rPr>
          <w:lang w:val="sr-Cyrl-CS"/>
        </w:rPr>
        <w:t xml:space="preserve">Значење скраћеница </w:t>
      </w:r>
      <w:bookmarkStart w:id="0" w:name="_GoBack"/>
      <w:bookmarkEnd w:id="0"/>
    </w:p>
    <w:p w:rsidR="007057EC" w:rsidRPr="00F26E4B" w:rsidRDefault="007057EC" w:rsidP="007057EC">
      <w:pPr>
        <w:tabs>
          <w:tab w:val="left" w:pos="0"/>
        </w:tabs>
        <w:jc w:val="center"/>
        <w:rPr>
          <w:lang w:val="sr-Cyrl-CS"/>
        </w:rPr>
      </w:pPr>
    </w:p>
    <w:tbl>
      <w:tblPr>
        <w:tblW w:w="9242" w:type="dxa"/>
        <w:tblLook w:val="04A0" w:firstRow="1" w:lastRow="0" w:firstColumn="1" w:lastColumn="0" w:noHBand="0" w:noVBand="1"/>
      </w:tblPr>
      <w:tblGrid>
        <w:gridCol w:w="1668"/>
        <w:gridCol w:w="7574"/>
      </w:tblGrid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АЗЖС</w:t>
            </w:r>
          </w:p>
        </w:tc>
        <w:tc>
          <w:tcPr>
            <w:tcW w:w="7574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Агенција за заштиту животне средине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АПР</w:t>
            </w:r>
          </w:p>
        </w:tc>
        <w:tc>
          <w:tcPr>
            <w:tcW w:w="7574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Агенција за привредне регистре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АРРА</w:t>
            </w:r>
          </w:p>
        </w:tc>
        <w:tc>
          <w:tcPr>
            <w:tcW w:w="7574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Акредитована регионална развојна агенција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БДВ</w:t>
            </w:r>
          </w:p>
        </w:tc>
        <w:tc>
          <w:tcPr>
            <w:tcW w:w="7574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Бруто додата вредност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БДП</w:t>
            </w:r>
          </w:p>
        </w:tc>
        <w:tc>
          <w:tcPr>
            <w:tcW w:w="7574" w:type="dxa"/>
            <w:noWrap/>
            <w:hideMark/>
          </w:tcPr>
          <w:p w:rsidR="007057EC" w:rsidRPr="00135F3B" w:rsidRDefault="007057EC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Бруто друштвени производ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 w:rsidP="00F80B45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ГЗ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 w:rsidP="00F80B45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Грађевинско земљиште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 w:rsidP="00E522D0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ГИЗ/АМБЕРО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 w:rsidP="00E522D0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Deutsche Gesellschaft für Internationale Zusammenarbeit (GIZ)/АМБЕРО Консалтинг (AMBERO Consalting)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2A7D59" w:rsidRPr="00135F3B" w:rsidRDefault="002A7D59" w:rsidP="00E522D0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ГИС</w:t>
            </w:r>
          </w:p>
        </w:tc>
        <w:tc>
          <w:tcPr>
            <w:tcW w:w="7574" w:type="dxa"/>
            <w:noWrap/>
            <w:hideMark/>
          </w:tcPr>
          <w:p w:rsidR="002A7D59" w:rsidRPr="00135F3B" w:rsidRDefault="002A7D59" w:rsidP="00E522D0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Географски информациони системи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ЕBRD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European Bank For Reconstruction аnd Development/Eвропска банка за обнову и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ЕIB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European Investment Bank/Европска инвестициона банка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ERDF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European Regional Development Fund/Европски фонд за регионални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ESIF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European Structural and Investment Funds/Европски структурни и инвестициони фондови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ESF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European Social Fund/Европски социјални фонд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ЕУ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Европска унија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ЕУРОСТАТ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Европски статистички систем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EFSI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European Fund for Strategic Investments/Европски фонд за стратешке инвестиције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ЗоПС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Закон о планском систему</w:t>
            </w:r>
            <w:r w:rsidR="00001EA3">
              <w:rPr>
                <w:sz w:val="22"/>
                <w:szCs w:val="22"/>
                <w:lang w:val="sr-Cyrl-CS" w:eastAsia="en-GB"/>
              </w:rPr>
              <w:t xml:space="preserve"> Републике Србије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ЗПИ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Закон о планирању и изградњи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ИАУС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Институт за архитектуру и урбанизам Србије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IBRD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International Bank for Reconstruction And Development/Међународна банка за обнову и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ИЗ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Индустријска зона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ИКТ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Информационо-комуникационе технологије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Индустријски парк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IPA/ИПА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 xml:space="preserve">Instrument for Pre-Accession Assistance/Инструмент за претприступну помоћ 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ITI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Integrated Territorial Invesments/Интегрисане територијалне инвестиције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IFC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International Finance Corporation/Међународна финансијска корпорација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ICSID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International Centre for Settlement Investments Dispute/Међународни центар за решавање инвестиционих спорова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ЈКП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Јавна комунална предузећа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ЈЛС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Јединица локалне самоуправе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ЈПП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Јавно-приватно партнерство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ЛЕАП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Локални еколошки акциони план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ЛЕР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Локални економски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СИУР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Локална стратегија интегралног развоја урбаног насеља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МГСИ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грађевинарства, саобраћаја и инфрастурктуре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lastRenderedPageBreak/>
              <w:t>МЕИ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за европске интеграције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МЗЖС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заштите животне средине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MIGA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Multilateral Investment Guarantee Agency/Мултилатерална агенција за гаранцију инвестиција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ММСП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Микро, мала и средња предузећа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МПНТР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просвете, науке и технолошког развоја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МПШВ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пољопривреде, шумарства и водопривреде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привреде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МСП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Мала и средња предузећа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МСУПП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Међународне смернице за урбанисти</w:t>
            </w:r>
            <w:r w:rsidR="00135F3B">
              <w:rPr>
                <w:sz w:val="22"/>
                <w:szCs w:val="22"/>
                <w:lang w:val="sr-Cyrl-RS" w:eastAsia="en-GB"/>
              </w:rPr>
              <w:t>ч</w:t>
            </w:r>
            <w:r w:rsidRPr="00135F3B">
              <w:rPr>
                <w:sz w:val="22"/>
                <w:szCs w:val="22"/>
                <w:lang w:val="sr-Cyrl-CS" w:eastAsia="en-GB"/>
              </w:rPr>
              <w:t>ко и просторно планирање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МУП СВС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унутрашњих послова – Сектор за ванредне ситуације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МФ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Министарство финансија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НАЛЕД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Национална алијанса за локални економски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НИП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Национални инвестициони програм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НКД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Непокретна културна добра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NUTS 2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Nomenclatures des unites territoirales statistiques 2/Номенклатура статистичких територијалних јединица нивоа 2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ОИЕ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Обновљиви извори енергије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ПДР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План детаљне регулације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ПКИ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План капиталних инвестиција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ППРС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Просторни план Републике Србије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РАС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Развојна агенција Србије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РГЗ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Републички геодетски завод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РДВ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Републичка дирекција за воде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РЗС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Републички завод за статистику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РЗСЗ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Републички завод за социјалну заштиту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РПП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Регионални просторни план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РС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Република Србија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СДИ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Стране директне инвестиције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СКГО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 xml:space="preserve">Стална конференција градова и општина </w:t>
            </w:r>
            <w:r w:rsidR="005D69E3" w:rsidRPr="00135F3B">
              <w:rPr>
                <w:sz w:val="22"/>
                <w:szCs w:val="22"/>
                <w:lang w:val="sr-Cyrl-CS" w:eastAsia="en-GB"/>
              </w:rPr>
              <w:t xml:space="preserve">– Савез градова и општина </w:t>
            </w:r>
            <w:r w:rsidRPr="00135F3B">
              <w:rPr>
                <w:sz w:val="22"/>
                <w:szCs w:val="22"/>
                <w:lang w:val="sr-Cyrl-CS" w:eastAsia="en-GB"/>
              </w:rPr>
              <w:t>Србије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ТП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Технолошки парк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UNDP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United Nation Development Programme/Програм Уједињених нација за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UNESCO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United Nations Educational, Scientific and Cultural Organization/ Организација Уједињених нација за образовање, науку и културу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 SDGs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 xml:space="preserve">United Nation Sustainable Development Goals/Циљеви Уједињених нација за одрживи развој 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UNWТО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United Nations World Trade Organization/Светска трговинска организација УН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USAID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United States Agency for International Development/Америчка агенција за међународни развој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УГЗ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Управљање грађевинским земљиштем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УРП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Удружење за ревизију приступачности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CEB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Council Of Europe Development Bank/Банка за развој савета Eвропе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CLLD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 xml:space="preserve">Community Led Local Development/Локални развој којим управља јединица локалне самоуправе 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COSME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 xml:space="preserve">Competitiveness of Enterprises and Small and Medium-sized Enterprises/ </w:t>
            </w:r>
            <w:r w:rsidRPr="00135F3B">
              <w:rPr>
                <w:sz w:val="22"/>
                <w:szCs w:val="22"/>
                <w:lang w:val="sr-Cyrl-CS" w:eastAsia="en-GB"/>
              </w:rPr>
              <w:lastRenderedPageBreak/>
              <w:t>Програм за конкурентност малих и средњих предузећа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lastRenderedPageBreak/>
              <w:t>ЦРЕП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Централни регистар енергетских пасоша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ЦРНКД</w:t>
            </w:r>
          </w:p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ЦРОСО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Централни регистар непокретних културних добара</w:t>
            </w:r>
          </w:p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Централни регистар обвезника социјалног осигурања</w:t>
            </w:r>
          </w:p>
        </w:tc>
      </w:tr>
      <w:tr w:rsidR="000C1DEA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ЦРПД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Централни регистар планских докумената</w:t>
            </w:r>
          </w:p>
        </w:tc>
      </w:tr>
      <w:tr w:rsidR="006A097E" w:rsidRPr="00135F3B">
        <w:trPr>
          <w:trHeight w:val="300"/>
        </w:trPr>
        <w:tc>
          <w:tcPr>
            <w:tcW w:w="1668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WB</w:t>
            </w:r>
          </w:p>
        </w:tc>
        <w:tc>
          <w:tcPr>
            <w:tcW w:w="7574" w:type="dxa"/>
            <w:noWrap/>
            <w:hideMark/>
          </w:tcPr>
          <w:p w:rsidR="006A097E" w:rsidRPr="00135F3B" w:rsidRDefault="006A097E">
            <w:pPr>
              <w:rPr>
                <w:lang w:val="sr-Cyrl-CS" w:eastAsia="en-GB"/>
              </w:rPr>
            </w:pPr>
            <w:r w:rsidRPr="00135F3B">
              <w:rPr>
                <w:sz w:val="22"/>
                <w:szCs w:val="22"/>
                <w:lang w:val="sr-Cyrl-CS" w:eastAsia="en-GB"/>
              </w:rPr>
              <w:t>World Bank/Светска банка</w:t>
            </w:r>
          </w:p>
        </w:tc>
      </w:tr>
    </w:tbl>
    <w:p w:rsidR="00F35DE9" w:rsidRPr="00135F3B" w:rsidRDefault="00F35DE9">
      <w:pPr>
        <w:rPr>
          <w:lang w:val="sr-Cyrl-CS"/>
        </w:rPr>
      </w:pPr>
    </w:p>
    <w:sectPr w:rsidR="00F35DE9" w:rsidRPr="00135F3B" w:rsidSect="007057EC">
      <w:foot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5A2" w:rsidRDefault="00F745A2" w:rsidP="007057EC">
      <w:r>
        <w:separator/>
      </w:r>
    </w:p>
  </w:endnote>
  <w:endnote w:type="continuationSeparator" w:id="0">
    <w:p w:rsidR="00F745A2" w:rsidRDefault="00F745A2" w:rsidP="00705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05732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057EC" w:rsidRDefault="002777B7">
        <w:pPr>
          <w:pStyle w:val="Footer"/>
          <w:jc w:val="right"/>
        </w:pPr>
        <w:r>
          <w:fldChar w:fldCharType="begin"/>
        </w:r>
        <w:r w:rsidR="007057EC">
          <w:instrText xml:space="preserve"> PAGE   \* MERGEFORMAT </w:instrText>
        </w:r>
        <w:r>
          <w:fldChar w:fldCharType="separate"/>
        </w:r>
        <w:r w:rsidR="002647F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57EC" w:rsidRDefault="007057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5A2" w:rsidRDefault="00F745A2" w:rsidP="007057EC">
      <w:r>
        <w:separator/>
      </w:r>
    </w:p>
  </w:footnote>
  <w:footnote w:type="continuationSeparator" w:id="0">
    <w:p w:rsidR="00F745A2" w:rsidRDefault="00F745A2" w:rsidP="00705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C"/>
    <w:rsid w:val="00001EA3"/>
    <w:rsid w:val="000C1DEA"/>
    <w:rsid w:val="00135F3B"/>
    <w:rsid w:val="001A7608"/>
    <w:rsid w:val="001E492A"/>
    <w:rsid w:val="002647F7"/>
    <w:rsid w:val="00277607"/>
    <w:rsid w:val="002777B7"/>
    <w:rsid w:val="002A7D59"/>
    <w:rsid w:val="003B41EA"/>
    <w:rsid w:val="004A6AE6"/>
    <w:rsid w:val="005D69E3"/>
    <w:rsid w:val="00601B66"/>
    <w:rsid w:val="006754A0"/>
    <w:rsid w:val="006A097E"/>
    <w:rsid w:val="007057EC"/>
    <w:rsid w:val="0083441F"/>
    <w:rsid w:val="0084451E"/>
    <w:rsid w:val="008D18D1"/>
    <w:rsid w:val="00A65B54"/>
    <w:rsid w:val="00F26E4B"/>
    <w:rsid w:val="00F35DE9"/>
    <w:rsid w:val="00F71319"/>
    <w:rsid w:val="00F74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6E7783-6818-497B-B7EE-B63CF8E11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7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7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57E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57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57E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1D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1DE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Andjelka Opacic</cp:lastModifiedBy>
  <cp:revision>8</cp:revision>
  <cp:lastPrinted>2019-06-24T08:05:00Z</cp:lastPrinted>
  <dcterms:created xsi:type="dcterms:W3CDTF">2019-06-21T13:16:00Z</dcterms:created>
  <dcterms:modified xsi:type="dcterms:W3CDTF">2019-06-24T08:26:00Z</dcterms:modified>
</cp:coreProperties>
</file>