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576" w:rsidRPr="006A2E34" w:rsidRDefault="00640576" w:rsidP="00640576">
      <w:pPr>
        <w:ind w:firstLine="720"/>
        <w:jc w:val="both"/>
        <w:rPr>
          <w:lang w:val="sr-Cyrl-RS"/>
        </w:rPr>
      </w:pPr>
    </w:p>
    <w:p w:rsidR="00640576" w:rsidRPr="006A2E34" w:rsidRDefault="00640576" w:rsidP="00640576">
      <w:pPr>
        <w:ind w:firstLine="720"/>
        <w:jc w:val="both"/>
        <w:rPr>
          <w:lang w:val="sr-Cyrl-CS"/>
        </w:rPr>
      </w:pPr>
      <w:r w:rsidRPr="006A2E34">
        <w:rPr>
          <w:lang w:val="sr-Cyrl-CS"/>
        </w:rPr>
        <w:t xml:space="preserve">На основу члана </w:t>
      </w:r>
      <w:r w:rsidRPr="006A2E34">
        <w:rPr>
          <w:lang w:val="ru-RU"/>
        </w:rPr>
        <w:t>3</w:t>
      </w:r>
      <w:r w:rsidRPr="006A2E34">
        <w:rPr>
          <w:lang w:val="sr-Cyrl-CS"/>
        </w:rPr>
        <w:t>. став 8. Закона о Царинској тарифи („Службени гласник РС”, бр. 62/05, 61/07</w:t>
      </w:r>
      <w:r w:rsidR="002E263C" w:rsidRPr="006A2E34">
        <w:rPr>
          <w:lang w:val="sr-Cyrl-CS"/>
        </w:rPr>
        <w:t>,</w:t>
      </w:r>
      <w:r w:rsidRPr="006A2E34">
        <w:rPr>
          <w:lang w:val="sr-Cyrl-CS"/>
        </w:rPr>
        <w:t xml:space="preserve"> </w:t>
      </w:r>
      <w:r w:rsidR="002E263C" w:rsidRPr="006A2E34">
        <w:rPr>
          <w:lang w:val="sr-Cyrl-CS"/>
        </w:rPr>
        <w:t>5/09 и 95/18 – др. закон</w:t>
      </w:r>
      <w:r w:rsidRPr="006A2E34">
        <w:rPr>
          <w:lang w:val="sr-Cyrl-CS"/>
        </w:rPr>
        <w:t>),</w:t>
      </w:r>
    </w:p>
    <w:p w:rsidR="00640576" w:rsidRPr="006A2E34" w:rsidRDefault="00640576" w:rsidP="00640576">
      <w:pPr>
        <w:rPr>
          <w:lang w:val="sr-Cyrl-RS"/>
        </w:rPr>
      </w:pPr>
    </w:p>
    <w:p w:rsidR="00640576" w:rsidRPr="006A2E34" w:rsidRDefault="00640576" w:rsidP="00640576">
      <w:pPr>
        <w:rPr>
          <w:lang w:val="sr-Cyrl-CS"/>
        </w:rPr>
      </w:pPr>
      <w:r w:rsidRPr="006A2E34">
        <w:rPr>
          <w:lang w:val="ru-RU"/>
        </w:rPr>
        <w:tab/>
      </w:r>
      <w:r w:rsidRPr="006A2E34">
        <w:rPr>
          <w:lang w:val="sr-Cyrl-CS"/>
        </w:rPr>
        <w:t>Влада доноси</w:t>
      </w:r>
    </w:p>
    <w:p w:rsidR="00640576" w:rsidRPr="006A2E34" w:rsidRDefault="00640576" w:rsidP="00640576">
      <w:pPr>
        <w:jc w:val="center"/>
        <w:rPr>
          <w:b/>
          <w:lang w:val="ru-RU"/>
        </w:rPr>
      </w:pPr>
    </w:p>
    <w:p w:rsidR="00640576" w:rsidRPr="006A2E34" w:rsidRDefault="00640576" w:rsidP="00640576">
      <w:pPr>
        <w:jc w:val="center"/>
        <w:rPr>
          <w:lang w:val="sr-Cyrl-CS"/>
        </w:rPr>
      </w:pPr>
      <w:bookmarkStart w:id="0" w:name="_GoBack"/>
      <w:r w:rsidRPr="006A2E34">
        <w:rPr>
          <w:lang w:val="sr-Cyrl-CS"/>
        </w:rPr>
        <w:t>УРЕДБУ</w:t>
      </w:r>
    </w:p>
    <w:p w:rsidR="00640576" w:rsidRPr="006A2E34" w:rsidRDefault="00640576" w:rsidP="00640576">
      <w:pPr>
        <w:jc w:val="center"/>
        <w:rPr>
          <w:bCs/>
          <w:lang w:val="sr-Cyrl-CS"/>
        </w:rPr>
      </w:pPr>
      <w:r w:rsidRPr="006A2E34">
        <w:rPr>
          <w:bCs/>
          <w:lang w:val="sr-Cyrl-CS"/>
        </w:rPr>
        <w:t xml:space="preserve">О ИЗМЕНАМА УРЕДБЕ </w:t>
      </w:r>
    </w:p>
    <w:p w:rsidR="00640576" w:rsidRPr="006A2E34" w:rsidRDefault="00640576" w:rsidP="00640576">
      <w:pPr>
        <w:jc w:val="center"/>
        <w:rPr>
          <w:bCs/>
          <w:lang w:val="sr-Cyrl-CS"/>
        </w:rPr>
      </w:pPr>
      <w:r w:rsidRPr="006A2E34">
        <w:rPr>
          <w:bCs/>
          <w:lang w:val="sr-Cyrl-CS"/>
        </w:rPr>
        <w:t>О УСКЛАЂИВАЊУ НОМЕНКЛАТУРЕ ЦАРИНСКЕ ТАРИФЕ</w:t>
      </w:r>
    </w:p>
    <w:p w:rsidR="00640576" w:rsidRPr="006A2E34" w:rsidRDefault="00640576" w:rsidP="00640576">
      <w:pPr>
        <w:jc w:val="center"/>
        <w:rPr>
          <w:bCs/>
          <w:lang w:val="sr-Cyrl-CS"/>
        </w:rPr>
      </w:pPr>
      <w:r w:rsidRPr="006A2E34">
        <w:rPr>
          <w:bCs/>
          <w:lang w:val="sr-Cyrl-CS"/>
        </w:rPr>
        <w:t>ЗА 20</w:t>
      </w:r>
      <w:r w:rsidRPr="006A2E34">
        <w:rPr>
          <w:bCs/>
          <w:lang w:val="ru-RU"/>
        </w:rPr>
        <w:t>1</w:t>
      </w:r>
      <w:r w:rsidRPr="006A2E34">
        <w:rPr>
          <w:bCs/>
          <w:lang w:val="sr-Cyrl-RS"/>
        </w:rPr>
        <w:t>9</w:t>
      </w:r>
      <w:r w:rsidRPr="006A2E34">
        <w:rPr>
          <w:bCs/>
          <w:lang w:val="sr-Cyrl-CS"/>
        </w:rPr>
        <w:t>. ГОДИНУ</w:t>
      </w:r>
      <w:bookmarkEnd w:id="0"/>
    </w:p>
    <w:p w:rsidR="00640576" w:rsidRPr="006A2E34" w:rsidRDefault="00640576" w:rsidP="00640576">
      <w:pPr>
        <w:jc w:val="center"/>
        <w:rPr>
          <w:b/>
          <w:lang w:val="sr-Cyrl-CS"/>
        </w:rPr>
      </w:pPr>
    </w:p>
    <w:p w:rsidR="00640576" w:rsidRPr="006A2E34" w:rsidRDefault="00640576" w:rsidP="00640576">
      <w:pPr>
        <w:jc w:val="center"/>
        <w:rPr>
          <w:lang w:val="sr-Cyrl-CS"/>
        </w:rPr>
      </w:pPr>
      <w:r w:rsidRPr="006A2E34">
        <w:rPr>
          <w:lang w:val="sr-Cyrl-CS"/>
        </w:rPr>
        <w:t xml:space="preserve"> </w:t>
      </w:r>
    </w:p>
    <w:p w:rsidR="00640576" w:rsidRPr="006A2E34" w:rsidRDefault="00640576" w:rsidP="00640576">
      <w:pPr>
        <w:jc w:val="center"/>
        <w:rPr>
          <w:lang w:val="sr-Cyrl-CS"/>
        </w:rPr>
      </w:pPr>
      <w:r w:rsidRPr="006A2E34">
        <w:rPr>
          <w:lang w:val="sr-Cyrl-CS"/>
        </w:rPr>
        <w:t>Члан 1.</w:t>
      </w:r>
    </w:p>
    <w:p w:rsidR="00640576" w:rsidRPr="006A2E34" w:rsidRDefault="00640576" w:rsidP="00640576">
      <w:pPr>
        <w:jc w:val="center"/>
        <w:rPr>
          <w:lang w:val="ru-RU"/>
        </w:rPr>
      </w:pPr>
    </w:p>
    <w:p w:rsidR="007C7178" w:rsidRPr="0025358E" w:rsidRDefault="00640576" w:rsidP="0025358E">
      <w:pPr>
        <w:ind w:firstLine="720"/>
        <w:jc w:val="both"/>
      </w:pPr>
      <w:r w:rsidRPr="006A2E34">
        <w:rPr>
          <w:lang w:val="sr-Cyrl-CS"/>
        </w:rPr>
        <w:t>У Уредби о усклађивању номенклатуре Царинске тарифе за 2019. годину („Службени гласник РС”, број 97/1</w:t>
      </w:r>
      <w:r w:rsidR="0014508A" w:rsidRPr="006A2E34">
        <w:rPr>
          <w:lang w:val="en-GB"/>
        </w:rPr>
        <w:t>8</w:t>
      </w:r>
      <w:r w:rsidRPr="006A2E34">
        <w:rPr>
          <w:lang w:val="sr-Cyrl-CS"/>
        </w:rPr>
        <w:t xml:space="preserve">), Део </w:t>
      </w:r>
      <w:r w:rsidR="0044043C" w:rsidRPr="006A2E34">
        <w:t>I</w:t>
      </w:r>
      <w:r w:rsidRPr="006A2E34">
        <w:rPr>
          <w:lang w:val="sr-Cyrl-CS"/>
        </w:rPr>
        <w:t xml:space="preserve"> „</w:t>
      </w:r>
      <w:r w:rsidR="00095FB1" w:rsidRPr="006A2E34">
        <w:rPr>
          <w:lang w:val="sr-Cyrl-CS"/>
        </w:rPr>
        <w:t>Преглед ознака, симбола и скраћеница</w:t>
      </w:r>
      <w:r w:rsidRPr="006A2E34">
        <w:rPr>
          <w:lang w:val="sr-Cyrl-CS"/>
        </w:rPr>
        <w:t xml:space="preserve">”, </w:t>
      </w:r>
      <w:r w:rsidR="00095FB1" w:rsidRPr="006A2E34">
        <w:rPr>
          <w:lang w:val="sr-Cyrl-CS"/>
        </w:rPr>
        <w:t>речи</w:t>
      </w:r>
      <w:r w:rsidRPr="006A2E34">
        <w:rPr>
          <w:lang w:val="sr-Cyrl-CS"/>
        </w:rPr>
        <w:t xml:space="preserve">: </w:t>
      </w:r>
    </w:p>
    <w:p w:rsidR="00095FB1" w:rsidRPr="006A2E34" w:rsidRDefault="00640576" w:rsidP="0025358E">
      <w:pPr>
        <w:rPr>
          <w:lang w:val="sr-Cyrl-CS"/>
        </w:rPr>
      </w:pPr>
      <w:r w:rsidRPr="006A2E34">
        <w:rPr>
          <w:lang w:val="sr-Cyrl-CS"/>
        </w:rPr>
        <w:t>„</w:t>
      </w:r>
      <w:r w:rsidR="0025358E">
        <w:rPr>
          <w:lang w:val="sr-Cyrl-CS"/>
        </w:rPr>
        <w:t>МК</w:t>
      </w:r>
      <w:r w:rsidR="0025358E">
        <w:t xml:space="preserve"> </w:t>
      </w:r>
      <w:r w:rsidR="00095FB1" w:rsidRPr="006A2E34">
        <w:rPr>
          <w:lang w:val="sr-Cyrl-CS"/>
        </w:rPr>
        <w:t>Република Македонија</w:t>
      </w:r>
      <w:r w:rsidRPr="006A2E34">
        <w:rPr>
          <w:lang w:val="sr-Cyrl-CS"/>
        </w:rPr>
        <w:t>”</w:t>
      </w:r>
      <w:r w:rsidR="0025358E">
        <w:t xml:space="preserve"> </w:t>
      </w:r>
      <w:r w:rsidR="00095FB1" w:rsidRPr="006A2E34">
        <w:rPr>
          <w:lang w:val="sr-Cyrl-RS"/>
        </w:rPr>
        <w:t>за</w:t>
      </w:r>
      <w:proofErr w:type="spellStart"/>
      <w:r w:rsidR="00095FB1" w:rsidRPr="006A2E34">
        <w:rPr>
          <w:lang w:val="sr-Cyrl-CS"/>
        </w:rPr>
        <w:t>мењ</w:t>
      </w:r>
      <w:proofErr w:type="spellEnd"/>
      <w:r w:rsidR="00095FB1" w:rsidRPr="006A2E34">
        <w:rPr>
          <w:lang w:val="sr-Cyrl-RS"/>
        </w:rPr>
        <w:t>у</w:t>
      </w:r>
      <w:r w:rsidR="00095FB1" w:rsidRPr="006A2E34">
        <w:rPr>
          <w:lang w:val="sr-Cyrl-CS"/>
        </w:rPr>
        <w:t xml:space="preserve">ју се речима: </w:t>
      </w:r>
      <w:r w:rsidR="0025358E">
        <w:rPr>
          <w:lang w:val="sr-Cyrl-CS"/>
        </w:rPr>
        <w:t>„МК</w:t>
      </w:r>
      <w:r w:rsidR="0025358E">
        <w:rPr>
          <w:lang w:val="sr-Cyrl-CS"/>
        </w:rPr>
        <w:tab/>
        <w:t>Република Северна</w:t>
      </w:r>
      <w:r w:rsidR="0025358E">
        <w:t xml:space="preserve"> </w:t>
      </w:r>
      <w:r w:rsidR="00095FB1" w:rsidRPr="006A2E34">
        <w:rPr>
          <w:lang w:val="sr-Cyrl-CS"/>
        </w:rPr>
        <w:t>Македонија”.</w:t>
      </w:r>
    </w:p>
    <w:p w:rsidR="00640576" w:rsidRPr="006A2E34" w:rsidRDefault="00640576" w:rsidP="00640576">
      <w:pPr>
        <w:ind w:firstLine="720"/>
        <w:jc w:val="both"/>
        <w:rPr>
          <w:lang w:val="sr-Cyrl-CS"/>
        </w:rPr>
      </w:pPr>
    </w:p>
    <w:p w:rsidR="00095FB1" w:rsidRPr="006A2E34" w:rsidRDefault="00095FB1" w:rsidP="00095FB1">
      <w:pPr>
        <w:ind w:firstLine="720"/>
        <w:jc w:val="both"/>
        <w:rPr>
          <w:lang w:val="sr-Cyrl-CS"/>
        </w:rPr>
      </w:pPr>
      <w:r w:rsidRPr="006A2E34">
        <w:rPr>
          <w:lang w:val="sr-Cyrl-RS"/>
        </w:rPr>
        <w:t xml:space="preserve">У </w:t>
      </w:r>
      <w:r w:rsidRPr="006A2E34">
        <w:rPr>
          <w:lang w:val="sr-Cyrl-CS"/>
        </w:rPr>
        <w:t xml:space="preserve">Делу </w:t>
      </w:r>
      <w:r w:rsidRPr="006A2E34">
        <w:t>II</w:t>
      </w:r>
      <w:r w:rsidRPr="006A2E34">
        <w:rPr>
          <w:lang w:val="sr-Cyrl-CS"/>
        </w:rPr>
        <w:t xml:space="preserve"> „Царинска тарифа”, Одељак I, Глава 2. у Додатној напомени 4. под (г) речи: „крила, цела, са врховима или без врхова” </w:t>
      </w:r>
      <w:r w:rsidRPr="006A2E34">
        <w:rPr>
          <w:lang w:val="sr-Cyrl-RS"/>
        </w:rPr>
        <w:t>за</w:t>
      </w:r>
      <w:proofErr w:type="spellStart"/>
      <w:r w:rsidRPr="006A2E34">
        <w:rPr>
          <w:lang w:val="sr-Cyrl-CS"/>
        </w:rPr>
        <w:t>мењ</w:t>
      </w:r>
      <w:proofErr w:type="spellEnd"/>
      <w:r w:rsidRPr="006A2E34">
        <w:rPr>
          <w:lang w:val="sr-Cyrl-RS"/>
        </w:rPr>
        <w:t>у</w:t>
      </w:r>
      <w:r w:rsidRPr="006A2E34">
        <w:rPr>
          <w:lang w:val="sr-Cyrl-CS"/>
        </w:rPr>
        <w:t>ју се речима: „крила, цела, са или без врхова”.</w:t>
      </w:r>
    </w:p>
    <w:p w:rsidR="00095FB1" w:rsidRPr="006A2E34" w:rsidRDefault="00095FB1" w:rsidP="00640576">
      <w:pPr>
        <w:ind w:firstLine="720"/>
        <w:jc w:val="both"/>
        <w:rPr>
          <w:lang w:val="sr-Cyrl-CS"/>
        </w:rPr>
      </w:pPr>
    </w:p>
    <w:p w:rsidR="00640576" w:rsidRPr="006A2E34" w:rsidRDefault="00640576" w:rsidP="00640576">
      <w:pPr>
        <w:ind w:firstLine="720"/>
        <w:jc w:val="both"/>
        <w:rPr>
          <w:lang w:val="sr-Cyrl-CS"/>
        </w:rPr>
      </w:pPr>
      <w:r w:rsidRPr="006A2E34">
        <w:rPr>
          <w:lang w:val="sr-Cyrl-CS"/>
        </w:rPr>
        <w:t xml:space="preserve">У </w:t>
      </w:r>
      <w:proofErr w:type="spellStart"/>
      <w:r w:rsidRPr="006A2E34">
        <w:rPr>
          <w:lang w:val="sr-Cyrl-CS"/>
        </w:rPr>
        <w:t>тар</w:t>
      </w:r>
      <w:proofErr w:type="spellEnd"/>
      <w:r w:rsidR="00E44329" w:rsidRPr="006A2E34">
        <w:rPr>
          <w:lang w:val="sr-Cyrl-CS"/>
        </w:rPr>
        <w:t xml:space="preserve">. </w:t>
      </w:r>
      <w:proofErr w:type="spellStart"/>
      <w:r w:rsidR="00E44329" w:rsidRPr="006A2E34">
        <w:rPr>
          <w:lang w:val="sr-Cyrl-CS"/>
        </w:rPr>
        <w:t>подбр</w:t>
      </w:r>
      <w:proofErr w:type="spellEnd"/>
      <w:r w:rsidR="00E44329" w:rsidRPr="006A2E34">
        <w:rPr>
          <w:lang w:val="sr-Cyrl-CS"/>
        </w:rPr>
        <w:t xml:space="preserve">. 0207 13 20 00 и 0207 14 20 00, у колони „Наименовање” речи: „половине или четврти” </w:t>
      </w:r>
      <w:r w:rsidR="009E7F0A" w:rsidRPr="006A2E34">
        <w:rPr>
          <w:lang w:val="sr-Cyrl-RS"/>
        </w:rPr>
        <w:t>за</w:t>
      </w:r>
      <w:proofErr w:type="spellStart"/>
      <w:r w:rsidR="009E7F0A" w:rsidRPr="006A2E34">
        <w:rPr>
          <w:lang w:val="sr-Cyrl-CS"/>
        </w:rPr>
        <w:t>мењ</w:t>
      </w:r>
      <w:proofErr w:type="spellEnd"/>
      <w:r w:rsidR="00095FB1" w:rsidRPr="006A2E34">
        <w:rPr>
          <w:lang w:val="sr-Cyrl-RS"/>
        </w:rPr>
        <w:t>у</w:t>
      </w:r>
      <w:r w:rsidR="009E7F0A" w:rsidRPr="006A2E34">
        <w:rPr>
          <w:lang w:val="sr-Cyrl-CS"/>
        </w:rPr>
        <w:t>ју се речима</w:t>
      </w:r>
      <w:r w:rsidR="00E44329" w:rsidRPr="006A2E34">
        <w:rPr>
          <w:lang w:val="sr-Cyrl-CS"/>
        </w:rPr>
        <w:t xml:space="preserve">: „полутке </w:t>
      </w:r>
      <w:r w:rsidR="002E1462" w:rsidRPr="006A2E34">
        <w:rPr>
          <w:lang w:val="sr-Cyrl-CS"/>
        </w:rPr>
        <w:t>или</w:t>
      </w:r>
      <w:r w:rsidR="00E44329" w:rsidRPr="006A2E34">
        <w:rPr>
          <w:lang w:val="sr-Cyrl-CS"/>
        </w:rPr>
        <w:t xml:space="preserve"> четврти”.</w:t>
      </w:r>
    </w:p>
    <w:p w:rsidR="00E444DA" w:rsidRPr="006A2E34" w:rsidRDefault="00E444DA" w:rsidP="00640576">
      <w:pPr>
        <w:ind w:firstLine="720"/>
        <w:jc w:val="both"/>
        <w:rPr>
          <w:lang w:val="sr-Cyrl-CS"/>
        </w:rPr>
      </w:pPr>
    </w:p>
    <w:p w:rsidR="00E444DA" w:rsidRPr="006A2E34" w:rsidRDefault="002E2B6E" w:rsidP="00640576">
      <w:pPr>
        <w:ind w:firstLine="720"/>
        <w:jc w:val="both"/>
        <w:rPr>
          <w:lang w:val="sr-Cyrl-CS"/>
        </w:rPr>
      </w:pPr>
      <w:r w:rsidRPr="006A2E34">
        <w:rPr>
          <w:lang w:val="sr-Cyrl-RS"/>
        </w:rPr>
        <w:t xml:space="preserve">У Глави 3, у </w:t>
      </w:r>
      <w:proofErr w:type="spellStart"/>
      <w:r w:rsidRPr="006A2E34">
        <w:rPr>
          <w:lang w:val="sr-Cyrl-RS"/>
        </w:rPr>
        <w:t>тар</w:t>
      </w:r>
      <w:proofErr w:type="spellEnd"/>
      <w:r w:rsidRPr="006A2E34">
        <w:rPr>
          <w:lang w:val="sr-Cyrl-RS"/>
        </w:rPr>
        <w:t xml:space="preserve">. </w:t>
      </w:r>
      <w:proofErr w:type="spellStart"/>
      <w:r w:rsidRPr="006A2E34">
        <w:rPr>
          <w:lang w:val="sr-Cyrl-RS"/>
        </w:rPr>
        <w:t>подбр</w:t>
      </w:r>
      <w:proofErr w:type="spellEnd"/>
      <w:r w:rsidRPr="006A2E34">
        <w:rPr>
          <w:lang w:val="sr-Cyrl-RS"/>
        </w:rPr>
        <w:t>. 0305</w:t>
      </w:r>
      <w:r w:rsidR="00E444DA" w:rsidRPr="006A2E34">
        <w:rPr>
          <w:lang w:val="sr-Cyrl-RS"/>
        </w:rPr>
        <w:t xml:space="preserve"> 69 80 00, 0307 43 25 00, 0307 43 29 00, 0307 43 38 00,  0307 72 10 00 и 0307 79 00 00, </w:t>
      </w:r>
      <w:r w:rsidR="00E444DA" w:rsidRPr="006A2E34">
        <w:rPr>
          <w:lang w:val="sr-Cyrl-CS"/>
        </w:rPr>
        <w:t>у колони „Споразуми о слободној трговини” речи: „</w:t>
      </w:r>
      <w:r w:rsidR="00820184" w:rsidRPr="006A2E34">
        <w:rPr>
          <w:lang w:val="sr-Cyrl-CS"/>
        </w:rPr>
        <w:t>LI:</w:t>
      </w:r>
      <w:r w:rsidR="00E444DA" w:rsidRPr="006A2E34">
        <w:rPr>
          <w:lang w:val="sr-Cyrl-CS"/>
        </w:rPr>
        <w:t xml:space="preserve">” </w:t>
      </w:r>
      <w:r w:rsidR="009E7F0A" w:rsidRPr="006A2E34">
        <w:rPr>
          <w:lang w:val="sr-Cyrl-RS"/>
        </w:rPr>
        <w:t>за</w:t>
      </w:r>
      <w:proofErr w:type="spellStart"/>
      <w:r w:rsidR="009E7F0A" w:rsidRPr="006A2E34">
        <w:rPr>
          <w:lang w:val="sr-Cyrl-CS"/>
        </w:rPr>
        <w:t>мењ</w:t>
      </w:r>
      <w:proofErr w:type="spellEnd"/>
      <w:r w:rsidRPr="006A2E34">
        <w:rPr>
          <w:lang w:val="sr-Cyrl-RS"/>
        </w:rPr>
        <w:t>у</w:t>
      </w:r>
      <w:r w:rsidR="009E7F0A" w:rsidRPr="006A2E34">
        <w:rPr>
          <w:lang w:val="sr-Cyrl-CS"/>
        </w:rPr>
        <w:t>ју се речима</w:t>
      </w:r>
      <w:r w:rsidR="00E444DA" w:rsidRPr="006A2E34">
        <w:rPr>
          <w:lang w:val="sr-Cyrl-CS"/>
        </w:rPr>
        <w:t>: „LI: 0”.</w:t>
      </w:r>
    </w:p>
    <w:p w:rsidR="00E44329" w:rsidRPr="006A2E34" w:rsidRDefault="00E44329" w:rsidP="00640576">
      <w:pPr>
        <w:ind w:firstLine="720"/>
        <w:jc w:val="both"/>
        <w:rPr>
          <w:lang w:val="sr-Cyrl-CS"/>
        </w:rPr>
      </w:pPr>
    </w:p>
    <w:p w:rsidR="00E444DA" w:rsidRPr="006A2E34" w:rsidRDefault="00E444DA" w:rsidP="00E444DA">
      <w:pPr>
        <w:ind w:firstLine="720"/>
        <w:jc w:val="both"/>
        <w:rPr>
          <w:lang w:val="sr-Cyrl-RS"/>
        </w:rPr>
      </w:pPr>
      <w:r w:rsidRPr="006A2E34">
        <w:rPr>
          <w:lang w:val="sr-Cyrl-RS"/>
        </w:rPr>
        <w:t xml:space="preserve">У Глави 4, </w:t>
      </w:r>
      <w:r w:rsidR="006D054C" w:rsidRPr="006A2E34">
        <w:rPr>
          <w:lang w:val="sr-Cyrl-RS"/>
        </w:rPr>
        <w:t>у тарифном броју 0403, у колони „Наименовање”</w:t>
      </w:r>
      <w:r w:rsidR="00F35C67">
        <w:rPr>
          <w:lang w:val="sr-Cyrl-RS"/>
        </w:rPr>
        <w:t>, после речи: „са додатим воћем</w:t>
      </w:r>
      <w:r w:rsidR="006D054C" w:rsidRPr="006A2E34">
        <w:rPr>
          <w:lang w:val="sr-Cyrl-RS"/>
        </w:rPr>
        <w:t>”, дода</w:t>
      </w:r>
      <w:r w:rsidR="00EF4296">
        <w:rPr>
          <w:lang w:val="sr-Cyrl-RS"/>
        </w:rPr>
        <w:t>ју се речи: „</w:t>
      </w:r>
      <w:proofErr w:type="spellStart"/>
      <w:r w:rsidR="00F35C67">
        <w:rPr>
          <w:lang w:val="sr-Cyrl-RS"/>
        </w:rPr>
        <w:t>језграстим</w:t>
      </w:r>
      <w:proofErr w:type="spellEnd"/>
      <w:r w:rsidR="00F35C67">
        <w:rPr>
          <w:lang w:val="sr-Cyrl-RS"/>
        </w:rPr>
        <w:t xml:space="preserve"> воћем</w:t>
      </w:r>
      <w:r w:rsidR="006D054C" w:rsidRPr="006A2E34">
        <w:rPr>
          <w:lang w:val="sr-Cyrl-RS"/>
        </w:rPr>
        <w:t xml:space="preserve">”, а </w:t>
      </w:r>
      <w:r w:rsidRPr="006A2E34">
        <w:rPr>
          <w:lang w:val="sr-Cyrl-RS"/>
        </w:rPr>
        <w:t xml:space="preserve">у </w:t>
      </w:r>
      <w:proofErr w:type="spellStart"/>
      <w:r w:rsidRPr="006A2E34">
        <w:rPr>
          <w:lang w:val="sr-Cyrl-RS"/>
        </w:rPr>
        <w:t>тар</w:t>
      </w:r>
      <w:proofErr w:type="spellEnd"/>
      <w:r w:rsidRPr="006A2E34">
        <w:rPr>
          <w:lang w:val="sr-Cyrl-RS"/>
        </w:rPr>
        <w:t xml:space="preserve">. </w:t>
      </w:r>
      <w:proofErr w:type="spellStart"/>
      <w:r w:rsidRPr="006A2E34">
        <w:rPr>
          <w:lang w:val="sr-Cyrl-RS"/>
        </w:rPr>
        <w:t>подбр</w:t>
      </w:r>
      <w:proofErr w:type="spellEnd"/>
      <w:r w:rsidRPr="006A2E34">
        <w:rPr>
          <w:lang w:val="sr-Cyrl-RS"/>
        </w:rPr>
        <w:t>. 0403 90 19 00 и 0407 90 10 00, у колони „Споразуми о слободној трговини”</w:t>
      </w:r>
      <w:r w:rsidR="00820184" w:rsidRPr="006A2E34">
        <w:rPr>
          <w:lang w:val="sr-Cyrl-RS"/>
        </w:rPr>
        <w:t>,</w:t>
      </w:r>
      <w:r w:rsidRPr="006A2E34">
        <w:rPr>
          <w:lang w:val="sr-Cyrl-RS"/>
        </w:rPr>
        <w:t xml:space="preserve"> </w:t>
      </w:r>
      <w:r w:rsidR="002E2B6E" w:rsidRPr="006A2E34">
        <w:rPr>
          <w:lang w:val="sr-Cyrl-RS"/>
        </w:rPr>
        <w:t>скраћеница</w:t>
      </w:r>
      <w:r w:rsidRPr="006A2E34">
        <w:rPr>
          <w:lang w:val="sr-Cyrl-RS"/>
        </w:rPr>
        <w:t xml:space="preserve">: „ССП 2014” </w:t>
      </w:r>
      <w:r w:rsidR="009E7F0A" w:rsidRPr="006A2E34">
        <w:rPr>
          <w:lang w:val="sr-Cyrl-RS"/>
        </w:rPr>
        <w:t>за</w:t>
      </w:r>
      <w:proofErr w:type="spellStart"/>
      <w:r w:rsidR="009E7F0A" w:rsidRPr="006A2E34">
        <w:rPr>
          <w:lang w:val="sr-Cyrl-CS"/>
        </w:rPr>
        <w:t>мењ</w:t>
      </w:r>
      <w:proofErr w:type="spellEnd"/>
      <w:r w:rsidR="002E2B6E" w:rsidRPr="006A2E34">
        <w:rPr>
          <w:lang w:val="sr-Cyrl-RS"/>
        </w:rPr>
        <w:t>у</w:t>
      </w:r>
      <w:r w:rsidR="009E7F0A" w:rsidRPr="006A2E34">
        <w:rPr>
          <w:lang w:val="sr-Cyrl-CS"/>
        </w:rPr>
        <w:t>ј</w:t>
      </w:r>
      <w:r w:rsidR="002E2B6E" w:rsidRPr="006A2E34">
        <w:rPr>
          <w:lang w:val="sr-Cyrl-CS"/>
        </w:rPr>
        <w:t>е</w:t>
      </w:r>
      <w:r w:rsidR="009E7F0A" w:rsidRPr="006A2E34">
        <w:rPr>
          <w:lang w:val="sr-Cyrl-CS"/>
        </w:rPr>
        <w:t xml:space="preserve"> се </w:t>
      </w:r>
      <w:r w:rsidR="002E2B6E" w:rsidRPr="006A2E34">
        <w:rPr>
          <w:lang w:val="sr-Cyrl-CS"/>
        </w:rPr>
        <w:t>скраћеницом</w:t>
      </w:r>
      <w:r w:rsidRPr="006A2E34">
        <w:rPr>
          <w:lang w:val="sr-Cyrl-RS"/>
        </w:rPr>
        <w:t>: „ССП”.</w:t>
      </w:r>
    </w:p>
    <w:p w:rsidR="00E444DA" w:rsidRPr="006A2E34" w:rsidRDefault="00E444DA" w:rsidP="00640576">
      <w:pPr>
        <w:ind w:firstLine="720"/>
        <w:jc w:val="both"/>
        <w:rPr>
          <w:lang w:val="sr-Cyrl-RS"/>
        </w:rPr>
      </w:pPr>
    </w:p>
    <w:p w:rsidR="00E444DA" w:rsidRPr="006A2E34" w:rsidRDefault="00E444DA" w:rsidP="00E444DA">
      <w:pPr>
        <w:ind w:firstLine="720"/>
        <w:jc w:val="both"/>
        <w:rPr>
          <w:lang w:val="sr-Cyrl-RS"/>
        </w:rPr>
      </w:pPr>
      <w:r w:rsidRPr="006A2E34">
        <w:rPr>
          <w:lang w:val="sr-Cyrl-CS"/>
        </w:rPr>
        <w:t xml:space="preserve">У Одељку </w:t>
      </w:r>
      <w:r w:rsidRPr="006A2E34">
        <w:t xml:space="preserve">II, </w:t>
      </w:r>
      <w:r w:rsidRPr="006A2E34">
        <w:rPr>
          <w:lang w:val="sr-Cyrl-CS"/>
        </w:rPr>
        <w:t xml:space="preserve">Глава </w:t>
      </w:r>
      <w:r w:rsidRPr="006A2E34">
        <w:rPr>
          <w:lang w:val="sr-Cyrl-RS"/>
        </w:rPr>
        <w:t xml:space="preserve">6, у </w:t>
      </w:r>
      <w:proofErr w:type="spellStart"/>
      <w:r w:rsidRPr="006A2E34">
        <w:rPr>
          <w:lang w:val="sr-Cyrl-RS"/>
        </w:rPr>
        <w:t>тар</w:t>
      </w:r>
      <w:proofErr w:type="spellEnd"/>
      <w:r w:rsidRPr="006A2E34">
        <w:rPr>
          <w:lang w:val="sr-Cyrl-RS"/>
        </w:rPr>
        <w:t>.</w:t>
      </w:r>
      <w:r w:rsidR="00D80781">
        <w:t xml:space="preserve"> </w:t>
      </w:r>
      <w:proofErr w:type="spellStart"/>
      <w:r w:rsidRPr="006A2E34">
        <w:rPr>
          <w:lang w:val="sr-Cyrl-RS"/>
        </w:rPr>
        <w:t>подбр</w:t>
      </w:r>
      <w:proofErr w:type="spellEnd"/>
      <w:r w:rsidRPr="006A2E34">
        <w:rPr>
          <w:lang w:val="sr-Cyrl-RS"/>
        </w:rPr>
        <w:t xml:space="preserve">. 0601 20 90 00, 0602 20 20 00, 0602 20 30 00, 0602 20 80 00, 0602 90 46 00, </w:t>
      </w:r>
      <w:r w:rsidR="00A243A8" w:rsidRPr="006A2E34">
        <w:rPr>
          <w:lang w:val="sr-Cyrl-RS"/>
        </w:rPr>
        <w:t xml:space="preserve">0602 90 47 00, </w:t>
      </w:r>
      <w:r w:rsidRPr="006A2E34">
        <w:rPr>
          <w:lang w:val="sr-Cyrl-RS"/>
        </w:rPr>
        <w:t>0602 90 48 00, у колони „Споразуми о слободној т</w:t>
      </w:r>
      <w:r w:rsidR="002E2B6E" w:rsidRPr="006A2E34">
        <w:rPr>
          <w:lang w:val="sr-Cyrl-RS"/>
        </w:rPr>
        <w:t>рговини”</w:t>
      </w:r>
      <w:r w:rsidR="00820184" w:rsidRPr="006A2E34">
        <w:rPr>
          <w:lang w:val="sr-Cyrl-RS"/>
        </w:rPr>
        <w:t>,</w:t>
      </w:r>
      <w:r w:rsidR="002E2B6E" w:rsidRPr="006A2E34">
        <w:rPr>
          <w:lang w:val="sr-Cyrl-RS"/>
        </w:rPr>
        <w:t xml:space="preserve"> скраћеница</w:t>
      </w:r>
      <w:r w:rsidRPr="006A2E34">
        <w:rPr>
          <w:lang w:val="sr-Cyrl-RS"/>
        </w:rPr>
        <w:t xml:space="preserve">: „ССП 2014” </w:t>
      </w:r>
      <w:r w:rsidR="00935EEC">
        <w:rPr>
          <w:lang w:val="sr-Cyrl-RS"/>
        </w:rPr>
        <w:t>замењуј</w:t>
      </w:r>
      <w:r w:rsidR="00935EEC">
        <w:t>e</w:t>
      </w:r>
      <w:r w:rsidRPr="006A2E34">
        <w:rPr>
          <w:lang w:val="sr-Cyrl-RS"/>
        </w:rPr>
        <w:t xml:space="preserve"> се </w:t>
      </w:r>
      <w:r w:rsidR="002E2B6E" w:rsidRPr="006A2E34">
        <w:rPr>
          <w:lang w:val="sr-Cyrl-RS"/>
        </w:rPr>
        <w:t>скраћеницом</w:t>
      </w:r>
      <w:r w:rsidRPr="006A2E34">
        <w:rPr>
          <w:lang w:val="sr-Cyrl-RS"/>
        </w:rPr>
        <w:t>: „ССП”.</w:t>
      </w:r>
    </w:p>
    <w:p w:rsidR="00E444DA" w:rsidRPr="006A2E34" w:rsidRDefault="00E444DA" w:rsidP="00640576">
      <w:pPr>
        <w:ind w:firstLine="720"/>
        <w:jc w:val="both"/>
        <w:rPr>
          <w:lang w:val="sr-Cyrl-CS"/>
        </w:rPr>
      </w:pPr>
    </w:p>
    <w:p w:rsidR="004732BE" w:rsidRPr="006A2E34" w:rsidRDefault="004732BE" w:rsidP="004732BE">
      <w:pPr>
        <w:ind w:firstLine="720"/>
        <w:jc w:val="both"/>
        <w:rPr>
          <w:lang w:val="sr-Cyrl-CS"/>
        </w:rPr>
      </w:pPr>
      <w:r w:rsidRPr="006A2E34">
        <w:rPr>
          <w:lang w:val="sr-Cyrl-CS"/>
        </w:rPr>
        <w:t xml:space="preserve">У </w:t>
      </w:r>
      <w:r w:rsidR="00E444DA" w:rsidRPr="006A2E34">
        <w:rPr>
          <w:lang w:val="sr-Cyrl-CS"/>
        </w:rPr>
        <w:t xml:space="preserve">Глави </w:t>
      </w:r>
      <w:r w:rsidRPr="006A2E34">
        <w:rPr>
          <w:lang w:val="sr-Cyrl-CS"/>
        </w:rPr>
        <w:t xml:space="preserve">7, у </w:t>
      </w:r>
      <w:proofErr w:type="spellStart"/>
      <w:r w:rsidRPr="006A2E34">
        <w:rPr>
          <w:lang w:val="sr-Cyrl-CS"/>
        </w:rPr>
        <w:t>тар</w:t>
      </w:r>
      <w:proofErr w:type="spellEnd"/>
      <w:r w:rsidRPr="006A2E34">
        <w:rPr>
          <w:lang w:val="sr-Cyrl-CS"/>
        </w:rPr>
        <w:t xml:space="preserve">. </w:t>
      </w:r>
      <w:proofErr w:type="spellStart"/>
      <w:r w:rsidRPr="006A2E34">
        <w:rPr>
          <w:lang w:val="sr-Cyrl-CS"/>
        </w:rPr>
        <w:t>подбр</w:t>
      </w:r>
      <w:proofErr w:type="spellEnd"/>
      <w:r w:rsidRPr="006A2E34">
        <w:rPr>
          <w:lang w:val="sr-Cyrl-CS"/>
        </w:rPr>
        <w:t>. 0709 30 00 00, 0709 93 10 00 и 0709 93 90 00</w:t>
      </w:r>
      <w:r w:rsidR="002E263C" w:rsidRPr="006A2E34">
        <w:t>,</w:t>
      </w:r>
      <w:r w:rsidRPr="006A2E34">
        <w:rPr>
          <w:lang w:val="sr-Cyrl-CS"/>
        </w:rPr>
        <w:t xml:space="preserve"> у колони „Споразуми о слободној трговини”</w:t>
      </w:r>
      <w:r w:rsidR="00820184" w:rsidRPr="006A2E34">
        <w:rPr>
          <w:lang w:val="sr-Cyrl-CS"/>
        </w:rPr>
        <w:t>,</w:t>
      </w:r>
      <w:r w:rsidRPr="006A2E34">
        <w:rPr>
          <w:lang w:val="sr-Cyrl-CS"/>
        </w:rPr>
        <w:t xml:space="preserve"> речи: „TR: 20” </w:t>
      </w:r>
      <w:r w:rsidR="002E2B6E" w:rsidRPr="006A2E34">
        <w:rPr>
          <w:lang w:val="sr-Cyrl-RS"/>
        </w:rPr>
        <w:t>за</w:t>
      </w:r>
      <w:proofErr w:type="spellStart"/>
      <w:r w:rsidR="002E2B6E" w:rsidRPr="006A2E34">
        <w:rPr>
          <w:lang w:val="sr-Cyrl-CS"/>
        </w:rPr>
        <w:t>мењ</w:t>
      </w:r>
      <w:proofErr w:type="spellEnd"/>
      <w:r w:rsidR="002E2B6E" w:rsidRPr="006A2E34">
        <w:rPr>
          <w:lang w:val="sr-Cyrl-RS"/>
        </w:rPr>
        <w:t>у</w:t>
      </w:r>
      <w:r w:rsidR="002E2B6E" w:rsidRPr="006A2E34">
        <w:rPr>
          <w:lang w:val="sr-Cyrl-CS"/>
        </w:rPr>
        <w:t>ју се речима</w:t>
      </w:r>
      <w:r w:rsidRPr="006A2E34">
        <w:rPr>
          <w:lang w:val="sr-Cyrl-CS"/>
        </w:rPr>
        <w:t xml:space="preserve">: „TR: </w:t>
      </w:r>
      <w:proofErr w:type="spellStart"/>
      <w:r w:rsidRPr="006A2E34">
        <w:rPr>
          <w:lang w:val="sr-Cyrl-CS"/>
        </w:rPr>
        <w:t>таб</w:t>
      </w:r>
      <w:proofErr w:type="spellEnd"/>
      <w:r w:rsidRPr="006A2E34">
        <w:rPr>
          <w:lang w:val="sr-Cyrl-CS"/>
        </w:rPr>
        <w:t xml:space="preserve"> 2.”.</w:t>
      </w:r>
    </w:p>
    <w:p w:rsidR="00E44329" w:rsidRPr="006A2E34" w:rsidRDefault="00E44329" w:rsidP="00640576">
      <w:pPr>
        <w:ind w:firstLine="720"/>
        <w:jc w:val="both"/>
        <w:rPr>
          <w:lang w:val="sr-Cyrl-CS"/>
        </w:rPr>
      </w:pPr>
    </w:p>
    <w:p w:rsidR="00B07B83" w:rsidRPr="006A2E34" w:rsidRDefault="00B07B83" w:rsidP="00B07B83">
      <w:pPr>
        <w:ind w:firstLine="720"/>
        <w:jc w:val="both"/>
        <w:rPr>
          <w:lang w:val="sr-Cyrl-CS"/>
        </w:rPr>
      </w:pPr>
      <w:r w:rsidRPr="006A2E34">
        <w:rPr>
          <w:lang w:val="sr-Cyrl-CS"/>
        </w:rPr>
        <w:t xml:space="preserve">У Глави </w:t>
      </w:r>
      <w:r w:rsidRPr="006A2E34">
        <w:t>8</w:t>
      </w:r>
      <w:r w:rsidRPr="006A2E34">
        <w:rPr>
          <w:lang w:val="sr-Cyrl-CS"/>
        </w:rPr>
        <w:t>, у тар</w:t>
      </w:r>
      <w:r w:rsidR="00110ACB" w:rsidRPr="006A2E34">
        <w:rPr>
          <w:lang w:val="sr-Cyrl-CS"/>
        </w:rPr>
        <w:t xml:space="preserve">ифном </w:t>
      </w:r>
      <w:proofErr w:type="spellStart"/>
      <w:r w:rsidR="00110ACB" w:rsidRPr="006A2E34">
        <w:rPr>
          <w:lang w:val="sr-Cyrl-CS"/>
        </w:rPr>
        <w:t>подброју</w:t>
      </w:r>
      <w:proofErr w:type="spellEnd"/>
      <w:r w:rsidRPr="006A2E34">
        <w:rPr>
          <w:lang w:val="sr-Cyrl-CS"/>
        </w:rPr>
        <w:t xml:space="preserve"> </w:t>
      </w:r>
      <w:r w:rsidRPr="006A2E34">
        <w:t xml:space="preserve">0806 10 10 00 </w:t>
      </w:r>
      <w:r w:rsidR="002E2B6E" w:rsidRPr="006A2E34">
        <w:rPr>
          <w:lang w:val="sr-Cyrl-CS"/>
        </w:rPr>
        <w:t>у колони „Споразуми о слободној трговини”</w:t>
      </w:r>
      <w:r w:rsidR="002E2B6E" w:rsidRPr="006A2E34">
        <w:t xml:space="preserve">, </w:t>
      </w:r>
      <w:r w:rsidRPr="006A2E34">
        <w:rPr>
          <w:lang w:val="sr-Cyrl-CS"/>
        </w:rPr>
        <w:t xml:space="preserve">речи: „TR: 20” </w:t>
      </w:r>
      <w:r w:rsidR="002E2B6E" w:rsidRPr="006A2E34">
        <w:rPr>
          <w:lang w:val="sr-Cyrl-RS"/>
        </w:rPr>
        <w:t>за</w:t>
      </w:r>
      <w:proofErr w:type="spellStart"/>
      <w:r w:rsidR="002E2B6E" w:rsidRPr="006A2E34">
        <w:rPr>
          <w:lang w:val="sr-Cyrl-CS"/>
        </w:rPr>
        <w:t>мењ</w:t>
      </w:r>
      <w:proofErr w:type="spellEnd"/>
      <w:r w:rsidR="002E2B6E" w:rsidRPr="006A2E34">
        <w:rPr>
          <w:lang w:val="sr-Cyrl-RS"/>
        </w:rPr>
        <w:t>у</w:t>
      </w:r>
      <w:r w:rsidR="002E2B6E" w:rsidRPr="006A2E34">
        <w:rPr>
          <w:lang w:val="sr-Cyrl-CS"/>
        </w:rPr>
        <w:t>ју се речима</w:t>
      </w:r>
      <w:r w:rsidRPr="006A2E34">
        <w:rPr>
          <w:lang w:val="sr-Cyrl-CS"/>
        </w:rPr>
        <w:t xml:space="preserve">: „TR: </w:t>
      </w:r>
      <w:proofErr w:type="spellStart"/>
      <w:r w:rsidRPr="006A2E34">
        <w:rPr>
          <w:lang w:val="sr-Cyrl-CS"/>
        </w:rPr>
        <w:t>таб</w:t>
      </w:r>
      <w:proofErr w:type="spellEnd"/>
      <w:r w:rsidRPr="006A2E34">
        <w:rPr>
          <w:lang w:val="sr-Cyrl-CS"/>
        </w:rPr>
        <w:t xml:space="preserve"> 2.”</w:t>
      </w:r>
      <w:r w:rsidRPr="006A2E34">
        <w:t xml:space="preserve">, </w:t>
      </w:r>
      <w:proofErr w:type="gramStart"/>
      <w:r w:rsidRPr="006A2E34">
        <w:t>a</w:t>
      </w:r>
      <w:proofErr w:type="gramEnd"/>
      <w:r w:rsidRPr="006A2E34">
        <w:t xml:space="preserve"> </w:t>
      </w:r>
      <w:r w:rsidRPr="006A2E34">
        <w:rPr>
          <w:lang w:val="sr-Cyrl-CS"/>
        </w:rPr>
        <w:t>у тар</w:t>
      </w:r>
      <w:r w:rsidR="002E2B6E" w:rsidRPr="006A2E34">
        <w:rPr>
          <w:lang w:val="sr-Cyrl-CS"/>
        </w:rPr>
        <w:t>ифном</w:t>
      </w:r>
      <w:r w:rsidRPr="006A2E34">
        <w:rPr>
          <w:lang w:val="sr-Cyrl-CS"/>
        </w:rPr>
        <w:t xml:space="preserve"> </w:t>
      </w:r>
      <w:proofErr w:type="spellStart"/>
      <w:r w:rsidRPr="006A2E34">
        <w:rPr>
          <w:lang w:val="sr-Cyrl-CS"/>
        </w:rPr>
        <w:t>подбр</w:t>
      </w:r>
      <w:r w:rsidR="002E2B6E" w:rsidRPr="006A2E34">
        <w:rPr>
          <w:lang w:val="sr-Cyrl-CS"/>
        </w:rPr>
        <w:t>оју</w:t>
      </w:r>
      <w:proofErr w:type="spellEnd"/>
      <w:r w:rsidRPr="006A2E34">
        <w:rPr>
          <w:lang w:val="sr-Cyrl-CS"/>
        </w:rPr>
        <w:t xml:space="preserve"> </w:t>
      </w:r>
      <w:r w:rsidRPr="006A2E34">
        <w:t xml:space="preserve">0810 10 00 00 </w:t>
      </w:r>
      <w:r w:rsidRPr="006A2E34">
        <w:rPr>
          <w:lang w:val="sr-Cyrl-CS"/>
        </w:rPr>
        <w:t xml:space="preserve">речи: „TR: </w:t>
      </w:r>
      <w:r w:rsidR="00867002" w:rsidRPr="006A2E34">
        <w:t>15</w:t>
      </w:r>
      <w:r w:rsidRPr="006A2E34">
        <w:rPr>
          <w:lang w:val="sr-Cyrl-CS"/>
        </w:rPr>
        <w:t xml:space="preserve">” </w:t>
      </w:r>
      <w:r w:rsidR="00935EEC" w:rsidRPr="006A2E34">
        <w:rPr>
          <w:lang w:val="sr-Cyrl-RS"/>
        </w:rPr>
        <w:t>за</w:t>
      </w:r>
      <w:proofErr w:type="spellStart"/>
      <w:r w:rsidR="00935EEC" w:rsidRPr="006A2E34">
        <w:rPr>
          <w:lang w:val="sr-Cyrl-CS"/>
        </w:rPr>
        <w:t>мењ</w:t>
      </w:r>
      <w:proofErr w:type="spellEnd"/>
      <w:r w:rsidR="00935EEC" w:rsidRPr="006A2E34">
        <w:rPr>
          <w:lang w:val="sr-Cyrl-RS"/>
        </w:rPr>
        <w:t>у</w:t>
      </w:r>
      <w:r w:rsidR="00935EEC" w:rsidRPr="006A2E34">
        <w:rPr>
          <w:lang w:val="sr-Cyrl-CS"/>
        </w:rPr>
        <w:t>ју се</w:t>
      </w:r>
      <w:r w:rsidR="002E2B6E" w:rsidRPr="006A2E34">
        <w:rPr>
          <w:lang w:val="sr-Cyrl-CS"/>
        </w:rPr>
        <w:t xml:space="preserve"> речима</w:t>
      </w:r>
      <w:r w:rsidRPr="006A2E34">
        <w:rPr>
          <w:lang w:val="sr-Cyrl-CS"/>
        </w:rPr>
        <w:t xml:space="preserve">: „TR: </w:t>
      </w:r>
      <w:proofErr w:type="spellStart"/>
      <w:r w:rsidRPr="006A2E34">
        <w:rPr>
          <w:lang w:val="sr-Cyrl-CS"/>
        </w:rPr>
        <w:t>таб</w:t>
      </w:r>
      <w:proofErr w:type="spellEnd"/>
      <w:r w:rsidRPr="006A2E34">
        <w:rPr>
          <w:lang w:val="sr-Cyrl-CS"/>
        </w:rPr>
        <w:t xml:space="preserve"> 2.”.</w:t>
      </w:r>
    </w:p>
    <w:p w:rsidR="00867002" w:rsidRPr="006A2E34" w:rsidRDefault="00867002" w:rsidP="00B07B83">
      <w:pPr>
        <w:ind w:firstLine="720"/>
        <w:jc w:val="both"/>
        <w:rPr>
          <w:lang w:val="sr-Latn-RS"/>
        </w:rPr>
      </w:pPr>
    </w:p>
    <w:p w:rsidR="00867002" w:rsidRPr="006A2E34" w:rsidRDefault="00867002" w:rsidP="00B07B83">
      <w:pPr>
        <w:ind w:firstLine="720"/>
        <w:jc w:val="both"/>
        <w:rPr>
          <w:lang w:val="sr-Cyrl-RS"/>
        </w:rPr>
      </w:pPr>
      <w:r w:rsidRPr="006A2E34">
        <w:rPr>
          <w:lang w:val="sr-Cyrl-RS"/>
        </w:rPr>
        <w:t>Речи:</w:t>
      </w:r>
    </w:p>
    <w:p w:rsidR="0044043C" w:rsidRPr="006A2E34" w:rsidRDefault="0044043C" w:rsidP="00B07B83">
      <w:pPr>
        <w:ind w:firstLine="720"/>
        <w:jc w:val="both"/>
        <w:rPr>
          <w:lang w:val="sr-Cyrl-RS"/>
        </w:rPr>
      </w:pPr>
    </w:p>
    <w:tbl>
      <w:tblPr>
        <w:tblW w:w="9979" w:type="dxa"/>
        <w:tblInd w:w="96" w:type="dxa"/>
        <w:tblLayout w:type="fixed"/>
        <w:tblCellMar>
          <w:left w:w="28" w:type="dxa"/>
          <w:right w:w="28" w:type="dxa"/>
        </w:tblCellMar>
        <w:tblLook w:val="04A0" w:firstRow="1" w:lastRow="0" w:firstColumn="1" w:lastColumn="0" w:noHBand="0" w:noVBand="1"/>
      </w:tblPr>
      <w:tblGrid>
        <w:gridCol w:w="170"/>
        <w:gridCol w:w="1134"/>
        <w:gridCol w:w="3969"/>
        <w:gridCol w:w="510"/>
        <w:gridCol w:w="510"/>
        <w:gridCol w:w="3402"/>
        <w:gridCol w:w="284"/>
      </w:tblGrid>
      <w:tr w:rsidR="00867002" w:rsidRPr="006A2E34" w:rsidTr="00867002">
        <w:trPr>
          <w:cantSplit/>
        </w:trPr>
        <w:tc>
          <w:tcPr>
            <w:tcW w:w="170" w:type="dxa"/>
            <w:tcBorders>
              <w:top w:val="nil"/>
              <w:bottom w:val="nil"/>
              <w:right w:val="single" w:sz="4" w:space="0" w:color="auto"/>
            </w:tcBorders>
            <w:shd w:val="clear" w:color="auto" w:fill="auto"/>
            <w:noWrap/>
          </w:tcPr>
          <w:p w:rsidR="00867002" w:rsidRPr="006A2E34" w:rsidRDefault="00867002" w:rsidP="0044043C">
            <w:pPr>
              <w:rPr>
                <w:sz w:val="18"/>
                <w:szCs w:val="18"/>
                <w:lang w:val="sr-Cyrl-RS"/>
              </w:rPr>
            </w:pPr>
            <w:r w:rsidRPr="006A2E34">
              <w:rPr>
                <w:sz w:val="18"/>
                <w:szCs w:val="18"/>
                <w:lang w:val="sr-Cyrl-RS"/>
              </w:rPr>
              <w:t>„</w:t>
            </w:r>
          </w:p>
        </w:tc>
        <w:tc>
          <w:tcPr>
            <w:tcW w:w="1134" w:type="dxa"/>
            <w:tcBorders>
              <w:top w:val="single" w:sz="4" w:space="0" w:color="auto"/>
              <w:left w:val="nil"/>
              <w:bottom w:val="single" w:sz="4" w:space="0" w:color="auto"/>
              <w:right w:val="single" w:sz="4" w:space="0" w:color="auto"/>
            </w:tcBorders>
            <w:shd w:val="clear" w:color="auto" w:fill="auto"/>
            <w:noWrap/>
          </w:tcPr>
          <w:p w:rsidR="00867002" w:rsidRPr="006A2E34" w:rsidRDefault="00867002" w:rsidP="0044043C">
            <w:pPr>
              <w:rPr>
                <w:sz w:val="18"/>
                <w:szCs w:val="18"/>
              </w:rPr>
            </w:pPr>
            <w:r w:rsidRPr="006A2E34">
              <w:rPr>
                <w:sz w:val="18"/>
                <w:szCs w:val="18"/>
              </w:rPr>
              <w:t>0810 90 75 00</w:t>
            </w:r>
          </w:p>
        </w:tc>
        <w:tc>
          <w:tcPr>
            <w:tcW w:w="3969" w:type="dxa"/>
            <w:tcBorders>
              <w:top w:val="single" w:sz="4" w:space="0" w:color="auto"/>
              <w:left w:val="nil"/>
              <w:bottom w:val="single" w:sz="4" w:space="0" w:color="auto"/>
              <w:right w:val="single" w:sz="4" w:space="0" w:color="auto"/>
            </w:tcBorders>
            <w:shd w:val="clear" w:color="auto" w:fill="auto"/>
          </w:tcPr>
          <w:p w:rsidR="00867002" w:rsidRPr="006A2E34" w:rsidRDefault="00867002" w:rsidP="0044043C">
            <w:pPr>
              <w:rPr>
                <w:sz w:val="18"/>
                <w:szCs w:val="18"/>
              </w:rPr>
            </w:pPr>
            <w:r w:rsidRPr="006A2E34">
              <w:rPr>
                <w:sz w:val="18"/>
                <w:szCs w:val="18"/>
              </w:rPr>
              <w:t xml:space="preserve">- - </w:t>
            </w:r>
            <w:proofErr w:type="spellStart"/>
            <w:r w:rsidRPr="006A2E34">
              <w:rPr>
                <w:sz w:val="18"/>
                <w:szCs w:val="18"/>
              </w:rPr>
              <w:t>остало</w:t>
            </w:r>
            <w:proofErr w:type="spellEnd"/>
          </w:p>
        </w:tc>
        <w:tc>
          <w:tcPr>
            <w:tcW w:w="510" w:type="dxa"/>
            <w:tcBorders>
              <w:top w:val="single" w:sz="4" w:space="0" w:color="auto"/>
              <w:left w:val="nil"/>
              <w:bottom w:val="single" w:sz="4" w:space="0" w:color="auto"/>
              <w:right w:val="single" w:sz="4" w:space="0" w:color="auto"/>
            </w:tcBorders>
            <w:shd w:val="clear" w:color="auto" w:fill="auto"/>
            <w:noWrap/>
          </w:tcPr>
          <w:p w:rsidR="00867002" w:rsidRPr="006A2E34" w:rsidRDefault="00867002" w:rsidP="0044043C">
            <w:pPr>
              <w:jc w:val="center"/>
              <w:rPr>
                <w:sz w:val="18"/>
                <w:szCs w:val="18"/>
              </w:rPr>
            </w:pPr>
            <w:r w:rsidRPr="006A2E34">
              <w:rPr>
                <w:sz w:val="18"/>
                <w:szCs w:val="18"/>
              </w:rPr>
              <w:t>-</w:t>
            </w:r>
          </w:p>
        </w:tc>
        <w:tc>
          <w:tcPr>
            <w:tcW w:w="510" w:type="dxa"/>
            <w:tcBorders>
              <w:top w:val="single" w:sz="4" w:space="0" w:color="auto"/>
              <w:left w:val="nil"/>
              <w:bottom w:val="single" w:sz="4" w:space="0" w:color="auto"/>
              <w:right w:val="single" w:sz="4" w:space="0" w:color="auto"/>
            </w:tcBorders>
            <w:shd w:val="clear" w:color="auto" w:fill="auto"/>
            <w:noWrap/>
          </w:tcPr>
          <w:p w:rsidR="00867002" w:rsidRPr="006A2E34" w:rsidRDefault="00867002" w:rsidP="0044043C">
            <w:pPr>
              <w:jc w:val="center"/>
              <w:rPr>
                <w:sz w:val="18"/>
                <w:szCs w:val="18"/>
              </w:rPr>
            </w:pPr>
            <w:r w:rsidRPr="006A2E34">
              <w:rPr>
                <w:sz w:val="18"/>
                <w:szCs w:val="18"/>
              </w:rPr>
              <w:t>15</w:t>
            </w:r>
          </w:p>
        </w:tc>
        <w:tc>
          <w:tcPr>
            <w:tcW w:w="3402" w:type="dxa"/>
            <w:tcBorders>
              <w:top w:val="single" w:sz="4" w:space="0" w:color="auto"/>
              <w:left w:val="nil"/>
              <w:bottom w:val="single" w:sz="4" w:space="0" w:color="auto"/>
              <w:right w:val="single" w:sz="4" w:space="0" w:color="auto"/>
            </w:tcBorders>
            <w:shd w:val="clear" w:color="auto" w:fill="auto"/>
            <w:noWrap/>
          </w:tcPr>
          <w:p w:rsidR="00867002" w:rsidRPr="006A2E34" w:rsidRDefault="00867002" w:rsidP="0044043C">
            <w:pPr>
              <w:ind w:left="666" w:hanging="666"/>
              <w:rPr>
                <w:sz w:val="18"/>
                <w:szCs w:val="18"/>
                <w:lang w:val="fr-FR"/>
              </w:rPr>
            </w:pPr>
            <w:r w:rsidRPr="006A2E34">
              <w:rPr>
                <w:sz w:val="18"/>
                <w:szCs w:val="18"/>
              </w:rPr>
              <w:t>ССП</w:t>
            </w:r>
            <w:r w:rsidRPr="006A2E34">
              <w:rPr>
                <w:sz w:val="18"/>
                <w:szCs w:val="18"/>
                <w:lang w:val="fr-FR"/>
              </w:rPr>
              <w:t>: 0</w:t>
            </w:r>
          </w:p>
          <w:p w:rsidR="00867002" w:rsidRPr="006A2E34" w:rsidRDefault="00867002" w:rsidP="0044043C">
            <w:pPr>
              <w:ind w:left="666" w:hanging="666"/>
              <w:rPr>
                <w:sz w:val="18"/>
                <w:szCs w:val="18"/>
                <w:lang w:val="fr-FR"/>
              </w:rPr>
            </w:pPr>
            <w:r w:rsidRPr="006A2E34">
              <w:rPr>
                <w:sz w:val="18"/>
                <w:szCs w:val="18"/>
                <w:lang w:val="fr-FR"/>
              </w:rPr>
              <w:t>CEFTA (AL, BA, MK, MD, ME, UN1244): 0</w:t>
            </w:r>
          </w:p>
          <w:p w:rsidR="00867002" w:rsidRPr="006A2E34" w:rsidRDefault="00867002" w:rsidP="0044043C">
            <w:pPr>
              <w:ind w:left="666" w:hanging="666"/>
              <w:rPr>
                <w:sz w:val="18"/>
                <w:szCs w:val="18"/>
              </w:rPr>
            </w:pPr>
            <w:r w:rsidRPr="006A2E34">
              <w:rPr>
                <w:sz w:val="18"/>
                <w:szCs w:val="18"/>
              </w:rPr>
              <w:t>BY: 0, KZ: 0, RU: 0</w:t>
            </w:r>
          </w:p>
          <w:p w:rsidR="00867002" w:rsidRPr="006A2E34" w:rsidRDefault="00867002" w:rsidP="0044043C">
            <w:pPr>
              <w:ind w:left="666" w:hanging="666"/>
              <w:rPr>
                <w:sz w:val="18"/>
                <w:szCs w:val="18"/>
              </w:rPr>
            </w:pPr>
            <w:r w:rsidRPr="006A2E34">
              <w:rPr>
                <w:sz w:val="18"/>
                <w:szCs w:val="18"/>
              </w:rPr>
              <w:t>TR: 15</w:t>
            </w:r>
          </w:p>
          <w:p w:rsidR="00867002" w:rsidRPr="006A2E34" w:rsidRDefault="00867002" w:rsidP="0044043C">
            <w:pPr>
              <w:ind w:left="666" w:hanging="666"/>
              <w:rPr>
                <w:sz w:val="18"/>
                <w:szCs w:val="18"/>
              </w:rPr>
            </w:pPr>
            <w:r w:rsidRPr="006A2E34">
              <w:rPr>
                <w:sz w:val="18"/>
                <w:szCs w:val="18"/>
              </w:rPr>
              <w:t>EFTA: IS: 15, NO: 15, CH: 15, LI: 15</w:t>
            </w:r>
          </w:p>
        </w:tc>
        <w:tc>
          <w:tcPr>
            <w:tcW w:w="284" w:type="dxa"/>
            <w:tcBorders>
              <w:left w:val="single" w:sz="4" w:space="0" w:color="auto"/>
            </w:tcBorders>
          </w:tcPr>
          <w:p w:rsidR="00867002" w:rsidRPr="006A2E34" w:rsidRDefault="00867002" w:rsidP="0044043C">
            <w:pPr>
              <w:ind w:left="666" w:hanging="666"/>
              <w:rPr>
                <w:sz w:val="18"/>
                <w:szCs w:val="18"/>
              </w:rPr>
            </w:pPr>
          </w:p>
          <w:p w:rsidR="00867002" w:rsidRPr="006A2E34" w:rsidRDefault="00867002" w:rsidP="0044043C">
            <w:pPr>
              <w:ind w:left="666" w:hanging="666"/>
              <w:rPr>
                <w:sz w:val="18"/>
                <w:szCs w:val="18"/>
              </w:rPr>
            </w:pPr>
          </w:p>
          <w:p w:rsidR="00867002" w:rsidRPr="006A2E34" w:rsidRDefault="00867002" w:rsidP="0044043C">
            <w:pPr>
              <w:ind w:left="666" w:hanging="666"/>
              <w:rPr>
                <w:sz w:val="18"/>
                <w:szCs w:val="18"/>
              </w:rPr>
            </w:pPr>
          </w:p>
          <w:p w:rsidR="00867002" w:rsidRPr="006A2E34" w:rsidRDefault="00867002" w:rsidP="0044043C">
            <w:pPr>
              <w:ind w:left="666" w:hanging="666"/>
              <w:rPr>
                <w:sz w:val="18"/>
                <w:szCs w:val="18"/>
              </w:rPr>
            </w:pPr>
          </w:p>
          <w:p w:rsidR="00867002" w:rsidRPr="006A2E34" w:rsidRDefault="00867002" w:rsidP="0044043C">
            <w:pPr>
              <w:ind w:left="666" w:hanging="666"/>
              <w:rPr>
                <w:sz w:val="18"/>
                <w:szCs w:val="18"/>
              </w:rPr>
            </w:pPr>
            <w:r w:rsidRPr="006A2E34">
              <w:rPr>
                <w:sz w:val="18"/>
                <w:szCs w:val="18"/>
              </w:rPr>
              <w:t>”</w:t>
            </w:r>
          </w:p>
        </w:tc>
      </w:tr>
    </w:tbl>
    <w:p w:rsidR="00867002" w:rsidRPr="006A2E34" w:rsidRDefault="00867002" w:rsidP="00867002">
      <w:pPr>
        <w:jc w:val="both"/>
        <w:rPr>
          <w:lang w:val="sr-Cyrl-RS"/>
        </w:rPr>
      </w:pPr>
    </w:p>
    <w:p w:rsidR="00867002" w:rsidRPr="006A2E34" w:rsidRDefault="00820184" w:rsidP="00867002">
      <w:pPr>
        <w:jc w:val="both"/>
        <w:rPr>
          <w:lang w:val="sr-Cyrl-RS"/>
        </w:rPr>
      </w:pPr>
      <w:r w:rsidRPr="006A2E34">
        <w:rPr>
          <w:lang w:val="sr-Cyrl-RS"/>
        </w:rPr>
        <w:lastRenderedPageBreak/>
        <w:t>за</w:t>
      </w:r>
      <w:proofErr w:type="spellStart"/>
      <w:r w:rsidRPr="006A2E34">
        <w:rPr>
          <w:lang w:val="sr-Cyrl-CS"/>
        </w:rPr>
        <w:t>мењ</w:t>
      </w:r>
      <w:proofErr w:type="spellEnd"/>
      <w:r w:rsidRPr="006A2E34">
        <w:rPr>
          <w:lang w:val="sr-Cyrl-RS"/>
        </w:rPr>
        <w:t>у</w:t>
      </w:r>
      <w:r w:rsidRPr="006A2E34">
        <w:rPr>
          <w:lang w:val="sr-Cyrl-CS"/>
        </w:rPr>
        <w:t>ју се речима</w:t>
      </w:r>
      <w:r w:rsidR="00867002" w:rsidRPr="006A2E34">
        <w:rPr>
          <w:lang w:val="sr-Cyrl-RS"/>
        </w:rPr>
        <w:t>:</w:t>
      </w:r>
    </w:p>
    <w:p w:rsidR="0044043C" w:rsidRPr="006A2E34" w:rsidRDefault="0044043C" w:rsidP="00867002">
      <w:pPr>
        <w:jc w:val="both"/>
        <w:rPr>
          <w:lang w:val="sr-Cyrl-RS"/>
        </w:rPr>
      </w:pPr>
    </w:p>
    <w:tbl>
      <w:tblPr>
        <w:tblW w:w="0" w:type="auto"/>
        <w:tblInd w:w="96" w:type="dxa"/>
        <w:tblLayout w:type="fixed"/>
        <w:tblCellMar>
          <w:left w:w="28" w:type="dxa"/>
          <w:right w:w="28" w:type="dxa"/>
        </w:tblCellMar>
        <w:tblLook w:val="04A0" w:firstRow="1" w:lastRow="0" w:firstColumn="1" w:lastColumn="0" w:noHBand="0" w:noVBand="1"/>
      </w:tblPr>
      <w:tblGrid>
        <w:gridCol w:w="170"/>
        <w:gridCol w:w="1134"/>
        <w:gridCol w:w="3969"/>
        <w:gridCol w:w="510"/>
        <w:gridCol w:w="510"/>
        <w:gridCol w:w="3402"/>
        <w:gridCol w:w="284"/>
      </w:tblGrid>
      <w:tr w:rsidR="00867002" w:rsidRPr="006A2E34" w:rsidTr="00867002">
        <w:trPr>
          <w:cantSplit/>
        </w:trPr>
        <w:tc>
          <w:tcPr>
            <w:tcW w:w="170" w:type="dxa"/>
            <w:tcBorders>
              <w:top w:val="nil"/>
              <w:bottom w:val="nil"/>
              <w:right w:val="single" w:sz="4" w:space="0" w:color="auto"/>
            </w:tcBorders>
            <w:shd w:val="clear" w:color="auto" w:fill="auto"/>
            <w:noWrap/>
          </w:tcPr>
          <w:p w:rsidR="00867002" w:rsidRPr="006A2E34" w:rsidRDefault="00867002" w:rsidP="0044043C">
            <w:pPr>
              <w:rPr>
                <w:sz w:val="18"/>
                <w:szCs w:val="18"/>
                <w:lang w:val="sr-Cyrl-RS"/>
              </w:rPr>
            </w:pPr>
            <w:r w:rsidRPr="006A2E34">
              <w:rPr>
                <w:sz w:val="18"/>
                <w:szCs w:val="18"/>
                <w:lang w:val="sr-Cyrl-RS"/>
              </w:rPr>
              <w:t>„</w:t>
            </w:r>
          </w:p>
        </w:tc>
        <w:tc>
          <w:tcPr>
            <w:tcW w:w="1134" w:type="dxa"/>
            <w:tcBorders>
              <w:top w:val="single" w:sz="4" w:space="0" w:color="auto"/>
              <w:left w:val="nil"/>
              <w:bottom w:val="single" w:sz="4" w:space="0" w:color="auto"/>
              <w:right w:val="single" w:sz="4" w:space="0" w:color="auto"/>
            </w:tcBorders>
            <w:shd w:val="clear" w:color="auto" w:fill="auto"/>
            <w:noWrap/>
          </w:tcPr>
          <w:p w:rsidR="00867002" w:rsidRPr="006A2E34" w:rsidRDefault="00867002" w:rsidP="0044043C">
            <w:pPr>
              <w:rPr>
                <w:sz w:val="18"/>
                <w:szCs w:val="18"/>
              </w:rPr>
            </w:pPr>
            <w:r w:rsidRPr="006A2E34">
              <w:rPr>
                <w:sz w:val="18"/>
                <w:szCs w:val="18"/>
              </w:rPr>
              <w:t>0810 90 75 00</w:t>
            </w:r>
          </w:p>
        </w:tc>
        <w:tc>
          <w:tcPr>
            <w:tcW w:w="3969" w:type="dxa"/>
            <w:tcBorders>
              <w:top w:val="single" w:sz="4" w:space="0" w:color="auto"/>
              <w:left w:val="nil"/>
              <w:bottom w:val="single" w:sz="4" w:space="0" w:color="auto"/>
              <w:right w:val="single" w:sz="4" w:space="0" w:color="auto"/>
            </w:tcBorders>
            <w:shd w:val="clear" w:color="auto" w:fill="auto"/>
          </w:tcPr>
          <w:p w:rsidR="00867002" w:rsidRPr="006A2E34" w:rsidRDefault="00867002" w:rsidP="0044043C">
            <w:pPr>
              <w:rPr>
                <w:sz w:val="18"/>
                <w:szCs w:val="18"/>
              </w:rPr>
            </w:pPr>
            <w:r w:rsidRPr="006A2E34">
              <w:rPr>
                <w:sz w:val="18"/>
                <w:szCs w:val="18"/>
              </w:rPr>
              <w:t xml:space="preserve">- - </w:t>
            </w:r>
            <w:proofErr w:type="spellStart"/>
            <w:r w:rsidRPr="006A2E34">
              <w:rPr>
                <w:sz w:val="18"/>
                <w:szCs w:val="18"/>
              </w:rPr>
              <w:t>остало</w:t>
            </w:r>
            <w:proofErr w:type="spellEnd"/>
          </w:p>
        </w:tc>
        <w:tc>
          <w:tcPr>
            <w:tcW w:w="510" w:type="dxa"/>
            <w:tcBorders>
              <w:top w:val="single" w:sz="4" w:space="0" w:color="auto"/>
              <w:left w:val="nil"/>
              <w:bottom w:val="single" w:sz="4" w:space="0" w:color="auto"/>
              <w:right w:val="single" w:sz="4" w:space="0" w:color="auto"/>
            </w:tcBorders>
            <w:shd w:val="clear" w:color="auto" w:fill="auto"/>
            <w:noWrap/>
          </w:tcPr>
          <w:p w:rsidR="00867002" w:rsidRPr="006A2E34" w:rsidRDefault="00867002" w:rsidP="0044043C">
            <w:pPr>
              <w:jc w:val="center"/>
              <w:rPr>
                <w:sz w:val="18"/>
                <w:szCs w:val="18"/>
              </w:rPr>
            </w:pPr>
            <w:r w:rsidRPr="006A2E34">
              <w:rPr>
                <w:sz w:val="18"/>
                <w:szCs w:val="18"/>
              </w:rPr>
              <w:t>-</w:t>
            </w:r>
          </w:p>
        </w:tc>
        <w:tc>
          <w:tcPr>
            <w:tcW w:w="510" w:type="dxa"/>
            <w:tcBorders>
              <w:top w:val="single" w:sz="4" w:space="0" w:color="auto"/>
              <w:left w:val="nil"/>
              <w:bottom w:val="single" w:sz="4" w:space="0" w:color="auto"/>
              <w:right w:val="single" w:sz="4" w:space="0" w:color="auto"/>
            </w:tcBorders>
            <w:shd w:val="clear" w:color="auto" w:fill="auto"/>
            <w:noWrap/>
          </w:tcPr>
          <w:p w:rsidR="00867002" w:rsidRPr="006A2E34" w:rsidRDefault="00867002" w:rsidP="0044043C">
            <w:pPr>
              <w:jc w:val="center"/>
              <w:rPr>
                <w:sz w:val="18"/>
                <w:szCs w:val="18"/>
              </w:rPr>
            </w:pPr>
            <w:r w:rsidRPr="006A2E34">
              <w:rPr>
                <w:sz w:val="18"/>
                <w:szCs w:val="18"/>
              </w:rPr>
              <w:t>15</w:t>
            </w:r>
          </w:p>
        </w:tc>
        <w:tc>
          <w:tcPr>
            <w:tcW w:w="3402" w:type="dxa"/>
            <w:tcBorders>
              <w:top w:val="single" w:sz="4" w:space="0" w:color="auto"/>
              <w:left w:val="nil"/>
              <w:bottom w:val="single" w:sz="4" w:space="0" w:color="auto"/>
              <w:right w:val="single" w:sz="4" w:space="0" w:color="auto"/>
            </w:tcBorders>
            <w:shd w:val="clear" w:color="auto" w:fill="auto"/>
            <w:noWrap/>
          </w:tcPr>
          <w:p w:rsidR="00867002" w:rsidRPr="006A2E34" w:rsidRDefault="00867002" w:rsidP="0044043C">
            <w:pPr>
              <w:ind w:left="666" w:hanging="666"/>
              <w:rPr>
                <w:sz w:val="18"/>
                <w:szCs w:val="18"/>
                <w:lang w:val="fr-FR"/>
              </w:rPr>
            </w:pPr>
            <w:r w:rsidRPr="006A2E34">
              <w:rPr>
                <w:sz w:val="18"/>
                <w:szCs w:val="18"/>
              </w:rPr>
              <w:t>ССП</w:t>
            </w:r>
            <w:r w:rsidRPr="006A2E34">
              <w:rPr>
                <w:sz w:val="18"/>
                <w:szCs w:val="18"/>
                <w:lang w:val="fr-FR"/>
              </w:rPr>
              <w:t>: 0</w:t>
            </w:r>
          </w:p>
          <w:p w:rsidR="00867002" w:rsidRPr="006A2E34" w:rsidRDefault="00867002" w:rsidP="0044043C">
            <w:pPr>
              <w:ind w:left="666" w:hanging="666"/>
              <w:rPr>
                <w:sz w:val="18"/>
                <w:szCs w:val="18"/>
                <w:lang w:val="fr-FR"/>
              </w:rPr>
            </w:pPr>
            <w:r w:rsidRPr="006A2E34">
              <w:rPr>
                <w:sz w:val="18"/>
                <w:szCs w:val="18"/>
                <w:lang w:val="fr-FR"/>
              </w:rPr>
              <w:t>CEFTA (AL, BA, MK, MD, ME, UN1244): 0</w:t>
            </w:r>
          </w:p>
          <w:p w:rsidR="00867002" w:rsidRPr="006A2E34" w:rsidRDefault="00867002" w:rsidP="0044043C">
            <w:pPr>
              <w:ind w:left="666" w:hanging="666"/>
              <w:rPr>
                <w:sz w:val="18"/>
                <w:szCs w:val="18"/>
              </w:rPr>
            </w:pPr>
            <w:r w:rsidRPr="006A2E34">
              <w:rPr>
                <w:sz w:val="18"/>
                <w:szCs w:val="18"/>
              </w:rPr>
              <w:t>BY: 0, KZ: 0, RU: 0</w:t>
            </w:r>
          </w:p>
          <w:p w:rsidR="00867002" w:rsidRPr="006A2E34" w:rsidRDefault="00867002" w:rsidP="0044043C">
            <w:pPr>
              <w:ind w:left="666" w:hanging="666"/>
              <w:rPr>
                <w:sz w:val="18"/>
                <w:szCs w:val="18"/>
              </w:rPr>
            </w:pPr>
            <w:r w:rsidRPr="006A2E34">
              <w:rPr>
                <w:sz w:val="18"/>
                <w:szCs w:val="18"/>
              </w:rPr>
              <w:t>EFTA: IS: 15, NO: 15, CH: 15, LI: 15</w:t>
            </w:r>
          </w:p>
        </w:tc>
        <w:tc>
          <w:tcPr>
            <w:tcW w:w="284" w:type="dxa"/>
            <w:tcBorders>
              <w:left w:val="nil"/>
            </w:tcBorders>
          </w:tcPr>
          <w:p w:rsidR="00867002" w:rsidRPr="006A2E34" w:rsidRDefault="00867002" w:rsidP="0044043C">
            <w:pPr>
              <w:ind w:left="666" w:hanging="666"/>
              <w:rPr>
                <w:sz w:val="18"/>
                <w:szCs w:val="18"/>
              </w:rPr>
            </w:pPr>
          </w:p>
          <w:p w:rsidR="00867002" w:rsidRPr="006A2E34" w:rsidRDefault="00867002" w:rsidP="0044043C">
            <w:pPr>
              <w:ind w:left="666" w:hanging="666"/>
              <w:rPr>
                <w:sz w:val="18"/>
                <w:szCs w:val="18"/>
              </w:rPr>
            </w:pPr>
          </w:p>
          <w:p w:rsidR="00867002" w:rsidRPr="006A2E34" w:rsidRDefault="00867002" w:rsidP="0044043C">
            <w:pPr>
              <w:ind w:left="666" w:hanging="666"/>
              <w:rPr>
                <w:sz w:val="18"/>
                <w:szCs w:val="18"/>
              </w:rPr>
            </w:pPr>
          </w:p>
          <w:p w:rsidR="00867002" w:rsidRPr="006A2E34" w:rsidRDefault="00867002" w:rsidP="00867002">
            <w:pPr>
              <w:rPr>
                <w:sz w:val="18"/>
                <w:szCs w:val="18"/>
              </w:rPr>
            </w:pPr>
          </w:p>
        </w:tc>
      </w:tr>
      <w:tr w:rsidR="00867002" w:rsidRPr="006A2E34" w:rsidTr="00867002">
        <w:trPr>
          <w:cantSplit/>
        </w:trPr>
        <w:tc>
          <w:tcPr>
            <w:tcW w:w="170" w:type="dxa"/>
            <w:tcBorders>
              <w:top w:val="nil"/>
              <w:bottom w:val="nil"/>
              <w:right w:val="single" w:sz="4" w:space="0" w:color="auto"/>
            </w:tcBorders>
            <w:shd w:val="clear" w:color="auto" w:fill="auto"/>
            <w:noWrap/>
          </w:tcPr>
          <w:p w:rsidR="00867002" w:rsidRPr="006A2E34" w:rsidRDefault="00867002" w:rsidP="0044043C">
            <w:pPr>
              <w:rPr>
                <w:sz w:val="18"/>
                <w:szCs w:val="18"/>
                <w:lang w:val="sr-Cyrl-RS"/>
              </w:rPr>
            </w:pPr>
          </w:p>
        </w:tc>
        <w:tc>
          <w:tcPr>
            <w:tcW w:w="1134" w:type="dxa"/>
            <w:tcBorders>
              <w:top w:val="single" w:sz="4" w:space="0" w:color="auto"/>
              <w:left w:val="nil"/>
              <w:bottom w:val="single" w:sz="4" w:space="0" w:color="auto"/>
              <w:right w:val="single" w:sz="4" w:space="0" w:color="auto"/>
            </w:tcBorders>
            <w:shd w:val="clear" w:color="auto" w:fill="auto"/>
            <w:noWrap/>
          </w:tcPr>
          <w:p w:rsidR="00867002" w:rsidRPr="006A2E34" w:rsidRDefault="00867002" w:rsidP="0044043C">
            <w:pPr>
              <w:rPr>
                <w:sz w:val="18"/>
                <w:szCs w:val="18"/>
              </w:rPr>
            </w:pPr>
          </w:p>
        </w:tc>
        <w:tc>
          <w:tcPr>
            <w:tcW w:w="3969" w:type="dxa"/>
            <w:tcBorders>
              <w:top w:val="single" w:sz="4" w:space="0" w:color="auto"/>
              <w:left w:val="nil"/>
              <w:bottom w:val="single" w:sz="4" w:space="0" w:color="auto"/>
              <w:right w:val="single" w:sz="4" w:space="0" w:color="auto"/>
            </w:tcBorders>
            <w:shd w:val="clear" w:color="auto" w:fill="auto"/>
          </w:tcPr>
          <w:p w:rsidR="00867002" w:rsidRPr="006A2E34" w:rsidRDefault="00867002" w:rsidP="0044043C">
            <w:pPr>
              <w:rPr>
                <w:sz w:val="18"/>
                <w:szCs w:val="18"/>
                <w:lang w:val="sr-Cyrl-RS"/>
              </w:rPr>
            </w:pPr>
            <w:r w:rsidRPr="006A2E34">
              <w:rPr>
                <w:sz w:val="18"/>
                <w:szCs w:val="18"/>
                <w:lang w:val="sr-Cyrl-RS"/>
              </w:rPr>
              <w:t>ех нар</w:t>
            </w:r>
          </w:p>
        </w:tc>
        <w:tc>
          <w:tcPr>
            <w:tcW w:w="510" w:type="dxa"/>
            <w:tcBorders>
              <w:top w:val="single" w:sz="4" w:space="0" w:color="auto"/>
              <w:left w:val="nil"/>
              <w:bottom w:val="single" w:sz="4" w:space="0" w:color="auto"/>
              <w:right w:val="single" w:sz="4" w:space="0" w:color="auto"/>
            </w:tcBorders>
            <w:shd w:val="clear" w:color="auto" w:fill="auto"/>
            <w:noWrap/>
          </w:tcPr>
          <w:p w:rsidR="00867002" w:rsidRPr="006A2E34" w:rsidRDefault="00867002" w:rsidP="0044043C">
            <w:pPr>
              <w:jc w:val="center"/>
              <w:rPr>
                <w:sz w:val="18"/>
                <w:szCs w:val="18"/>
              </w:rPr>
            </w:pPr>
          </w:p>
        </w:tc>
        <w:tc>
          <w:tcPr>
            <w:tcW w:w="510" w:type="dxa"/>
            <w:tcBorders>
              <w:top w:val="single" w:sz="4" w:space="0" w:color="auto"/>
              <w:left w:val="nil"/>
              <w:bottom w:val="single" w:sz="4" w:space="0" w:color="auto"/>
              <w:right w:val="single" w:sz="4" w:space="0" w:color="auto"/>
            </w:tcBorders>
            <w:shd w:val="clear" w:color="auto" w:fill="auto"/>
            <w:noWrap/>
          </w:tcPr>
          <w:p w:rsidR="00867002" w:rsidRPr="006A2E34" w:rsidRDefault="00867002" w:rsidP="0044043C">
            <w:pPr>
              <w:jc w:val="center"/>
              <w:rPr>
                <w:sz w:val="18"/>
                <w:szCs w:val="18"/>
              </w:rPr>
            </w:pPr>
          </w:p>
        </w:tc>
        <w:tc>
          <w:tcPr>
            <w:tcW w:w="3402" w:type="dxa"/>
            <w:tcBorders>
              <w:top w:val="single" w:sz="4" w:space="0" w:color="auto"/>
              <w:left w:val="nil"/>
              <w:bottom w:val="single" w:sz="4" w:space="0" w:color="auto"/>
              <w:right w:val="single" w:sz="4" w:space="0" w:color="auto"/>
            </w:tcBorders>
            <w:shd w:val="clear" w:color="auto" w:fill="auto"/>
            <w:noWrap/>
          </w:tcPr>
          <w:p w:rsidR="00867002" w:rsidRPr="006A2E34" w:rsidRDefault="00867002" w:rsidP="00867002">
            <w:pPr>
              <w:ind w:left="666" w:hanging="666"/>
              <w:rPr>
                <w:sz w:val="18"/>
                <w:szCs w:val="18"/>
                <w:lang w:val="sr-Cyrl-RS"/>
              </w:rPr>
            </w:pPr>
            <w:r w:rsidRPr="006A2E34">
              <w:rPr>
                <w:sz w:val="18"/>
                <w:szCs w:val="18"/>
              </w:rPr>
              <w:t xml:space="preserve">TR: </w:t>
            </w:r>
            <w:proofErr w:type="spellStart"/>
            <w:r w:rsidRPr="006A2E34">
              <w:rPr>
                <w:sz w:val="18"/>
                <w:szCs w:val="18"/>
              </w:rPr>
              <w:t>таб</w:t>
            </w:r>
            <w:proofErr w:type="spellEnd"/>
            <w:r w:rsidRPr="006A2E34">
              <w:rPr>
                <w:sz w:val="18"/>
                <w:szCs w:val="18"/>
              </w:rPr>
              <w:t xml:space="preserve"> 2</w:t>
            </w:r>
            <w:r w:rsidRPr="006A2E34">
              <w:rPr>
                <w:sz w:val="18"/>
                <w:szCs w:val="18"/>
                <w:lang w:val="sr-Cyrl-RS"/>
              </w:rPr>
              <w:t>.</w:t>
            </w:r>
          </w:p>
        </w:tc>
        <w:tc>
          <w:tcPr>
            <w:tcW w:w="284" w:type="dxa"/>
            <w:tcBorders>
              <w:left w:val="nil"/>
            </w:tcBorders>
          </w:tcPr>
          <w:p w:rsidR="00867002" w:rsidRPr="006A2E34" w:rsidRDefault="00867002" w:rsidP="0044043C">
            <w:pPr>
              <w:ind w:left="666" w:hanging="666"/>
              <w:rPr>
                <w:sz w:val="18"/>
                <w:szCs w:val="18"/>
              </w:rPr>
            </w:pPr>
          </w:p>
        </w:tc>
      </w:tr>
      <w:tr w:rsidR="00867002" w:rsidRPr="006A2E34" w:rsidTr="00867002">
        <w:trPr>
          <w:cantSplit/>
        </w:trPr>
        <w:tc>
          <w:tcPr>
            <w:tcW w:w="170" w:type="dxa"/>
            <w:tcBorders>
              <w:top w:val="nil"/>
              <w:right w:val="single" w:sz="4" w:space="0" w:color="auto"/>
            </w:tcBorders>
            <w:shd w:val="clear" w:color="auto" w:fill="auto"/>
            <w:noWrap/>
          </w:tcPr>
          <w:p w:rsidR="00867002" w:rsidRPr="006A2E34" w:rsidRDefault="00867002" w:rsidP="0044043C">
            <w:pPr>
              <w:rPr>
                <w:sz w:val="18"/>
                <w:szCs w:val="18"/>
                <w:lang w:val="sr-Cyrl-RS"/>
              </w:rPr>
            </w:pPr>
          </w:p>
        </w:tc>
        <w:tc>
          <w:tcPr>
            <w:tcW w:w="1134" w:type="dxa"/>
            <w:tcBorders>
              <w:top w:val="single" w:sz="4" w:space="0" w:color="auto"/>
              <w:left w:val="nil"/>
              <w:bottom w:val="single" w:sz="4" w:space="0" w:color="auto"/>
              <w:right w:val="single" w:sz="4" w:space="0" w:color="auto"/>
            </w:tcBorders>
            <w:shd w:val="clear" w:color="auto" w:fill="auto"/>
            <w:noWrap/>
          </w:tcPr>
          <w:p w:rsidR="00867002" w:rsidRPr="006A2E34" w:rsidRDefault="00867002" w:rsidP="0044043C">
            <w:pPr>
              <w:rPr>
                <w:sz w:val="18"/>
                <w:szCs w:val="18"/>
              </w:rPr>
            </w:pPr>
          </w:p>
        </w:tc>
        <w:tc>
          <w:tcPr>
            <w:tcW w:w="3969" w:type="dxa"/>
            <w:tcBorders>
              <w:top w:val="single" w:sz="4" w:space="0" w:color="auto"/>
              <w:left w:val="nil"/>
              <w:bottom w:val="single" w:sz="4" w:space="0" w:color="auto"/>
              <w:right w:val="single" w:sz="4" w:space="0" w:color="auto"/>
            </w:tcBorders>
            <w:shd w:val="clear" w:color="auto" w:fill="auto"/>
          </w:tcPr>
          <w:p w:rsidR="00867002" w:rsidRPr="006A2E34" w:rsidRDefault="00867002" w:rsidP="0044043C">
            <w:pPr>
              <w:rPr>
                <w:sz w:val="18"/>
                <w:szCs w:val="18"/>
                <w:lang w:val="sr-Cyrl-RS"/>
              </w:rPr>
            </w:pPr>
            <w:r w:rsidRPr="006A2E34">
              <w:rPr>
                <w:sz w:val="18"/>
                <w:szCs w:val="18"/>
                <w:lang w:val="sr-Cyrl-RS"/>
              </w:rPr>
              <w:t>ех остало</w:t>
            </w:r>
          </w:p>
        </w:tc>
        <w:tc>
          <w:tcPr>
            <w:tcW w:w="510" w:type="dxa"/>
            <w:tcBorders>
              <w:top w:val="single" w:sz="4" w:space="0" w:color="auto"/>
              <w:left w:val="nil"/>
              <w:bottom w:val="single" w:sz="4" w:space="0" w:color="auto"/>
              <w:right w:val="single" w:sz="4" w:space="0" w:color="auto"/>
            </w:tcBorders>
            <w:shd w:val="clear" w:color="auto" w:fill="auto"/>
            <w:noWrap/>
          </w:tcPr>
          <w:p w:rsidR="00867002" w:rsidRPr="006A2E34" w:rsidRDefault="00867002" w:rsidP="0044043C">
            <w:pPr>
              <w:jc w:val="center"/>
              <w:rPr>
                <w:sz w:val="18"/>
                <w:szCs w:val="18"/>
              </w:rPr>
            </w:pPr>
          </w:p>
        </w:tc>
        <w:tc>
          <w:tcPr>
            <w:tcW w:w="510" w:type="dxa"/>
            <w:tcBorders>
              <w:top w:val="single" w:sz="4" w:space="0" w:color="auto"/>
              <w:left w:val="nil"/>
              <w:bottom w:val="single" w:sz="4" w:space="0" w:color="auto"/>
              <w:right w:val="single" w:sz="4" w:space="0" w:color="auto"/>
            </w:tcBorders>
            <w:shd w:val="clear" w:color="auto" w:fill="auto"/>
            <w:noWrap/>
          </w:tcPr>
          <w:p w:rsidR="00867002" w:rsidRPr="006A2E34" w:rsidRDefault="00867002" w:rsidP="0044043C">
            <w:pPr>
              <w:jc w:val="center"/>
              <w:rPr>
                <w:sz w:val="18"/>
                <w:szCs w:val="18"/>
              </w:rPr>
            </w:pPr>
          </w:p>
        </w:tc>
        <w:tc>
          <w:tcPr>
            <w:tcW w:w="3402" w:type="dxa"/>
            <w:tcBorders>
              <w:top w:val="single" w:sz="4" w:space="0" w:color="auto"/>
              <w:left w:val="nil"/>
              <w:bottom w:val="single" w:sz="4" w:space="0" w:color="auto"/>
              <w:right w:val="single" w:sz="4" w:space="0" w:color="auto"/>
            </w:tcBorders>
            <w:shd w:val="clear" w:color="auto" w:fill="auto"/>
            <w:noWrap/>
          </w:tcPr>
          <w:p w:rsidR="00867002" w:rsidRPr="006A2E34" w:rsidRDefault="00867002" w:rsidP="00867002">
            <w:pPr>
              <w:ind w:left="666" w:hanging="666"/>
              <w:rPr>
                <w:sz w:val="18"/>
                <w:szCs w:val="18"/>
              </w:rPr>
            </w:pPr>
            <w:r w:rsidRPr="006A2E34">
              <w:rPr>
                <w:sz w:val="18"/>
                <w:szCs w:val="18"/>
              </w:rPr>
              <w:t>TR: 15</w:t>
            </w:r>
          </w:p>
        </w:tc>
        <w:tc>
          <w:tcPr>
            <w:tcW w:w="284" w:type="dxa"/>
            <w:tcBorders>
              <w:left w:val="nil"/>
            </w:tcBorders>
          </w:tcPr>
          <w:p w:rsidR="00867002" w:rsidRPr="006A2E34" w:rsidRDefault="00867002" w:rsidP="0044043C">
            <w:pPr>
              <w:ind w:left="666" w:hanging="666"/>
              <w:rPr>
                <w:sz w:val="18"/>
                <w:szCs w:val="18"/>
              </w:rPr>
            </w:pPr>
            <w:r w:rsidRPr="006A2E34">
              <w:rPr>
                <w:sz w:val="18"/>
                <w:szCs w:val="18"/>
                <w:lang w:val="sr-Cyrl-RS"/>
              </w:rPr>
              <w:t>.</w:t>
            </w:r>
            <w:r w:rsidRPr="006A2E34">
              <w:rPr>
                <w:sz w:val="18"/>
                <w:szCs w:val="18"/>
              </w:rPr>
              <w:t>”</w:t>
            </w:r>
          </w:p>
        </w:tc>
      </w:tr>
    </w:tbl>
    <w:p w:rsidR="00867002" w:rsidRPr="006A2E34" w:rsidRDefault="00867002" w:rsidP="00867002">
      <w:pPr>
        <w:jc w:val="both"/>
        <w:rPr>
          <w:lang w:val="sr-Cyrl-RS"/>
        </w:rPr>
      </w:pPr>
    </w:p>
    <w:p w:rsidR="00B27883" w:rsidRPr="006A2E34" w:rsidRDefault="00B27883" w:rsidP="005E536A">
      <w:pPr>
        <w:ind w:firstLine="720"/>
        <w:jc w:val="both"/>
        <w:rPr>
          <w:lang w:val="sr-Cyrl-CS"/>
        </w:rPr>
      </w:pPr>
      <w:r w:rsidRPr="006A2E34">
        <w:rPr>
          <w:lang w:val="sr-Cyrl-CS"/>
        </w:rPr>
        <w:t xml:space="preserve">У Глави 10, у </w:t>
      </w:r>
      <w:proofErr w:type="spellStart"/>
      <w:r w:rsidRPr="006A2E34">
        <w:rPr>
          <w:lang w:val="sr-Cyrl-CS"/>
        </w:rPr>
        <w:t>тар</w:t>
      </w:r>
      <w:proofErr w:type="spellEnd"/>
      <w:r w:rsidR="005E536A" w:rsidRPr="006A2E34">
        <w:rPr>
          <w:lang w:val="sr-Cyrl-CS"/>
        </w:rPr>
        <w:t>.</w:t>
      </w:r>
      <w:r w:rsidRPr="006A2E34">
        <w:rPr>
          <w:lang w:val="sr-Cyrl-CS"/>
        </w:rPr>
        <w:t xml:space="preserve"> </w:t>
      </w:r>
      <w:proofErr w:type="spellStart"/>
      <w:r w:rsidR="005E536A" w:rsidRPr="006A2E34">
        <w:rPr>
          <w:lang w:val="sr-Cyrl-CS"/>
        </w:rPr>
        <w:t>п</w:t>
      </w:r>
      <w:r w:rsidRPr="006A2E34">
        <w:rPr>
          <w:lang w:val="sr-Cyrl-CS"/>
        </w:rPr>
        <w:t>одбр</w:t>
      </w:r>
      <w:proofErr w:type="spellEnd"/>
      <w:r w:rsidR="005E536A" w:rsidRPr="006A2E34">
        <w:rPr>
          <w:lang w:val="sr-Cyrl-CS"/>
        </w:rPr>
        <w:t>.</w:t>
      </w:r>
      <w:r w:rsidRPr="006A2E34">
        <w:rPr>
          <w:lang w:val="sr-Cyrl-CS"/>
        </w:rPr>
        <w:t xml:space="preserve"> </w:t>
      </w:r>
      <w:r w:rsidR="005E536A" w:rsidRPr="006A2E34">
        <w:rPr>
          <w:lang w:val="sr-Cyrl-CS"/>
        </w:rPr>
        <w:t>1003 10 00 00 и 1003 90 00 00</w:t>
      </w:r>
      <w:r w:rsidRPr="006A2E34">
        <w:rPr>
          <w:lang w:val="sr-Cyrl-CS"/>
        </w:rPr>
        <w:t xml:space="preserve"> у колони „Споразуми о слободној трговини”, речи: „</w:t>
      </w:r>
      <w:r w:rsidR="005E536A" w:rsidRPr="006A2E34">
        <w:rPr>
          <w:lang w:val="sr-Cyrl-CS"/>
        </w:rPr>
        <w:t>CEFTA: AL: 0, BA: 0, MK: 0, MD: 0, ME: , UN1244: 0</w:t>
      </w:r>
      <w:r w:rsidRPr="006A2E34">
        <w:rPr>
          <w:lang w:val="sr-Cyrl-CS"/>
        </w:rPr>
        <w:t>” замењују се речима: „</w:t>
      </w:r>
      <w:r w:rsidR="005E536A" w:rsidRPr="006A2E34">
        <w:rPr>
          <w:lang w:val="sr-Cyrl-CS"/>
        </w:rPr>
        <w:t>CEFTA (AL, BA, MK, MD, ME, UN1244): 0</w:t>
      </w:r>
      <w:r w:rsidRPr="006A2E34">
        <w:rPr>
          <w:lang w:val="sr-Cyrl-CS"/>
        </w:rPr>
        <w:t>”</w:t>
      </w:r>
      <w:r w:rsidR="005E536A" w:rsidRPr="006A2E34">
        <w:rPr>
          <w:lang w:val="sr-Cyrl-CS"/>
        </w:rPr>
        <w:t>.</w:t>
      </w:r>
    </w:p>
    <w:p w:rsidR="00B27883" w:rsidRPr="006A2E34" w:rsidRDefault="00B27883" w:rsidP="00867002">
      <w:pPr>
        <w:jc w:val="both"/>
        <w:rPr>
          <w:lang w:val="sr-Cyrl-RS"/>
        </w:rPr>
      </w:pPr>
    </w:p>
    <w:p w:rsidR="00E444DA" w:rsidRPr="006A2E34" w:rsidRDefault="00E444DA" w:rsidP="00E444DA">
      <w:pPr>
        <w:ind w:firstLine="720"/>
        <w:jc w:val="both"/>
        <w:rPr>
          <w:lang w:val="sr-Cyrl-RS"/>
        </w:rPr>
      </w:pPr>
      <w:r w:rsidRPr="006A2E34">
        <w:rPr>
          <w:lang w:val="sr-Cyrl-CS"/>
        </w:rPr>
        <w:t xml:space="preserve">У Одељку </w:t>
      </w:r>
      <w:r w:rsidRPr="006A2E34">
        <w:t>III</w:t>
      </w:r>
      <w:r w:rsidRPr="006A2E34">
        <w:rPr>
          <w:lang w:val="sr-Cyrl-RS"/>
        </w:rPr>
        <w:t>,</w:t>
      </w:r>
      <w:r w:rsidRPr="006A2E34">
        <w:t xml:space="preserve"> </w:t>
      </w:r>
      <w:r w:rsidRPr="006A2E34">
        <w:rPr>
          <w:lang w:val="sr-Cyrl-CS"/>
        </w:rPr>
        <w:t>Глава 15</w:t>
      </w:r>
      <w:r w:rsidRPr="006A2E34">
        <w:rPr>
          <w:lang w:val="sr-Cyrl-RS"/>
        </w:rPr>
        <w:t>, у тар</w:t>
      </w:r>
      <w:r w:rsidR="0010364F" w:rsidRPr="006A2E34">
        <w:rPr>
          <w:lang w:val="sr-Cyrl-RS"/>
        </w:rPr>
        <w:t xml:space="preserve">ифном </w:t>
      </w:r>
      <w:proofErr w:type="spellStart"/>
      <w:r w:rsidRPr="006A2E34">
        <w:rPr>
          <w:lang w:val="sr-Cyrl-RS"/>
        </w:rPr>
        <w:t>подбр</w:t>
      </w:r>
      <w:r w:rsidR="0010364F" w:rsidRPr="006A2E34">
        <w:rPr>
          <w:lang w:val="sr-Cyrl-RS"/>
        </w:rPr>
        <w:t>оју</w:t>
      </w:r>
      <w:proofErr w:type="spellEnd"/>
      <w:r w:rsidR="0010364F" w:rsidRPr="006A2E34">
        <w:rPr>
          <w:lang w:val="sr-Cyrl-RS"/>
        </w:rPr>
        <w:t xml:space="preserve"> 1514 91 10 00</w:t>
      </w:r>
      <w:r w:rsidRPr="006A2E34">
        <w:rPr>
          <w:lang w:val="sr-Cyrl-RS"/>
        </w:rPr>
        <w:t xml:space="preserve">, у колони „Споразуми о слободној трговини” </w:t>
      </w:r>
      <w:r w:rsidR="002E2B6E" w:rsidRPr="006A2E34">
        <w:rPr>
          <w:lang w:val="sr-Cyrl-RS"/>
        </w:rPr>
        <w:t>скраћеница</w:t>
      </w:r>
      <w:r w:rsidRPr="006A2E34">
        <w:rPr>
          <w:lang w:val="sr-Cyrl-RS"/>
        </w:rPr>
        <w:t xml:space="preserve">: „ССП 2014” </w:t>
      </w:r>
      <w:r w:rsidR="002E2B6E" w:rsidRPr="006A2E34">
        <w:rPr>
          <w:lang w:val="sr-Cyrl-RS"/>
        </w:rPr>
        <w:t>за</w:t>
      </w:r>
      <w:proofErr w:type="spellStart"/>
      <w:r w:rsidR="002E2B6E" w:rsidRPr="006A2E34">
        <w:rPr>
          <w:lang w:val="sr-Cyrl-CS"/>
        </w:rPr>
        <w:t>мењ</w:t>
      </w:r>
      <w:proofErr w:type="spellEnd"/>
      <w:r w:rsidR="002E2B6E" w:rsidRPr="006A2E34">
        <w:rPr>
          <w:lang w:val="sr-Cyrl-RS"/>
        </w:rPr>
        <w:t>у</w:t>
      </w:r>
      <w:r w:rsidR="002E2B6E" w:rsidRPr="006A2E34">
        <w:rPr>
          <w:lang w:val="sr-Cyrl-CS"/>
        </w:rPr>
        <w:t>је се скраћеницом</w:t>
      </w:r>
      <w:r w:rsidRPr="006A2E34">
        <w:rPr>
          <w:lang w:val="sr-Cyrl-RS"/>
        </w:rPr>
        <w:t>: „ССП”.</w:t>
      </w:r>
    </w:p>
    <w:p w:rsidR="00E444DA" w:rsidRPr="006A2E34" w:rsidRDefault="00E444DA" w:rsidP="00B872EB">
      <w:pPr>
        <w:ind w:firstLine="720"/>
        <w:jc w:val="both"/>
        <w:rPr>
          <w:lang w:val="sr-Cyrl-CS"/>
        </w:rPr>
      </w:pPr>
    </w:p>
    <w:p w:rsidR="00867002" w:rsidRPr="006A2E34" w:rsidRDefault="00867002" w:rsidP="00B872EB">
      <w:pPr>
        <w:ind w:firstLine="720"/>
        <w:jc w:val="both"/>
        <w:rPr>
          <w:lang w:val="sr-Cyrl-CS"/>
        </w:rPr>
      </w:pPr>
      <w:r w:rsidRPr="006A2E34">
        <w:rPr>
          <w:lang w:val="sr-Cyrl-CS"/>
        </w:rPr>
        <w:t xml:space="preserve">У </w:t>
      </w:r>
      <w:r w:rsidR="002A789B" w:rsidRPr="006A2E34">
        <w:rPr>
          <w:lang w:val="sr-Cyrl-CS"/>
        </w:rPr>
        <w:t xml:space="preserve">Одељку </w:t>
      </w:r>
      <w:r w:rsidR="002A789B" w:rsidRPr="006A2E34">
        <w:t xml:space="preserve">IV, </w:t>
      </w:r>
      <w:r w:rsidRPr="006A2E34">
        <w:rPr>
          <w:lang w:val="sr-Cyrl-CS"/>
        </w:rPr>
        <w:t>Глав</w:t>
      </w:r>
      <w:r w:rsidR="002A789B" w:rsidRPr="006A2E34">
        <w:rPr>
          <w:lang w:val="sr-Cyrl-CS"/>
        </w:rPr>
        <w:t>а</w:t>
      </w:r>
      <w:r w:rsidRPr="006A2E34">
        <w:rPr>
          <w:lang w:val="sr-Cyrl-CS"/>
        </w:rPr>
        <w:t xml:space="preserve"> 20, у тар</w:t>
      </w:r>
      <w:r w:rsidR="00875FFE" w:rsidRPr="006A2E34">
        <w:rPr>
          <w:lang w:val="sr-Cyrl-CS"/>
        </w:rPr>
        <w:t>ифном</w:t>
      </w:r>
      <w:r w:rsidRPr="006A2E34">
        <w:rPr>
          <w:lang w:val="sr-Cyrl-CS"/>
        </w:rPr>
        <w:t xml:space="preserve"> </w:t>
      </w:r>
      <w:proofErr w:type="spellStart"/>
      <w:r w:rsidRPr="006A2E34">
        <w:rPr>
          <w:lang w:val="sr-Cyrl-CS"/>
        </w:rPr>
        <w:t>подбр</w:t>
      </w:r>
      <w:r w:rsidR="00875FFE" w:rsidRPr="006A2E34">
        <w:rPr>
          <w:lang w:val="sr-Cyrl-CS"/>
        </w:rPr>
        <w:t>оју</w:t>
      </w:r>
      <w:proofErr w:type="spellEnd"/>
      <w:r w:rsidRPr="006A2E34">
        <w:rPr>
          <w:lang w:val="sr-Cyrl-CS"/>
        </w:rPr>
        <w:t xml:space="preserve"> 2005 70 00 00</w:t>
      </w:r>
      <w:r w:rsidR="00875FFE" w:rsidRPr="006A2E34">
        <w:rPr>
          <w:lang w:val="sr-Cyrl-CS"/>
        </w:rPr>
        <w:t xml:space="preserve"> </w:t>
      </w:r>
      <w:r w:rsidRPr="006A2E34">
        <w:rPr>
          <w:lang w:val="sr-Cyrl-CS"/>
        </w:rPr>
        <w:t xml:space="preserve">у колони „Споразуми о слободној трговини” речи: „TR: 10” </w:t>
      </w:r>
      <w:r w:rsidR="00431C05">
        <w:rPr>
          <w:lang w:val="sr-Cyrl-CS"/>
        </w:rPr>
        <w:t>замењуј</w:t>
      </w:r>
      <w:r w:rsidR="00431C05">
        <w:rPr>
          <w:lang w:val="sr-Cyrl-RS"/>
        </w:rPr>
        <w:t>у</w:t>
      </w:r>
      <w:r w:rsidR="002E2B6E" w:rsidRPr="006A2E34">
        <w:rPr>
          <w:lang w:val="sr-Cyrl-CS"/>
        </w:rPr>
        <w:t xml:space="preserve"> се </w:t>
      </w:r>
      <w:r w:rsidR="009E559C" w:rsidRPr="006A2E34">
        <w:rPr>
          <w:lang w:val="sr-Cyrl-CS"/>
        </w:rPr>
        <w:t>речима</w:t>
      </w:r>
      <w:r w:rsidRPr="006A2E34">
        <w:rPr>
          <w:lang w:val="sr-Cyrl-CS"/>
        </w:rPr>
        <w:t xml:space="preserve">: „TR: </w:t>
      </w:r>
      <w:proofErr w:type="spellStart"/>
      <w:r w:rsidRPr="006A2E34">
        <w:rPr>
          <w:lang w:val="sr-Cyrl-CS"/>
        </w:rPr>
        <w:t>таб</w:t>
      </w:r>
      <w:proofErr w:type="spellEnd"/>
      <w:r w:rsidRPr="006A2E34">
        <w:rPr>
          <w:lang w:val="sr-Cyrl-CS"/>
        </w:rPr>
        <w:t xml:space="preserve"> 2.”, </w:t>
      </w:r>
      <w:r w:rsidR="009E559C" w:rsidRPr="006A2E34">
        <w:rPr>
          <w:lang w:val="sr-Cyrl-CS"/>
        </w:rPr>
        <w:t xml:space="preserve">у </w:t>
      </w:r>
      <w:proofErr w:type="spellStart"/>
      <w:r w:rsidR="009E559C" w:rsidRPr="006A2E34">
        <w:rPr>
          <w:lang w:val="sr-Cyrl-CS"/>
        </w:rPr>
        <w:t>тар</w:t>
      </w:r>
      <w:proofErr w:type="spellEnd"/>
      <w:r w:rsidR="009E559C" w:rsidRPr="006A2E34">
        <w:rPr>
          <w:lang w:val="sr-Cyrl-CS"/>
        </w:rPr>
        <w:t xml:space="preserve">. </w:t>
      </w:r>
      <w:proofErr w:type="spellStart"/>
      <w:r w:rsidR="009E559C" w:rsidRPr="006A2E34">
        <w:rPr>
          <w:lang w:val="sr-Cyrl-CS"/>
        </w:rPr>
        <w:t>подбр</w:t>
      </w:r>
      <w:proofErr w:type="spellEnd"/>
      <w:r w:rsidR="009E559C" w:rsidRPr="006A2E34">
        <w:rPr>
          <w:lang w:val="sr-Cyrl-CS"/>
        </w:rPr>
        <w:t xml:space="preserve">. 2009 11 11 00, 2009 11 19 00, 2009 19 11 00, 2009 19 19 00, 2009 19 91 00, 2009 39 11 00 и 2009 </w:t>
      </w:r>
      <w:r w:rsidR="00431C05">
        <w:rPr>
          <w:lang w:val="sr-Cyrl-CS"/>
        </w:rPr>
        <w:t>39 19 00, речи: „TR: 5” замењују</w:t>
      </w:r>
      <w:r w:rsidR="009E559C" w:rsidRPr="006A2E34">
        <w:rPr>
          <w:lang w:val="sr-Cyrl-CS"/>
        </w:rPr>
        <w:t xml:space="preserve"> се речима: „TR: </w:t>
      </w:r>
      <w:proofErr w:type="spellStart"/>
      <w:r w:rsidR="009E559C" w:rsidRPr="006A2E34">
        <w:rPr>
          <w:lang w:val="sr-Cyrl-CS"/>
        </w:rPr>
        <w:t>таб</w:t>
      </w:r>
      <w:proofErr w:type="spellEnd"/>
      <w:r w:rsidR="009E559C" w:rsidRPr="006A2E34">
        <w:rPr>
          <w:lang w:val="sr-Cyrl-CS"/>
        </w:rPr>
        <w:t xml:space="preserve"> 2.”, </w:t>
      </w:r>
      <w:r w:rsidRPr="006A2E34">
        <w:rPr>
          <w:lang w:val="sr-Cyrl-CS"/>
        </w:rPr>
        <w:t xml:space="preserve">а у </w:t>
      </w:r>
      <w:proofErr w:type="spellStart"/>
      <w:r w:rsidR="00B872EB" w:rsidRPr="006A2E34">
        <w:rPr>
          <w:lang w:val="sr-Cyrl-CS"/>
        </w:rPr>
        <w:t>тар</w:t>
      </w:r>
      <w:proofErr w:type="spellEnd"/>
      <w:r w:rsidR="00B872EB" w:rsidRPr="006A2E34">
        <w:rPr>
          <w:lang w:val="sr-Cyrl-CS"/>
        </w:rPr>
        <w:t xml:space="preserve">. </w:t>
      </w:r>
      <w:proofErr w:type="spellStart"/>
      <w:r w:rsidR="00B872EB" w:rsidRPr="006A2E34">
        <w:rPr>
          <w:lang w:val="sr-Cyrl-CS"/>
        </w:rPr>
        <w:t>подбр</w:t>
      </w:r>
      <w:proofErr w:type="spellEnd"/>
      <w:r w:rsidR="00B872EB" w:rsidRPr="006A2E34">
        <w:rPr>
          <w:lang w:val="sr-Cyrl-CS"/>
        </w:rPr>
        <w:t>. 2009 11 91 00, 2009 11 99 00, 2009 12 00 00</w:t>
      </w:r>
      <w:r w:rsidR="00C96517" w:rsidRPr="006A2E34">
        <w:rPr>
          <w:lang w:val="sr-Cyrl-CS"/>
        </w:rPr>
        <w:t>,</w:t>
      </w:r>
      <w:r w:rsidR="00B872EB" w:rsidRPr="006A2E34">
        <w:rPr>
          <w:lang w:val="sr-Cyrl-CS"/>
        </w:rPr>
        <w:t xml:space="preserve"> 2009 19 98 00, 2009 21 00 00, 2009 29 11 00, 2009 29 19 00, 2009 29 91 00, 2009 29 99 00, 2009 31 11 00, 2009 31 19 00, 2009 31 51 00, 2009 31 59 00, 2009 31 91 00, 2009 31 99 00, 2009 39 31 00, 2009 39 39 00, 2009 39 51 00, 2009 39 55 00, 2009 39 59 00, 2009 39 91 00, 2009 39 95 00, 2009 39 99 00, 2009 41 92 00, 2009 41 99 00, 2009 49 11 00, 2009 49 19 00, 2009 49 30 00, 2009 49 91 00, 2009 49 93 00, 2009 49 99 00, 2009 50 10 00, 2009 50 90 00, 2009 61 10 00, 2009 61 90 00, 2009 69 11 00, 2009 69 19 00, 2009 69 51 00, 2009 69 59 00, 2009 69 71 00, 2009 69 79 00, 2009 69 90 00, 2009 81 11 00, 2009 81 19 00, 2009 81 31 00, 2009 81 51 00, 2009 81 59 00, 2009 81 95 00, 2009 81 99 00, 2009 89 11 00, 2009 89 19 00, 2009 89 34 00, 2009 89 35 00, 2009 89 36 00, 2009 89 38 00, 2009 89 50 00, 2009 89 61 00, 2009 89 63 00, 2009 89 69 00, 2009 89 71 00, 2009 89 73 00, 2009 89 79 00, 2009 89 85 00, 2009 89 86 00, 2009 89 88 00, 2009 89 89 00, 2009 89 96 00, 2009 89 97 00, 2009 89 99 00, 2009 90 11 00, 2009 90 19 00, 2009 90 21 00, 2009 90 29 00, 2009 90 31 00, 2009 90 39 00, 2009 90 41 00, 2009 90 49 00, 2009 90 51 00, 2009 90 59 00, 2009 90 71 00, 2009 90 73 00, 2009 90 79 00, 2009 90 92 00, 2009 90 94 00, 2009 90 95 00, 2009 90 96 00, 2009 90 97 00 и 2009 90 98 00 речи: „TR: 20” </w:t>
      </w:r>
      <w:r w:rsidR="002E2B6E" w:rsidRPr="006A2E34">
        <w:rPr>
          <w:lang w:val="sr-Cyrl-RS"/>
        </w:rPr>
        <w:t>за</w:t>
      </w:r>
      <w:proofErr w:type="spellStart"/>
      <w:r w:rsidR="002E2B6E" w:rsidRPr="006A2E34">
        <w:rPr>
          <w:lang w:val="sr-Cyrl-CS"/>
        </w:rPr>
        <w:t>мењ</w:t>
      </w:r>
      <w:proofErr w:type="spellEnd"/>
      <w:r w:rsidR="002E2B6E" w:rsidRPr="006A2E34">
        <w:rPr>
          <w:lang w:val="sr-Cyrl-RS"/>
        </w:rPr>
        <w:t>у</w:t>
      </w:r>
      <w:r w:rsidR="00431C05">
        <w:rPr>
          <w:lang w:val="sr-Cyrl-CS"/>
        </w:rPr>
        <w:t>ју</w:t>
      </w:r>
      <w:r w:rsidR="002E2B6E" w:rsidRPr="006A2E34">
        <w:rPr>
          <w:lang w:val="sr-Cyrl-CS"/>
        </w:rPr>
        <w:t xml:space="preserve"> се </w:t>
      </w:r>
      <w:r w:rsidR="009E559C" w:rsidRPr="006A2E34">
        <w:rPr>
          <w:lang w:val="sr-Cyrl-CS"/>
        </w:rPr>
        <w:t>речима</w:t>
      </w:r>
      <w:r w:rsidR="00B872EB" w:rsidRPr="006A2E34">
        <w:rPr>
          <w:lang w:val="sr-Cyrl-CS"/>
        </w:rPr>
        <w:t xml:space="preserve">: „TR: </w:t>
      </w:r>
      <w:proofErr w:type="spellStart"/>
      <w:r w:rsidR="00B872EB" w:rsidRPr="006A2E34">
        <w:rPr>
          <w:lang w:val="sr-Cyrl-CS"/>
        </w:rPr>
        <w:t>таб</w:t>
      </w:r>
      <w:proofErr w:type="spellEnd"/>
      <w:r w:rsidR="00B872EB" w:rsidRPr="006A2E34">
        <w:rPr>
          <w:lang w:val="sr-Cyrl-CS"/>
        </w:rPr>
        <w:t xml:space="preserve"> 2.”</w:t>
      </w:r>
      <w:r w:rsidR="00110ACB" w:rsidRPr="006A2E34">
        <w:rPr>
          <w:lang w:val="sr-Cyrl-CS"/>
        </w:rPr>
        <w:t>.</w:t>
      </w:r>
    </w:p>
    <w:p w:rsidR="00110ACB" w:rsidRPr="006A2E34" w:rsidRDefault="00110ACB" w:rsidP="00B872EB">
      <w:pPr>
        <w:ind w:firstLine="720"/>
        <w:jc w:val="both"/>
        <w:rPr>
          <w:lang w:val="sr-Cyrl-CS"/>
        </w:rPr>
      </w:pPr>
    </w:p>
    <w:p w:rsidR="001976A5" w:rsidRPr="006A2E34" w:rsidRDefault="00110ACB" w:rsidP="001976A5">
      <w:pPr>
        <w:ind w:firstLine="720"/>
        <w:jc w:val="both"/>
        <w:rPr>
          <w:lang w:val="sr-Cyrl-RS"/>
        </w:rPr>
      </w:pPr>
      <w:r w:rsidRPr="006A2E34">
        <w:rPr>
          <w:lang w:val="sr-Cyrl-CS"/>
        </w:rPr>
        <w:t xml:space="preserve">У Глави </w:t>
      </w:r>
      <w:r w:rsidRPr="006A2E34">
        <w:rPr>
          <w:lang w:val="sr-Cyrl-RS"/>
        </w:rPr>
        <w:t>21</w:t>
      </w:r>
      <w:r w:rsidRPr="006A2E34">
        <w:rPr>
          <w:lang w:val="sr-Cyrl-CS"/>
        </w:rPr>
        <w:t xml:space="preserve">, у </w:t>
      </w:r>
      <w:proofErr w:type="spellStart"/>
      <w:r w:rsidRPr="006A2E34">
        <w:rPr>
          <w:lang w:val="sr-Cyrl-CS"/>
        </w:rPr>
        <w:t>тар</w:t>
      </w:r>
      <w:proofErr w:type="spellEnd"/>
      <w:r w:rsidRPr="006A2E34">
        <w:rPr>
          <w:lang w:val="sr-Cyrl-CS"/>
        </w:rPr>
        <w:t xml:space="preserve">. </w:t>
      </w:r>
      <w:proofErr w:type="spellStart"/>
      <w:r w:rsidRPr="006A2E34">
        <w:rPr>
          <w:lang w:val="sr-Cyrl-CS"/>
        </w:rPr>
        <w:t>подбр</w:t>
      </w:r>
      <w:proofErr w:type="spellEnd"/>
      <w:r w:rsidRPr="006A2E34">
        <w:rPr>
          <w:lang w:val="sr-Cyrl-CS"/>
        </w:rPr>
        <w:t xml:space="preserve">. </w:t>
      </w:r>
      <w:r w:rsidRPr="006A2E34">
        <w:rPr>
          <w:lang w:val="sr-Cyrl-RS"/>
        </w:rPr>
        <w:t>2102 10 10</w:t>
      </w:r>
      <w:r w:rsidRPr="006A2E34">
        <w:t xml:space="preserve"> 00, 2102 10 31 </w:t>
      </w:r>
      <w:r w:rsidRPr="006A2E34">
        <w:rPr>
          <w:lang w:val="sr-Cyrl-RS"/>
        </w:rPr>
        <w:t xml:space="preserve">00 </w:t>
      </w:r>
      <w:r w:rsidRPr="006A2E34">
        <w:t>и 2102 10 90 00</w:t>
      </w:r>
      <w:r w:rsidR="0044043C" w:rsidRPr="006A2E34">
        <w:rPr>
          <w:lang w:val="sr-Cyrl-RS"/>
        </w:rPr>
        <w:t xml:space="preserve"> </w:t>
      </w:r>
      <w:r w:rsidR="00B85945" w:rsidRPr="006A2E34">
        <w:rPr>
          <w:lang w:val="sr-Cyrl-CS"/>
        </w:rPr>
        <w:t>у колони „Споразуми о слободној трговини”</w:t>
      </w:r>
      <w:r w:rsidR="00B85945" w:rsidRPr="006A2E34">
        <w:t xml:space="preserve">, </w:t>
      </w:r>
      <w:r w:rsidRPr="006A2E34">
        <w:rPr>
          <w:lang w:val="sr-Cyrl-CS"/>
        </w:rPr>
        <w:t xml:space="preserve">речи: „TR: 15” </w:t>
      </w:r>
      <w:r w:rsidR="00820184" w:rsidRPr="006A2E34">
        <w:rPr>
          <w:lang w:val="sr-Cyrl-CS"/>
        </w:rPr>
        <w:t>за</w:t>
      </w:r>
      <w:r w:rsidR="00DA732C">
        <w:rPr>
          <w:lang w:val="sr-Cyrl-CS"/>
        </w:rPr>
        <w:t>мењу</w:t>
      </w:r>
      <w:r w:rsidRPr="006A2E34">
        <w:rPr>
          <w:lang w:val="sr-Cyrl-CS"/>
        </w:rPr>
        <w:t xml:space="preserve">ју се </w:t>
      </w:r>
      <w:r w:rsidR="00820184" w:rsidRPr="006A2E34">
        <w:rPr>
          <w:lang w:val="sr-Cyrl-CS"/>
        </w:rPr>
        <w:t>речима</w:t>
      </w:r>
      <w:r w:rsidRPr="006A2E34">
        <w:rPr>
          <w:lang w:val="sr-Cyrl-CS"/>
        </w:rPr>
        <w:t xml:space="preserve">: „TR: </w:t>
      </w:r>
      <w:proofErr w:type="spellStart"/>
      <w:r w:rsidRPr="006A2E34">
        <w:rPr>
          <w:lang w:val="sr-Cyrl-CS"/>
        </w:rPr>
        <w:t>таб</w:t>
      </w:r>
      <w:proofErr w:type="spellEnd"/>
      <w:r w:rsidRPr="006A2E34">
        <w:rPr>
          <w:lang w:val="sr-Cyrl-CS"/>
        </w:rPr>
        <w:t xml:space="preserve"> 2.”</w:t>
      </w:r>
      <w:r w:rsidR="001976A5" w:rsidRPr="006A2E34">
        <w:t xml:space="preserve">, </w:t>
      </w:r>
      <w:proofErr w:type="gramStart"/>
      <w:r w:rsidR="001976A5" w:rsidRPr="006A2E34">
        <w:t>а</w:t>
      </w:r>
      <w:proofErr w:type="gramEnd"/>
      <w:r w:rsidR="001976A5" w:rsidRPr="006A2E34">
        <w:t xml:space="preserve"> </w:t>
      </w:r>
      <w:r w:rsidRPr="006A2E34">
        <w:rPr>
          <w:lang w:val="sr-Cyrl-CS"/>
        </w:rPr>
        <w:t xml:space="preserve">у тарифном </w:t>
      </w:r>
      <w:proofErr w:type="spellStart"/>
      <w:r w:rsidRPr="006A2E34">
        <w:rPr>
          <w:lang w:val="sr-Cyrl-CS"/>
        </w:rPr>
        <w:t>подброју</w:t>
      </w:r>
      <w:proofErr w:type="spellEnd"/>
      <w:r w:rsidRPr="006A2E34">
        <w:rPr>
          <w:lang w:val="sr-Cyrl-CS"/>
        </w:rPr>
        <w:t xml:space="preserve"> 2102 10 39 00 речи: „TR: </w:t>
      </w:r>
      <w:r w:rsidRPr="006A2E34">
        <w:rPr>
          <w:lang w:val="sr-Cyrl-RS"/>
        </w:rPr>
        <w:t>20</w:t>
      </w:r>
      <w:r w:rsidRPr="006A2E34">
        <w:rPr>
          <w:lang w:val="sr-Cyrl-CS"/>
        </w:rPr>
        <w:t xml:space="preserve">” </w:t>
      </w:r>
      <w:r w:rsidR="00DA732C" w:rsidRPr="006A2E34">
        <w:rPr>
          <w:lang w:val="sr-Cyrl-CS"/>
        </w:rPr>
        <w:t>за</w:t>
      </w:r>
      <w:r w:rsidR="00DA732C">
        <w:rPr>
          <w:lang w:val="sr-Cyrl-CS"/>
        </w:rPr>
        <w:t>мењу</w:t>
      </w:r>
      <w:r w:rsidR="00DA732C" w:rsidRPr="006A2E34">
        <w:rPr>
          <w:lang w:val="sr-Cyrl-CS"/>
        </w:rPr>
        <w:t>ју се</w:t>
      </w:r>
      <w:r w:rsidR="00B85945" w:rsidRPr="006A2E34">
        <w:rPr>
          <w:lang w:val="sr-Cyrl-RS"/>
        </w:rPr>
        <w:t xml:space="preserve"> речима: </w:t>
      </w:r>
      <w:r w:rsidRPr="006A2E34">
        <w:rPr>
          <w:lang w:val="sr-Cyrl-CS"/>
        </w:rPr>
        <w:t xml:space="preserve"> „TR: </w:t>
      </w:r>
      <w:proofErr w:type="spellStart"/>
      <w:r w:rsidRPr="006A2E34">
        <w:rPr>
          <w:lang w:val="sr-Cyrl-CS"/>
        </w:rPr>
        <w:t>таб</w:t>
      </w:r>
      <w:proofErr w:type="spellEnd"/>
      <w:r w:rsidRPr="006A2E34">
        <w:rPr>
          <w:lang w:val="sr-Cyrl-CS"/>
        </w:rPr>
        <w:t xml:space="preserve"> 2.”.</w:t>
      </w:r>
      <w:r w:rsidR="001976A5" w:rsidRPr="006A2E34">
        <w:rPr>
          <w:lang w:val="sr-Cyrl-CS"/>
        </w:rPr>
        <w:t xml:space="preserve"> У тарифном броју 2103</w:t>
      </w:r>
      <w:r w:rsidR="001976A5" w:rsidRPr="006A2E34">
        <w:rPr>
          <w:lang w:val="sr-Cyrl-RS"/>
        </w:rPr>
        <w:t>, у колони „Наименовање”, речи: „Препарати за сосове и припремље</w:t>
      </w:r>
      <w:r w:rsidR="000D6D49" w:rsidRPr="006A2E34">
        <w:rPr>
          <w:lang w:val="sr-Cyrl-RS"/>
        </w:rPr>
        <w:t>ни препарати;</w:t>
      </w:r>
      <w:r w:rsidR="00DA732C">
        <w:rPr>
          <w:lang w:val="sr-Cyrl-RS"/>
        </w:rPr>
        <w:t>”, замењују</w:t>
      </w:r>
      <w:r w:rsidR="001976A5" w:rsidRPr="006A2E34">
        <w:rPr>
          <w:lang w:val="sr-Cyrl-RS"/>
        </w:rPr>
        <w:t xml:space="preserve"> се речима: „</w:t>
      </w:r>
      <w:r w:rsidR="000D6D49" w:rsidRPr="006A2E34">
        <w:rPr>
          <w:lang w:val="sr-Cyrl-RS"/>
        </w:rPr>
        <w:t>Сосови и њихови препарати;</w:t>
      </w:r>
      <w:r w:rsidR="001976A5" w:rsidRPr="006A2E34">
        <w:rPr>
          <w:lang w:val="sr-Cyrl-RS"/>
        </w:rPr>
        <w:t>”.</w:t>
      </w:r>
    </w:p>
    <w:p w:rsidR="00110ACB" w:rsidRPr="006A2E34" w:rsidRDefault="00110ACB" w:rsidP="00110ACB">
      <w:pPr>
        <w:ind w:firstLine="720"/>
        <w:jc w:val="both"/>
        <w:rPr>
          <w:lang w:val="sr-Cyrl-CS"/>
        </w:rPr>
      </w:pPr>
    </w:p>
    <w:p w:rsidR="001976A5" w:rsidRPr="006A2E34" w:rsidRDefault="001976A5" w:rsidP="00110ACB">
      <w:pPr>
        <w:ind w:firstLine="720"/>
        <w:jc w:val="both"/>
        <w:rPr>
          <w:lang w:val="sr-Cyrl-CS"/>
        </w:rPr>
      </w:pPr>
      <w:r w:rsidRPr="006A2E34">
        <w:rPr>
          <w:lang w:val="sr-Cyrl-CS"/>
        </w:rPr>
        <w:t>У Глави 22, у тарифном броју 2205</w:t>
      </w:r>
      <w:r w:rsidR="00BD3394" w:rsidRPr="006A2E34">
        <w:rPr>
          <w:lang w:val="sr-Cyrl-CS"/>
        </w:rPr>
        <w:t>,</w:t>
      </w:r>
      <w:r w:rsidRPr="006A2E34">
        <w:rPr>
          <w:lang w:val="sr-Cyrl-CS"/>
        </w:rPr>
        <w:t xml:space="preserve"> </w:t>
      </w:r>
      <w:r w:rsidRPr="006A2E34">
        <w:rPr>
          <w:lang w:val="sr-Cyrl-RS"/>
        </w:rPr>
        <w:t>речи: „или средств</w:t>
      </w:r>
      <w:r w:rsidR="006748A3">
        <w:rPr>
          <w:lang w:val="sr-Cyrl-RS"/>
        </w:rPr>
        <w:t xml:space="preserve">има за </w:t>
      </w:r>
      <w:proofErr w:type="spellStart"/>
      <w:r w:rsidR="006748A3">
        <w:rPr>
          <w:lang w:val="sr-Cyrl-RS"/>
        </w:rPr>
        <w:t>ароматизацију</w:t>
      </w:r>
      <w:proofErr w:type="spellEnd"/>
      <w:r w:rsidR="006748A3">
        <w:rPr>
          <w:lang w:val="sr-Cyrl-RS"/>
        </w:rPr>
        <w:t>:”, замењују</w:t>
      </w:r>
      <w:r w:rsidRPr="006A2E34">
        <w:rPr>
          <w:lang w:val="sr-Cyrl-RS"/>
        </w:rPr>
        <w:t xml:space="preserve"> се речи</w:t>
      </w:r>
      <w:r w:rsidR="0025358E">
        <w:rPr>
          <w:lang w:val="sr-Cyrl-RS"/>
        </w:rPr>
        <w:t>ма: „или ароматичним средствима</w:t>
      </w:r>
      <w:r w:rsidRPr="006A2E34">
        <w:rPr>
          <w:lang w:val="sr-Cyrl-RS"/>
        </w:rPr>
        <w:t>”.</w:t>
      </w:r>
    </w:p>
    <w:p w:rsidR="00110ACB" w:rsidRPr="006A2E34" w:rsidRDefault="00110ACB" w:rsidP="00B872EB">
      <w:pPr>
        <w:ind w:firstLine="720"/>
        <w:jc w:val="both"/>
        <w:rPr>
          <w:lang w:val="sr-Cyrl-CS"/>
        </w:rPr>
      </w:pPr>
    </w:p>
    <w:p w:rsidR="00314F16" w:rsidRPr="006A2E34" w:rsidRDefault="00820184" w:rsidP="00067453">
      <w:pPr>
        <w:ind w:firstLine="720"/>
        <w:jc w:val="both"/>
        <w:rPr>
          <w:lang w:val="sr-Cyrl-CS"/>
        </w:rPr>
      </w:pPr>
      <w:r w:rsidRPr="006A2E34">
        <w:rPr>
          <w:lang w:val="sr-Cyrl-CS"/>
        </w:rPr>
        <w:t xml:space="preserve">У Глави 24, у тарифном </w:t>
      </w:r>
      <w:proofErr w:type="spellStart"/>
      <w:r w:rsidRPr="006A2E34">
        <w:rPr>
          <w:lang w:val="sr-Cyrl-CS"/>
        </w:rPr>
        <w:t>подброју</w:t>
      </w:r>
      <w:proofErr w:type="spellEnd"/>
      <w:r w:rsidR="00314F16" w:rsidRPr="006A2E34">
        <w:rPr>
          <w:lang w:val="sr-Cyrl-CS"/>
        </w:rPr>
        <w:t xml:space="preserve"> 2</w:t>
      </w:r>
      <w:r w:rsidR="00067453" w:rsidRPr="006A2E34">
        <w:rPr>
          <w:lang w:val="sr-Cyrl-CS"/>
        </w:rPr>
        <w:t>401 10 60</w:t>
      </w:r>
      <w:r w:rsidR="00314F16" w:rsidRPr="006A2E34">
        <w:rPr>
          <w:lang w:val="sr-Cyrl-CS"/>
        </w:rPr>
        <w:t xml:space="preserve"> </w:t>
      </w:r>
      <w:r w:rsidR="00067453" w:rsidRPr="006A2E34">
        <w:rPr>
          <w:lang w:val="sr-Cyrl-CS"/>
        </w:rPr>
        <w:t xml:space="preserve">00, у колони „Споразуми о слободној трговини”, </w:t>
      </w:r>
      <w:r w:rsidR="00314F16" w:rsidRPr="006A2E34">
        <w:rPr>
          <w:lang w:val="sr-Cyrl-CS"/>
        </w:rPr>
        <w:t>речи: „TR: 1</w:t>
      </w:r>
      <w:r w:rsidR="00067453" w:rsidRPr="006A2E34">
        <w:rPr>
          <w:lang w:val="sr-Cyrl-CS"/>
        </w:rPr>
        <w:t>0</w:t>
      </w:r>
      <w:r w:rsidR="00314F16" w:rsidRPr="006A2E34">
        <w:rPr>
          <w:lang w:val="sr-Cyrl-CS"/>
        </w:rPr>
        <w:t xml:space="preserve">” </w:t>
      </w:r>
      <w:r w:rsidR="002E2B6E" w:rsidRPr="006A2E34">
        <w:rPr>
          <w:lang w:val="sr-Cyrl-RS"/>
        </w:rPr>
        <w:t>за</w:t>
      </w:r>
      <w:proofErr w:type="spellStart"/>
      <w:r w:rsidR="002E2B6E" w:rsidRPr="006A2E34">
        <w:rPr>
          <w:lang w:val="sr-Cyrl-CS"/>
        </w:rPr>
        <w:t>мењ</w:t>
      </w:r>
      <w:proofErr w:type="spellEnd"/>
      <w:r w:rsidR="002E2B6E" w:rsidRPr="006A2E34">
        <w:rPr>
          <w:lang w:val="sr-Cyrl-RS"/>
        </w:rPr>
        <w:t>у</w:t>
      </w:r>
      <w:r w:rsidR="006748A3">
        <w:rPr>
          <w:lang w:val="sr-Cyrl-CS"/>
        </w:rPr>
        <w:t>ју</w:t>
      </w:r>
      <w:r w:rsidR="002E2B6E" w:rsidRPr="006A2E34">
        <w:rPr>
          <w:lang w:val="sr-Cyrl-CS"/>
        </w:rPr>
        <w:t xml:space="preserve"> се </w:t>
      </w:r>
      <w:r w:rsidR="00B85945" w:rsidRPr="006A2E34">
        <w:rPr>
          <w:lang w:val="sr-Cyrl-CS"/>
        </w:rPr>
        <w:t>речима</w:t>
      </w:r>
      <w:r w:rsidR="00314F16" w:rsidRPr="006A2E34">
        <w:rPr>
          <w:lang w:val="sr-Cyrl-CS"/>
        </w:rPr>
        <w:t xml:space="preserve">: „TR: </w:t>
      </w:r>
      <w:proofErr w:type="spellStart"/>
      <w:r w:rsidR="00314F16" w:rsidRPr="006A2E34">
        <w:rPr>
          <w:lang w:val="sr-Cyrl-CS"/>
        </w:rPr>
        <w:t>таб</w:t>
      </w:r>
      <w:proofErr w:type="spellEnd"/>
      <w:r w:rsidR="00314F16" w:rsidRPr="006A2E34">
        <w:rPr>
          <w:lang w:val="sr-Cyrl-CS"/>
        </w:rPr>
        <w:t xml:space="preserve"> 2.”</w:t>
      </w:r>
      <w:r w:rsidR="00067453" w:rsidRPr="006A2E34">
        <w:rPr>
          <w:lang w:val="sr-Cyrl-CS"/>
        </w:rPr>
        <w:t>.</w:t>
      </w:r>
    </w:p>
    <w:p w:rsidR="0010364F" w:rsidRPr="006A2E34" w:rsidRDefault="0010364F" w:rsidP="00067453">
      <w:pPr>
        <w:ind w:firstLine="720"/>
        <w:jc w:val="both"/>
        <w:rPr>
          <w:lang w:val="sr-Cyrl-CS"/>
        </w:rPr>
      </w:pPr>
    </w:p>
    <w:p w:rsidR="0010364F" w:rsidRPr="006A2E34" w:rsidRDefault="0010364F" w:rsidP="00067453">
      <w:pPr>
        <w:ind w:firstLine="720"/>
        <w:jc w:val="both"/>
        <w:rPr>
          <w:lang w:val="sr-Cyrl-CS"/>
        </w:rPr>
      </w:pPr>
      <w:r w:rsidRPr="006A2E34">
        <w:rPr>
          <w:lang w:val="sr-Cyrl-CS"/>
        </w:rPr>
        <w:t xml:space="preserve">У Одељку VI, Глава 36, у </w:t>
      </w:r>
      <w:proofErr w:type="spellStart"/>
      <w:r w:rsidRPr="006A2E34">
        <w:rPr>
          <w:lang w:val="sr-Cyrl-CS"/>
        </w:rPr>
        <w:t>тар</w:t>
      </w:r>
      <w:proofErr w:type="spellEnd"/>
      <w:r w:rsidRPr="006A2E34">
        <w:rPr>
          <w:lang w:val="sr-Cyrl-CS"/>
        </w:rPr>
        <w:t xml:space="preserve">. </w:t>
      </w:r>
      <w:proofErr w:type="spellStart"/>
      <w:r w:rsidRPr="006A2E34">
        <w:rPr>
          <w:lang w:val="sr-Cyrl-CS"/>
        </w:rPr>
        <w:t>подбр</w:t>
      </w:r>
      <w:proofErr w:type="spellEnd"/>
      <w:r w:rsidRPr="006A2E34">
        <w:rPr>
          <w:lang w:val="sr-Cyrl-CS"/>
        </w:rPr>
        <w:t xml:space="preserve">. 3604 90 00 00, 3606 10 00 00 и 3606 90 90 00, у колони „Споразуми о слободној трговини” </w:t>
      </w:r>
      <w:r w:rsidR="00B85945" w:rsidRPr="006A2E34">
        <w:rPr>
          <w:lang w:val="sr-Cyrl-CS"/>
        </w:rPr>
        <w:t>скраћеница</w:t>
      </w:r>
      <w:r w:rsidRPr="006A2E34">
        <w:rPr>
          <w:lang w:val="sr-Cyrl-CS"/>
        </w:rPr>
        <w:t xml:space="preserve">: „ПТС ЕЗ 2013” </w:t>
      </w:r>
      <w:r w:rsidR="00B85945" w:rsidRPr="006A2E34">
        <w:rPr>
          <w:lang w:val="sr-Cyrl-RS"/>
        </w:rPr>
        <w:t>за</w:t>
      </w:r>
      <w:proofErr w:type="spellStart"/>
      <w:r w:rsidR="00B85945" w:rsidRPr="006A2E34">
        <w:rPr>
          <w:lang w:val="sr-Cyrl-CS"/>
        </w:rPr>
        <w:t>мењ</w:t>
      </w:r>
      <w:proofErr w:type="spellEnd"/>
      <w:r w:rsidR="00B85945" w:rsidRPr="006A2E34">
        <w:rPr>
          <w:lang w:val="sr-Cyrl-RS"/>
        </w:rPr>
        <w:t>у</w:t>
      </w:r>
      <w:r w:rsidR="00B85945" w:rsidRPr="006A2E34">
        <w:rPr>
          <w:lang w:val="sr-Cyrl-CS"/>
        </w:rPr>
        <w:t>је се скраћеницом</w:t>
      </w:r>
      <w:r w:rsidRPr="006A2E34">
        <w:rPr>
          <w:lang w:val="sr-Cyrl-CS"/>
        </w:rPr>
        <w:t>: „</w:t>
      </w:r>
      <w:r w:rsidRPr="006A2E34">
        <w:rPr>
          <w:lang w:val="sr-Cyrl-RS"/>
        </w:rPr>
        <w:t>ССП</w:t>
      </w:r>
      <w:r w:rsidRPr="006A2E34">
        <w:rPr>
          <w:lang w:val="sr-Cyrl-CS"/>
        </w:rPr>
        <w:t>”.</w:t>
      </w:r>
    </w:p>
    <w:p w:rsidR="00314F16" w:rsidRPr="006A2E34" w:rsidRDefault="00314F16" w:rsidP="0044043C">
      <w:pPr>
        <w:jc w:val="both"/>
      </w:pPr>
    </w:p>
    <w:p w:rsidR="0010364F" w:rsidRPr="006A2E34" w:rsidRDefault="0010364F" w:rsidP="0010364F">
      <w:pPr>
        <w:ind w:firstLine="720"/>
        <w:jc w:val="both"/>
        <w:rPr>
          <w:lang w:val="sr-Cyrl-CS"/>
        </w:rPr>
      </w:pPr>
      <w:r w:rsidRPr="006A2E34">
        <w:rPr>
          <w:lang w:val="sr-Cyrl-CS"/>
        </w:rPr>
        <w:lastRenderedPageBreak/>
        <w:t xml:space="preserve">У Глави 38, у </w:t>
      </w:r>
      <w:proofErr w:type="spellStart"/>
      <w:r w:rsidRPr="006A2E34">
        <w:rPr>
          <w:lang w:val="sr-Cyrl-CS"/>
        </w:rPr>
        <w:t>тар</w:t>
      </w:r>
      <w:proofErr w:type="spellEnd"/>
      <w:r w:rsidRPr="006A2E34">
        <w:rPr>
          <w:lang w:val="sr-Cyrl-CS"/>
        </w:rPr>
        <w:t xml:space="preserve">. </w:t>
      </w:r>
      <w:proofErr w:type="spellStart"/>
      <w:r w:rsidRPr="006A2E34">
        <w:rPr>
          <w:lang w:val="sr-Cyrl-CS"/>
        </w:rPr>
        <w:t>подбр</w:t>
      </w:r>
      <w:proofErr w:type="spellEnd"/>
      <w:r w:rsidRPr="006A2E34">
        <w:rPr>
          <w:lang w:val="sr-Cyrl-CS"/>
        </w:rPr>
        <w:t xml:space="preserve">. </w:t>
      </w:r>
      <w:r w:rsidRPr="006A2E34">
        <w:t>3808 52 00 00</w:t>
      </w:r>
      <w:r w:rsidRPr="006A2E34">
        <w:rPr>
          <w:lang w:val="sr-Cyrl-RS"/>
        </w:rPr>
        <w:t xml:space="preserve">, </w:t>
      </w:r>
      <w:r w:rsidRPr="006A2E34">
        <w:t>3808 59 00 10</w:t>
      </w:r>
      <w:r w:rsidRPr="006A2E34">
        <w:rPr>
          <w:lang w:val="sr-Cyrl-RS"/>
        </w:rPr>
        <w:t xml:space="preserve">, </w:t>
      </w:r>
      <w:r w:rsidRPr="006A2E34">
        <w:t>3808 59 00 20</w:t>
      </w:r>
      <w:r w:rsidRPr="006A2E34">
        <w:rPr>
          <w:lang w:val="sr-Cyrl-RS"/>
        </w:rPr>
        <w:t xml:space="preserve">, </w:t>
      </w:r>
      <w:r w:rsidRPr="006A2E34">
        <w:t>3808 59 00 90</w:t>
      </w:r>
      <w:r w:rsidRPr="006A2E34">
        <w:rPr>
          <w:lang w:val="sr-Cyrl-RS"/>
        </w:rPr>
        <w:t>, 3</w:t>
      </w:r>
      <w:r w:rsidRPr="006A2E34">
        <w:t>808 61 00 00</w:t>
      </w:r>
      <w:r w:rsidRPr="006A2E34">
        <w:rPr>
          <w:lang w:val="sr-Cyrl-RS"/>
        </w:rPr>
        <w:t xml:space="preserve">, </w:t>
      </w:r>
      <w:r w:rsidRPr="006A2E34">
        <w:t>3808 62 00 00</w:t>
      </w:r>
      <w:r w:rsidRPr="006A2E34">
        <w:rPr>
          <w:lang w:val="sr-Cyrl-RS"/>
        </w:rPr>
        <w:t xml:space="preserve">, </w:t>
      </w:r>
      <w:r w:rsidRPr="006A2E34">
        <w:t>3808 69 00 00</w:t>
      </w:r>
      <w:r w:rsidRPr="006A2E34">
        <w:rPr>
          <w:lang w:val="sr-Cyrl-RS"/>
        </w:rPr>
        <w:t xml:space="preserve">, </w:t>
      </w:r>
      <w:r w:rsidRPr="006A2E34">
        <w:t>3808 91 10 00</w:t>
      </w:r>
      <w:r w:rsidRPr="006A2E34">
        <w:rPr>
          <w:lang w:val="sr-Cyrl-RS"/>
        </w:rPr>
        <w:t xml:space="preserve">, </w:t>
      </w:r>
      <w:r w:rsidRPr="006A2E34">
        <w:t>3808 91 20 00</w:t>
      </w:r>
      <w:r w:rsidRPr="006A2E34">
        <w:rPr>
          <w:lang w:val="sr-Cyrl-RS"/>
        </w:rPr>
        <w:t xml:space="preserve">, </w:t>
      </w:r>
      <w:r w:rsidRPr="006A2E34">
        <w:t>3808 91 30 00</w:t>
      </w:r>
      <w:r w:rsidRPr="006A2E34">
        <w:rPr>
          <w:lang w:val="sr-Cyrl-RS"/>
        </w:rPr>
        <w:t xml:space="preserve">, </w:t>
      </w:r>
      <w:r w:rsidRPr="006A2E34">
        <w:t>3808 91 40 00</w:t>
      </w:r>
      <w:r w:rsidRPr="006A2E34">
        <w:rPr>
          <w:lang w:val="sr-Cyrl-RS"/>
        </w:rPr>
        <w:t xml:space="preserve">, </w:t>
      </w:r>
      <w:r w:rsidRPr="006A2E34">
        <w:t>3808 91 90 00</w:t>
      </w:r>
      <w:r w:rsidRPr="006A2E34">
        <w:rPr>
          <w:lang w:val="sr-Cyrl-RS"/>
        </w:rPr>
        <w:t xml:space="preserve">, </w:t>
      </w:r>
      <w:r w:rsidRPr="006A2E34">
        <w:t>3808 92 10 00</w:t>
      </w:r>
      <w:r w:rsidRPr="006A2E34">
        <w:rPr>
          <w:lang w:val="sr-Cyrl-RS"/>
        </w:rPr>
        <w:t xml:space="preserve">, </w:t>
      </w:r>
      <w:r w:rsidRPr="006A2E34">
        <w:t>3808 92 20 00</w:t>
      </w:r>
      <w:r w:rsidRPr="006A2E34">
        <w:rPr>
          <w:lang w:val="sr-Cyrl-RS"/>
        </w:rPr>
        <w:t xml:space="preserve">, </w:t>
      </w:r>
      <w:r w:rsidRPr="006A2E34">
        <w:t>3808 92 30 00</w:t>
      </w:r>
      <w:r w:rsidRPr="006A2E34">
        <w:rPr>
          <w:lang w:val="sr-Cyrl-RS"/>
        </w:rPr>
        <w:t xml:space="preserve">, </w:t>
      </w:r>
      <w:r w:rsidRPr="006A2E34">
        <w:t>3808 92 40 00</w:t>
      </w:r>
      <w:r w:rsidRPr="006A2E34">
        <w:rPr>
          <w:lang w:val="sr-Cyrl-RS"/>
        </w:rPr>
        <w:t xml:space="preserve">, </w:t>
      </w:r>
      <w:r w:rsidRPr="006A2E34">
        <w:t>3808 92 50 00</w:t>
      </w:r>
      <w:r w:rsidRPr="006A2E34">
        <w:rPr>
          <w:lang w:val="sr-Cyrl-RS"/>
        </w:rPr>
        <w:t xml:space="preserve">, </w:t>
      </w:r>
      <w:r w:rsidRPr="006A2E34">
        <w:t>3808 92 60 00</w:t>
      </w:r>
      <w:r w:rsidRPr="006A2E34">
        <w:rPr>
          <w:lang w:val="sr-Cyrl-RS"/>
        </w:rPr>
        <w:t xml:space="preserve">, </w:t>
      </w:r>
      <w:r w:rsidRPr="006A2E34">
        <w:t>3808 92 90 00</w:t>
      </w:r>
      <w:r w:rsidRPr="006A2E34">
        <w:rPr>
          <w:lang w:val="sr-Cyrl-RS"/>
        </w:rPr>
        <w:t xml:space="preserve">, </w:t>
      </w:r>
      <w:r w:rsidRPr="006A2E34">
        <w:t>3808 93 11 00</w:t>
      </w:r>
      <w:r w:rsidRPr="006A2E34">
        <w:rPr>
          <w:lang w:val="sr-Cyrl-RS"/>
        </w:rPr>
        <w:t xml:space="preserve">, </w:t>
      </w:r>
      <w:r w:rsidRPr="006A2E34">
        <w:t>3808 93 13 00</w:t>
      </w:r>
      <w:r w:rsidRPr="006A2E34">
        <w:rPr>
          <w:lang w:val="sr-Cyrl-RS"/>
        </w:rPr>
        <w:t xml:space="preserve">, </w:t>
      </w:r>
      <w:r w:rsidRPr="006A2E34">
        <w:t>3808 93 15 00</w:t>
      </w:r>
      <w:r w:rsidRPr="006A2E34">
        <w:rPr>
          <w:lang w:val="sr-Cyrl-RS"/>
        </w:rPr>
        <w:t xml:space="preserve">, </w:t>
      </w:r>
      <w:r w:rsidRPr="006A2E34">
        <w:t>3808 93 17 00</w:t>
      </w:r>
      <w:r w:rsidRPr="006A2E34">
        <w:rPr>
          <w:lang w:val="sr-Cyrl-RS"/>
        </w:rPr>
        <w:t xml:space="preserve">, </w:t>
      </w:r>
      <w:r w:rsidRPr="006A2E34">
        <w:t>3808 93 21 00</w:t>
      </w:r>
      <w:r w:rsidRPr="006A2E34">
        <w:rPr>
          <w:lang w:val="sr-Cyrl-RS"/>
        </w:rPr>
        <w:t xml:space="preserve">, </w:t>
      </w:r>
      <w:r w:rsidRPr="006A2E34">
        <w:t>3808 93 23 00</w:t>
      </w:r>
      <w:r w:rsidRPr="006A2E34">
        <w:rPr>
          <w:lang w:val="sr-Cyrl-RS"/>
        </w:rPr>
        <w:t xml:space="preserve">, </w:t>
      </w:r>
      <w:r w:rsidRPr="006A2E34">
        <w:t>3808 93 27 00</w:t>
      </w:r>
      <w:r w:rsidRPr="006A2E34">
        <w:rPr>
          <w:lang w:val="sr-Cyrl-RS"/>
        </w:rPr>
        <w:t xml:space="preserve">, </w:t>
      </w:r>
      <w:r w:rsidRPr="006A2E34">
        <w:t>3808 93 30 00</w:t>
      </w:r>
      <w:r w:rsidRPr="006A2E34">
        <w:rPr>
          <w:lang w:val="sr-Cyrl-RS"/>
        </w:rPr>
        <w:t xml:space="preserve">, </w:t>
      </w:r>
      <w:r w:rsidRPr="006A2E34">
        <w:t>3808 93 90 00</w:t>
      </w:r>
      <w:r w:rsidRPr="006A2E34">
        <w:rPr>
          <w:lang w:val="sr-Cyrl-RS"/>
        </w:rPr>
        <w:t xml:space="preserve">, </w:t>
      </w:r>
      <w:r w:rsidRPr="006A2E34">
        <w:t>3808 94 10 00</w:t>
      </w:r>
      <w:r w:rsidRPr="006A2E34">
        <w:rPr>
          <w:lang w:val="sr-Cyrl-RS"/>
        </w:rPr>
        <w:t xml:space="preserve">, </w:t>
      </w:r>
      <w:r w:rsidRPr="006A2E34">
        <w:t>3808 94 20 00</w:t>
      </w:r>
      <w:r w:rsidRPr="006A2E34">
        <w:rPr>
          <w:lang w:val="sr-Cyrl-RS"/>
        </w:rPr>
        <w:t xml:space="preserve">, </w:t>
      </w:r>
      <w:r w:rsidRPr="006A2E34">
        <w:t>3808 94 90 00</w:t>
      </w:r>
      <w:r w:rsidRPr="006A2E34">
        <w:rPr>
          <w:lang w:val="sr-Cyrl-RS"/>
        </w:rPr>
        <w:t xml:space="preserve">, </w:t>
      </w:r>
      <w:r w:rsidRPr="006A2E34">
        <w:t>3808 99 10 00</w:t>
      </w:r>
      <w:r w:rsidRPr="006A2E34">
        <w:rPr>
          <w:lang w:val="sr-Cyrl-RS"/>
        </w:rPr>
        <w:t xml:space="preserve">, </w:t>
      </w:r>
      <w:r w:rsidRPr="006A2E34">
        <w:t>3808 99 90 00</w:t>
      </w:r>
      <w:r w:rsidRPr="006A2E34">
        <w:rPr>
          <w:lang w:val="sr-Cyrl-RS"/>
        </w:rPr>
        <w:t xml:space="preserve">, </w:t>
      </w:r>
      <w:r w:rsidRPr="006A2E34">
        <w:t>3809 10 10 00</w:t>
      </w:r>
      <w:r w:rsidRPr="006A2E34">
        <w:rPr>
          <w:lang w:val="sr-Cyrl-RS"/>
        </w:rPr>
        <w:t xml:space="preserve">, </w:t>
      </w:r>
      <w:r w:rsidRPr="006A2E34">
        <w:t>3809 10 30 00</w:t>
      </w:r>
      <w:r w:rsidRPr="006A2E34">
        <w:rPr>
          <w:lang w:val="sr-Cyrl-RS"/>
        </w:rPr>
        <w:t xml:space="preserve">, </w:t>
      </w:r>
      <w:r w:rsidRPr="006A2E34">
        <w:t>3809 10 50 00</w:t>
      </w:r>
      <w:r w:rsidRPr="006A2E34">
        <w:rPr>
          <w:lang w:val="sr-Cyrl-RS"/>
        </w:rPr>
        <w:t xml:space="preserve"> и </w:t>
      </w:r>
      <w:r w:rsidRPr="006A2E34">
        <w:t>3809 10 90 00</w:t>
      </w:r>
      <w:r w:rsidRPr="006A2E34">
        <w:rPr>
          <w:lang w:val="sr-Cyrl-CS"/>
        </w:rPr>
        <w:t xml:space="preserve">, у колони „Споразуми о слободној трговини” </w:t>
      </w:r>
      <w:r w:rsidR="00B85945" w:rsidRPr="006A2E34">
        <w:rPr>
          <w:lang w:val="sr-Cyrl-CS"/>
        </w:rPr>
        <w:t>скраћеница</w:t>
      </w:r>
      <w:r w:rsidRPr="006A2E34">
        <w:rPr>
          <w:lang w:val="sr-Cyrl-CS"/>
        </w:rPr>
        <w:t xml:space="preserve">: „ПТС ЕЗ 2013:0” </w:t>
      </w:r>
      <w:r w:rsidR="00B85945" w:rsidRPr="006A2E34">
        <w:rPr>
          <w:lang w:val="sr-Cyrl-RS"/>
        </w:rPr>
        <w:t>за</w:t>
      </w:r>
      <w:proofErr w:type="spellStart"/>
      <w:r w:rsidR="00B85945" w:rsidRPr="006A2E34">
        <w:rPr>
          <w:lang w:val="sr-Cyrl-CS"/>
        </w:rPr>
        <w:t>мењ</w:t>
      </w:r>
      <w:proofErr w:type="spellEnd"/>
      <w:r w:rsidR="00B85945" w:rsidRPr="006A2E34">
        <w:rPr>
          <w:lang w:val="sr-Cyrl-RS"/>
        </w:rPr>
        <w:t>у</w:t>
      </w:r>
      <w:r w:rsidR="00B85945" w:rsidRPr="006A2E34">
        <w:rPr>
          <w:lang w:val="sr-Cyrl-CS"/>
        </w:rPr>
        <w:t>је се скраћеницом</w:t>
      </w:r>
      <w:r w:rsidRPr="006A2E34">
        <w:rPr>
          <w:lang w:val="sr-Cyrl-CS"/>
        </w:rPr>
        <w:t>: „</w:t>
      </w:r>
      <w:r w:rsidRPr="006A2E34">
        <w:rPr>
          <w:lang w:val="sr-Cyrl-RS"/>
        </w:rPr>
        <w:t>ССП</w:t>
      </w:r>
      <w:r w:rsidRPr="006A2E34">
        <w:rPr>
          <w:lang w:val="sr-Cyrl-CS"/>
        </w:rPr>
        <w:t>”.</w:t>
      </w:r>
    </w:p>
    <w:p w:rsidR="00774959" w:rsidRPr="006A2E34" w:rsidRDefault="00774959" w:rsidP="0010364F">
      <w:pPr>
        <w:ind w:firstLine="720"/>
        <w:jc w:val="both"/>
        <w:rPr>
          <w:lang w:val="sr-Cyrl-CS"/>
        </w:rPr>
      </w:pPr>
    </w:p>
    <w:p w:rsidR="00637211" w:rsidRPr="006A2E34" w:rsidRDefault="00637211" w:rsidP="00774959">
      <w:pPr>
        <w:ind w:firstLine="720"/>
        <w:jc w:val="both"/>
        <w:rPr>
          <w:lang w:val="sr-Cyrl-RS"/>
        </w:rPr>
      </w:pPr>
      <w:r w:rsidRPr="006A2E34">
        <w:rPr>
          <w:lang w:val="sr-Cyrl-RS"/>
        </w:rPr>
        <w:t xml:space="preserve">У Одељку </w:t>
      </w:r>
      <w:r w:rsidRPr="006A2E34">
        <w:t>X</w:t>
      </w:r>
      <w:r w:rsidRPr="006A2E34">
        <w:rPr>
          <w:lang w:val="sr-Cyrl-RS"/>
        </w:rPr>
        <w:t>, Глава 48,</w:t>
      </w:r>
      <w:r w:rsidR="001976A5" w:rsidRPr="006A2E34">
        <w:rPr>
          <w:lang w:val="sr-Cyrl-RS"/>
        </w:rPr>
        <w:t xml:space="preserve"> </w:t>
      </w:r>
      <w:r w:rsidR="00E059FF" w:rsidRPr="006A2E34">
        <w:rPr>
          <w:lang w:val="sr-Cyrl-RS"/>
        </w:rPr>
        <w:t>у Напоменама 4 и 5, у Н</w:t>
      </w:r>
      <w:r w:rsidR="00FB61C1" w:rsidRPr="006A2E34">
        <w:rPr>
          <w:lang w:val="sr-Cyrl-RS"/>
        </w:rPr>
        <w:t>апоменама за тарифн</w:t>
      </w:r>
      <w:r w:rsidR="00950666" w:rsidRPr="006A2E34">
        <w:rPr>
          <w:lang w:val="sr-Cyrl-RS"/>
        </w:rPr>
        <w:t>е</w:t>
      </w:r>
      <w:r w:rsidR="00FB61C1" w:rsidRPr="006A2E34">
        <w:rPr>
          <w:lang w:val="sr-Cyrl-RS"/>
        </w:rPr>
        <w:t xml:space="preserve"> </w:t>
      </w:r>
      <w:proofErr w:type="spellStart"/>
      <w:r w:rsidR="00FB61C1" w:rsidRPr="006A2E34">
        <w:rPr>
          <w:lang w:val="sr-Cyrl-RS"/>
        </w:rPr>
        <w:t>подброј</w:t>
      </w:r>
      <w:r w:rsidR="00950666" w:rsidRPr="006A2E34">
        <w:rPr>
          <w:lang w:val="sr-Cyrl-RS"/>
        </w:rPr>
        <w:t>еве</w:t>
      </w:r>
      <w:proofErr w:type="spellEnd"/>
      <w:r w:rsidR="00FB61C1" w:rsidRPr="006A2E34">
        <w:rPr>
          <w:lang w:val="sr-Cyrl-RS"/>
        </w:rPr>
        <w:t xml:space="preserve"> </w:t>
      </w:r>
      <w:r w:rsidR="003B66C5" w:rsidRPr="006A2E34">
        <w:rPr>
          <w:lang w:val="sr-Cyrl-RS"/>
        </w:rPr>
        <w:t xml:space="preserve">1, </w:t>
      </w:r>
      <w:r w:rsidR="00E059FF" w:rsidRPr="006A2E34">
        <w:rPr>
          <w:lang w:val="sr-Cyrl-RS"/>
        </w:rPr>
        <w:t>2, 3, 4 и 7 и у</w:t>
      </w:r>
      <w:r w:rsidR="00FB61C1" w:rsidRPr="006A2E34">
        <w:rPr>
          <w:lang w:val="sr-Cyrl-RS"/>
        </w:rPr>
        <w:t xml:space="preserve"> </w:t>
      </w:r>
      <w:proofErr w:type="spellStart"/>
      <w:r w:rsidR="00FB61C1" w:rsidRPr="006A2E34">
        <w:rPr>
          <w:lang w:val="sr-Cyrl-RS"/>
        </w:rPr>
        <w:t>тар</w:t>
      </w:r>
      <w:proofErr w:type="spellEnd"/>
      <w:r w:rsidR="00FB61C1" w:rsidRPr="006A2E34">
        <w:rPr>
          <w:lang w:val="sr-Cyrl-RS"/>
        </w:rPr>
        <w:t xml:space="preserve">. </w:t>
      </w:r>
      <w:proofErr w:type="spellStart"/>
      <w:r w:rsidR="00FB61C1" w:rsidRPr="006A2E34">
        <w:rPr>
          <w:lang w:val="sr-Cyrl-RS"/>
        </w:rPr>
        <w:t>подб</w:t>
      </w:r>
      <w:r w:rsidR="00902167">
        <w:rPr>
          <w:lang w:val="sr-Cyrl-RS"/>
        </w:rPr>
        <w:t>р</w:t>
      </w:r>
      <w:proofErr w:type="spellEnd"/>
      <w:r w:rsidR="00FB61C1" w:rsidRPr="006A2E34">
        <w:rPr>
          <w:lang w:val="sr-Cyrl-RS"/>
        </w:rPr>
        <w:t xml:space="preserve">. 4801 00 00 20, 4802 54 00 00,  4802 55, 4802 55 15 00, 4802 55 25 00, 4802 55 30, 4802 55 80 00, </w:t>
      </w:r>
      <w:r w:rsidR="00FB61C1" w:rsidRPr="006A2E34">
        <w:rPr>
          <w:lang w:val="sr-Latn-RS"/>
        </w:rPr>
        <w:t>4</w:t>
      </w:r>
      <w:r w:rsidR="00FB61C1" w:rsidRPr="006A2E34">
        <w:rPr>
          <w:lang w:val="sr-Cyrl-RS"/>
        </w:rPr>
        <w:t>802 56, 4802 57 00 00, 4802 58, 4802 61 15</w:t>
      </w:r>
      <w:r w:rsidR="00FB61C1" w:rsidRPr="006A2E34">
        <w:rPr>
          <w:lang w:val="sr-Latn-RS"/>
        </w:rPr>
        <w:t>, 4804 11 11 00, 4804 11 15 00, 4804 11 19 00</w:t>
      </w:r>
      <w:r w:rsidR="00FB61C1" w:rsidRPr="006A2E34">
        <w:rPr>
          <w:lang w:val="sr-Cyrl-RS"/>
        </w:rPr>
        <w:t>, 4805 04 00 00, 4805 25 00 00, 4805 91 00 00, 4805 92 00 00, 4805 93, 4810 31 00 00, 4805 32, 4811 51 00 00, 4818 10 10 00 и 4811 10 90 00</w:t>
      </w:r>
      <w:r w:rsidR="00FB61C1" w:rsidRPr="006A2E34">
        <w:rPr>
          <w:lang w:val="sr-Latn-RS"/>
        </w:rPr>
        <w:t xml:space="preserve"> </w:t>
      </w:r>
      <w:r w:rsidR="00FB61C1" w:rsidRPr="006A2E34">
        <w:rPr>
          <w:lang w:val="sr-Cyrl-RS"/>
        </w:rPr>
        <w:t xml:space="preserve">и </w:t>
      </w:r>
      <w:proofErr w:type="spellStart"/>
      <w:r w:rsidR="00FB61C1" w:rsidRPr="006A2E34">
        <w:rPr>
          <w:lang w:val="sr-Cyrl-RS"/>
        </w:rPr>
        <w:t>тар</w:t>
      </w:r>
      <w:proofErr w:type="spellEnd"/>
      <w:r w:rsidR="00FB61C1" w:rsidRPr="006A2E34">
        <w:rPr>
          <w:lang w:val="sr-Cyrl-RS"/>
        </w:rPr>
        <w:t xml:space="preserve">. </w:t>
      </w:r>
      <w:proofErr w:type="spellStart"/>
      <w:r w:rsidR="00FB61C1" w:rsidRPr="006A2E34">
        <w:rPr>
          <w:lang w:val="sr-Cyrl-RS"/>
        </w:rPr>
        <w:t>међуподбр</w:t>
      </w:r>
      <w:proofErr w:type="spellEnd"/>
      <w:r w:rsidR="00FB61C1" w:rsidRPr="006A2E34">
        <w:rPr>
          <w:lang w:val="sr-Cyrl-RS"/>
        </w:rPr>
        <w:t xml:space="preserve">. испод </w:t>
      </w:r>
      <w:proofErr w:type="spellStart"/>
      <w:r w:rsidR="00FB61C1" w:rsidRPr="006A2E34">
        <w:rPr>
          <w:lang w:val="sr-Cyrl-RS"/>
        </w:rPr>
        <w:t>тар</w:t>
      </w:r>
      <w:proofErr w:type="spellEnd"/>
      <w:r w:rsidR="00FB61C1" w:rsidRPr="006A2E34">
        <w:rPr>
          <w:lang w:val="sr-Cyrl-RS"/>
        </w:rPr>
        <w:t xml:space="preserve">. </w:t>
      </w:r>
      <w:proofErr w:type="spellStart"/>
      <w:r w:rsidR="00FB61C1" w:rsidRPr="006A2E34">
        <w:rPr>
          <w:lang w:val="sr-Cyrl-RS"/>
        </w:rPr>
        <w:t>подбр</w:t>
      </w:r>
      <w:proofErr w:type="spellEnd"/>
      <w:r w:rsidR="00FB61C1" w:rsidRPr="006A2E34">
        <w:rPr>
          <w:lang w:val="sr-Cyrl-RS"/>
        </w:rPr>
        <w:t xml:space="preserve">. </w:t>
      </w:r>
      <w:r w:rsidR="00FB61C1" w:rsidRPr="006A2E34">
        <w:rPr>
          <w:lang w:val="sr-Latn-RS"/>
        </w:rPr>
        <w:t>4803 00 10 00</w:t>
      </w:r>
      <w:r w:rsidR="00FB61C1" w:rsidRPr="006A2E34">
        <w:rPr>
          <w:lang w:val="sr-Cyrl-RS"/>
        </w:rPr>
        <w:t>,</w:t>
      </w:r>
      <w:r w:rsidR="00FB61C1" w:rsidRPr="006A2E34">
        <w:rPr>
          <w:lang w:val="sr-Latn-RS"/>
        </w:rPr>
        <w:t xml:space="preserve"> 4804 29 90 00</w:t>
      </w:r>
      <w:r w:rsidR="00FB61C1" w:rsidRPr="006A2E34">
        <w:rPr>
          <w:lang w:val="sr-Cyrl-RS"/>
        </w:rPr>
        <w:t xml:space="preserve">, </w:t>
      </w:r>
      <w:r w:rsidR="00FB61C1" w:rsidRPr="006A2E34">
        <w:rPr>
          <w:lang w:val="sr-Latn-RS"/>
        </w:rPr>
        <w:t xml:space="preserve">4804 39 80 00 </w:t>
      </w:r>
      <w:r w:rsidR="00FB61C1" w:rsidRPr="006A2E34">
        <w:rPr>
          <w:lang w:val="sr-Cyrl-RS"/>
        </w:rPr>
        <w:t>и</w:t>
      </w:r>
      <w:r w:rsidR="00FB61C1" w:rsidRPr="006A2E34">
        <w:rPr>
          <w:lang w:val="sr-Latn-RS"/>
        </w:rPr>
        <w:t xml:space="preserve"> 4804 49 00 00, </w:t>
      </w:r>
      <w:r w:rsidR="00FB61C1" w:rsidRPr="006A2E34">
        <w:rPr>
          <w:lang w:val="sr-Cyrl-RS"/>
        </w:rPr>
        <w:t>у колони „Наименовање”, реч: „масе”, замењује се речима: „површинске масе”</w:t>
      </w:r>
      <w:r w:rsidR="00326E7D" w:rsidRPr="006A2E34">
        <w:rPr>
          <w:lang w:val="sr-Latn-RS"/>
        </w:rPr>
        <w:t xml:space="preserve">,  a </w:t>
      </w:r>
      <w:r w:rsidR="00326E7D" w:rsidRPr="006A2E34">
        <w:rPr>
          <w:lang w:val="sr-Cyrl-RS"/>
        </w:rPr>
        <w:t>у Напоменама за тарифн</w:t>
      </w:r>
      <w:r w:rsidR="00950666" w:rsidRPr="006A2E34">
        <w:rPr>
          <w:lang w:val="sr-Cyrl-RS"/>
        </w:rPr>
        <w:t>е</w:t>
      </w:r>
      <w:r w:rsidR="00326E7D" w:rsidRPr="006A2E34">
        <w:rPr>
          <w:lang w:val="sr-Cyrl-RS"/>
        </w:rPr>
        <w:t xml:space="preserve"> </w:t>
      </w:r>
      <w:proofErr w:type="spellStart"/>
      <w:r w:rsidR="00326E7D" w:rsidRPr="006A2E34">
        <w:rPr>
          <w:lang w:val="sr-Cyrl-RS"/>
        </w:rPr>
        <w:t>подброј</w:t>
      </w:r>
      <w:r w:rsidR="00950666" w:rsidRPr="006A2E34">
        <w:rPr>
          <w:lang w:val="sr-Cyrl-RS"/>
        </w:rPr>
        <w:t>еве</w:t>
      </w:r>
      <w:proofErr w:type="spellEnd"/>
      <w:r w:rsidR="00326E7D" w:rsidRPr="006A2E34">
        <w:rPr>
          <w:lang w:val="sr-Cyrl-RS"/>
        </w:rPr>
        <w:t xml:space="preserve"> 2 и 3 речи: „маса (</w:t>
      </w:r>
      <w:r w:rsidR="00326E7D" w:rsidRPr="006A2E34">
        <w:t>g</w:t>
      </w:r>
      <w:r w:rsidR="00326E7D" w:rsidRPr="006A2E34">
        <w:rPr>
          <w:lang w:val="sr-Cyrl-RS"/>
        </w:rPr>
        <w:t>/</w:t>
      </w:r>
      <w:r w:rsidR="00326E7D" w:rsidRPr="006A2E34">
        <w:t>m</w:t>
      </w:r>
      <w:r w:rsidR="00326E7D" w:rsidRPr="006A2E34">
        <w:rPr>
          <w:vertAlign w:val="superscript"/>
          <w:lang w:val="sr-Cyrl-RS"/>
        </w:rPr>
        <w:t>2</w:t>
      </w:r>
      <w:r w:rsidR="00776232">
        <w:rPr>
          <w:lang w:val="sr-Cyrl-RS"/>
        </w:rPr>
        <w:t>)”, замењују</w:t>
      </w:r>
      <w:r w:rsidR="00326E7D" w:rsidRPr="006A2E34">
        <w:rPr>
          <w:lang w:val="sr-Cyrl-RS"/>
        </w:rPr>
        <w:t xml:space="preserve"> се речима: „</w:t>
      </w:r>
      <w:proofErr w:type="spellStart"/>
      <w:r w:rsidR="00326E7D" w:rsidRPr="006A2E34">
        <w:rPr>
          <w:lang w:val="sr-Cyrl-RS"/>
        </w:rPr>
        <w:t>површинск</w:t>
      </w:r>
      <w:proofErr w:type="spellEnd"/>
      <w:r w:rsidR="00326E7D" w:rsidRPr="006A2E34">
        <w:t>a</w:t>
      </w:r>
      <w:r w:rsidR="00326E7D" w:rsidRPr="006A2E34">
        <w:rPr>
          <w:lang w:val="sr-Cyrl-RS"/>
        </w:rPr>
        <w:t xml:space="preserve"> </w:t>
      </w:r>
      <w:proofErr w:type="spellStart"/>
      <w:r w:rsidR="00326E7D" w:rsidRPr="006A2E34">
        <w:rPr>
          <w:lang w:val="sr-Cyrl-RS"/>
        </w:rPr>
        <w:t>мас</w:t>
      </w:r>
      <w:proofErr w:type="spellEnd"/>
      <w:r w:rsidR="00326E7D" w:rsidRPr="006A2E34">
        <w:t xml:space="preserve">a </w:t>
      </w:r>
      <w:r w:rsidR="00326E7D" w:rsidRPr="006A2E34">
        <w:rPr>
          <w:lang w:val="sr-Cyrl-RS"/>
        </w:rPr>
        <w:t>(</w:t>
      </w:r>
      <w:r w:rsidR="00326E7D" w:rsidRPr="006A2E34">
        <w:t>g</w:t>
      </w:r>
      <w:r w:rsidR="00326E7D" w:rsidRPr="006A2E34">
        <w:rPr>
          <w:lang w:val="sr-Cyrl-RS"/>
        </w:rPr>
        <w:t>/</w:t>
      </w:r>
      <w:r w:rsidR="00326E7D" w:rsidRPr="006A2E34">
        <w:t>m</w:t>
      </w:r>
      <w:r w:rsidR="00326E7D" w:rsidRPr="006A2E34">
        <w:rPr>
          <w:vertAlign w:val="superscript"/>
          <w:lang w:val="sr-Cyrl-RS"/>
        </w:rPr>
        <w:t>2</w:t>
      </w:r>
      <w:r w:rsidR="00326E7D" w:rsidRPr="006A2E34">
        <w:rPr>
          <w:lang w:val="sr-Cyrl-RS"/>
        </w:rPr>
        <w:t>)”</w:t>
      </w:r>
      <w:r w:rsidR="00FB61C1" w:rsidRPr="006A2E34">
        <w:rPr>
          <w:lang w:val="sr-Cyrl-RS"/>
        </w:rPr>
        <w:t>.</w:t>
      </w:r>
    </w:p>
    <w:p w:rsidR="00637211" w:rsidRPr="006A2E34" w:rsidRDefault="00637211" w:rsidP="00774959">
      <w:pPr>
        <w:ind w:firstLine="720"/>
        <w:jc w:val="both"/>
        <w:rPr>
          <w:lang w:val="sr-Cyrl-RS"/>
        </w:rPr>
      </w:pPr>
    </w:p>
    <w:p w:rsidR="00A947F9" w:rsidRPr="006A2E34" w:rsidRDefault="006D054C" w:rsidP="00774959">
      <w:pPr>
        <w:ind w:firstLine="720"/>
        <w:jc w:val="both"/>
        <w:rPr>
          <w:lang w:val="sr-Cyrl-RS"/>
        </w:rPr>
      </w:pPr>
      <w:r w:rsidRPr="006A2E34">
        <w:rPr>
          <w:lang w:val="sr-Cyrl-RS"/>
        </w:rPr>
        <w:t xml:space="preserve">У Одељку </w:t>
      </w:r>
      <w:r w:rsidRPr="006A2E34">
        <w:t>X</w:t>
      </w:r>
      <w:r w:rsidRPr="006A2E34">
        <w:rPr>
          <w:lang w:val="sr-Latn-RS"/>
        </w:rPr>
        <w:t>I</w:t>
      </w:r>
      <w:r w:rsidRPr="006A2E34">
        <w:rPr>
          <w:lang w:val="sr-Cyrl-RS"/>
        </w:rPr>
        <w:t xml:space="preserve">, </w:t>
      </w:r>
      <w:r w:rsidR="00A947F9" w:rsidRPr="006A2E34">
        <w:rPr>
          <w:lang w:val="sr-Cyrl-RS"/>
        </w:rPr>
        <w:t xml:space="preserve">Глава 51, у </w:t>
      </w:r>
      <w:proofErr w:type="spellStart"/>
      <w:r w:rsidR="00A947F9" w:rsidRPr="006A2E34">
        <w:rPr>
          <w:lang w:val="sr-Cyrl-RS"/>
        </w:rPr>
        <w:t>тар</w:t>
      </w:r>
      <w:proofErr w:type="spellEnd"/>
      <w:r w:rsidR="00A947F9" w:rsidRPr="006A2E34">
        <w:rPr>
          <w:lang w:val="sr-Cyrl-RS"/>
        </w:rPr>
        <w:t xml:space="preserve">. </w:t>
      </w:r>
      <w:proofErr w:type="spellStart"/>
      <w:r w:rsidR="00A947F9" w:rsidRPr="006A2E34">
        <w:rPr>
          <w:lang w:val="sr-Cyrl-RS"/>
        </w:rPr>
        <w:t>подб</w:t>
      </w:r>
      <w:proofErr w:type="spellEnd"/>
      <w:r w:rsidR="00A947F9" w:rsidRPr="006A2E34">
        <w:rPr>
          <w:lang w:val="sr-Cyrl-RS"/>
        </w:rPr>
        <w:t xml:space="preserve">. 5111 11 00 00, 5111 30 10 00, 5111 30 80 00, 5111 90 91 00, 5111 90 98 00, 5112 11 00 00, 5112 30 10 00, </w:t>
      </w:r>
      <w:r w:rsidR="00E059FF" w:rsidRPr="006A2E34">
        <w:rPr>
          <w:lang w:val="sr-Cyrl-RS"/>
        </w:rPr>
        <w:t>5112 30 80 00, 5112 90 91 00 и 5</w:t>
      </w:r>
      <w:r w:rsidR="00A947F9" w:rsidRPr="006A2E34">
        <w:rPr>
          <w:lang w:val="sr-Cyrl-RS"/>
        </w:rPr>
        <w:t>112 90 98 00, у колони „Наименовање”, реч: „масе”, замењује се речима: „површинске масе”.</w:t>
      </w:r>
    </w:p>
    <w:p w:rsidR="00A947F9" w:rsidRPr="006A2E34" w:rsidRDefault="00A947F9" w:rsidP="00A947F9">
      <w:pPr>
        <w:ind w:firstLine="720"/>
        <w:jc w:val="both"/>
        <w:rPr>
          <w:lang w:val="sr-Cyrl-RS"/>
        </w:rPr>
      </w:pPr>
    </w:p>
    <w:p w:rsidR="00A947F9" w:rsidRPr="006A2E34" w:rsidRDefault="00A947F9" w:rsidP="00A947F9">
      <w:pPr>
        <w:ind w:firstLine="720"/>
        <w:jc w:val="both"/>
        <w:rPr>
          <w:lang w:val="sr-Cyrl-RS"/>
        </w:rPr>
      </w:pPr>
      <w:r w:rsidRPr="006A2E34">
        <w:rPr>
          <w:lang w:val="sr-Cyrl-RS"/>
        </w:rPr>
        <w:t xml:space="preserve">У </w:t>
      </w:r>
      <w:r w:rsidR="002E1462" w:rsidRPr="006A2E34">
        <w:rPr>
          <w:lang w:val="sr-Cyrl-RS"/>
        </w:rPr>
        <w:t>Глав</w:t>
      </w:r>
      <w:r w:rsidRPr="006A2E34">
        <w:rPr>
          <w:lang w:val="sr-Cyrl-RS"/>
        </w:rPr>
        <w:t>и</w:t>
      </w:r>
      <w:r w:rsidR="002E1462" w:rsidRPr="006A2E34">
        <w:rPr>
          <w:lang w:val="sr-Cyrl-RS"/>
        </w:rPr>
        <w:t xml:space="preserve"> </w:t>
      </w:r>
      <w:r w:rsidR="002E1462" w:rsidRPr="006A2E34">
        <w:rPr>
          <w:lang w:val="sr-Latn-RS"/>
        </w:rPr>
        <w:t>5</w:t>
      </w:r>
      <w:r w:rsidR="002E1462" w:rsidRPr="006A2E34">
        <w:rPr>
          <w:lang w:val="sr-Cyrl-RS"/>
        </w:rPr>
        <w:t xml:space="preserve">2, у </w:t>
      </w:r>
      <w:proofErr w:type="spellStart"/>
      <w:r w:rsidR="002E1462" w:rsidRPr="006A2E34">
        <w:rPr>
          <w:lang w:val="sr-Cyrl-RS"/>
        </w:rPr>
        <w:t>тар</w:t>
      </w:r>
      <w:proofErr w:type="spellEnd"/>
      <w:r w:rsidR="002E1462" w:rsidRPr="006A2E34">
        <w:rPr>
          <w:lang w:val="sr-Cyrl-RS"/>
        </w:rPr>
        <w:t xml:space="preserve">. бр. </w:t>
      </w:r>
      <w:r w:rsidR="002E1462" w:rsidRPr="006A2E34">
        <w:rPr>
          <w:lang w:val="sr-Latn-RS"/>
        </w:rPr>
        <w:t>5</w:t>
      </w:r>
      <w:r w:rsidR="002E1462" w:rsidRPr="006A2E34">
        <w:rPr>
          <w:lang w:val="sr-Cyrl-RS"/>
        </w:rPr>
        <w:t xml:space="preserve">208, 5209, 5210 и 5211, </w:t>
      </w:r>
      <w:proofErr w:type="spellStart"/>
      <w:r w:rsidR="002E1462" w:rsidRPr="006A2E34">
        <w:rPr>
          <w:lang w:val="sr-Cyrl-RS"/>
        </w:rPr>
        <w:t>тар</w:t>
      </w:r>
      <w:proofErr w:type="spellEnd"/>
      <w:r w:rsidR="002E1462" w:rsidRPr="006A2E34">
        <w:rPr>
          <w:lang w:val="sr-Cyrl-RS"/>
        </w:rPr>
        <w:t xml:space="preserve">. </w:t>
      </w:r>
      <w:proofErr w:type="spellStart"/>
      <w:r w:rsidR="002E1462" w:rsidRPr="006A2E34">
        <w:rPr>
          <w:lang w:val="sr-Cyrl-RS"/>
        </w:rPr>
        <w:t>подбр</w:t>
      </w:r>
      <w:proofErr w:type="spellEnd"/>
      <w:r w:rsidR="002E1462" w:rsidRPr="006A2E34">
        <w:rPr>
          <w:lang w:val="sr-Cyrl-RS"/>
        </w:rPr>
        <w:t>. 5208 11, 5208 12, 5208 21, 5208 22 , 5208 31 00 00, 5208 32, 5208 41 00 00, 5208 42 00 00, 5208 51 00 00, 5208 52 00 00</w:t>
      </w:r>
      <w:r w:rsidRPr="006A2E34">
        <w:rPr>
          <w:lang w:val="sr-Cyrl-RS"/>
        </w:rPr>
        <w:t xml:space="preserve"> и </w:t>
      </w:r>
      <w:proofErr w:type="spellStart"/>
      <w:r w:rsidRPr="006A2E34">
        <w:rPr>
          <w:lang w:val="sr-Cyrl-RS"/>
        </w:rPr>
        <w:t>тар</w:t>
      </w:r>
      <w:proofErr w:type="spellEnd"/>
      <w:r w:rsidRPr="006A2E34">
        <w:rPr>
          <w:lang w:val="sr-Cyrl-RS"/>
        </w:rPr>
        <w:t xml:space="preserve">. </w:t>
      </w:r>
      <w:proofErr w:type="spellStart"/>
      <w:r w:rsidRPr="006A2E34">
        <w:rPr>
          <w:lang w:val="sr-Cyrl-RS"/>
        </w:rPr>
        <w:t>међуподбр</w:t>
      </w:r>
      <w:proofErr w:type="spellEnd"/>
      <w:r w:rsidRPr="006A2E34">
        <w:rPr>
          <w:lang w:val="sr-Cyrl-RS"/>
        </w:rPr>
        <w:t xml:space="preserve">. испод тарифног броја 5212 и </w:t>
      </w:r>
      <w:proofErr w:type="spellStart"/>
      <w:r w:rsidRPr="006A2E34">
        <w:rPr>
          <w:lang w:val="sr-Cyrl-RS"/>
        </w:rPr>
        <w:t>тар</w:t>
      </w:r>
      <w:proofErr w:type="spellEnd"/>
      <w:r w:rsidRPr="006A2E34">
        <w:rPr>
          <w:lang w:val="sr-Cyrl-RS"/>
        </w:rPr>
        <w:t xml:space="preserve">. </w:t>
      </w:r>
      <w:proofErr w:type="spellStart"/>
      <w:r w:rsidRPr="006A2E34">
        <w:rPr>
          <w:lang w:val="sr-Cyrl-RS"/>
        </w:rPr>
        <w:t>подбр</w:t>
      </w:r>
      <w:proofErr w:type="spellEnd"/>
      <w:r w:rsidRPr="006A2E34">
        <w:rPr>
          <w:lang w:val="sr-Cyrl-RS"/>
        </w:rPr>
        <w:t>. 5208 11, 5208 12 19 00, 5208</w:t>
      </w:r>
      <w:r w:rsidR="00934469" w:rsidRPr="006A2E34">
        <w:rPr>
          <w:lang w:val="sr-Cyrl-RS"/>
        </w:rPr>
        <w:t xml:space="preserve"> 22, 5208 22 19, 5208 32, </w:t>
      </w:r>
      <w:r w:rsidRPr="006A2E34">
        <w:rPr>
          <w:lang w:val="sr-Cyrl-RS"/>
        </w:rPr>
        <w:t>5212 15 90 00, у колони „Наименовање”, реч: „масе”, замењује се речима: „површинске масе”.</w:t>
      </w:r>
    </w:p>
    <w:p w:rsidR="002E1462" w:rsidRPr="006A2E34" w:rsidRDefault="002E1462" w:rsidP="00774959">
      <w:pPr>
        <w:ind w:firstLine="720"/>
        <w:jc w:val="both"/>
        <w:rPr>
          <w:lang w:val="sr-Cyrl-RS"/>
        </w:rPr>
      </w:pPr>
    </w:p>
    <w:p w:rsidR="00637211" w:rsidRPr="006A2E34" w:rsidRDefault="00637211" w:rsidP="00637211">
      <w:pPr>
        <w:ind w:firstLine="720"/>
        <w:jc w:val="both"/>
        <w:rPr>
          <w:lang w:val="sr-Cyrl-RS"/>
        </w:rPr>
      </w:pPr>
      <w:r w:rsidRPr="006A2E34">
        <w:rPr>
          <w:lang w:val="sr-Cyrl-RS"/>
        </w:rPr>
        <w:t xml:space="preserve">Глави </w:t>
      </w:r>
      <w:r w:rsidRPr="006A2E34">
        <w:rPr>
          <w:lang w:val="sr-Latn-RS"/>
        </w:rPr>
        <w:t>5</w:t>
      </w:r>
      <w:r w:rsidRPr="006A2E34">
        <w:rPr>
          <w:lang w:val="sr-Cyrl-RS"/>
        </w:rPr>
        <w:t>3, у тарифном броју 5302, у колони „Наименовање”, реч: „прерађивана”, замењује се речју: „обрађена”.</w:t>
      </w:r>
    </w:p>
    <w:p w:rsidR="00637211" w:rsidRPr="006A2E34" w:rsidRDefault="00637211" w:rsidP="00774959">
      <w:pPr>
        <w:ind w:firstLine="720"/>
        <w:jc w:val="both"/>
        <w:rPr>
          <w:lang w:val="sr-Cyrl-RS"/>
        </w:rPr>
      </w:pPr>
    </w:p>
    <w:p w:rsidR="00934469" w:rsidRPr="006A2E34" w:rsidRDefault="00637211" w:rsidP="00774959">
      <w:pPr>
        <w:ind w:firstLine="720"/>
        <w:jc w:val="both"/>
        <w:rPr>
          <w:lang w:val="sr-Cyrl-RS"/>
        </w:rPr>
      </w:pPr>
      <w:r w:rsidRPr="006A2E34">
        <w:rPr>
          <w:lang w:val="sr-Cyrl-RS"/>
        </w:rPr>
        <w:t>У</w:t>
      </w:r>
      <w:r w:rsidR="00934469" w:rsidRPr="006A2E34">
        <w:rPr>
          <w:lang w:val="sr-Cyrl-RS"/>
        </w:rPr>
        <w:t xml:space="preserve"> Глави 55, </w:t>
      </w:r>
      <w:r w:rsidR="00AD1B51" w:rsidRPr="006A2E34">
        <w:rPr>
          <w:lang w:val="sr-Cyrl-RS"/>
        </w:rPr>
        <w:t xml:space="preserve">у </w:t>
      </w:r>
      <w:r w:rsidR="00AD1B51">
        <w:rPr>
          <w:lang w:val="sr-Cyrl-RS"/>
        </w:rPr>
        <w:t xml:space="preserve">тарифном </w:t>
      </w:r>
      <w:proofErr w:type="spellStart"/>
      <w:r w:rsidR="00AD1B51">
        <w:rPr>
          <w:lang w:val="sr-Cyrl-RS"/>
        </w:rPr>
        <w:t>подброју</w:t>
      </w:r>
      <w:proofErr w:type="spellEnd"/>
      <w:r w:rsidR="00AD1B51">
        <w:rPr>
          <w:lang w:val="sr-Cyrl-RS"/>
        </w:rPr>
        <w:t xml:space="preserve"> 5507 00 00 00</w:t>
      </w:r>
      <w:r w:rsidR="00AD1B51" w:rsidRPr="006A2E34">
        <w:rPr>
          <w:lang w:val="sr-Cyrl-RS"/>
        </w:rPr>
        <w:t>, у колони „Наименовање”</w:t>
      </w:r>
      <w:r w:rsidR="00AD1B51">
        <w:rPr>
          <w:lang w:val="sr-Latn-RS"/>
        </w:rPr>
        <w:t xml:space="preserve">, </w:t>
      </w:r>
      <w:r w:rsidR="00AD1B51" w:rsidRPr="006A2E34">
        <w:rPr>
          <w:lang w:val="sr-Cyrl-RS"/>
        </w:rPr>
        <w:t>реч: „прерађивана”, замењује се речју: „обрађена”</w:t>
      </w:r>
      <w:r w:rsidR="00AD1B51">
        <w:rPr>
          <w:lang w:val="sr-Latn-RS"/>
        </w:rPr>
        <w:t xml:space="preserve">, a </w:t>
      </w:r>
      <w:r w:rsidR="00934469" w:rsidRPr="006A2E34">
        <w:rPr>
          <w:lang w:val="sr-Cyrl-RS"/>
        </w:rPr>
        <w:t xml:space="preserve">у </w:t>
      </w:r>
      <w:proofErr w:type="spellStart"/>
      <w:r w:rsidR="00934469" w:rsidRPr="006A2E34">
        <w:rPr>
          <w:lang w:val="sr-Cyrl-RS"/>
        </w:rPr>
        <w:t>тар</w:t>
      </w:r>
      <w:proofErr w:type="spellEnd"/>
      <w:r w:rsidR="00934469" w:rsidRPr="006A2E34">
        <w:rPr>
          <w:lang w:val="sr-Cyrl-RS"/>
        </w:rPr>
        <w:t>. бр</w:t>
      </w:r>
      <w:r w:rsidR="00AD1B51">
        <w:rPr>
          <w:lang w:val="sr-Latn-RS"/>
        </w:rPr>
        <w:t>.</w:t>
      </w:r>
      <w:r w:rsidR="00934469" w:rsidRPr="006A2E34">
        <w:rPr>
          <w:lang w:val="sr-Cyrl-RS"/>
        </w:rPr>
        <w:t xml:space="preserve"> 5513 и 5514, реч: „масе”, замењује се реч</w:t>
      </w:r>
      <w:r w:rsidRPr="006A2E34">
        <w:rPr>
          <w:lang w:val="sr-Cyrl-RS"/>
        </w:rPr>
        <w:t>има</w:t>
      </w:r>
      <w:r w:rsidR="00934469" w:rsidRPr="006A2E34">
        <w:rPr>
          <w:lang w:val="sr-Cyrl-RS"/>
        </w:rPr>
        <w:t>: „површинске масе”.</w:t>
      </w:r>
    </w:p>
    <w:p w:rsidR="00934469" w:rsidRPr="006A2E34" w:rsidRDefault="00934469" w:rsidP="00774959">
      <w:pPr>
        <w:ind w:firstLine="720"/>
        <w:jc w:val="both"/>
        <w:rPr>
          <w:lang w:val="sr-Cyrl-RS"/>
        </w:rPr>
      </w:pPr>
    </w:p>
    <w:p w:rsidR="006D054C" w:rsidRPr="006A2E34" w:rsidRDefault="002E1462" w:rsidP="00774959">
      <w:pPr>
        <w:ind w:firstLine="720"/>
        <w:jc w:val="both"/>
        <w:rPr>
          <w:lang w:val="sr-Cyrl-RS"/>
        </w:rPr>
      </w:pPr>
      <w:r w:rsidRPr="006A2E34">
        <w:rPr>
          <w:lang w:val="sr-Cyrl-RS"/>
        </w:rPr>
        <w:t xml:space="preserve">У </w:t>
      </w:r>
      <w:r w:rsidR="006D054C" w:rsidRPr="006A2E34">
        <w:rPr>
          <w:lang w:val="sr-Cyrl-RS"/>
        </w:rPr>
        <w:t>Глав</w:t>
      </w:r>
      <w:r w:rsidRPr="006A2E34">
        <w:rPr>
          <w:lang w:val="sr-Cyrl-RS"/>
        </w:rPr>
        <w:t>и</w:t>
      </w:r>
      <w:r w:rsidR="006D054C" w:rsidRPr="006A2E34">
        <w:rPr>
          <w:lang w:val="sr-Cyrl-RS"/>
        </w:rPr>
        <w:t xml:space="preserve"> </w:t>
      </w:r>
      <w:r w:rsidR="006D054C" w:rsidRPr="006A2E34">
        <w:rPr>
          <w:lang w:val="sr-Latn-RS"/>
        </w:rPr>
        <w:t>56</w:t>
      </w:r>
      <w:r w:rsidR="006D054C" w:rsidRPr="006A2E34">
        <w:rPr>
          <w:lang w:val="sr-Cyrl-RS"/>
        </w:rPr>
        <w:t xml:space="preserve">, у тарифном броју </w:t>
      </w:r>
      <w:r w:rsidR="006D054C" w:rsidRPr="006A2E34">
        <w:rPr>
          <w:lang w:val="sr-Latn-RS"/>
        </w:rPr>
        <w:t>560</w:t>
      </w:r>
      <w:r w:rsidR="006D054C" w:rsidRPr="006A2E34">
        <w:rPr>
          <w:lang w:val="sr-Cyrl-RS"/>
        </w:rPr>
        <w:t xml:space="preserve">2, у колони „Наименовање”, после </w:t>
      </w:r>
      <w:r w:rsidR="00403533">
        <w:rPr>
          <w:lang w:val="sr-Cyrl-RS"/>
        </w:rPr>
        <w:t xml:space="preserve">речи: „превучен или </w:t>
      </w:r>
      <w:proofErr w:type="spellStart"/>
      <w:r w:rsidR="00403533">
        <w:rPr>
          <w:lang w:val="sr-Cyrl-RS"/>
        </w:rPr>
        <w:t>непревучен</w:t>
      </w:r>
      <w:proofErr w:type="spellEnd"/>
      <w:r w:rsidR="00403533">
        <w:rPr>
          <w:lang w:val="sr-Cyrl-RS"/>
        </w:rPr>
        <w:t>,</w:t>
      </w:r>
      <w:r w:rsidR="006D054C" w:rsidRPr="006A2E34">
        <w:rPr>
          <w:lang w:val="sr-Cyrl-RS"/>
        </w:rPr>
        <w:t>”, додају се речи: „прекривен и</w:t>
      </w:r>
      <w:r w:rsidR="00A243A8" w:rsidRPr="006A2E34">
        <w:rPr>
          <w:lang w:val="sr-Cyrl-RS"/>
        </w:rPr>
        <w:t>ли</w:t>
      </w:r>
      <w:r w:rsidR="00403533">
        <w:rPr>
          <w:lang w:val="sr-Cyrl-RS"/>
        </w:rPr>
        <w:t xml:space="preserve"> </w:t>
      </w:r>
      <w:proofErr w:type="spellStart"/>
      <w:r w:rsidR="00403533">
        <w:rPr>
          <w:lang w:val="sr-Cyrl-RS"/>
        </w:rPr>
        <w:t>непрекривен</w:t>
      </w:r>
      <w:proofErr w:type="spellEnd"/>
      <w:r w:rsidR="00403533">
        <w:rPr>
          <w:lang w:val="sr-Cyrl-RS"/>
        </w:rPr>
        <w:t>,</w:t>
      </w:r>
      <w:r w:rsidR="006D054C" w:rsidRPr="006A2E34">
        <w:rPr>
          <w:lang w:val="sr-Cyrl-RS"/>
        </w:rPr>
        <w:t>”</w:t>
      </w:r>
      <w:r w:rsidR="00BD3394" w:rsidRPr="006A2E34">
        <w:rPr>
          <w:lang w:val="sr-Cyrl-RS"/>
        </w:rPr>
        <w:t xml:space="preserve">, </w:t>
      </w:r>
      <w:r w:rsidR="00934469" w:rsidRPr="006A2E34">
        <w:rPr>
          <w:lang w:val="sr-Cyrl-RS"/>
        </w:rPr>
        <w:t xml:space="preserve">у </w:t>
      </w:r>
      <w:proofErr w:type="spellStart"/>
      <w:r w:rsidR="00934469" w:rsidRPr="006A2E34">
        <w:rPr>
          <w:lang w:val="sr-Cyrl-RS"/>
        </w:rPr>
        <w:t>тар</w:t>
      </w:r>
      <w:proofErr w:type="spellEnd"/>
      <w:r w:rsidR="00934469" w:rsidRPr="006A2E34">
        <w:rPr>
          <w:lang w:val="sr-Cyrl-RS"/>
        </w:rPr>
        <w:t xml:space="preserve">. </w:t>
      </w:r>
      <w:proofErr w:type="spellStart"/>
      <w:r w:rsidR="00934469" w:rsidRPr="006A2E34">
        <w:rPr>
          <w:lang w:val="sr-Cyrl-RS"/>
        </w:rPr>
        <w:t>подбр</w:t>
      </w:r>
      <w:proofErr w:type="spellEnd"/>
      <w:r w:rsidR="006D054C" w:rsidRPr="006A2E34">
        <w:rPr>
          <w:lang w:val="sr-Cyrl-RS"/>
        </w:rPr>
        <w:t>.</w:t>
      </w:r>
      <w:r w:rsidR="00934469" w:rsidRPr="006A2E34">
        <w:rPr>
          <w:lang w:val="sr-Cyrl-RS"/>
        </w:rPr>
        <w:t xml:space="preserve"> 5603 11, 5603 12, 5603 13, 5603 14, 5603 91, 5603 92, 5603 93 и 5603 94</w:t>
      </w:r>
      <w:r w:rsidR="00AF65A8" w:rsidRPr="006A2E34">
        <w:rPr>
          <w:lang w:val="sr-Cyrl-RS"/>
        </w:rPr>
        <w:t>, реч: „</w:t>
      </w:r>
      <w:r w:rsidR="0071084A" w:rsidRPr="006A2E34">
        <w:rPr>
          <w:lang w:val="sr-Latn-RS"/>
        </w:rPr>
        <w:t>M</w:t>
      </w:r>
      <w:r w:rsidR="00AF65A8" w:rsidRPr="006A2E34">
        <w:rPr>
          <w:lang w:val="sr-Cyrl-RS"/>
        </w:rPr>
        <w:t>асе”, замењује се речима: „</w:t>
      </w:r>
      <w:r w:rsidR="0071084A" w:rsidRPr="006A2E34">
        <w:rPr>
          <w:lang w:val="sr-Cyrl-RS"/>
        </w:rPr>
        <w:t>П</w:t>
      </w:r>
      <w:r w:rsidR="00AF65A8" w:rsidRPr="006A2E34">
        <w:rPr>
          <w:lang w:val="sr-Cyrl-RS"/>
        </w:rPr>
        <w:t>овршинске масе”</w:t>
      </w:r>
      <w:r w:rsidR="00BD3394" w:rsidRPr="006A2E34">
        <w:rPr>
          <w:lang w:val="sr-Cyrl-RS"/>
        </w:rPr>
        <w:t>, а у тарифном бро</w:t>
      </w:r>
      <w:r w:rsidR="00403533">
        <w:rPr>
          <w:lang w:val="sr-Cyrl-RS"/>
        </w:rPr>
        <w:t>ју 5604 после речи: „превучени,</w:t>
      </w:r>
      <w:r w:rsidR="00BD3394" w:rsidRPr="006A2E34">
        <w:rPr>
          <w:lang w:val="sr-Cyrl-RS"/>
        </w:rPr>
        <w:t>”</w:t>
      </w:r>
      <w:r w:rsidR="00403533">
        <w:rPr>
          <w:lang w:val="sr-Cyrl-RS"/>
        </w:rPr>
        <w:t>, додају се  речи: „прекривени,</w:t>
      </w:r>
      <w:r w:rsidR="00BD3394" w:rsidRPr="006A2E34">
        <w:rPr>
          <w:lang w:val="sr-Cyrl-RS"/>
        </w:rPr>
        <w:t>”</w:t>
      </w:r>
      <w:r w:rsidR="00934469" w:rsidRPr="006A2E34">
        <w:rPr>
          <w:lang w:val="sr-Cyrl-RS"/>
        </w:rPr>
        <w:t>.</w:t>
      </w:r>
    </w:p>
    <w:p w:rsidR="006D054C" w:rsidRPr="006A2E34" w:rsidRDefault="001976A5" w:rsidP="00774959">
      <w:pPr>
        <w:ind w:firstLine="720"/>
        <w:jc w:val="both"/>
        <w:rPr>
          <w:lang w:val="sr-Cyrl-RS"/>
        </w:rPr>
      </w:pPr>
      <w:r w:rsidRPr="006A2E34">
        <w:rPr>
          <w:lang w:val="sr-Cyrl-RS"/>
        </w:rPr>
        <w:t xml:space="preserve"> </w:t>
      </w:r>
    </w:p>
    <w:p w:rsidR="001976A5" w:rsidRPr="006A2E34" w:rsidRDefault="001976A5" w:rsidP="001976A5">
      <w:pPr>
        <w:ind w:firstLine="720"/>
        <w:jc w:val="both"/>
        <w:rPr>
          <w:lang w:val="sr-Cyrl-CS"/>
        </w:rPr>
      </w:pPr>
      <w:r w:rsidRPr="006A2E34">
        <w:rPr>
          <w:lang w:val="sr-Cyrl-CS"/>
        </w:rPr>
        <w:t xml:space="preserve">У Глави 58, у тарифном </w:t>
      </w:r>
      <w:proofErr w:type="spellStart"/>
      <w:r w:rsidRPr="006A2E34">
        <w:rPr>
          <w:lang w:val="sr-Cyrl-CS"/>
        </w:rPr>
        <w:t>подброју</w:t>
      </w:r>
      <w:proofErr w:type="spellEnd"/>
      <w:r w:rsidRPr="006A2E34">
        <w:rPr>
          <w:lang w:val="sr-Cyrl-CS"/>
        </w:rPr>
        <w:t xml:space="preserve"> 5805 00 00 00</w:t>
      </w:r>
      <w:r w:rsidR="00BD3394" w:rsidRPr="006A2E34">
        <w:rPr>
          <w:lang w:val="sr-Cyrl-CS"/>
        </w:rPr>
        <w:t>,</w:t>
      </w:r>
      <w:r w:rsidRPr="006A2E34">
        <w:rPr>
          <w:lang w:val="sr-Cyrl-CS"/>
        </w:rPr>
        <w:t xml:space="preserve"> </w:t>
      </w:r>
      <w:r w:rsidRPr="006A2E34">
        <w:rPr>
          <w:lang w:val="sr-Cyrl-RS"/>
        </w:rPr>
        <w:t>речи: „</w:t>
      </w:r>
      <w:proofErr w:type="spellStart"/>
      <w:r w:rsidRPr="006A2E34">
        <w:rPr>
          <w:lang w:val="sr-Cyrl-RS"/>
        </w:rPr>
        <w:t>фландрија</w:t>
      </w:r>
      <w:proofErr w:type="spellEnd"/>
      <w:r w:rsidRPr="006A2E34">
        <w:rPr>
          <w:lang w:val="sr-Cyrl-RS"/>
        </w:rPr>
        <w:t xml:space="preserve">, </w:t>
      </w:r>
      <w:r w:rsidR="00776232">
        <w:rPr>
          <w:lang w:val="sr-Cyrl-RS"/>
        </w:rPr>
        <w:t xml:space="preserve">бове, </w:t>
      </w:r>
      <w:proofErr w:type="spellStart"/>
      <w:r w:rsidR="00776232">
        <w:rPr>
          <w:lang w:val="sr-Cyrl-RS"/>
        </w:rPr>
        <w:t>обисон</w:t>
      </w:r>
      <w:proofErr w:type="spellEnd"/>
      <w:r w:rsidR="00776232">
        <w:rPr>
          <w:lang w:val="sr-Cyrl-RS"/>
        </w:rPr>
        <w:t xml:space="preserve"> и сличне”, замењују</w:t>
      </w:r>
      <w:r w:rsidRPr="006A2E34">
        <w:rPr>
          <w:lang w:val="sr-Cyrl-RS"/>
        </w:rPr>
        <w:t xml:space="preserve"> се речима: „</w:t>
      </w:r>
      <w:proofErr w:type="spellStart"/>
      <w:r w:rsidRPr="006A2E34">
        <w:rPr>
          <w:lang w:val="sr-Cyrl-RS"/>
        </w:rPr>
        <w:t>фландрија</w:t>
      </w:r>
      <w:proofErr w:type="spellEnd"/>
      <w:r w:rsidRPr="006A2E34">
        <w:rPr>
          <w:lang w:val="sr-Cyrl-RS"/>
        </w:rPr>
        <w:t xml:space="preserve">, </w:t>
      </w:r>
      <w:proofErr w:type="spellStart"/>
      <w:r w:rsidRPr="006A2E34">
        <w:rPr>
          <w:lang w:val="sr-Cyrl-RS"/>
        </w:rPr>
        <w:t>обисон</w:t>
      </w:r>
      <w:proofErr w:type="spellEnd"/>
      <w:r w:rsidRPr="006A2E34">
        <w:rPr>
          <w:lang w:val="sr-Cyrl-RS"/>
        </w:rPr>
        <w:t xml:space="preserve">, бове и </w:t>
      </w:r>
      <w:r w:rsidR="00403533">
        <w:rPr>
          <w:lang w:val="sr-Cyrl-RS"/>
        </w:rPr>
        <w:t>сличне</w:t>
      </w:r>
      <w:r w:rsidRPr="006A2E34">
        <w:rPr>
          <w:lang w:val="sr-Cyrl-RS"/>
        </w:rPr>
        <w:t>”.</w:t>
      </w:r>
    </w:p>
    <w:p w:rsidR="001976A5" w:rsidRPr="006A2E34" w:rsidRDefault="001976A5" w:rsidP="00774959">
      <w:pPr>
        <w:ind w:firstLine="720"/>
        <w:jc w:val="both"/>
        <w:rPr>
          <w:lang w:val="sr-Cyrl-RS"/>
        </w:rPr>
      </w:pPr>
    </w:p>
    <w:p w:rsidR="006D054C" w:rsidRPr="006A2E34" w:rsidRDefault="006D054C" w:rsidP="00774959">
      <w:pPr>
        <w:ind w:firstLine="720"/>
        <w:jc w:val="both"/>
        <w:rPr>
          <w:lang w:val="sr-Cyrl-RS"/>
        </w:rPr>
      </w:pPr>
      <w:r w:rsidRPr="006A2E34">
        <w:rPr>
          <w:lang w:val="sr-Cyrl-RS"/>
        </w:rPr>
        <w:t>У Глави 59, у тарифном броју 5901, у колони „Наименовање”, речи: „превучене или”, замењују се речима: „</w:t>
      </w:r>
      <w:r w:rsidR="004B24CD" w:rsidRPr="006A2E34">
        <w:rPr>
          <w:lang w:val="sr-Cyrl-RS"/>
        </w:rPr>
        <w:t xml:space="preserve">превучене </w:t>
      </w:r>
      <w:r w:rsidRPr="006A2E34">
        <w:rPr>
          <w:lang w:val="sr-Cyrl-RS"/>
        </w:rPr>
        <w:t>лепком или”</w:t>
      </w:r>
      <w:r w:rsidR="00403533">
        <w:rPr>
          <w:lang w:val="sr-Cyrl-RS"/>
        </w:rPr>
        <w:t>, а у тарифном броју 5907</w:t>
      </w:r>
      <w:r w:rsidR="00BD3394" w:rsidRPr="006A2E34">
        <w:rPr>
          <w:lang w:val="sr-Cyrl-RS"/>
        </w:rPr>
        <w:t>”, речи: „Сликарска платна”, замењују се речима: „Осликана платна”</w:t>
      </w:r>
      <w:r w:rsidRPr="006A2E34">
        <w:rPr>
          <w:lang w:val="sr-Cyrl-RS"/>
        </w:rPr>
        <w:t>.</w:t>
      </w:r>
    </w:p>
    <w:p w:rsidR="006D054C" w:rsidRPr="006A2E34" w:rsidRDefault="006D054C" w:rsidP="00774959">
      <w:pPr>
        <w:ind w:firstLine="720"/>
        <w:jc w:val="both"/>
        <w:rPr>
          <w:lang w:val="sr-Cyrl-RS"/>
        </w:rPr>
      </w:pPr>
    </w:p>
    <w:p w:rsidR="00BD3394" w:rsidRPr="006A2E34" w:rsidRDefault="00BD3394" w:rsidP="00774959">
      <w:pPr>
        <w:ind w:firstLine="720"/>
        <w:jc w:val="both"/>
        <w:rPr>
          <w:lang w:val="sr-Cyrl-RS"/>
        </w:rPr>
      </w:pPr>
      <w:r w:rsidRPr="006A2E34">
        <w:rPr>
          <w:lang w:val="sr-Cyrl-RS"/>
        </w:rPr>
        <w:t>У Глави 61, у тарифном броју 6109, у колони „Наименовање”, речи: „Поткошуље и мајице,”, замењују се речима: „Мајице с кратким рукавима, мајице без рукава и поткошуље,”</w:t>
      </w:r>
      <w:r w:rsidR="004F2875" w:rsidRPr="006A2E34">
        <w:rPr>
          <w:lang w:val="sr-Cyrl-RS"/>
        </w:rPr>
        <w:t>,</w:t>
      </w:r>
      <w:r w:rsidRPr="006A2E34">
        <w:rPr>
          <w:lang w:val="sr-Cyrl-RS"/>
        </w:rPr>
        <w:t xml:space="preserve"> у тарифном броју 6115, речи: „</w:t>
      </w:r>
      <w:r w:rsidR="004F2875" w:rsidRPr="006A2E34">
        <w:rPr>
          <w:lang w:val="sr-Cyrl-RS"/>
        </w:rPr>
        <w:t xml:space="preserve">Хула - хоп чарапе, чарапе, укључујући чарапе </w:t>
      </w:r>
      <w:r w:rsidR="004F2875" w:rsidRPr="006A2E34">
        <w:rPr>
          <w:lang w:val="sr-Cyrl-RS"/>
        </w:rPr>
        <w:lastRenderedPageBreak/>
        <w:t xml:space="preserve">које имају функцију стезања у различитом степену (на пример, чарапе за вене) и наглавци без ђонова, плетени или </w:t>
      </w:r>
      <w:proofErr w:type="spellStart"/>
      <w:r w:rsidR="004F2875" w:rsidRPr="006A2E34">
        <w:rPr>
          <w:lang w:val="sr-Cyrl-RS"/>
        </w:rPr>
        <w:t>кукичани</w:t>
      </w:r>
      <w:proofErr w:type="spellEnd"/>
      <w:r w:rsidR="004F2875" w:rsidRPr="006A2E34">
        <w:rPr>
          <w:lang w:val="sr-Cyrl-RS"/>
        </w:rPr>
        <w:t>:</w:t>
      </w:r>
      <w:r w:rsidRPr="006A2E34">
        <w:rPr>
          <w:lang w:val="sr-Cyrl-RS"/>
        </w:rPr>
        <w:t>”, замењују се речима: „</w:t>
      </w:r>
      <w:r w:rsidR="004F2875" w:rsidRPr="006A2E34">
        <w:rPr>
          <w:lang w:val="sr-Cyrl-RS"/>
        </w:rPr>
        <w:t xml:space="preserve">Чарапе хулахопке са петом  или без пете, </w:t>
      </w:r>
      <w:proofErr w:type="spellStart"/>
      <w:r w:rsidR="004F2875" w:rsidRPr="006A2E34">
        <w:rPr>
          <w:lang w:val="sr-Cyrl-RS"/>
        </w:rPr>
        <w:t>самодржеће</w:t>
      </w:r>
      <w:proofErr w:type="spellEnd"/>
      <w:r w:rsidR="004F2875" w:rsidRPr="006A2E34">
        <w:rPr>
          <w:lang w:val="sr-Cyrl-RS"/>
        </w:rPr>
        <w:t xml:space="preserve"> чарапе, чарапе и остале назувице, укључујући чарапе које имају функцију стезања у различитом степену (на пример, чарапе за вене) и назувице без </w:t>
      </w:r>
      <w:proofErr w:type="spellStart"/>
      <w:r w:rsidR="004F2875" w:rsidRPr="006A2E34">
        <w:rPr>
          <w:lang w:val="sr-Cyrl-RS"/>
        </w:rPr>
        <w:t>табанице</w:t>
      </w:r>
      <w:proofErr w:type="spellEnd"/>
      <w:r w:rsidR="004F2875" w:rsidRPr="006A2E34">
        <w:rPr>
          <w:lang w:val="sr-Cyrl-RS"/>
        </w:rPr>
        <w:t xml:space="preserve">, плетене или </w:t>
      </w:r>
      <w:proofErr w:type="spellStart"/>
      <w:r w:rsidR="004F2875" w:rsidRPr="006A2E34">
        <w:rPr>
          <w:lang w:val="sr-Cyrl-RS"/>
        </w:rPr>
        <w:t>кукичане</w:t>
      </w:r>
      <w:proofErr w:type="spellEnd"/>
      <w:r w:rsidR="004F2875" w:rsidRPr="006A2E34">
        <w:rPr>
          <w:lang w:val="sr-Cyrl-RS"/>
        </w:rPr>
        <w:t>:</w:t>
      </w:r>
      <w:r w:rsidRPr="006A2E34">
        <w:rPr>
          <w:lang w:val="sr-Cyrl-RS"/>
        </w:rPr>
        <w:t>”</w:t>
      </w:r>
      <w:r w:rsidR="004F2875" w:rsidRPr="006A2E34">
        <w:rPr>
          <w:lang w:val="sr-Cyrl-RS"/>
        </w:rPr>
        <w:t>, а у тарифном броју 6116, речи: „Рукавице, рукавице са”, замењују се речима: „Рукавице с прстима, с једним прстом”</w:t>
      </w:r>
      <w:r w:rsidRPr="006A2E34">
        <w:rPr>
          <w:lang w:val="sr-Cyrl-RS"/>
        </w:rPr>
        <w:t>.</w:t>
      </w:r>
    </w:p>
    <w:p w:rsidR="00BD3394" w:rsidRPr="006A2E34" w:rsidRDefault="00BD3394" w:rsidP="00774959">
      <w:pPr>
        <w:ind w:firstLine="720"/>
        <w:jc w:val="both"/>
        <w:rPr>
          <w:lang w:val="sr-Cyrl-RS"/>
        </w:rPr>
      </w:pPr>
    </w:p>
    <w:p w:rsidR="00D936CB" w:rsidRPr="006A2E34" w:rsidRDefault="00D936CB" w:rsidP="00D936CB">
      <w:pPr>
        <w:ind w:firstLine="720"/>
        <w:jc w:val="both"/>
        <w:rPr>
          <w:lang w:val="sr-Cyrl-RS"/>
        </w:rPr>
      </w:pPr>
      <w:r w:rsidRPr="006A2E34">
        <w:rPr>
          <w:lang w:val="sr-Cyrl-RS"/>
        </w:rPr>
        <w:t xml:space="preserve">У Глави 62, у тарифном броју 6203, у колони „Наименовање”, </w:t>
      </w:r>
      <w:r w:rsidR="00403533">
        <w:rPr>
          <w:lang w:val="sr-Cyrl-RS"/>
        </w:rPr>
        <w:t>после речи: „јакне,”, додају се речи: „сакои,</w:t>
      </w:r>
      <w:r w:rsidRPr="006A2E34">
        <w:rPr>
          <w:lang w:val="sr-Cyrl-RS"/>
        </w:rPr>
        <w:t xml:space="preserve">”, у тарифном броју 6207, речи: „остале мајице,”, замењују се речима: „остале мајице без рукава, </w:t>
      </w:r>
      <w:proofErr w:type="spellStart"/>
      <w:r w:rsidRPr="006A2E34">
        <w:rPr>
          <w:lang w:val="sr-Cyrl-RS"/>
        </w:rPr>
        <w:t>подгаће</w:t>
      </w:r>
      <w:proofErr w:type="spellEnd"/>
      <w:r w:rsidRPr="006A2E34">
        <w:rPr>
          <w:lang w:val="sr-Cyrl-RS"/>
        </w:rPr>
        <w:t xml:space="preserve">,”, у тарифном броју 6208, речи: „остале мајице, комбинезони, </w:t>
      </w:r>
      <w:r w:rsidR="00403533">
        <w:rPr>
          <w:lang w:val="sr-Cyrl-RS"/>
        </w:rPr>
        <w:t>подсукње, гаћице, килоте,</w:t>
      </w:r>
      <w:r w:rsidRPr="006A2E34">
        <w:rPr>
          <w:lang w:val="sr-Cyrl-RS"/>
        </w:rPr>
        <w:t>”, замењују се речима: „остале мајице без рукава,</w:t>
      </w:r>
      <w:r w:rsidR="00D62DCE" w:rsidRPr="006A2E34">
        <w:rPr>
          <w:lang w:val="sr-Cyrl-RS"/>
        </w:rPr>
        <w:t xml:space="preserve"> комбине</w:t>
      </w:r>
      <w:r w:rsidR="00403533">
        <w:rPr>
          <w:lang w:val="sr-Cyrl-RS"/>
        </w:rPr>
        <w:t>зони, подсукње, килоте, гаћице,</w:t>
      </w:r>
      <w:r w:rsidRPr="006A2E34">
        <w:rPr>
          <w:lang w:val="sr-Cyrl-RS"/>
        </w:rPr>
        <w:t xml:space="preserve">”, а у тарифном </w:t>
      </w:r>
      <w:proofErr w:type="spellStart"/>
      <w:r w:rsidR="00D20277" w:rsidRPr="006A2E34">
        <w:rPr>
          <w:lang w:val="sr-Cyrl-RS"/>
        </w:rPr>
        <w:t>под</w:t>
      </w:r>
      <w:r w:rsidRPr="006A2E34">
        <w:rPr>
          <w:lang w:val="sr-Cyrl-RS"/>
        </w:rPr>
        <w:t>броју</w:t>
      </w:r>
      <w:proofErr w:type="spellEnd"/>
      <w:r w:rsidRPr="006A2E34">
        <w:rPr>
          <w:lang w:val="sr-Cyrl-RS"/>
        </w:rPr>
        <w:t xml:space="preserve"> 6</w:t>
      </w:r>
      <w:r w:rsidR="00374D69" w:rsidRPr="006A2E34">
        <w:rPr>
          <w:lang w:val="sr-Cyrl-RS"/>
        </w:rPr>
        <w:t>2</w:t>
      </w:r>
      <w:r w:rsidRPr="006A2E34">
        <w:rPr>
          <w:lang w:val="sr-Cyrl-RS"/>
        </w:rPr>
        <w:t>16</w:t>
      </w:r>
      <w:r w:rsidR="00D20277" w:rsidRPr="006A2E34">
        <w:rPr>
          <w:lang w:val="sr-Cyrl-RS"/>
        </w:rPr>
        <w:t xml:space="preserve"> 00 00 00</w:t>
      </w:r>
      <w:r w:rsidRPr="006A2E34">
        <w:rPr>
          <w:lang w:val="sr-Cyrl-RS"/>
        </w:rPr>
        <w:t>, речи: „Рукавице, рукавице са”, замењују се речима: „Рукавице с прстима, с једним прстом”.</w:t>
      </w:r>
    </w:p>
    <w:p w:rsidR="00374D69" w:rsidRPr="006A2E34" w:rsidRDefault="00374D69" w:rsidP="00D936CB">
      <w:pPr>
        <w:ind w:firstLine="720"/>
        <w:jc w:val="both"/>
        <w:rPr>
          <w:lang w:val="sr-Cyrl-RS"/>
        </w:rPr>
      </w:pPr>
    </w:p>
    <w:p w:rsidR="00374D69" w:rsidRPr="006A2E34" w:rsidRDefault="00374D69" w:rsidP="00374D69">
      <w:pPr>
        <w:ind w:firstLine="720"/>
        <w:jc w:val="both"/>
        <w:rPr>
          <w:lang w:val="sr-Cyrl-RS"/>
        </w:rPr>
      </w:pPr>
      <w:r w:rsidRPr="006A2E34">
        <w:rPr>
          <w:lang w:val="sr-Cyrl-RS"/>
        </w:rPr>
        <w:t xml:space="preserve">У Глави 63, у тарифном броју 6301 и у </w:t>
      </w:r>
      <w:proofErr w:type="spellStart"/>
      <w:r w:rsidRPr="006A2E34">
        <w:rPr>
          <w:lang w:val="sr-Cyrl-RS"/>
        </w:rPr>
        <w:t>тар.подбр</w:t>
      </w:r>
      <w:proofErr w:type="spellEnd"/>
      <w:r w:rsidRPr="006A2E34">
        <w:rPr>
          <w:lang w:val="sr-Cyrl-RS"/>
        </w:rPr>
        <w:t>. 6301 20, 6301 30, 6301 40 и 6301 90, у колони „Наименовање”, реч: „слични”, замењуј</w:t>
      </w:r>
      <w:r w:rsidR="000D6D49" w:rsidRPr="006A2E34">
        <w:rPr>
          <w:lang w:val="sr-Cyrl-RS"/>
        </w:rPr>
        <w:t>е</w:t>
      </w:r>
      <w:r w:rsidRPr="006A2E34">
        <w:rPr>
          <w:lang w:val="sr-Cyrl-RS"/>
        </w:rPr>
        <w:t xml:space="preserve"> се речју: „путни”, у тарифном броју 6306, речи: „</w:t>
      </w:r>
      <w:r w:rsidR="002B0633" w:rsidRPr="006A2E34">
        <w:rPr>
          <w:lang w:val="sr-Cyrl-RS"/>
        </w:rPr>
        <w:t>платнени кровови и спољне платнене ролетне (тенде);</w:t>
      </w:r>
      <w:r w:rsidRPr="006A2E34">
        <w:rPr>
          <w:lang w:val="sr-Cyrl-RS"/>
        </w:rPr>
        <w:t>”, замењују се речима: „надстрешнице и тенде</w:t>
      </w:r>
      <w:r w:rsidR="002B0633" w:rsidRPr="006A2E34">
        <w:rPr>
          <w:lang w:val="sr-Cyrl-RS"/>
        </w:rPr>
        <w:t>;</w:t>
      </w:r>
      <w:r w:rsidRPr="006A2E34">
        <w:rPr>
          <w:lang w:val="sr-Cyrl-RS"/>
        </w:rPr>
        <w:t xml:space="preserve">”, а у тарифном броју 6310 </w:t>
      </w:r>
      <w:r w:rsidR="002B0633" w:rsidRPr="006A2E34">
        <w:rPr>
          <w:lang w:val="sr-Cyrl-RS"/>
        </w:rPr>
        <w:t>речи: „Крпе, канапи, ужад, конопци и каблови у облику отпадака или неупотребљивих производа”, замењују се речима: „Употребљаване или нове крпе, отпаци ужади, канапа, конопаца и каблова и дотрајали производи од ужади, канапа, конопаца или каблова”</w:t>
      </w:r>
      <w:r w:rsidRPr="006A2E34">
        <w:rPr>
          <w:lang w:val="sr-Cyrl-RS"/>
        </w:rPr>
        <w:t>.</w:t>
      </w:r>
    </w:p>
    <w:p w:rsidR="00D936CB" w:rsidRPr="006A2E34" w:rsidRDefault="00D936CB" w:rsidP="00774959">
      <w:pPr>
        <w:ind w:firstLine="720"/>
        <w:jc w:val="both"/>
        <w:rPr>
          <w:lang w:val="sr-Cyrl-RS"/>
        </w:rPr>
      </w:pPr>
    </w:p>
    <w:p w:rsidR="009E4F79" w:rsidRPr="006A2E34" w:rsidRDefault="00774959" w:rsidP="009E4F79">
      <w:pPr>
        <w:ind w:firstLine="720"/>
        <w:jc w:val="both"/>
        <w:rPr>
          <w:lang w:val="sr-Cyrl-RS"/>
        </w:rPr>
      </w:pPr>
      <w:r w:rsidRPr="006A2E34">
        <w:rPr>
          <w:lang w:val="sr-Cyrl-RS"/>
        </w:rPr>
        <w:t xml:space="preserve">У Одељку </w:t>
      </w:r>
      <w:r w:rsidRPr="006A2E34">
        <w:t>XV</w:t>
      </w:r>
      <w:r w:rsidRPr="006A2E34">
        <w:rPr>
          <w:lang w:val="sr-Cyrl-RS"/>
        </w:rPr>
        <w:t xml:space="preserve">, </w:t>
      </w:r>
      <w:r w:rsidR="009E4F79" w:rsidRPr="006A2E34">
        <w:rPr>
          <w:lang w:val="sr-Cyrl-RS"/>
        </w:rPr>
        <w:t>Глава 7</w:t>
      </w:r>
      <w:r w:rsidR="009E4F79" w:rsidRPr="006A2E34">
        <w:rPr>
          <w:lang w:val="sr-Latn-RS"/>
        </w:rPr>
        <w:t>2</w:t>
      </w:r>
      <w:r w:rsidR="009E4F79" w:rsidRPr="006A2E34">
        <w:rPr>
          <w:lang w:val="sr-Cyrl-RS"/>
        </w:rPr>
        <w:t>, у тарифном броју 7222, у колони „Наименовање”, речи: „Шипке и профили, од нерђајућег челика:”, замењују се речима: „Шипке, од нерђајућег челика; Профили од нерђајућег челика:”.</w:t>
      </w:r>
    </w:p>
    <w:p w:rsidR="009E4F79" w:rsidRPr="006A2E34" w:rsidRDefault="009E4F79" w:rsidP="00774959">
      <w:pPr>
        <w:ind w:firstLine="720"/>
        <w:jc w:val="both"/>
        <w:rPr>
          <w:lang w:val="sr-Cyrl-RS"/>
        </w:rPr>
      </w:pPr>
    </w:p>
    <w:p w:rsidR="00774959" w:rsidRPr="006A2E34" w:rsidRDefault="009E4F79" w:rsidP="00774959">
      <w:pPr>
        <w:ind w:firstLine="720"/>
        <w:jc w:val="both"/>
        <w:rPr>
          <w:lang w:val="sr-Cyrl-RS"/>
        </w:rPr>
      </w:pPr>
      <w:r w:rsidRPr="006A2E34">
        <w:rPr>
          <w:lang w:val="sr-Cyrl-RS"/>
        </w:rPr>
        <w:t xml:space="preserve">У </w:t>
      </w:r>
      <w:r w:rsidR="00774959" w:rsidRPr="006A2E34">
        <w:rPr>
          <w:lang w:val="sr-Cyrl-RS"/>
        </w:rPr>
        <w:t>Глав</w:t>
      </w:r>
      <w:r w:rsidRPr="006A2E34">
        <w:rPr>
          <w:lang w:val="sr-Cyrl-RS"/>
        </w:rPr>
        <w:t>и</w:t>
      </w:r>
      <w:r w:rsidR="00774959" w:rsidRPr="006A2E34">
        <w:rPr>
          <w:lang w:val="sr-Cyrl-RS"/>
        </w:rPr>
        <w:t xml:space="preserve"> 73, </w:t>
      </w:r>
      <w:r w:rsidRPr="006A2E34">
        <w:rPr>
          <w:lang w:val="sr-Cyrl-RS"/>
        </w:rPr>
        <w:t xml:space="preserve">у тарифном броју 7302, у колони „Наименовање”, речи: „Шине, шине вођице и назубљене шине, </w:t>
      </w:r>
      <w:proofErr w:type="spellStart"/>
      <w:r w:rsidRPr="006A2E34">
        <w:rPr>
          <w:lang w:val="sr-Cyrl-RS"/>
        </w:rPr>
        <w:t>скретнички</w:t>
      </w:r>
      <w:proofErr w:type="spellEnd"/>
      <w:r w:rsidRPr="006A2E34">
        <w:rPr>
          <w:lang w:val="sr-Cyrl-RS"/>
        </w:rPr>
        <w:t xml:space="preserve"> језичци, </w:t>
      </w:r>
      <w:proofErr w:type="spellStart"/>
      <w:r w:rsidRPr="006A2E34">
        <w:rPr>
          <w:lang w:val="sr-Cyrl-RS"/>
        </w:rPr>
        <w:t>срцишта</w:t>
      </w:r>
      <w:proofErr w:type="spellEnd"/>
      <w:r w:rsidRPr="006A2E34">
        <w:rPr>
          <w:lang w:val="sr-Cyrl-RS"/>
        </w:rPr>
        <w:t xml:space="preserve">, потезне мотке и други делови скретница, прагови, везице, </w:t>
      </w:r>
      <w:proofErr w:type="spellStart"/>
      <w:r w:rsidRPr="006A2E34">
        <w:rPr>
          <w:lang w:val="sr-Cyrl-RS"/>
        </w:rPr>
        <w:t>шинске</w:t>
      </w:r>
      <w:proofErr w:type="spellEnd"/>
      <w:r w:rsidRPr="006A2E34">
        <w:rPr>
          <w:lang w:val="sr-Cyrl-RS"/>
        </w:rPr>
        <w:t xml:space="preserve"> столице, клинови </w:t>
      </w:r>
      <w:proofErr w:type="spellStart"/>
      <w:r w:rsidRPr="006A2E34">
        <w:rPr>
          <w:lang w:val="sr-Cyrl-RS"/>
        </w:rPr>
        <w:t>шинских</w:t>
      </w:r>
      <w:proofErr w:type="spellEnd"/>
      <w:r w:rsidRPr="006A2E34">
        <w:rPr>
          <w:lang w:val="sr-Cyrl-RS"/>
        </w:rPr>
        <w:t xml:space="preserve"> столица, подложне плочице, </w:t>
      </w:r>
      <w:proofErr w:type="spellStart"/>
      <w:r w:rsidRPr="006A2E34">
        <w:rPr>
          <w:lang w:val="sr-Cyrl-RS"/>
        </w:rPr>
        <w:t>причврсне</w:t>
      </w:r>
      <w:proofErr w:type="spellEnd"/>
      <w:r w:rsidRPr="006A2E34">
        <w:rPr>
          <w:lang w:val="sr-Cyrl-RS"/>
        </w:rPr>
        <w:t xml:space="preserve"> пл</w:t>
      </w:r>
      <w:r w:rsidR="00403533">
        <w:rPr>
          <w:lang w:val="sr-Cyrl-RS"/>
        </w:rPr>
        <w:t xml:space="preserve">очице, </w:t>
      </w:r>
      <w:proofErr w:type="spellStart"/>
      <w:r w:rsidR="00403533">
        <w:rPr>
          <w:lang w:val="sr-Cyrl-RS"/>
        </w:rPr>
        <w:t>дистантне</w:t>
      </w:r>
      <w:proofErr w:type="spellEnd"/>
      <w:r w:rsidR="00403533">
        <w:rPr>
          <w:lang w:val="sr-Cyrl-RS"/>
        </w:rPr>
        <w:t xml:space="preserve"> шипке и мотке,</w:t>
      </w:r>
      <w:r w:rsidRPr="006A2E34">
        <w:rPr>
          <w:lang w:val="sr-Cyrl-RS"/>
        </w:rPr>
        <w:t xml:space="preserve">”, замењују се речима: „шине, </w:t>
      </w:r>
      <w:proofErr w:type="spellStart"/>
      <w:r w:rsidRPr="006A2E34">
        <w:rPr>
          <w:lang w:val="sr-Cyrl-RS"/>
        </w:rPr>
        <w:t>скретнички</w:t>
      </w:r>
      <w:proofErr w:type="spellEnd"/>
      <w:r w:rsidRPr="006A2E34">
        <w:rPr>
          <w:lang w:val="sr-Cyrl-RS"/>
        </w:rPr>
        <w:t xml:space="preserve"> језичци, </w:t>
      </w:r>
      <w:proofErr w:type="spellStart"/>
      <w:r w:rsidRPr="006A2E34">
        <w:rPr>
          <w:lang w:val="sr-Cyrl-RS"/>
        </w:rPr>
        <w:t>срцишта</w:t>
      </w:r>
      <w:proofErr w:type="spellEnd"/>
      <w:r w:rsidRPr="006A2E34">
        <w:rPr>
          <w:lang w:val="sr-Cyrl-RS"/>
        </w:rPr>
        <w:t xml:space="preserve">, потезне мотке и други делови скретница, прагови (попречне везе), рибље плоче,  </w:t>
      </w:r>
      <w:proofErr w:type="spellStart"/>
      <w:r w:rsidRPr="006A2E34">
        <w:rPr>
          <w:lang w:val="sr-Cyrl-RS"/>
        </w:rPr>
        <w:t>шинске</w:t>
      </w:r>
      <w:proofErr w:type="spellEnd"/>
      <w:r w:rsidRPr="006A2E34">
        <w:rPr>
          <w:lang w:val="sr-Cyrl-RS"/>
        </w:rPr>
        <w:t xml:space="preserve"> столице, клинови </w:t>
      </w:r>
      <w:proofErr w:type="spellStart"/>
      <w:r w:rsidRPr="006A2E34">
        <w:rPr>
          <w:lang w:val="sr-Cyrl-RS"/>
        </w:rPr>
        <w:t>шинских</w:t>
      </w:r>
      <w:proofErr w:type="spellEnd"/>
      <w:r w:rsidRPr="006A2E34">
        <w:rPr>
          <w:lang w:val="sr-Cyrl-RS"/>
        </w:rPr>
        <w:t xml:space="preserve"> столица, подложне плочице, </w:t>
      </w:r>
      <w:proofErr w:type="spellStart"/>
      <w:r w:rsidRPr="006A2E34">
        <w:rPr>
          <w:lang w:val="sr-Cyrl-RS"/>
        </w:rPr>
        <w:t>дистантне</w:t>
      </w:r>
      <w:proofErr w:type="spellEnd"/>
      <w:r w:rsidRPr="006A2E34">
        <w:rPr>
          <w:lang w:val="sr-Cyrl-RS"/>
        </w:rPr>
        <w:t xml:space="preserve"> шипке и мотке и ”, </w:t>
      </w:r>
      <w:r w:rsidR="00703428" w:rsidRPr="006A2E34">
        <w:rPr>
          <w:lang w:val="sr-Cyrl-RS"/>
        </w:rPr>
        <w:t xml:space="preserve">у тарифном </w:t>
      </w:r>
      <w:r w:rsidR="00403533">
        <w:rPr>
          <w:lang w:val="sr-Cyrl-RS"/>
        </w:rPr>
        <w:t>броју 7310, после речи: „бачве,</w:t>
      </w:r>
      <w:r w:rsidR="00703428" w:rsidRPr="006A2E34">
        <w:rPr>
          <w:lang w:val="sr-Cyrl-RS"/>
        </w:rPr>
        <w:t>”, додају се речи</w:t>
      </w:r>
      <w:r w:rsidR="00403533">
        <w:rPr>
          <w:lang w:val="sr-Cyrl-RS"/>
        </w:rPr>
        <w:t>: „лименке,</w:t>
      </w:r>
      <w:r w:rsidR="00703428" w:rsidRPr="006A2E34">
        <w:rPr>
          <w:lang w:val="sr-Cyrl-RS"/>
        </w:rPr>
        <w:t xml:space="preserve">”, у тарифном </w:t>
      </w:r>
      <w:proofErr w:type="spellStart"/>
      <w:r w:rsidR="00703428" w:rsidRPr="006A2E34">
        <w:rPr>
          <w:lang w:val="sr-Cyrl-RS"/>
        </w:rPr>
        <w:t>подброју</w:t>
      </w:r>
      <w:proofErr w:type="spellEnd"/>
      <w:r w:rsidR="00703428" w:rsidRPr="006A2E34">
        <w:rPr>
          <w:lang w:val="sr-Cyrl-RS"/>
        </w:rPr>
        <w:t xml:space="preserve"> 7313, речи: „лако упредена жица”, замењују се речима: „лабаво упредена двострука жица”, а </w:t>
      </w:r>
      <w:r w:rsidR="00774959" w:rsidRPr="006A2E34">
        <w:rPr>
          <w:lang w:val="sr-Cyrl-RS"/>
        </w:rPr>
        <w:t xml:space="preserve">у тарифном </w:t>
      </w:r>
      <w:proofErr w:type="spellStart"/>
      <w:r w:rsidR="00774959" w:rsidRPr="006A2E34">
        <w:rPr>
          <w:lang w:val="sr-Cyrl-RS"/>
        </w:rPr>
        <w:t>подброју</w:t>
      </w:r>
      <w:proofErr w:type="spellEnd"/>
      <w:r w:rsidR="00774959" w:rsidRPr="006A2E34">
        <w:rPr>
          <w:lang w:val="sr-Cyrl-RS"/>
        </w:rPr>
        <w:t xml:space="preserve"> 7324 10 00 90, у колони „Споразуми о слободној трговини” </w:t>
      </w:r>
      <w:r w:rsidR="00B85945" w:rsidRPr="006A2E34">
        <w:rPr>
          <w:lang w:val="sr-Cyrl-CS"/>
        </w:rPr>
        <w:t>скраћеница</w:t>
      </w:r>
      <w:r w:rsidR="00774959" w:rsidRPr="006A2E34">
        <w:rPr>
          <w:lang w:val="sr-Cyrl-RS"/>
        </w:rPr>
        <w:t xml:space="preserve">: „ПТ ССП” </w:t>
      </w:r>
      <w:r w:rsidR="00B85945" w:rsidRPr="006A2E34">
        <w:rPr>
          <w:lang w:val="sr-Cyrl-RS"/>
        </w:rPr>
        <w:t>за</w:t>
      </w:r>
      <w:proofErr w:type="spellStart"/>
      <w:r w:rsidR="00B85945" w:rsidRPr="006A2E34">
        <w:rPr>
          <w:lang w:val="sr-Cyrl-CS"/>
        </w:rPr>
        <w:t>мењ</w:t>
      </w:r>
      <w:proofErr w:type="spellEnd"/>
      <w:r w:rsidR="00B85945" w:rsidRPr="006A2E34">
        <w:rPr>
          <w:lang w:val="sr-Cyrl-RS"/>
        </w:rPr>
        <w:t>у</w:t>
      </w:r>
      <w:r w:rsidR="00B85945" w:rsidRPr="006A2E34">
        <w:rPr>
          <w:lang w:val="sr-Cyrl-CS"/>
        </w:rPr>
        <w:t>је се скраћеницом:</w:t>
      </w:r>
      <w:r w:rsidR="00774959" w:rsidRPr="006A2E34">
        <w:rPr>
          <w:lang w:val="sr-Cyrl-RS"/>
        </w:rPr>
        <w:t xml:space="preserve"> „ССП”.</w:t>
      </w:r>
    </w:p>
    <w:p w:rsidR="00E969AB" w:rsidRPr="006A2E34" w:rsidRDefault="00E969AB" w:rsidP="00774959">
      <w:pPr>
        <w:ind w:firstLine="720"/>
        <w:jc w:val="both"/>
        <w:rPr>
          <w:lang w:val="sr-Cyrl-RS"/>
        </w:rPr>
      </w:pPr>
    </w:p>
    <w:p w:rsidR="00E969AB" w:rsidRPr="006A2E34" w:rsidRDefault="00E969AB" w:rsidP="00774959">
      <w:pPr>
        <w:ind w:firstLine="720"/>
        <w:jc w:val="both"/>
        <w:rPr>
          <w:lang w:val="sr-Cyrl-RS"/>
        </w:rPr>
      </w:pPr>
      <w:r w:rsidRPr="006A2E34">
        <w:rPr>
          <w:lang w:val="sr-Cyrl-RS"/>
        </w:rPr>
        <w:t>У Глави</w:t>
      </w:r>
      <w:r w:rsidRPr="006A2E34">
        <w:rPr>
          <w:lang w:val="sr-Latn-RS"/>
        </w:rPr>
        <w:t xml:space="preserve"> 82, </w:t>
      </w:r>
      <w:r w:rsidRPr="006A2E34">
        <w:rPr>
          <w:lang w:val="sr-Cyrl-RS"/>
        </w:rPr>
        <w:t xml:space="preserve">у тарифном броју 8205, у колони „Наименовање”, речи: „Ручни алат и справе”, замењују се речима: „Ручни алат”, а у тарифном броју 8207”, </w:t>
      </w:r>
      <w:r w:rsidR="00403533">
        <w:rPr>
          <w:lang w:val="sr-Cyrl-RS"/>
        </w:rPr>
        <w:t>реч: „ковање,</w:t>
      </w:r>
      <w:r w:rsidR="00E475B9" w:rsidRPr="006A2E34">
        <w:rPr>
          <w:lang w:val="sr-Cyrl-RS"/>
        </w:rPr>
        <w:t>”, замењује се речју: „откивање”, реч „просецање”, замењује се речју: „утискивање”, а речи: „умеци за одвртке)”, замењују се речима: „</w:t>
      </w:r>
      <w:r w:rsidR="00451233" w:rsidRPr="006A2E34">
        <w:rPr>
          <w:lang w:val="sr-Latn-RS"/>
        </w:rPr>
        <w:t xml:space="preserve"> </w:t>
      </w:r>
      <w:r w:rsidR="00E475B9" w:rsidRPr="006A2E34">
        <w:rPr>
          <w:lang w:val="sr-Cyrl-RS"/>
        </w:rPr>
        <w:t xml:space="preserve">или </w:t>
      </w:r>
      <w:r w:rsidR="00403533">
        <w:rPr>
          <w:lang w:val="sr-Cyrl-RS"/>
        </w:rPr>
        <w:t>за одвијање/завијање одврткама)</w:t>
      </w:r>
      <w:r w:rsidR="00E475B9" w:rsidRPr="006A2E34">
        <w:rPr>
          <w:lang w:val="sr-Cyrl-RS"/>
        </w:rPr>
        <w:t>”</w:t>
      </w:r>
      <w:r w:rsidRPr="006A2E34">
        <w:rPr>
          <w:lang w:val="sr-Cyrl-RS"/>
        </w:rPr>
        <w:t>.</w:t>
      </w:r>
    </w:p>
    <w:p w:rsidR="0010364F" w:rsidRPr="006A2E34" w:rsidRDefault="0010364F" w:rsidP="0044043C">
      <w:pPr>
        <w:jc w:val="both"/>
        <w:rPr>
          <w:lang w:val="sr-Cyrl-RS"/>
        </w:rPr>
      </w:pPr>
    </w:p>
    <w:p w:rsidR="00BB1AD3" w:rsidRPr="006A2E34" w:rsidRDefault="00BB1AD3" w:rsidP="00BB1AD3">
      <w:pPr>
        <w:ind w:firstLine="720"/>
        <w:jc w:val="both"/>
        <w:rPr>
          <w:lang w:val="sr-Cyrl-RS"/>
        </w:rPr>
      </w:pPr>
      <w:r w:rsidRPr="006A2E34">
        <w:rPr>
          <w:lang w:val="sr-Cyrl-RS"/>
        </w:rPr>
        <w:t>У Одељку XVI, Глава 84, у тарифном броју 8480, у колони „Наименовање”, речи: „</w:t>
      </w:r>
      <w:r w:rsidR="00825360" w:rsidRPr="006A2E34">
        <w:rPr>
          <w:lang w:val="sr-Cyrl-RS"/>
        </w:rPr>
        <w:t>материје</w:t>
      </w:r>
      <w:r w:rsidRPr="006A2E34">
        <w:rPr>
          <w:lang w:val="sr-Cyrl-RS"/>
        </w:rPr>
        <w:t>”, замењуј</w:t>
      </w:r>
      <w:r w:rsidR="00925E18">
        <w:rPr>
          <w:lang w:val="sr-Cyrl-RS"/>
        </w:rPr>
        <w:t>у</w:t>
      </w:r>
      <w:r w:rsidRPr="006A2E34">
        <w:rPr>
          <w:lang w:val="sr-Cyrl-RS"/>
        </w:rPr>
        <w:t xml:space="preserve"> се реч</w:t>
      </w:r>
      <w:r w:rsidR="00716F20" w:rsidRPr="006A2E34">
        <w:rPr>
          <w:lang w:val="sr-Cyrl-RS"/>
        </w:rPr>
        <w:t>ју</w:t>
      </w:r>
      <w:r w:rsidRPr="006A2E34">
        <w:rPr>
          <w:lang w:val="sr-Cyrl-RS"/>
        </w:rPr>
        <w:t>: „</w:t>
      </w:r>
      <w:r w:rsidR="00716F20" w:rsidRPr="006A2E34">
        <w:rPr>
          <w:lang w:val="sr-Cyrl-RS"/>
        </w:rPr>
        <w:t>материјал</w:t>
      </w:r>
      <w:r w:rsidRPr="006A2E34">
        <w:rPr>
          <w:lang w:val="sr-Cyrl-RS"/>
        </w:rPr>
        <w:t>”</w:t>
      </w:r>
      <w:r w:rsidR="00825360" w:rsidRPr="006A2E34">
        <w:rPr>
          <w:lang w:val="sr-Cyrl-RS"/>
        </w:rPr>
        <w:t xml:space="preserve">, </w:t>
      </w:r>
      <w:r w:rsidR="00950666" w:rsidRPr="006A2E34">
        <w:rPr>
          <w:lang w:val="sr-Cyrl-RS"/>
        </w:rPr>
        <w:t>у тарифном броју 8482, речи: „</w:t>
      </w:r>
      <w:proofErr w:type="spellStart"/>
      <w:r w:rsidR="00950666" w:rsidRPr="006A2E34">
        <w:rPr>
          <w:lang w:val="sr-Cyrl-RS"/>
        </w:rPr>
        <w:t>Котрљајни</w:t>
      </w:r>
      <w:proofErr w:type="spellEnd"/>
      <w:r w:rsidR="00950666" w:rsidRPr="006A2E34">
        <w:rPr>
          <w:lang w:val="sr-Cyrl-RS"/>
        </w:rPr>
        <w:t xml:space="preserve"> лежаји:”, замењују се речима: „Куглични и ваљкасти лежаји:”, у тарифном </w:t>
      </w:r>
      <w:proofErr w:type="spellStart"/>
      <w:r w:rsidR="00950666" w:rsidRPr="006A2E34">
        <w:rPr>
          <w:lang w:val="sr-Cyrl-RS"/>
        </w:rPr>
        <w:t>подброју</w:t>
      </w:r>
      <w:proofErr w:type="spellEnd"/>
      <w:r w:rsidR="00950666" w:rsidRPr="006A2E34">
        <w:rPr>
          <w:lang w:val="sr-Cyrl-RS"/>
        </w:rPr>
        <w:t xml:space="preserve"> 8</w:t>
      </w:r>
      <w:r w:rsidR="001C6407">
        <w:rPr>
          <w:lang w:val="sr-Cyrl-RS"/>
        </w:rPr>
        <w:t>482 91, реч: „</w:t>
      </w:r>
      <w:proofErr w:type="spellStart"/>
      <w:r w:rsidR="001C6407">
        <w:rPr>
          <w:lang w:val="sr-Cyrl-RS"/>
        </w:rPr>
        <w:t>ваљчићи</w:t>
      </w:r>
      <w:proofErr w:type="spellEnd"/>
      <w:r w:rsidR="001C6407">
        <w:rPr>
          <w:lang w:val="sr-Cyrl-RS"/>
        </w:rPr>
        <w:t>”, замењује</w:t>
      </w:r>
      <w:r w:rsidR="00950666" w:rsidRPr="006A2E34">
        <w:rPr>
          <w:lang w:val="sr-Cyrl-RS"/>
        </w:rPr>
        <w:t xml:space="preserve"> се речју: „ваљци”, </w:t>
      </w:r>
      <w:r w:rsidR="00825360" w:rsidRPr="006A2E34">
        <w:rPr>
          <w:lang w:val="sr-Cyrl-RS"/>
        </w:rPr>
        <w:t>у тарифном броју 8483</w:t>
      </w:r>
      <w:r w:rsidR="00950666" w:rsidRPr="006A2E34">
        <w:rPr>
          <w:lang w:val="sr-Cyrl-RS"/>
        </w:rPr>
        <w:t>, речи: „Зупчаници, зупчасти”, замењују се речју: „Зупчасти”,</w:t>
      </w:r>
      <w:r w:rsidR="000A69F0" w:rsidRPr="006A2E34">
        <w:rPr>
          <w:lang w:val="sr-Cyrl-RS"/>
        </w:rPr>
        <w:t xml:space="preserve"> у тарифном </w:t>
      </w:r>
      <w:proofErr w:type="spellStart"/>
      <w:r w:rsidR="000A69F0" w:rsidRPr="006A2E34">
        <w:rPr>
          <w:lang w:val="sr-Cyrl-RS"/>
        </w:rPr>
        <w:t>подброју</w:t>
      </w:r>
      <w:proofErr w:type="spellEnd"/>
      <w:r w:rsidR="000A69F0" w:rsidRPr="006A2E34">
        <w:rPr>
          <w:lang w:val="sr-Cyrl-RS"/>
        </w:rPr>
        <w:t xml:space="preserve"> 8483 40 после речи „искључујући</w:t>
      </w:r>
      <w:r w:rsidR="00403533">
        <w:rPr>
          <w:lang w:val="sr-Cyrl-RS"/>
        </w:rPr>
        <w:t xml:space="preserve"> зупчанике,”, додаје се реч: „ланчанике</w:t>
      </w:r>
      <w:r w:rsidR="000A69F0" w:rsidRPr="006A2E34">
        <w:rPr>
          <w:lang w:val="sr-Cyrl-RS"/>
        </w:rPr>
        <w:t xml:space="preserve">”, у тарифном </w:t>
      </w:r>
      <w:proofErr w:type="spellStart"/>
      <w:r w:rsidR="000A69F0" w:rsidRPr="006A2E34">
        <w:rPr>
          <w:lang w:val="sr-Cyrl-RS"/>
        </w:rPr>
        <w:t>међуподброју</w:t>
      </w:r>
      <w:proofErr w:type="spellEnd"/>
      <w:r w:rsidR="000A69F0" w:rsidRPr="006A2E34">
        <w:rPr>
          <w:lang w:val="sr-Cyrl-RS"/>
        </w:rPr>
        <w:t xml:space="preserve"> испод тарифног </w:t>
      </w:r>
      <w:proofErr w:type="spellStart"/>
      <w:r w:rsidR="000A69F0" w:rsidRPr="006A2E34">
        <w:rPr>
          <w:lang w:val="sr-Cyrl-RS"/>
        </w:rPr>
        <w:t>подбр</w:t>
      </w:r>
      <w:r w:rsidR="00706392" w:rsidRPr="006A2E34">
        <w:rPr>
          <w:lang w:val="sr-Cyrl-RS"/>
        </w:rPr>
        <w:t>о</w:t>
      </w:r>
      <w:r w:rsidR="000A69F0" w:rsidRPr="006A2E34">
        <w:rPr>
          <w:lang w:val="sr-Cyrl-RS"/>
        </w:rPr>
        <w:t>ја</w:t>
      </w:r>
      <w:proofErr w:type="spellEnd"/>
      <w:r w:rsidR="000A69F0" w:rsidRPr="006A2E34">
        <w:rPr>
          <w:lang w:val="sr-Cyrl-RS"/>
        </w:rPr>
        <w:t xml:space="preserve"> 8483 40 после речи</w:t>
      </w:r>
      <w:r w:rsidR="00A30B70">
        <w:rPr>
          <w:lang w:val="sr-Cyrl-RS"/>
        </w:rPr>
        <w:t>:</w:t>
      </w:r>
      <w:r w:rsidR="000A69F0" w:rsidRPr="006A2E34">
        <w:rPr>
          <w:lang w:val="sr-Cyrl-RS"/>
        </w:rPr>
        <w:t xml:space="preserve"> „зупчасти”, додају се речи: „и фрикциони”, а у </w:t>
      </w:r>
      <w:proofErr w:type="spellStart"/>
      <w:r w:rsidR="000A69F0" w:rsidRPr="006A2E34">
        <w:rPr>
          <w:lang w:val="sr-Cyrl-RS"/>
        </w:rPr>
        <w:t>тар</w:t>
      </w:r>
      <w:proofErr w:type="spellEnd"/>
      <w:r w:rsidR="000A69F0" w:rsidRPr="006A2E34">
        <w:rPr>
          <w:lang w:val="sr-Cyrl-RS"/>
        </w:rPr>
        <w:t xml:space="preserve">. </w:t>
      </w:r>
      <w:proofErr w:type="spellStart"/>
      <w:r w:rsidR="000A69F0" w:rsidRPr="006A2E34">
        <w:rPr>
          <w:lang w:val="sr-Cyrl-RS"/>
        </w:rPr>
        <w:t>подбр</w:t>
      </w:r>
      <w:proofErr w:type="spellEnd"/>
      <w:r w:rsidR="000A69F0" w:rsidRPr="006A2E34">
        <w:rPr>
          <w:lang w:val="sr-Cyrl-RS"/>
        </w:rPr>
        <w:t>. 8483 40 21 и 8483 40 23</w:t>
      </w:r>
      <w:r w:rsidR="001705B1" w:rsidRPr="006A2E34">
        <w:rPr>
          <w:lang w:val="sr-Cyrl-RS"/>
        </w:rPr>
        <w:t xml:space="preserve"> реч</w:t>
      </w:r>
      <w:r w:rsidR="00A30B70">
        <w:rPr>
          <w:lang w:val="sr-Cyrl-RS"/>
        </w:rPr>
        <w:t>:</w:t>
      </w:r>
      <w:r w:rsidR="001705B1" w:rsidRPr="006A2E34">
        <w:rPr>
          <w:lang w:val="sr-Cyrl-RS"/>
        </w:rPr>
        <w:t xml:space="preserve"> „и”, замењује се речју: „или”.</w:t>
      </w:r>
    </w:p>
    <w:p w:rsidR="00825360" w:rsidRPr="006A2E34" w:rsidRDefault="00825360" w:rsidP="00950666">
      <w:pPr>
        <w:jc w:val="both"/>
        <w:rPr>
          <w:lang w:val="sr-Cyrl-RS"/>
        </w:rPr>
      </w:pPr>
    </w:p>
    <w:p w:rsidR="00BB1AD3" w:rsidRPr="006A2E34" w:rsidRDefault="00825360" w:rsidP="00825360">
      <w:pPr>
        <w:ind w:firstLine="720"/>
        <w:jc w:val="both"/>
        <w:rPr>
          <w:lang w:val="sr-Cyrl-RS"/>
        </w:rPr>
      </w:pPr>
      <w:r w:rsidRPr="006A2E34">
        <w:rPr>
          <w:lang w:val="sr-Cyrl-RS"/>
        </w:rPr>
        <w:lastRenderedPageBreak/>
        <w:t>У Глави</w:t>
      </w:r>
      <w:r w:rsidRPr="006A2E34">
        <w:rPr>
          <w:lang w:val="sr-Latn-RS"/>
        </w:rPr>
        <w:t xml:space="preserve"> </w:t>
      </w:r>
      <w:r w:rsidRPr="006A2E34">
        <w:rPr>
          <w:lang w:val="sr-Cyrl-RS"/>
        </w:rPr>
        <w:t>85</w:t>
      </w:r>
      <w:r w:rsidRPr="006A2E34">
        <w:rPr>
          <w:lang w:val="sr-Latn-RS"/>
        </w:rPr>
        <w:t xml:space="preserve">, </w:t>
      </w:r>
      <w:r w:rsidRPr="006A2E34">
        <w:rPr>
          <w:lang w:val="sr-Cyrl-RS"/>
        </w:rPr>
        <w:t>у тарифном броју 8545, у колони „Наименовање”, речи: „угаљ за батерије”, замењују се речима: „угљене сијалице, угљене батерије”</w:t>
      </w:r>
      <w:r w:rsidR="00716F20" w:rsidRPr="006A2E34">
        <w:rPr>
          <w:lang w:val="sr-Cyrl-RS"/>
        </w:rPr>
        <w:t>.</w:t>
      </w:r>
    </w:p>
    <w:p w:rsidR="00716F20" w:rsidRPr="006A2E34" w:rsidRDefault="00716F20" w:rsidP="0044043C">
      <w:pPr>
        <w:ind w:firstLine="720"/>
        <w:jc w:val="both"/>
        <w:rPr>
          <w:rFonts w:eastAsia="Calibri"/>
          <w:sz w:val="20"/>
          <w:lang w:val="sr-Cyrl-CS"/>
        </w:rPr>
      </w:pPr>
    </w:p>
    <w:p w:rsidR="00716F20" w:rsidRPr="006A2E34" w:rsidRDefault="00716F20" w:rsidP="00716F20">
      <w:pPr>
        <w:ind w:firstLine="720"/>
        <w:jc w:val="both"/>
        <w:rPr>
          <w:lang w:val="sr-Cyrl-RS"/>
        </w:rPr>
      </w:pPr>
      <w:r w:rsidRPr="006A2E34">
        <w:rPr>
          <w:lang w:val="sr-Cyrl-RS"/>
        </w:rPr>
        <w:t xml:space="preserve">У Одељку XVII, Глава 86, у тарифном </w:t>
      </w:r>
      <w:proofErr w:type="spellStart"/>
      <w:r w:rsidRPr="006A2E34">
        <w:rPr>
          <w:lang w:val="sr-Cyrl-RS"/>
        </w:rPr>
        <w:t>подброју</w:t>
      </w:r>
      <w:proofErr w:type="spellEnd"/>
      <w:r w:rsidRPr="006A2E34">
        <w:rPr>
          <w:lang w:val="sr-Cyrl-RS"/>
        </w:rPr>
        <w:t xml:space="preserve"> 860</w:t>
      </w:r>
      <w:r w:rsidR="00011B86" w:rsidRPr="006A2E34">
        <w:rPr>
          <w:lang w:val="sr-Latn-RS"/>
        </w:rPr>
        <w:t>8 00 00</w:t>
      </w:r>
      <w:r w:rsidRPr="006A2E34">
        <w:rPr>
          <w:lang w:val="sr-Cyrl-RS"/>
        </w:rPr>
        <w:t xml:space="preserve"> 00, у колони „Наименовање”, речи: „</w:t>
      </w:r>
      <w:r w:rsidR="00011B86" w:rsidRPr="006A2E34">
        <w:rPr>
          <w:lang w:val="sr-Cyrl-RS"/>
        </w:rPr>
        <w:t>паркирали</w:t>
      </w:r>
      <w:r w:rsidR="0025358E">
        <w:rPr>
          <w:lang w:val="sr-Cyrl-RS"/>
        </w:rPr>
        <w:t>штима, аеродромима или у лукама</w:t>
      </w:r>
      <w:r w:rsidRPr="006A2E34">
        <w:rPr>
          <w:lang w:val="sr-Cyrl-RS"/>
        </w:rPr>
        <w:t>”, замењују се речима: „опрема на паркиралишта, у лукама или аеродромима”.</w:t>
      </w:r>
    </w:p>
    <w:p w:rsidR="00716F20" w:rsidRPr="006A2E34" w:rsidRDefault="00716F20" w:rsidP="00716F20">
      <w:pPr>
        <w:ind w:firstLine="720"/>
        <w:jc w:val="both"/>
        <w:rPr>
          <w:lang w:val="sr-Cyrl-RS"/>
        </w:rPr>
      </w:pPr>
    </w:p>
    <w:p w:rsidR="00E564F3" w:rsidRPr="006A2E34" w:rsidRDefault="00E564F3" w:rsidP="00E564F3">
      <w:pPr>
        <w:ind w:firstLine="720"/>
        <w:jc w:val="both"/>
        <w:rPr>
          <w:lang w:val="sr-Cyrl-RS"/>
        </w:rPr>
      </w:pPr>
      <w:r w:rsidRPr="006A2E34">
        <w:rPr>
          <w:lang w:val="sr-Cyrl-RS"/>
        </w:rPr>
        <w:t xml:space="preserve">У Одељку XVIII, Глава </w:t>
      </w:r>
      <w:r w:rsidRPr="006A2E34">
        <w:rPr>
          <w:lang w:val="sr-Latn-RS"/>
        </w:rPr>
        <w:t>90</w:t>
      </w:r>
      <w:r w:rsidRPr="006A2E34">
        <w:rPr>
          <w:lang w:val="sr-Cyrl-RS"/>
        </w:rPr>
        <w:t xml:space="preserve">, у тарифном броју </w:t>
      </w:r>
      <w:r w:rsidRPr="006A2E34">
        <w:rPr>
          <w:lang w:val="sr-Latn-RS"/>
        </w:rPr>
        <w:t>900</w:t>
      </w:r>
      <w:r w:rsidR="001705B1" w:rsidRPr="006A2E34">
        <w:rPr>
          <w:lang w:val="sr-Cyrl-RS"/>
        </w:rPr>
        <w:t>5</w:t>
      </w:r>
      <w:r w:rsidRPr="006A2E34">
        <w:rPr>
          <w:lang w:val="sr-Cyrl-RS"/>
        </w:rPr>
        <w:t>, у колони „Наименовање”, после речи: „објектива</w:t>
      </w:r>
      <w:r w:rsidRPr="006A2E34">
        <w:rPr>
          <w:lang w:val="sr-Latn-RS"/>
        </w:rPr>
        <w:t>)</w:t>
      </w:r>
      <w:r w:rsidRPr="006A2E34">
        <w:rPr>
          <w:lang w:val="sr-Cyrl-RS"/>
        </w:rPr>
        <w:t>” брише се зарез и додају се речи: „</w:t>
      </w:r>
      <w:r w:rsidR="00403533">
        <w:rPr>
          <w:lang w:val="sr-Latn-RS"/>
        </w:rPr>
        <w:t>и остали</w:t>
      </w:r>
      <w:r w:rsidRPr="006A2E34">
        <w:rPr>
          <w:lang w:val="sr-Cyrl-RS"/>
        </w:rPr>
        <w:t>”.</w:t>
      </w:r>
    </w:p>
    <w:p w:rsidR="00E564F3" w:rsidRPr="006A2E34" w:rsidRDefault="00E564F3" w:rsidP="00716F20">
      <w:pPr>
        <w:ind w:firstLine="720"/>
        <w:jc w:val="both"/>
        <w:rPr>
          <w:lang w:val="sr-Cyrl-RS"/>
        </w:rPr>
      </w:pPr>
    </w:p>
    <w:p w:rsidR="0044043C" w:rsidRPr="006A2E34" w:rsidRDefault="0044043C" w:rsidP="0044043C">
      <w:pPr>
        <w:ind w:firstLine="720"/>
        <w:jc w:val="both"/>
        <w:rPr>
          <w:lang w:val="sr-Cyrl-RS"/>
        </w:rPr>
      </w:pPr>
      <w:r w:rsidRPr="006A2E34">
        <w:rPr>
          <w:lang w:val="sr-Cyrl-RS"/>
        </w:rPr>
        <w:t xml:space="preserve">У делу </w:t>
      </w:r>
      <w:r w:rsidRPr="006A2E34">
        <w:t>IV</w:t>
      </w:r>
      <w:r w:rsidRPr="006A2E34">
        <w:rPr>
          <w:lang w:val="sr-Cyrl-RS"/>
        </w:rPr>
        <w:t>, Табела 2 - Квоте за увоз из Турске, мења се и гласи:</w:t>
      </w:r>
    </w:p>
    <w:p w:rsidR="0044043C" w:rsidRPr="006A2E34" w:rsidRDefault="0025358E" w:rsidP="0044043C">
      <w:pPr>
        <w:ind w:firstLine="720"/>
        <w:jc w:val="both"/>
        <w:rPr>
          <w:lang w:val="sr-Cyrl-RS"/>
        </w:rPr>
      </w:pPr>
      <w:r>
        <w:t xml:space="preserve">                                 </w:t>
      </w:r>
      <w:r w:rsidRPr="006A2E34">
        <w:rPr>
          <w:sz w:val="20"/>
          <w:szCs w:val="20"/>
          <w:lang w:val="sr-Cyrl-CS"/>
        </w:rPr>
        <w:t>„</w:t>
      </w:r>
      <w:r w:rsidRPr="006A2E34">
        <w:rPr>
          <w:lang w:val="sr-Cyrl-RS"/>
        </w:rPr>
        <w:t>Табела 2 - Квоте за увоз из Турске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1647"/>
        <w:gridCol w:w="1644"/>
        <w:gridCol w:w="1718"/>
        <w:gridCol w:w="1644"/>
        <w:gridCol w:w="305"/>
      </w:tblGrid>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lang w:val="sr-Cyrl-CS"/>
              </w:rPr>
            </w:pPr>
          </w:p>
        </w:tc>
        <w:tc>
          <w:tcPr>
            <w:tcW w:w="1647" w:type="dxa"/>
            <w:shd w:val="clear" w:color="auto" w:fill="auto"/>
            <w:vAlign w:val="center"/>
          </w:tcPr>
          <w:p w:rsidR="00A3684F" w:rsidRPr="006A2E34" w:rsidRDefault="00A3684F" w:rsidP="00C96517">
            <w:pPr>
              <w:jc w:val="center"/>
              <w:rPr>
                <w:sz w:val="20"/>
                <w:szCs w:val="20"/>
                <w:lang w:val="sr-Cyrl-CS"/>
              </w:rPr>
            </w:pPr>
            <w:r w:rsidRPr="006A2E34">
              <w:rPr>
                <w:sz w:val="20"/>
                <w:szCs w:val="20"/>
                <w:lang w:val="sr-Cyrl-CS"/>
              </w:rPr>
              <w:t>Тарифна ознака</w:t>
            </w:r>
          </w:p>
        </w:tc>
        <w:tc>
          <w:tcPr>
            <w:tcW w:w="1644" w:type="dxa"/>
            <w:tcBorders>
              <w:bottom w:val="single" w:sz="4" w:space="0" w:color="auto"/>
            </w:tcBorders>
            <w:shd w:val="clear" w:color="auto" w:fill="auto"/>
            <w:vAlign w:val="center"/>
          </w:tcPr>
          <w:p w:rsidR="00A3684F" w:rsidRPr="006A2E34" w:rsidRDefault="00A3684F" w:rsidP="00C96517">
            <w:pPr>
              <w:jc w:val="center"/>
              <w:rPr>
                <w:sz w:val="20"/>
                <w:szCs w:val="20"/>
                <w:lang w:val="sr-Cyrl-CS"/>
              </w:rPr>
            </w:pPr>
            <w:r w:rsidRPr="006A2E34">
              <w:rPr>
                <w:sz w:val="20"/>
                <w:szCs w:val="20"/>
                <w:lang w:val="sr-Cyrl-CS"/>
              </w:rPr>
              <w:t>Царинска квота (тона)</w:t>
            </w:r>
          </w:p>
        </w:tc>
        <w:tc>
          <w:tcPr>
            <w:tcW w:w="1718" w:type="dxa"/>
            <w:tcBorders>
              <w:bottom w:val="single" w:sz="4" w:space="0" w:color="auto"/>
            </w:tcBorders>
            <w:shd w:val="clear" w:color="auto" w:fill="auto"/>
            <w:vAlign w:val="center"/>
          </w:tcPr>
          <w:p w:rsidR="00A3684F" w:rsidRPr="006A2E34" w:rsidRDefault="00A3684F" w:rsidP="00C96517">
            <w:pPr>
              <w:jc w:val="center"/>
              <w:rPr>
                <w:sz w:val="20"/>
                <w:szCs w:val="20"/>
                <w:lang w:val="sr-Cyrl-CS"/>
              </w:rPr>
            </w:pPr>
            <w:r w:rsidRPr="006A2E34">
              <w:rPr>
                <w:sz w:val="20"/>
                <w:szCs w:val="20"/>
                <w:lang w:val="sr-Cyrl-CS"/>
              </w:rPr>
              <w:t>Преференцијална стопа царине унутар квоте (%)</w:t>
            </w:r>
          </w:p>
        </w:tc>
        <w:tc>
          <w:tcPr>
            <w:tcW w:w="1644" w:type="dxa"/>
            <w:tcBorders>
              <w:right w:val="single" w:sz="4" w:space="0" w:color="auto"/>
            </w:tcBorders>
            <w:shd w:val="clear" w:color="auto" w:fill="auto"/>
            <w:vAlign w:val="center"/>
          </w:tcPr>
          <w:p w:rsidR="00A3684F" w:rsidRPr="006A2E34" w:rsidRDefault="00A3684F" w:rsidP="00C96517">
            <w:pPr>
              <w:jc w:val="center"/>
              <w:rPr>
                <w:sz w:val="20"/>
                <w:szCs w:val="20"/>
                <w:lang w:val="sr-Cyrl-CS"/>
              </w:rPr>
            </w:pPr>
            <w:r w:rsidRPr="006A2E34">
              <w:rPr>
                <w:sz w:val="20"/>
                <w:szCs w:val="20"/>
                <w:lang w:val="sr-Cyrl-CS"/>
              </w:rPr>
              <w:t>Стопа царине на количине ван квоте (%)</w:t>
            </w:r>
          </w:p>
        </w:tc>
        <w:tc>
          <w:tcPr>
            <w:tcW w:w="305" w:type="dxa"/>
            <w:tcBorders>
              <w:top w:val="nil"/>
              <w:left w:val="single" w:sz="4" w:space="0" w:color="auto"/>
              <w:bottom w:val="nil"/>
              <w:right w:val="nil"/>
            </w:tcBorders>
          </w:tcPr>
          <w:p w:rsidR="00A3684F" w:rsidRPr="006A2E34" w:rsidRDefault="00A3684F" w:rsidP="00C96517">
            <w:pPr>
              <w:jc w:val="center"/>
              <w:rPr>
                <w:sz w:val="20"/>
                <w:szCs w:val="20"/>
                <w:lang w:val="sr-Cyrl-C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0301 11</w:t>
            </w:r>
          </w:p>
        </w:tc>
        <w:tc>
          <w:tcPr>
            <w:tcW w:w="1644" w:type="dxa"/>
            <w:vMerge w:val="restart"/>
            <w:tcBorders>
              <w:bottom w:val="nil"/>
            </w:tcBorders>
            <w:shd w:val="clear" w:color="auto" w:fill="auto"/>
            <w:noWrap/>
          </w:tcPr>
          <w:p w:rsidR="00A3684F" w:rsidRPr="006A2E34" w:rsidRDefault="00A3684F" w:rsidP="00C96517">
            <w:pPr>
              <w:jc w:val="center"/>
              <w:rPr>
                <w:sz w:val="20"/>
                <w:szCs w:val="20"/>
              </w:rPr>
            </w:pPr>
            <w:r w:rsidRPr="006A2E34">
              <w:rPr>
                <w:sz w:val="20"/>
                <w:szCs w:val="20"/>
              </w:rPr>
              <w:t>1000</w:t>
            </w:r>
          </w:p>
        </w:tc>
        <w:tc>
          <w:tcPr>
            <w:tcW w:w="1718" w:type="dxa"/>
            <w:vMerge w:val="restart"/>
            <w:tcBorders>
              <w:bottom w:val="nil"/>
            </w:tcBorders>
            <w:shd w:val="clear" w:color="auto" w:fill="auto"/>
            <w:noWrap/>
          </w:tcPr>
          <w:p w:rsidR="00A3684F" w:rsidRPr="006A2E34" w:rsidRDefault="00A3684F" w:rsidP="00C96517">
            <w:pPr>
              <w:jc w:val="center"/>
              <w:rPr>
                <w:sz w:val="20"/>
                <w:szCs w:val="20"/>
              </w:rPr>
            </w:pPr>
            <w:r w:rsidRPr="006A2E34">
              <w:rPr>
                <w:sz w:val="20"/>
                <w:szCs w:val="20"/>
              </w:rPr>
              <w:t>0</w:t>
            </w: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0301 19</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0301 91</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30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0301 92</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0301 94</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3</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0301 95 00 00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0301 99 11 00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0301 99 17 90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0301 99 85 00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3</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0302 13 00 00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0302 14 00 00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0302 19 00 00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0302 21</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0302 22 00 00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0302 23 00 00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0302 24 00 00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0302 29</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0302 31</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0302 32</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0302 33 10 00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0302 33 90 00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0302 34</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0302 35</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0302 36</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0302 39</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0302 41 00 00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0302 42 00 00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0302 43</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0302 44 00 00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0302 45</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0302 46 00 00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0302 47 00 00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rPr>
              <w:t>0302 49</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0302 51</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0302 52 00 00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0302 53 00 00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0302 54</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0302 55 00 00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0302 56 00 00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0302 59</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2F2DAB" w:rsidRPr="006A2E34" w:rsidTr="002F2DAB">
        <w:trPr>
          <w:cantSplit/>
          <w:jc w:val="center"/>
        </w:trPr>
        <w:tc>
          <w:tcPr>
            <w:tcW w:w="305" w:type="dxa"/>
            <w:tcBorders>
              <w:top w:val="nil"/>
              <w:left w:val="nil"/>
              <w:bottom w:val="nil"/>
            </w:tcBorders>
          </w:tcPr>
          <w:p w:rsidR="002F2DAB" w:rsidRPr="006A2E34" w:rsidRDefault="002F2DAB" w:rsidP="00D013AF">
            <w:pPr>
              <w:jc w:val="center"/>
              <w:rPr>
                <w:sz w:val="20"/>
                <w:szCs w:val="20"/>
                <w:lang w:val="sr-Cyrl-CS"/>
              </w:rPr>
            </w:pPr>
          </w:p>
        </w:tc>
        <w:tc>
          <w:tcPr>
            <w:tcW w:w="1647" w:type="dxa"/>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Тарифна ознака</w:t>
            </w:r>
          </w:p>
        </w:tc>
        <w:tc>
          <w:tcPr>
            <w:tcW w:w="1644" w:type="dxa"/>
            <w:tcBorders>
              <w:bottom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Царинска квота (тона)</w:t>
            </w:r>
          </w:p>
        </w:tc>
        <w:tc>
          <w:tcPr>
            <w:tcW w:w="1718" w:type="dxa"/>
            <w:tcBorders>
              <w:bottom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Преференцијална стопа царине унутар квоте (%)</w:t>
            </w:r>
          </w:p>
        </w:tc>
        <w:tc>
          <w:tcPr>
            <w:tcW w:w="1644" w:type="dxa"/>
            <w:tcBorders>
              <w:right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Стопа царине на количине ван квоте (%)</w:t>
            </w:r>
          </w:p>
        </w:tc>
        <w:tc>
          <w:tcPr>
            <w:tcW w:w="305" w:type="dxa"/>
            <w:tcBorders>
              <w:top w:val="nil"/>
              <w:left w:val="single" w:sz="4" w:space="0" w:color="auto"/>
              <w:bottom w:val="nil"/>
              <w:right w:val="nil"/>
            </w:tcBorders>
          </w:tcPr>
          <w:p w:rsidR="002F2DAB" w:rsidRPr="006A2E34" w:rsidRDefault="002F2DAB" w:rsidP="00D013AF">
            <w:pPr>
              <w:jc w:val="center"/>
              <w:rPr>
                <w:sz w:val="20"/>
                <w:szCs w:val="20"/>
                <w:lang w:val="sr-Cyrl-C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0302 74 00 00</w:t>
            </w:r>
          </w:p>
        </w:tc>
        <w:tc>
          <w:tcPr>
            <w:tcW w:w="1644" w:type="dxa"/>
            <w:vMerge w:val="restart"/>
            <w:tcBorders>
              <w:bottom w:val="nil"/>
            </w:tcBorders>
            <w:shd w:val="clear" w:color="auto" w:fill="auto"/>
            <w:noWrap/>
          </w:tcPr>
          <w:p w:rsidR="00A3684F" w:rsidRPr="006A2E34" w:rsidRDefault="00A3684F" w:rsidP="00C96517">
            <w:pPr>
              <w:jc w:val="center"/>
              <w:rPr>
                <w:sz w:val="20"/>
                <w:szCs w:val="20"/>
              </w:rPr>
            </w:pPr>
          </w:p>
        </w:tc>
        <w:tc>
          <w:tcPr>
            <w:tcW w:w="1718" w:type="dxa"/>
            <w:vMerge w:val="restart"/>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0302 81</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0302 82 00 00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0302 83 00 00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0302 84</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0302 85</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rPr>
              <w:t>0302 89</w:t>
            </w:r>
            <w:r w:rsidRPr="006A2E34">
              <w:rPr>
                <w:sz w:val="20"/>
                <w:szCs w:val="20"/>
                <w:lang w:val="sr-Cyrl-RS"/>
              </w:rPr>
              <w:t xml:space="preserve"> 21 00</w:t>
            </w:r>
          </w:p>
        </w:tc>
        <w:tc>
          <w:tcPr>
            <w:tcW w:w="1644" w:type="dxa"/>
            <w:tcBorders>
              <w:top w:val="nil"/>
              <w:bottom w:val="nil"/>
            </w:tcBorders>
            <w:shd w:val="clear" w:color="auto" w:fill="auto"/>
            <w:noWrap/>
          </w:tcPr>
          <w:p w:rsidR="00A3684F" w:rsidRPr="006A2E34" w:rsidRDefault="00A3684F" w:rsidP="00C96517">
            <w:pPr>
              <w:jc w:val="center"/>
              <w:rPr>
                <w:sz w:val="20"/>
                <w:szCs w:val="20"/>
              </w:rPr>
            </w:pPr>
          </w:p>
        </w:tc>
        <w:tc>
          <w:tcPr>
            <w:tcW w:w="1718" w:type="dxa"/>
            <w:tcBorders>
              <w:top w:val="nil"/>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rPr>
              <w:t>0302 89</w:t>
            </w:r>
            <w:r w:rsidRPr="006A2E34">
              <w:rPr>
                <w:sz w:val="20"/>
                <w:szCs w:val="20"/>
                <w:lang w:val="sr-Cyrl-RS"/>
              </w:rPr>
              <w:t xml:space="preserve"> 29 00</w:t>
            </w:r>
          </w:p>
        </w:tc>
        <w:tc>
          <w:tcPr>
            <w:tcW w:w="1644" w:type="dxa"/>
            <w:tcBorders>
              <w:top w:val="nil"/>
              <w:bottom w:val="nil"/>
            </w:tcBorders>
            <w:shd w:val="clear" w:color="auto" w:fill="auto"/>
            <w:noWrap/>
          </w:tcPr>
          <w:p w:rsidR="00A3684F" w:rsidRPr="006A2E34" w:rsidRDefault="00A3684F" w:rsidP="00C96517">
            <w:pPr>
              <w:jc w:val="center"/>
              <w:rPr>
                <w:sz w:val="20"/>
                <w:szCs w:val="20"/>
              </w:rPr>
            </w:pPr>
          </w:p>
        </w:tc>
        <w:tc>
          <w:tcPr>
            <w:tcW w:w="1718" w:type="dxa"/>
            <w:tcBorders>
              <w:top w:val="nil"/>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rPr>
              <w:t>0302 89</w:t>
            </w:r>
            <w:r w:rsidRPr="006A2E34">
              <w:rPr>
                <w:sz w:val="20"/>
                <w:szCs w:val="20"/>
                <w:lang w:val="sr-Cyrl-RS"/>
              </w:rPr>
              <w:t xml:space="preserve"> 31 00</w:t>
            </w:r>
          </w:p>
        </w:tc>
        <w:tc>
          <w:tcPr>
            <w:tcW w:w="1644" w:type="dxa"/>
            <w:tcBorders>
              <w:top w:val="nil"/>
              <w:bottom w:val="nil"/>
            </w:tcBorders>
            <w:shd w:val="clear" w:color="auto" w:fill="auto"/>
            <w:noWrap/>
          </w:tcPr>
          <w:p w:rsidR="00A3684F" w:rsidRPr="006A2E34" w:rsidRDefault="00A3684F" w:rsidP="00C96517">
            <w:pPr>
              <w:jc w:val="center"/>
              <w:rPr>
                <w:sz w:val="20"/>
                <w:szCs w:val="20"/>
              </w:rPr>
            </w:pPr>
          </w:p>
        </w:tc>
        <w:tc>
          <w:tcPr>
            <w:tcW w:w="1718" w:type="dxa"/>
            <w:tcBorders>
              <w:top w:val="nil"/>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rPr>
              <w:t>0302 89</w:t>
            </w:r>
            <w:r w:rsidRPr="006A2E34">
              <w:rPr>
                <w:sz w:val="20"/>
                <w:szCs w:val="20"/>
                <w:lang w:val="sr-Cyrl-RS"/>
              </w:rPr>
              <w:t xml:space="preserve"> 39 00</w:t>
            </w:r>
          </w:p>
        </w:tc>
        <w:tc>
          <w:tcPr>
            <w:tcW w:w="1644" w:type="dxa"/>
            <w:vMerge w:val="restart"/>
            <w:tcBorders>
              <w:top w:val="nil"/>
              <w:bottom w:val="nil"/>
            </w:tcBorders>
            <w:shd w:val="clear" w:color="auto" w:fill="auto"/>
            <w:noWrap/>
          </w:tcPr>
          <w:p w:rsidR="00A3684F" w:rsidRPr="006A2E34" w:rsidRDefault="00A3684F" w:rsidP="00C96517">
            <w:pPr>
              <w:jc w:val="center"/>
              <w:rPr>
                <w:sz w:val="20"/>
                <w:szCs w:val="20"/>
              </w:rPr>
            </w:pPr>
          </w:p>
        </w:tc>
        <w:tc>
          <w:tcPr>
            <w:tcW w:w="1718" w:type="dxa"/>
            <w:vMerge w:val="restart"/>
            <w:tcBorders>
              <w:top w:val="nil"/>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pPr>
            <w:r w:rsidRPr="006A2E34">
              <w:rPr>
                <w:sz w:val="20"/>
                <w:szCs w:val="20"/>
              </w:rPr>
              <w:t>0302 89</w:t>
            </w:r>
            <w:r w:rsidRPr="006A2E34">
              <w:rPr>
                <w:sz w:val="20"/>
                <w:szCs w:val="20"/>
                <w:lang w:val="sr-Cyrl-RS"/>
              </w:rPr>
              <w:t xml:space="preserve"> 40 00</w:t>
            </w:r>
          </w:p>
        </w:tc>
        <w:tc>
          <w:tcPr>
            <w:tcW w:w="1644" w:type="dxa"/>
            <w:vMerge/>
            <w:tcBorders>
              <w:top w:val="nil"/>
              <w:bottom w:val="nil"/>
            </w:tcBorders>
            <w:shd w:val="clear" w:color="auto" w:fill="auto"/>
            <w:noWrap/>
          </w:tcPr>
          <w:p w:rsidR="00A3684F" w:rsidRPr="006A2E34" w:rsidRDefault="00A3684F" w:rsidP="00C96517">
            <w:pPr>
              <w:jc w:val="center"/>
              <w:rPr>
                <w:sz w:val="20"/>
                <w:szCs w:val="20"/>
              </w:rPr>
            </w:pPr>
          </w:p>
        </w:tc>
        <w:tc>
          <w:tcPr>
            <w:tcW w:w="1718" w:type="dxa"/>
            <w:vMerge/>
            <w:tcBorders>
              <w:top w:val="nil"/>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pPr>
            <w:r w:rsidRPr="006A2E34">
              <w:rPr>
                <w:sz w:val="20"/>
                <w:szCs w:val="20"/>
              </w:rPr>
              <w:t>0302 89</w:t>
            </w:r>
            <w:r w:rsidRPr="006A2E34">
              <w:rPr>
                <w:sz w:val="20"/>
                <w:szCs w:val="20"/>
                <w:lang w:val="sr-Cyrl-RS"/>
              </w:rPr>
              <w:t xml:space="preserve"> 50 00</w:t>
            </w:r>
          </w:p>
        </w:tc>
        <w:tc>
          <w:tcPr>
            <w:tcW w:w="1644" w:type="dxa"/>
            <w:vMerge/>
            <w:tcBorders>
              <w:top w:val="nil"/>
              <w:bottom w:val="nil"/>
            </w:tcBorders>
            <w:shd w:val="clear" w:color="auto" w:fill="auto"/>
            <w:noWrap/>
          </w:tcPr>
          <w:p w:rsidR="00A3684F" w:rsidRPr="006A2E34" w:rsidRDefault="00A3684F" w:rsidP="00C96517">
            <w:pPr>
              <w:jc w:val="center"/>
              <w:rPr>
                <w:sz w:val="20"/>
                <w:szCs w:val="20"/>
              </w:rPr>
            </w:pPr>
          </w:p>
        </w:tc>
        <w:tc>
          <w:tcPr>
            <w:tcW w:w="1718" w:type="dxa"/>
            <w:vMerge/>
            <w:tcBorders>
              <w:top w:val="nil"/>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pPr>
            <w:r w:rsidRPr="006A2E34">
              <w:rPr>
                <w:sz w:val="20"/>
                <w:szCs w:val="20"/>
              </w:rPr>
              <w:t>0302 89</w:t>
            </w:r>
            <w:r w:rsidRPr="006A2E34">
              <w:rPr>
                <w:sz w:val="20"/>
                <w:szCs w:val="20"/>
                <w:lang w:val="sr-Cyrl-RS"/>
              </w:rPr>
              <w:t xml:space="preserve"> 60 00</w:t>
            </w:r>
          </w:p>
        </w:tc>
        <w:tc>
          <w:tcPr>
            <w:tcW w:w="1644" w:type="dxa"/>
            <w:vMerge/>
            <w:tcBorders>
              <w:top w:val="nil"/>
              <w:bottom w:val="nil"/>
            </w:tcBorders>
            <w:shd w:val="clear" w:color="auto" w:fill="auto"/>
            <w:noWrap/>
          </w:tcPr>
          <w:p w:rsidR="00A3684F" w:rsidRPr="006A2E34" w:rsidRDefault="00A3684F" w:rsidP="00C96517">
            <w:pPr>
              <w:jc w:val="center"/>
              <w:rPr>
                <w:sz w:val="20"/>
                <w:szCs w:val="20"/>
              </w:rPr>
            </w:pPr>
          </w:p>
        </w:tc>
        <w:tc>
          <w:tcPr>
            <w:tcW w:w="1718" w:type="dxa"/>
            <w:vMerge/>
            <w:tcBorders>
              <w:top w:val="nil"/>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0302 89</w:t>
            </w:r>
            <w:r w:rsidRPr="006A2E34">
              <w:rPr>
                <w:sz w:val="20"/>
                <w:szCs w:val="20"/>
                <w:lang w:val="sr-Cyrl-RS"/>
              </w:rPr>
              <w:t xml:space="preserve"> 90 00</w:t>
            </w:r>
          </w:p>
        </w:tc>
        <w:tc>
          <w:tcPr>
            <w:tcW w:w="1644" w:type="dxa"/>
            <w:vMerge/>
            <w:tcBorders>
              <w:top w:val="nil"/>
              <w:bottom w:val="nil"/>
            </w:tcBorders>
            <w:shd w:val="clear" w:color="auto" w:fill="auto"/>
            <w:noWrap/>
          </w:tcPr>
          <w:p w:rsidR="00A3684F" w:rsidRPr="006A2E34" w:rsidRDefault="00A3684F" w:rsidP="00C96517">
            <w:pPr>
              <w:jc w:val="center"/>
              <w:rPr>
                <w:sz w:val="20"/>
                <w:szCs w:val="20"/>
              </w:rPr>
            </w:pPr>
          </w:p>
        </w:tc>
        <w:tc>
          <w:tcPr>
            <w:tcW w:w="1718" w:type="dxa"/>
            <w:vMerge/>
            <w:tcBorders>
              <w:top w:val="nil"/>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0302 9</w:t>
            </w:r>
            <w:r w:rsidRPr="006A2E34">
              <w:rPr>
                <w:sz w:val="20"/>
                <w:szCs w:val="20"/>
                <w:lang w:val="sr-Cyrl-RS"/>
              </w:rPr>
              <w:t>1</w:t>
            </w:r>
            <w:r w:rsidRPr="006A2E34">
              <w:rPr>
                <w:sz w:val="20"/>
                <w:szCs w:val="20"/>
              </w:rPr>
              <w:t xml:space="preserve">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0302 92 00 00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0302 9</w:t>
            </w:r>
            <w:r w:rsidRPr="006A2E34">
              <w:rPr>
                <w:sz w:val="20"/>
                <w:szCs w:val="20"/>
                <w:lang w:val="sr-Cyrl-RS"/>
              </w:rPr>
              <w:t>9</w:t>
            </w:r>
            <w:r w:rsidRPr="006A2E34">
              <w:rPr>
                <w:sz w:val="20"/>
                <w:szCs w:val="20"/>
              </w:rPr>
              <w:t xml:space="preserve">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lang w:val="sr-Cyrl-RS"/>
              </w:rPr>
            </w:pPr>
            <w:r w:rsidRPr="006A2E34">
              <w:rPr>
                <w:sz w:val="20"/>
                <w:szCs w:val="20"/>
                <w:lang w:val="sr-Cyrl-RS"/>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lang w:val="sr-Cyrl-R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0303 11 00 00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0303 12 00 00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0303 13 00 00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0303 14</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30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0303 19 00 00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0303 23 00 00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0303 24 00 00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0303 25 00 00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0303 26 00 00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0303 29 00 00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0303 31</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0303 32 00 00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0303 33 00 00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0303 34 00 00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0303 39</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0303 41</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0303 42</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0303 43</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0303 44</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0303 45 12 00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0303 45 18 00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0303 45 91 00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0303 45 99 00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0303 46</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0303 49</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0303 51 00 00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0303 53</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0303 54</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0303 55</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0303 56 00 00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0303 57 00 00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lang w:val="sr-Cyrl-RS"/>
              </w:rPr>
            </w:pPr>
            <w:r w:rsidRPr="006A2E34">
              <w:rPr>
                <w:sz w:val="20"/>
                <w:szCs w:val="20"/>
              </w:rPr>
              <w:t>0303 59</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tc>
        <w:tc>
          <w:tcPr>
            <w:tcW w:w="305" w:type="dxa"/>
            <w:tcBorders>
              <w:top w:val="nil"/>
              <w:left w:val="single" w:sz="4" w:space="0" w:color="auto"/>
              <w:bottom w:val="nil"/>
              <w:right w:val="nil"/>
            </w:tcBorders>
          </w:tcPr>
          <w:p w:rsidR="00A3684F" w:rsidRPr="006A2E34" w:rsidRDefault="00A3684F" w:rsidP="00C96517"/>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0303 63</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0303 64 00 00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0303 65 00 00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18"/>
                <w:szCs w:val="18"/>
              </w:rPr>
            </w:pPr>
          </w:p>
        </w:tc>
        <w:tc>
          <w:tcPr>
            <w:tcW w:w="1647" w:type="dxa"/>
            <w:shd w:val="clear" w:color="auto" w:fill="auto"/>
            <w:noWrap/>
          </w:tcPr>
          <w:p w:rsidR="00A3684F" w:rsidRPr="006A2E34" w:rsidRDefault="00A3684F" w:rsidP="00C96517">
            <w:pPr>
              <w:jc w:val="center"/>
              <w:rPr>
                <w:sz w:val="18"/>
                <w:szCs w:val="18"/>
              </w:rPr>
            </w:pPr>
            <w:r w:rsidRPr="006A2E34">
              <w:rPr>
                <w:sz w:val="18"/>
                <w:szCs w:val="18"/>
              </w:rPr>
              <w:t>0303 66</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0303 67 00 00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0303 68</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0303 69</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0303 81</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2F2DAB" w:rsidRPr="006A2E34" w:rsidTr="002F2DAB">
        <w:trPr>
          <w:cantSplit/>
          <w:jc w:val="center"/>
        </w:trPr>
        <w:tc>
          <w:tcPr>
            <w:tcW w:w="305" w:type="dxa"/>
            <w:tcBorders>
              <w:top w:val="nil"/>
              <w:left w:val="nil"/>
              <w:bottom w:val="nil"/>
            </w:tcBorders>
          </w:tcPr>
          <w:p w:rsidR="002F2DAB" w:rsidRPr="006A2E34" w:rsidRDefault="002F2DAB" w:rsidP="00D013AF">
            <w:pPr>
              <w:jc w:val="center"/>
              <w:rPr>
                <w:sz w:val="20"/>
                <w:szCs w:val="20"/>
                <w:lang w:val="sr-Cyrl-CS"/>
              </w:rPr>
            </w:pPr>
          </w:p>
        </w:tc>
        <w:tc>
          <w:tcPr>
            <w:tcW w:w="1647" w:type="dxa"/>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Тарифна ознака</w:t>
            </w:r>
          </w:p>
        </w:tc>
        <w:tc>
          <w:tcPr>
            <w:tcW w:w="1644" w:type="dxa"/>
            <w:tcBorders>
              <w:bottom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Царинска квота (тона)</w:t>
            </w:r>
          </w:p>
        </w:tc>
        <w:tc>
          <w:tcPr>
            <w:tcW w:w="1718" w:type="dxa"/>
            <w:tcBorders>
              <w:bottom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Преференцијална стопа царине унутар квоте (%)</w:t>
            </w:r>
          </w:p>
        </w:tc>
        <w:tc>
          <w:tcPr>
            <w:tcW w:w="1644" w:type="dxa"/>
            <w:tcBorders>
              <w:right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Стопа царине на количине ван квоте (%)</w:t>
            </w:r>
          </w:p>
        </w:tc>
        <w:tc>
          <w:tcPr>
            <w:tcW w:w="305" w:type="dxa"/>
            <w:tcBorders>
              <w:top w:val="nil"/>
              <w:left w:val="single" w:sz="4" w:space="0" w:color="auto"/>
              <w:bottom w:val="nil"/>
              <w:right w:val="nil"/>
            </w:tcBorders>
          </w:tcPr>
          <w:p w:rsidR="002F2DAB" w:rsidRPr="006A2E34" w:rsidRDefault="002F2DAB" w:rsidP="00D013AF">
            <w:pPr>
              <w:jc w:val="center"/>
              <w:rPr>
                <w:sz w:val="20"/>
                <w:szCs w:val="20"/>
                <w:lang w:val="sr-Cyrl-C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0303 82 00 00</w:t>
            </w:r>
          </w:p>
        </w:tc>
        <w:tc>
          <w:tcPr>
            <w:tcW w:w="1644" w:type="dxa"/>
            <w:vMerge w:val="restart"/>
            <w:tcBorders>
              <w:bottom w:val="nil"/>
            </w:tcBorders>
            <w:shd w:val="clear" w:color="auto" w:fill="auto"/>
            <w:noWrap/>
          </w:tcPr>
          <w:p w:rsidR="00A3684F" w:rsidRPr="006A2E34" w:rsidRDefault="00A3684F" w:rsidP="00C96517">
            <w:pPr>
              <w:jc w:val="center"/>
              <w:rPr>
                <w:sz w:val="20"/>
                <w:szCs w:val="20"/>
              </w:rPr>
            </w:pPr>
          </w:p>
        </w:tc>
        <w:tc>
          <w:tcPr>
            <w:tcW w:w="1718" w:type="dxa"/>
            <w:vMerge w:val="restart"/>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0303 83 00 00</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0303 84</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0303 89</w:t>
            </w:r>
          </w:p>
        </w:tc>
        <w:tc>
          <w:tcPr>
            <w:tcW w:w="1644" w:type="dxa"/>
            <w:vMerge/>
            <w:tcBorders>
              <w:bottom w:val="nil"/>
            </w:tcBorders>
            <w:shd w:val="clear" w:color="auto" w:fill="auto"/>
            <w:noWrap/>
          </w:tcPr>
          <w:p w:rsidR="00A3684F" w:rsidRPr="006A2E34" w:rsidRDefault="00A3684F" w:rsidP="00C96517">
            <w:pPr>
              <w:jc w:val="center"/>
              <w:rPr>
                <w:sz w:val="20"/>
                <w:szCs w:val="20"/>
              </w:rPr>
            </w:pPr>
          </w:p>
        </w:tc>
        <w:tc>
          <w:tcPr>
            <w:tcW w:w="1718" w:type="dxa"/>
            <w:vMerge/>
            <w:tcBorders>
              <w:bottom w:val="nil"/>
            </w:tcBorders>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lang w:val="sr-Cyrl-RS"/>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lang w:val="sr-Cyrl-RS"/>
              </w:rPr>
              <w:t>0303 91 10 00</w:t>
            </w:r>
          </w:p>
        </w:tc>
        <w:tc>
          <w:tcPr>
            <w:tcW w:w="1644" w:type="dxa"/>
            <w:tcBorders>
              <w:top w:val="nil"/>
              <w:bottom w:val="nil"/>
            </w:tcBorders>
            <w:shd w:val="clear" w:color="auto" w:fill="auto"/>
            <w:noWrap/>
          </w:tcPr>
          <w:p w:rsidR="00A3684F" w:rsidRPr="006A2E34" w:rsidRDefault="00A3684F" w:rsidP="00C96517">
            <w:pPr>
              <w:jc w:val="center"/>
              <w:rPr>
                <w:sz w:val="20"/>
                <w:szCs w:val="20"/>
              </w:rPr>
            </w:pPr>
          </w:p>
        </w:tc>
        <w:tc>
          <w:tcPr>
            <w:tcW w:w="1718" w:type="dxa"/>
            <w:tcBorders>
              <w:top w:val="nil"/>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lang w:val="sr-Cyrl-RS"/>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lang w:val="sr-Cyrl-RS"/>
              </w:rPr>
              <w:t>0303 91 90 00</w:t>
            </w:r>
          </w:p>
        </w:tc>
        <w:tc>
          <w:tcPr>
            <w:tcW w:w="1644" w:type="dxa"/>
            <w:tcBorders>
              <w:top w:val="nil"/>
              <w:bottom w:val="nil"/>
            </w:tcBorders>
            <w:shd w:val="clear" w:color="auto" w:fill="auto"/>
            <w:noWrap/>
          </w:tcPr>
          <w:p w:rsidR="00A3684F" w:rsidRPr="006A2E34" w:rsidRDefault="00A3684F" w:rsidP="00C96517">
            <w:pPr>
              <w:jc w:val="center"/>
              <w:rPr>
                <w:sz w:val="20"/>
                <w:szCs w:val="20"/>
              </w:rPr>
            </w:pPr>
          </w:p>
        </w:tc>
        <w:tc>
          <w:tcPr>
            <w:tcW w:w="1718" w:type="dxa"/>
            <w:tcBorders>
              <w:top w:val="nil"/>
              <w:bottom w:val="nil"/>
            </w:tcBorders>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trHeight w:val="207"/>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pPr>
            <w:r w:rsidRPr="006A2E34">
              <w:rPr>
                <w:sz w:val="20"/>
                <w:szCs w:val="20"/>
              </w:rPr>
              <w:t>0303 92 00 00</w:t>
            </w:r>
          </w:p>
        </w:tc>
        <w:tc>
          <w:tcPr>
            <w:tcW w:w="1644" w:type="dxa"/>
            <w:vMerge w:val="restart"/>
            <w:tcBorders>
              <w:top w:val="nil"/>
            </w:tcBorders>
            <w:shd w:val="clear" w:color="auto" w:fill="auto"/>
            <w:noWrap/>
          </w:tcPr>
          <w:p w:rsidR="00A3684F" w:rsidRPr="006A2E34" w:rsidRDefault="00A3684F" w:rsidP="00C96517">
            <w:pPr>
              <w:jc w:val="center"/>
              <w:rPr>
                <w:sz w:val="20"/>
                <w:szCs w:val="20"/>
              </w:rPr>
            </w:pPr>
          </w:p>
        </w:tc>
        <w:tc>
          <w:tcPr>
            <w:tcW w:w="1718" w:type="dxa"/>
            <w:vMerge w:val="restart"/>
            <w:tcBorders>
              <w:top w:val="nil"/>
            </w:tcBorders>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0303 99 00 00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lang w:val="sr-Cyrl-RS"/>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0304 31 00 00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0304 32 00 00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0304 33 00 00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0304 39 00 00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0304 41 00 00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0304 42</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0304 43 00 00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0304 44</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0304 45 00 00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0304 46 00 00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rPr>
              <w:t>0304 47</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0304 48 00 00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0304 49</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0304 51 00 00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0304 52 00 00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0304 53 00 00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0304 54 00 00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0304 55 00 00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rPr>
              <w:t>0304 56</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0304 57 00 00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0304 59</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0304 61 00 00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0304 62 00 00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0304 63 00 00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0304 69 00 00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0304 71</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0304 72 00 00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0304 73 00 00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0304 74</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0304 75 00 00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0304 79</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0304 81 00 00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0304 82</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0304 83</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0304 84 00 00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0304 85 00 00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0304 86 00 00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0304 87 00 00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lang w:val="sr-Cyrl-RS"/>
              </w:rPr>
            </w:pPr>
            <w:r w:rsidRPr="006A2E34">
              <w:rPr>
                <w:sz w:val="20"/>
                <w:szCs w:val="20"/>
              </w:rPr>
              <w:t>0304 88</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0304 89</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0304 91 00 00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0304 92 00 00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0304 93</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0304 94</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0304 95</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lang w:val="sr-Cyrl-RS"/>
              </w:rPr>
            </w:pPr>
            <w:r w:rsidRPr="006A2E34">
              <w:rPr>
                <w:sz w:val="20"/>
                <w:szCs w:val="20"/>
              </w:rPr>
              <w:t>0304 96</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0304 97 00 00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0304 99</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 xml:space="preserve">0305 </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2F2DAB" w:rsidRPr="006A2E34" w:rsidTr="002F2DAB">
        <w:trPr>
          <w:cantSplit/>
          <w:jc w:val="center"/>
        </w:trPr>
        <w:tc>
          <w:tcPr>
            <w:tcW w:w="305" w:type="dxa"/>
            <w:tcBorders>
              <w:top w:val="nil"/>
              <w:left w:val="nil"/>
              <w:bottom w:val="nil"/>
            </w:tcBorders>
          </w:tcPr>
          <w:p w:rsidR="002F2DAB" w:rsidRPr="006A2E34" w:rsidRDefault="002F2DAB" w:rsidP="00D013AF">
            <w:pPr>
              <w:jc w:val="center"/>
              <w:rPr>
                <w:sz w:val="20"/>
                <w:szCs w:val="20"/>
                <w:lang w:val="sr-Cyrl-CS"/>
              </w:rPr>
            </w:pPr>
          </w:p>
        </w:tc>
        <w:tc>
          <w:tcPr>
            <w:tcW w:w="1647" w:type="dxa"/>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Тарифна ознака</w:t>
            </w:r>
          </w:p>
        </w:tc>
        <w:tc>
          <w:tcPr>
            <w:tcW w:w="1644" w:type="dxa"/>
            <w:tcBorders>
              <w:bottom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Царинска квота (тона)</w:t>
            </w:r>
          </w:p>
        </w:tc>
        <w:tc>
          <w:tcPr>
            <w:tcW w:w="1718" w:type="dxa"/>
            <w:tcBorders>
              <w:bottom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Преференцијална стопа царине унутар квоте (%)</w:t>
            </w:r>
          </w:p>
        </w:tc>
        <w:tc>
          <w:tcPr>
            <w:tcW w:w="1644" w:type="dxa"/>
            <w:tcBorders>
              <w:right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Стопа царине на количине ван квоте (%)</w:t>
            </w:r>
          </w:p>
        </w:tc>
        <w:tc>
          <w:tcPr>
            <w:tcW w:w="305" w:type="dxa"/>
            <w:tcBorders>
              <w:top w:val="nil"/>
              <w:left w:val="single" w:sz="4" w:space="0" w:color="auto"/>
              <w:bottom w:val="nil"/>
              <w:right w:val="nil"/>
            </w:tcBorders>
          </w:tcPr>
          <w:p w:rsidR="002F2DAB" w:rsidRPr="006A2E34" w:rsidRDefault="002F2DAB" w:rsidP="00D013AF">
            <w:pPr>
              <w:jc w:val="center"/>
              <w:rPr>
                <w:sz w:val="20"/>
                <w:szCs w:val="20"/>
                <w:lang w:val="sr-Cyrl-C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0306 11 10 10</w:t>
            </w:r>
          </w:p>
        </w:tc>
        <w:tc>
          <w:tcPr>
            <w:tcW w:w="1644" w:type="dxa"/>
            <w:vMerge w:val="restart"/>
            <w:shd w:val="clear" w:color="auto" w:fill="auto"/>
            <w:noWrap/>
          </w:tcPr>
          <w:p w:rsidR="00A3684F" w:rsidRPr="006A2E34" w:rsidRDefault="00A3684F" w:rsidP="00C96517">
            <w:pPr>
              <w:jc w:val="center"/>
              <w:rPr>
                <w:sz w:val="20"/>
                <w:szCs w:val="20"/>
              </w:rPr>
            </w:pPr>
          </w:p>
        </w:tc>
        <w:tc>
          <w:tcPr>
            <w:tcW w:w="1718" w:type="dxa"/>
            <w:vMerge w:val="restart"/>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0306 11 90 10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0306 11 10 90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0306 11 90 90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0306 12 10 10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0306 12 90 10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0306 12 10 90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0306 12 90 90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0306 14</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rPr>
              <w:t>0306 15</w:t>
            </w:r>
            <w:r w:rsidRPr="006A2E34">
              <w:rPr>
                <w:sz w:val="20"/>
                <w:szCs w:val="20"/>
                <w:lang w:val="sr-Cyrl-RS"/>
              </w:rPr>
              <w:t xml:space="preserve">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0306 16</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0306 17</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0306 19</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lang w:val="sr-Cyrl-CS"/>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lang w:val="sr-Cyrl-CS"/>
              </w:rPr>
              <w:t>0306 31 00 00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lang w:val="sr-Cyrl-CS"/>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lang w:val="sr-Cyrl-CS"/>
              </w:rPr>
              <w:t xml:space="preserve">0306 </w:t>
            </w:r>
            <w:r w:rsidRPr="006A2E34">
              <w:rPr>
                <w:sz w:val="20"/>
                <w:szCs w:val="20"/>
              </w:rPr>
              <w:t>32</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rPr>
              <w:t>0306 33</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0306 34 00 00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rPr>
              <w:t>0306 35</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pPr>
          </w:p>
        </w:tc>
        <w:tc>
          <w:tcPr>
            <w:tcW w:w="305" w:type="dxa"/>
            <w:tcBorders>
              <w:top w:val="nil"/>
              <w:left w:val="single" w:sz="4" w:space="0" w:color="auto"/>
              <w:bottom w:val="nil"/>
              <w:right w:val="nil"/>
            </w:tcBorders>
          </w:tcPr>
          <w:p w:rsidR="00A3684F" w:rsidRPr="006A2E34" w:rsidRDefault="00A3684F" w:rsidP="00C96517">
            <w:pPr>
              <w:jc w:val="cente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lang w:val="sr-Cyrl-CS"/>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lang w:val="sr-Cyrl-CS"/>
              </w:rPr>
              <w:t>0306 36</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tabs>
                <w:tab w:val="left" w:pos="218"/>
              </w:tabs>
              <w:jc w:val="center"/>
              <w:rPr>
                <w:sz w:val="20"/>
                <w:szCs w:val="20"/>
                <w:lang w:val="sr-Cyrl-CS"/>
              </w:rPr>
            </w:pPr>
          </w:p>
        </w:tc>
        <w:tc>
          <w:tcPr>
            <w:tcW w:w="1647" w:type="dxa"/>
            <w:shd w:val="clear" w:color="auto" w:fill="auto"/>
            <w:noWrap/>
          </w:tcPr>
          <w:p w:rsidR="00A3684F" w:rsidRPr="006A2E34" w:rsidRDefault="00A3684F" w:rsidP="00C96517">
            <w:pPr>
              <w:tabs>
                <w:tab w:val="left" w:pos="218"/>
              </w:tabs>
              <w:jc w:val="center"/>
            </w:pPr>
            <w:r w:rsidRPr="006A2E34">
              <w:rPr>
                <w:sz w:val="20"/>
                <w:szCs w:val="20"/>
                <w:lang w:val="sr-Cyrl-CS"/>
              </w:rPr>
              <w:t>0306 39</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pPr>
          </w:p>
        </w:tc>
        <w:tc>
          <w:tcPr>
            <w:tcW w:w="305" w:type="dxa"/>
            <w:tcBorders>
              <w:top w:val="nil"/>
              <w:left w:val="single" w:sz="4" w:space="0" w:color="auto"/>
              <w:bottom w:val="nil"/>
              <w:right w:val="nil"/>
            </w:tcBorders>
          </w:tcPr>
          <w:p w:rsidR="00A3684F" w:rsidRPr="006A2E34" w:rsidRDefault="00A3684F" w:rsidP="00C96517">
            <w:pPr>
              <w:jc w:val="cente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pPr>
            <w:r w:rsidRPr="006A2E34">
              <w:rPr>
                <w:sz w:val="20"/>
                <w:szCs w:val="20"/>
              </w:rPr>
              <w:t>0306 91 00 10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pPr>
            <w:r w:rsidRPr="006A2E34">
              <w:rPr>
                <w:sz w:val="20"/>
                <w:szCs w:val="20"/>
              </w:rPr>
              <w:t>0306 91 00 90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lang w:val="sr-Cyrl-RS"/>
              </w:rPr>
            </w:pPr>
            <w:r w:rsidRPr="006A2E34">
              <w:rPr>
                <w:sz w:val="20"/>
                <w:szCs w:val="20"/>
                <w:lang w:val="sr-Cyrl-RS"/>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lang w:val="sr-Cyrl-R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 xml:space="preserve">0306 92 10 </w:t>
            </w:r>
            <w:r w:rsidRPr="006A2E34">
              <w:rPr>
                <w:sz w:val="20"/>
                <w:szCs w:val="20"/>
                <w:lang w:val="sr-Cyrl-RS"/>
              </w:rPr>
              <w:t>1</w:t>
            </w:r>
            <w:r w:rsidRPr="006A2E34">
              <w:rPr>
                <w:sz w:val="20"/>
                <w:szCs w:val="20"/>
              </w:rPr>
              <w:t>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lang w:val="sr-Cyrl-RS"/>
              </w:rPr>
            </w:pPr>
            <w:r w:rsidRPr="006A2E34">
              <w:rPr>
                <w:sz w:val="20"/>
                <w:szCs w:val="20"/>
                <w:lang w:val="sr-Cyrl-RS"/>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lang w:val="sr-Cyrl-R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 xml:space="preserve">0306 92 10 </w:t>
            </w:r>
            <w:r w:rsidRPr="006A2E34">
              <w:rPr>
                <w:sz w:val="20"/>
                <w:szCs w:val="20"/>
                <w:lang w:val="sr-Cyrl-RS"/>
              </w:rPr>
              <w:t>9</w:t>
            </w:r>
            <w:r w:rsidRPr="006A2E34">
              <w:rPr>
                <w:sz w:val="20"/>
                <w:szCs w:val="20"/>
              </w:rPr>
              <w:t>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lang w:val="sr-Cyrl-RS"/>
              </w:rPr>
            </w:pPr>
            <w:r w:rsidRPr="006A2E34">
              <w:rPr>
                <w:sz w:val="20"/>
                <w:szCs w:val="20"/>
                <w:lang w:val="sr-Cyrl-RS"/>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lang w:val="sr-Cyrl-R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0306 92 90 10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lang w:val="sr-Cyrl-RS"/>
              </w:rPr>
            </w:pPr>
            <w:r w:rsidRPr="006A2E34">
              <w:rPr>
                <w:sz w:val="20"/>
                <w:szCs w:val="20"/>
                <w:lang w:val="sr-Cyrl-RS"/>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lang w:val="sr-Cyrl-R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0306 92 90 90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rPr>
              <w:t>0306 93</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0306 94 00 00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lang w:val="sr-Cyrl-RS"/>
              </w:rPr>
            </w:pPr>
            <w:r w:rsidRPr="006A2E34">
              <w:rPr>
                <w:sz w:val="20"/>
                <w:szCs w:val="20"/>
              </w:rPr>
              <w:t>0306 95</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lang w:val="sr-Cyrl-RS"/>
              </w:rPr>
            </w:pPr>
            <w:r w:rsidRPr="006A2E34">
              <w:rPr>
                <w:sz w:val="20"/>
                <w:szCs w:val="20"/>
              </w:rPr>
              <w:t>0306 99</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0307 11</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0307 12 00 10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0307 12 00 90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0307 19 00 10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0307 19 00 90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0307 21 00 00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pPr>
            <w:r w:rsidRPr="006A2E34">
              <w:rPr>
                <w:sz w:val="20"/>
                <w:szCs w:val="20"/>
              </w:rPr>
              <w:t>0307 22 10 10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0307 22 10 90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lang w:val="sr-Cyrl-RS"/>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 xml:space="preserve">0307 22 90 </w:t>
            </w:r>
            <w:r w:rsidRPr="006A2E34">
              <w:rPr>
                <w:sz w:val="20"/>
                <w:szCs w:val="20"/>
                <w:lang w:val="sr-Cyrl-RS"/>
              </w:rPr>
              <w:t>1</w:t>
            </w:r>
            <w:r w:rsidRPr="006A2E34">
              <w:rPr>
                <w:sz w:val="20"/>
                <w:szCs w:val="20"/>
              </w:rPr>
              <w:t>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lang w:val="sr-Cyrl-RS"/>
              </w:rPr>
            </w:pPr>
            <w:r w:rsidRPr="006A2E34">
              <w:rPr>
                <w:sz w:val="20"/>
                <w:szCs w:val="20"/>
                <w:lang w:val="sr-Cyrl-RS"/>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lang w:val="sr-Cyrl-R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0307 22 90 90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lang w:val="sr-Cyrl-RS"/>
              </w:rPr>
            </w:pPr>
            <w:r w:rsidRPr="006A2E34">
              <w:rPr>
                <w:sz w:val="20"/>
                <w:szCs w:val="20"/>
                <w:lang w:val="sr-Cyrl-RS"/>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lang w:val="sr-Cyrl-R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0307 29 00 10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0307 29 00 90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0307 31</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0307 32 10 10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0307 32 10 90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0307 32 90 10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0307 32 90 90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0307 39 20 10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0307 39 20 90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0307 39 80 10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0307 39 80 90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lang w:val="sr-Cyrl-RS"/>
              </w:rPr>
            </w:pPr>
            <w:r w:rsidRPr="006A2E34">
              <w:rPr>
                <w:sz w:val="20"/>
                <w:szCs w:val="20"/>
              </w:rPr>
              <w:t>0307 42</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lang w:val="sr-Cyrl-RS"/>
              </w:rPr>
            </w:pPr>
            <w:r w:rsidRPr="006A2E34">
              <w:rPr>
                <w:sz w:val="20"/>
                <w:szCs w:val="20"/>
              </w:rPr>
              <w:t>0307</w:t>
            </w:r>
            <w:r w:rsidRPr="006A2E34">
              <w:rPr>
                <w:sz w:val="20"/>
                <w:szCs w:val="20"/>
                <w:lang w:val="sr-Cyrl-RS"/>
              </w:rPr>
              <w:t xml:space="preserve"> 43</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0307 49</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0307 51 00 00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0307 52 00 00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0307 5</w:t>
            </w:r>
            <w:r w:rsidRPr="006A2E34">
              <w:rPr>
                <w:sz w:val="20"/>
                <w:szCs w:val="20"/>
                <w:lang w:val="sr-Cyrl-RS"/>
              </w:rPr>
              <w:t>9</w:t>
            </w:r>
            <w:r w:rsidRPr="006A2E34">
              <w:rPr>
                <w:sz w:val="20"/>
                <w:szCs w:val="20"/>
              </w:rPr>
              <w:t xml:space="preserve">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2F2DAB" w:rsidRPr="006A2E34" w:rsidTr="002F2DAB">
        <w:trPr>
          <w:cantSplit/>
          <w:jc w:val="center"/>
        </w:trPr>
        <w:tc>
          <w:tcPr>
            <w:tcW w:w="305" w:type="dxa"/>
            <w:tcBorders>
              <w:top w:val="nil"/>
              <w:left w:val="nil"/>
              <w:bottom w:val="nil"/>
            </w:tcBorders>
          </w:tcPr>
          <w:p w:rsidR="002F2DAB" w:rsidRPr="006A2E34" w:rsidRDefault="002F2DAB" w:rsidP="00D013AF">
            <w:pPr>
              <w:jc w:val="center"/>
              <w:rPr>
                <w:sz w:val="20"/>
                <w:szCs w:val="20"/>
                <w:lang w:val="sr-Cyrl-CS"/>
              </w:rPr>
            </w:pPr>
          </w:p>
        </w:tc>
        <w:tc>
          <w:tcPr>
            <w:tcW w:w="1647" w:type="dxa"/>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Тарифна ознака</w:t>
            </w:r>
          </w:p>
        </w:tc>
        <w:tc>
          <w:tcPr>
            <w:tcW w:w="1644" w:type="dxa"/>
            <w:tcBorders>
              <w:bottom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Царинска квота (тона)</w:t>
            </w:r>
          </w:p>
        </w:tc>
        <w:tc>
          <w:tcPr>
            <w:tcW w:w="1718" w:type="dxa"/>
            <w:tcBorders>
              <w:bottom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Преференцијална стопа царине унутар квоте (%)</w:t>
            </w:r>
          </w:p>
        </w:tc>
        <w:tc>
          <w:tcPr>
            <w:tcW w:w="1644" w:type="dxa"/>
            <w:tcBorders>
              <w:right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Стопа царине на количине ван квоте (%)</w:t>
            </w:r>
          </w:p>
        </w:tc>
        <w:tc>
          <w:tcPr>
            <w:tcW w:w="305" w:type="dxa"/>
            <w:tcBorders>
              <w:top w:val="nil"/>
              <w:left w:val="single" w:sz="4" w:space="0" w:color="auto"/>
              <w:bottom w:val="nil"/>
              <w:right w:val="nil"/>
            </w:tcBorders>
          </w:tcPr>
          <w:p w:rsidR="002F2DAB" w:rsidRPr="006A2E34" w:rsidRDefault="002F2DAB" w:rsidP="00D013AF">
            <w:pPr>
              <w:jc w:val="center"/>
              <w:rPr>
                <w:sz w:val="20"/>
                <w:szCs w:val="20"/>
                <w:lang w:val="sr-Cyrl-C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0307 60 00 00</w:t>
            </w:r>
          </w:p>
        </w:tc>
        <w:tc>
          <w:tcPr>
            <w:tcW w:w="1644" w:type="dxa"/>
            <w:vMerge w:val="restart"/>
            <w:shd w:val="clear" w:color="auto" w:fill="auto"/>
            <w:noWrap/>
          </w:tcPr>
          <w:p w:rsidR="00A3684F" w:rsidRPr="006A2E34" w:rsidRDefault="00A3684F" w:rsidP="00C96517">
            <w:pPr>
              <w:jc w:val="center"/>
              <w:rPr>
                <w:sz w:val="20"/>
                <w:szCs w:val="20"/>
              </w:rPr>
            </w:pPr>
          </w:p>
        </w:tc>
        <w:tc>
          <w:tcPr>
            <w:tcW w:w="1718" w:type="dxa"/>
            <w:vMerge w:val="restart"/>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0307 71 00 00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lang w:val="sr-Cyrl-RS"/>
              </w:rPr>
            </w:pPr>
            <w:r w:rsidRPr="006A2E34">
              <w:rPr>
                <w:sz w:val="20"/>
                <w:szCs w:val="20"/>
              </w:rPr>
              <w:t>0307 72</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0307 79 00 00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0307 81 00 00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0307 82 00 00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0307 83 00 00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0307 8</w:t>
            </w:r>
            <w:r w:rsidRPr="006A2E34">
              <w:rPr>
                <w:sz w:val="20"/>
                <w:szCs w:val="20"/>
                <w:lang w:val="sr-Cyrl-RS"/>
              </w:rPr>
              <w:t>4</w:t>
            </w:r>
            <w:r w:rsidRPr="006A2E34">
              <w:rPr>
                <w:sz w:val="20"/>
                <w:szCs w:val="20"/>
              </w:rPr>
              <w:t xml:space="preserve">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0307 87 00 00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0307 8</w:t>
            </w:r>
            <w:r w:rsidRPr="006A2E34">
              <w:rPr>
                <w:sz w:val="20"/>
                <w:szCs w:val="20"/>
                <w:lang w:val="sr-Cyrl-RS"/>
              </w:rPr>
              <w:t>8</w:t>
            </w:r>
            <w:r w:rsidRPr="006A2E34">
              <w:rPr>
                <w:sz w:val="20"/>
                <w:szCs w:val="20"/>
              </w:rPr>
              <w:t xml:space="preserve">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 xml:space="preserve">0307 91 00 00       </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0307 9</w:t>
            </w:r>
            <w:r w:rsidRPr="006A2E34">
              <w:rPr>
                <w:sz w:val="20"/>
                <w:szCs w:val="20"/>
                <w:lang w:val="sr-Cyrl-RS"/>
              </w:rPr>
              <w:t>2</w:t>
            </w:r>
            <w:r w:rsidRPr="006A2E34">
              <w:rPr>
                <w:sz w:val="20"/>
                <w:szCs w:val="20"/>
              </w:rPr>
              <w:t xml:space="preserve"> 00 00       </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rPr>
              <w:t>0307 99</w:t>
            </w:r>
            <w:r w:rsidRPr="006A2E34">
              <w:rPr>
                <w:sz w:val="20"/>
                <w:szCs w:val="20"/>
                <w:lang w:val="sr-Cyrl-RS"/>
              </w:rPr>
              <w:t xml:space="preserve">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0308 11 00 00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0308 1</w:t>
            </w:r>
            <w:r w:rsidRPr="006A2E34">
              <w:rPr>
                <w:sz w:val="20"/>
                <w:szCs w:val="20"/>
                <w:lang w:val="sr-Cyrl-RS"/>
              </w:rPr>
              <w:t>2</w:t>
            </w:r>
            <w:r w:rsidRPr="006A2E34">
              <w:rPr>
                <w:sz w:val="20"/>
                <w:szCs w:val="20"/>
              </w:rPr>
              <w:t xml:space="preserve">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rPr>
              <w:t>0308 19</w:t>
            </w:r>
            <w:r w:rsidRPr="006A2E34">
              <w:rPr>
                <w:sz w:val="20"/>
                <w:szCs w:val="20"/>
                <w:lang w:val="sr-Cyrl-RS"/>
              </w:rPr>
              <w:t xml:space="preserve">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0308 21 00 00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0308 2</w:t>
            </w:r>
            <w:r w:rsidRPr="006A2E34">
              <w:rPr>
                <w:sz w:val="20"/>
                <w:szCs w:val="20"/>
                <w:lang w:val="sr-Cyrl-RS"/>
              </w:rPr>
              <w:t>2</w:t>
            </w:r>
            <w:r w:rsidRPr="006A2E34">
              <w:rPr>
                <w:sz w:val="20"/>
                <w:szCs w:val="20"/>
              </w:rPr>
              <w:t xml:space="preserve">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rPr>
              <w:t>0308 29</w:t>
            </w:r>
            <w:r w:rsidRPr="006A2E34">
              <w:rPr>
                <w:sz w:val="20"/>
                <w:szCs w:val="20"/>
                <w:lang w:val="sr-Cyrl-RS"/>
              </w:rPr>
              <w:t xml:space="preserve">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0308 30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0308 90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0603</w:t>
            </w:r>
          </w:p>
        </w:tc>
        <w:tc>
          <w:tcPr>
            <w:tcW w:w="1644" w:type="dxa"/>
            <w:shd w:val="clear" w:color="auto" w:fill="auto"/>
            <w:noWrap/>
          </w:tcPr>
          <w:p w:rsidR="00A3684F" w:rsidRPr="006A2E34" w:rsidRDefault="00A3684F" w:rsidP="00C96517">
            <w:pPr>
              <w:jc w:val="center"/>
              <w:rPr>
                <w:sz w:val="20"/>
                <w:szCs w:val="20"/>
              </w:rPr>
            </w:pPr>
            <w:r w:rsidRPr="006A2E34">
              <w:rPr>
                <w:sz w:val="20"/>
                <w:szCs w:val="20"/>
              </w:rPr>
              <w:t>5</w:t>
            </w:r>
          </w:p>
        </w:tc>
        <w:tc>
          <w:tcPr>
            <w:tcW w:w="1718" w:type="dxa"/>
            <w:shd w:val="clear" w:color="auto" w:fill="auto"/>
            <w:noWrap/>
          </w:tcPr>
          <w:p w:rsidR="00A3684F" w:rsidRPr="006A2E34" w:rsidRDefault="00A3684F" w:rsidP="00C96517">
            <w:pPr>
              <w:jc w:val="center"/>
              <w:rPr>
                <w:sz w:val="20"/>
                <w:szCs w:val="20"/>
              </w:rPr>
            </w:pPr>
            <w:r w:rsidRPr="006A2E34">
              <w:rPr>
                <w:sz w:val="20"/>
                <w:szCs w:val="20"/>
              </w:rPr>
              <w:t>0</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0702 00 00 00</w:t>
            </w:r>
          </w:p>
        </w:tc>
        <w:tc>
          <w:tcPr>
            <w:tcW w:w="1644" w:type="dxa"/>
            <w:shd w:val="clear" w:color="auto" w:fill="auto"/>
            <w:noWrap/>
          </w:tcPr>
          <w:p w:rsidR="00A3684F" w:rsidRPr="006A2E34" w:rsidRDefault="00A3684F" w:rsidP="00C96517">
            <w:pPr>
              <w:jc w:val="center"/>
              <w:rPr>
                <w:sz w:val="20"/>
                <w:szCs w:val="20"/>
                <w:lang w:val="sr-Cyrl-RS"/>
              </w:rPr>
            </w:pPr>
            <w:r w:rsidRPr="006A2E34">
              <w:rPr>
                <w:sz w:val="20"/>
                <w:szCs w:val="20"/>
                <w:lang w:val="sr-Cyrl-RS"/>
              </w:rPr>
              <w:t>3500</w:t>
            </w:r>
          </w:p>
        </w:tc>
        <w:tc>
          <w:tcPr>
            <w:tcW w:w="1718" w:type="dxa"/>
            <w:shd w:val="clear" w:color="auto" w:fill="auto"/>
            <w:noWrap/>
          </w:tcPr>
          <w:p w:rsidR="00A3684F" w:rsidRPr="006A2E34" w:rsidRDefault="00A3684F" w:rsidP="00C96517">
            <w:pPr>
              <w:jc w:val="center"/>
              <w:rPr>
                <w:sz w:val="20"/>
                <w:szCs w:val="20"/>
              </w:rPr>
            </w:pPr>
            <w:r w:rsidRPr="006A2E34">
              <w:rPr>
                <w:sz w:val="20"/>
                <w:szCs w:val="20"/>
              </w:rPr>
              <w:t>15</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30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0703 90 00 00</w:t>
            </w:r>
          </w:p>
        </w:tc>
        <w:tc>
          <w:tcPr>
            <w:tcW w:w="1644" w:type="dxa"/>
            <w:shd w:val="clear" w:color="auto" w:fill="auto"/>
            <w:noWrap/>
          </w:tcPr>
          <w:p w:rsidR="00A3684F" w:rsidRPr="006A2E34" w:rsidRDefault="00A3684F" w:rsidP="00C96517">
            <w:pPr>
              <w:jc w:val="center"/>
              <w:rPr>
                <w:sz w:val="20"/>
                <w:szCs w:val="20"/>
              </w:rPr>
            </w:pPr>
            <w:r w:rsidRPr="006A2E34">
              <w:rPr>
                <w:sz w:val="20"/>
                <w:szCs w:val="20"/>
              </w:rPr>
              <w:t>600</w:t>
            </w:r>
          </w:p>
        </w:tc>
        <w:tc>
          <w:tcPr>
            <w:tcW w:w="1718" w:type="dxa"/>
            <w:shd w:val="clear" w:color="auto" w:fill="auto"/>
            <w:noWrap/>
          </w:tcPr>
          <w:p w:rsidR="00A3684F" w:rsidRPr="006A2E34" w:rsidRDefault="00A3684F" w:rsidP="00C96517">
            <w:pPr>
              <w:jc w:val="center"/>
              <w:rPr>
                <w:sz w:val="20"/>
                <w:szCs w:val="20"/>
              </w:rPr>
            </w:pPr>
            <w:r w:rsidRPr="006A2E34">
              <w:rPr>
                <w:sz w:val="20"/>
                <w:szCs w:val="20"/>
              </w:rPr>
              <w:t>5</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0706 10 00 00</w:t>
            </w:r>
          </w:p>
        </w:tc>
        <w:tc>
          <w:tcPr>
            <w:tcW w:w="1644" w:type="dxa"/>
            <w:shd w:val="clear" w:color="auto" w:fill="auto"/>
            <w:noWrap/>
          </w:tcPr>
          <w:p w:rsidR="00A3684F" w:rsidRPr="006A2E34" w:rsidRDefault="00A3684F" w:rsidP="00C96517">
            <w:pPr>
              <w:jc w:val="center"/>
              <w:rPr>
                <w:sz w:val="20"/>
                <w:szCs w:val="20"/>
              </w:rPr>
            </w:pPr>
            <w:r w:rsidRPr="006A2E34">
              <w:rPr>
                <w:sz w:val="20"/>
                <w:szCs w:val="20"/>
              </w:rPr>
              <w:t>1000</w:t>
            </w:r>
          </w:p>
        </w:tc>
        <w:tc>
          <w:tcPr>
            <w:tcW w:w="1718" w:type="dxa"/>
            <w:shd w:val="clear" w:color="auto" w:fill="auto"/>
            <w:noWrap/>
          </w:tcPr>
          <w:p w:rsidR="00A3684F" w:rsidRPr="006A2E34" w:rsidRDefault="00A3684F" w:rsidP="00C96517">
            <w:pPr>
              <w:jc w:val="center"/>
              <w:rPr>
                <w:sz w:val="20"/>
                <w:szCs w:val="20"/>
              </w:rPr>
            </w:pPr>
            <w:r w:rsidRPr="006A2E34">
              <w:rPr>
                <w:sz w:val="20"/>
                <w:szCs w:val="20"/>
              </w:rPr>
              <w:t>10</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20</w:t>
            </w:r>
          </w:p>
        </w:tc>
        <w:tc>
          <w:tcPr>
            <w:tcW w:w="305" w:type="dxa"/>
            <w:tcBorders>
              <w:top w:val="nil"/>
              <w:left w:val="single" w:sz="4" w:space="0" w:color="auto"/>
              <w:bottom w:val="nil"/>
              <w:right w:val="nil"/>
            </w:tcBorders>
          </w:tcPr>
          <w:p w:rsidR="00A3684F" w:rsidRPr="006A2E34" w:rsidRDefault="00A3684F" w:rsidP="00C96517">
            <w:pP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lang w:val="sr-Cyrl-RS"/>
              </w:rPr>
              <w:t>0709 30 00 00</w:t>
            </w:r>
          </w:p>
        </w:tc>
        <w:tc>
          <w:tcPr>
            <w:tcW w:w="1644" w:type="dxa"/>
            <w:shd w:val="clear" w:color="auto" w:fill="auto"/>
            <w:noWrap/>
          </w:tcPr>
          <w:p w:rsidR="00A3684F" w:rsidRPr="006A2E34" w:rsidRDefault="00A3684F" w:rsidP="00C96517">
            <w:pPr>
              <w:jc w:val="center"/>
              <w:rPr>
                <w:sz w:val="20"/>
                <w:szCs w:val="20"/>
                <w:lang w:val="sr-Cyrl-RS"/>
              </w:rPr>
            </w:pPr>
            <w:r w:rsidRPr="006A2E34">
              <w:rPr>
                <w:sz w:val="20"/>
                <w:szCs w:val="20"/>
                <w:lang w:val="sr-Cyrl-RS"/>
              </w:rPr>
              <w:t>500</w:t>
            </w:r>
          </w:p>
        </w:tc>
        <w:tc>
          <w:tcPr>
            <w:tcW w:w="1718" w:type="dxa"/>
            <w:shd w:val="clear" w:color="auto" w:fill="auto"/>
            <w:noWrap/>
          </w:tcPr>
          <w:p w:rsidR="00A3684F" w:rsidRPr="006A2E34" w:rsidRDefault="00A3684F" w:rsidP="00C96517">
            <w:pPr>
              <w:jc w:val="center"/>
              <w:rPr>
                <w:sz w:val="20"/>
                <w:szCs w:val="20"/>
                <w:lang w:val="sr-Cyrl-RS"/>
              </w:rPr>
            </w:pPr>
            <w:r w:rsidRPr="006A2E34">
              <w:rPr>
                <w:sz w:val="20"/>
                <w:szCs w:val="20"/>
                <w:lang w:val="sr-Cyrl-RS"/>
              </w:rPr>
              <w:t>0</w:t>
            </w:r>
          </w:p>
        </w:tc>
        <w:tc>
          <w:tcPr>
            <w:tcW w:w="1644" w:type="dxa"/>
            <w:tcBorders>
              <w:right w:val="single" w:sz="4" w:space="0" w:color="auto"/>
            </w:tcBorders>
            <w:shd w:val="clear" w:color="auto" w:fill="auto"/>
          </w:tcPr>
          <w:p w:rsidR="00A3684F" w:rsidRPr="006A2E34" w:rsidRDefault="00A3684F" w:rsidP="00C96517">
            <w:pPr>
              <w:jc w:val="center"/>
              <w:rPr>
                <w:sz w:val="20"/>
                <w:szCs w:val="20"/>
                <w:lang w:val="sr-Cyrl-RS"/>
              </w:rPr>
            </w:pPr>
            <w:r w:rsidRPr="006A2E34">
              <w:rPr>
                <w:sz w:val="20"/>
                <w:szCs w:val="20"/>
                <w:lang w:val="sr-Cyrl-RS"/>
              </w:rPr>
              <w:t>20</w:t>
            </w:r>
          </w:p>
        </w:tc>
        <w:tc>
          <w:tcPr>
            <w:tcW w:w="305" w:type="dxa"/>
            <w:tcBorders>
              <w:top w:val="nil"/>
              <w:left w:val="single" w:sz="4" w:space="0" w:color="auto"/>
              <w:bottom w:val="nil"/>
              <w:right w:val="nil"/>
            </w:tcBorders>
          </w:tcPr>
          <w:p w:rsidR="00A3684F" w:rsidRPr="006A2E34" w:rsidRDefault="00A3684F" w:rsidP="00C96517">
            <w:pP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0709 60</w:t>
            </w:r>
          </w:p>
        </w:tc>
        <w:tc>
          <w:tcPr>
            <w:tcW w:w="1644" w:type="dxa"/>
            <w:shd w:val="clear" w:color="auto" w:fill="auto"/>
            <w:noWrap/>
          </w:tcPr>
          <w:p w:rsidR="00A3684F" w:rsidRPr="006A2E34" w:rsidRDefault="00A3684F" w:rsidP="00C96517">
            <w:pPr>
              <w:jc w:val="center"/>
              <w:rPr>
                <w:sz w:val="20"/>
                <w:szCs w:val="20"/>
              </w:rPr>
            </w:pPr>
            <w:r w:rsidRPr="006A2E34">
              <w:rPr>
                <w:sz w:val="20"/>
                <w:szCs w:val="20"/>
                <w:lang w:val="sr-Cyrl-RS"/>
              </w:rPr>
              <w:t>6</w:t>
            </w:r>
            <w:r w:rsidRPr="006A2E34">
              <w:rPr>
                <w:sz w:val="20"/>
                <w:szCs w:val="20"/>
              </w:rPr>
              <w:t>00</w:t>
            </w:r>
          </w:p>
        </w:tc>
        <w:tc>
          <w:tcPr>
            <w:tcW w:w="1718" w:type="dxa"/>
            <w:shd w:val="clear" w:color="auto" w:fill="auto"/>
            <w:noWrap/>
          </w:tcPr>
          <w:p w:rsidR="00A3684F" w:rsidRPr="006A2E34" w:rsidRDefault="00A3684F" w:rsidP="00C96517">
            <w:pPr>
              <w:jc w:val="center"/>
              <w:rPr>
                <w:sz w:val="20"/>
                <w:szCs w:val="20"/>
              </w:rPr>
            </w:pPr>
            <w:r w:rsidRPr="006A2E34">
              <w:rPr>
                <w:sz w:val="20"/>
                <w:szCs w:val="20"/>
              </w:rPr>
              <w:t>15</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20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lang w:val="sr-Cyrl-RS"/>
              </w:rPr>
              <w:t>0709 93 10 00</w:t>
            </w:r>
          </w:p>
          <w:p w:rsidR="00A3684F" w:rsidRPr="006A2E34" w:rsidRDefault="00A3684F" w:rsidP="00C96517">
            <w:pPr>
              <w:jc w:val="center"/>
              <w:rPr>
                <w:sz w:val="20"/>
                <w:szCs w:val="20"/>
                <w:lang w:val="sr-Cyrl-RS"/>
              </w:rPr>
            </w:pPr>
            <w:r w:rsidRPr="006A2E34">
              <w:rPr>
                <w:sz w:val="20"/>
                <w:szCs w:val="20"/>
                <w:lang w:val="sr-Cyrl-RS"/>
              </w:rPr>
              <w:t>0709 93 90 00</w:t>
            </w:r>
          </w:p>
        </w:tc>
        <w:tc>
          <w:tcPr>
            <w:tcW w:w="1644" w:type="dxa"/>
            <w:shd w:val="clear" w:color="auto" w:fill="auto"/>
            <w:noWrap/>
          </w:tcPr>
          <w:p w:rsidR="00A3684F" w:rsidRPr="006A2E34" w:rsidRDefault="00A3684F" w:rsidP="00C96517">
            <w:pPr>
              <w:jc w:val="center"/>
              <w:rPr>
                <w:sz w:val="20"/>
                <w:szCs w:val="20"/>
                <w:lang w:val="sr-Cyrl-RS"/>
              </w:rPr>
            </w:pPr>
            <w:r w:rsidRPr="006A2E34">
              <w:rPr>
                <w:sz w:val="20"/>
                <w:szCs w:val="20"/>
                <w:lang w:val="sr-Cyrl-RS"/>
              </w:rPr>
              <w:t>2000</w:t>
            </w:r>
          </w:p>
        </w:tc>
        <w:tc>
          <w:tcPr>
            <w:tcW w:w="1718" w:type="dxa"/>
            <w:shd w:val="clear" w:color="auto" w:fill="auto"/>
            <w:noWrap/>
          </w:tcPr>
          <w:p w:rsidR="00A3684F" w:rsidRPr="006A2E34" w:rsidRDefault="00A3684F" w:rsidP="00C96517">
            <w:pPr>
              <w:jc w:val="center"/>
              <w:rPr>
                <w:sz w:val="20"/>
                <w:szCs w:val="20"/>
                <w:lang w:val="sr-Cyrl-RS"/>
              </w:rPr>
            </w:pPr>
            <w:r w:rsidRPr="006A2E34">
              <w:rPr>
                <w:sz w:val="20"/>
                <w:szCs w:val="20"/>
                <w:lang w:val="sr-Cyrl-RS"/>
              </w:rPr>
              <w:t>10</w:t>
            </w:r>
          </w:p>
        </w:tc>
        <w:tc>
          <w:tcPr>
            <w:tcW w:w="1644" w:type="dxa"/>
            <w:tcBorders>
              <w:right w:val="single" w:sz="4" w:space="0" w:color="auto"/>
            </w:tcBorders>
            <w:shd w:val="clear" w:color="auto" w:fill="auto"/>
          </w:tcPr>
          <w:p w:rsidR="00A3684F" w:rsidRPr="006A2E34" w:rsidRDefault="00A3684F" w:rsidP="00C96517">
            <w:pPr>
              <w:jc w:val="center"/>
              <w:rPr>
                <w:sz w:val="20"/>
                <w:szCs w:val="20"/>
                <w:lang w:val="sr-Cyrl-RS"/>
              </w:rPr>
            </w:pPr>
            <w:r w:rsidRPr="006A2E34">
              <w:rPr>
                <w:sz w:val="20"/>
                <w:szCs w:val="20"/>
                <w:lang w:val="sr-Cyrl-RS"/>
              </w:rPr>
              <w:t>20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0713 20 00 00</w:t>
            </w:r>
          </w:p>
        </w:tc>
        <w:tc>
          <w:tcPr>
            <w:tcW w:w="1644" w:type="dxa"/>
            <w:shd w:val="clear" w:color="auto" w:fill="auto"/>
            <w:noWrap/>
          </w:tcPr>
          <w:p w:rsidR="00A3684F" w:rsidRPr="006A2E34" w:rsidRDefault="00A3684F" w:rsidP="00C96517">
            <w:pPr>
              <w:jc w:val="center"/>
              <w:rPr>
                <w:sz w:val="20"/>
                <w:szCs w:val="20"/>
              </w:rPr>
            </w:pPr>
            <w:r w:rsidRPr="006A2E34">
              <w:rPr>
                <w:sz w:val="20"/>
                <w:szCs w:val="20"/>
              </w:rPr>
              <w:t>400</w:t>
            </w:r>
          </w:p>
        </w:tc>
        <w:tc>
          <w:tcPr>
            <w:tcW w:w="1718" w:type="dxa"/>
            <w:shd w:val="clear" w:color="auto" w:fill="auto"/>
            <w:noWrap/>
          </w:tcPr>
          <w:p w:rsidR="00A3684F" w:rsidRPr="006A2E34" w:rsidRDefault="00A3684F" w:rsidP="00C96517">
            <w:pPr>
              <w:jc w:val="center"/>
              <w:rPr>
                <w:sz w:val="20"/>
                <w:szCs w:val="20"/>
              </w:rPr>
            </w:pPr>
            <w:r w:rsidRPr="006A2E34">
              <w:rPr>
                <w:sz w:val="20"/>
                <w:szCs w:val="20"/>
              </w:rPr>
              <w:t>0</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20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0802 22 00 00</w:t>
            </w:r>
          </w:p>
        </w:tc>
        <w:tc>
          <w:tcPr>
            <w:tcW w:w="1644" w:type="dxa"/>
            <w:shd w:val="clear" w:color="auto" w:fill="auto"/>
            <w:noWrap/>
          </w:tcPr>
          <w:p w:rsidR="00A3684F" w:rsidRPr="006A2E34" w:rsidRDefault="00A3684F" w:rsidP="00C96517">
            <w:pPr>
              <w:jc w:val="center"/>
              <w:rPr>
                <w:sz w:val="20"/>
                <w:szCs w:val="20"/>
              </w:rPr>
            </w:pPr>
            <w:r w:rsidRPr="006A2E34">
              <w:rPr>
                <w:sz w:val="20"/>
                <w:szCs w:val="20"/>
              </w:rPr>
              <w:t>1000</w:t>
            </w:r>
          </w:p>
        </w:tc>
        <w:tc>
          <w:tcPr>
            <w:tcW w:w="1718" w:type="dxa"/>
            <w:shd w:val="clear" w:color="auto" w:fill="auto"/>
            <w:noWrap/>
          </w:tcPr>
          <w:p w:rsidR="00A3684F" w:rsidRPr="006A2E34" w:rsidRDefault="00A3684F" w:rsidP="00C96517">
            <w:pPr>
              <w:jc w:val="center"/>
              <w:rPr>
                <w:sz w:val="20"/>
                <w:szCs w:val="20"/>
              </w:rPr>
            </w:pPr>
            <w:r w:rsidRPr="006A2E34">
              <w:rPr>
                <w:sz w:val="20"/>
                <w:szCs w:val="20"/>
              </w:rPr>
              <w:t>0</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0802 51 00 00</w:t>
            </w:r>
          </w:p>
        </w:tc>
        <w:tc>
          <w:tcPr>
            <w:tcW w:w="1644" w:type="dxa"/>
            <w:vMerge w:val="restart"/>
            <w:shd w:val="clear" w:color="auto" w:fill="auto"/>
            <w:noWrap/>
          </w:tcPr>
          <w:p w:rsidR="00A3684F" w:rsidRPr="006A2E34" w:rsidRDefault="00A3684F" w:rsidP="00C96517">
            <w:pPr>
              <w:jc w:val="center"/>
              <w:rPr>
                <w:sz w:val="20"/>
                <w:szCs w:val="20"/>
              </w:rPr>
            </w:pPr>
            <w:r w:rsidRPr="006A2E34">
              <w:rPr>
                <w:sz w:val="20"/>
                <w:szCs w:val="20"/>
              </w:rPr>
              <w:t>200</w:t>
            </w:r>
          </w:p>
        </w:tc>
        <w:tc>
          <w:tcPr>
            <w:tcW w:w="1718" w:type="dxa"/>
            <w:vMerge w:val="restart"/>
            <w:shd w:val="clear" w:color="auto" w:fill="auto"/>
            <w:noWrap/>
          </w:tcPr>
          <w:p w:rsidR="00A3684F" w:rsidRPr="006A2E34" w:rsidRDefault="00A3684F" w:rsidP="00C96517">
            <w:pPr>
              <w:jc w:val="center"/>
              <w:rPr>
                <w:sz w:val="20"/>
                <w:szCs w:val="20"/>
              </w:rPr>
            </w:pPr>
            <w:r w:rsidRPr="006A2E34">
              <w:rPr>
                <w:sz w:val="20"/>
                <w:szCs w:val="20"/>
              </w:rPr>
              <w:t>0</w:t>
            </w: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0802 52 00 00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0804 20 90 00</w:t>
            </w:r>
          </w:p>
        </w:tc>
        <w:tc>
          <w:tcPr>
            <w:tcW w:w="1644" w:type="dxa"/>
            <w:shd w:val="clear" w:color="auto" w:fill="auto"/>
            <w:noWrap/>
          </w:tcPr>
          <w:p w:rsidR="00A3684F" w:rsidRPr="006A2E34" w:rsidRDefault="00A3684F" w:rsidP="00C96517">
            <w:pPr>
              <w:jc w:val="center"/>
              <w:rPr>
                <w:sz w:val="20"/>
                <w:szCs w:val="20"/>
              </w:rPr>
            </w:pPr>
            <w:r w:rsidRPr="006A2E34">
              <w:rPr>
                <w:sz w:val="20"/>
                <w:szCs w:val="20"/>
              </w:rPr>
              <w:t>1000</w:t>
            </w:r>
          </w:p>
        </w:tc>
        <w:tc>
          <w:tcPr>
            <w:tcW w:w="1718" w:type="dxa"/>
            <w:shd w:val="clear" w:color="auto" w:fill="auto"/>
            <w:noWrap/>
          </w:tcPr>
          <w:p w:rsidR="00A3684F" w:rsidRPr="006A2E34" w:rsidRDefault="00A3684F" w:rsidP="00C96517">
            <w:pPr>
              <w:jc w:val="center"/>
              <w:rPr>
                <w:sz w:val="20"/>
                <w:szCs w:val="20"/>
              </w:rPr>
            </w:pPr>
            <w:r w:rsidRPr="006A2E34">
              <w:rPr>
                <w:sz w:val="20"/>
                <w:szCs w:val="20"/>
              </w:rPr>
              <w:t>0</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0805 10 22 00</w:t>
            </w:r>
          </w:p>
        </w:tc>
        <w:tc>
          <w:tcPr>
            <w:tcW w:w="1644" w:type="dxa"/>
            <w:vMerge w:val="restart"/>
            <w:shd w:val="clear" w:color="auto" w:fill="auto"/>
            <w:noWrap/>
          </w:tcPr>
          <w:p w:rsidR="00A3684F" w:rsidRPr="006A2E34" w:rsidRDefault="00A3684F" w:rsidP="00C96517">
            <w:pPr>
              <w:jc w:val="center"/>
              <w:rPr>
                <w:sz w:val="20"/>
                <w:szCs w:val="20"/>
              </w:rPr>
            </w:pPr>
            <w:r w:rsidRPr="006A2E34">
              <w:rPr>
                <w:sz w:val="20"/>
                <w:szCs w:val="20"/>
              </w:rPr>
              <w:t>50000</w:t>
            </w:r>
          </w:p>
        </w:tc>
        <w:tc>
          <w:tcPr>
            <w:tcW w:w="1718" w:type="dxa"/>
            <w:vMerge w:val="restart"/>
            <w:shd w:val="clear" w:color="auto" w:fill="auto"/>
            <w:noWrap/>
          </w:tcPr>
          <w:p w:rsidR="00A3684F" w:rsidRPr="006A2E34" w:rsidRDefault="00A3684F" w:rsidP="00C96517">
            <w:pPr>
              <w:jc w:val="center"/>
              <w:rPr>
                <w:sz w:val="20"/>
                <w:szCs w:val="20"/>
              </w:rPr>
            </w:pPr>
            <w:r w:rsidRPr="006A2E34">
              <w:rPr>
                <w:sz w:val="20"/>
                <w:szCs w:val="20"/>
              </w:rPr>
              <w:t>0</w:t>
            </w: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0805 10 24 00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vAlign w:val="center"/>
          </w:tcPr>
          <w:p w:rsidR="00A3684F" w:rsidRPr="006A2E34" w:rsidRDefault="00A3684F" w:rsidP="00C96517">
            <w:pPr>
              <w:jc w:val="center"/>
              <w:rPr>
                <w:sz w:val="20"/>
                <w:szCs w:val="20"/>
              </w:rPr>
            </w:pPr>
            <w:r w:rsidRPr="006A2E34">
              <w:rPr>
                <w:sz w:val="20"/>
                <w:szCs w:val="20"/>
              </w:rPr>
              <w:t>0805 10 28 00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trHeight w:val="177"/>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0805 10 80 00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lang w:val="sr-Cyrl-RS"/>
              </w:rPr>
            </w:pPr>
            <w:r w:rsidRPr="006A2E34">
              <w:rPr>
                <w:sz w:val="20"/>
                <w:szCs w:val="20"/>
              </w:rPr>
              <w:t>1</w:t>
            </w:r>
            <w:r w:rsidRPr="006A2E34">
              <w:rPr>
                <w:sz w:val="20"/>
                <w:szCs w:val="20"/>
                <w:lang w:val="sr-Cyrl-RS"/>
              </w:rPr>
              <w:t>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0805 2</w:t>
            </w:r>
            <w:r w:rsidRPr="006A2E34">
              <w:rPr>
                <w:sz w:val="20"/>
                <w:szCs w:val="20"/>
                <w:lang w:val="sr-Cyrl-RS"/>
              </w:rPr>
              <w:t>1</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lang w:val="sr-Cyrl-RS"/>
              </w:rPr>
            </w:pPr>
            <w:r w:rsidRPr="006A2E34">
              <w:rPr>
                <w:sz w:val="20"/>
                <w:szCs w:val="20"/>
                <w:lang w:val="sr-Cyrl-RS"/>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lang w:val="sr-Cyrl-R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pPr>
            <w:r w:rsidRPr="006A2E34">
              <w:rPr>
                <w:sz w:val="20"/>
                <w:szCs w:val="20"/>
              </w:rPr>
              <w:t>0805 22 00 00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lang w:val="sr-Cyrl-RS"/>
              </w:rPr>
            </w:pPr>
          </w:p>
        </w:tc>
        <w:tc>
          <w:tcPr>
            <w:tcW w:w="305" w:type="dxa"/>
            <w:tcBorders>
              <w:top w:val="nil"/>
              <w:left w:val="single" w:sz="4" w:space="0" w:color="auto"/>
              <w:bottom w:val="nil"/>
              <w:right w:val="nil"/>
            </w:tcBorders>
          </w:tcPr>
          <w:p w:rsidR="00A3684F" w:rsidRPr="006A2E34" w:rsidRDefault="00A3684F" w:rsidP="00C96517">
            <w:pPr>
              <w:jc w:val="center"/>
              <w:rPr>
                <w:lang w:val="sr-Cyrl-R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0805 2</w:t>
            </w:r>
            <w:r w:rsidRPr="006A2E34">
              <w:rPr>
                <w:sz w:val="20"/>
                <w:szCs w:val="20"/>
                <w:lang w:val="sr-Cyrl-RS"/>
              </w:rPr>
              <w:t>9</w:t>
            </w:r>
            <w:r w:rsidRPr="006A2E34">
              <w:rPr>
                <w:sz w:val="20"/>
                <w:szCs w:val="20"/>
              </w:rPr>
              <w:t xml:space="preserve"> 00 </w:t>
            </w:r>
            <w:r w:rsidRPr="006A2E34">
              <w:rPr>
                <w:sz w:val="20"/>
                <w:szCs w:val="20"/>
                <w:lang w:val="sr-Cyrl-RS"/>
              </w:rPr>
              <w:t>1</w:t>
            </w:r>
            <w:r w:rsidRPr="006A2E34">
              <w:rPr>
                <w:sz w:val="20"/>
                <w:szCs w:val="20"/>
              </w:rPr>
              <w:t>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lang w:val="sr-Cyrl-RS"/>
              </w:rPr>
            </w:pPr>
          </w:p>
        </w:tc>
        <w:tc>
          <w:tcPr>
            <w:tcW w:w="305" w:type="dxa"/>
            <w:tcBorders>
              <w:top w:val="nil"/>
              <w:left w:val="single" w:sz="4" w:space="0" w:color="auto"/>
              <w:bottom w:val="nil"/>
              <w:right w:val="nil"/>
            </w:tcBorders>
          </w:tcPr>
          <w:p w:rsidR="00A3684F" w:rsidRPr="006A2E34" w:rsidRDefault="00A3684F" w:rsidP="00C96517">
            <w:pPr>
              <w:jc w:val="center"/>
              <w:rPr>
                <w:lang w:val="sr-Cyrl-R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0805 2</w:t>
            </w:r>
            <w:r w:rsidRPr="006A2E34">
              <w:rPr>
                <w:sz w:val="20"/>
                <w:szCs w:val="20"/>
                <w:lang w:val="sr-Cyrl-RS"/>
              </w:rPr>
              <w:t>9</w:t>
            </w:r>
            <w:r w:rsidRPr="006A2E34">
              <w:rPr>
                <w:sz w:val="20"/>
                <w:szCs w:val="20"/>
              </w:rPr>
              <w:t xml:space="preserve"> 00 </w:t>
            </w:r>
            <w:r w:rsidRPr="006A2E34">
              <w:rPr>
                <w:sz w:val="20"/>
                <w:szCs w:val="20"/>
                <w:lang w:val="sr-Cyrl-RS"/>
              </w:rPr>
              <w:t>9</w:t>
            </w:r>
            <w:r w:rsidRPr="006A2E34">
              <w:rPr>
                <w:sz w:val="20"/>
                <w:szCs w:val="20"/>
              </w:rPr>
              <w:t>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tcBorders>
              <w:right w:val="single" w:sz="4" w:space="0" w:color="auto"/>
            </w:tcBorders>
            <w:shd w:val="clear" w:color="auto" w:fill="auto"/>
          </w:tcPr>
          <w:p w:rsidR="00A3684F" w:rsidRPr="006A2E34" w:rsidRDefault="00A3684F" w:rsidP="00C96517">
            <w:pPr>
              <w:jc w:val="center"/>
              <w:rPr>
                <w:sz w:val="20"/>
                <w:szCs w:val="20"/>
                <w:lang w:val="sr-Cyrl-RS"/>
              </w:rPr>
            </w:pPr>
            <w:r w:rsidRPr="006A2E34">
              <w:rPr>
                <w:sz w:val="20"/>
                <w:szCs w:val="20"/>
                <w:lang w:val="sr-Cyrl-RS"/>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lang w:val="sr-Cyrl-R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0805 40 00 00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0805 50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DF6D6E"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lang w:val="sr-Cyrl-RS"/>
              </w:rPr>
              <w:t>0806 10 10 00</w:t>
            </w:r>
          </w:p>
        </w:tc>
        <w:tc>
          <w:tcPr>
            <w:tcW w:w="1644" w:type="dxa"/>
            <w:shd w:val="clear" w:color="auto" w:fill="auto"/>
            <w:noWrap/>
          </w:tcPr>
          <w:p w:rsidR="00A3684F" w:rsidRPr="006A2E34" w:rsidRDefault="00875FFE" w:rsidP="00C96517">
            <w:pPr>
              <w:jc w:val="center"/>
              <w:rPr>
                <w:sz w:val="20"/>
                <w:szCs w:val="20"/>
                <w:lang w:val="sr-Cyrl-RS"/>
              </w:rPr>
            </w:pPr>
            <w:r w:rsidRPr="006A2E34">
              <w:rPr>
                <w:sz w:val="20"/>
                <w:szCs w:val="20"/>
                <w:lang w:val="sr-Cyrl-RS"/>
              </w:rPr>
              <w:t>750</w:t>
            </w:r>
          </w:p>
        </w:tc>
        <w:tc>
          <w:tcPr>
            <w:tcW w:w="1718" w:type="dxa"/>
            <w:shd w:val="clear" w:color="auto" w:fill="auto"/>
            <w:noWrap/>
          </w:tcPr>
          <w:p w:rsidR="00A3684F" w:rsidRPr="006A2E34" w:rsidRDefault="00875FFE" w:rsidP="00C96517">
            <w:pPr>
              <w:jc w:val="center"/>
              <w:rPr>
                <w:sz w:val="20"/>
                <w:szCs w:val="20"/>
                <w:lang w:val="sr-Cyrl-RS"/>
              </w:rPr>
            </w:pPr>
            <w:r w:rsidRPr="006A2E34">
              <w:rPr>
                <w:sz w:val="20"/>
                <w:szCs w:val="20"/>
                <w:lang w:val="sr-Cyrl-RS"/>
              </w:rPr>
              <w:t>10</w:t>
            </w:r>
          </w:p>
        </w:tc>
        <w:tc>
          <w:tcPr>
            <w:tcW w:w="1644" w:type="dxa"/>
            <w:tcBorders>
              <w:right w:val="single" w:sz="4" w:space="0" w:color="auto"/>
            </w:tcBorders>
            <w:shd w:val="clear" w:color="auto" w:fill="auto"/>
          </w:tcPr>
          <w:p w:rsidR="00A3684F" w:rsidRPr="006A2E34" w:rsidRDefault="00875FFE" w:rsidP="00C96517">
            <w:pPr>
              <w:jc w:val="center"/>
              <w:rPr>
                <w:sz w:val="20"/>
                <w:szCs w:val="20"/>
                <w:lang w:val="sr-Cyrl-RS"/>
              </w:rPr>
            </w:pPr>
            <w:r w:rsidRPr="006A2E34">
              <w:rPr>
                <w:sz w:val="20"/>
                <w:szCs w:val="20"/>
                <w:lang w:val="sr-Cyrl-RS"/>
              </w:rPr>
              <w:t>20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0806 20</w:t>
            </w:r>
          </w:p>
        </w:tc>
        <w:tc>
          <w:tcPr>
            <w:tcW w:w="1644" w:type="dxa"/>
            <w:shd w:val="clear" w:color="auto" w:fill="auto"/>
            <w:noWrap/>
          </w:tcPr>
          <w:p w:rsidR="00A3684F" w:rsidRPr="006A2E34" w:rsidRDefault="00875FFE" w:rsidP="00C96517">
            <w:pPr>
              <w:jc w:val="center"/>
              <w:rPr>
                <w:sz w:val="20"/>
                <w:szCs w:val="20"/>
              </w:rPr>
            </w:pPr>
            <w:r w:rsidRPr="006A2E34">
              <w:rPr>
                <w:sz w:val="20"/>
                <w:szCs w:val="20"/>
              </w:rPr>
              <w:t>10</w:t>
            </w:r>
            <w:r w:rsidR="00A3684F" w:rsidRPr="006A2E34">
              <w:rPr>
                <w:sz w:val="20"/>
                <w:szCs w:val="20"/>
              </w:rPr>
              <w:t>00</w:t>
            </w:r>
          </w:p>
        </w:tc>
        <w:tc>
          <w:tcPr>
            <w:tcW w:w="1718" w:type="dxa"/>
            <w:shd w:val="clear" w:color="auto" w:fill="auto"/>
            <w:noWrap/>
          </w:tcPr>
          <w:p w:rsidR="00A3684F" w:rsidRPr="006A2E34" w:rsidRDefault="00A3684F" w:rsidP="00C96517">
            <w:pPr>
              <w:jc w:val="center"/>
              <w:rPr>
                <w:sz w:val="20"/>
                <w:szCs w:val="20"/>
              </w:rPr>
            </w:pPr>
            <w:r w:rsidRPr="006A2E34">
              <w:rPr>
                <w:sz w:val="20"/>
                <w:szCs w:val="20"/>
              </w:rPr>
              <w:t>0</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875FFE" w:rsidRPr="006A2E34" w:rsidTr="002F2DAB">
        <w:trPr>
          <w:cantSplit/>
          <w:jc w:val="center"/>
        </w:trPr>
        <w:tc>
          <w:tcPr>
            <w:tcW w:w="305" w:type="dxa"/>
            <w:tcBorders>
              <w:top w:val="nil"/>
              <w:left w:val="nil"/>
              <w:bottom w:val="nil"/>
            </w:tcBorders>
          </w:tcPr>
          <w:p w:rsidR="00875FFE" w:rsidRPr="006A2E34" w:rsidRDefault="00875FFE" w:rsidP="00C96517">
            <w:pPr>
              <w:jc w:val="center"/>
              <w:rPr>
                <w:sz w:val="20"/>
                <w:szCs w:val="20"/>
              </w:rPr>
            </w:pPr>
          </w:p>
        </w:tc>
        <w:tc>
          <w:tcPr>
            <w:tcW w:w="1647" w:type="dxa"/>
            <w:shd w:val="clear" w:color="auto" w:fill="auto"/>
            <w:noWrap/>
          </w:tcPr>
          <w:p w:rsidR="00875FFE" w:rsidRPr="006A2E34" w:rsidRDefault="00875FFE" w:rsidP="00C96517">
            <w:pPr>
              <w:jc w:val="center"/>
              <w:rPr>
                <w:sz w:val="20"/>
                <w:szCs w:val="20"/>
                <w:lang w:val="sr-Cyrl-RS"/>
              </w:rPr>
            </w:pPr>
            <w:r w:rsidRPr="006A2E34">
              <w:rPr>
                <w:sz w:val="20"/>
                <w:szCs w:val="20"/>
                <w:lang w:val="sr-Cyrl-RS"/>
              </w:rPr>
              <w:t>0810 10 00 00</w:t>
            </w:r>
          </w:p>
        </w:tc>
        <w:tc>
          <w:tcPr>
            <w:tcW w:w="1644" w:type="dxa"/>
            <w:shd w:val="clear" w:color="auto" w:fill="auto"/>
            <w:noWrap/>
          </w:tcPr>
          <w:p w:rsidR="00875FFE" w:rsidRPr="006A2E34" w:rsidRDefault="00875FFE" w:rsidP="00C96517">
            <w:pPr>
              <w:jc w:val="center"/>
              <w:rPr>
                <w:sz w:val="20"/>
                <w:szCs w:val="20"/>
                <w:lang w:val="sr-Cyrl-RS"/>
              </w:rPr>
            </w:pPr>
            <w:r w:rsidRPr="006A2E34">
              <w:rPr>
                <w:sz w:val="20"/>
                <w:szCs w:val="20"/>
                <w:lang w:val="sr-Cyrl-RS"/>
              </w:rPr>
              <w:t>500</w:t>
            </w:r>
          </w:p>
        </w:tc>
        <w:tc>
          <w:tcPr>
            <w:tcW w:w="1718" w:type="dxa"/>
            <w:shd w:val="clear" w:color="auto" w:fill="auto"/>
            <w:noWrap/>
          </w:tcPr>
          <w:p w:rsidR="00875FFE" w:rsidRPr="006A2E34" w:rsidRDefault="00875FFE" w:rsidP="00C96517">
            <w:pPr>
              <w:jc w:val="center"/>
              <w:rPr>
                <w:sz w:val="20"/>
                <w:szCs w:val="20"/>
                <w:lang w:val="sr-Cyrl-RS"/>
              </w:rPr>
            </w:pPr>
            <w:r w:rsidRPr="006A2E34">
              <w:rPr>
                <w:sz w:val="20"/>
                <w:szCs w:val="20"/>
                <w:lang w:val="sr-Cyrl-RS"/>
              </w:rPr>
              <w:t>0</w:t>
            </w:r>
          </w:p>
        </w:tc>
        <w:tc>
          <w:tcPr>
            <w:tcW w:w="1644" w:type="dxa"/>
            <w:tcBorders>
              <w:right w:val="single" w:sz="4" w:space="0" w:color="auto"/>
            </w:tcBorders>
            <w:shd w:val="clear" w:color="auto" w:fill="auto"/>
          </w:tcPr>
          <w:p w:rsidR="00875FFE" w:rsidRPr="006A2E34" w:rsidRDefault="00875FFE" w:rsidP="00C96517">
            <w:pPr>
              <w:jc w:val="center"/>
              <w:rPr>
                <w:sz w:val="20"/>
                <w:szCs w:val="20"/>
                <w:lang w:val="sr-Cyrl-RS"/>
              </w:rPr>
            </w:pPr>
            <w:r w:rsidRPr="006A2E34">
              <w:rPr>
                <w:sz w:val="20"/>
                <w:szCs w:val="20"/>
                <w:lang w:val="sr-Cyrl-RS"/>
              </w:rPr>
              <w:t>15</w:t>
            </w:r>
          </w:p>
        </w:tc>
        <w:tc>
          <w:tcPr>
            <w:tcW w:w="305" w:type="dxa"/>
            <w:tcBorders>
              <w:top w:val="nil"/>
              <w:left w:val="single" w:sz="4" w:space="0" w:color="auto"/>
              <w:bottom w:val="nil"/>
              <w:right w:val="nil"/>
            </w:tcBorders>
          </w:tcPr>
          <w:p w:rsidR="00875FFE" w:rsidRPr="006A2E34" w:rsidRDefault="00875FFE" w:rsidP="00C96517">
            <w:pPr>
              <w:jc w:val="center"/>
              <w:rPr>
                <w:sz w:val="20"/>
                <w:szCs w:val="20"/>
              </w:rPr>
            </w:pPr>
          </w:p>
        </w:tc>
      </w:tr>
      <w:tr w:rsidR="00DF6D6E" w:rsidRPr="006A2E34" w:rsidTr="002F2DAB">
        <w:trPr>
          <w:cantSplit/>
          <w:jc w:val="center"/>
        </w:trPr>
        <w:tc>
          <w:tcPr>
            <w:tcW w:w="305" w:type="dxa"/>
            <w:tcBorders>
              <w:top w:val="nil"/>
              <w:left w:val="nil"/>
              <w:bottom w:val="nil"/>
            </w:tcBorders>
          </w:tcPr>
          <w:p w:rsidR="00875FFE" w:rsidRPr="006A2E34" w:rsidRDefault="00875FFE" w:rsidP="00C96517">
            <w:pPr>
              <w:jc w:val="center"/>
              <w:rPr>
                <w:sz w:val="20"/>
                <w:szCs w:val="20"/>
              </w:rPr>
            </w:pPr>
          </w:p>
        </w:tc>
        <w:tc>
          <w:tcPr>
            <w:tcW w:w="1647" w:type="dxa"/>
            <w:shd w:val="clear" w:color="auto" w:fill="auto"/>
            <w:noWrap/>
          </w:tcPr>
          <w:p w:rsidR="00875FFE" w:rsidRPr="006A2E34" w:rsidRDefault="00875FFE" w:rsidP="00C96517">
            <w:pPr>
              <w:jc w:val="center"/>
              <w:rPr>
                <w:sz w:val="20"/>
                <w:szCs w:val="20"/>
                <w:lang w:val="sr-Cyrl-RS"/>
              </w:rPr>
            </w:pPr>
            <w:r w:rsidRPr="006A2E34">
              <w:rPr>
                <w:sz w:val="20"/>
                <w:szCs w:val="20"/>
                <w:lang w:val="sr-Cyrl-RS"/>
              </w:rPr>
              <w:t>ех 0810 90 75 00</w:t>
            </w:r>
          </w:p>
        </w:tc>
        <w:tc>
          <w:tcPr>
            <w:tcW w:w="1644" w:type="dxa"/>
            <w:shd w:val="clear" w:color="auto" w:fill="auto"/>
            <w:noWrap/>
          </w:tcPr>
          <w:p w:rsidR="00875FFE" w:rsidRPr="006A2E34" w:rsidRDefault="00875FFE" w:rsidP="00C96517">
            <w:pPr>
              <w:jc w:val="center"/>
              <w:rPr>
                <w:sz w:val="20"/>
                <w:szCs w:val="20"/>
                <w:lang w:val="sr-Cyrl-RS"/>
              </w:rPr>
            </w:pPr>
            <w:r w:rsidRPr="006A2E34">
              <w:rPr>
                <w:sz w:val="20"/>
                <w:szCs w:val="20"/>
                <w:lang w:val="sr-Cyrl-RS"/>
              </w:rPr>
              <w:t>1500</w:t>
            </w:r>
          </w:p>
        </w:tc>
        <w:tc>
          <w:tcPr>
            <w:tcW w:w="1718" w:type="dxa"/>
            <w:shd w:val="clear" w:color="auto" w:fill="auto"/>
            <w:noWrap/>
          </w:tcPr>
          <w:p w:rsidR="00875FFE" w:rsidRPr="006A2E34" w:rsidRDefault="00875FFE" w:rsidP="00C96517">
            <w:pPr>
              <w:jc w:val="center"/>
              <w:rPr>
                <w:sz w:val="20"/>
                <w:szCs w:val="20"/>
                <w:lang w:val="sr-Cyrl-RS"/>
              </w:rPr>
            </w:pPr>
            <w:r w:rsidRPr="006A2E34">
              <w:rPr>
                <w:sz w:val="20"/>
                <w:szCs w:val="20"/>
                <w:lang w:val="sr-Cyrl-RS"/>
              </w:rPr>
              <w:t>0</w:t>
            </w:r>
          </w:p>
        </w:tc>
        <w:tc>
          <w:tcPr>
            <w:tcW w:w="1644" w:type="dxa"/>
            <w:tcBorders>
              <w:right w:val="single" w:sz="4" w:space="0" w:color="auto"/>
            </w:tcBorders>
            <w:shd w:val="clear" w:color="auto" w:fill="auto"/>
          </w:tcPr>
          <w:p w:rsidR="00875FFE" w:rsidRPr="006A2E34" w:rsidRDefault="00875FFE" w:rsidP="00C96517">
            <w:pPr>
              <w:jc w:val="center"/>
              <w:rPr>
                <w:sz w:val="20"/>
                <w:szCs w:val="20"/>
                <w:lang w:val="sr-Cyrl-RS"/>
              </w:rPr>
            </w:pPr>
            <w:r w:rsidRPr="006A2E34">
              <w:rPr>
                <w:sz w:val="20"/>
                <w:szCs w:val="20"/>
                <w:lang w:val="sr-Cyrl-RS"/>
              </w:rPr>
              <w:t>15</w:t>
            </w:r>
          </w:p>
        </w:tc>
        <w:tc>
          <w:tcPr>
            <w:tcW w:w="305" w:type="dxa"/>
            <w:tcBorders>
              <w:top w:val="nil"/>
              <w:left w:val="single" w:sz="4" w:space="0" w:color="auto"/>
              <w:bottom w:val="nil"/>
              <w:right w:val="nil"/>
            </w:tcBorders>
          </w:tcPr>
          <w:p w:rsidR="00875FFE" w:rsidRPr="006A2E34" w:rsidRDefault="00875FFE"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0813 10 00 00</w:t>
            </w:r>
          </w:p>
        </w:tc>
        <w:tc>
          <w:tcPr>
            <w:tcW w:w="1644" w:type="dxa"/>
            <w:shd w:val="clear" w:color="auto" w:fill="auto"/>
            <w:noWrap/>
          </w:tcPr>
          <w:p w:rsidR="00A3684F" w:rsidRPr="006A2E34" w:rsidRDefault="00A3684F" w:rsidP="00C96517">
            <w:pPr>
              <w:jc w:val="center"/>
              <w:rPr>
                <w:sz w:val="20"/>
                <w:szCs w:val="20"/>
              </w:rPr>
            </w:pPr>
            <w:r w:rsidRPr="006A2E34">
              <w:rPr>
                <w:sz w:val="20"/>
                <w:szCs w:val="20"/>
              </w:rPr>
              <w:t>400</w:t>
            </w:r>
          </w:p>
        </w:tc>
        <w:tc>
          <w:tcPr>
            <w:tcW w:w="1718" w:type="dxa"/>
            <w:shd w:val="clear" w:color="auto" w:fill="auto"/>
            <w:noWrap/>
          </w:tcPr>
          <w:p w:rsidR="00A3684F" w:rsidRPr="006A2E34" w:rsidRDefault="00A3684F" w:rsidP="00C96517">
            <w:pPr>
              <w:jc w:val="center"/>
              <w:rPr>
                <w:sz w:val="20"/>
                <w:szCs w:val="20"/>
              </w:rPr>
            </w:pPr>
            <w:r w:rsidRPr="006A2E34">
              <w:rPr>
                <w:sz w:val="20"/>
                <w:szCs w:val="20"/>
              </w:rPr>
              <w:t>0</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1509</w:t>
            </w:r>
          </w:p>
        </w:tc>
        <w:tc>
          <w:tcPr>
            <w:tcW w:w="1644" w:type="dxa"/>
            <w:shd w:val="clear" w:color="auto" w:fill="auto"/>
            <w:noWrap/>
          </w:tcPr>
          <w:p w:rsidR="00A3684F" w:rsidRPr="006A2E34" w:rsidRDefault="00875FFE" w:rsidP="00C96517">
            <w:pPr>
              <w:jc w:val="center"/>
              <w:rPr>
                <w:sz w:val="20"/>
                <w:szCs w:val="20"/>
                <w:lang w:val="sr-Cyrl-RS"/>
              </w:rPr>
            </w:pPr>
            <w:r w:rsidRPr="006A2E34">
              <w:rPr>
                <w:sz w:val="20"/>
                <w:szCs w:val="20"/>
                <w:lang w:val="sr-Cyrl-RS"/>
              </w:rPr>
              <w:t>2000</w:t>
            </w:r>
          </w:p>
        </w:tc>
        <w:tc>
          <w:tcPr>
            <w:tcW w:w="1718" w:type="dxa"/>
            <w:shd w:val="clear" w:color="auto" w:fill="auto"/>
            <w:noWrap/>
          </w:tcPr>
          <w:p w:rsidR="00A3684F" w:rsidRPr="006A2E34" w:rsidRDefault="00A3684F" w:rsidP="00C96517">
            <w:pPr>
              <w:jc w:val="center"/>
              <w:rPr>
                <w:sz w:val="20"/>
                <w:szCs w:val="20"/>
              </w:rPr>
            </w:pPr>
            <w:r w:rsidRPr="006A2E34">
              <w:rPr>
                <w:sz w:val="20"/>
                <w:szCs w:val="20"/>
              </w:rPr>
              <w:t>0</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1517</w:t>
            </w:r>
          </w:p>
        </w:tc>
        <w:tc>
          <w:tcPr>
            <w:tcW w:w="1644" w:type="dxa"/>
            <w:shd w:val="clear" w:color="auto" w:fill="auto"/>
            <w:noWrap/>
          </w:tcPr>
          <w:p w:rsidR="00A3684F" w:rsidRPr="006A2E34" w:rsidRDefault="00A3684F" w:rsidP="00C96517">
            <w:pPr>
              <w:jc w:val="center"/>
              <w:rPr>
                <w:sz w:val="20"/>
                <w:szCs w:val="20"/>
              </w:rPr>
            </w:pPr>
            <w:r w:rsidRPr="006A2E34">
              <w:rPr>
                <w:sz w:val="20"/>
                <w:szCs w:val="20"/>
              </w:rPr>
              <w:t>100</w:t>
            </w:r>
          </w:p>
        </w:tc>
        <w:tc>
          <w:tcPr>
            <w:tcW w:w="1718" w:type="dxa"/>
            <w:shd w:val="clear" w:color="auto" w:fill="auto"/>
            <w:noWrap/>
          </w:tcPr>
          <w:p w:rsidR="00A3684F" w:rsidRPr="006A2E34" w:rsidRDefault="00A3684F" w:rsidP="00C96517">
            <w:pPr>
              <w:jc w:val="center"/>
              <w:rPr>
                <w:sz w:val="20"/>
                <w:szCs w:val="20"/>
              </w:rPr>
            </w:pPr>
            <w:r w:rsidRPr="006A2E34">
              <w:rPr>
                <w:sz w:val="20"/>
                <w:szCs w:val="20"/>
              </w:rPr>
              <w:t>20</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30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1604 11 00 00</w:t>
            </w:r>
          </w:p>
        </w:tc>
        <w:tc>
          <w:tcPr>
            <w:tcW w:w="1644" w:type="dxa"/>
            <w:vMerge w:val="restart"/>
            <w:shd w:val="clear" w:color="auto" w:fill="auto"/>
            <w:noWrap/>
          </w:tcPr>
          <w:p w:rsidR="00A3684F" w:rsidRPr="006A2E34" w:rsidRDefault="00A3684F" w:rsidP="00C96517">
            <w:pPr>
              <w:jc w:val="center"/>
              <w:rPr>
                <w:sz w:val="20"/>
                <w:szCs w:val="20"/>
              </w:rPr>
            </w:pPr>
            <w:r w:rsidRPr="006A2E34">
              <w:rPr>
                <w:sz w:val="20"/>
                <w:szCs w:val="20"/>
              </w:rPr>
              <w:t>250</w:t>
            </w:r>
          </w:p>
        </w:tc>
        <w:tc>
          <w:tcPr>
            <w:tcW w:w="1718" w:type="dxa"/>
            <w:shd w:val="clear" w:color="auto" w:fill="auto"/>
            <w:noWrap/>
          </w:tcPr>
          <w:p w:rsidR="00A3684F" w:rsidRPr="006A2E34" w:rsidRDefault="00A3684F" w:rsidP="00C96517">
            <w:pPr>
              <w:jc w:val="center"/>
              <w:rPr>
                <w:sz w:val="20"/>
                <w:szCs w:val="20"/>
                <w:lang w:val="sr-Cyrl-CS"/>
              </w:rPr>
            </w:pPr>
            <w:r w:rsidRPr="006A2E34">
              <w:rPr>
                <w:sz w:val="20"/>
                <w:szCs w:val="20"/>
                <w:lang w:val="sr-Cyrl-CS"/>
              </w:rPr>
              <w:t>6</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CS"/>
              </w:rPr>
            </w:pPr>
            <w:r w:rsidRPr="006A2E34">
              <w:rPr>
                <w:sz w:val="20"/>
                <w:szCs w:val="20"/>
              </w:rPr>
              <w:t>1604 12</w:t>
            </w:r>
          </w:p>
        </w:tc>
        <w:tc>
          <w:tcPr>
            <w:tcW w:w="1644" w:type="dxa"/>
            <w:vMerge/>
            <w:shd w:val="clear" w:color="auto" w:fill="auto"/>
            <w:noWrap/>
          </w:tcPr>
          <w:p w:rsidR="00A3684F" w:rsidRPr="006A2E34" w:rsidRDefault="00A3684F" w:rsidP="00C96517">
            <w:pPr>
              <w:jc w:val="center"/>
              <w:rPr>
                <w:sz w:val="20"/>
                <w:szCs w:val="20"/>
              </w:rPr>
            </w:pPr>
          </w:p>
        </w:tc>
        <w:tc>
          <w:tcPr>
            <w:tcW w:w="1718" w:type="dxa"/>
            <w:shd w:val="clear" w:color="auto" w:fill="auto"/>
            <w:noWrap/>
          </w:tcPr>
          <w:p w:rsidR="00A3684F" w:rsidRPr="006A2E34" w:rsidRDefault="00A3684F" w:rsidP="00C96517">
            <w:pPr>
              <w:jc w:val="center"/>
              <w:rPr>
                <w:sz w:val="20"/>
                <w:szCs w:val="20"/>
                <w:lang w:val="sr-Cyrl-CS"/>
              </w:rPr>
            </w:pPr>
            <w:r w:rsidRPr="006A2E34">
              <w:rPr>
                <w:sz w:val="20"/>
                <w:szCs w:val="20"/>
                <w:lang w:val="sr-Cyrl-CS"/>
              </w:rPr>
              <w:t>4</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1604 13</w:t>
            </w:r>
          </w:p>
        </w:tc>
        <w:tc>
          <w:tcPr>
            <w:tcW w:w="1644" w:type="dxa"/>
            <w:vMerge/>
            <w:shd w:val="clear" w:color="auto" w:fill="auto"/>
            <w:noWrap/>
          </w:tcPr>
          <w:p w:rsidR="00A3684F" w:rsidRPr="006A2E34" w:rsidRDefault="00A3684F" w:rsidP="00C96517">
            <w:pPr>
              <w:jc w:val="center"/>
              <w:rPr>
                <w:sz w:val="20"/>
                <w:szCs w:val="20"/>
              </w:rPr>
            </w:pPr>
          </w:p>
        </w:tc>
        <w:tc>
          <w:tcPr>
            <w:tcW w:w="1718" w:type="dxa"/>
            <w:shd w:val="clear" w:color="auto" w:fill="auto"/>
            <w:noWrap/>
          </w:tcPr>
          <w:p w:rsidR="00A3684F" w:rsidRPr="006A2E34" w:rsidRDefault="00A3684F" w:rsidP="00C96517">
            <w:pPr>
              <w:jc w:val="center"/>
              <w:rPr>
                <w:sz w:val="20"/>
                <w:szCs w:val="20"/>
                <w:lang w:val="sr-Cyrl-CS"/>
              </w:rPr>
            </w:pPr>
            <w:r w:rsidRPr="006A2E34">
              <w:rPr>
                <w:sz w:val="20"/>
                <w:szCs w:val="20"/>
                <w:lang w:val="sr-Cyrl-CS"/>
              </w:rPr>
              <w:t>6</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1604 14</w:t>
            </w:r>
          </w:p>
        </w:tc>
        <w:tc>
          <w:tcPr>
            <w:tcW w:w="1644" w:type="dxa"/>
            <w:vMerge/>
            <w:shd w:val="clear" w:color="auto" w:fill="auto"/>
            <w:noWrap/>
          </w:tcPr>
          <w:p w:rsidR="00A3684F" w:rsidRPr="006A2E34" w:rsidRDefault="00A3684F" w:rsidP="00C96517">
            <w:pPr>
              <w:jc w:val="center"/>
              <w:rPr>
                <w:sz w:val="20"/>
                <w:szCs w:val="20"/>
              </w:rPr>
            </w:pPr>
          </w:p>
        </w:tc>
        <w:tc>
          <w:tcPr>
            <w:tcW w:w="1718" w:type="dxa"/>
            <w:shd w:val="clear" w:color="auto" w:fill="auto"/>
            <w:noWrap/>
          </w:tcPr>
          <w:p w:rsidR="00A3684F" w:rsidRPr="006A2E34" w:rsidRDefault="00A3684F" w:rsidP="00C96517">
            <w:pPr>
              <w:jc w:val="center"/>
              <w:rPr>
                <w:sz w:val="20"/>
                <w:szCs w:val="20"/>
                <w:lang w:val="sr-Cyrl-CS"/>
              </w:rPr>
            </w:pPr>
            <w:r w:rsidRPr="006A2E34">
              <w:rPr>
                <w:sz w:val="20"/>
                <w:szCs w:val="20"/>
                <w:lang w:val="sr-Cyrl-CS"/>
              </w:rPr>
              <w:t>4</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CS"/>
              </w:rPr>
            </w:pPr>
            <w:r w:rsidRPr="006A2E34">
              <w:rPr>
                <w:sz w:val="20"/>
                <w:szCs w:val="20"/>
              </w:rPr>
              <w:t>1604 15</w:t>
            </w:r>
          </w:p>
        </w:tc>
        <w:tc>
          <w:tcPr>
            <w:tcW w:w="1644" w:type="dxa"/>
            <w:vMerge/>
            <w:shd w:val="clear" w:color="auto" w:fill="auto"/>
            <w:noWrap/>
          </w:tcPr>
          <w:p w:rsidR="00A3684F" w:rsidRPr="006A2E34" w:rsidRDefault="00A3684F" w:rsidP="00C96517">
            <w:pPr>
              <w:jc w:val="center"/>
              <w:rPr>
                <w:sz w:val="20"/>
                <w:szCs w:val="20"/>
              </w:rPr>
            </w:pPr>
          </w:p>
        </w:tc>
        <w:tc>
          <w:tcPr>
            <w:tcW w:w="1718" w:type="dxa"/>
            <w:shd w:val="clear" w:color="auto" w:fill="auto"/>
            <w:noWrap/>
          </w:tcPr>
          <w:p w:rsidR="00A3684F" w:rsidRPr="006A2E34" w:rsidRDefault="00A3684F" w:rsidP="00C96517">
            <w:pPr>
              <w:jc w:val="center"/>
              <w:rPr>
                <w:sz w:val="20"/>
                <w:szCs w:val="20"/>
                <w:lang w:val="sr-Cyrl-CS"/>
              </w:rPr>
            </w:pPr>
            <w:r w:rsidRPr="006A2E34">
              <w:rPr>
                <w:sz w:val="20"/>
                <w:szCs w:val="20"/>
                <w:lang w:val="sr-Cyrl-CS"/>
              </w:rPr>
              <w:t>6</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1604 16 00 00</w:t>
            </w:r>
          </w:p>
        </w:tc>
        <w:tc>
          <w:tcPr>
            <w:tcW w:w="1644" w:type="dxa"/>
            <w:vMerge/>
            <w:shd w:val="clear" w:color="auto" w:fill="auto"/>
            <w:noWrap/>
          </w:tcPr>
          <w:p w:rsidR="00A3684F" w:rsidRPr="006A2E34" w:rsidRDefault="00A3684F" w:rsidP="00C96517">
            <w:pPr>
              <w:jc w:val="center"/>
              <w:rPr>
                <w:sz w:val="20"/>
                <w:szCs w:val="20"/>
              </w:rPr>
            </w:pPr>
          </w:p>
        </w:tc>
        <w:tc>
          <w:tcPr>
            <w:tcW w:w="1718" w:type="dxa"/>
            <w:shd w:val="clear" w:color="auto" w:fill="auto"/>
            <w:noWrap/>
          </w:tcPr>
          <w:p w:rsidR="00A3684F" w:rsidRPr="006A2E34" w:rsidRDefault="00A3684F" w:rsidP="00C96517">
            <w:pPr>
              <w:jc w:val="center"/>
              <w:rPr>
                <w:sz w:val="20"/>
                <w:szCs w:val="20"/>
                <w:lang w:val="sr-Cyrl-CS"/>
              </w:rPr>
            </w:pPr>
            <w:r w:rsidRPr="006A2E34">
              <w:rPr>
                <w:sz w:val="20"/>
                <w:szCs w:val="20"/>
                <w:lang w:val="sr-Cyrl-CS"/>
              </w:rPr>
              <w:t>4</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2F2DAB" w:rsidRPr="006A2E34" w:rsidTr="002F2DAB">
        <w:trPr>
          <w:cantSplit/>
          <w:jc w:val="center"/>
        </w:trPr>
        <w:tc>
          <w:tcPr>
            <w:tcW w:w="305" w:type="dxa"/>
            <w:tcBorders>
              <w:top w:val="nil"/>
              <w:left w:val="nil"/>
              <w:bottom w:val="nil"/>
            </w:tcBorders>
          </w:tcPr>
          <w:p w:rsidR="002F2DAB" w:rsidRPr="006A2E34" w:rsidRDefault="002F2DAB" w:rsidP="00D013AF">
            <w:pPr>
              <w:jc w:val="center"/>
              <w:rPr>
                <w:sz w:val="20"/>
                <w:szCs w:val="20"/>
                <w:lang w:val="sr-Cyrl-CS"/>
              </w:rPr>
            </w:pPr>
          </w:p>
        </w:tc>
        <w:tc>
          <w:tcPr>
            <w:tcW w:w="1647" w:type="dxa"/>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Тарифна ознака</w:t>
            </w:r>
          </w:p>
        </w:tc>
        <w:tc>
          <w:tcPr>
            <w:tcW w:w="1644" w:type="dxa"/>
            <w:tcBorders>
              <w:bottom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Царинска квота (тона)</w:t>
            </w:r>
          </w:p>
        </w:tc>
        <w:tc>
          <w:tcPr>
            <w:tcW w:w="1718" w:type="dxa"/>
            <w:tcBorders>
              <w:bottom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Преференцијална стопа царине унутар квоте (%)</w:t>
            </w:r>
          </w:p>
        </w:tc>
        <w:tc>
          <w:tcPr>
            <w:tcW w:w="1644" w:type="dxa"/>
            <w:tcBorders>
              <w:right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Стопа царине на количине ван квоте (%)</w:t>
            </w:r>
          </w:p>
        </w:tc>
        <w:tc>
          <w:tcPr>
            <w:tcW w:w="305" w:type="dxa"/>
            <w:tcBorders>
              <w:top w:val="nil"/>
              <w:left w:val="single" w:sz="4" w:space="0" w:color="auto"/>
              <w:bottom w:val="nil"/>
              <w:right w:val="nil"/>
            </w:tcBorders>
          </w:tcPr>
          <w:p w:rsidR="002F2DAB" w:rsidRPr="006A2E34" w:rsidRDefault="002F2DAB" w:rsidP="00D013AF">
            <w:pPr>
              <w:jc w:val="center"/>
              <w:rPr>
                <w:sz w:val="20"/>
                <w:szCs w:val="20"/>
                <w:lang w:val="sr-Cyrl-C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1604 1</w:t>
            </w:r>
            <w:r w:rsidRPr="006A2E34">
              <w:rPr>
                <w:sz w:val="20"/>
                <w:szCs w:val="20"/>
                <w:lang w:val="sr-Cyrl-RS"/>
              </w:rPr>
              <w:t>7</w:t>
            </w:r>
            <w:r w:rsidRPr="006A2E34">
              <w:rPr>
                <w:sz w:val="20"/>
                <w:szCs w:val="20"/>
              </w:rPr>
              <w:t xml:space="preserve"> 00 00</w:t>
            </w:r>
          </w:p>
        </w:tc>
        <w:tc>
          <w:tcPr>
            <w:tcW w:w="1644" w:type="dxa"/>
            <w:vMerge w:val="restart"/>
            <w:shd w:val="clear" w:color="auto" w:fill="auto"/>
            <w:noWrap/>
          </w:tcPr>
          <w:p w:rsidR="00A3684F" w:rsidRPr="006A2E34" w:rsidRDefault="00A3684F" w:rsidP="00C96517">
            <w:pPr>
              <w:jc w:val="center"/>
              <w:rPr>
                <w:sz w:val="20"/>
                <w:szCs w:val="20"/>
              </w:rPr>
            </w:pPr>
          </w:p>
        </w:tc>
        <w:tc>
          <w:tcPr>
            <w:tcW w:w="1718" w:type="dxa"/>
            <w:vMerge w:val="restart"/>
            <w:shd w:val="clear" w:color="auto" w:fill="auto"/>
            <w:noWrap/>
          </w:tcPr>
          <w:p w:rsidR="00A3684F" w:rsidRPr="006A2E34" w:rsidRDefault="00A3684F" w:rsidP="00C96517">
            <w:pPr>
              <w:jc w:val="center"/>
              <w:rPr>
                <w:sz w:val="20"/>
                <w:szCs w:val="20"/>
                <w:lang w:val="sr-Cyrl-CS"/>
              </w:rPr>
            </w:pPr>
            <w:r w:rsidRPr="006A2E34">
              <w:rPr>
                <w:sz w:val="20"/>
                <w:szCs w:val="20"/>
                <w:lang w:val="sr-Cyrl-CS"/>
              </w:rPr>
              <w:t>6</w:t>
            </w: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lang w:val="sr-Cyrl-RS"/>
              </w:rPr>
            </w:pPr>
            <w:r w:rsidRPr="006A2E34">
              <w:rPr>
                <w:sz w:val="20"/>
                <w:szCs w:val="20"/>
                <w:lang w:val="sr-Cyrl-RS"/>
              </w:rPr>
              <w:t>15</w:t>
            </w:r>
          </w:p>
        </w:tc>
        <w:tc>
          <w:tcPr>
            <w:tcW w:w="305" w:type="dxa"/>
            <w:tcBorders>
              <w:top w:val="nil"/>
              <w:left w:val="single" w:sz="4" w:space="0" w:color="auto"/>
              <w:bottom w:val="nil"/>
              <w:right w:val="nil"/>
            </w:tcBorders>
          </w:tcPr>
          <w:p w:rsidR="00A3684F" w:rsidRPr="006A2E34" w:rsidRDefault="00A3684F" w:rsidP="00C96517">
            <w:pPr>
              <w:jc w:val="center"/>
              <w:rPr>
                <w:sz w:val="20"/>
                <w:szCs w:val="20"/>
                <w:lang w:val="sr-Cyrl-R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1604 1</w:t>
            </w:r>
            <w:r w:rsidRPr="006A2E34">
              <w:rPr>
                <w:sz w:val="20"/>
                <w:szCs w:val="20"/>
                <w:lang w:val="sr-Cyrl-RS"/>
              </w:rPr>
              <w:t>8</w:t>
            </w:r>
            <w:r w:rsidRPr="006A2E34">
              <w:rPr>
                <w:sz w:val="20"/>
                <w:szCs w:val="20"/>
              </w:rPr>
              <w:t xml:space="preserve">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lang w:val="sr-Cyrl-CS"/>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lang w:val="sr-Cyrl-RS"/>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lang w:val="sr-Cyrl-R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CS"/>
              </w:rPr>
            </w:pPr>
            <w:r w:rsidRPr="006A2E34">
              <w:rPr>
                <w:sz w:val="20"/>
                <w:szCs w:val="20"/>
              </w:rPr>
              <w:t>1604 19</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lang w:val="sr-Cyrl-CS"/>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CS"/>
              </w:rPr>
            </w:pPr>
            <w:r w:rsidRPr="006A2E34">
              <w:rPr>
                <w:sz w:val="20"/>
                <w:szCs w:val="20"/>
              </w:rPr>
              <w:t>1604 20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val="restart"/>
            <w:shd w:val="clear" w:color="auto" w:fill="auto"/>
            <w:noWrap/>
          </w:tcPr>
          <w:p w:rsidR="00A3684F" w:rsidRPr="006A2E34" w:rsidRDefault="00A3684F" w:rsidP="00C96517">
            <w:pPr>
              <w:jc w:val="center"/>
              <w:rPr>
                <w:sz w:val="20"/>
                <w:szCs w:val="20"/>
                <w:lang w:val="sr-Cyrl-CS"/>
              </w:rPr>
            </w:pPr>
            <w:r w:rsidRPr="006A2E34">
              <w:rPr>
                <w:sz w:val="20"/>
                <w:szCs w:val="20"/>
                <w:lang w:val="sr-Cyrl-CS"/>
              </w:rPr>
              <w:t>4</w:t>
            </w: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rPr>
              <w:t>1604 3</w:t>
            </w:r>
            <w:r w:rsidRPr="006A2E34">
              <w:rPr>
                <w:sz w:val="20"/>
                <w:szCs w:val="20"/>
                <w:lang w:val="sr-Cyrl-RS"/>
              </w:rPr>
              <w:t>1 00 00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1604 3</w:t>
            </w:r>
            <w:r w:rsidRPr="006A2E34">
              <w:rPr>
                <w:sz w:val="20"/>
                <w:szCs w:val="20"/>
                <w:lang w:val="sr-Cyrl-RS"/>
              </w:rPr>
              <w:t>2 00 00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1704 10</w:t>
            </w:r>
          </w:p>
        </w:tc>
        <w:tc>
          <w:tcPr>
            <w:tcW w:w="1644" w:type="dxa"/>
            <w:vMerge w:val="restart"/>
            <w:shd w:val="clear" w:color="auto" w:fill="auto"/>
            <w:noWrap/>
          </w:tcPr>
          <w:p w:rsidR="00A3684F" w:rsidRPr="006A2E34" w:rsidRDefault="00875FFE" w:rsidP="00C96517">
            <w:pPr>
              <w:jc w:val="center"/>
              <w:rPr>
                <w:sz w:val="20"/>
                <w:szCs w:val="20"/>
                <w:lang w:val="sr-Cyrl-RS"/>
              </w:rPr>
            </w:pPr>
            <w:r w:rsidRPr="006A2E34">
              <w:rPr>
                <w:sz w:val="20"/>
                <w:szCs w:val="20"/>
                <w:lang w:val="sr-Cyrl-RS"/>
              </w:rPr>
              <w:t>3000</w:t>
            </w:r>
          </w:p>
        </w:tc>
        <w:tc>
          <w:tcPr>
            <w:tcW w:w="1718" w:type="dxa"/>
            <w:shd w:val="clear" w:color="auto" w:fill="auto"/>
            <w:noWrap/>
          </w:tcPr>
          <w:p w:rsidR="00A3684F" w:rsidRPr="006A2E34" w:rsidRDefault="00A3684F" w:rsidP="00C96517">
            <w:pPr>
              <w:jc w:val="center"/>
              <w:rPr>
                <w:sz w:val="20"/>
                <w:szCs w:val="20"/>
              </w:rPr>
            </w:pPr>
            <w:r w:rsidRPr="006A2E34">
              <w:rPr>
                <w:sz w:val="20"/>
                <w:szCs w:val="20"/>
                <w:lang w:val="sr-Cyrl-CS"/>
              </w:rPr>
              <w:t>12</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25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1704 90 10 00</w:t>
            </w:r>
          </w:p>
        </w:tc>
        <w:tc>
          <w:tcPr>
            <w:tcW w:w="1644" w:type="dxa"/>
            <w:vMerge/>
            <w:shd w:val="clear" w:color="auto" w:fill="auto"/>
            <w:noWrap/>
          </w:tcPr>
          <w:p w:rsidR="00A3684F" w:rsidRPr="006A2E34" w:rsidRDefault="00A3684F" w:rsidP="00C96517">
            <w:pPr>
              <w:jc w:val="center"/>
              <w:rPr>
                <w:sz w:val="20"/>
                <w:szCs w:val="20"/>
              </w:rPr>
            </w:pPr>
          </w:p>
        </w:tc>
        <w:tc>
          <w:tcPr>
            <w:tcW w:w="1718" w:type="dxa"/>
            <w:shd w:val="clear" w:color="auto" w:fill="auto"/>
            <w:noWrap/>
          </w:tcPr>
          <w:p w:rsidR="00A3684F" w:rsidRPr="006A2E34" w:rsidRDefault="00A3684F" w:rsidP="00C96517">
            <w:pPr>
              <w:jc w:val="center"/>
              <w:rPr>
                <w:sz w:val="20"/>
                <w:szCs w:val="20"/>
              </w:rPr>
            </w:pPr>
            <w:r w:rsidRPr="006A2E34">
              <w:rPr>
                <w:sz w:val="20"/>
                <w:szCs w:val="20"/>
              </w:rPr>
              <w:t>7</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1704 90 30 00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val="restart"/>
            <w:shd w:val="clear" w:color="auto" w:fill="auto"/>
            <w:noWrap/>
          </w:tcPr>
          <w:p w:rsidR="00A3684F" w:rsidRPr="006A2E34" w:rsidRDefault="00A3684F" w:rsidP="00C96517">
            <w:pPr>
              <w:jc w:val="center"/>
              <w:rPr>
                <w:sz w:val="20"/>
                <w:szCs w:val="20"/>
                <w:lang w:val="sr-Cyrl-CS"/>
              </w:rPr>
            </w:pPr>
            <w:r w:rsidRPr="006A2E34">
              <w:rPr>
                <w:sz w:val="20"/>
                <w:szCs w:val="20"/>
                <w:lang w:val="sr-Cyrl-CS"/>
              </w:rPr>
              <w:t>12</w:t>
            </w:r>
          </w:p>
          <w:p w:rsidR="00A3684F" w:rsidRPr="006A2E34" w:rsidRDefault="00A3684F" w:rsidP="00C96517">
            <w:pPr>
              <w:rPr>
                <w:sz w:val="20"/>
                <w:szCs w:val="20"/>
              </w:rPr>
            </w:pPr>
          </w:p>
          <w:p w:rsidR="00A3684F" w:rsidRPr="006A2E34" w:rsidRDefault="00A3684F" w:rsidP="00C96517">
            <w:pPr>
              <w:jc w:val="center"/>
              <w:rPr>
                <w:sz w:val="20"/>
                <w:szCs w:val="20"/>
                <w:lang w:val="sr-Cyrl-CS"/>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25</w:t>
            </w:r>
          </w:p>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1704 90 51 00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1704 90 55 00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1704 90 61 00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1704 90 65 00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1704 90 71 00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1704 90 75 00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1704 90 81 00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1704 90 99 00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1806 10</w:t>
            </w:r>
          </w:p>
        </w:tc>
        <w:tc>
          <w:tcPr>
            <w:tcW w:w="1644" w:type="dxa"/>
            <w:vMerge w:val="restart"/>
            <w:shd w:val="clear" w:color="auto" w:fill="auto"/>
            <w:noWrap/>
          </w:tcPr>
          <w:p w:rsidR="00A3684F" w:rsidRPr="006A2E34" w:rsidRDefault="00875FFE" w:rsidP="00C96517">
            <w:pPr>
              <w:jc w:val="center"/>
              <w:rPr>
                <w:sz w:val="20"/>
                <w:szCs w:val="20"/>
                <w:lang w:val="sr-Cyrl-RS"/>
              </w:rPr>
            </w:pPr>
            <w:r w:rsidRPr="006A2E34">
              <w:rPr>
                <w:sz w:val="20"/>
                <w:szCs w:val="20"/>
                <w:lang w:val="sr-Cyrl-RS"/>
              </w:rPr>
              <w:t>2500</w:t>
            </w:r>
          </w:p>
        </w:tc>
        <w:tc>
          <w:tcPr>
            <w:tcW w:w="1718" w:type="dxa"/>
            <w:shd w:val="clear" w:color="auto" w:fill="auto"/>
            <w:noWrap/>
          </w:tcPr>
          <w:p w:rsidR="00A3684F" w:rsidRPr="006A2E34" w:rsidRDefault="00A3684F" w:rsidP="00C96517">
            <w:pPr>
              <w:jc w:val="center"/>
              <w:rPr>
                <w:sz w:val="20"/>
                <w:szCs w:val="20"/>
                <w:lang w:val="sr-Cyrl-CS"/>
              </w:rPr>
            </w:pPr>
            <w:r w:rsidRPr="006A2E34">
              <w:rPr>
                <w:sz w:val="20"/>
                <w:szCs w:val="20"/>
                <w:lang w:val="sr-Cyrl-CS"/>
              </w:rPr>
              <w:t>10</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20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1806 20</w:t>
            </w:r>
          </w:p>
        </w:tc>
        <w:tc>
          <w:tcPr>
            <w:tcW w:w="1644" w:type="dxa"/>
            <w:vMerge/>
            <w:shd w:val="clear" w:color="auto" w:fill="auto"/>
            <w:noWrap/>
          </w:tcPr>
          <w:p w:rsidR="00A3684F" w:rsidRPr="006A2E34" w:rsidRDefault="00A3684F" w:rsidP="00C96517">
            <w:pPr>
              <w:jc w:val="center"/>
              <w:rPr>
                <w:sz w:val="20"/>
                <w:szCs w:val="20"/>
              </w:rPr>
            </w:pPr>
          </w:p>
        </w:tc>
        <w:tc>
          <w:tcPr>
            <w:tcW w:w="1718" w:type="dxa"/>
            <w:shd w:val="clear" w:color="auto" w:fill="auto"/>
            <w:noWrap/>
          </w:tcPr>
          <w:p w:rsidR="00A3684F" w:rsidRPr="006A2E34" w:rsidRDefault="00A3684F" w:rsidP="00C96517">
            <w:pPr>
              <w:jc w:val="center"/>
              <w:rPr>
                <w:sz w:val="20"/>
                <w:szCs w:val="20"/>
                <w:lang w:val="sr-Cyrl-CS"/>
              </w:rPr>
            </w:pPr>
            <w:r w:rsidRPr="006A2E34">
              <w:rPr>
                <w:sz w:val="20"/>
                <w:szCs w:val="20"/>
                <w:lang w:val="sr-Cyrl-CS"/>
              </w:rPr>
              <w:t>5</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1806 31 00 00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val="restart"/>
            <w:shd w:val="clear" w:color="auto" w:fill="auto"/>
            <w:noWrap/>
          </w:tcPr>
          <w:p w:rsidR="00A3684F" w:rsidRPr="006A2E34" w:rsidRDefault="00A3684F" w:rsidP="00C96517">
            <w:pPr>
              <w:jc w:val="center"/>
              <w:rPr>
                <w:sz w:val="20"/>
                <w:szCs w:val="20"/>
                <w:lang w:val="sr-Cyrl-CS"/>
              </w:rPr>
            </w:pPr>
            <w:r w:rsidRPr="006A2E34">
              <w:rPr>
                <w:sz w:val="20"/>
                <w:szCs w:val="20"/>
                <w:lang w:val="sr-Cyrl-CS"/>
              </w:rPr>
              <w:t>15</w:t>
            </w: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30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1806 32 10 00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lang w:val="sr-Cyrl-CS"/>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1806 32 90 00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val="restart"/>
            <w:shd w:val="clear" w:color="auto" w:fill="auto"/>
            <w:noWrap/>
          </w:tcPr>
          <w:p w:rsidR="00A3684F" w:rsidRPr="006A2E34" w:rsidRDefault="00A3684F" w:rsidP="00C96517">
            <w:pPr>
              <w:jc w:val="center"/>
              <w:rPr>
                <w:sz w:val="20"/>
                <w:szCs w:val="20"/>
                <w:lang w:val="sr-Cyrl-CS"/>
              </w:rPr>
            </w:pPr>
            <w:r w:rsidRPr="006A2E34">
              <w:rPr>
                <w:sz w:val="20"/>
                <w:szCs w:val="20"/>
                <w:lang w:val="sr-Cyrl-CS"/>
              </w:rPr>
              <w:t>12</w:t>
            </w: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25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1806 90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1902</w:t>
            </w:r>
          </w:p>
        </w:tc>
        <w:tc>
          <w:tcPr>
            <w:tcW w:w="1644" w:type="dxa"/>
            <w:shd w:val="clear" w:color="auto" w:fill="auto"/>
            <w:noWrap/>
          </w:tcPr>
          <w:p w:rsidR="00A3684F" w:rsidRPr="006A2E34" w:rsidRDefault="00A3684F" w:rsidP="00C96517">
            <w:pPr>
              <w:jc w:val="center"/>
              <w:rPr>
                <w:sz w:val="20"/>
                <w:szCs w:val="20"/>
              </w:rPr>
            </w:pPr>
            <w:r w:rsidRPr="006A2E34">
              <w:rPr>
                <w:sz w:val="20"/>
                <w:szCs w:val="20"/>
              </w:rPr>
              <w:t>750</w:t>
            </w:r>
          </w:p>
        </w:tc>
        <w:tc>
          <w:tcPr>
            <w:tcW w:w="1718" w:type="dxa"/>
            <w:shd w:val="clear" w:color="auto" w:fill="auto"/>
            <w:noWrap/>
          </w:tcPr>
          <w:p w:rsidR="00A3684F" w:rsidRPr="006A2E34" w:rsidRDefault="00A3684F" w:rsidP="00C96517">
            <w:pPr>
              <w:jc w:val="center"/>
              <w:rPr>
                <w:sz w:val="20"/>
                <w:szCs w:val="20"/>
              </w:rPr>
            </w:pPr>
            <w:r w:rsidRPr="006A2E34">
              <w:rPr>
                <w:sz w:val="20"/>
                <w:szCs w:val="20"/>
              </w:rPr>
              <w:t>15</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30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1905 10 00 00</w:t>
            </w:r>
          </w:p>
        </w:tc>
        <w:tc>
          <w:tcPr>
            <w:tcW w:w="1644" w:type="dxa"/>
            <w:vMerge w:val="restart"/>
            <w:shd w:val="clear" w:color="auto" w:fill="auto"/>
            <w:noWrap/>
          </w:tcPr>
          <w:p w:rsidR="00A3684F" w:rsidRPr="006A2E34" w:rsidRDefault="00875FFE" w:rsidP="00C96517">
            <w:pPr>
              <w:jc w:val="center"/>
              <w:rPr>
                <w:sz w:val="20"/>
                <w:szCs w:val="20"/>
                <w:lang w:val="sr-Cyrl-RS"/>
              </w:rPr>
            </w:pPr>
            <w:r w:rsidRPr="006A2E34">
              <w:rPr>
                <w:sz w:val="20"/>
                <w:szCs w:val="20"/>
                <w:lang w:val="sr-Cyrl-RS"/>
              </w:rPr>
              <w:t>3500</w:t>
            </w:r>
          </w:p>
        </w:tc>
        <w:tc>
          <w:tcPr>
            <w:tcW w:w="1718" w:type="dxa"/>
            <w:vMerge w:val="restart"/>
            <w:shd w:val="clear" w:color="auto" w:fill="auto"/>
            <w:noWrap/>
          </w:tcPr>
          <w:p w:rsidR="00A3684F" w:rsidRPr="006A2E34" w:rsidRDefault="00A3684F" w:rsidP="00C96517">
            <w:pPr>
              <w:jc w:val="center"/>
              <w:rPr>
                <w:sz w:val="20"/>
                <w:szCs w:val="20"/>
              </w:rPr>
            </w:pPr>
            <w:r w:rsidRPr="006A2E34">
              <w:rPr>
                <w:sz w:val="20"/>
                <w:szCs w:val="20"/>
              </w:rPr>
              <w:t>12</w:t>
            </w: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25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1905 20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1905 31</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val="restart"/>
            <w:shd w:val="clear" w:color="auto" w:fill="auto"/>
            <w:noWrap/>
          </w:tcPr>
          <w:p w:rsidR="00A3684F" w:rsidRPr="006A2E34" w:rsidRDefault="00A3684F" w:rsidP="00C96517">
            <w:pPr>
              <w:jc w:val="center"/>
              <w:rPr>
                <w:sz w:val="20"/>
                <w:szCs w:val="20"/>
              </w:rPr>
            </w:pPr>
            <w:r w:rsidRPr="006A2E34">
              <w:rPr>
                <w:sz w:val="20"/>
                <w:szCs w:val="20"/>
              </w:rPr>
              <w:t>15</w:t>
            </w: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30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1905 32</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1905 40</w:t>
            </w:r>
          </w:p>
        </w:tc>
        <w:tc>
          <w:tcPr>
            <w:tcW w:w="1644" w:type="dxa"/>
            <w:vMerge/>
            <w:shd w:val="clear" w:color="auto" w:fill="auto"/>
            <w:noWrap/>
          </w:tcPr>
          <w:p w:rsidR="00A3684F" w:rsidRPr="006A2E34" w:rsidRDefault="00A3684F" w:rsidP="00C96517">
            <w:pPr>
              <w:jc w:val="center"/>
              <w:rPr>
                <w:sz w:val="20"/>
                <w:szCs w:val="20"/>
              </w:rPr>
            </w:pPr>
          </w:p>
        </w:tc>
        <w:tc>
          <w:tcPr>
            <w:tcW w:w="1718" w:type="dxa"/>
            <w:shd w:val="clear" w:color="auto" w:fill="auto"/>
            <w:noWrap/>
          </w:tcPr>
          <w:p w:rsidR="00A3684F" w:rsidRPr="006A2E34" w:rsidRDefault="00A3684F" w:rsidP="00C96517">
            <w:pPr>
              <w:jc w:val="center"/>
              <w:rPr>
                <w:sz w:val="20"/>
                <w:szCs w:val="20"/>
              </w:rPr>
            </w:pPr>
            <w:r w:rsidRPr="006A2E34">
              <w:rPr>
                <w:sz w:val="20"/>
                <w:szCs w:val="20"/>
              </w:rPr>
              <w:t>12</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25</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1905 90</w:t>
            </w:r>
          </w:p>
        </w:tc>
        <w:tc>
          <w:tcPr>
            <w:tcW w:w="1644" w:type="dxa"/>
            <w:vMerge/>
            <w:shd w:val="clear" w:color="auto" w:fill="auto"/>
            <w:noWrap/>
          </w:tcPr>
          <w:p w:rsidR="00A3684F" w:rsidRPr="006A2E34" w:rsidRDefault="00A3684F" w:rsidP="00C96517">
            <w:pPr>
              <w:jc w:val="center"/>
              <w:rPr>
                <w:sz w:val="20"/>
                <w:szCs w:val="20"/>
              </w:rPr>
            </w:pPr>
          </w:p>
        </w:tc>
        <w:tc>
          <w:tcPr>
            <w:tcW w:w="1718" w:type="dxa"/>
            <w:shd w:val="clear" w:color="auto" w:fill="auto"/>
            <w:noWrap/>
          </w:tcPr>
          <w:p w:rsidR="00A3684F" w:rsidRPr="006A2E34" w:rsidRDefault="00A3684F" w:rsidP="00C96517">
            <w:pPr>
              <w:jc w:val="center"/>
              <w:rPr>
                <w:sz w:val="20"/>
                <w:szCs w:val="20"/>
              </w:rPr>
            </w:pPr>
            <w:r w:rsidRPr="006A2E34">
              <w:rPr>
                <w:sz w:val="20"/>
                <w:szCs w:val="20"/>
              </w:rPr>
              <w:t>15</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30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2002</w:t>
            </w:r>
          </w:p>
        </w:tc>
        <w:tc>
          <w:tcPr>
            <w:tcW w:w="1644" w:type="dxa"/>
            <w:shd w:val="clear" w:color="auto" w:fill="auto"/>
            <w:noWrap/>
          </w:tcPr>
          <w:p w:rsidR="00A3684F" w:rsidRPr="006A2E34" w:rsidRDefault="00A3684F" w:rsidP="00C96517">
            <w:pPr>
              <w:jc w:val="center"/>
              <w:rPr>
                <w:sz w:val="20"/>
                <w:szCs w:val="20"/>
              </w:rPr>
            </w:pPr>
            <w:r w:rsidRPr="006A2E34">
              <w:rPr>
                <w:sz w:val="20"/>
                <w:szCs w:val="20"/>
              </w:rPr>
              <w:t>300</w:t>
            </w:r>
          </w:p>
        </w:tc>
        <w:tc>
          <w:tcPr>
            <w:tcW w:w="1718" w:type="dxa"/>
            <w:shd w:val="clear" w:color="auto" w:fill="auto"/>
            <w:noWrap/>
          </w:tcPr>
          <w:p w:rsidR="00A3684F" w:rsidRPr="006A2E34" w:rsidRDefault="00A3684F" w:rsidP="00C96517">
            <w:pPr>
              <w:jc w:val="center"/>
              <w:rPr>
                <w:sz w:val="20"/>
                <w:szCs w:val="20"/>
              </w:rPr>
            </w:pPr>
            <w:r w:rsidRPr="006A2E34">
              <w:rPr>
                <w:sz w:val="20"/>
                <w:szCs w:val="20"/>
              </w:rPr>
              <w:t>10</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20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DF6D6E" w:rsidRPr="006A2E34" w:rsidTr="002F2DAB">
        <w:trPr>
          <w:cantSplit/>
          <w:jc w:val="center"/>
        </w:trPr>
        <w:tc>
          <w:tcPr>
            <w:tcW w:w="305" w:type="dxa"/>
            <w:tcBorders>
              <w:top w:val="nil"/>
              <w:left w:val="nil"/>
              <w:bottom w:val="nil"/>
            </w:tcBorders>
          </w:tcPr>
          <w:p w:rsidR="00875FFE" w:rsidRPr="006A2E34" w:rsidRDefault="00875FFE" w:rsidP="00C96517">
            <w:pPr>
              <w:jc w:val="center"/>
              <w:rPr>
                <w:sz w:val="20"/>
                <w:szCs w:val="20"/>
              </w:rPr>
            </w:pPr>
          </w:p>
        </w:tc>
        <w:tc>
          <w:tcPr>
            <w:tcW w:w="1647" w:type="dxa"/>
            <w:shd w:val="clear" w:color="auto" w:fill="auto"/>
            <w:noWrap/>
          </w:tcPr>
          <w:p w:rsidR="00875FFE" w:rsidRPr="006A2E34" w:rsidRDefault="00875FFE" w:rsidP="00C96517">
            <w:pPr>
              <w:jc w:val="center"/>
              <w:rPr>
                <w:sz w:val="20"/>
                <w:szCs w:val="20"/>
              </w:rPr>
            </w:pPr>
            <w:r w:rsidRPr="006A2E34">
              <w:rPr>
                <w:sz w:val="20"/>
                <w:szCs w:val="20"/>
              </w:rPr>
              <w:t>2005 70 00 00</w:t>
            </w:r>
          </w:p>
        </w:tc>
        <w:tc>
          <w:tcPr>
            <w:tcW w:w="1644" w:type="dxa"/>
            <w:shd w:val="clear" w:color="auto" w:fill="auto"/>
            <w:noWrap/>
          </w:tcPr>
          <w:p w:rsidR="00875FFE" w:rsidRPr="006A2E34" w:rsidRDefault="00875FFE" w:rsidP="00C96517">
            <w:pPr>
              <w:jc w:val="center"/>
              <w:rPr>
                <w:sz w:val="20"/>
                <w:szCs w:val="20"/>
                <w:lang w:val="sr-Cyrl-RS"/>
              </w:rPr>
            </w:pPr>
            <w:r w:rsidRPr="006A2E34">
              <w:rPr>
                <w:sz w:val="20"/>
                <w:szCs w:val="20"/>
                <w:lang w:val="sr-Cyrl-RS"/>
              </w:rPr>
              <w:t>750</w:t>
            </w:r>
          </w:p>
        </w:tc>
        <w:tc>
          <w:tcPr>
            <w:tcW w:w="1718" w:type="dxa"/>
            <w:shd w:val="clear" w:color="auto" w:fill="auto"/>
            <w:noWrap/>
          </w:tcPr>
          <w:p w:rsidR="00875FFE" w:rsidRPr="006A2E34" w:rsidRDefault="00875FFE" w:rsidP="00C96517">
            <w:pPr>
              <w:jc w:val="center"/>
              <w:rPr>
                <w:sz w:val="20"/>
                <w:szCs w:val="20"/>
                <w:lang w:val="sr-Cyrl-RS"/>
              </w:rPr>
            </w:pPr>
            <w:r w:rsidRPr="006A2E34">
              <w:rPr>
                <w:sz w:val="20"/>
                <w:szCs w:val="20"/>
                <w:lang w:val="sr-Cyrl-RS"/>
              </w:rPr>
              <w:t>0</w:t>
            </w:r>
          </w:p>
        </w:tc>
        <w:tc>
          <w:tcPr>
            <w:tcW w:w="1644" w:type="dxa"/>
            <w:tcBorders>
              <w:right w:val="single" w:sz="4" w:space="0" w:color="auto"/>
            </w:tcBorders>
            <w:shd w:val="clear" w:color="auto" w:fill="auto"/>
          </w:tcPr>
          <w:p w:rsidR="00875FFE" w:rsidRPr="006A2E34" w:rsidRDefault="00875FFE" w:rsidP="00C96517">
            <w:pPr>
              <w:jc w:val="center"/>
              <w:rPr>
                <w:sz w:val="20"/>
                <w:szCs w:val="20"/>
                <w:lang w:val="sr-Cyrl-RS"/>
              </w:rPr>
            </w:pPr>
            <w:r w:rsidRPr="006A2E34">
              <w:rPr>
                <w:sz w:val="20"/>
                <w:szCs w:val="20"/>
                <w:lang w:val="sr-Cyrl-RS"/>
              </w:rPr>
              <w:t>10</w:t>
            </w:r>
          </w:p>
        </w:tc>
        <w:tc>
          <w:tcPr>
            <w:tcW w:w="305" w:type="dxa"/>
            <w:tcBorders>
              <w:top w:val="nil"/>
              <w:left w:val="single" w:sz="4" w:space="0" w:color="auto"/>
              <w:bottom w:val="nil"/>
              <w:right w:val="nil"/>
            </w:tcBorders>
          </w:tcPr>
          <w:p w:rsidR="00875FFE" w:rsidRPr="006A2E34" w:rsidRDefault="00875FFE"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2008 11</w:t>
            </w:r>
          </w:p>
        </w:tc>
        <w:tc>
          <w:tcPr>
            <w:tcW w:w="1644" w:type="dxa"/>
            <w:vMerge w:val="restart"/>
            <w:shd w:val="clear" w:color="auto" w:fill="auto"/>
            <w:noWrap/>
          </w:tcPr>
          <w:p w:rsidR="00A3684F" w:rsidRPr="006A2E34" w:rsidRDefault="00A3684F" w:rsidP="00C96517">
            <w:pPr>
              <w:jc w:val="center"/>
              <w:rPr>
                <w:sz w:val="20"/>
                <w:szCs w:val="20"/>
              </w:rPr>
            </w:pPr>
            <w:r w:rsidRPr="006A2E34">
              <w:rPr>
                <w:sz w:val="20"/>
                <w:szCs w:val="20"/>
              </w:rPr>
              <w:t>400</w:t>
            </w:r>
          </w:p>
        </w:tc>
        <w:tc>
          <w:tcPr>
            <w:tcW w:w="1718" w:type="dxa"/>
            <w:vMerge w:val="restart"/>
            <w:shd w:val="clear" w:color="auto" w:fill="auto"/>
            <w:noWrap/>
          </w:tcPr>
          <w:p w:rsidR="00A3684F" w:rsidRPr="006A2E34" w:rsidRDefault="00A3684F" w:rsidP="00C96517">
            <w:pPr>
              <w:jc w:val="center"/>
              <w:rPr>
                <w:sz w:val="20"/>
                <w:szCs w:val="20"/>
              </w:rPr>
            </w:pPr>
            <w:r w:rsidRPr="006A2E34">
              <w:rPr>
                <w:sz w:val="20"/>
                <w:szCs w:val="20"/>
              </w:rPr>
              <w:t>10</w:t>
            </w: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20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2008 19</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2008 20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2008 30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2008 40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2008 50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2008 60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2008 70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2008 80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2008 91 00 00</w:t>
            </w:r>
          </w:p>
        </w:tc>
        <w:tc>
          <w:tcPr>
            <w:tcW w:w="1644" w:type="dxa"/>
            <w:vMerge/>
            <w:shd w:val="clear" w:color="auto" w:fill="auto"/>
            <w:noWrap/>
          </w:tcPr>
          <w:p w:rsidR="00A3684F" w:rsidRPr="006A2E34" w:rsidRDefault="00A3684F" w:rsidP="00C96517">
            <w:pPr>
              <w:jc w:val="center"/>
              <w:rPr>
                <w:sz w:val="20"/>
                <w:szCs w:val="20"/>
              </w:rPr>
            </w:pPr>
          </w:p>
        </w:tc>
        <w:tc>
          <w:tcPr>
            <w:tcW w:w="1718" w:type="dxa"/>
            <w:shd w:val="clear" w:color="auto" w:fill="auto"/>
            <w:noWrap/>
          </w:tcPr>
          <w:p w:rsidR="00A3684F" w:rsidRPr="006A2E34" w:rsidRDefault="00A3684F" w:rsidP="00C96517">
            <w:pPr>
              <w:jc w:val="center"/>
              <w:rPr>
                <w:sz w:val="20"/>
                <w:szCs w:val="20"/>
              </w:rPr>
            </w:pPr>
            <w:r w:rsidRPr="006A2E34">
              <w:rPr>
                <w:sz w:val="20"/>
                <w:szCs w:val="20"/>
              </w:rPr>
              <w:t>5</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10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lang w:val="sr-Cyrl-RS"/>
              </w:rPr>
            </w:pPr>
            <w:r w:rsidRPr="006A2E34">
              <w:rPr>
                <w:sz w:val="20"/>
                <w:szCs w:val="20"/>
              </w:rPr>
              <w:t>2008 9</w:t>
            </w:r>
            <w:r w:rsidRPr="006A2E34">
              <w:rPr>
                <w:sz w:val="20"/>
                <w:szCs w:val="20"/>
                <w:lang w:val="sr-Cyrl-RS"/>
              </w:rPr>
              <w:t>3</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val="restart"/>
            <w:shd w:val="clear" w:color="auto" w:fill="auto"/>
            <w:noWrap/>
          </w:tcPr>
          <w:p w:rsidR="00A3684F" w:rsidRPr="006A2E34" w:rsidRDefault="00A3684F" w:rsidP="00C96517">
            <w:pPr>
              <w:jc w:val="center"/>
              <w:rPr>
                <w:sz w:val="20"/>
                <w:szCs w:val="20"/>
              </w:rPr>
            </w:pPr>
            <w:r w:rsidRPr="006A2E34">
              <w:rPr>
                <w:sz w:val="20"/>
                <w:szCs w:val="20"/>
              </w:rPr>
              <w:t>10</w:t>
            </w: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20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w:t>
            </w:r>
            <w:r w:rsidRPr="006A2E34">
              <w:rPr>
                <w:sz w:val="20"/>
                <w:szCs w:val="20"/>
                <w:lang w:val="sr-Cyrl-RS"/>
              </w:rPr>
              <w:t>7</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2008 99 11 00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2008 99 19 00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2008 99 21 00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2008 99 23 00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2008 99 24 00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2008 99 28 00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2008 99 31 00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2008 99 34 00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2008 99 36 00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2008 99 37 00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2008 99 38 00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2008 99 40 00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2008 99 41 00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2F2DAB" w:rsidRPr="006A2E34" w:rsidTr="002F2DAB">
        <w:trPr>
          <w:cantSplit/>
          <w:jc w:val="center"/>
        </w:trPr>
        <w:tc>
          <w:tcPr>
            <w:tcW w:w="305" w:type="dxa"/>
            <w:tcBorders>
              <w:top w:val="nil"/>
              <w:left w:val="nil"/>
              <w:bottom w:val="nil"/>
            </w:tcBorders>
          </w:tcPr>
          <w:p w:rsidR="002F2DAB" w:rsidRPr="006A2E34" w:rsidRDefault="002F2DAB" w:rsidP="00D013AF">
            <w:pPr>
              <w:jc w:val="center"/>
              <w:rPr>
                <w:sz w:val="20"/>
                <w:szCs w:val="20"/>
                <w:lang w:val="sr-Cyrl-CS"/>
              </w:rPr>
            </w:pPr>
          </w:p>
        </w:tc>
        <w:tc>
          <w:tcPr>
            <w:tcW w:w="1647" w:type="dxa"/>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Тарифна ознака</w:t>
            </w:r>
          </w:p>
        </w:tc>
        <w:tc>
          <w:tcPr>
            <w:tcW w:w="1644" w:type="dxa"/>
            <w:tcBorders>
              <w:bottom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Царинска квота (тона)</w:t>
            </w:r>
          </w:p>
        </w:tc>
        <w:tc>
          <w:tcPr>
            <w:tcW w:w="1718" w:type="dxa"/>
            <w:tcBorders>
              <w:bottom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Преференцијална стопа царине унутар квоте (%)</w:t>
            </w:r>
          </w:p>
        </w:tc>
        <w:tc>
          <w:tcPr>
            <w:tcW w:w="1644" w:type="dxa"/>
            <w:tcBorders>
              <w:right w:val="single" w:sz="4" w:space="0" w:color="auto"/>
            </w:tcBorders>
            <w:shd w:val="clear" w:color="auto" w:fill="auto"/>
            <w:vAlign w:val="center"/>
          </w:tcPr>
          <w:p w:rsidR="002F2DAB" w:rsidRPr="006A2E34" w:rsidRDefault="002F2DAB" w:rsidP="00D013AF">
            <w:pPr>
              <w:jc w:val="center"/>
              <w:rPr>
                <w:sz w:val="20"/>
                <w:szCs w:val="20"/>
                <w:lang w:val="sr-Cyrl-CS"/>
              </w:rPr>
            </w:pPr>
            <w:r w:rsidRPr="006A2E34">
              <w:rPr>
                <w:sz w:val="20"/>
                <w:szCs w:val="20"/>
                <w:lang w:val="sr-Cyrl-CS"/>
              </w:rPr>
              <w:t>Стопа царине на количине ван квоте (%)</w:t>
            </w:r>
          </w:p>
        </w:tc>
        <w:tc>
          <w:tcPr>
            <w:tcW w:w="305" w:type="dxa"/>
            <w:tcBorders>
              <w:top w:val="nil"/>
              <w:left w:val="single" w:sz="4" w:space="0" w:color="auto"/>
              <w:bottom w:val="nil"/>
              <w:right w:val="nil"/>
            </w:tcBorders>
          </w:tcPr>
          <w:p w:rsidR="002F2DAB" w:rsidRPr="006A2E34" w:rsidRDefault="002F2DAB" w:rsidP="00D013AF">
            <w:pPr>
              <w:jc w:val="center"/>
              <w:rPr>
                <w:sz w:val="20"/>
                <w:szCs w:val="20"/>
                <w:lang w:val="sr-Cyrl-CS"/>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2008 99 43 00</w:t>
            </w:r>
          </w:p>
        </w:tc>
        <w:tc>
          <w:tcPr>
            <w:tcW w:w="1644" w:type="dxa"/>
            <w:vMerge w:val="restart"/>
            <w:shd w:val="clear" w:color="auto" w:fill="auto"/>
            <w:noWrap/>
          </w:tcPr>
          <w:p w:rsidR="00A3684F" w:rsidRPr="006A2E34" w:rsidRDefault="00A3684F" w:rsidP="00C96517">
            <w:pPr>
              <w:jc w:val="center"/>
              <w:rPr>
                <w:sz w:val="20"/>
                <w:szCs w:val="20"/>
              </w:rPr>
            </w:pPr>
          </w:p>
        </w:tc>
        <w:tc>
          <w:tcPr>
            <w:tcW w:w="1718" w:type="dxa"/>
            <w:vMerge w:val="restart"/>
            <w:shd w:val="clear" w:color="auto" w:fill="auto"/>
            <w:noWrap/>
          </w:tcPr>
          <w:p w:rsidR="00A3684F" w:rsidRPr="006A2E34" w:rsidRDefault="00A3684F" w:rsidP="00C96517">
            <w:pPr>
              <w:jc w:val="center"/>
              <w:rPr>
                <w:sz w:val="20"/>
                <w:szCs w:val="20"/>
              </w:rPr>
            </w:pPr>
          </w:p>
        </w:tc>
        <w:tc>
          <w:tcPr>
            <w:tcW w:w="1644" w:type="dxa"/>
            <w:vMerge w:val="restart"/>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2008 99 48 00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2008 99 49 00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2008 99 51 00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2008 99 63 00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2008 99 67 00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2008 99 72 00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2008 99 78 00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2008 99 91 00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2008 99 99 00</w:t>
            </w:r>
          </w:p>
        </w:tc>
        <w:tc>
          <w:tcPr>
            <w:tcW w:w="1644" w:type="dxa"/>
            <w:vMerge/>
            <w:shd w:val="clear" w:color="auto" w:fill="auto"/>
            <w:noWrap/>
          </w:tcPr>
          <w:p w:rsidR="00A3684F" w:rsidRPr="006A2E34" w:rsidRDefault="00A3684F" w:rsidP="00C96517">
            <w:pPr>
              <w:jc w:val="center"/>
              <w:rPr>
                <w:sz w:val="20"/>
                <w:szCs w:val="20"/>
              </w:rPr>
            </w:pPr>
          </w:p>
        </w:tc>
        <w:tc>
          <w:tcPr>
            <w:tcW w:w="1718" w:type="dxa"/>
            <w:vMerge/>
            <w:shd w:val="clear" w:color="auto" w:fill="auto"/>
            <w:noWrap/>
          </w:tcPr>
          <w:p w:rsidR="00A3684F" w:rsidRPr="006A2E34" w:rsidRDefault="00A3684F" w:rsidP="00C96517">
            <w:pPr>
              <w:jc w:val="center"/>
              <w:rPr>
                <w:sz w:val="20"/>
                <w:szCs w:val="20"/>
              </w:rPr>
            </w:pPr>
          </w:p>
        </w:tc>
        <w:tc>
          <w:tcPr>
            <w:tcW w:w="1644" w:type="dxa"/>
            <w:vMerge/>
            <w:tcBorders>
              <w:right w:val="single" w:sz="4" w:space="0" w:color="auto"/>
            </w:tcBorders>
            <w:shd w:val="clear" w:color="auto" w:fill="auto"/>
          </w:tcPr>
          <w:p w:rsidR="00A3684F" w:rsidRPr="006A2E34" w:rsidRDefault="00A3684F" w:rsidP="00C96517">
            <w:pPr>
              <w:jc w:val="center"/>
              <w:rPr>
                <w:sz w:val="20"/>
                <w:szCs w:val="20"/>
              </w:rPr>
            </w:pP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DF6D6E" w:rsidRPr="006A2E34" w:rsidRDefault="00DF6D6E" w:rsidP="00C96517">
            <w:pPr>
              <w:jc w:val="center"/>
              <w:rPr>
                <w:sz w:val="20"/>
                <w:szCs w:val="20"/>
              </w:rPr>
            </w:pPr>
          </w:p>
        </w:tc>
        <w:tc>
          <w:tcPr>
            <w:tcW w:w="1647" w:type="dxa"/>
            <w:shd w:val="clear" w:color="auto" w:fill="auto"/>
            <w:noWrap/>
          </w:tcPr>
          <w:p w:rsidR="00DF6D6E" w:rsidRPr="006A2E34" w:rsidRDefault="00DF6D6E" w:rsidP="00C96517">
            <w:pPr>
              <w:jc w:val="center"/>
              <w:rPr>
                <w:sz w:val="20"/>
                <w:szCs w:val="20"/>
              </w:rPr>
            </w:pPr>
            <w:r w:rsidRPr="006A2E34">
              <w:rPr>
                <w:sz w:val="20"/>
                <w:szCs w:val="20"/>
              </w:rPr>
              <w:t>2009 11</w:t>
            </w:r>
          </w:p>
        </w:tc>
        <w:tc>
          <w:tcPr>
            <w:tcW w:w="1644" w:type="dxa"/>
            <w:vMerge w:val="restart"/>
            <w:shd w:val="clear" w:color="auto" w:fill="auto"/>
            <w:noWrap/>
          </w:tcPr>
          <w:p w:rsidR="00DF6D6E" w:rsidRPr="006A2E34" w:rsidRDefault="00DF6D6E" w:rsidP="00C96517">
            <w:pPr>
              <w:jc w:val="center"/>
              <w:rPr>
                <w:sz w:val="20"/>
                <w:szCs w:val="20"/>
                <w:lang w:val="sr-Cyrl-RS"/>
              </w:rPr>
            </w:pPr>
            <w:r w:rsidRPr="006A2E34">
              <w:rPr>
                <w:sz w:val="20"/>
                <w:szCs w:val="20"/>
                <w:lang w:val="sr-Cyrl-RS"/>
              </w:rPr>
              <w:t>500</w:t>
            </w:r>
          </w:p>
        </w:tc>
        <w:tc>
          <w:tcPr>
            <w:tcW w:w="1718" w:type="dxa"/>
            <w:vMerge w:val="restart"/>
            <w:shd w:val="clear" w:color="auto" w:fill="auto"/>
            <w:noWrap/>
          </w:tcPr>
          <w:p w:rsidR="00DF6D6E" w:rsidRPr="006A2E34" w:rsidRDefault="00DF6D6E" w:rsidP="00C96517">
            <w:pPr>
              <w:jc w:val="center"/>
              <w:rPr>
                <w:sz w:val="20"/>
                <w:szCs w:val="20"/>
                <w:lang w:val="sr-Cyrl-RS"/>
              </w:rPr>
            </w:pPr>
            <w:r w:rsidRPr="006A2E34">
              <w:rPr>
                <w:sz w:val="20"/>
                <w:szCs w:val="20"/>
                <w:lang w:val="sr-Cyrl-RS"/>
              </w:rPr>
              <w:t>0</w:t>
            </w:r>
          </w:p>
        </w:tc>
        <w:tc>
          <w:tcPr>
            <w:tcW w:w="1644" w:type="dxa"/>
            <w:vMerge w:val="restart"/>
            <w:tcBorders>
              <w:right w:val="single" w:sz="4" w:space="0" w:color="auto"/>
            </w:tcBorders>
            <w:shd w:val="clear" w:color="auto" w:fill="auto"/>
          </w:tcPr>
          <w:p w:rsidR="00DF6D6E" w:rsidRPr="006A2E34" w:rsidRDefault="00DF6D6E" w:rsidP="00C96517">
            <w:pPr>
              <w:jc w:val="center"/>
              <w:rPr>
                <w:sz w:val="20"/>
                <w:szCs w:val="20"/>
                <w:lang w:val="sr-Cyrl-RS"/>
              </w:rPr>
            </w:pPr>
            <w:r w:rsidRPr="006A2E34">
              <w:rPr>
                <w:sz w:val="20"/>
                <w:szCs w:val="20"/>
                <w:lang w:val="sr-Cyrl-RS"/>
              </w:rPr>
              <w:t>20</w:t>
            </w:r>
          </w:p>
        </w:tc>
        <w:tc>
          <w:tcPr>
            <w:tcW w:w="305" w:type="dxa"/>
            <w:tcBorders>
              <w:top w:val="nil"/>
              <w:left w:val="single" w:sz="4" w:space="0" w:color="auto"/>
              <w:bottom w:val="nil"/>
              <w:right w:val="nil"/>
            </w:tcBorders>
          </w:tcPr>
          <w:p w:rsidR="00DF6D6E" w:rsidRPr="006A2E34" w:rsidRDefault="00DF6D6E"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DF6D6E" w:rsidRPr="006A2E34" w:rsidRDefault="00DF6D6E" w:rsidP="00C96517">
            <w:pPr>
              <w:jc w:val="center"/>
              <w:rPr>
                <w:sz w:val="20"/>
                <w:szCs w:val="20"/>
              </w:rPr>
            </w:pPr>
          </w:p>
        </w:tc>
        <w:tc>
          <w:tcPr>
            <w:tcW w:w="1647" w:type="dxa"/>
            <w:shd w:val="clear" w:color="auto" w:fill="auto"/>
            <w:noWrap/>
          </w:tcPr>
          <w:p w:rsidR="00DF6D6E" w:rsidRPr="006A2E34" w:rsidRDefault="00DF6D6E" w:rsidP="00C96517">
            <w:pPr>
              <w:jc w:val="center"/>
              <w:rPr>
                <w:sz w:val="20"/>
                <w:szCs w:val="20"/>
              </w:rPr>
            </w:pPr>
            <w:r w:rsidRPr="006A2E34">
              <w:rPr>
                <w:sz w:val="20"/>
                <w:szCs w:val="20"/>
              </w:rPr>
              <w:t>2009 12 00 00</w:t>
            </w:r>
          </w:p>
        </w:tc>
        <w:tc>
          <w:tcPr>
            <w:tcW w:w="1644" w:type="dxa"/>
            <w:vMerge/>
            <w:shd w:val="clear" w:color="auto" w:fill="auto"/>
            <w:noWrap/>
          </w:tcPr>
          <w:p w:rsidR="00DF6D6E" w:rsidRPr="006A2E34" w:rsidRDefault="00DF6D6E" w:rsidP="00C96517">
            <w:pPr>
              <w:jc w:val="center"/>
              <w:rPr>
                <w:sz w:val="20"/>
                <w:szCs w:val="20"/>
              </w:rPr>
            </w:pPr>
          </w:p>
        </w:tc>
        <w:tc>
          <w:tcPr>
            <w:tcW w:w="1718" w:type="dxa"/>
            <w:vMerge/>
            <w:shd w:val="clear" w:color="auto" w:fill="auto"/>
            <w:noWrap/>
          </w:tcPr>
          <w:p w:rsidR="00DF6D6E" w:rsidRPr="006A2E34" w:rsidRDefault="00DF6D6E" w:rsidP="00C96517">
            <w:pPr>
              <w:jc w:val="center"/>
              <w:rPr>
                <w:sz w:val="20"/>
                <w:szCs w:val="20"/>
              </w:rPr>
            </w:pPr>
          </w:p>
        </w:tc>
        <w:tc>
          <w:tcPr>
            <w:tcW w:w="1644" w:type="dxa"/>
            <w:vMerge/>
            <w:tcBorders>
              <w:right w:val="single" w:sz="4" w:space="0" w:color="auto"/>
            </w:tcBorders>
            <w:shd w:val="clear" w:color="auto" w:fill="auto"/>
          </w:tcPr>
          <w:p w:rsidR="00DF6D6E" w:rsidRPr="006A2E34" w:rsidRDefault="00DF6D6E" w:rsidP="00C96517">
            <w:pPr>
              <w:jc w:val="center"/>
              <w:rPr>
                <w:sz w:val="20"/>
                <w:szCs w:val="20"/>
              </w:rPr>
            </w:pPr>
          </w:p>
        </w:tc>
        <w:tc>
          <w:tcPr>
            <w:tcW w:w="305" w:type="dxa"/>
            <w:tcBorders>
              <w:top w:val="nil"/>
              <w:left w:val="single" w:sz="4" w:space="0" w:color="auto"/>
              <w:bottom w:val="nil"/>
              <w:right w:val="nil"/>
            </w:tcBorders>
          </w:tcPr>
          <w:p w:rsidR="00DF6D6E" w:rsidRPr="006A2E34" w:rsidRDefault="00DF6D6E"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DF6D6E" w:rsidRPr="006A2E34" w:rsidRDefault="00DF6D6E" w:rsidP="00C96517">
            <w:pPr>
              <w:jc w:val="center"/>
              <w:rPr>
                <w:sz w:val="20"/>
                <w:szCs w:val="20"/>
              </w:rPr>
            </w:pPr>
          </w:p>
        </w:tc>
        <w:tc>
          <w:tcPr>
            <w:tcW w:w="1647" w:type="dxa"/>
            <w:shd w:val="clear" w:color="auto" w:fill="auto"/>
            <w:noWrap/>
          </w:tcPr>
          <w:p w:rsidR="00DF6D6E" w:rsidRPr="006A2E34" w:rsidRDefault="00DF6D6E" w:rsidP="00C96517">
            <w:pPr>
              <w:jc w:val="center"/>
              <w:rPr>
                <w:sz w:val="20"/>
                <w:szCs w:val="20"/>
              </w:rPr>
            </w:pPr>
            <w:r w:rsidRPr="006A2E34">
              <w:rPr>
                <w:sz w:val="20"/>
                <w:szCs w:val="20"/>
              </w:rPr>
              <w:t>2009 19</w:t>
            </w:r>
          </w:p>
        </w:tc>
        <w:tc>
          <w:tcPr>
            <w:tcW w:w="1644" w:type="dxa"/>
            <w:vMerge/>
            <w:shd w:val="clear" w:color="auto" w:fill="auto"/>
            <w:noWrap/>
          </w:tcPr>
          <w:p w:rsidR="00DF6D6E" w:rsidRPr="006A2E34" w:rsidRDefault="00DF6D6E" w:rsidP="00C96517">
            <w:pPr>
              <w:jc w:val="center"/>
              <w:rPr>
                <w:sz w:val="20"/>
                <w:szCs w:val="20"/>
              </w:rPr>
            </w:pPr>
          </w:p>
        </w:tc>
        <w:tc>
          <w:tcPr>
            <w:tcW w:w="1718" w:type="dxa"/>
            <w:vMerge/>
            <w:shd w:val="clear" w:color="auto" w:fill="auto"/>
            <w:noWrap/>
          </w:tcPr>
          <w:p w:rsidR="00DF6D6E" w:rsidRPr="006A2E34" w:rsidRDefault="00DF6D6E" w:rsidP="00C96517">
            <w:pPr>
              <w:jc w:val="center"/>
              <w:rPr>
                <w:sz w:val="20"/>
                <w:szCs w:val="20"/>
              </w:rPr>
            </w:pPr>
          </w:p>
        </w:tc>
        <w:tc>
          <w:tcPr>
            <w:tcW w:w="1644" w:type="dxa"/>
            <w:vMerge/>
            <w:tcBorders>
              <w:right w:val="single" w:sz="4" w:space="0" w:color="auto"/>
            </w:tcBorders>
            <w:shd w:val="clear" w:color="auto" w:fill="auto"/>
          </w:tcPr>
          <w:p w:rsidR="00DF6D6E" w:rsidRPr="006A2E34" w:rsidRDefault="00DF6D6E" w:rsidP="00C96517">
            <w:pPr>
              <w:jc w:val="center"/>
              <w:rPr>
                <w:sz w:val="20"/>
                <w:szCs w:val="20"/>
              </w:rPr>
            </w:pPr>
          </w:p>
        </w:tc>
        <w:tc>
          <w:tcPr>
            <w:tcW w:w="305" w:type="dxa"/>
            <w:tcBorders>
              <w:top w:val="nil"/>
              <w:left w:val="single" w:sz="4" w:space="0" w:color="auto"/>
              <w:bottom w:val="nil"/>
              <w:right w:val="nil"/>
            </w:tcBorders>
          </w:tcPr>
          <w:p w:rsidR="00DF6D6E" w:rsidRPr="006A2E34" w:rsidRDefault="00DF6D6E"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DF6D6E" w:rsidRPr="006A2E34" w:rsidRDefault="00DF6D6E" w:rsidP="00C96517">
            <w:pPr>
              <w:jc w:val="center"/>
              <w:rPr>
                <w:sz w:val="20"/>
                <w:szCs w:val="20"/>
              </w:rPr>
            </w:pPr>
          </w:p>
        </w:tc>
        <w:tc>
          <w:tcPr>
            <w:tcW w:w="1647" w:type="dxa"/>
            <w:shd w:val="clear" w:color="auto" w:fill="auto"/>
            <w:noWrap/>
          </w:tcPr>
          <w:p w:rsidR="00DF6D6E" w:rsidRPr="006A2E34" w:rsidRDefault="00DF6D6E" w:rsidP="00C96517">
            <w:pPr>
              <w:jc w:val="center"/>
              <w:rPr>
                <w:sz w:val="20"/>
                <w:szCs w:val="20"/>
              </w:rPr>
            </w:pPr>
            <w:r w:rsidRPr="006A2E34">
              <w:rPr>
                <w:sz w:val="20"/>
                <w:szCs w:val="20"/>
              </w:rPr>
              <w:t>2009 21 00 00</w:t>
            </w:r>
          </w:p>
        </w:tc>
        <w:tc>
          <w:tcPr>
            <w:tcW w:w="1644" w:type="dxa"/>
            <w:vMerge/>
            <w:shd w:val="clear" w:color="auto" w:fill="auto"/>
            <w:noWrap/>
          </w:tcPr>
          <w:p w:rsidR="00DF6D6E" w:rsidRPr="006A2E34" w:rsidRDefault="00DF6D6E" w:rsidP="00C96517">
            <w:pPr>
              <w:jc w:val="center"/>
              <w:rPr>
                <w:sz w:val="20"/>
                <w:szCs w:val="20"/>
              </w:rPr>
            </w:pPr>
          </w:p>
        </w:tc>
        <w:tc>
          <w:tcPr>
            <w:tcW w:w="1718" w:type="dxa"/>
            <w:vMerge/>
            <w:shd w:val="clear" w:color="auto" w:fill="auto"/>
            <w:noWrap/>
          </w:tcPr>
          <w:p w:rsidR="00DF6D6E" w:rsidRPr="006A2E34" w:rsidRDefault="00DF6D6E" w:rsidP="00C96517">
            <w:pPr>
              <w:jc w:val="center"/>
              <w:rPr>
                <w:sz w:val="20"/>
                <w:szCs w:val="20"/>
              </w:rPr>
            </w:pPr>
          </w:p>
        </w:tc>
        <w:tc>
          <w:tcPr>
            <w:tcW w:w="1644" w:type="dxa"/>
            <w:vMerge/>
            <w:tcBorders>
              <w:right w:val="single" w:sz="4" w:space="0" w:color="auto"/>
            </w:tcBorders>
            <w:shd w:val="clear" w:color="auto" w:fill="auto"/>
          </w:tcPr>
          <w:p w:rsidR="00DF6D6E" w:rsidRPr="006A2E34" w:rsidRDefault="00DF6D6E" w:rsidP="00C96517">
            <w:pPr>
              <w:jc w:val="center"/>
              <w:rPr>
                <w:sz w:val="20"/>
                <w:szCs w:val="20"/>
              </w:rPr>
            </w:pPr>
          </w:p>
        </w:tc>
        <w:tc>
          <w:tcPr>
            <w:tcW w:w="305" w:type="dxa"/>
            <w:tcBorders>
              <w:top w:val="nil"/>
              <w:left w:val="single" w:sz="4" w:space="0" w:color="auto"/>
              <w:bottom w:val="nil"/>
              <w:right w:val="nil"/>
            </w:tcBorders>
          </w:tcPr>
          <w:p w:rsidR="00DF6D6E" w:rsidRPr="006A2E34" w:rsidRDefault="00DF6D6E"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DF6D6E" w:rsidRPr="006A2E34" w:rsidRDefault="00DF6D6E" w:rsidP="00C96517">
            <w:pPr>
              <w:jc w:val="center"/>
              <w:rPr>
                <w:sz w:val="20"/>
                <w:szCs w:val="20"/>
              </w:rPr>
            </w:pPr>
          </w:p>
        </w:tc>
        <w:tc>
          <w:tcPr>
            <w:tcW w:w="1647" w:type="dxa"/>
            <w:shd w:val="clear" w:color="auto" w:fill="auto"/>
            <w:noWrap/>
          </w:tcPr>
          <w:p w:rsidR="00DF6D6E" w:rsidRPr="006A2E34" w:rsidRDefault="00DF6D6E" w:rsidP="00C96517">
            <w:pPr>
              <w:jc w:val="center"/>
              <w:rPr>
                <w:sz w:val="20"/>
                <w:szCs w:val="20"/>
              </w:rPr>
            </w:pPr>
            <w:r w:rsidRPr="006A2E34">
              <w:rPr>
                <w:sz w:val="20"/>
                <w:szCs w:val="20"/>
              </w:rPr>
              <w:t>2009 29</w:t>
            </w:r>
          </w:p>
        </w:tc>
        <w:tc>
          <w:tcPr>
            <w:tcW w:w="1644" w:type="dxa"/>
            <w:vMerge/>
            <w:shd w:val="clear" w:color="auto" w:fill="auto"/>
            <w:noWrap/>
          </w:tcPr>
          <w:p w:rsidR="00DF6D6E" w:rsidRPr="006A2E34" w:rsidRDefault="00DF6D6E" w:rsidP="00C96517">
            <w:pPr>
              <w:jc w:val="center"/>
              <w:rPr>
                <w:sz w:val="20"/>
                <w:szCs w:val="20"/>
              </w:rPr>
            </w:pPr>
          </w:p>
        </w:tc>
        <w:tc>
          <w:tcPr>
            <w:tcW w:w="1718" w:type="dxa"/>
            <w:vMerge/>
            <w:shd w:val="clear" w:color="auto" w:fill="auto"/>
            <w:noWrap/>
          </w:tcPr>
          <w:p w:rsidR="00DF6D6E" w:rsidRPr="006A2E34" w:rsidRDefault="00DF6D6E" w:rsidP="00C96517">
            <w:pPr>
              <w:jc w:val="center"/>
              <w:rPr>
                <w:sz w:val="20"/>
                <w:szCs w:val="20"/>
              </w:rPr>
            </w:pPr>
          </w:p>
        </w:tc>
        <w:tc>
          <w:tcPr>
            <w:tcW w:w="1644" w:type="dxa"/>
            <w:vMerge/>
            <w:tcBorders>
              <w:right w:val="single" w:sz="4" w:space="0" w:color="auto"/>
            </w:tcBorders>
            <w:shd w:val="clear" w:color="auto" w:fill="auto"/>
          </w:tcPr>
          <w:p w:rsidR="00DF6D6E" w:rsidRPr="006A2E34" w:rsidRDefault="00DF6D6E" w:rsidP="00C96517">
            <w:pPr>
              <w:jc w:val="center"/>
              <w:rPr>
                <w:sz w:val="20"/>
                <w:szCs w:val="20"/>
              </w:rPr>
            </w:pPr>
          </w:p>
        </w:tc>
        <w:tc>
          <w:tcPr>
            <w:tcW w:w="305" w:type="dxa"/>
            <w:tcBorders>
              <w:top w:val="nil"/>
              <w:left w:val="single" w:sz="4" w:space="0" w:color="auto"/>
              <w:bottom w:val="nil"/>
              <w:right w:val="nil"/>
            </w:tcBorders>
          </w:tcPr>
          <w:p w:rsidR="00DF6D6E" w:rsidRPr="006A2E34" w:rsidRDefault="00DF6D6E"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DF6D6E" w:rsidRPr="006A2E34" w:rsidRDefault="00DF6D6E" w:rsidP="00C96517">
            <w:pPr>
              <w:jc w:val="center"/>
              <w:rPr>
                <w:sz w:val="20"/>
                <w:szCs w:val="20"/>
              </w:rPr>
            </w:pPr>
          </w:p>
        </w:tc>
        <w:tc>
          <w:tcPr>
            <w:tcW w:w="1647" w:type="dxa"/>
            <w:shd w:val="clear" w:color="auto" w:fill="auto"/>
            <w:noWrap/>
          </w:tcPr>
          <w:p w:rsidR="00DF6D6E" w:rsidRPr="006A2E34" w:rsidRDefault="00DF6D6E" w:rsidP="00C96517">
            <w:pPr>
              <w:jc w:val="center"/>
              <w:rPr>
                <w:sz w:val="20"/>
                <w:szCs w:val="20"/>
              </w:rPr>
            </w:pPr>
            <w:r w:rsidRPr="006A2E34">
              <w:rPr>
                <w:sz w:val="20"/>
                <w:szCs w:val="20"/>
              </w:rPr>
              <w:t>2009 31</w:t>
            </w:r>
          </w:p>
        </w:tc>
        <w:tc>
          <w:tcPr>
            <w:tcW w:w="1644" w:type="dxa"/>
            <w:vMerge/>
            <w:shd w:val="clear" w:color="auto" w:fill="auto"/>
            <w:noWrap/>
          </w:tcPr>
          <w:p w:rsidR="00DF6D6E" w:rsidRPr="006A2E34" w:rsidRDefault="00DF6D6E" w:rsidP="00C96517">
            <w:pPr>
              <w:jc w:val="center"/>
              <w:rPr>
                <w:sz w:val="20"/>
                <w:szCs w:val="20"/>
              </w:rPr>
            </w:pPr>
          </w:p>
        </w:tc>
        <w:tc>
          <w:tcPr>
            <w:tcW w:w="1718" w:type="dxa"/>
            <w:vMerge/>
            <w:shd w:val="clear" w:color="auto" w:fill="auto"/>
            <w:noWrap/>
          </w:tcPr>
          <w:p w:rsidR="00DF6D6E" w:rsidRPr="006A2E34" w:rsidRDefault="00DF6D6E" w:rsidP="00C96517">
            <w:pPr>
              <w:jc w:val="center"/>
              <w:rPr>
                <w:sz w:val="20"/>
                <w:szCs w:val="20"/>
              </w:rPr>
            </w:pPr>
          </w:p>
        </w:tc>
        <w:tc>
          <w:tcPr>
            <w:tcW w:w="1644" w:type="dxa"/>
            <w:vMerge/>
            <w:tcBorders>
              <w:right w:val="single" w:sz="4" w:space="0" w:color="auto"/>
            </w:tcBorders>
            <w:shd w:val="clear" w:color="auto" w:fill="auto"/>
          </w:tcPr>
          <w:p w:rsidR="00DF6D6E" w:rsidRPr="006A2E34" w:rsidRDefault="00DF6D6E" w:rsidP="00C96517">
            <w:pPr>
              <w:jc w:val="center"/>
              <w:rPr>
                <w:sz w:val="20"/>
                <w:szCs w:val="20"/>
              </w:rPr>
            </w:pPr>
          </w:p>
        </w:tc>
        <w:tc>
          <w:tcPr>
            <w:tcW w:w="305" w:type="dxa"/>
            <w:tcBorders>
              <w:top w:val="nil"/>
              <w:left w:val="single" w:sz="4" w:space="0" w:color="auto"/>
              <w:bottom w:val="nil"/>
              <w:right w:val="nil"/>
            </w:tcBorders>
          </w:tcPr>
          <w:p w:rsidR="00DF6D6E" w:rsidRPr="006A2E34" w:rsidRDefault="00DF6D6E"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DF6D6E" w:rsidRPr="006A2E34" w:rsidRDefault="00DF6D6E" w:rsidP="00C96517">
            <w:pPr>
              <w:jc w:val="center"/>
              <w:rPr>
                <w:sz w:val="20"/>
                <w:szCs w:val="20"/>
              </w:rPr>
            </w:pPr>
          </w:p>
        </w:tc>
        <w:tc>
          <w:tcPr>
            <w:tcW w:w="1647" w:type="dxa"/>
            <w:shd w:val="clear" w:color="auto" w:fill="auto"/>
            <w:noWrap/>
          </w:tcPr>
          <w:p w:rsidR="00DF6D6E" w:rsidRPr="006A2E34" w:rsidRDefault="00DF6D6E" w:rsidP="00C96517">
            <w:pPr>
              <w:jc w:val="center"/>
              <w:rPr>
                <w:sz w:val="20"/>
                <w:szCs w:val="20"/>
              </w:rPr>
            </w:pPr>
            <w:r w:rsidRPr="006A2E34">
              <w:rPr>
                <w:sz w:val="20"/>
                <w:szCs w:val="20"/>
              </w:rPr>
              <w:t>2009 39</w:t>
            </w:r>
          </w:p>
        </w:tc>
        <w:tc>
          <w:tcPr>
            <w:tcW w:w="1644" w:type="dxa"/>
            <w:vMerge/>
            <w:shd w:val="clear" w:color="auto" w:fill="auto"/>
            <w:noWrap/>
          </w:tcPr>
          <w:p w:rsidR="00DF6D6E" w:rsidRPr="006A2E34" w:rsidRDefault="00DF6D6E" w:rsidP="00C96517">
            <w:pPr>
              <w:jc w:val="center"/>
              <w:rPr>
                <w:sz w:val="20"/>
                <w:szCs w:val="20"/>
              </w:rPr>
            </w:pPr>
          </w:p>
        </w:tc>
        <w:tc>
          <w:tcPr>
            <w:tcW w:w="1718" w:type="dxa"/>
            <w:vMerge/>
            <w:shd w:val="clear" w:color="auto" w:fill="auto"/>
            <w:noWrap/>
          </w:tcPr>
          <w:p w:rsidR="00DF6D6E" w:rsidRPr="006A2E34" w:rsidRDefault="00DF6D6E" w:rsidP="00C96517">
            <w:pPr>
              <w:jc w:val="center"/>
              <w:rPr>
                <w:sz w:val="20"/>
                <w:szCs w:val="20"/>
              </w:rPr>
            </w:pPr>
          </w:p>
        </w:tc>
        <w:tc>
          <w:tcPr>
            <w:tcW w:w="1644" w:type="dxa"/>
            <w:vMerge/>
            <w:tcBorders>
              <w:right w:val="single" w:sz="4" w:space="0" w:color="auto"/>
            </w:tcBorders>
            <w:shd w:val="clear" w:color="auto" w:fill="auto"/>
          </w:tcPr>
          <w:p w:rsidR="00DF6D6E" w:rsidRPr="006A2E34" w:rsidRDefault="00DF6D6E" w:rsidP="00C96517">
            <w:pPr>
              <w:jc w:val="center"/>
              <w:rPr>
                <w:sz w:val="20"/>
                <w:szCs w:val="20"/>
              </w:rPr>
            </w:pPr>
          </w:p>
        </w:tc>
        <w:tc>
          <w:tcPr>
            <w:tcW w:w="305" w:type="dxa"/>
            <w:tcBorders>
              <w:top w:val="nil"/>
              <w:left w:val="single" w:sz="4" w:space="0" w:color="auto"/>
              <w:bottom w:val="nil"/>
              <w:right w:val="nil"/>
            </w:tcBorders>
          </w:tcPr>
          <w:p w:rsidR="00DF6D6E" w:rsidRPr="006A2E34" w:rsidRDefault="00DF6D6E"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DF6D6E" w:rsidRPr="006A2E34" w:rsidRDefault="00DF6D6E" w:rsidP="00C96517">
            <w:pPr>
              <w:jc w:val="center"/>
              <w:rPr>
                <w:sz w:val="20"/>
                <w:szCs w:val="20"/>
              </w:rPr>
            </w:pPr>
          </w:p>
        </w:tc>
        <w:tc>
          <w:tcPr>
            <w:tcW w:w="1647" w:type="dxa"/>
            <w:shd w:val="clear" w:color="auto" w:fill="auto"/>
            <w:noWrap/>
          </w:tcPr>
          <w:p w:rsidR="00DF6D6E" w:rsidRPr="006A2E34" w:rsidRDefault="00DF6D6E" w:rsidP="00C96517">
            <w:pPr>
              <w:jc w:val="center"/>
              <w:rPr>
                <w:sz w:val="20"/>
                <w:szCs w:val="20"/>
              </w:rPr>
            </w:pPr>
            <w:r w:rsidRPr="006A2E34">
              <w:rPr>
                <w:sz w:val="20"/>
                <w:szCs w:val="20"/>
              </w:rPr>
              <w:t>2009 41</w:t>
            </w:r>
          </w:p>
        </w:tc>
        <w:tc>
          <w:tcPr>
            <w:tcW w:w="1644" w:type="dxa"/>
            <w:vMerge/>
            <w:shd w:val="clear" w:color="auto" w:fill="auto"/>
            <w:noWrap/>
          </w:tcPr>
          <w:p w:rsidR="00DF6D6E" w:rsidRPr="006A2E34" w:rsidRDefault="00DF6D6E" w:rsidP="00C96517">
            <w:pPr>
              <w:jc w:val="center"/>
              <w:rPr>
                <w:sz w:val="20"/>
                <w:szCs w:val="20"/>
              </w:rPr>
            </w:pPr>
          </w:p>
        </w:tc>
        <w:tc>
          <w:tcPr>
            <w:tcW w:w="1718" w:type="dxa"/>
            <w:vMerge/>
            <w:shd w:val="clear" w:color="auto" w:fill="auto"/>
            <w:noWrap/>
          </w:tcPr>
          <w:p w:rsidR="00DF6D6E" w:rsidRPr="006A2E34" w:rsidRDefault="00DF6D6E" w:rsidP="00C96517">
            <w:pPr>
              <w:jc w:val="center"/>
              <w:rPr>
                <w:sz w:val="20"/>
                <w:szCs w:val="20"/>
              </w:rPr>
            </w:pPr>
          </w:p>
        </w:tc>
        <w:tc>
          <w:tcPr>
            <w:tcW w:w="1644" w:type="dxa"/>
            <w:vMerge/>
            <w:tcBorders>
              <w:right w:val="single" w:sz="4" w:space="0" w:color="auto"/>
            </w:tcBorders>
            <w:shd w:val="clear" w:color="auto" w:fill="auto"/>
          </w:tcPr>
          <w:p w:rsidR="00DF6D6E" w:rsidRPr="006A2E34" w:rsidRDefault="00DF6D6E" w:rsidP="00C96517">
            <w:pPr>
              <w:jc w:val="center"/>
              <w:rPr>
                <w:sz w:val="20"/>
                <w:szCs w:val="20"/>
              </w:rPr>
            </w:pPr>
          </w:p>
        </w:tc>
        <w:tc>
          <w:tcPr>
            <w:tcW w:w="305" w:type="dxa"/>
            <w:tcBorders>
              <w:top w:val="nil"/>
              <w:left w:val="single" w:sz="4" w:space="0" w:color="auto"/>
              <w:bottom w:val="nil"/>
              <w:right w:val="nil"/>
            </w:tcBorders>
          </w:tcPr>
          <w:p w:rsidR="00DF6D6E" w:rsidRPr="006A2E34" w:rsidRDefault="00DF6D6E"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DF6D6E" w:rsidRPr="006A2E34" w:rsidRDefault="00DF6D6E" w:rsidP="00C96517">
            <w:pPr>
              <w:jc w:val="center"/>
              <w:rPr>
                <w:sz w:val="20"/>
                <w:szCs w:val="20"/>
              </w:rPr>
            </w:pPr>
          </w:p>
        </w:tc>
        <w:tc>
          <w:tcPr>
            <w:tcW w:w="1647" w:type="dxa"/>
            <w:shd w:val="clear" w:color="auto" w:fill="auto"/>
            <w:noWrap/>
          </w:tcPr>
          <w:p w:rsidR="00DF6D6E" w:rsidRPr="006A2E34" w:rsidRDefault="00DF6D6E" w:rsidP="00C96517">
            <w:pPr>
              <w:jc w:val="center"/>
              <w:rPr>
                <w:sz w:val="20"/>
                <w:szCs w:val="20"/>
              </w:rPr>
            </w:pPr>
            <w:r w:rsidRPr="006A2E34">
              <w:rPr>
                <w:sz w:val="20"/>
                <w:szCs w:val="20"/>
              </w:rPr>
              <w:t>2009 49</w:t>
            </w:r>
          </w:p>
        </w:tc>
        <w:tc>
          <w:tcPr>
            <w:tcW w:w="1644" w:type="dxa"/>
            <w:vMerge/>
            <w:shd w:val="clear" w:color="auto" w:fill="auto"/>
            <w:noWrap/>
          </w:tcPr>
          <w:p w:rsidR="00DF6D6E" w:rsidRPr="006A2E34" w:rsidRDefault="00DF6D6E" w:rsidP="00C96517">
            <w:pPr>
              <w:jc w:val="center"/>
              <w:rPr>
                <w:sz w:val="20"/>
                <w:szCs w:val="20"/>
              </w:rPr>
            </w:pPr>
          </w:p>
        </w:tc>
        <w:tc>
          <w:tcPr>
            <w:tcW w:w="1718" w:type="dxa"/>
            <w:vMerge/>
            <w:shd w:val="clear" w:color="auto" w:fill="auto"/>
            <w:noWrap/>
          </w:tcPr>
          <w:p w:rsidR="00DF6D6E" w:rsidRPr="006A2E34" w:rsidRDefault="00DF6D6E" w:rsidP="00C96517">
            <w:pPr>
              <w:jc w:val="center"/>
              <w:rPr>
                <w:sz w:val="20"/>
                <w:szCs w:val="20"/>
              </w:rPr>
            </w:pPr>
          </w:p>
        </w:tc>
        <w:tc>
          <w:tcPr>
            <w:tcW w:w="1644" w:type="dxa"/>
            <w:vMerge/>
            <w:tcBorders>
              <w:right w:val="single" w:sz="4" w:space="0" w:color="auto"/>
            </w:tcBorders>
            <w:shd w:val="clear" w:color="auto" w:fill="auto"/>
          </w:tcPr>
          <w:p w:rsidR="00DF6D6E" w:rsidRPr="006A2E34" w:rsidRDefault="00DF6D6E" w:rsidP="00C96517">
            <w:pPr>
              <w:jc w:val="center"/>
              <w:rPr>
                <w:sz w:val="20"/>
                <w:szCs w:val="20"/>
              </w:rPr>
            </w:pPr>
          </w:p>
        </w:tc>
        <w:tc>
          <w:tcPr>
            <w:tcW w:w="305" w:type="dxa"/>
            <w:tcBorders>
              <w:top w:val="nil"/>
              <w:left w:val="single" w:sz="4" w:space="0" w:color="auto"/>
              <w:bottom w:val="nil"/>
              <w:right w:val="nil"/>
            </w:tcBorders>
          </w:tcPr>
          <w:p w:rsidR="00DF6D6E" w:rsidRPr="006A2E34" w:rsidRDefault="00DF6D6E"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DF6D6E" w:rsidRPr="006A2E34" w:rsidRDefault="00DF6D6E" w:rsidP="00C96517">
            <w:pPr>
              <w:jc w:val="center"/>
              <w:rPr>
                <w:sz w:val="20"/>
                <w:szCs w:val="20"/>
              </w:rPr>
            </w:pPr>
          </w:p>
        </w:tc>
        <w:tc>
          <w:tcPr>
            <w:tcW w:w="1647" w:type="dxa"/>
            <w:shd w:val="clear" w:color="auto" w:fill="auto"/>
            <w:noWrap/>
          </w:tcPr>
          <w:p w:rsidR="00DF6D6E" w:rsidRPr="006A2E34" w:rsidRDefault="00DF6D6E" w:rsidP="00C96517">
            <w:pPr>
              <w:jc w:val="center"/>
              <w:rPr>
                <w:sz w:val="20"/>
                <w:szCs w:val="20"/>
              </w:rPr>
            </w:pPr>
            <w:r w:rsidRPr="006A2E34">
              <w:rPr>
                <w:sz w:val="20"/>
                <w:szCs w:val="20"/>
              </w:rPr>
              <w:t>2009 50</w:t>
            </w:r>
          </w:p>
        </w:tc>
        <w:tc>
          <w:tcPr>
            <w:tcW w:w="1644" w:type="dxa"/>
            <w:vMerge/>
            <w:shd w:val="clear" w:color="auto" w:fill="auto"/>
            <w:noWrap/>
          </w:tcPr>
          <w:p w:rsidR="00DF6D6E" w:rsidRPr="006A2E34" w:rsidRDefault="00DF6D6E" w:rsidP="00C96517">
            <w:pPr>
              <w:jc w:val="center"/>
              <w:rPr>
                <w:sz w:val="20"/>
                <w:szCs w:val="20"/>
              </w:rPr>
            </w:pPr>
          </w:p>
        </w:tc>
        <w:tc>
          <w:tcPr>
            <w:tcW w:w="1718" w:type="dxa"/>
            <w:vMerge/>
            <w:shd w:val="clear" w:color="auto" w:fill="auto"/>
            <w:noWrap/>
          </w:tcPr>
          <w:p w:rsidR="00DF6D6E" w:rsidRPr="006A2E34" w:rsidRDefault="00DF6D6E" w:rsidP="00C96517">
            <w:pPr>
              <w:jc w:val="center"/>
              <w:rPr>
                <w:sz w:val="20"/>
                <w:szCs w:val="20"/>
              </w:rPr>
            </w:pPr>
          </w:p>
        </w:tc>
        <w:tc>
          <w:tcPr>
            <w:tcW w:w="1644" w:type="dxa"/>
            <w:vMerge/>
            <w:tcBorders>
              <w:right w:val="single" w:sz="4" w:space="0" w:color="auto"/>
            </w:tcBorders>
            <w:shd w:val="clear" w:color="auto" w:fill="auto"/>
          </w:tcPr>
          <w:p w:rsidR="00DF6D6E" w:rsidRPr="006A2E34" w:rsidRDefault="00DF6D6E" w:rsidP="00C96517">
            <w:pPr>
              <w:jc w:val="center"/>
              <w:rPr>
                <w:sz w:val="20"/>
                <w:szCs w:val="20"/>
              </w:rPr>
            </w:pPr>
          </w:p>
        </w:tc>
        <w:tc>
          <w:tcPr>
            <w:tcW w:w="305" w:type="dxa"/>
            <w:tcBorders>
              <w:top w:val="nil"/>
              <w:left w:val="single" w:sz="4" w:space="0" w:color="auto"/>
              <w:bottom w:val="nil"/>
              <w:right w:val="nil"/>
            </w:tcBorders>
          </w:tcPr>
          <w:p w:rsidR="00DF6D6E" w:rsidRPr="006A2E34" w:rsidRDefault="00DF6D6E"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DF6D6E" w:rsidRPr="006A2E34" w:rsidRDefault="00DF6D6E" w:rsidP="00C96517">
            <w:pPr>
              <w:jc w:val="center"/>
              <w:rPr>
                <w:sz w:val="20"/>
                <w:szCs w:val="20"/>
              </w:rPr>
            </w:pPr>
          </w:p>
        </w:tc>
        <w:tc>
          <w:tcPr>
            <w:tcW w:w="1647" w:type="dxa"/>
            <w:shd w:val="clear" w:color="auto" w:fill="auto"/>
            <w:noWrap/>
          </w:tcPr>
          <w:p w:rsidR="00DF6D6E" w:rsidRPr="006A2E34" w:rsidRDefault="00DF6D6E" w:rsidP="00C96517">
            <w:pPr>
              <w:jc w:val="center"/>
              <w:rPr>
                <w:sz w:val="20"/>
                <w:szCs w:val="20"/>
              </w:rPr>
            </w:pPr>
            <w:r w:rsidRPr="006A2E34">
              <w:rPr>
                <w:sz w:val="20"/>
                <w:szCs w:val="20"/>
              </w:rPr>
              <w:t>2009 61</w:t>
            </w:r>
          </w:p>
        </w:tc>
        <w:tc>
          <w:tcPr>
            <w:tcW w:w="1644" w:type="dxa"/>
            <w:vMerge/>
            <w:shd w:val="clear" w:color="auto" w:fill="auto"/>
            <w:noWrap/>
          </w:tcPr>
          <w:p w:rsidR="00DF6D6E" w:rsidRPr="006A2E34" w:rsidRDefault="00DF6D6E" w:rsidP="00C96517">
            <w:pPr>
              <w:jc w:val="center"/>
              <w:rPr>
                <w:sz w:val="20"/>
                <w:szCs w:val="20"/>
              </w:rPr>
            </w:pPr>
          </w:p>
        </w:tc>
        <w:tc>
          <w:tcPr>
            <w:tcW w:w="1718" w:type="dxa"/>
            <w:vMerge/>
            <w:shd w:val="clear" w:color="auto" w:fill="auto"/>
            <w:noWrap/>
          </w:tcPr>
          <w:p w:rsidR="00DF6D6E" w:rsidRPr="006A2E34" w:rsidRDefault="00DF6D6E" w:rsidP="00C96517">
            <w:pPr>
              <w:jc w:val="center"/>
              <w:rPr>
                <w:sz w:val="20"/>
                <w:szCs w:val="20"/>
              </w:rPr>
            </w:pPr>
          </w:p>
        </w:tc>
        <w:tc>
          <w:tcPr>
            <w:tcW w:w="1644" w:type="dxa"/>
            <w:vMerge/>
            <w:tcBorders>
              <w:right w:val="single" w:sz="4" w:space="0" w:color="auto"/>
            </w:tcBorders>
            <w:shd w:val="clear" w:color="auto" w:fill="auto"/>
          </w:tcPr>
          <w:p w:rsidR="00DF6D6E" w:rsidRPr="006A2E34" w:rsidRDefault="00DF6D6E" w:rsidP="00C96517">
            <w:pPr>
              <w:jc w:val="center"/>
              <w:rPr>
                <w:sz w:val="20"/>
                <w:szCs w:val="20"/>
              </w:rPr>
            </w:pPr>
          </w:p>
        </w:tc>
        <w:tc>
          <w:tcPr>
            <w:tcW w:w="305" w:type="dxa"/>
            <w:tcBorders>
              <w:top w:val="nil"/>
              <w:left w:val="single" w:sz="4" w:space="0" w:color="auto"/>
              <w:bottom w:val="nil"/>
              <w:right w:val="nil"/>
            </w:tcBorders>
          </w:tcPr>
          <w:p w:rsidR="00DF6D6E" w:rsidRPr="006A2E34" w:rsidRDefault="00DF6D6E"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DF6D6E" w:rsidRPr="006A2E34" w:rsidRDefault="00DF6D6E" w:rsidP="00C96517">
            <w:pPr>
              <w:jc w:val="center"/>
              <w:rPr>
                <w:sz w:val="20"/>
                <w:szCs w:val="20"/>
              </w:rPr>
            </w:pPr>
          </w:p>
        </w:tc>
        <w:tc>
          <w:tcPr>
            <w:tcW w:w="1647" w:type="dxa"/>
            <w:shd w:val="clear" w:color="auto" w:fill="auto"/>
            <w:noWrap/>
          </w:tcPr>
          <w:p w:rsidR="00DF6D6E" w:rsidRPr="006A2E34" w:rsidRDefault="00DF6D6E" w:rsidP="00C96517">
            <w:pPr>
              <w:jc w:val="center"/>
              <w:rPr>
                <w:sz w:val="20"/>
                <w:szCs w:val="20"/>
              </w:rPr>
            </w:pPr>
            <w:r w:rsidRPr="006A2E34">
              <w:rPr>
                <w:sz w:val="20"/>
                <w:szCs w:val="20"/>
              </w:rPr>
              <w:t>2009 69</w:t>
            </w:r>
          </w:p>
        </w:tc>
        <w:tc>
          <w:tcPr>
            <w:tcW w:w="1644" w:type="dxa"/>
            <w:vMerge/>
            <w:shd w:val="clear" w:color="auto" w:fill="auto"/>
            <w:noWrap/>
          </w:tcPr>
          <w:p w:rsidR="00DF6D6E" w:rsidRPr="006A2E34" w:rsidRDefault="00DF6D6E" w:rsidP="00C96517">
            <w:pPr>
              <w:jc w:val="center"/>
              <w:rPr>
                <w:sz w:val="20"/>
                <w:szCs w:val="20"/>
              </w:rPr>
            </w:pPr>
          </w:p>
        </w:tc>
        <w:tc>
          <w:tcPr>
            <w:tcW w:w="1718" w:type="dxa"/>
            <w:vMerge/>
            <w:shd w:val="clear" w:color="auto" w:fill="auto"/>
            <w:noWrap/>
          </w:tcPr>
          <w:p w:rsidR="00DF6D6E" w:rsidRPr="006A2E34" w:rsidRDefault="00DF6D6E" w:rsidP="00C96517">
            <w:pPr>
              <w:jc w:val="center"/>
              <w:rPr>
                <w:sz w:val="20"/>
                <w:szCs w:val="20"/>
              </w:rPr>
            </w:pPr>
          </w:p>
        </w:tc>
        <w:tc>
          <w:tcPr>
            <w:tcW w:w="1644" w:type="dxa"/>
            <w:vMerge/>
            <w:tcBorders>
              <w:right w:val="single" w:sz="4" w:space="0" w:color="auto"/>
            </w:tcBorders>
            <w:shd w:val="clear" w:color="auto" w:fill="auto"/>
          </w:tcPr>
          <w:p w:rsidR="00DF6D6E" w:rsidRPr="006A2E34" w:rsidRDefault="00DF6D6E" w:rsidP="00C96517">
            <w:pPr>
              <w:jc w:val="center"/>
              <w:rPr>
                <w:sz w:val="20"/>
                <w:szCs w:val="20"/>
              </w:rPr>
            </w:pPr>
          </w:p>
        </w:tc>
        <w:tc>
          <w:tcPr>
            <w:tcW w:w="305" w:type="dxa"/>
            <w:tcBorders>
              <w:top w:val="nil"/>
              <w:left w:val="single" w:sz="4" w:space="0" w:color="auto"/>
              <w:bottom w:val="nil"/>
              <w:right w:val="nil"/>
            </w:tcBorders>
          </w:tcPr>
          <w:p w:rsidR="00DF6D6E" w:rsidRPr="006A2E34" w:rsidRDefault="00DF6D6E"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DF6D6E" w:rsidRPr="006A2E34" w:rsidRDefault="00DF6D6E" w:rsidP="00C96517">
            <w:pPr>
              <w:jc w:val="center"/>
              <w:rPr>
                <w:sz w:val="20"/>
                <w:szCs w:val="20"/>
              </w:rPr>
            </w:pPr>
          </w:p>
        </w:tc>
        <w:tc>
          <w:tcPr>
            <w:tcW w:w="1647" w:type="dxa"/>
            <w:shd w:val="clear" w:color="auto" w:fill="auto"/>
            <w:noWrap/>
          </w:tcPr>
          <w:p w:rsidR="00DF6D6E" w:rsidRPr="006A2E34" w:rsidRDefault="00DF6D6E" w:rsidP="00C96517">
            <w:pPr>
              <w:jc w:val="center"/>
              <w:rPr>
                <w:sz w:val="20"/>
                <w:szCs w:val="20"/>
              </w:rPr>
            </w:pPr>
            <w:r w:rsidRPr="006A2E34">
              <w:rPr>
                <w:sz w:val="20"/>
                <w:szCs w:val="20"/>
              </w:rPr>
              <w:t>2009 81</w:t>
            </w:r>
          </w:p>
        </w:tc>
        <w:tc>
          <w:tcPr>
            <w:tcW w:w="1644" w:type="dxa"/>
            <w:vMerge/>
            <w:shd w:val="clear" w:color="auto" w:fill="auto"/>
            <w:noWrap/>
          </w:tcPr>
          <w:p w:rsidR="00DF6D6E" w:rsidRPr="006A2E34" w:rsidRDefault="00DF6D6E" w:rsidP="00C96517">
            <w:pPr>
              <w:jc w:val="center"/>
              <w:rPr>
                <w:sz w:val="20"/>
                <w:szCs w:val="20"/>
              </w:rPr>
            </w:pPr>
          </w:p>
        </w:tc>
        <w:tc>
          <w:tcPr>
            <w:tcW w:w="1718" w:type="dxa"/>
            <w:vMerge/>
            <w:shd w:val="clear" w:color="auto" w:fill="auto"/>
            <w:noWrap/>
          </w:tcPr>
          <w:p w:rsidR="00DF6D6E" w:rsidRPr="006A2E34" w:rsidRDefault="00DF6D6E" w:rsidP="00C96517">
            <w:pPr>
              <w:jc w:val="center"/>
              <w:rPr>
                <w:sz w:val="20"/>
                <w:szCs w:val="20"/>
              </w:rPr>
            </w:pPr>
          </w:p>
        </w:tc>
        <w:tc>
          <w:tcPr>
            <w:tcW w:w="1644" w:type="dxa"/>
            <w:vMerge/>
            <w:tcBorders>
              <w:right w:val="single" w:sz="4" w:space="0" w:color="auto"/>
            </w:tcBorders>
            <w:shd w:val="clear" w:color="auto" w:fill="auto"/>
          </w:tcPr>
          <w:p w:rsidR="00DF6D6E" w:rsidRPr="006A2E34" w:rsidRDefault="00DF6D6E" w:rsidP="00C96517">
            <w:pPr>
              <w:jc w:val="center"/>
              <w:rPr>
                <w:sz w:val="20"/>
                <w:szCs w:val="20"/>
              </w:rPr>
            </w:pPr>
          </w:p>
        </w:tc>
        <w:tc>
          <w:tcPr>
            <w:tcW w:w="305" w:type="dxa"/>
            <w:tcBorders>
              <w:top w:val="nil"/>
              <w:left w:val="single" w:sz="4" w:space="0" w:color="auto"/>
              <w:bottom w:val="nil"/>
              <w:right w:val="nil"/>
            </w:tcBorders>
          </w:tcPr>
          <w:p w:rsidR="00DF6D6E" w:rsidRPr="006A2E34" w:rsidRDefault="00DF6D6E"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DF6D6E" w:rsidRPr="006A2E34" w:rsidRDefault="00DF6D6E" w:rsidP="00C96517">
            <w:pPr>
              <w:jc w:val="center"/>
              <w:rPr>
                <w:sz w:val="20"/>
                <w:szCs w:val="20"/>
              </w:rPr>
            </w:pPr>
          </w:p>
        </w:tc>
        <w:tc>
          <w:tcPr>
            <w:tcW w:w="1647" w:type="dxa"/>
            <w:shd w:val="clear" w:color="auto" w:fill="auto"/>
            <w:noWrap/>
          </w:tcPr>
          <w:p w:rsidR="00DF6D6E" w:rsidRPr="006A2E34" w:rsidRDefault="00DF6D6E" w:rsidP="00C96517">
            <w:pPr>
              <w:jc w:val="center"/>
              <w:rPr>
                <w:sz w:val="20"/>
                <w:szCs w:val="20"/>
              </w:rPr>
            </w:pPr>
            <w:r w:rsidRPr="006A2E34">
              <w:rPr>
                <w:sz w:val="20"/>
                <w:szCs w:val="20"/>
              </w:rPr>
              <w:t>2009 89</w:t>
            </w:r>
          </w:p>
        </w:tc>
        <w:tc>
          <w:tcPr>
            <w:tcW w:w="1644" w:type="dxa"/>
            <w:vMerge/>
            <w:shd w:val="clear" w:color="auto" w:fill="auto"/>
            <w:noWrap/>
          </w:tcPr>
          <w:p w:rsidR="00DF6D6E" w:rsidRPr="006A2E34" w:rsidRDefault="00DF6D6E" w:rsidP="00C96517">
            <w:pPr>
              <w:jc w:val="center"/>
              <w:rPr>
                <w:sz w:val="20"/>
                <w:szCs w:val="20"/>
              </w:rPr>
            </w:pPr>
          </w:p>
        </w:tc>
        <w:tc>
          <w:tcPr>
            <w:tcW w:w="1718" w:type="dxa"/>
            <w:vMerge/>
            <w:shd w:val="clear" w:color="auto" w:fill="auto"/>
            <w:noWrap/>
          </w:tcPr>
          <w:p w:rsidR="00DF6D6E" w:rsidRPr="006A2E34" w:rsidRDefault="00DF6D6E" w:rsidP="00C96517">
            <w:pPr>
              <w:jc w:val="center"/>
              <w:rPr>
                <w:sz w:val="20"/>
                <w:szCs w:val="20"/>
              </w:rPr>
            </w:pPr>
          </w:p>
        </w:tc>
        <w:tc>
          <w:tcPr>
            <w:tcW w:w="1644" w:type="dxa"/>
            <w:vMerge/>
            <w:tcBorders>
              <w:right w:val="single" w:sz="4" w:space="0" w:color="auto"/>
            </w:tcBorders>
            <w:shd w:val="clear" w:color="auto" w:fill="auto"/>
          </w:tcPr>
          <w:p w:rsidR="00DF6D6E" w:rsidRPr="006A2E34" w:rsidRDefault="00DF6D6E" w:rsidP="00C96517">
            <w:pPr>
              <w:jc w:val="center"/>
              <w:rPr>
                <w:sz w:val="20"/>
                <w:szCs w:val="20"/>
              </w:rPr>
            </w:pPr>
          </w:p>
        </w:tc>
        <w:tc>
          <w:tcPr>
            <w:tcW w:w="305" w:type="dxa"/>
            <w:tcBorders>
              <w:top w:val="nil"/>
              <w:left w:val="single" w:sz="4" w:space="0" w:color="auto"/>
              <w:bottom w:val="nil"/>
              <w:right w:val="nil"/>
            </w:tcBorders>
          </w:tcPr>
          <w:p w:rsidR="00DF6D6E" w:rsidRPr="006A2E34" w:rsidRDefault="00DF6D6E"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DF6D6E" w:rsidRPr="006A2E34" w:rsidRDefault="00DF6D6E" w:rsidP="00C96517">
            <w:pPr>
              <w:jc w:val="center"/>
              <w:rPr>
                <w:sz w:val="20"/>
                <w:szCs w:val="20"/>
              </w:rPr>
            </w:pPr>
          </w:p>
        </w:tc>
        <w:tc>
          <w:tcPr>
            <w:tcW w:w="1647" w:type="dxa"/>
            <w:shd w:val="clear" w:color="auto" w:fill="auto"/>
            <w:noWrap/>
          </w:tcPr>
          <w:p w:rsidR="00DF6D6E" w:rsidRPr="006A2E34" w:rsidRDefault="00DF6D6E" w:rsidP="00C96517">
            <w:pPr>
              <w:jc w:val="center"/>
              <w:rPr>
                <w:sz w:val="20"/>
                <w:szCs w:val="20"/>
              </w:rPr>
            </w:pPr>
            <w:r w:rsidRPr="006A2E34">
              <w:rPr>
                <w:sz w:val="20"/>
                <w:szCs w:val="20"/>
                <w:lang w:val="sr-Cyrl-RS"/>
              </w:rPr>
              <w:t>200</w:t>
            </w:r>
            <w:r w:rsidRPr="006A2E34">
              <w:rPr>
                <w:sz w:val="20"/>
                <w:szCs w:val="20"/>
              </w:rPr>
              <w:t>9 90</w:t>
            </w:r>
          </w:p>
        </w:tc>
        <w:tc>
          <w:tcPr>
            <w:tcW w:w="1644" w:type="dxa"/>
            <w:vMerge/>
            <w:shd w:val="clear" w:color="auto" w:fill="auto"/>
            <w:noWrap/>
          </w:tcPr>
          <w:p w:rsidR="00DF6D6E" w:rsidRPr="006A2E34" w:rsidRDefault="00DF6D6E" w:rsidP="00C96517">
            <w:pPr>
              <w:jc w:val="center"/>
              <w:rPr>
                <w:sz w:val="20"/>
                <w:szCs w:val="20"/>
              </w:rPr>
            </w:pPr>
          </w:p>
        </w:tc>
        <w:tc>
          <w:tcPr>
            <w:tcW w:w="1718" w:type="dxa"/>
            <w:vMerge/>
            <w:shd w:val="clear" w:color="auto" w:fill="auto"/>
            <w:noWrap/>
          </w:tcPr>
          <w:p w:rsidR="00DF6D6E" w:rsidRPr="006A2E34" w:rsidRDefault="00DF6D6E" w:rsidP="00C96517">
            <w:pPr>
              <w:jc w:val="center"/>
              <w:rPr>
                <w:sz w:val="20"/>
                <w:szCs w:val="20"/>
              </w:rPr>
            </w:pPr>
          </w:p>
        </w:tc>
        <w:tc>
          <w:tcPr>
            <w:tcW w:w="1644" w:type="dxa"/>
            <w:vMerge/>
            <w:tcBorders>
              <w:right w:val="single" w:sz="4" w:space="0" w:color="auto"/>
            </w:tcBorders>
            <w:shd w:val="clear" w:color="auto" w:fill="auto"/>
          </w:tcPr>
          <w:p w:rsidR="00DF6D6E" w:rsidRPr="006A2E34" w:rsidRDefault="00DF6D6E" w:rsidP="00C96517">
            <w:pPr>
              <w:jc w:val="center"/>
              <w:rPr>
                <w:sz w:val="20"/>
                <w:szCs w:val="20"/>
              </w:rPr>
            </w:pPr>
          </w:p>
        </w:tc>
        <w:tc>
          <w:tcPr>
            <w:tcW w:w="305" w:type="dxa"/>
            <w:tcBorders>
              <w:top w:val="nil"/>
              <w:left w:val="single" w:sz="4" w:space="0" w:color="auto"/>
              <w:bottom w:val="nil"/>
              <w:right w:val="nil"/>
            </w:tcBorders>
          </w:tcPr>
          <w:p w:rsidR="00DF6D6E" w:rsidRPr="006A2E34" w:rsidRDefault="00DF6D6E"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A01F83" w:rsidRPr="006A2E34" w:rsidRDefault="00A01F83" w:rsidP="00C96517">
            <w:pPr>
              <w:jc w:val="center"/>
              <w:rPr>
                <w:sz w:val="20"/>
                <w:szCs w:val="20"/>
              </w:rPr>
            </w:pPr>
          </w:p>
        </w:tc>
        <w:tc>
          <w:tcPr>
            <w:tcW w:w="1647" w:type="dxa"/>
            <w:shd w:val="clear" w:color="auto" w:fill="auto"/>
            <w:noWrap/>
          </w:tcPr>
          <w:p w:rsidR="00A01F83" w:rsidRPr="006A2E34" w:rsidRDefault="00A01F83" w:rsidP="00C96517">
            <w:pPr>
              <w:jc w:val="center"/>
              <w:rPr>
                <w:sz w:val="20"/>
                <w:szCs w:val="20"/>
                <w:lang w:val="sr-Cyrl-RS"/>
              </w:rPr>
            </w:pPr>
            <w:r w:rsidRPr="006A2E34">
              <w:rPr>
                <w:sz w:val="20"/>
                <w:szCs w:val="20"/>
                <w:lang w:val="sr-Cyrl-RS"/>
              </w:rPr>
              <w:t>2102 10 10 00</w:t>
            </w:r>
          </w:p>
        </w:tc>
        <w:tc>
          <w:tcPr>
            <w:tcW w:w="1644" w:type="dxa"/>
            <w:vMerge w:val="restart"/>
            <w:shd w:val="clear" w:color="auto" w:fill="auto"/>
            <w:noWrap/>
          </w:tcPr>
          <w:p w:rsidR="00A01F83" w:rsidRPr="006A2E34" w:rsidRDefault="00A01F83" w:rsidP="00C96517">
            <w:pPr>
              <w:jc w:val="center"/>
              <w:rPr>
                <w:sz w:val="20"/>
                <w:szCs w:val="20"/>
                <w:lang w:val="sr-Cyrl-RS"/>
              </w:rPr>
            </w:pPr>
            <w:r w:rsidRPr="006A2E34">
              <w:rPr>
                <w:sz w:val="20"/>
                <w:szCs w:val="20"/>
                <w:lang w:val="sr-Cyrl-RS"/>
              </w:rPr>
              <w:t>500</w:t>
            </w:r>
          </w:p>
        </w:tc>
        <w:tc>
          <w:tcPr>
            <w:tcW w:w="1718" w:type="dxa"/>
            <w:vMerge w:val="restart"/>
            <w:shd w:val="clear" w:color="auto" w:fill="auto"/>
            <w:noWrap/>
          </w:tcPr>
          <w:p w:rsidR="00A01F83" w:rsidRPr="006A2E34" w:rsidRDefault="00A01F83" w:rsidP="00C96517">
            <w:pPr>
              <w:jc w:val="center"/>
              <w:rPr>
                <w:sz w:val="20"/>
                <w:szCs w:val="20"/>
                <w:lang w:val="sr-Cyrl-RS"/>
              </w:rPr>
            </w:pPr>
            <w:r w:rsidRPr="006A2E34">
              <w:rPr>
                <w:sz w:val="20"/>
                <w:szCs w:val="20"/>
                <w:lang w:val="sr-Cyrl-RS"/>
              </w:rPr>
              <w:t>0</w:t>
            </w:r>
          </w:p>
        </w:tc>
        <w:tc>
          <w:tcPr>
            <w:tcW w:w="1644" w:type="dxa"/>
            <w:vMerge w:val="restart"/>
            <w:tcBorders>
              <w:right w:val="single" w:sz="4" w:space="0" w:color="auto"/>
            </w:tcBorders>
            <w:shd w:val="clear" w:color="auto" w:fill="auto"/>
          </w:tcPr>
          <w:p w:rsidR="00A01F83" w:rsidRPr="006A2E34" w:rsidRDefault="00A01F83" w:rsidP="00C96517">
            <w:pPr>
              <w:jc w:val="center"/>
              <w:rPr>
                <w:sz w:val="20"/>
                <w:szCs w:val="20"/>
                <w:lang w:val="sr-Cyrl-RS"/>
              </w:rPr>
            </w:pPr>
            <w:r w:rsidRPr="006A2E34">
              <w:rPr>
                <w:sz w:val="20"/>
                <w:szCs w:val="20"/>
                <w:lang w:val="sr-Cyrl-RS"/>
              </w:rPr>
              <w:t>15</w:t>
            </w:r>
          </w:p>
        </w:tc>
        <w:tc>
          <w:tcPr>
            <w:tcW w:w="305" w:type="dxa"/>
            <w:tcBorders>
              <w:top w:val="nil"/>
              <w:left w:val="single" w:sz="4" w:space="0" w:color="auto"/>
              <w:bottom w:val="nil"/>
              <w:right w:val="nil"/>
            </w:tcBorders>
          </w:tcPr>
          <w:p w:rsidR="00A01F83" w:rsidRPr="006A2E34" w:rsidRDefault="00A01F83"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A01F83" w:rsidRPr="006A2E34" w:rsidRDefault="00A01F83" w:rsidP="00C96517">
            <w:pPr>
              <w:jc w:val="center"/>
              <w:rPr>
                <w:sz w:val="20"/>
                <w:szCs w:val="20"/>
              </w:rPr>
            </w:pPr>
          </w:p>
        </w:tc>
        <w:tc>
          <w:tcPr>
            <w:tcW w:w="1647" w:type="dxa"/>
            <w:shd w:val="clear" w:color="auto" w:fill="auto"/>
            <w:noWrap/>
          </w:tcPr>
          <w:p w:rsidR="00A01F83" w:rsidRPr="006A2E34" w:rsidRDefault="00A01F83" w:rsidP="00C96517">
            <w:pPr>
              <w:jc w:val="center"/>
              <w:rPr>
                <w:sz w:val="20"/>
                <w:szCs w:val="20"/>
                <w:lang w:val="sr-Cyrl-RS"/>
              </w:rPr>
            </w:pPr>
            <w:r w:rsidRPr="006A2E34">
              <w:rPr>
                <w:sz w:val="20"/>
                <w:szCs w:val="20"/>
                <w:lang w:val="sr-Cyrl-RS"/>
              </w:rPr>
              <w:t>2102 10 31 00</w:t>
            </w:r>
          </w:p>
        </w:tc>
        <w:tc>
          <w:tcPr>
            <w:tcW w:w="1644" w:type="dxa"/>
            <w:vMerge/>
            <w:shd w:val="clear" w:color="auto" w:fill="auto"/>
            <w:noWrap/>
          </w:tcPr>
          <w:p w:rsidR="00A01F83" w:rsidRPr="006A2E34" w:rsidRDefault="00A01F83" w:rsidP="00C96517">
            <w:pPr>
              <w:jc w:val="center"/>
              <w:rPr>
                <w:sz w:val="20"/>
                <w:szCs w:val="20"/>
                <w:lang w:val="sr-Cyrl-RS"/>
              </w:rPr>
            </w:pPr>
          </w:p>
        </w:tc>
        <w:tc>
          <w:tcPr>
            <w:tcW w:w="1718" w:type="dxa"/>
            <w:vMerge/>
            <w:shd w:val="clear" w:color="auto" w:fill="auto"/>
            <w:noWrap/>
          </w:tcPr>
          <w:p w:rsidR="00A01F83" w:rsidRPr="006A2E34" w:rsidRDefault="00A01F83" w:rsidP="00C96517">
            <w:pPr>
              <w:jc w:val="center"/>
              <w:rPr>
                <w:sz w:val="20"/>
                <w:szCs w:val="20"/>
                <w:lang w:val="sr-Cyrl-RS"/>
              </w:rPr>
            </w:pPr>
          </w:p>
        </w:tc>
        <w:tc>
          <w:tcPr>
            <w:tcW w:w="1644" w:type="dxa"/>
            <w:vMerge/>
            <w:tcBorders>
              <w:right w:val="single" w:sz="4" w:space="0" w:color="auto"/>
            </w:tcBorders>
            <w:shd w:val="clear" w:color="auto" w:fill="auto"/>
          </w:tcPr>
          <w:p w:rsidR="00A01F83" w:rsidRPr="006A2E34" w:rsidRDefault="00A01F83" w:rsidP="00C96517">
            <w:pPr>
              <w:jc w:val="center"/>
              <w:rPr>
                <w:sz w:val="20"/>
                <w:szCs w:val="20"/>
              </w:rPr>
            </w:pPr>
          </w:p>
        </w:tc>
        <w:tc>
          <w:tcPr>
            <w:tcW w:w="305" w:type="dxa"/>
            <w:tcBorders>
              <w:top w:val="nil"/>
              <w:left w:val="single" w:sz="4" w:space="0" w:color="auto"/>
              <w:bottom w:val="nil"/>
              <w:right w:val="nil"/>
            </w:tcBorders>
          </w:tcPr>
          <w:p w:rsidR="00A01F83" w:rsidRPr="006A2E34" w:rsidRDefault="00A01F83"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A01F83" w:rsidRPr="006A2E34" w:rsidRDefault="00A01F83" w:rsidP="00C96517">
            <w:pPr>
              <w:jc w:val="center"/>
              <w:rPr>
                <w:sz w:val="20"/>
                <w:szCs w:val="20"/>
              </w:rPr>
            </w:pPr>
          </w:p>
        </w:tc>
        <w:tc>
          <w:tcPr>
            <w:tcW w:w="1647" w:type="dxa"/>
            <w:shd w:val="clear" w:color="auto" w:fill="auto"/>
            <w:noWrap/>
          </w:tcPr>
          <w:p w:rsidR="00A01F83" w:rsidRPr="006A2E34" w:rsidRDefault="00A01F83" w:rsidP="00C96517">
            <w:pPr>
              <w:jc w:val="center"/>
              <w:rPr>
                <w:sz w:val="20"/>
                <w:szCs w:val="20"/>
                <w:lang w:val="sr-Cyrl-RS"/>
              </w:rPr>
            </w:pPr>
            <w:r w:rsidRPr="006A2E34">
              <w:rPr>
                <w:sz w:val="20"/>
                <w:szCs w:val="20"/>
                <w:lang w:val="sr-Cyrl-RS"/>
              </w:rPr>
              <w:t>2102 10 39 00</w:t>
            </w:r>
          </w:p>
        </w:tc>
        <w:tc>
          <w:tcPr>
            <w:tcW w:w="1644" w:type="dxa"/>
            <w:vMerge/>
            <w:shd w:val="clear" w:color="auto" w:fill="auto"/>
            <w:noWrap/>
          </w:tcPr>
          <w:p w:rsidR="00A01F83" w:rsidRPr="006A2E34" w:rsidRDefault="00A01F83" w:rsidP="00C96517">
            <w:pPr>
              <w:jc w:val="center"/>
              <w:rPr>
                <w:sz w:val="20"/>
                <w:szCs w:val="20"/>
                <w:lang w:val="sr-Cyrl-RS"/>
              </w:rPr>
            </w:pPr>
          </w:p>
        </w:tc>
        <w:tc>
          <w:tcPr>
            <w:tcW w:w="1718" w:type="dxa"/>
            <w:vMerge/>
            <w:shd w:val="clear" w:color="auto" w:fill="auto"/>
            <w:noWrap/>
          </w:tcPr>
          <w:p w:rsidR="00A01F83" w:rsidRPr="006A2E34" w:rsidRDefault="00A01F83" w:rsidP="00C96517">
            <w:pPr>
              <w:jc w:val="center"/>
              <w:rPr>
                <w:sz w:val="20"/>
                <w:szCs w:val="20"/>
                <w:lang w:val="sr-Cyrl-RS"/>
              </w:rPr>
            </w:pPr>
          </w:p>
        </w:tc>
        <w:tc>
          <w:tcPr>
            <w:tcW w:w="1644" w:type="dxa"/>
            <w:tcBorders>
              <w:right w:val="single" w:sz="4" w:space="0" w:color="auto"/>
            </w:tcBorders>
            <w:shd w:val="clear" w:color="auto" w:fill="auto"/>
          </w:tcPr>
          <w:p w:rsidR="00A01F83" w:rsidRPr="006A2E34" w:rsidRDefault="00A01F83" w:rsidP="00C96517">
            <w:pPr>
              <w:jc w:val="center"/>
              <w:rPr>
                <w:sz w:val="20"/>
                <w:szCs w:val="20"/>
                <w:lang w:val="sr-Cyrl-RS"/>
              </w:rPr>
            </w:pPr>
            <w:r w:rsidRPr="006A2E34">
              <w:rPr>
                <w:sz w:val="20"/>
                <w:szCs w:val="20"/>
                <w:lang w:val="sr-Cyrl-RS"/>
              </w:rPr>
              <w:t>20</w:t>
            </w:r>
          </w:p>
        </w:tc>
        <w:tc>
          <w:tcPr>
            <w:tcW w:w="305" w:type="dxa"/>
            <w:tcBorders>
              <w:top w:val="nil"/>
              <w:left w:val="single" w:sz="4" w:space="0" w:color="auto"/>
              <w:bottom w:val="nil"/>
              <w:right w:val="nil"/>
            </w:tcBorders>
          </w:tcPr>
          <w:p w:rsidR="00A01F83" w:rsidRPr="006A2E34" w:rsidRDefault="00A01F83" w:rsidP="00C96517">
            <w:pPr>
              <w:jc w:val="center"/>
              <w:rPr>
                <w:sz w:val="20"/>
                <w:szCs w:val="20"/>
              </w:rPr>
            </w:pPr>
          </w:p>
        </w:tc>
      </w:tr>
      <w:tr w:rsidR="00A01F83" w:rsidRPr="006A2E34" w:rsidTr="002F2DAB">
        <w:trPr>
          <w:cantSplit/>
          <w:jc w:val="center"/>
        </w:trPr>
        <w:tc>
          <w:tcPr>
            <w:tcW w:w="305" w:type="dxa"/>
            <w:tcBorders>
              <w:top w:val="nil"/>
              <w:left w:val="nil"/>
              <w:bottom w:val="nil"/>
            </w:tcBorders>
          </w:tcPr>
          <w:p w:rsidR="00A01F83" w:rsidRPr="006A2E34" w:rsidRDefault="00A01F83" w:rsidP="00C96517">
            <w:pPr>
              <w:jc w:val="center"/>
              <w:rPr>
                <w:sz w:val="20"/>
                <w:szCs w:val="20"/>
              </w:rPr>
            </w:pPr>
          </w:p>
        </w:tc>
        <w:tc>
          <w:tcPr>
            <w:tcW w:w="1647" w:type="dxa"/>
            <w:shd w:val="clear" w:color="auto" w:fill="auto"/>
            <w:noWrap/>
          </w:tcPr>
          <w:p w:rsidR="00A01F83" w:rsidRPr="006A2E34" w:rsidRDefault="00A01F83" w:rsidP="00C96517">
            <w:pPr>
              <w:jc w:val="center"/>
              <w:rPr>
                <w:sz w:val="20"/>
                <w:szCs w:val="20"/>
                <w:lang w:val="sr-Cyrl-RS"/>
              </w:rPr>
            </w:pPr>
            <w:r w:rsidRPr="006A2E34">
              <w:rPr>
                <w:sz w:val="20"/>
                <w:szCs w:val="20"/>
                <w:lang w:val="sr-Cyrl-RS"/>
              </w:rPr>
              <w:t>2102 10 90 00</w:t>
            </w:r>
          </w:p>
        </w:tc>
        <w:tc>
          <w:tcPr>
            <w:tcW w:w="1644" w:type="dxa"/>
            <w:vMerge/>
            <w:shd w:val="clear" w:color="auto" w:fill="auto"/>
            <w:noWrap/>
          </w:tcPr>
          <w:p w:rsidR="00A01F83" w:rsidRPr="006A2E34" w:rsidRDefault="00A01F83" w:rsidP="00C96517">
            <w:pPr>
              <w:jc w:val="center"/>
              <w:rPr>
                <w:sz w:val="20"/>
                <w:szCs w:val="20"/>
                <w:lang w:val="sr-Cyrl-RS"/>
              </w:rPr>
            </w:pPr>
          </w:p>
        </w:tc>
        <w:tc>
          <w:tcPr>
            <w:tcW w:w="1718" w:type="dxa"/>
            <w:vMerge/>
            <w:shd w:val="clear" w:color="auto" w:fill="auto"/>
            <w:noWrap/>
          </w:tcPr>
          <w:p w:rsidR="00A01F83" w:rsidRPr="006A2E34" w:rsidRDefault="00A01F83" w:rsidP="00C96517">
            <w:pPr>
              <w:jc w:val="center"/>
              <w:rPr>
                <w:sz w:val="20"/>
                <w:szCs w:val="20"/>
                <w:lang w:val="sr-Cyrl-RS"/>
              </w:rPr>
            </w:pPr>
          </w:p>
        </w:tc>
        <w:tc>
          <w:tcPr>
            <w:tcW w:w="1644" w:type="dxa"/>
            <w:tcBorders>
              <w:right w:val="single" w:sz="4" w:space="0" w:color="auto"/>
            </w:tcBorders>
            <w:shd w:val="clear" w:color="auto" w:fill="auto"/>
          </w:tcPr>
          <w:p w:rsidR="00A01F83" w:rsidRPr="006A2E34" w:rsidRDefault="00A01F83" w:rsidP="00C96517">
            <w:pPr>
              <w:jc w:val="center"/>
              <w:rPr>
                <w:sz w:val="20"/>
                <w:szCs w:val="20"/>
                <w:lang w:val="sr-Cyrl-RS"/>
              </w:rPr>
            </w:pPr>
            <w:r w:rsidRPr="006A2E34">
              <w:rPr>
                <w:sz w:val="20"/>
                <w:szCs w:val="20"/>
                <w:lang w:val="sr-Cyrl-RS"/>
              </w:rPr>
              <w:t>15</w:t>
            </w:r>
          </w:p>
        </w:tc>
        <w:tc>
          <w:tcPr>
            <w:tcW w:w="305" w:type="dxa"/>
            <w:tcBorders>
              <w:top w:val="nil"/>
              <w:left w:val="single" w:sz="4" w:space="0" w:color="auto"/>
              <w:bottom w:val="nil"/>
              <w:right w:val="nil"/>
            </w:tcBorders>
          </w:tcPr>
          <w:p w:rsidR="00A01F83" w:rsidRPr="006A2E34" w:rsidRDefault="00A01F83" w:rsidP="00C96517">
            <w:pPr>
              <w:jc w:val="center"/>
              <w:rPr>
                <w:sz w:val="20"/>
                <w:szCs w:val="20"/>
              </w:rPr>
            </w:pPr>
          </w:p>
        </w:tc>
      </w:tr>
      <w:tr w:rsidR="00A3684F" w:rsidRPr="006A2E34" w:rsidTr="002F2DAB">
        <w:trPr>
          <w:cantSplit/>
          <w:jc w:val="center"/>
        </w:trPr>
        <w:tc>
          <w:tcPr>
            <w:tcW w:w="305" w:type="dxa"/>
            <w:tcBorders>
              <w:top w:val="nil"/>
              <w:left w:val="nil"/>
              <w:bottom w:val="nil"/>
            </w:tcBorders>
          </w:tcPr>
          <w:p w:rsidR="00A3684F" w:rsidRPr="006A2E34" w:rsidRDefault="00A3684F" w:rsidP="00C96517">
            <w:pPr>
              <w:jc w:val="center"/>
              <w:rPr>
                <w:sz w:val="20"/>
                <w:szCs w:val="20"/>
              </w:rPr>
            </w:pPr>
          </w:p>
        </w:tc>
        <w:tc>
          <w:tcPr>
            <w:tcW w:w="1647" w:type="dxa"/>
            <w:shd w:val="clear" w:color="auto" w:fill="auto"/>
            <w:noWrap/>
          </w:tcPr>
          <w:p w:rsidR="00A3684F" w:rsidRPr="006A2E34" w:rsidRDefault="00A3684F" w:rsidP="00C96517">
            <w:pPr>
              <w:jc w:val="center"/>
              <w:rPr>
                <w:sz w:val="20"/>
                <w:szCs w:val="20"/>
              </w:rPr>
            </w:pPr>
            <w:r w:rsidRPr="006A2E34">
              <w:rPr>
                <w:sz w:val="20"/>
                <w:szCs w:val="20"/>
              </w:rPr>
              <w:t>2203 00</w:t>
            </w:r>
          </w:p>
        </w:tc>
        <w:tc>
          <w:tcPr>
            <w:tcW w:w="1644" w:type="dxa"/>
            <w:shd w:val="clear" w:color="auto" w:fill="auto"/>
            <w:noWrap/>
          </w:tcPr>
          <w:p w:rsidR="00A3684F" w:rsidRPr="006A2E34" w:rsidRDefault="00A3684F" w:rsidP="00C96517">
            <w:pPr>
              <w:jc w:val="center"/>
              <w:rPr>
                <w:sz w:val="20"/>
                <w:szCs w:val="20"/>
              </w:rPr>
            </w:pPr>
            <w:r w:rsidRPr="006A2E34">
              <w:rPr>
                <w:sz w:val="20"/>
                <w:szCs w:val="20"/>
              </w:rPr>
              <w:t>10000 hl</w:t>
            </w:r>
          </w:p>
        </w:tc>
        <w:tc>
          <w:tcPr>
            <w:tcW w:w="1718" w:type="dxa"/>
            <w:shd w:val="clear" w:color="auto" w:fill="auto"/>
            <w:noWrap/>
          </w:tcPr>
          <w:p w:rsidR="00A3684F" w:rsidRPr="006A2E34" w:rsidRDefault="00A3684F" w:rsidP="00C96517">
            <w:pPr>
              <w:jc w:val="center"/>
              <w:rPr>
                <w:sz w:val="20"/>
                <w:szCs w:val="20"/>
              </w:rPr>
            </w:pPr>
            <w:r w:rsidRPr="006A2E34">
              <w:rPr>
                <w:sz w:val="20"/>
                <w:szCs w:val="20"/>
              </w:rPr>
              <w:t>15</w:t>
            </w:r>
          </w:p>
        </w:tc>
        <w:tc>
          <w:tcPr>
            <w:tcW w:w="1644" w:type="dxa"/>
            <w:tcBorders>
              <w:right w:val="single" w:sz="4" w:space="0" w:color="auto"/>
            </w:tcBorders>
            <w:shd w:val="clear" w:color="auto" w:fill="auto"/>
          </w:tcPr>
          <w:p w:rsidR="00A3684F" w:rsidRPr="006A2E34" w:rsidRDefault="00A3684F" w:rsidP="00C96517">
            <w:pPr>
              <w:jc w:val="center"/>
              <w:rPr>
                <w:sz w:val="20"/>
                <w:szCs w:val="20"/>
              </w:rPr>
            </w:pPr>
            <w:r w:rsidRPr="006A2E34">
              <w:rPr>
                <w:sz w:val="20"/>
                <w:szCs w:val="20"/>
              </w:rPr>
              <w:t>30</w:t>
            </w:r>
          </w:p>
        </w:tc>
        <w:tc>
          <w:tcPr>
            <w:tcW w:w="305" w:type="dxa"/>
            <w:tcBorders>
              <w:top w:val="nil"/>
              <w:left w:val="single" w:sz="4" w:space="0" w:color="auto"/>
              <w:bottom w:val="nil"/>
              <w:right w:val="nil"/>
            </w:tcBorders>
          </w:tcPr>
          <w:p w:rsidR="00A3684F" w:rsidRPr="006A2E34" w:rsidRDefault="00A3684F" w:rsidP="00C96517">
            <w:pPr>
              <w:jc w:val="center"/>
              <w:rPr>
                <w:sz w:val="20"/>
                <w:szCs w:val="20"/>
              </w:rPr>
            </w:pPr>
          </w:p>
        </w:tc>
      </w:tr>
      <w:tr w:rsidR="00A8607B" w:rsidRPr="006A2E34" w:rsidTr="002F2DAB">
        <w:trPr>
          <w:cantSplit/>
          <w:jc w:val="center"/>
        </w:trPr>
        <w:tc>
          <w:tcPr>
            <w:tcW w:w="305" w:type="dxa"/>
            <w:tcBorders>
              <w:top w:val="nil"/>
              <w:left w:val="nil"/>
              <w:bottom w:val="nil"/>
            </w:tcBorders>
          </w:tcPr>
          <w:p w:rsidR="00A8607B" w:rsidRPr="006A2E34" w:rsidRDefault="00A8607B" w:rsidP="00C96517">
            <w:pPr>
              <w:jc w:val="center"/>
              <w:rPr>
                <w:sz w:val="20"/>
                <w:szCs w:val="20"/>
              </w:rPr>
            </w:pPr>
          </w:p>
        </w:tc>
        <w:tc>
          <w:tcPr>
            <w:tcW w:w="1647" w:type="dxa"/>
            <w:shd w:val="clear" w:color="auto" w:fill="auto"/>
            <w:noWrap/>
          </w:tcPr>
          <w:p w:rsidR="00A8607B" w:rsidRPr="006A2E34" w:rsidRDefault="00A8607B" w:rsidP="00C96517">
            <w:pPr>
              <w:jc w:val="center"/>
              <w:rPr>
                <w:sz w:val="20"/>
                <w:szCs w:val="20"/>
              </w:rPr>
            </w:pPr>
            <w:r w:rsidRPr="006A2E34">
              <w:rPr>
                <w:sz w:val="20"/>
                <w:szCs w:val="20"/>
                <w:lang w:val="sr-Cyrl-RS"/>
              </w:rPr>
              <w:t>2401 10 60 00</w:t>
            </w:r>
          </w:p>
        </w:tc>
        <w:tc>
          <w:tcPr>
            <w:tcW w:w="1644" w:type="dxa"/>
            <w:shd w:val="clear" w:color="auto" w:fill="auto"/>
            <w:noWrap/>
          </w:tcPr>
          <w:p w:rsidR="00A8607B" w:rsidRPr="006A2E34" w:rsidRDefault="00A8607B" w:rsidP="00C96517">
            <w:pPr>
              <w:jc w:val="center"/>
              <w:rPr>
                <w:sz w:val="20"/>
                <w:szCs w:val="20"/>
                <w:lang w:val="sr-Cyrl-RS"/>
              </w:rPr>
            </w:pPr>
            <w:r w:rsidRPr="006A2E34">
              <w:rPr>
                <w:sz w:val="20"/>
                <w:szCs w:val="20"/>
                <w:lang w:val="sr-Cyrl-RS"/>
              </w:rPr>
              <w:t>500</w:t>
            </w:r>
          </w:p>
        </w:tc>
        <w:tc>
          <w:tcPr>
            <w:tcW w:w="1718" w:type="dxa"/>
            <w:shd w:val="clear" w:color="auto" w:fill="auto"/>
            <w:noWrap/>
          </w:tcPr>
          <w:p w:rsidR="00A8607B" w:rsidRPr="006A2E34" w:rsidRDefault="00A8607B" w:rsidP="00C96517">
            <w:pPr>
              <w:jc w:val="center"/>
              <w:rPr>
                <w:sz w:val="20"/>
                <w:szCs w:val="20"/>
                <w:lang w:val="sr-Cyrl-RS"/>
              </w:rPr>
            </w:pPr>
            <w:r w:rsidRPr="006A2E34">
              <w:rPr>
                <w:sz w:val="20"/>
                <w:szCs w:val="20"/>
                <w:lang w:val="sr-Cyrl-RS"/>
              </w:rPr>
              <w:t>0</w:t>
            </w:r>
          </w:p>
        </w:tc>
        <w:tc>
          <w:tcPr>
            <w:tcW w:w="1644" w:type="dxa"/>
            <w:tcBorders>
              <w:right w:val="single" w:sz="4" w:space="0" w:color="auto"/>
            </w:tcBorders>
            <w:shd w:val="clear" w:color="auto" w:fill="auto"/>
          </w:tcPr>
          <w:p w:rsidR="00A8607B" w:rsidRPr="006A2E34" w:rsidRDefault="00A8607B" w:rsidP="00C96517">
            <w:pPr>
              <w:jc w:val="center"/>
              <w:rPr>
                <w:sz w:val="20"/>
                <w:szCs w:val="20"/>
                <w:lang w:val="sr-Cyrl-RS"/>
              </w:rPr>
            </w:pPr>
            <w:r w:rsidRPr="006A2E34">
              <w:rPr>
                <w:sz w:val="20"/>
                <w:szCs w:val="20"/>
                <w:lang w:val="sr-Cyrl-RS"/>
              </w:rPr>
              <w:t>10</w:t>
            </w:r>
          </w:p>
        </w:tc>
        <w:tc>
          <w:tcPr>
            <w:tcW w:w="305" w:type="dxa"/>
            <w:tcBorders>
              <w:top w:val="nil"/>
              <w:left w:val="single" w:sz="4" w:space="0" w:color="auto"/>
              <w:bottom w:val="nil"/>
              <w:right w:val="nil"/>
            </w:tcBorders>
          </w:tcPr>
          <w:p w:rsidR="00A8607B" w:rsidRPr="006A2E34" w:rsidRDefault="002F2DAB" w:rsidP="00C96517">
            <w:pPr>
              <w:jc w:val="center"/>
              <w:rPr>
                <w:sz w:val="20"/>
                <w:szCs w:val="20"/>
              </w:rPr>
            </w:pPr>
            <w:r>
              <w:rPr>
                <w:sz w:val="20"/>
                <w:szCs w:val="20"/>
              </w:rPr>
              <w:t>ˮ</w:t>
            </w:r>
          </w:p>
        </w:tc>
      </w:tr>
    </w:tbl>
    <w:p w:rsidR="00D60EF1" w:rsidRPr="006A2E34" w:rsidRDefault="00DF6D6E" w:rsidP="00640576">
      <w:pPr>
        <w:ind w:firstLine="720"/>
        <w:jc w:val="both"/>
        <w:rPr>
          <w:lang w:val="sr-Cyrl-CS"/>
        </w:rPr>
      </w:pPr>
      <w:r w:rsidRPr="006A2E34">
        <w:rPr>
          <w:lang w:val="sr-Cyrl-RS"/>
        </w:rPr>
        <w:br w:type="textWrapping" w:clear="all"/>
      </w:r>
    </w:p>
    <w:p w:rsidR="00640576" w:rsidRPr="006A2E34" w:rsidRDefault="00640576" w:rsidP="00640576">
      <w:pPr>
        <w:jc w:val="center"/>
        <w:rPr>
          <w:lang w:val="sr-Cyrl-CS"/>
        </w:rPr>
      </w:pPr>
      <w:r w:rsidRPr="006A2E34">
        <w:rPr>
          <w:lang w:val="sr-Cyrl-CS"/>
        </w:rPr>
        <w:t>Члан 2.</w:t>
      </w:r>
    </w:p>
    <w:p w:rsidR="00640576" w:rsidRPr="006A2E34" w:rsidRDefault="00640576" w:rsidP="00640576">
      <w:pPr>
        <w:jc w:val="center"/>
        <w:rPr>
          <w:lang w:val="ru-RU"/>
        </w:rPr>
      </w:pPr>
    </w:p>
    <w:p w:rsidR="00640576" w:rsidRPr="006A2E34" w:rsidRDefault="00640576" w:rsidP="00640576">
      <w:pPr>
        <w:ind w:firstLine="720"/>
        <w:jc w:val="both"/>
        <w:rPr>
          <w:lang w:val="ru-RU"/>
        </w:rPr>
      </w:pPr>
      <w:r w:rsidRPr="006A2E34">
        <w:rPr>
          <w:lang w:val="sr-Cyrl-CS"/>
        </w:rPr>
        <w:t>Ова уредба ступа на снагу</w:t>
      </w:r>
      <w:r w:rsidRPr="006A2E34">
        <w:rPr>
          <w:lang w:val="ru-RU"/>
        </w:rPr>
        <w:t xml:space="preserve"> </w:t>
      </w:r>
      <w:r w:rsidRPr="006A2E34">
        <w:rPr>
          <w:lang w:val="sr-Cyrl-CS"/>
        </w:rPr>
        <w:t xml:space="preserve">осмог дана од дана објављивања у „Службеном гласнику Републике Србије”, </w:t>
      </w:r>
      <w:r w:rsidRPr="006A2E34">
        <w:t>a</w:t>
      </w:r>
      <w:r w:rsidRPr="006A2E34">
        <w:rPr>
          <w:lang w:val="ru-RU"/>
        </w:rPr>
        <w:t xml:space="preserve"> </w:t>
      </w:r>
      <w:proofErr w:type="spellStart"/>
      <w:r w:rsidRPr="006A2E34">
        <w:rPr>
          <w:lang w:val="sr-Cyrl-CS"/>
        </w:rPr>
        <w:t>примењ</w:t>
      </w:r>
      <w:proofErr w:type="spellEnd"/>
      <w:r w:rsidRPr="006A2E34">
        <w:rPr>
          <w:lang w:val="sr-Latn-CS"/>
        </w:rPr>
        <w:t>ује се</w:t>
      </w:r>
      <w:r w:rsidRPr="006A2E34">
        <w:rPr>
          <w:lang w:val="sr-Cyrl-CS"/>
        </w:rPr>
        <w:t xml:space="preserve"> од 1. </w:t>
      </w:r>
      <w:r w:rsidR="000A2AD7" w:rsidRPr="006A2E34">
        <w:rPr>
          <w:lang w:val="sr-Cyrl-RS"/>
        </w:rPr>
        <w:t>јуна</w:t>
      </w:r>
      <w:r w:rsidRPr="006A2E34">
        <w:rPr>
          <w:lang w:val="sr-Cyrl-CS"/>
        </w:rPr>
        <w:t xml:space="preserve"> 201</w:t>
      </w:r>
      <w:r w:rsidRPr="006A2E34">
        <w:rPr>
          <w:lang w:val="sr-Cyrl-RS"/>
        </w:rPr>
        <w:t>9</w:t>
      </w:r>
      <w:r w:rsidRPr="006A2E34">
        <w:rPr>
          <w:lang w:val="sr-Cyrl-CS"/>
        </w:rPr>
        <w:t>. године.</w:t>
      </w:r>
    </w:p>
    <w:p w:rsidR="00640576" w:rsidRPr="006A2E34" w:rsidRDefault="00640576" w:rsidP="00640576">
      <w:pPr>
        <w:rPr>
          <w:lang w:val="ru-RU"/>
        </w:rPr>
      </w:pPr>
    </w:p>
    <w:p w:rsidR="00640576" w:rsidRPr="006A2E34" w:rsidRDefault="00640576" w:rsidP="00640576">
      <w:pPr>
        <w:rPr>
          <w:lang w:val="sr-Cyrl-CS"/>
        </w:rPr>
      </w:pPr>
    </w:p>
    <w:p w:rsidR="00640576" w:rsidRPr="00403533" w:rsidRDefault="00640576" w:rsidP="00640576">
      <w:pPr>
        <w:autoSpaceDE w:val="0"/>
        <w:autoSpaceDN w:val="0"/>
        <w:adjustRightInd w:val="0"/>
        <w:rPr>
          <w:sz w:val="22"/>
          <w:szCs w:val="22"/>
        </w:rPr>
      </w:pPr>
      <w:r w:rsidRPr="006A2E34">
        <w:rPr>
          <w:color w:val="000000"/>
          <w:lang w:val="ru-RU"/>
        </w:rPr>
        <w:t xml:space="preserve">05 Број: </w:t>
      </w:r>
      <w:r w:rsidR="00403533">
        <w:rPr>
          <w:color w:val="000000"/>
        </w:rPr>
        <w:t>110-4702/2019</w:t>
      </w:r>
    </w:p>
    <w:p w:rsidR="00640576" w:rsidRPr="006A2E34" w:rsidRDefault="00640576" w:rsidP="00640576">
      <w:pPr>
        <w:autoSpaceDE w:val="0"/>
        <w:autoSpaceDN w:val="0"/>
        <w:adjustRightInd w:val="0"/>
        <w:rPr>
          <w:color w:val="000000"/>
          <w:lang w:val="ru-RU"/>
        </w:rPr>
      </w:pPr>
      <w:r w:rsidRPr="006A2E34">
        <w:rPr>
          <w:color w:val="000000"/>
          <w:lang w:val="ru-RU"/>
        </w:rPr>
        <w:t>У Београду,</w:t>
      </w:r>
      <w:r w:rsidRPr="006A2E34">
        <w:rPr>
          <w:color w:val="000000"/>
        </w:rPr>
        <w:t xml:space="preserve"> </w:t>
      </w:r>
      <w:r w:rsidR="00147AB6">
        <w:rPr>
          <w:color w:val="000000"/>
          <w:lang w:val="sr-Latn-RS"/>
        </w:rPr>
        <w:t>16.</w:t>
      </w:r>
      <w:r w:rsidR="007B4DD5">
        <w:rPr>
          <w:color w:val="000000"/>
          <w:lang w:val="sr-Cyrl-RS"/>
        </w:rPr>
        <w:t xml:space="preserve"> маја</w:t>
      </w:r>
      <w:r w:rsidRPr="006A2E34">
        <w:rPr>
          <w:color w:val="000000"/>
          <w:lang w:val="sr-Cyrl-CS"/>
        </w:rPr>
        <w:t xml:space="preserve"> </w:t>
      </w:r>
      <w:r w:rsidRPr="006A2E34">
        <w:rPr>
          <w:color w:val="000000"/>
          <w:lang w:val="ru-RU"/>
        </w:rPr>
        <w:t>2019. године</w:t>
      </w:r>
    </w:p>
    <w:p w:rsidR="00640576" w:rsidRPr="006A2E34" w:rsidRDefault="00640576" w:rsidP="00640576">
      <w:pPr>
        <w:jc w:val="both"/>
        <w:rPr>
          <w:lang w:val="ru-RU"/>
        </w:rPr>
      </w:pPr>
    </w:p>
    <w:p w:rsidR="00640576" w:rsidRPr="006A2E34" w:rsidRDefault="00640576" w:rsidP="00640576">
      <w:pPr>
        <w:jc w:val="center"/>
        <w:rPr>
          <w:lang w:val="ru-RU"/>
        </w:rPr>
      </w:pPr>
      <w:r w:rsidRPr="006A2E34">
        <w:rPr>
          <w:lang w:val="ru-RU"/>
        </w:rPr>
        <w:t>ВЛАДА</w:t>
      </w:r>
    </w:p>
    <w:p w:rsidR="00640576" w:rsidRPr="006A2E34" w:rsidRDefault="00640576" w:rsidP="00640576">
      <w:pPr>
        <w:jc w:val="center"/>
        <w:rPr>
          <w:lang w:val="ru-RU"/>
        </w:rPr>
      </w:pPr>
    </w:p>
    <w:p w:rsidR="00640576" w:rsidRDefault="00403533" w:rsidP="00403533">
      <w:pPr>
        <w:jc w:val="center"/>
      </w:pPr>
      <w:r>
        <w:rPr>
          <w:lang w:val="ru-RU"/>
        </w:rPr>
        <w:t xml:space="preserve">                                                                                                                     </w:t>
      </w:r>
      <w:r w:rsidR="00640576" w:rsidRPr="006A2E34">
        <w:rPr>
          <w:lang w:val="ru-RU"/>
        </w:rPr>
        <w:t>ПРЕДСЕДНИК</w:t>
      </w:r>
    </w:p>
    <w:p w:rsidR="00403533" w:rsidRDefault="00403533" w:rsidP="00640576">
      <w:pPr>
        <w:jc w:val="right"/>
      </w:pPr>
    </w:p>
    <w:p w:rsidR="00403533" w:rsidRPr="00403533" w:rsidRDefault="00403533" w:rsidP="00640576">
      <w:pPr>
        <w:jc w:val="right"/>
        <w:rPr>
          <w:lang w:val="sr-Cyrl-RS"/>
        </w:rPr>
      </w:pPr>
      <w:r>
        <w:rPr>
          <w:lang w:val="sr-Cyrl-RS"/>
        </w:rPr>
        <w:t xml:space="preserve">Ана </w:t>
      </w:r>
      <w:proofErr w:type="spellStart"/>
      <w:r>
        <w:rPr>
          <w:lang w:val="sr-Cyrl-RS"/>
        </w:rPr>
        <w:t>Брнабић</w:t>
      </w:r>
      <w:proofErr w:type="spellEnd"/>
      <w:r>
        <w:rPr>
          <w:lang w:val="sr-Cyrl-RS"/>
        </w:rPr>
        <w:t xml:space="preserve">, </w:t>
      </w:r>
      <w:proofErr w:type="spellStart"/>
      <w:r>
        <w:rPr>
          <w:lang w:val="sr-Cyrl-RS"/>
        </w:rPr>
        <w:t>с.р</w:t>
      </w:r>
      <w:proofErr w:type="spellEnd"/>
      <w:r>
        <w:rPr>
          <w:lang w:val="sr-Cyrl-RS"/>
        </w:rPr>
        <w:t>.</w:t>
      </w:r>
    </w:p>
    <w:p w:rsidR="0044043C" w:rsidRDefault="0044043C"/>
    <w:sectPr w:rsidR="0044043C" w:rsidSect="00E9605E">
      <w:headerReference w:type="even" r:id="rId7"/>
      <w:headerReference w:type="default" r:id="rId8"/>
      <w:footerReference w:type="even" r:id="rId9"/>
      <w:footerReference w:type="default" r:id="rId10"/>
      <w:headerReference w:type="first" r:id="rId11"/>
      <w:footerReference w:type="first" r:id="rId12"/>
      <w:pgSz w:w="11907" w:h="16839"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4AA" w:rsidRDefault="004E24AA" w:rsidP="00E9605E">
      <w:r>
        <w:separator/>
      </w:r>
    </w:p>
  </w:endnote>
  <w:endnote w:type="continuationSeparator" w:id="0">
    <w:p w:rsidR="004E24AA" w:rsidRDefault="004E24AA" w:rsidP="00E96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32C" w:rsidRDefault="00DA73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7464118"/>
      <w:docPartObj>
        <w:docPartGallery w:val="Page Numbers (Bottom of Page)"/>
        <w:docPartUnique/>
      </w:docPartObj>
    </w:sdtPr>
    <w:sdtEndPr>
      <w:rPr>
        <w:noProof/>
      </w:rPr>
    </w:sdtEndPr>
    <w:sdtContent>
      <w:p w:rsidR="00DA732C" w:rsidRDefault="00DA732C">
        <w:pPr>
          <w:pStyle w:val="Footer"/>
          <w:jc w:val="right"/>
        </w:pPr>
        <w:r>
          <w:fldChar w:fldCharType="begin"/>
        </w:r>
        <w:r>
          <w:instrText xml:space="preserve"> PAGE   \* MERGEFORMAT </w:instrText>
        </w:r>
        <w:r>
          <w:fldChar w:fldCharType="separate"/>
        </w:r>
        <w:r w:rsidR="00C57BF6">
          <w:rPr>
            <w:noProof/>
          </w:rPr>
          <w:t>10</w:t>
        </w:r>
        <w:r>
          <w:rPr>
            <w:noProof/>
          </w:rPr>
          <w:fldChar w:fldCharType="end"/>
        </w:r>
      </w:p>
    </w:sdtContent>
  </w:sdt>
  <w:p w:rsidR="00DA732C" w:rsidRDefault="00DA732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32C" w:rsidRDefault="00DA73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4AA" w:rsidRDefault="004E24AA" w:rsidP="00E9605E">
      <w:r>
        <w:separator/>
      </w:r>
    </w:p>
  </w:footnote>
  <w:footnote w:type="continuationSeparator" w:id="0">
    <w:p w:rsidR="004E24AA" w:rsidRDefault="004E24AA" w:rsidP="00E960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32C" w:rsidRDefault="00DA73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32C" w:rsidRDefault="00DA73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32C" w:rsidRDefault="00DA73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67AF6"/>
    <w:multiLevelType w:val="hybridMultilevel"/>
    <w:tmpl w:val="218C79A6"/>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768447C"/>
    <w:multiLevelType w:val="hybridMultilevel"/>
    <w:tmpl w:val="0180DDEA"/>
    <w:lvl w:ilvl="0" w:tplc="BFBABEB8">
      <w:numFmt w:val="bullet"/>
      <w:lvlText w:val="-"/>
      <w:lvlJc w:val="left"/>
      <w:pPr>
        <w:tabs>
          <w:tab w:val="num" w:pos="1800"/>
        </w:tabs>
        <w:ind w:left="1800" w:hanging="360"/>
      </w:pPr>
      <w:rPr>
        <w:rFonts w:ascii="Times New Roman" w:hAnsi="Times New Roman" w:cs="Times New Roman" w:hint="default"/>
        <w:b/>
        <w:i w:val="0"/>
      </w:rPr>
    </w:lvl>
    <w:lvl w:ilvl="1" w:tplc="04090003" w:tentative="1">
      <w:start w:val="1"/>
      <w:numFmt w:val="bullet"/>
      <w:lvlText w:val="o"/>
      <w:lvlJc w:val="left"/>
      <w:pPr>
        <w:tabs>
          <w:tab w:val="num" w:pos="2400"/>
        </w:tabs>
        <w:ind w:left="2400" w:hanging="360"/>
      </w:pPr>
      <w:rPr>
        <w:rFonts w:ascii="Courier New" w:hAnsi="Courier New" w:cs="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2" w15:restartNumberingAfterBreak="0">
    <w:nsid w:val="09D554AA"/>
    <w:multiLevelType w:val="hybridMultilevel"/>
    <w:tmpl w:val="AE929406"/>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 w15:restartNumberingAfterBreak="0">
    <w:nsid w:val="106943EA"/>
    <w:multiLevelType w:val="hybridMultilevel"/>
    <w:tmpl w:val="46F205B2"/>
    <w:lvl w:ilvl="0" w:tplc="8A544822">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C3756E"/>
    <w:multiLevelType w:val="hybridMultilevel"/>
    <w:tmpl w:val="1E52BAA8"/>
    <w:lvl w:ilvl="0" w:tplc="E66A338E">
      <w:numFmt w:val="bullet"/>
      <w:lvlText w:val=""/>
      <w:lvlJc w:val="left"/>
      <w:pPr>
        <w:ind w:left="3960" w:hanging="360"/>
      </w:pPr>
      <w:rPr>
        <w:rFonts w:ascii="Wingdings" w:eastAsia="Times New Roman" w:hAnsi="Wingdings"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5" w15:restartNumberingAfterBreak="0">
    <w:nsid w:val="18940884"/>
    <w:multiLevelType w:val="hybridMultilevel"/>
    <w:tmpl w:val="654CA546"/>
    <w:lvl w:ilvl="0" w:tplc="6084354E">
      <w:start w:val="1"/>
      <w:numFmt w:val="decimal"/>
      <w:lvlText w:val="%1."/>
      <w:lvlJc w:val="left"/>
      <w:pPr>
        <w:ind w:left="1605" w:hanging="88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AB70312"/>
    <w:multiLevelType w:val="hybridMultilevel"/>
    <w:tmpl w:val="0D20C0C4"/>
    <w:lvl w:ilvl="0" w:tplc="BAFE198E">
      <w:start w:val="1"/>
      <w:numFmt w:val="bullet"/>
      <w:lvlText w:val="-"/>
      <w:lvlJc w:val="left"/>
      <w:pPr>
        <w:tabs>
          <w:tab w:val="num" w:pos="1440"/>
        </w:tabs>
        <w:ind w:left="1440" w:hanging="360"/>
      </w:pPr>
      <w:rPr>
        <w:rFonts w:ascii="Times New Roman" w:hAnsi="Times New Roman" w:cs="Times New Roman" w:hint="default"/>
      </w:rPr>
    </w:lvl>
    <w:lvl w:ilvl="1" w:tplc="04090003" w:tentative="1">
      <w:start w:val="1"/>
      <w:numFmt w:val="bullet"/>
      <w:lvlText w:val="o"/>
      <w:lvlJc w:val="left"/>
      <w:pPr>
        <w:tabs>
          <w:tab w:val="num" w:pos="570"/>
        </w:tabs>
        <w:ind w:left="570" w:hanging="360"/>
      </w:pPr>
      <w:rPr>
        <w:rFonts w:ascii="Courier New" w:hAnsi="Courier New" w:cs="Courier New" w:hint="default"/>
      </w:rPr>
    </w:lvl>
    <w:lvl w:ilvl="2" w:tplc="04090005" w:tentative="1">
      <w:start w:val="1"/>
      <w:numFmt w:val="bullet"/>
      <w:lvlText w:val=""/>
      <w:lvlJc w:val="left"/>
      <w:pPr>
        <w:tabs>
          <w:tab w:val="num" w:pos="1290"/>
        </w:tabs>
        <w:ind w:left="1290" w:hanging="360"/>
      </w:pPr>
      <w:rPr>
        <w:rFonts w:ascii="Wingdings" w:hAnsi="Wingdings" w:hint="default"/>
      </w:rPr>
    </w:lvl>
    <w:lvl w:ilvl="3" w:tplc="04090001" w:tentative="1">
      <w:start w:val="1"/>
      <w:numFmt w:val="bullet"/>
      <w:lvlText w:val=""/>
      <w:lvlJc w:val="left"/>
      <w:pPr>
        <w:tabs>
          <w:tab w:val="num" w:pos="2010"/>
        </w:tabs>
        <w:ind w:left="2010" w:hanging="360"/>
      </w:pPr>
      <w:rPr>
        <w:rFonts w:ascii="Symbol" w:hAnsi="Symbol" w:hint="default"/>
      </w:rPr>
    </w:lvl>
    <w:lvl w:ilvl="4" w:tplc="04090003" w:tentative="1">
      <w:start w:val="1"/>
      <w:numFmt w:val="bullet"/>
      <w:lvlText w:val="o"/>
      <w:lvlJc w:val="left"/>
      <w:pPr>
        <w:tabs>
          <w:tab w:val="num" w:pos="2730"/>
        </w:tabs>
        <w:ind w:left="2730" w:hanging="360"/>
      </w:pPr>
      <w:rPr>
        <w:rFonts w:ascii="Courier New" w:hAnsi="Courier New" w:cs="Courier New" w:hint="default"/>
      </w:rPr>
    </w:lvl>
    <w:lvl w:ilvl="5" w:tplc="04090005" w:tentative="1">
      <w:start w:val="1"/>
      <w:numFmt w:val="bullet"/>
      <w:lvlText w:val=""/>
      <w:lvlJc w:val="left"/>
      <w:pPr>
        <w:tabs>
          <w:tab w:val="num" w:pos="3450"/>
        </w:tabs>
        <w:ind w:left="3450" w:hanging="360"/>
      </w:pPr>
      <w:rPr>
        <w:rFonts w:ascii="Wingdings" w:hAnsi="Wingdings" w:hint="default"/>
      </w:rPr>
    </w:lvl>
    <w:lvl w:ilvl="6" w:tplc="04090001" w:tentative="1">
      <w:start w:val="1"/>
      <w:numFmt w:val="bullet"/>
      <w:lvlText w:val=""/>
      <w:lvlJc w:val="left"/>
      <w:pPr>
        <w:tabs>
          <w:tab w:val="num" w:pos="4170"/>
        </w:tabs>
        <w:ind w:left="4170" w:hanging="360"/>
      </w:pPr>
      <w:rPr>
        <w:rFonts w:ascii="Symbol" w:hAnsi="Symbol" w:hint="default"/>
      </w:rPr>
    </w:lvl>
    <w:lvl w:ilvl="7" w:tplc="04090003" w:tentative="1">
      <w:start w:val="1"/>
      <w:numFmt w:val="bullet"/>
      <w:lvlText w:val="o"/>
      <w:lvlJc w:val="left"/>
      <w:pPr>
        <w:tabs>
          <w:tab w:val="num" w:pos="4890"/>
        </w:tabs>
        <w:ind w:left="4890" w:hanging="360"/>
      </w:pPr>
      <w:rPr>
        <w:rFonts w:ascii="Courier New" w:hAnsi="Courier New" w:cs="Courier New" w:hint="default"/>
      </w:rPr>
    </w:lvl>
    <w:lvl w:ilvl="8" w:tplc="04090005" w:tentative="1">
      <w:start w:val="1"/>
      <w:numFmt w:val="bullet"/>
      <w:lvlText w:val=""/>
      <w:lvlJc w:val="left"/>
      <w:pPr>
        <w:tabs>
          <w:tab w:val="num" w:pos="5610"/>
        </w:tabs>
        <w:ind w:left="5610" w:hanging="360"/>
      </w:pPr>
      <w:rPr>
        <w:rFonts w:ascii="Wingdings" w:hAnsi="Wingdings" w:hint="default"/>
      </w:rPr>
    </w:lvl>
  </w:abstractNum>
  <w:abstractNum w:abstractNumId="7" w15:restartNumberingAfterBreak="0">
    <w:nsid w:val="1B040F85"/>
    <w:multiLevelType w:val="hybridMultilevel"/>
    <w:tmpl w:val="33522DE2"/>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8" w15:restartNumberingAfterBreak="0">
    <w:nsid w:val="1E4E5846"/>
    <w:multiLevelType w:val="hybridMultilevel"/>
    <w:tmpl w:val="93384EDC"/>
    <w:lvl w:ilvl="0" w:tplc="BFBABEB8">
      <w:numFmt w:val="bullet"/>
      <w:lvlText w:val="-"/>
      <w:lvlJc w:val="left"/>
      <w:pPr>
        <w:tabs>
          <w:tab w:val="num" w:pos="1620"/>
        </w:tabs>
        <w:ind w:left="1620" w:hanging="360"/>
      </w:pPr>
      <w:rPr>
        <w:rFonts w:ascii="Times New Roman" w:hAnsi="Times New Roman" w:cs="Times New Roman" w:hint="default"/>
        <w:b/>
        <w:i w:val="0"/>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23BA4CE5"/>
    <w:multiLevelType w:val="hybridMultilevel"/>
    <w:tmpl w:val="7E6EA742"/>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10" w15:restartNumberingAfterBreak="0">
    <w:nsid w:val="250747EA"/>
    <w:multiLevelType w:val="hybridMultilevel"/>
    <w:tmpl w:val="56C2EA6C"/>
    <w:lvl w:ilvl="0" w:tplc="F336223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3204D"/>
    <w:multiLevelType w:val="hybridMultilevel"/>
    <w:tmpl w:val="0D1AE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1B35A3"/>
    <w:multiLevelType w:val="hybridMultilevel"/>
    <w:tmpl w:val="DAF0DBE8"/>
    <w:lvl w:ilvl="0" w:tplc="BFBABEB8">
      <w:numFmt w:val="bullet"/>
      <w:lvlText w:val="-"/>
      <w:lvlJc w:val="left"/>
      <w:pPr>
        <w:tabs>
          <w:tab w:val="num" w:pos="840"/>
        </w:tabs>
        <w:ind w:left="840" w:hanging="360"/>
      </w:pPr>
      <w:rPr>
        <w:rFonts w:ascii="Times New Roman" w:hAnsi="Times New Roman" w:cs="Times New Roman" w:hint="default"/>
        <w:b/>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20094E"/>
    <w:multiLevelType w:val="hybridMultilevel"/>
    <w:tmpl w:val="79344A5E"/>
    <w:lvl w:ilvl="0" w:tplc="9560138A">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6A13B7"/>
    <w:multiLevelType w:val="hybridMultilevel"/>
    <w:tmpl w:val="246C958E"/>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15" w15:restartNumberingAfterBreak="0">
    <w:nsid w:val="2F5334AA"/>
    <w:multiLevelType w:val="hybridMultilevel"/>
    <w:tmpl w:val="80AA8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F741B8"/>
    <w:multiLevelType w:val="hybridMultilevel"/>
    <w:tmpl w:val="DEE0FC86"/>
    <w:lvl w:ilvl="0" w:tplc="AC76BB1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17A4604"/>
    <w:multiLevelType w:val="hybridMultilevel"/>
    <w:tmpl w:val="8398C192"/>
    <w:lvl w:ilvl="0" w:tplc="BAFE198E">
      <w:start w:val="1"/>
      <w:numFmt w:val="bullet"/>
      <w:lvlText w:val="-"/>
      <w:lvlJc w:val="left"/>
      <w:pPr>
        <w:tabs>
          <w:tab w:val="num" w:pos="2310"/>
        </w:tabs>
        <w:ind w:left="2310" w:hanging="360"/>
      </w:pPr>
      <w:rPr>
        <w:rFonts w:ascii="Times New Roma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36727011"/>
    <w:multiLevelType w:val="hybridMultilevel"/>
    <w:tmpl w:val="3550A946"/>
    <w:lvl w:ilvl="0" w:tplc="BAFE198E">
      <w:start w:val="1"/>
      <w:numFmt w:val="bullet"/>
      <w:lvlText w:val="-"/>
      <w:lvlJc w:val="left"/>
      <w:pPr>
        <w:tabs>
          <w:tab w:val="num" w:pos="1440"/>
        </w:tabs>
        <w:ind w:left="1440" w:hanging="360"/>
      </w:pPr>
      <w:rPr>
        <w:rFonts w:ascii="Times New Roman" w:hAnsi="Times New Roman" w:cs="Times New Roman" w:hint="default"/>
      </w:rPr>
    </w:lvl>
    <w:lvl w:ilvl="1" w:tplc="04090003" w:tentative="1">
      <w:start w:val="1"/>
      <w:numFmt w:val="bullet"/>
      <w:lvlText w:val="o"/>
      <w:lvlJc w:val="left"/>
      <w:pPr>
        <w:tabs>
          <w:tab w:val="num" w:pos="570"/>
        </w:tabs>
        <w:ind w:left="570" w:hanging="360"/>
      </w:pPr>
      <w:rPr>
        <w:rFonts w:ascii="Courier New" w:hAnsi="Courier New" w:cs="Courier New" w:hint="default"/>
      </w:rPr>
    </w:lvl>
    <w:lvl w:ilvl="2" w:tplc="04090005" w:tentative="1">
      <w:start w:val="1"/>
      <w:numFmt w:val="bullet"/>
      <w:lvlText w:val=""/>
      <w:lvlJc w:val="left"/>
      <w:pPr>
        <w:tabs>
          <w:tab w:val="num" w:pos="1290"/>
        </w:tabs>
        <w:ind w:left="1290" w:hanging="360"/>
      </w:pPr>
      <w:rPr>
        <w:rFonts w:ascii="Wingdings" w:hAnsi="Wingdings" w:hint="default"/>
      </w:rPr>
    </w:lvl>
    <w:lvl w:ilvl="3" w:tplc="04090001" w:tentative="1">
      <w:start w:val="1"/>
      <w:numFmt w:val="bullet"/>
      <w:lvlText w:val=""/>
      <w:lvlJc w:val="left"/>
      <w:pPr>
        <w:tabs>
          <w:tab w:val="num" w:pos="2010"/>
        </w:tabs>
        <w:ind w:left="2010" w:hanging="360"/>
      </w:pPr>
      <w:rPr>
        <w:rFonts w:ascii="Symbol" w:hAnsi="Symbol" w:hint="default"/>
      </w:rPr>
    </w:lvl>
    <w:lvl w:ilvl="4" w:tplc="04090003" w:tentative="1">
      <w:start w:val="1"/>
      <w:numFmt w:val="bullet"/>
      <w:lvlText w:val="o"/>
      <w:lvlJc w:val="left"/>
      <w:pPr>
        <w:tabs>
          <w:tab w:val="num" w:pos="2730"/>
        </w:tabs>
        <w:ind w:left="2730" w:hanging="360"/>
      </w:pPr>
      <w:rPr>
        <w:rFonts w:ascii="Courier New" w:hAnsi="Courier New" w:cs="Courier New" w:hint="default"/>
      </w:rPr>
    </w:lvl>
    <w:lvl w:ilvl="5" w:tplc="04090005" w:tentative="1">
      <w:start w:val="1"/>
      <w:numFmt w:val="bullet"/>
      <w:lvlText w:val=""/>
      <w:lvlJc w:val="left"/>
      <w:pPr>
        <w:tabs>
          <w:tab w:val="num" w:pos="3450"/>
        </w:tabs>
        <w:ind w:left="3450" w:hanging="360"/>
      </w:pPr>
      <w:rPr>
        <w:rFonts w:ascii="Wingdings" w:hAnsi="Wingdings" w:hint="default"/>
      </w:rPr>
    </w:lvl>
    <w:lvl w:ilvl="6" w:tplc="04090001" w:tentative="1">
      <w:start w:val="1"/>
      <w:numFmt w:val="bullet"/>
      <w:lvlText w:val=""/>
      <w:lvlJc w:val="left"/>
      <w:pPr>
        <w:tabs>
          <w:tab w:val="num" w:pos="4170"/>
        </w:tabs>
        <w:ind w:left="4170" w:hanging="360"/>
      </w:pPr>
      <w:rPr>
        <w:rFonts w:ascii="Symbol" w:hAnsi="Symbol" w:hint="default"/>
      </w:rPr>
    </w:lvl>
    <w:lvl w:ilvl="7" w:tplc="04090003" w:tentative="1">
      <w:start w:val="1"/>
      <w:numFmt w:val="bullet"/>
      <w:lvlText w:val="o"/>
      <w:lvlJc w:val="left"/>
      <w:pPr>
        <w:tabs>
          <w:tab w:val="num" w:pos="4890"/>
        </w:tabs>
        <w:ind w:left="4890" w:hanging="360"/>
      </w:pPr>
      <w:rPr>
        <w:rFonts w:ascii="Courier New" w:hAnsi="Courier New" w:cs="Courier New" w:hint="default"/>
      </w:rPr>
    </w:lvl>
    <w:lvl w:ilvl="8" w:tplc="04090005" w:tentative="1">
      <w:start w:val="1"/>
      <w:numFmt w:val="bullet"/>
      <w:lvlText w:val=""/>
      <w:lvlJc w:val="left"/>
      <w:pPr>
        <w:tabs>
          <w:tab w:val="num" w:pos="5610"/>
        </w:tabs>
        <w:ind w:left="5610" w:hanging="360"/>
      </w:pPr>
      <w:rPr>
        <w:rFonts w:ascii="Wingdings" w:hAnsi="Wingdings" w:hint="default"/>
      </w:rPr>
    </w:lvl>
  </w:abstractNum>
  <w:abstractNum w:abstractNumId="19" w15:restartNumberingAfterBreak="0">
    <w:nsid w:val="39A65F34"/>
    <w:multiLevelType w:val="hybridMultilevel"/>
    <w:tmpl w:val="4B24F8BA"/>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20" w15:restartNumberingAfterBreak="0">
    <w:nsid w:val="39F12141"/>
    <w:multiLevelType w:val="hybridMultilevel"/>
    <w:tmpl w:val="FEE2E226"/>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21" w15:restartNumberingAfterBreak="0">
    <w:nsid w:val="411206E1"/>
    <w:multiLevelType w:val="hybridMultilevel"/>
    <w:tmpl w:val="47029D8C"/>
    <w:lvl w:ilvl="0" w:tplc="F376772C">
      <w:start w:val="1"/>
      <w:numFmt w:val="decimal"/>
      <w:lvlText w:val="%1."/>
      <w:lvlJc w:val="left"/>
      <w:pPr>
        <w:ind w:left="810" w:hanging="4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3403162"/>
    <w:multiLevelType w:val="hybridMultilevel"/>
    <w:tmpl w:val="4EC088E4"/>
    <w:lvl w:ilvl="0" w:tplc="3E689E0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D01D94"/>
    <w:multiLevelType w:val="hybridMultilevel"/>
    <w:tmpl w:val="D020D548"/>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4F6A5CA0"/>
    <w:multiLevelType w:val="hybridMultilevel"/>
    <w:tmpl w:val="3F1ED4CE"/>
    <w:lvl w:ilvl="0" w:tplc="E4B69DFC">
      <w:start w:val="720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D52ED9"/>
    <w:multiLevelType w:val="hybridMultilevel"/>
    <w:tmpl w:val="EB50E5AE"/>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26" w15:restartNumberingAfterBreak="0">
    <w:nsid w:val="607C516A"/>
    <w:multiLevelType w:val="hybridMultilevel"/>
    <w:tmpl w:val="6AFCE7D4"/>
    <w:lvl w:ilvl="0" w:tplc="EEB88832">
      <w:start w:val="210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0B95EFB"/>
    <w:multiLevelType w:val="hybridMultilevel"/>
    <w:tmpl w:val="2D92B1F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352D52"/>
    <w:multiLevelType w:val="hybridMultilevel"/>
    <w:tmpl w:val="E076C4B2"/>
    <w:lvl w:ilvl="0" w:tplc="BFBABEB8">
      <w:numFmt w:val="bullet"/>
      <w:lvlText w:val="-"/>
      <w:lvlJc w:val="left"/>
      <w:pPr>
        <w:tabs>
          <w:tab w:val="num" w:pos="840"/>
        </w:tabs>
        <w:ind w:left="840" w:hanging="360"/>
      </w:pPr>
      <w:rPr>
        <w:rFonts w:ascii="Times New Roman" w:hAnsi="Times New Roman" w:cs="Times New Roman"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974B7A"/>
    <w:multiLevelType w:val="hybridMultilevel"/>
    <w:tmpl w:val="4C8287A6"/>
    <w:lvl w:ilvl="0" w:tplc="D060AA6A">
      <w:start w:val="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BD2938"/>
    <w:multiLevelType w:val="hybridMultilevel"/>
    <w:tmpl w:val="1F36CFE0"/>
    <w:lvl w:ilvl="0" w:tplc="BFBABEB8">
      <w:numFmt w:val="bullet"/>
      <w:lvlText w:val="-"/>
      <w:lvlJc w:val="left"/>
      <w:pPr>
        <w:tabs>
          <w:tab w:val="num" w:pos="1800"/>
        </w:tabs>
        <w:ind w:left="1800" w:hanging="360"/>
      </w:pPr>
      <w:rPr>
        <w:rFonts w:ascii="Times New Roman" w:hAnsi="Times New Roman" w:cs="Times New Roman" w:hint="default"/>
        <w:b/>
        <w:i w:val="0"/>
      </w:rPr>
    </w:lvl>
    <w:lvl w:ilvl="1" w:tplc="04090003">
      <w:start w:val="1"/>
      <w:numFmt w:val="bullet"/>
      <w:lvlText w:val="o"/>
      <w:lvlJc w:val="left"/>
      <w:pPr>
        <w:tabs>
          <w:tab w:val="num" w:pos="2400"/>
        </w:tabs>
        <w:ind w:left="2400" w:hanging="360"/>
      </w:pPr>
      <w:rPr>
        <w:rFonts w:ascii="Courier New" w:hAnsi="Courier New" w:cs="Courier New"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31" w15:restartNumberingAfterBreak="0">
    <w:nsid w:val="6CF702F8"/>
    <w:multiLevelType w:val="hybridMultilevel"/>
    <w:tmpl w:val="290C298C"/>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2" w15:restartNumberingAfterBreak="0">
    <w:nsid w:val="72753328"/>
    <w:multiLevelType w:val="hybridMultilevel"/>
    <w:tmpl w:val="627A5FFA"/>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start w:val="1"/>
      <w:numFmt w:val="bullet"/>
      <w:lvlText w:val="o"/>
      <w:lvlJc w:val="left"/>
      <w:pPr>
        <w:tabs>
          <w:tab w:val="num" w:pos="2040"/>
        </w:tabs>
        <w:ind w:left="2040" w:hanging="360"/>
      </w:pPr>
      <w:rPr>
        <w:rFonts w:ascii="Courier New" w:hAnsi="Courier New" w:cs="Courier New" w:hint="default"/>
      </w:rPr>
    </w:lvl>
    <w:lvl w:ilvl="2" w:tplc="04090005">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3" w15:restartNumberingAfterBreak="0">
    <w:nsid w:val="73846E83"/>
    <w:multiLevelType w:val="hybridMultilevel"/>
    <w:tmpl w:val="BE88068E"/>
    <w:lvl w:ilvl="0" w:tplc="B42C7584">
      <w:start w:val="1"/>
      <w:numFmt w:val="decimal"/>
      <w:lvlText w:val="%1."/>
      <w:lvlJc w:val="left"/>
      <w:pPr>
        <w:tabs>
          <w:tab w:val="num" w:pos="1650"/>
        </w:tabs>
        <w:ind w:left="1650" w:hanging="93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643423A"/>
    <w:multiLevelType w:val="hybridMultilevel"/>
    <w:tmpl w:val="CE1C9FC0"/>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5" w15:restartNumberingAfterBreak="0">
    <w:nsid w:val="7A4922A5"/>
    <w:multiLevelType w:val="hybridMultilevel"/>
    <w:tmpl w:val="A3A2F8B8"/>
    <w:lvl w:ilvl="0" w:tplc="BFBABEB8">
      <w:numFmt w:val="bullet"/>
      <w:lvlText w:val="-"/>
      <w:lvlJc w:val="left"/>
      <w:pPr>
        <w:tabs>
          <w:tab w:val="num" w:pos="1440"/>
        </w:tabs>
        <w:ind w:left="1440" w:hanging="360"/>
      </w:pPr>
      <w:rPr>
        <w:rFonts w:ascii="Times New Roman" w:hAnsi="Times New Roman" w:cs="Times New Roman" w:hint="default"/>
        <w:b/>
        <w:i w:val="0"/>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6" w15:restartNumberingAfterBreak="0">
    <w:nsid w:val="7AFB3E36"/>
    <w:multiLevelType w:val="hybridMultilevel"/>
    <w:tmpl w:val="A8065736"/>
    <w:lvl w:ilvl="0" w:tplc="BAFE198E">
      <w:start w:val="1"/>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210"/>
        </w:tabs>
        <w:ind w:left="210" w:hanging="360"/>
      </w:pPr>
      <w:rPr>
        <w:rFonts w:ascii="Courier New" w:hAnsi="Courier New" w:cs="Courier New" w:hint="default"/>
      </w:rPr>
    </w:lvl>
    <w:lvl w:ilvl="2" w:tplc="04090005" w:tentative="1">
      <w:start w:val="1"/>
      <w:numFmt w:val="bullet"/>
      <w:lvlText w:val=""/>
      <w:lvlJc w:val="left"/>
      <w:pPr>
        <w:tabs>
          <w:tab w:val="num" w:pos="930"/>
        </w:tabs>
        <w:ind w:left="930" w:hanging="360"/>
      </w:pPr>
      <w:rPr>
        <w:rFonts w:ascii="Wingdings" w:hAnsi="Wingdings" w:hint="default"/>
      </w:rPr>
    </w:lvl>
    <w:lvl w:ilvl="3" w:tplc="04090001" w:tentative="1">
      <w:start w:val="1"/>
      <w:numFmt w:val="bullet"/>
      <w:lvlText w:val=""/>
      <w:lvlJc w:val="left"/>
      <w:pPr>
        <w:tabs>
          <w:tab w:val="num" w:pos="1650"/>
        </w:tabs>
        <w:ind w:left="1650" w:hanging="360"/>
      </w:pPr>
      <w:rPr>
        <w:rFonts w:ascii="Symbol" w:hAnsi="Symbol" w:hint="default"/>
      </w:rPr>
    </w:lvl>
    <w:lvl w:ilvl="4" w:tplc="04090003" w:tentative="1">
      <w:start w:val="1"/>
      <w:numFmt w:val="bullet"/>
      <w:lvlText w:val="o"/>
      <w:lvlJc w:val="left"/>
      <w:pPr>
        <w:tabs>
          <w:tab w:val="num" w:pos="2370"/>
        </w:tabs>
        <w:ind w:left="2370" w:hanging="360"/>
      </w:pPr>
      <w:rPr>
        <w:rFonts w:ascii="Courier New" w:hAnsi="Courier New" w:cs="Courier New" w:hint="default"/>
      </w:rPr>
    </w:lvl>
    <w:lvl w:ilvl="5" w:tplc="04090005" w:tentative="1">
      <w:start w:val="1"/>
      <w:numFmt w:val="bullet"/>
      <w:lvlText w:val=""/>
      <w:lvlJc w:val="left"/>
      <w:pPr>
        <w:tabs>
          <w:tab w:val="num" w:pos="3090"/>
        </w:tabs>
        <w:ind w:left="3090" w:hanging="360"/>
      </w:pPr>
      <w:rPr>
        <w:rFonts w:ascii="Wingdings" w:hAnsi="Wingdings" w:hint="default"/>
      </w:rPr>
    </w:lvl>
    <w:lvl w:ilvl="6" w:tplc="04090001" w:tentative="1">
      <w:start w:val="1"/>
      <w:numFmt w:val="bullet"/>
      <w:lvlText w:val=""/>
      <w:lvlJc w:val="left"/>
      <w:pPr>
        <w:tabs>
          <w:tab w:val="num" w:pos="3810"/>
        </w:tabs>
        <w:ind w:left="3810" w:hanging="360"/>
      </w:pPr>
      <w:rPr>
        <w:rFonts w:ascii="Symbol" w:hAnsi="Symbol" w:hint="default"/>
      </w:rPr>
    </w:lvl>
    <w:lvl w:ilvl="7" w:tplc="04090003" w:tentative="1">
      <w:start w:val="1"/>
      <w:numFmt w:val="bullet"/>
      <w:lvlText w:val="o"/>
      <w:lvlJc w:val="left"/>
      <w:pPr>
        <w:tabs>
          <w:tab w:val="num" w:pos="4530"/>
        </w:tabs>
        <w:ind w:left="4530" w:hanging="360"/>
      </w:pPr>
      <w:rPr>
        <w:rFonts w:ascii="Courier New" w:hAnsi="Courier New" w:cs="Courier New" w:hint="default"/>
      </w:rPr>
    </w:lvl>
    <w:lvl w:ilvl="8" w:tplc="04090005" w:tentative="1">
      <w:start w:val="1"/>
      <w:numFmt w:val="bullet"/>
      <w:lvlText w:val=""/>
      <w:lvlJc w:val="left"/>
      <w:pPr>
        <w:tabs>
          <w:tab w:val="num" w:pos="5250"/>
        </w:tabs>
        <w:ind w:left="5250" w:hanging="360"/>
      </w:pPr>
      <w:rPr>
        <w:rFonts w:ascii="Wingdings" w:hAnsi="Wingdings" w:hint="default"/>
      </w:rPr>
    </w:lvl>
  </w:abstractNum>
  <w:abstractNum w:abstractNumId="37" w15:restartNumberingAfterBreak="0">
    <w:nsid w:val="7B2050EC"/>
    <w:multiLevelType w:val="hybridMultilevel"/>
    <w:tmpl w:val="94ECAF4C"/>
    <w:lvl w:ilvl="0" w:tplc="32CE739C">
      <w:numFmt w:val="bullet"/>
      <w:lvlText w:val=""/>
      <w:lvlJc w:val="left"/>
      <w:pPr>
        <w:tabs>
          <w:tab w:val="num" w:pos="1800"/>
        </w:tabs>
        <w:ind w:left="1800" w:hanging="1080"/>
      </w:pPr>
      <w:rPr>
        <w:rFonts w:ascii="Wingdings" w:eastAsia="Times New Roman" w:hAnsi="Wingdings"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DA57B30"/>
    <w:multiLevelType w:val="hybridMultilevel"/>
    <w:tmpl w:val="6C186D76"/>
    <w:lvl w:ilvl="0" w:tplc="BFBABEB8">
      <w:numFmt w:val="bullet"/>
      <w:lvlText w:val="-"/>
      <w:lvlJc w:val="left"/>
      <w:pPr>
        <w:tabs>
          <w:tab w:val="num" w:pos="1800"/>
        </w:tabs>
        <w:ind w:left="1800" w:hanging="360"/>
      </w:pPr>
      <w:rPr>
        <w:rFonts w:ascii="Times New Roman" w:hAnsi="Times New Roman" w:cs="Times New Roman" w:hint="default"/>
        <w:b/>
        <w:i w:val="0"/>
      </w:rPr>
    </w:lvl>
    <w:lvl w:ilvl="1" w:tplc="04090003">
      <w:start w:val="1"/>
      <w:numFmt w:val="bullet"/>
      <w:lvlText w:val="o"/>
      <w:lvlJc w:val="left"/>
      <w:pPr>
        <w:tabs>
          <w:tab w:val="num" w:pos="2400"/>
        </w:tabs>
        <w:ind w:left="2400" w:hanging="360"/>
      </w:pPr>
      <w:rPr>
        <w:rFonts w:ascii="Courier New" w:hAnsi="Courier New" w:cs="Courier New"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num w:numId="1">
    <w:abstractNumId w:val="26"/>
  </w:num>
  <w:num w:numId="2">
    <w:abstractNumId w:val="27"/>
  </w:num>
  <w:num w:numId="3">
    <w:abstractNumId w:val="37"/>
  </w:num>
  <w:num w:numId="4">
    <w:abstractNumId w:val="4"/>
  </w:num>
  <w:num w:numId="5">
    <w:abstractNumId w:val="17"/>
  </w:num>
  <w:num w:numId="6">
    <w:abstractNumId w:val="11"/>
  </w:num>
  <w:num w:numId="7">
    <w:abstractNumId w:val="13"/>
  </w:num>
  <w:num w:numId="8">
    <w:abstractNumId w:val="28"/>
  </w:num>
  <w:num w:numId="9">
    <w:abstractNumId w:val="12"/>
  </w:num>
  <w:num w:numId="10">
    <w:abstractNumId w:val="33"/>
  </w:num>
  <w:num w:numId="11">
    <w:abstractNumId w:val="32"/>
  </w:num>
  <w:num w:numId="12">
    <w:abstractNumId w:val="36"/>
  </w:num>
  <w:num w:numId="13">
    <w:abstractNumId w:val="6"/>
  </w:num>
  <w:num w:numId="14">
    <w:abstractNumId w:val="18"/>
  </w:num>
  <w:num w:numId="15">
    <w:abstractNumId w:val="35"/>
  </w:num>
  <w:num w:numId="16">
    <w:abstractNumId w:val="20"/>
  </w:num>
  <w:num w:numId="17">
    <w:abstractNumId w:val="34"/>
  </w:num>
  <w:num w:numId="18">
    <w:abstractNumId w:val="7"/>
  </w:num>
  <w:num w:numId="19">
    <w:abstractNumId w:val="25"/>
  </w:num>
  <w:num w:numId="20">
    <w:abstractNumId w:val="31"/>
  </w:num>
  <w:num w:numId="21">
    <w:abstractNumId w:val="8"/>
  </w:num>
  <w:num w:numId="22">
    <w:abstractNumId w:val="1"/>
  </w:num>
  <w:num w:numId="23">
    <w:abstractNumId w:val="30"/>
  </w:num>
  <w:num w:numId="24">
    <w:abstractNumId w:val="38"/>
  </w:num>
  <w:num w:numId="25">
    <w:abstractNumId w:val="2"/>
  </w:num>
  <w:num w:numId="26">
    <w:abstractNumId w:val="19"/>
  </w:num>
  <w:num w:numId="27">
    <w:abstractNumId w:val="9"/>
  </w:num>
  <w:num w:numId="28">
    <w:abstractNumId w:val="3"/>
  </w:num>
  <w:num w:numId="29">
    <w:abstractNumId w:val="23"/>
  </w:num>
  <w:num w:numId="30">
    <w:abstractNumId w:val="24"/>
  </w:num>
  <w:num w:numId="31">
    <w:abstractNumId w:val="0"/>
  </w:num>
  <w:num w:numId="32">
    <w:abstractNumId w:val="5"/>
  </w:num>
  <w:num w:numId="33">
    <w:abstractNumId w:val="14"/>
  </w:num>
  <w:num w:numId="34">
    <w:abstractNumId w:val="22"/>
  </w:num>
  <w:num w:numId="35">
    <w:abstractNumId w:val="16"/>
  </w:num>
  <w:num w:numId="36">
    <w:abstractNumId w:val="15"/>
  </w:num>
  <w:num w:numId="37">
    <w:abstractNumId w:val="29"/>
  </w:num>
  <w:num w:numId="38">
    <w:abstractNumId w:val="10"/>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576"/>
    <w:rsid w:val="00011B86"/>
    <w:rsid w:val="0003599B"/>
    <w:rsid w:val="00042D1C"/>
    <w:rsid w:val="00061808"/>
    <w:rsid w:val="00067453"/>
    <w:rsid w:val="000943E3"/>
    <w:rsid w:val="00095FB1"/>
    <w:rsid w:val="000A2AD7"/>
    <w:rsid w:val="000A69F0"/>
    <w:rsid w:val="000D6D49"/>
    <w:rsid w:val="000E131D"/>
    <w:rsid w:val="0010364F"/>
    <w:rsid w:val="00110ACB"/>
    <w:rsid w:val="0014508A"/>
    <w:rsid w:val="00147AB6"/>
    <w:rsid w:val="001705B1"/>
    <w:rsid w:val="001976A5"/>
    <w:rsid w:val="001979FE"/>
    <w:rsid w:val="001C6407"/>
    <w:rsid w:val="0025358E"/>
    <w:rsid w:val="0026724B"/>
    <w:rsid w:val="00272CA0"/>
    <w:rsid w:val="00295F2A"/>
    <w:rsid w:val="002A789B"/>
    <w:rsid w:val="002B0633"/>
    <w:rsid w:val="002D56D9"/>
    <w:rsid w:val="002E1462"/>
    <w:rsid w:val="002E263C"/>
    <w:rsid w:val="002E2B6E"/>
    <w:rsid w:val="002F2DAB"/>
    <w:rsid w:val="00304FA2"/>
    <w:rsid w:val="00314F16"/>
    <w:rsid w:val="00322581"/>
    <w:rsid w:val="00326E7D"/>
    <w:rsid w:val="0034593B"/>
    <w:rsid w:val="00374D69"/>
    <w:rsid w:val="003B66C5"/>
    <w:rsid w:val="00403533"/>
    <w:rsid w:val="00431C05"/>
    <w:rsid w:val="0044043C"/>
    <w:rsid w:val="00445CD8"/>
    <w:rsid w:val="00451233"/>
    <w:rsid w:val="004732BE"/>
    <w:rsid w:val="004814E4"/>
    <w:rsid w:val="004B24CD"/>
    <w:rsid w:val="004C604B"/>
    <w:rsid w:val="004E24AA"/>
    <w:rsid w:val="004F2875"/>
    <w:rsid w:val="00547029"/>
    <w:rsid w:val="005B2BF1"/>
    <w:rsid w:val="005E536A"/>
    <w:rsid w:val="00637211"/>
    <w:rsid w:val="00640576"/>
    <w:rsid w:val="00640EC5"/>
    <w:rsid w:val="006748A3"/>
    <w:rsid w:val="0069481C"/>
    <w:rsid w:val="006A2E34"/>
    <w:rsid w:val="006D054C"/>
    <w:rsid w:val="00703428"/>
    <w:rsid w:val="00706392"/>
    <w:rsid w:val="0071084A"/>
    <w:rsid w:val="00716F20"/>
    <w:rsid w:val="0072739E"/>
    <w:rsid w:val="00774959"/>
    <w:rsid w:val="00776232"/>
    <w:rsid w:val="007B4DD5"/>
    <w:rsid w:val="007C7178"/>
    <w:rsid w:val="00820184"/>
    <w:rsid w:val="00821756"/>
    <w:rsid w:val="00825360"/>
    <w:rsid w:val="00826DD9"/>
    <w:rsid w:val="00867002"/>
    <w:rsid w:val="00875FFE"/>
    <w:rsid w:val="00902167"/>
    <w:rsid w:val="00925E18"/>
    <w:rsid w:val="00934469"/>
    <w:rsid w:val="00935EEC"/>
    <w:rsid w:val="00950666"/>
    <w:rsid w:val="009550B0"/>
    <w:rsid w:val="009B1EE7"/>
    <w:rsid w:val="009E4F79"/>
    <w:rsid w:val="009E559C"/>
    <w:rsid w:val="009E7F0A"/>
    <w:rsid w:val="00A01F83"/>
    <w:rsid w:val="00A243A8"/>
    <w:rsid w:val="00A30B70"/>
    <w:rsid w:val="00A3684F"/>
    <w:rsid w:val="00A8607B"/>
    <w:rsid w:val="00A947F9"/>
    <w:rsid w:val="00AD1B51"/>
    <w:rsid w:val="00AF65A8"/>
    <w:rsid w:val="00B07B83"/>
    <w:rsid w:val="00B27883"/>
    <w:rsid w:val="00B5270B"/>
    <w:rsid w:val="00B85945"/>
    <w:rsid w:val="00B872EB"/>
    <w:rsid w:val="00BB1AD3"/>
    <w:rsid w:val="00BD3394"/>
    <w:rsid w:val="00BE2EEA"/>
    <w:rsid w:val="00C57BF6"/>
    <w:rsid w:val="00C96517"/>
    <w:rsid w:val="00CB1745"/>
    <w:rsid w:val="00CD1DF0"/>
    <w:rsid w:val="00D013AF"/>
    <w:rsid w:val="00D20277"/>
    <w:rsid w:val="00D60EF1"/>
    <w:rsid w:val="00D62DCE"/>
    <w:rsid w:val="00D80781"/>
    <w:rsid w:val="00D936CB"/>
    <w:rsid w:val="00DA732C"/>
    <w:rsid w:val="00DF6D6E"/>
    <w:rsid w:val="00E059FF"/>
    <w:rsid w:val="00E44329"/>
    <w:rsid w:val="00E444DA"/>
    <w:rsid w:val="00E475B9"/>
    <w:rsid w:val="00E564F3"/>
    <w:rsid w:val="00E9605E"/>
    <w:rsid w:val="00E969AB"/>
    <w:rsid w:val="00EE74D6"/>
    <w:rsid w:val="00EF4296"/>
    <w:rsid w:val="00F35C67"/>
    <w:rsid w:val="00F43CAC"/>
    <w:rsid w:val="00F82EA3"/>
    <w:rsid w:val="00F82F32"/>
    <w:rsid w:val="00FB61C1"/>
    <w:rsid w:val="00FF2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F1C401-5E77-4361-83AA-D0F9B8124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57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4043C"/>
    <w:pPr>
      <w:keepNext/>
      <w:tabs>
        <w:tab w:val="left" w:pos="1800"/>
      </w:tabs>
      <w:spacing w:after="240"/>
      <w:ind w:firstLine="1440"/>
      <w:jc w:val="both"/>
      <w:outlineLvl w:val="0"/>
    </w:pPr>
    <w:rPr>
      <w:rFonts w:ascii="Arial" w:hAnsi="Arial"/>
      <w:b/>
      <w:bCs/>
      <w:szCs w:val="20"/>
      <w:lang w:val="sr-Cyrl-CS" w:eastAsia="x-none"/>
    </w:rPr>
  </w:style>
  <w:style w:type="paragraph" w:styleId="Heading2">
    <w:name w:val="heading 2"/>
    <w:basedOn w:val="Normal"/>
    <w:next w:val="Normal"/>
    <w:link w:val="Heading2Char"/>
    <w:qFormat/>
    <w:rsid w:val="0044043C"/>
    <w:pPr>
      <w:keepNext/>
      <w:tabs>
        <w:tab w:val="left" w:pos="1800"/>
      </w:tabs>
      <w:spacing w:after="240"/>
      <w:ind w:firstLine="1440"/>
      <w:jc w:val="both"/>
      <w:outlineLvl w:val="1"/>
    </w:pPr>
    <w:rPr>
      <w:rFonts w:ascii="Arial" w:hAnsi="Arial"/>
      <w:b/>
      <w:bCs/>
      <w:sz w:val="18"/>
      <w:szCs w:val="20"/>
      <w:lang w:val="sr-Cyrl-CS" w:eastAsia="x-none"/>
    </w:rPr>
  </w:style>
  <w:style w:type="paragraph" w:styleId="Heading5">
    <w:name w:val="heading 5"/>
    <w:basedOn w:val="Normal"/>
    <w:next w:val="Normal"/>
    <w:link w:val="Heading5Char"/>
    <w:qFormat/>
    <w:rsid w:val="0044043C"/>
    <w:pPr>
      <w:keepNext/>
      <w:tabs>
        <w:tab w:val="left" w:pos="144"/>
        <w:tab w:val="left" w:pos="446"/>
        <w:tab w:val="left" w:pos="2016"/>
        <w:tab w:val="center" w:pos="7920"/>
        <w:tab w:val="center" w:pos="8640"/>
      </w:tabs>
      <w:spacing w:before="120" w:after="120"/>
      <w:jc w:val="center"/>
      <w:outlineLvl w:val="4"/>
    </w:pPr>
    <w:rPr>
      <w:rFonts w:ascii="Arial" w:hAnsi="Arial"/>
      <w:b/>
      <w:bCs/>
      <w:sz w:val="18"/>
      <w:szCs w:val="20"/>
      <w:lang w:val="x-none" w:eastAsia="x-none"/>
    </w:rPr>
  </w:style>
  <w:style w:type="paragraph" w:styleId="Heading6">
    <w:name w:val="heading 6"/>
    <w:basedOn w:val="Normal"/>
    <w:next w:val="Normal"/>
    <w:link w:val="Heading6Char"/>
    <w:qFormat/>
    <w:rsid w:val="0044043C"/>
    <w:pPr>
      <w:spacing w:before="240" w:after="60"/>
      <w:jc w:val="both"/>
      <w:outlineLvl w:val="5"/>
    </w:pPr>
    <w:rPr>
      <w:rFonts w:ascii="Calibri" w:hAnsi="Calibri"/>
      <w:b/>
      <w:bCs/>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32BE"/>
    <w:pPr>
      <w:ind w:left="720"/>
      <w:contextualSpacing/>
    </w:pPr>
  </w:style>
  <w:style w:type="paragraph" w:styleId="BodyText">
    <w:name w:val="Body Text"/>
    <w:basedOn w:val="Normal"/>
    <w:link w:val="BodyTextChar"/>
    <w:rsid w:val="004732BE"/>
    <w:pPr>
      <w:spacing w:after="120"/>
    </w:pPr>
  </w:style>
  <w:style w:type="character" w:customStyle="1" w:styleId="BodyTextChar">
    <w:name w:val="Body Text Char"/>
    <w:basedOn w:val="DefaultParagraphFont"/>
    <w:link w:val="BodyText"/>
    <w:rsid w:val="004732BE"/>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44043C"/>
    <w:rPr>
      <w:rFonts w:ascii="Arial" w:eastAsia="Times New Roman" w:hAnsi="Arial" w:cs="Times New Roman"/>
      <w:b/>
      <w:bCs/>
      <w:sz w:val="24"/>
      <w:szCs w:val="20"/>
      <w:lang w:val="sr-Cyrl-CS" w:eastAsia="x-none"/>
    </w:rPr>
  </w:style>
  <w:style w:type="character" w:customStyle="1" w:styleId="Heading2Char">
    <w:name w:val="Heading 2 Char"/>
    <w:basedOn w:val="DefaultParagraphFont"/>
    <w:link w:val="Heading2"/>
    <w:rsid w:val="0044043C"/>
    <w:rPr>
      <w:rFonts w:ascii="Arial" w:eastAsia="Times New Roman" w:hAnsi="Arial" w:cs="Times New Roman"/>
      <w:b/>
      <w:bCs/>
      <w:sz w:val="18"/>
      <w:szCs w:val="20"/>
      <w:lang w:val="sr-Cyrl-CS" w:eastAsia="x-none"/>
    </w:rPr>
  </w:style>
  <w:style w:type="character" w:customStyle="1" w:styleId="Heading5Char">
    <w:name w:val="Heading 5 Char"/>
    <w:basedOn w:val="DefaultParagraphFont"/>
    <w:link w:val="Heading5"/>
    <w:rsid w:val="0044043C"/>
    <w:rPr>
      <w:rFonts w:ascii="Arial" w:eastAsia="Times New Roman" w:hAnsi="Arial" w:cs="Times New Roman"/>
      <w:b/>
      <w:bCs/>
      <w:sz w:val="18"/>
      <w:szCs w:val="20"/>
      <w:lang w:val="x-none" w:eastAsia="x-none"/>
    </w:rPr>
  </w:style>
  <w:style w:type="character" w:customStyle="1" w:styleId="Heading6Char">
    <w:name w:val="Heading 6 Char"/>
    <w:basedOn w:val="DefaultParagraphFont"/>
    <w:link w:val="Heading6"/>
    <w:rsid w:val="0044043C"/>
    <w:rPr>
      <w:rFonts w:ascii="Calibri" w:eastAsia="Times New Roman" w:hAnsi="Calibri" w:cs="Times New Roman"/>
      <w:b/>
      <w:bCs/>
      <w:lang w:val="x-none" w:eastAsia="x-none"/>
    </w:rPr>
  </w:style>
  <w:style w:type="character" w:styleId="PageNumber">
    <w:name w:val="page number"/>
    <w:basedOn w:val="DefaultParagraphFont"/>
    <w:semiHidden/>
    <w:rsid w:val="0044043C"/>
  </w:style>
  <w:style w:type="paragraph" w:styleId="Header">
    <w:name w:val="header"/>
    <w:basedOn w:val="Normal"/>
    <w:link w:val="HeaderChar"/>
    <w:uiPriority w:val="99"/>
    <w:rsid w:val="0044043C"/>
    <w:pPr>
      <w:tabs>
        <w:tab w:val="center" w:pos="4153"/>
        <w:tab w:val="right" w:pos="8306"/>
      </w:tabs>
    </w:pPr>
    <w:rPr>
      <w:lang w:val="en-GB" w:eastAsia="x-none"/>
    </w:rPr>
  </w:style>
  <w:style w:type="character" w:customStyle="1" w:styleId="HeaderChar">
    <w:name w:val="Header Char"/>
    <w:basedOn w:val="DefaultParagraphFont"/>
    <w:link w:val="Header"/>
    <w:uiPriority w:val="99"/>
    <w:rsid w:val="0044043C"/>
    <w:rPr>
      <w:rFonts w:ascii="Times New Roman" w:eastAsia="Times New Roman" w:hAnsi="Times New Roman" w:cs="Times New Roman"/>
      <w:sz w:val="24"/>
      <w:szCs w:val="24"/>
      <w:lang w:val="en-GB" w:eastAsia="x-none"/>
    </w:rPr>
  </w:style>
  <w:style w:type="paragraph" w:styleId="Footer">
    <w:name w:val="footer"/>
    <w:basedOn w:val="Normal"/>
    <w:link w:val="FooterChar"/>
    <w:uiPriority w:val="99"/>
    <w:rsid w:val="0044043C"/>
    <w:pPr>
      <w:tabs>
        <w:tab w:val="center" w:pos="4153"/>
        <w:tab w:val="right" w:pos="8306"/>
      </w:tabs>
    </w:pPr>
    <w:rPr>
      <w:lang w:val="en-GB" w:eastAsia="x-none"/>
    </w:rPr>
  </w:style>
  <w:style w:type="character" w:customStyle="1" w:styleId="FooterChar">
    <w:name w:val="Footer Char"/>
    <w:basedOn w:val="DefaultParagraphFont"/>
    <w:link w:val="Footer"/>
    <w:uiPriority w:val="99"/>
    <w:rsid w:val="0044043C"/>
    <w:rPr>
      <w:rFonts w:ascii="Times New Roman" w:eastAsia="Times New Roman" w:hAnsi="Times New Roman" w:cs="Times New Roman"/>
      <w:sz w:val="24"/>
      <w:szCs w:val="24"/>
      <w:lang w:val="en-GB" w:eastAsia="x-none"/>
    </w:rPr>
  </w:style>
  <w:style w:type="paragraph" w:customStyle="1" w:styleId="Naslov">
    <w:name w:val="Naslov"/>
    <w:basedOn w:val="Normal"/>
    <w:rsid w:val="0044043C"/>
    <w:pPr>
      <w:keepNext/>
      <w:tabs>
        <w:tab w:val="left" w:pos="1800"/>
      </w:tabs>
      <w:spacing w:before="240" w:after="360"/>
      <w:ind w:left="720" w:right="720"/>
      <w:jc w:val="center"/>
    </w:pPr>
    <w:rPr>
      <w:rFonts w:ascii="Arial" w:hAnsi="Arial"/>
      <w:b/>
      <w:caps/>
      <w:sz w:val="26"/>
      <w:szCs w:val="20"/>
    </w:rPr>
  </w:style>
  <w:style w:type="paragraph" w:styleId="PlainText">
    <w:name w:val="Plain Text"/>
    <w:basedOn w:val="Normal"/>
    <w:link w:val="PlainTextChar"/>
    <w:uiPriority w:val="99"/>
    <w:semiHidden/>
    <w:rsid w:val="0044043C"/>
    <w:pPr>
      <w:tabs>
        <w:tab w:val="left" w:pos="180"/>
        <w:tab w:val="left" w:pos="1440"/>
        <w:tab w:val="left" w:leader="dot" w:pos="8460"/>
        <w:tab w:val="right" w:leader="dot" w:pos="9540"/>
      </w:tabs>
      <w:ind w:left="1440" w:right="1566" w:hanging="1440"/>
    </w:pPr>
    <w:rPr>
      <w:rFonts w:eastAsia="MS Mincho"/>
      <w:sz w:val="18"/>
      <w:szCs w:val="20"/>
      <w:lang w:val="x-none" w:eastAsia="x-none"/>
    </w:rPr>
  </w:style>
  <w:style w:type="character" w:customStyle="1" w:styleId="PlainTextChar">
    <w:name w:val="Plain Text Char"/>
    <w:basedOn w:val="DefaultParagraphFont"/>
    <w:link w:val="PlainText"/>
    <w:uiPriority w:val="99"/>
    <w:semiHidden/>
    <w:rsid w:val="0044043C"/>
    <w:rPr>
      <w:rFonts w:ascii="Times New Roman" w:eastAsia="MS Mincho" w:hAnsi="Times New Roman" w:cs="Times New Roman"/>
      <w:sz w:val="18"/>
      <w:szCs w:val="20"/>
      <w:lang w:val="x-none" w:eastAsia="x-none"/>
    </w:rPr>
  </w:style>
  <w:style w:type="character" w:styleId="Hyperlink">
    <w:name w:val="Hyperlink"/>
    <w:uiPriority w:val="99"/>
    <w:semiHidden/>
    <w:unhideWhenUsed/>
    <w:rsid w:val="0044043C"/>
    <w:rPr>
      <w:color w:val="0000FF"/>
      <w:u w:val="single"/>
    </w:rPr>
  </w:style>
  <w:style w:type="paragraph" w:customStyle="1" w:styleId="xl65">
    <w:name w:val="xl65"/>
    <w:basedOn w:val="Normal"/>
    <w:rsid w:val="0044043C"/>
    <w:pPr>
      <w:spacing w:before="100" w:beforeAutospacing="1" w:after="100" w:afterAutospacing="1"/>
      <w:textAlignment w:val="top"/>
    </w:pPr>
  </w:style>
  <w:style w:type="paragraph" w:customStyle="1" w:styleId="xl66">
    <w:name w:val="xl66"/>
    <w:basedOn w:val="Normal"/>
    <w:rsid w:val="0044043C"/>
    <w:pPr>
      <w:spacing w:before="100" w:beforeAutospacing="1" w:after="100" w:afterAutospacing="1"/>
      <w:jc w:val="center"/>
      <w:textAlignment w:val="top"/>
    </w:pPr>
  </w:style>
  <w:style w:type="paragraph" w:customStyle="1" w:styleId="xl67">
    <w:name w:val="xl67"/>
    <w:basedOn w:val="Normal"/>
    <w:rsid w:val="0044043C"/>
    <w:pPr>
      <w:spacing w:before="100" w:beforeAutospacing="1" w:after="100" w:afterAutospacing="1"/>
      <w:textAlignment w:val="top"/>
    </w:pPr>
  </w:style>
  <w:style w:type="paragraph" w:customStyle="1" w:styleId="xl68">
    <w:name w:val="xl68"/>
    <w:basedOn w:val="Normal"/>
    <w:rsid w:val="0044043C"/>
    <w:pPr>
      <w:spacing w:before="100" w:beforeAutospacing="1" w:after="100" w:afterAutospacing="1"/>
      <w:textAlignment w:val="top"/>
    </w:pPr>
  </w:style>
  <w:style w:type="paragraph" w:customStyle="1" w:styleId="xl69">
    <w:name w:val="xl69"/>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0">
    <w:name w:val="xl70"/>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1">
    <w:name w:val="xl71"/>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72">
    <w:name w:val="xl72"/>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3">
    <w:name w:val="xl73"/>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4">
    <w:name w:val="xl74"/>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Normal"/>
    <w:rsid w:val="0044043C"/>
    <w:pPr>
      <w:spacing w:before="100" w:beforeAutospacing="1" w:after="100" w:afterAutospacing="1"/>
      <w:jc w:val="center"/>
      <w:textAlignment w:val="top"/>
    </w:pPr>
  </w:style>
  <w:style w:type="paragraph" w:customStyle="1" w:styleId="xl80">
    <w:name w:val="xl80"/>
    <w:basedOn w:val="Normal"/>
    <w:rsid w:val="0044043C"/>
    <w:pPr>
      <w:spacing w:before="100" w:beforeAutospacing="1" w:after="100" w:afterAutospacing="1"/>
      <w:jc w:val="center"/>
      <w:textAlignment w:val="top"/>
    </w:pPr>
  </w:style>
  <w:style w:type="paragraph" w:customStyle="1" w:styleId="xl81">
    <w:name w:val="xl81"/>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2">
    <w:name w:val="xl82"/>
    <w:basedOn w:val="Normal"/>
    <w:rsid w:val="004404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3">
    <w:name w:val="xl83"/>
    <w:basedOn w:val="Normal"/>
    <w:rsid w:val="0044043C"/>
    <w:pPr>
      <w:shd w:val="clear" w:color="000000" w:fill="FFFF00"/>
      <w:spacing w:before="100" w:beforeAutospacing="1" w:after="100" w:afterAutospacing="1"/>
      <w:jc w:val="center"/>
      <w:textAlignment w:val="top"/>
    </w:pPr>
  </w:style>
  <w:style w:type="paragraph" w:customStyle="1" w:styleId="xl84">
    <w:name w:val="xl84"/>
    <w:basedOn w:val="Normal"/>
    <w:rsid w:val="004404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rPr>
  </w:style>
  <w:style w:type="paragraph" w:customStyle="1" w:styleId="xl85">
    <w:name w:val="xl85"/>
    <w:basedOn w:val="Normal"/>
    <w:rsid w:val="004404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style>
  <w:style w:type="paragraph" w:customStyle="1" w:styleId="xl86">
    <w:name w:val="xl86"/>
    <w:basedOn w:val="Normal"/>
    <w:rsid w:val="0044043C"/>
    <w:pPr>
      <w:pBdr>
        <w:lef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Normal"/>
    <w:rsid w:val="0044043C"/>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Glava">
    <w:name w:val="Glava"/>
    <w:basedOn w:val="Normal"/>
    <w:rsid w:val="0044043C"/>
    <w:pPr>
      <w:keepNext/>
      <w:tabs>
        <w:tab w:val="left" w:pos="1800"/>
      </w:tabs>
      <w:spacing w:before="240" w:after="120"/>
      <w:ind w:left="720" w:right="720"/>
      <w:jc w:val="center"/>
    </w:pPr>
    <w:rPr>
      <w:rFonts w:ascii="Arial" w:hAnsi="Arial"/>
      <w:b/>
      <w:sz w:val="28"/>
      <w:szCs w:val="20"/>
    </w:rPr>
  </w:style>
  <w:style w:type="paragraph" w:styleId="BodyTextIndent">
    <w:name w:val="Body Text Indent"/>
    <w:basedOn w:val="Normal"/>
    <w:link w:val="BodyTextIndentChar"/>
    <w:semiHidden/>
    <w:rsid w:val="0044043C"/>
    <w:pPr>
      <w:tabs>
        <w:tab w:val="left" w:pos="1800"/>
      </w:tabs>
      <w:spacing w:after="120"/>
      <w:ind w:firstLine="1440"/>
      <w:jc w:val="both"/>
    </w:pPr>
    <w:rPr>
      <w:rFonts w:ascii="Arial" w:hAnsi="Arial"/>
      <w:sz w:val="18"/>
      <w:szCs w:val="20"/>
      <w:lang w:val="x-none" w:eastAsia="x-none"/>
    </w:rPr>
  </w:style>
  <w:style w:type="character" w:customStyle="1" w:styleId="BodyTextIndentChar">
    <w:name w:val="Body Text Indent Char"/>
    <w:basedOn w:val="DefaultParagraphFont"/>
    <w:link w:val="BodyTextIndent"/>
    <w:semiHidden/>
    <w:rsid w:val="0044043C"/>
    <w:rPr>
      <w:rFonts w:ascii="Arial" w:eastAsia="Times New Roman" w:hAnsi="Arial" w:cs="Times New Roman"/>
      <w:sz w:val="18"/>
      <w:szCs w:val="20"/>
      <w:lang w:val="x-none" w:eastAsia="x-none"/>
    </w:rPr>
  </w:style>
  <w:style w:type="paragraph" w:styleId="DocumentMap">
    <w:name w:val="Document Map"/>
    <w:basedOn w:val="Normal"/>
    <w:link w:val="DocumentMapChar"/>
    <w:uiPriority w:val="99"/>
    <w:semiHidden/>
    <w:rsid w:val="0044043C"/>
    <w:pPr>
      <w:shd w:val="clear" w:color="auto" w:fill="000080"/>
      <w:jc w:val="both"/>
    </w:pPr>
    <w:rPr>
      <w:rFonts w:ascii="Tahoma" w:eastAsia="Calibri" w:hAnsi="Tahoma"/>
      <w:sz w:val="20"/>
      <w:szCs w:val="20"/>
      <w:lang w:val="x-none" w:eastAsia="x-none"/>
    </w:rPr>
  </w:style>
  <w:style w:type="character" w:customStyle="1" w:styleId="DocumentMapChar">
    <w:name w:val="Document Map Char"/>
    <w:basedOn w:val="DefaultParagraphFont"/>
    <w:link w:val="DocumentMap"/>
    <w:uiPriority w:val="99"/>
    <w:semiHidden/>
    <w:rsid w:val="0044043C"/>
    <w:rPr>
      <w:rFonts w:ascii="Tahoma" w:eastAsia="Calibri" w:hAnsi="Tahoma" w:cs="Times New Roman"/>
      <w:sz w:val="20"/>
      <w:szCs w:val="20"/>
      <w:shd w:val="clear" w:color="auto" w:fill="000080"/>
      <w:lang w:val="x-none" w:eastAsia="x-none"/>
    </w:rPr>
  </w:style>
  <w:style w:type="paragraph" w:styleId="FootnoteText">
    <w:name w:val="footnote text"/>
    <w:basedOn w:val="Normal"/>
    <w:link w:val="FootnoteTextChar"/>
    <w:unhideWhenUsed/>
    <w:rsid w:val="0044043C"/>
    <w:pPr>
      <w:jc w:val="both"/>
    </w:pPr>
    <w:rPr>
      <w:rFonts w:ascii="Calibri" w:eastAsia="Calibri" w:hAnsi="Calibri"/>
      <w:sz w:val="20"/>
      <w:szCs w:val="20"/>
    </w:rPr>
  </w:style>
  <w:style w:type="character" w:customStyle="1" w:styleId="FootnoteTextChar">
    <w:name w:val="Footnote Text Char"/>
    <w:basedOn w:val="DefaultParagraphFont"/>
    <w:link w:val="FootnoteText"/>
    <w:rsid w:val="0044043C"/>
    <w:rPr>
      <w:rFonts w:ascii="Calibri" w:eastAsia="Calibri" w:hAnsi="Calibri" w:cs="Times New Roman"/>
      <w:sz w:val="20"/>
      <w:szCs w:val="20"/>
    </w:rPr>
  </w:style>
  <w:style w:type="character" w:styleId="FootnoteReference">
    <w:name w:val="footnote reference"/>
    <w:semiHidden/>
    <w:unhideWhenUsed/>
    <w:rsid w:val="0044043C"/>
    <w:rPr>
      <w:vertAlign w:val="superscript"/>
    </w:rPr>
  </w:style>
  <w:style w:type="character" w:styleId="CommentReference">
    <w:name w:val="annotation reference"/>
    <w:uiPriority w:val="99"/>
    <w:semiHidden/>
    <w:rsid w:val="0044043C"/>
    <w:rPr>
      <w:sz w:val="16"/>
      <w:szCs w:val="16"/>
    </w:rPr>
  </w:style>
  <w:style w:type="paragraph" w:styleId="CommentText">
    <w:name w:val="annotation text"/>
    <w:basedOn w:val="Normal"/>
    <w:link w:val="CommentTextChar1"/>
    <w:uiPriority w:val="99"/>
    <w:semiHidden/>
    <w:rsid w:val="0044043C"/>
    <w:pPr>
      <w:tabs>
        <w:tab w:val="left" w:pos="1800"/>
      </w:tabs>
      <w:spacing w:after="240"/>
      <w:ind w:firstLine="1440"/>
      <w:jc w:val="both"/>
    </w:pPr>
    <w:rPr>
      <w:rFonts w:ascii="Arial" w:hAnsi="Arial"/>
      <w:sz w:val="20"/>
      <w:szCs w:val="20"/>
      <w:lang w:val="x-none" w:eastAsia="x-none"/>
    </w:rPr>
  </w:style>
  <w:style w:type="character" w:customStyle="1" w:styleId="CommentTextChar">
    <w:name w:val="Comment Text Char"/>
    <w:basedOn w:val="DefaultParagraphFont"/>
    <w:uiPriority w:val="99"/>
    <w:semiHidden/>
    <w:rsid w:val="0044043C"/>
    <w:rPr>
      <w:rFonts w:ascii="Times New Roman" w:eastAsia="Times New Roman" w:hAnsi="Times New Roman" w:cs="Times New Roman"/>
      <w:sz w:val="20"/>
      <w:szCs w:val="20"/>
    </w:rPr>
  </w:style>
  <w:style w:type="character" w:customStyle="1" w:styleId="CommentTextChar1">
    <w:name w:val="Comment Text Char1"/>
    <w:link w:val="CommentText"/>
    <w:uiPriority w:val="99"/>
    <w:semiHidden/>
    <w:rsid w:val="0044043C"/>
    <w:rPr>
      <w:rFonts w:ascii="Arial" w:eastAsia="Times New Roman" w:hAnsi="Arial" w:cs="Times New Roman"/>
      <w:sz w:val="20"/>
      <w:szCs w:val="20"/>
      <w:lang w:val="x-none" w:eastAsia="x-none"/>
    </w:rPr>
  </w:style>
  <w:style w:type="paragraph" w:styleId="BalloonText">
    <w:name w:val="Balloon Text"/>
    <w:basedOn w:val="Normal"/>
    <w:link w:val="BalloonTextChar"/>
    <w:semiHidden/>
    <w:rsid w:val="0044043C"/>
    <w:rPr>
      <w:rFonts w:ascii="Tahoma" w:hAnsi="Tahoma"/>
      <w:sz w:val="16"/>
      <w:szCs w:val="16"/>
      <w:lang w:val="x-none" w:eastAsia="x-none"/>
    </w:rPr>
  </w:style>
  <w:style w:type="character" w:customStyle="1" w:styleId="BalloonTextChar">
    <w:name w:val="Balloon Text Char"/>
    <w:basedOn w:val="DefaultParagraphFont"/>
    <w:link w:val="BalloonText"/>
    <w:semiHidden/>
    <w:rsid w:val="0044043C"/>
    <w:rPr>
      <w:rFonts w:ascii="Tahoma" w:eastAsia="Times New Roman" w:hAnsi="Tahoma" w:cs="Times New Roman"/>
      <w:sz w:val="16"/>
      <w:szCs w:val="16"/>
      <w:lang w:val="x-none" w:eastAsia="x-none"/>
    </w:rPr>
  </w:style>
  <w:style w:type="paragraph" w:customStyle="1" w:styleId="Zakon">
    <w:name w:val="Zakon"/>
    <w:basedOn w:val="Normal"/>
    <w:rsid w:val="0044043C"/>
    <w:pPr>
      <w:keepNext/>
      <w:tabs>
        <w:tab w:val="left" w:pos="1800"/>
      </w:tabs>
      <w:spacing w:after="240"/>
      <w:ind w:left="720" w:right="720"/>
      <w:jc w:val="center"/>
    </w:pPr>
    <w:rPr>
      <w:rFonts w:ascii="Arial" w:hAnsi="Arial"/>
      <w:b/>
      <w:caps/>
      <w:sz w:val="36"/>
      <w:szCs w:val="20"/>
    </w:rPr>
  </w:style>
  <w:style w:type="paragraph" w:styleId="BlockText">
    <w:name w:val="Block Text"/>
    <w:basedOn w:val="Normal"/>
    <w:semiHidden/>
    <w:rsid w:val="0044043C"/>
    <w:pPr>
      <w:tabs>
        <w:tab w:val="left" w:pos="993"/>
      </w:tabs>
      <w:ind w:left="1260" w:right="-108" w:hanging="1260"/>
    </w:pPr>
    <w:rPr>
      <w:rFonts w:ascii="Arial" w:hAnsi="Arial"/>
      <w:sz w:val="22"/>
      <w:szCs w:val="20"/>
      <w:lang w:val="en-GB"/>
    </w:rPr>
  </w:style>
  <w:style w:type="character" w:customStyle="1" w:styleId="CharFmt">
    <w:name w:val="CharFmt"/>
    <w:rsid w:val="0044043C"/>
    <w:rPr>
      <w:rFonts w:ascii="Times New Roman" w:hAnsi="Times New Roman"/>
      <w:w w:val="95"/>
      <w:sz w:val="16"/>
    </w:rPr>
  </w:style>
  <w:style w:type="paragraph" w:styleId="CommentSubject">
    <w:name w:val="annotation subject"/>
    <w:basedOn w:val="CommentText"/>
    <w:next w:val="CommentText"/>
    <w:link w:val="CommentSubjectChar"/>
    <w:semiHidden/>
    <w:rsid w:val="0044043C"/>
    <w:pPr>
      <w:tabs>
        <w:tab w:val="clear" w:pos="1800"/>
      </w:tabs>
      <w:spacing w:after="0"/>
      <w:ind w:firstLine="0"/>
      <w:jc w:val="left"/>
    </w:pPr>
    <w:rPr>
      <w:rFonts w:ascii="Times New Roman" w:hAnsi="Times New Roman"/>
      <w:b/>
      <w:bCs/>
    </w:rPr>
  </w:style>
  <w:style w:type="character" w:customStyle="1" w:styleId="CommentSubjectChar">
    <w:name w:val="Comment Subject Char"/>
    <w:basedOn w:val="CommentTextChar"/>
    <w:link w:val="CommentSubject"/>
    <w:semiHidden/>
    <w:rsid w:val="0044043C"/>
    <w:rPr>
      <w:rFonts w:ascii="Times New Roman" w:eastAsia="Times New Roman" w:hAnsi="Times New Roman" w:cs="Times New Roman"/>
      <w:b/>
      <w:bCs/>
      <w:sz w:val="20"/>
      <w:szCs w:val="20"/>
      <w:lang w:val="x-none" w:eastAsia="x-none"/>
    </w:rPr>
  </w:style>
  <w:style w:type="paragraph" w:styleId="BodyTextIndent2">
    <w:name w:val="Body Text Indent 2"/>
    <w:basedOn w:val="Normal"/>
    <w:link w:val="BodyTextIndent2Char"/>
    <w:semiHidden/>
    <w:rsid w:val="0044043C"/>
    <w:pPr>
      <w:spacing w:after="120" w:line="480" w:lineRule="auto"/>
      <w:ind w:left="360"/>
    </w:pPr>
    <w:rPr>
      <w:lang w:val="x-none" w:eastAsia="x-none"/>
    </w:rPr>
  </w:style>
  <w:style w:type="character" w:customStyle="1" w:styleId="BodyTextIndent2Char">
    <w:name w:val="Body Text Indent 2 Char"/>
    <w:basedOn w:val="DefaultParagraphFont"/>
    <w:link w:val="BodyTextIndent2"/>
    <w:semiHidden/>
    <w:rsid w:val="0044043C"/>
    <w:rPr>
      <w:rFonts w:ascii="Times New Roman" w:eastAsia="Times New Roman" w:hAnsi="Times New Roman" w:cs="Times New Roman"/>
      <w:sz w:val="24"/>
      <w:szCs w:val="24"/>
      <w:lang w:val="x-none" w:eastAsia="x-none"/>
    </w:rPr>
  </w:style>
  <w:style w:type="character" w:styleId="Strong">
    <w:name w:val="Strong"/>
    <w:qFormat/>
    <w:rsid w:val="0044043C"/>
    <w:rPr>
      <w:b/>
      <w:bCs/>
    </w:rPr>
  </w:style>
  <w:style w:type="character" w:customStyle="1" w:styleId="hps">
    <w:name w:val="hps"/>
    <w:basedOn w:val="DefaultParagraphFont"/>
    <w:rsid w:val="0044043C"/>
  </w:style>
  <w:style w:type="character" w:styleId="Emphasis">
    <w:name w:val="Emphasis"/>
    <w:uiPriority w:val="20"/>
    <w:qFormat/>
    <w:rsid w:val="0044043C"/>
    <w:rPr>
      <w:i/>
      <w:iCs/>
    </w:rPr>
  </w:style>
  <w:style w:type="paragraph" w:customStyle="1" w:styleId="Default">
    <w:name w:val="Default"/>
    <w:rsid w:val="0044043C"/>
    <w:pPr>
      <w:autoSpaceDE w:val="0"/>
      <w:autoSpaceDN w:val="0"/>
      <w:adjustRightInd w:val="0"/>
      <w:spacing w:after="0" w:line="240" w:lineRule="auto"/>
    </w:pPr>
    <w:rPr>
      <w:rFonts w:ascii="EUAlbertina" w:eastAsia="Calibri" w:hAnsi="EUAlbertina" w:cs="EUAlbertina"/>
      <w:color w:val="000000"/>
      <w:sz w:val="24"/>
      <w:szCs w:val="24"/>
    </w:rPr>
  </w:style>
  <w:style w:type="paragraph" w:customStyle="1" w:styleId="CM1">
    <w:name w:val="CM1"/>
    <w:basedOn w:val="Default"/>
    <w:next w:val="Default"/>
    <w:uiPriority w:val="99"/>
    <w:rsid w:val="0044043C"/>
    <w:rPr>
      <w:rFonts w:cs="Times New Roman"/>
      <w:color w:val="auto"/>
    </w:rPr>
  </w:style>
  <w:style w:type="paragraph" w:customStyle="1" w:styleId="CM3">
    <w:name w:val="CM3"/>
    <w:basedOn w:val="Default"/>
    <w:next w:val="Default"/>
    <w:uiPriority w:val="99"/>
    <w:rsid w:val="0044043C"/>
    <w:rPr>
      <w:rFonts w:cs="Times New Roman"/>
      <w:color w:val="auto"/>
    </w:rPr>
  </w:style>
  <w:style w:type="character" w:customStyle="1" w:styleId="atn">
    <w:name w:val="atn"/>
    <w:basedOn w:val="DefaultParagraphFont"/>
    <w:rsid w:val="0044043C"/>
  </w:style>
  <w:style w:type="numbering" w:customStyle="1" w:styleId="NoList1">
    <w:name w:val="No List1"/>
    <w:next w:val="NoList"/>
    <w:uiPriority w:val="99"/>
    <w:semiHidden/>
    <w:unhideWhenUsed/>
    <w:rsid w:val="0044043C"/>
  </w:style>
  <w:style w:type="character" w:styleId="FollowedHyperlink">
    <w:name w:val="FollowedHyperlink"/>
    <w:uiPriority w:val="99"/>
    <w:semiHidden/>
    <w:unhideWhenUsed/>
    <w:rsid w:val="0044043C"/>
    <w:rPr>
      <w:color w:val="800080"/>
      <w:u w:val="single"/>
    </w:rPr>
  </w:style>
  <w:style w:type="paragraph" w:styleId="Revision">
    <w:name w:val="Revision"/>
    <w:hidden/>
    <w:uiPriority w:val="99"/>
    <w:semiHidden/>
    <w:rsid w:val="0044043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3094</Words>
  <Characters>17636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Nadica Pantovic</dc:creator>
  <cp:keywords/>
  <dc:description/>
  <cp:lastModifiedBy>Bojan Grgic</cp:lastModifiedBy>
  <cp:revision>2</cp:revision>
  <cp:lastPrinted>2019-05-16T08:52:00Z</cp:lastPrinted>
  <dcterms:created xsi:type="dcterms:W3CDTF">2019-05-16T14:05:00Z</dcterms:created>
  <dcterms:modified xsi:type="dcterms:W3CDTF">2019-05-16T14:05:00Z</dcterms:modified>
</cp:coreProperties>
</file>