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5D" w:rsidRPr="00A15B04" w:rsidRDefault="00A4525D" w:rsidP="00016648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16648" w:rsidRPr="00A15B04" w:rsidRDefault="00016648" w:rsidP="00016648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016648" w:rsidRPr="00A15B04" w:rsidRDefault="00016648" w:rsidP="00016648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16648" w:rsidRPr="00A15B04" w:rsidRDefault="00016648" w:rsidP="00016648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I. УСТАВНИ ОСНОВ ЗА ДОНОШЕЊЕ ЗАКОНА</w:t>
      </w:r>
    </w:p>
    <w:p w:rsidR="00016648" w:rsidRPr="00A15B04" w:rsidRDefault="00016648" w:rsidP="00016648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одредби члана 97. тачка 7. Устава Републике Србије, према којој Република Србија, између осталог, уређује и обезбеђује својинске и облигационе односе и заштиту свих облика својине.</w:t>
      </w:r>
    </w:p>
    <w:p w:rsidR="00016648" w:rsidRPr="00A15B04" w:rsidRDefault="00016648" w:rsidP="00016648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16648" w:rsidRPr="00A15B04" w:rsidRDefault="00016648" w:rsidP="00016648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II. РАЗЛОЗИ ЗА ДОНОШЕЊЕ</w:t>
      </w:r>
    </w:p>
    <w:p w:rsidR="00016648" w:rsidRPr="00A15B04" w:rsidRDefault="00016648" w:rsidP="00016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Разлози за доношење овог закона садржани су у потреби да се текст Закона о поступку уписа у катастар непокретности и водова („Службени гласник РС</w:t>
      </w:r>
      <w:r w:rsidR="009947ED"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>”,</w:t>
      </w:r>
      <w:r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41/18 и 95/18</w:t>
      </w:r>
      <w:r w:rsidR="00B64D44"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у даљем тексту: Закон</w:t>
      </w:r>
      <w:r w:rsidRPr="00A15B04">
        <w:rPr>
          <w:rFonts w:ascii="Times New Roman" w:eastAsia="Times New Roman" w:hAnsi="Times New Roman" w:cs="Times New Roman"/>
          <w:sz w:val="24"/>
          <w:szCs w:val="24"/>
          <w:lang w:val="sr-Cyrl-CS"/>
        </w:rPr>
        <w:t>) усклади са најновијим изменама и допунама Закона о планирању и изградњи, у циљу бржег и ефикаснијег провођења промена у катастру непокретности и водова на основу пројеката парцелације и препарцелације израђених за потребе експропријације приликом изградње линијских инфраструктурних објеката и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5B04">
        <w:rPr>
          <w:rFonts w:ascii="Times New Roman" w:hAnsi="Times New Roman" w:cs="Times New Roman"/>
          <w:sz w:val="24"/>
          <w:szCs w:val="24"/>
          <w:lang w:val="sr-Cyrl-CS"/>
        </w:rPr>
        <w:t>инфраструктурних пројек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>ата од посебног значаја у области нискоградње, чиме ће се убрзати почетак изградње и омогућити брже прибављање грађевинских дозвола за ове пројекте од значаја за Републику Србију.</w:t>
      </w:r>
    </w:p>
    <w:p w:rsidR="00016648" w:rsidRPr="00A15B04" w:rsidRDefault="00016648" w:rsidP="00016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Све планиране измене не угрожавају уставна и људска права грађана Републике Србије, а са друге стране стварају услове за ефикаснију реализацију пројеката од значаја за Републику Србију. </w:t>
      </w:r>
    </w:p>
    <w:p w:rsidR="00611664" w:rsidRPr="00A15B04" w:rsidRDefault="00611664" w:rsidP="00611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за објекте за које је утврђен јавни интерес за експропријацију, вођен и окончан поступак експропријације и донето решење постало правноснажно, није дозвољен упис забележбе спора по било ком основу, јер то директно утиче на извршење обавеза које је </w:t>
      </w:r>
      <w:r w:rsidR="00B64D44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Србија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преузела потписивањем и </w:t>
      </w:r>
      <w:r w:rsidR="00B64D44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потврђивањем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међународних споразума, односно закључењем уговора проистеклим из тих међународних споразума, а у којима је уговорна страна. </w:t>
      </w:r>
    </w:p>
    <w:p w:rsidR="00611664" w:rsidRPr="00A15B04" w:rsidRDefault="00611664" w:rsidP="00611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Наиме, у већини тих уговора обавезана је српска страна да непокретности преда без икаквих терета, а постојање забележбе спречава извршење те обавезе, што може довести до захтева друге уговорне стране за накнаду штете или примену неке друге санкције предвиђене уговором за неизвршење обавезе једне уговорне стране. </w:t>
      </w:r>
    </w:p>
    <w:p w:rsidR="00016648" w:rsidRPr="00A15B04" w:rsidRDefault="00016648" w:rsidP="0001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648" w:rsidRPr="00A15B04" w:rsidRDefault="00016648" w:rsidP="0001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648" w:rsidRPr="00A15B04" w:rsidRDefault="00016648" w:rsidP="000166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b/>
          <w:sz w:val="24"/>
          <w:szCs w:val="24"/>
          <w:lang w:val="sr-Cyrl-CS"/>
        </w:rPr>
        <w:t>III. ОБЈАШЊЕЊЕ ОСНОВНИХ ПРАВНИХ ИНСТИТУТА И ПОЈЕДИНАЧНИХ РЕШЕЊА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16648" w:rsidRPr="00A15B04" w:rsidRDefault="00A60652" w:rsidP="000166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16648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закона, </w:t>
      </w:r>
      <w:r w:rsidR="0003345B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15. додаје се став 7. којим је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>прописан изузетак код уписа забележбе.</w:t>
      </w:r>
    </w:p>
    <w:p w:rsidR="00A60652" w:rsidRPr="00A15B04" w:rsidRDefault="00A60652" w:rsidP="000166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="003776F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Предлога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закона, мења се члан  31. став 3. Закона тако што се прописује да ће се приоритетно одлучивати  о упису који се врши на основу прописа којим се уређује експропријација. </w:t>
      </w:r>
    </w:p>
    <w:p w:rsidR="00A60652" w:rsidRPr="00A15B04" w:rsidRDefault="00A60652" w:rsidP="000166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3.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закона, прописано је да на захтев корисника експропријације, по решењу о експропријацији односно решењу о административном преносу</w:t>
      </w:r>
      <w:r w:rsidR="0003345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забележбе из члана </w:t>
      </w:r>
      <w:r w:rsidR="000812AF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>овог закона, уписане до дан</w:t>
      </w:r>
      <w:r w:rsidR="0003345B">
        <w:rPr>
          <w:rFonts w:ascii="Times New Roman" w:hAnsi="Times New Roman" w:cs="Times New Roman"/>
          <w:sz w:val="24"/>
          <w:szCs w:val="24"/>
          <w:lang w:val="sr-Cyrl-CS"/>
        </w:rPr>
        <w:t>а ступања на снагу овог закона,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бришу се</w:t>
      </w:r>
      <w:r w:rsidR="000724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244A">
        <w:rPr>
          <w:rFonts w:ascii="Times New Roman" w:hAnsi="Times New Roman" w:cs="Times New Roman"/>
          <w:sz w:val="24"/>
          <w:szCs w:val="24"/>
          <w:lang w:val="sr-Cyrl-RS"/>
        </w:rPr>
        <w:t>даном ступања на снагу овог закона</w:t>
      </w:r>
      <w:bookmarkStart w:id="0" w:name="_GoBack"/>
      <w:bookmarkEnd w:id="0"/>
      <w:r w:rsidRPr="00A15B0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60652" w:rsidRPr="00A15B04" w:rsidRDefault="00A60652" w:rsidP="000166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4.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закона, прописана је примена закона.</w:t>
      </w:r>
    </w:p>
    <w:p w:rsidR="00A60652" w:rsidRPr="00A15B04" w:rsidRDefault="00A60652" w:rsidP="00A6065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5.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закона, </w:t>
      </w:r>
      <w:r w:rsidRPr="00A15B04">
        <w:rPr>
          <w:rFonts w:ascii="Times New Roman" w:hAnsi="Times New Roman" w:cs="Times New Roman"/>
          <w:bCs/>
          <w:sz w:val="24"/>
          <w:szCs w:val="24"/>
          <w:lang w:val="sr-Cyrl-CS"/>
        </w:rPr>
        <w:t>прописано је ступање на снагу овог закона.</w:t>
      </w:r>
    </w:p>
    <w:p w:rsidR="00016648" w:rsidRPr="00A15B04" w:rsidRDefault="00016648" w:rsidP="0001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006" w:rsidRPr="00A15B04" w:rsidRDefault="000C6006" w:rsidP="0001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648" w:rsidRPr="00A15B04" w:rsidRDefault="00016648" w:rsidP="00016648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b/>
          <w:sz w:val="24"/>
          <w:szCs w:val="24"/>
          <w:lang w:val="sr-Cyrl-CS"/>
        </w:rPr>
        <w:t>IV.ФИНАНСИЈСКА СРЕДСТВА ПОТРЕБНА ЗА СПРОВОЂЕЊЕ ОВОГ ЗАКОНА</w:t>
      </w:r>
    </w:p>
    <w:p w:rsidR="00016648" w:rsidRPr="00A15B04" w:rsidRDefault="00016648" w:rsidP="000166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додатна финансијска средства из буџета Републике Србије.</w:t>
      </w:r>
    </w:p>
    <w:p w:rsidR="000C6006" w:rsidRPr="00A15B04" w:rsidRDefault="000C6006" w:rsidP="000166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648" w:rsidRPr="00A15B04" w:rsidRDefault="00016648" w:rsidP="00016648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b/>
          <w:sz w:val="24"/>
          <w:szCs w:val="24"/>
          <w:lang w:val="sr-Cyrl-CS"/>
        </w:rPr>
        <w:t>V. РАЗЛОЗИ ЗА ДОНОШЕЊЕ ЗАКОНА ПО ХИТНОМ ПОСТУПКУ</w:t>
      </w:r>
    </w:p>
    <w:p w:rsidR="00016648" w:rsidRPr="00A15B04" w:rsidRDefault="00016648" w:rsidP="000166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ab/>
        <w:t>Предлаже се доношење овог закона по хитном поступку у складу са чланом 167. Пословника Народне скупштине („Службени гласник РС”, број 20/12 - пречишћен текст), с обзиром на то да је неопходна што хитнија примена овог закона,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као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и поступака који су предвиђ</w:t>
      </w:r>
      <w:r w:rsidR="00781C90">
        <w:rPr>
          <w:rFonts w:ascii="Times New Roman" w:hAnsi="Times New Roman" w:cs="Times New Roman"/>
          <w:sz w:val="24"/>
          <w:szCs w:val="24"/>
          <w:lang w:val="sr-Cyrl-CS"/>
        </w:rPr>
        <w:t>ени овим законом. Такође, измен</w:t>
      </w:r>
      <w:r w:rsidR="00781C9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81C90">
        <w:rPr>
          <w:rFonts w:ascii="Times New Roman" w:hAnsi="Times New Roman" w:cs="Times New Roman"/>
          <w:sz w:val="24"/>
          <w:szCs w:val="24"/>
          <w:lang w:val="sr-Cyrl-CS"/>
        </w:rPr>
        <w:t xml:space="preserve"> и допун</w:t>
      </w:r>
      <w:r w:rsidR="00781C9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>акона ће битно допринети олакшавању постојећих процедура, што доприноси бољем положају странака и позитивном ефектима на привреду.</w:t>
      </w:r>
    </w:p>
    <w:p w:rsidR="00016648" w:rsidRPr="00A15B04" w:rsidRDefault="00016648" w:rsidP="00016648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b/>
          <w:sz w:val="24"/>
          <w:szCs w:val="24"/>
          <w:lang w:val="sr-Cyrl-CS"/>
        </w:rPr>
        <w:t>VI. РА</w:t>
      </w:r>
      <w:r w:rsidR="00781C90">
        <w:rPr>
          <w:rFonts w:ascii="Times New Roman" w:hAnsi="Times New Roman" w:cs="Times New Roman"/>
          <w:b/>
          <w:sz w:val="24"/>
          <w:szCs w:val="24"/>
          <w:lang w:val="sr-Cyrl-CS"/>
        </w:rPr>
        <w:t>ЗЛОЗИ ЗА СТУПАЊЕ НА СНАГУ ИЗМЕН</w:t>
      </w:r>
      <w:r w:rsidR="00781C90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781C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ДОПУН</w:t>
      </w:r>
      <w:r w:rsidR="00781C90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A15B0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ЗАКОНА НАРЕДНОГ ДАНА ОД ДАНА ОБЈАВЉИВАЊА У СЛУЖБЕНОМ ГЛАСНИКУ РЕПУБЛИКЕ СРБИЈЕ</w:t>
      </w:r>
    </w:p>
    <w:p w:rsidR="00016648" w:rsidRPr="00A15B04" w:rsidRDefault="00016648" w:rsidP="000166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ступање на снагу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дана од дана објављивања у „Службеном гласнику Републике Србије”, како би се уграђене измене и допуне, којима се побољшава текст 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>акона и превазилазе проблеми из праксе, могле одмах применити у пракси. С обзиром на наведено, неопходнo је ступање на снагу наредног дана од дана објављивања у „Службеном гласнику Републике Србије”</w:t>
      </w:r>
      <w:r w:rsidR="009947ED" w:rsidRPr="00A15B0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15B04">
        <w:rPr>
          <w:rFonts w:ascii="Times New Roman" w:hAnsi="Times New Roman" w:cs="Times New Roman"/>
          <w:sz w:val="24"/>
          <w:szCs w:val="24"/>
          <w:lang w:val="sr-Cyrl-CS"/>
        </w:rPr>
        <w:t xml:space="preserve"> као и што хитнија примена у пракси.  </w:t>
      </w:r>
    </w:p>
    <w:p w:rsidR="00016648" w:rsidRPr="00A15B04" w:rsidRDefault="00016648" w:rsidP="000166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5B0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B0802" w:rsidRPr="00A15B04" w:rsidRDefault="005B0802" w:rsidP="00016648">
      <w:pPr>
        <w:rPr>
          <w:lang w:val="sr-Cyrl-CS"/>
        </w:rPr>
      </w:pPr>
    </w:p>
    <w:sectPr w:rsidR="005B0802" w:rsidRPr="00A15B04" w:rsidSect="000E535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43" w:rsidRDefault="00BF3643" w:rsidP="000E5354">
      <w:pPr>
        <w:spacing w:after="0" w:line="240" w:lineRule="auto"/>
      </w:pPr>
      <w:r>
        <w:separator/>
      </w:r>
    </w:p>
  </w:endnote>
  <w:endnote w:type="continuationSeparator" w:id="0">
    <w:p w:rsidR="00BF3643" w:rsidRDefault="00BF3643" w:rsidP="000E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996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5354" w:rsidRDefault="000E53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4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354" w:rsidRDefault="000E53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43" w:rsidRDefault="00BF3643" w:rsidP="000E5354">
      <w:pPr>
        <w:spacing w:after="0" w:line="240" w:lineRule="auto"/>
      </w:pPr>
      <w:r>
        <w:separator/>
      </w:r>
    </w:p>
  </w:footnote>
  <w:footnote w:type="continuationSeparator" w:id="0">
    <w:p w:rsidR="00BF3643" w:rsidRDefault="00BF3643" w:rsidP="000E5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F51EC"/>
    <w:multiLevelType w:val="hybridMultilevel"/>
    <w:tmpl w:val="AAFC30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A1"/>
    <w:rsid w:val="0000023F"/>
    <w:rsid w:val="00001841"/>
    <w:rsid w:val="00007E95"/>
    <w:rsid w:val="00016648"/>
    <w:rsid w:val="000177EC"/>
    <w:rsid w:val="00021459"/>
    <w:rsid w:val="0003193D"/>
    <w:rsid w:val="00031B8D"/>
    <w:rsid w:val="0003345B"/>
    <w:rsid w:val="00040496"/>
    <w:rsid w:val="000428DF"/>
    <w:rsid w:val="000459AE"/>
    <w:rsid w:val="000555A2"/>
    <w:rsid w:val="00062727"/>
    <w:rsid w:val="000634FD"/>
    <w:rsid w:val="000657ED"/>
    <w:rsid w:val="0007032B"/>
    <w:rsid w:val="0007244A"/>
    <w:rsid w:val="000812AF"/>
    <w:rsid w:val="0008244B"/>
    <w:rsid w:val="00085CD8"/>
    <w:rsid w:val="00095169"/>
    <w:rsid w:val="00096DD8"/>
    <w:rsid w:val="000A2436"/>
    <w:rsid w:val="000B3320"/>
    <w:rsid w:val="000B728F"/>
    <w:rsid w:val="000C166B"/>
    <w:rsid w:val="000C2DF9"/>
    <w:rsid w:val="000C6006"/>
    <w:rsid w:val="000E3A32"/>
    <w:rsid w:val="000E5354"/>
    <w:rsid w:val="000E61D9"/>
    <w:rsid w:val="000F0FBE"/>
    <w:rsid w:val="00115FD2"/>
    <w:rsid w:val="0013779B"/>
    <w:rsid w:val="001451E7"/>
    <w:rsid w:val="00151A30"/>
    <w:rsid w:val="00157862"/>
    <w:rsid w:val="0017155A"/>
    <w:rsid w:val="00177A97"/>
    <w:rsid w:val="001859E2"/>
    <w:rsid w:val="0018658A"/>
    <w:rsid w:val="001A02C4"/>
    <w:rsid w:val="001B1265"/>
    <w:rsid w:val="001B3856"/>
    <w:rsid w:val="001E281E"/>
    <w:rsid w:val="001E2C04"/>
    <w:rsid w:val="001F5384"/>
    <w:rsid w:val="00204FFC"/>
    <w:rsid w:val="002054EA"/>
    <w:rsid w:val="00233A84"/>
    <w:rsid w:val="00237D06"/>
    <w:rsid w:val="00241274"/>
    <w:rsid w:val="00242537"/>
    <w:rsid w:val="00251A5A"/>
    <w:rsid w:val="00264001"/>
    <w:rsid w:val="00264B72"/>
    <w:rsid w:val="00265ED7"/>
    <w:rsid w:val="00281919"/>
    <w:rsid w:val="00285D56"/>
    <w:rsid w:val="0028635D"/>
    <w:rsid w:val="002909F3"/>
    <w:rsid w:val="002A2F2B"/>
    <w:rsid w:val="002A3CC8"/>
    <w:rsid w:val="002C1E23"/>
    <w:rsid w:val="002C4F1B"/>
    <w:rsid w:val="002D33E4"/>
    <w:rsid w:val="002E5556"/>
    <w:rsid w:val="003045A6"/>
    <w:rsid w:val="00305C1B"/>
    <w:rsid w:val="00311D3E"/>
    <w:rsid w:val="003229D5"/>
    <w:rsid w:val="00324DCB"/>
    <w:rsid w:val="00325B47"/>
    <w:rsid w:val="00327221"/>
    <w:rsid w:val="00333C6B"/>
    <w:rsid w:val="00335C36"/>
    <w:rsid w:val="00346EEB"/>
    <w:rsid w:val="00351E76"/>
    <w:rsid w:val="00363491"/>
    <w:rsid w:val="00372241"/>
    <w:rsid w:val="003776F3"/>
    <w:rsid w:val="0038228F"/>
    <w:rsid w:val="003839D8"/>
    <w:rsid w:val="0038504E"/>
    <w:rsid w:val="003860F7"/>
    <w:rsid w:val="00390728"/>
    <w:rsid w:val="00390942"/>
    <w:rsid w:val="0039579B"/>
    <w:rsid w:val="003A3DA5"/>
    <w:rsid w:val="003A668E"/>
    <w:rsid w:val="003B3512"/>
    <w:rsid w:val="003D375E"/>
    <w:rsid w:val="003D559E"/>
    <w:rsid w:val="003E0A5F"/>
    <w:rsid w:val="003F42D9"/>
    <w:rsid w:val="003F5DF0"/>
    <w:rsid w:val="00430503"/>
    <w:rsid w:val="00431E42"/>
    <w:rsid w:val="004442BB"/>
    <w:rsid w:val="00444BAA"/>
    <w:rsid w:val="004457BB"/>
    <w:rsid w:val="004462DF"/>
    <w:rsid w:val="00447474"/>
    <w:rsid w:val="0045316B"/>
    <w:rsid w:val="004564A2"/>
    <w:rsid w:val="00460840"/>
    <w:rsid w:val="00463D9D"/>
    <w:rsid w:val="00470E07"/>
    <w:rsid w:val="00470E9B"/>
    <w:rsid w:val="004733E5"/>
    <w:rsid w:val="004801EE"/>
    <w:rsid w:val="00486241"/>
    <w:rsid w:val="00492066"/>
    <w:rsid w:val="004937C1"/>
    <w:rsid w:val="00493819"/>
    <w:rsid w:val="004B2B3F"/>
    <w:rsid w:val="004C7D74"/>
    <w:rsid w:val="004D142A"/>
    <w:rsid w:val="004E0A52"/>
    <w:rsid w:val="004E27A1"/>
    <w:rsid w:val="004F1362"/>
    <w:rsid w:val="004F47DF"/>
    <w:rsid w:val="00503B60"/>
    <w:rsid w:val="0050452B"/>
    <w:rsid w:val="0050651C"/>
    <w:rsid w:val="00523792"/>
    <w:rsid w:val="00531C2C"/>
    <w:rsid w:val="00541B1B"/>
    <w:rsid w:val="00554D5C"/>
    <w:rsid w:val="00565155"/>
    <w:rsid w:val="00567E3A"/>
    <w:rsid w:val="0057046F"/>
    <w:rsid w:val="005722D2"/>
    <w:rsid w:val="00576D67"/>
    <w:rsid w:val="005845B8"/>
    <w:rsid w:val="00587EBE"/>
    <w:rsid w:val="005A397F"/>
    <w:rsid w:val="005A4D8F"/>
    <w:rsid w:val="005B0802"/>
    <w:rsid w:val="005B16B5"/>
    <w:rsid w:val="005B66A1"/>
    <w:rsid w:val="005C5B25"/>
    <w:rsid w:val="005D1075"/>
    <w:rsid w:val="005D4E1D"/>
    <w:rsid w:val="005E3426"/>
    <w:rsid w:val="005F0470"/>
    <w:rsid w:val="005F5310"/>
    <w:rsid w:val="00611664"/>
    <w:rsid w:val="00614592"/>
    <w:rsid w:val="006212FA"/>
    <w:rsid w:val="00624920"/>
    <w:rsid w:val="006354D3"/>
    <w:rsid w:val="006517F2"/>
    <w:rsid w:val="00660231"/>
    <w:rsid w:val="00661300"/>
    <w:rsid w:val="00661E4A"/>
    <w:rsid w:val="00672DEF"/>
    <w:rsid w:val="0067514F"/>
    <w:rsid w:val="00684916"/>
    <w:rsid w:val="006B4796"/>
    <w:rsid w:val="006C57BC"/>
    <w:rsid w:val="006D18E1"/>
    <w:rsid w:val="006F10BC"/>
    <w:rsid w:val="006F7EA4"/>
    <w:rsid w:val="00703B13"/>
    <w:rsid w:val="0070641D"/>
    <w:rsid w:val="007073A7"/>
    <w:rsid w:val="0071035C"/>
    <w:rsid w:val="00716675"/>
    <w:rsid w:val="00716BAA"/>
    <w:rsid w:val="00725EA5"/>
    <w:rsid w:val="00726AE0"/>
    <w:rsid w:val="00726C8D"/>
    <w:rsid w:val="007358D6"/>
    <w:rsid w:val="00746548"/>
    <w:rsid w:val="007465FA"/>
    <w:rsid w:val="00754DE1"/>
    <w:rsid w:val="00756428"/>
    <w:rsid w:val="00763850"/>
    <w:rsid w:val="007755E9"/>
    <w:rsid w:val="007777E5"/>
    <w:rsid w:val="00777A55"/>
    <w:rsid w:val="00781C90"/>
    <w:rsid w:val="00784211"/>
    <w:rsid w:val="00792913"/>
    <w:rsid w:val="00795C72"/>
    <w:rsid w:val="007A17E1"/>
    <w:rsid w:val="007B5CB1"/>
    <w:rsid w:val="007C2ECD"/>
    <w:rsid w:val="007C65F3"/>
    <w:rsid w:val="007D4A8F"/>
    <w:rsid w:val="007F3843"/>
    <w:rsid w:val="007F44A7"/>
    <w:rsid w:val="007F5349"/>
    <w:rsid w:val="008010C7"/>
    <w:rsid w:val="0081024B"/>
    <w:rsid w:val="0084140A"/>
    <w:rsid w:val="00855CE2"/>
    <w:rsid w:val="008830BB"/>
    <w:rsid w:val="008906B4"/>
    <w:rsid w:val="00892AA6"/>
    <w:rsid w:val="008A258A"/>
    <w:rsid w:val="008B1417"/>
    <w:rsid w:val="008B1432"/>
    <w:rsid w:val="008B42CC"/>
    <w:rsid w:val="008B4E06"/>
    <w:rsid w:val="008B6294"/>
    <w:rsid w:val="008D1776"/>
    <w:rsid w:val="008E32C3"/>
    <w:rsid w:val="008E6E68"/>
    <w:rsid w:val="008F4384"/>
    <w:rsid w:val="008F4390"/>
    <w:rsid w:val="0090124D"/>
    <w:rsid w:val="00904882"/>
    <w:rsid w:val="00907D4C"/>
    <w:rsid w:val="00921BB4"/>
    <w:rsid w:val="00932905"/>
    <w:rsid w:val="00933FCE"/>
    <w:rsid w:val="0095452D"/>
    <w:rsid w:val="009557E2"/>
    <w:rsid w:val="00956B15"/>
    <w:rsid w:val="00960C94"/>
    <w:rsid w:val="009610E4"/>
    <w:rsid w:val="009621D8"/>
    <w:rsid w:val="00973214"/>
    <w:rsid w:val="00976F3A"/>
    <w:rsid w:val="009903B2"/>
    <w:rsid w:val="00990ECA"/>
    <w:rsid w:val="0099344B"/>
    <w:rsid w:val="009947ED"/>
    <w:rsid w:val="009B07DE"/>
    <w:rsid w:val="009B4BB0"/>
    <w:rsid w:val="009C11E7"/>
    <w:rsid w:val="009D142D"/>
    <w:rsid w:val="009E5092"/>
    <w:rsid w:val="00A0721F"/>
    <w:rsid w:val="00A124F0"/>
    <w:rsid w:val="00A138E9"/>
    <w:rsid w:val="00A15B04"/>
    <w:rsid w:val="00A17355"/>
    <w:rsid w:val="00A25639"/>
    <w:rsid w:val="00A27DEE"/>
    <w:rsid w:val="00A4525D"/>
    <w:rsid w:val="00A51ACC"/>
    <w:rsid w:val="00A521F7"/>
    <w:rsid w:val="00A55E6C"/>
    <w:rsid w:val="00A60652"/>
    <w:rsid w:val="00A7066D"/>
    <w:rsid w:val="00A776F3"/>
    <w:rsid w:val="00A81260"/>
    <w:rsid w:val="00A83215"/>
    <w:rsid w:val="00A869EE"/>
    <w:rsid w:val="00AA15A6"/>
    <w:rsid w:val="00AA5E42"/>
    <w:rsid w:val="00AB11DC"/>
    <w:rsid w:val="00AB1D15"/>
    <w:rsid w:val="00AE323D"/>
    <w:rsid w:val="00AE4B70"/>
    <w:rsid w:val="00B03DB1"/>
    <w:rsid w:val="00B13A5D"/>
    <w:rsid w:val="00B35E22"/>
    <w:rsid w:val="00B473CD"/>
    <w:rsid w:val="00B55930"/>
    <w:rsid w:val="00B56E0A"/>
    <w:rsid w:val="00B579D2"/>
    <w:rsid w:val="00B6022C"/>
    <w:rsid w:val="00B64D44"/>
    <w:rsid w:val="00B665D0"/>
    <w:rsid w:val="00B75607"/>
    <w:rsid w:val="00B8311B"/>
    <w:rsid w:val="00B90A71"/>
    <w:rsid w:val="00B9381A"/>
    <w:rsid w:val="00B9607B"/>
    <w:rsid w:val="00BA2235"/>
    <w:rsid w:val="00BC37D5"/>
    <w:rsid w:val="00BC4AAA"/>
    <w:rsid w:val="00BC55D5"/>
    <w:rsid w:val="00BD05DF"/>
    <w:rsid w:val="00BD1E61"/>
    <w:rsid w:val="00BE1FAC"/>
    <w:rsid w:val="00BE2948"/>
    <w:rsid w:val="00BE54F7"/>
    <w:rsid w:val="00BE7EDB"/>
    <w:rsid w:val="00BF11E2"/>
    <w:rsid w:val="00BF3643"/>
    <w:rsid w:val="00C26433"/>
    <w:rsid w:val="00C276EC"/>
    <w:rsid w:val="00C33C83"/>
    <w:rsid w:val="00C40829"/>
    <w:rsid w:val="00C4580B"/>
    <w:rsid w:val="00C45979"/>
    <w:rsid w:val="00C5179B"/>
    <w:rsid w:val="00C51FC9"/>
    <w:rsid w:val="00C52982"/>
    <w:rsid w:val="00C72DD2"/>
    <w:rsid w:val="00CA100B"/>
    <w:rsid w:val="00CC7174"/>
    <w:rsid w:val="00CE2A09"/>
    <w:rsid w:val="00CF7497"/>
    <w:rsid w:val="00D058AD"/>
    <w:rsid w:val="00D07709"/>
    <w:rsid w:val="00D16E04"/>
    <w:rsid w:val="00D223BA"/>
    <w:rsid w:val="00D23400"/>
    <w:rsid w:val="00D42E80"/>
    <w:rsid w:val="00D51DDD"/>
    <w:rsid w:val="00D53D07"/>
    <w:rsid w:val="00D607BD"/>
    <w:rsid w:val="00D6113D"/>
    <w:rsid w:val="00DA2648"/>
    <w:rsid w:val="00DA279F"/>
    <w:rsid w:val="00DA6370"/>
    <w:rsid w:val="00DB2E02"/>
    <w:rsid w:val="00DB4862"/>
    <w:rsid w:val="00DC3A30"/>
    <w:rsid w:val="00DE00CB"/>
    <w:rsid w:val="00DE78BE"/>
    <w:rsid w:val="00DF206E"/>
    <w:rsid w:val="00DF30E1"/>
    <w:rsid w:val="00DF4493"/>
    <w:rsid w:val="00DF5A6C"/>
    <w:rsid w:val="00E125F7"/>
    <w:rsid w:val="00E20828"/>
    <w:rsid w:val="00E237F6"/>
    <w:rsid w:val="00E31470"/>
    <w:rsid w:val="00E34DC2"/>
    <w:rsid w:val="00E4154A"/>
    <w:rsid w:val="00E71B3B"/>
    <w:rsid w:val="00E83107"/>
    <w:rsid w:val="00E970AF"/>
    <w:rsid w:val="00EA386D"/>
    <w:rsid w:val="00EA59B6"/>
    <w:rsid w:val="00EB3D56"/>
    <w:rsid w:val="00EB433A"/>
    <w:rsid w:val="00ED41F3"/>
    <w:rsid w:val="00EE4DDF"/>
    <w:rsid w:val="00F01CC4"/>
    <w:rsid w:val="00F1146B"/>
    <w:rsid w:val="00F14DF9"/>
    <w:rsid w:val="00F239EE"/>
    <w:rsid w:val="00F27C6D"/>
    <w:rsid w:val="00F320DD"/>
    <w:rsid w:val="00F418EC"/>
    <w:rsid w:val="00F47C7E"/>
    <w:rsid w:val="00F47DBA"/>
    <w:rsid w:val="00F55E42"/>
    <w:rsid w:val="00F56167"/>
    <w:rsid w:val="00F57BCD"/>
    <w:rsid w:val="00F67D6C"/>
    <w:rsid w:val="00F75784"/>
    <w:rsid w:val="00F943C1"/>
    <w:rsid w:val="00FB0F04"/>
    <w:rsid w:val="00FB3FF6"/>
    <w:rsid w:val="00FD5617"/>
    <w:rsid w:val="00FE45E5"/>
    <w:rsid w:val="00FE501E"/>
    <w:rsid w:val="00FF6933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Djuric</dc:creator>
  <cp:keywords/>
  <dc:description/>
  <cp:lastModifiedBy>Strahinja Vujicic</cp:lastModifiedBy>
  <cp:revision>142</cp:revision>
  <cp:lastPrinted>2018-10-09T06:57:00Z</cp:lastPrinted>
  <dcterms:created xsi:type="dcterms:W3CDTF">2018-10-02T07:08:00Z</dcterms:created>
  <dcterms:modified xsi:type="dcterms:W3CDTF">2019-04-12T07:24:00Z</dcterms:modified>
</cp:coreProperties>
</file>