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95" w:rsidRPr="006227B1" w:rsidRDefault="005F2095" w:rsidP="005F2095">
      <w:pPr>
        <w:jc w:val="right"/>
        <w:rPr>
          <w:shd w:val="clear" w:color="auto" w:fill="FFFFFF"/>
          <w:lang w:val="sr-Cyrl-CS"/>
        </w:rPr>
      </w:pPr>
    </w:p>
    <w:p w:rsidR="005F2095" w:rsidRPr="006227B1" w:rsidRDefault="005F2095" w:rsidP="005F2095">
      <w:pPr>
        <w:rPr>
          <w:lang w:val="sr-Cyrl-CS"/>
        </w:rPr>
      </w:pPr>
      <w:r w:rsidRPr="006227B1">
        <w:rPr>
          <w:shd w:val="clear" w:color="auto" w:fill="FFFFFF"/>
          <w:lang w:val="sr-Cyrl-CS"/>
        </w:rPr>
        <w:tab/>
        <w:t>На основу члана 19. Закона о сточарству („Службени гласник РС”, бр. 41/09, 93/12 и 14/16), члана 4. став 1. Закона о подстицајима у пољопривреди и руралном развоју („Службени гласник РС”, бр. 10/13</w:t>
      </w:r>
      <w:r w:rsidRPr="006227B1">
        <w:rPr>
          <w:lang w:val="sr-Cyrl-CS"/>
        </w:rPr>
        <w:t>, 142/14, 103/15 и 101/16</w:t>
      </w:r>
      <w:r w:rsidRPr="006227B1">
        <w:rPr>
          <w:shd w:val="clear" w:color="auto" w:fill="FFFFFF"/>
          <w:lang w:val="sr-Cyrl-CS"/>
        </w:rPr>
        <w:t xml:space="preserve">), a у вези са чланом 8. </w:t>
      </w:r>
      <w:r w:rsidRPr="006227B1">
        <w:rPr>
          <w:lang w:val="sr-Cyrl-CS"/>
        </w:rPr>
        <w:t>Закона о буџету Републике Србије за 2019. годину („Службени гласник РС”, број 95/18) и члана 42. став 1. Закона о Влади („Службени гласник РС”, бр. 55/05, 71/05</w:t>
      </w:r>
      <w:r w:rsidR="005166D7" w:rsidRPr="006227B1">
        <w:rPr>
          <w:lang w:val="sr-Cyrl-CS"/>
        </w:rPr>
        <w:t xml:space="preserve"> </w:t>
      </w:r>
      <w:r w:rsidRPr="006227B1">
        <w:rPr>
          <w:lang w:val="sr-Cyrl-CS"/>
        </w:rPr>
        <w:t>-</w:t>
      </w:r>
      <w:r w:rsidR="005166D7" w:rsidRPr="006227B1">
        <w:rPr>
          <w:lang w:val="sr-Cyrl-CS"/>
        </w:rPr>
        <w:t xml:space="preserve"> </w:t>
      </w:r>
      <w:r w:rsidRPr="006227B1">
        <w:rPr>
          <w:lang w:val="sr-Cyrl-CS"/>
        </w:rPr>
        <w:t>исправка, 101/07, 65/08, 16/11, 68/12</w:t>
      </w:r>
      <w:r w:rsidR="005166D7" w:rsidRPr="006227B1">
        <w:rPr>
          <w:lang w:val="sr-Cyrl-CS"/>
        </w:rPr>
        <w:t xml:space="preserve"> </w:t>
      </w:r>
      <w:r w:rsidRPr="006227B1">
        <w:rPr>
          <w:lang w:val="sr-Cyrl-CS"/>
        </w:rPr>
        <w:t>-</w:t>
      </w:r>
      <w:r w:rsidR="005166D7" w:rsidRPr="006227B1">
        <w:rPr>
          <w:lang w:val="sr-Cyrl-CS"/>
        </w:rPr>
        <w:t xml:space="preserve"> </w:t>
      </w:r>
      <w:r w:rsidRPr="006227B1">
        <w:rPr>
          <w:lang w:val="sr-Cyrl-CS"/>
        </w:rPr>
        <w:t xml:space="preserve">УС, 72/12, </w:t>
      </w:r>
      <w:r w:rsidR="005166D7" w:rsidRPr="006227B1">
        <w:rPr>
          <w:lang w:val="sr-Cyrl-CS"/>
        </w:rPr>
        <w:t>7/14 -</w:t>
      </w:r>
      <w:r w:rsidRPr="006227B1">
        <w:rPr>
          <w:lang w:val="sr-Cyrl-CS"/>
        </w:rPr>
        <w:t xml:space="preserve"> УС, 44/14 и </w:t>
      </w:r>
      <w:r w:rsidR="005166D7" w:rsidRPr="006227B1">
        <w:rPr>
          <w:rFonts w:eastAsia="Calibri"/>
          <w:lang w:val="sr-Cyrl-CS"/>
        </w:rPr>
        <w:t>30/18 -</w:t>
      </w:r>
      <w:r w:rsidRPr="006227B1">
        <w:rPr>
          <w:rFonts w:eastAsia="Calibri"/>
          <w:lang w:val="sr-Cyrl-CS"/>
        </w:rPr>
        <w:t xml:space="preserve"> др. закон</w:t>
      </w:r>
      <w:r w:rsidRPr="006227B1">
        <w:rPr>
          <w:lang w:val="sr-Cyrl-CS"/>
        </w:rPr>
        <w:t>),</w:t>
      </w:r>
    </w:p>
    <w:p w:rsidR="005F2095" w:rsidRPr="006227B1" w:rsidRDefault="005F2095" w:rsidP="005F2095">
      <w:pPr>
        <w:autoSpaceDE w:val="0"/>
        <w:autoSpaceDN w:val="0"/>
        <w:adjustRightInd w:val="0"/>
        <w:ind w:firstLine="1440"/>
        <w:rPr>
          <w:lang w:val="sr-Cyrl-CS"/>
        </w:rPr>
      </w:pPr>
    </w:p>
    <w:p w:rsidR="005F2095" w:rsidRPr="006227B1" w:rsidRDefault="005F2095" w:rsidP="001829E7">
      <w:pPr>
        <w:autoSpaceDE w:val="0"/>
        <w:autoSpaceDN w:val="0"/>
        <w:adjustRightInd w:val="0"/>
        <w:ind w:firstLine="720"/>
        <w:rPr>
          <w:lang w:val="sr-Cyrl-CS"/>
        </w:rPr>
      </w:pPr>
      <w:r w:rsidRPr="006227B1">
        <w:rPr>
          <w:lang w:val="sr-Cyrl-CS"/>
        </w:rPr>
        <w:t>Влада доноси</w:t>
      </w:r>
    </w:p>
    <w:p w:rsidR="005F2095" w:rsidRPr="006227B1" w:rsidRDefault="005F2095" w:rsidP="005F2095">
      <w:pPr>
        <w:autoSpaceDE w:val="0"/>
        <w:autoSpaceDN w:val="0"/>
        <w:adjustRightInd w:val="0"/>
        <w:jc w:val="center"/>
        <w:rPr>
          <w:bCs/>
          <w:lang w:val="sr-Cyrl-CS"/>
        </w:rPr>
      </w:pPr>
    </w:p>
    <w:p w:rsidR="005F2095" w:rsidRPr="006227B1" w:rsidRDefault="005F2095" w:rsidP="005F2095">
      <w:pPr>
        <w:autoSpaceDE w:val="0"/>
        <w:autoSpaceDN w:val="0"/>
        <w:adjustRightInd w:val="0"/>
        <w:jc w:val="center"/>
        <w:rPr>
          <w:bCs/>
          <w:lang w:val="sr-Cyrl-CS"/>
        </w:rPr>
      </w:pPr>
      <w:r w:rsidRPr="006227B1">
        <w:rPr>
          <w:bCs/>
          <w:lang w:val="sr-Cyrl-CS"/>
        </w:rPr>
        <w:t>УРЕДБУ</w:t>
      </w:r>
    </w:p>
    <w:p w:rsidR="005F2095" w:rsidRPr="006227B1" w:rsidRDefault="005F2095" w:rsidP="005F2095">
      <w:pPr>
        <w:autoSpaceDE w:val="0"/>
        <w:autoSpaceDN w:val="0"/>
        <w:adjustRightInd w:val="0"/>
        <w:jc w:val="center"/>
        <w:rPr>
          <w:bCs/>
          <w:lang w:val="sr-Cyrl-CS"/>
        </w:rPr>
      </w:pPr>
      <w:r w:rsidRPr="006227B1">
        <w:rPr>
          <w:bCs/>
          <w:lang w:val="sr-Cyrl-CS"/>
        </w:rPr>
        <w:t xml:space="preserve">О УТВРЂИВАЊУ </w:t>
      </w:r>
      <w:r w:rsidRPr="006227B1">
        <w:rPr>
          <w:lang w:val="sr-Cyrl-CS"/>
        </w:rPr>
        <w:t>ГОДИШЊЕГ ПРОГРАМА МЕРА ЗА СПРОВОЂЕЊЕ ОДГАЈИВАЧКОГ ПРОГРАМА</w:t>
      </w:r>
      <w:r w:rsidRPr="006227B1">
        <w:rPr>
          <w:bCs/>
          <w:lang w:val="sr-Cyrl-CS"/>
        </w:rPr>
        <w:t xml:space="preserve"> ЗА 2019. ГОДИНУ </w:t>
      </w:r>
    </w:p>
    <w:p w:rsidR="005F2095" w:rsidRPr="006227B1" w:rsidRDefault="005F2095" w:rsidP="005F2095">
      <w:pPr>
        <w:autoSpaceDE w:val="0"/>
        <w:autoSpaceDN w:val="0"/>
        <w:adjustRightInd w:val="0"/>
        <w:rPr>
          <w:b/>
          <w:bCs/>
          <w:lang w:val="sr-Cyrl-CS"/>
        </w:rPr>
      </w:pPr>
    </w:p>
    <w:p w:rsidR="005F2095" w:rsidRPr="006227B1" w:rsidRDefault="005F2095" w:rsidP="005F2095">
      <w:pPr>
        <w:autoSpaceDE w:val="0"/>
        <w:autoSpaceDN w:val="0"/>
        <w:adjustRightInd w:val="0"/>
        <w:rPr>
          <w:lang w:val="sr-Cyrl-CS"/>
        </w:rPr>
      </w:pPr>
    </w:p>
    <w:p w:rsidR="005F2095" w:rsidRPr="006227B1" w:rsidRDefault="005F2095" w:rsidP="005F2095">
      <w:pPr>
        <w:autoSpaceDE w:val="0"/>
        <w:autoSpaceDN w:val="0"/>
        <w:adjustRightInd w:val="0"/>
        <w:jc w:val="center"/>
        <w:rPr>
          <w:lang w:val="sr-Cyrl-CS"/>
        </w:rPr>
      </w:pPr>
      <w:r w:rsidRPr="006227B1">
        <w:rPr>
          <w:lang w:val="sr-Cyrl-CS"/>
        </w:rPr>
        <w:t>Члан 1.</w:t>
      </w:r>
    </w:p>
    <w:p w:rsidR="005F2095" w:rsidRPr="006227B1" w:rsidRDefault="005F2095" w:rsidP="005166D7">
      <w:pPr>
        <w:autoSpaceDE w:val="0"/>
        <w:autoSpaceDN w:val="0"/>
        <w:adjustRightInd w:val="0"/>
        <w:ind w:firstLine="720"/>
        <w:rPr>
          <w:b/>
          <w:bCs/>
          <w:lang w:val="sr-Cyrl-CS"/>
        </w:rPr>
      </w:pPr>
      <w:r w:rsidRPr="006227B1">
        <w:rPr>
          <w:lang w:val="sr-Cyrl-CS"/>
        </w:rPr>
        <w:t>Овом уредбом утврђује се Годишњи програм мера за спровођење одгајивачког програма</w:t>
      </w:r>
      <w:r w:rsidRPr="006227B1">
        <w:rPr>
          <w:bCs/>
          <w:lang w:val="sr-Cyrl-CS"/>
        </w:rPr>
        <w:t xml:space="preserve"> за 2019. годину (у даљем тексту: Програм),</w:t>
      </w:r>
      <w:r w:rsidRPr="006227B1">
        <w:rPr>
          <w:lang w:val="sr-Cyrl-CS"/>
        </w:rPr>
        <w:t xml:space="preserve"> који је одштампан уз ову уредбу и чини њен саставни део.</w:t>
      </w:r>
    </w:p>
    <w:p w:rsidR="005F2095" w:rsidRPr="006227B1" w:rsidRDefault="005F2095" w:rsidP="005F2095">
      <w:pPr>
        <w:autoSpaceDE w:val="0"/>
        <w:autoSpaceDN w:val="0"/>
        <w:adjustRightInd w:val="0"/>
        <w:rPr>
          <w:lang w:val="sr-Cyrl-CS"/>
        </w:rPr>
      </w:pPr>
    </w:p>
    <w:p w:rsidR="005F2095" w:rsidRPr="006227B1" w:rsidRDefault="005F2095" w:rsidP="005F2095">
      <w:pPr>
        <w:autoSpaceDE w:val="0"/>
        <w:autoSpaceDN w:val="0"/>
        <w:adjustRightInd w:val="0"/>
        <w:jc w:val="center"/>
        <w:rPr>
          <w:lang w:val="sr-Cyrl-CS"/>
        </w:rPr>
      </w:pPr>
      <w:r w:rsidRPr="006227B1">
        <w:rPr>
          <w:lang w:val="sr-Cyrl-CS"/>
        </w:rPr>
        <w:t>Члан 2.</w:t>
      </w:r>
    </w:p>
    <w:p w:rsidR="005F2095" w:rsidRPr="006227B1" w:rsidRDefault="005F2095" w:rsidP="005166D7">
      <w:pPr>
        <w:autoSpaceDE w:val="0"/>
        <w:autoSpaceDN w:val="0"/>
        <w:adjustRightInd w:val="0"/>
        <w:ind w:firstLine="720"/>
        <w:rPr>
          <w:lang w:val="sr-Cyrl-CS"/>
        </w:rPr>
      </w:pPr>
      <w:r w:rsidRPr="006227B1">
        <w:rPr>
          <w:lang w:val="sr-Cyrl-CS"/>
        </w:rPr>
        <w:t xml:space="preserve">Програмом из члана 1. ове уредбе утврђује се обим и врсте мера код великих преживара, ситних преживара, копитара, у свињарству, живинарству, пчеларству и у аквакултури, обим средстава за спровођење ових мера, као и начин расподеле средстава. </w:t>
      </w:r>
    </w:p>
    <w:p w:rsidR="005F2095" w:rsidRPr="006227B1" w:rsidRDefault="005F2095" w:rsidP="005F2095">
      <w:pPr>
        <w:autoSpaceDE w:val="0"/>
        <w:autoSpaceDN w:val="0"/>
        <w:adjustRightInd w:val="0"/>
        <w:rPr>
          <w:lang w:val="sr-Cyrl-CS"/>
        </w:rPr>
      </w:pPr>
    </w:p>
    <w:p w:rsidR="005F2095" w:rsidRPr="006227B1" w:rsidRDefault="005F2095" w:rsidP="005F2095">
      <w:pPr>
        <w:autoSpaceDE w:val="0"/>
        <w:autoSpaceDN w:val="0"/>
        <w:adjustRightInd w:val="0"/>
        <w:jc w:val="center"/>
        <w:rPr>
          <w:lang w:val="sr-Cyrl-CS"/>
        </w:rPr>
      </w:pPr>
      <w:r w:rsidRPr="006227B1">
        <w:rPr>
          <w:lang w:val="sr-Cyrl-CS"/>
        </w:rPr>
        <w:t>Члан 3.</w:t>
      </w:r>
    </w:p>
    <w:p w:rsidR="005F2095" w:rsidRPr="006227B1" w:rsidRDefault="005F2095" w:rsidP="005F2095">
      <w:pPr>
        <w:autoSpaceDE w:val="0"/>
        <w:autoSpaceDN w:val="0"/>
        <w:adjustRightInd w:val="0"/>
        <w:rPr>
          <w:lang w:val="sr-Cyrl-CS"/>
        </w:rPr>
      </w:pPr>
      <w:r w:rsidRPr="006227B1">
        <w:rPr>
          <w:lang w:val="sr-Cyrl-CS"/>
        </w:rPr>
        <w:tab/>
        <w:t>Средства за спровођење ове уредбе обезбеђена су у буџету Републике Србије за 2019. годину, у износу који је утврђен посебним актом Владе.</w:t>
      </w:r>
    </w:p>
    <w:p w:rsidR="005F2095" w:rsidRPr="006227B1" w:rsidRDefault="005F2095" w:rsidP="005F2095">
      <w:pPr>
        <w:autoSpaceDE w:val="0"/>
        <w:autoSpaceDN w:val="0"/>
        <w:adjustRightInd w:val="0"/>
        <w:rPr>
          <w:lang w:val="sr-Cyrl-CS"/>
        </w:rPr>
      </w:pPr>
    </w:p>
    <w:p w:rsidR="005F2095" w:rsidRPr="006227B1" w:rsidRDefault="005F2095" w:rsidP="005F2095">
      <w:pPr>
        <w:autoSpaceDE w:val="0"/>
        <w:autoSpaceDN w:val="0"/>
        <w:adjustRightInd w:val="0"/>
        <w:jc w:val="center"/>
        <w:rPr>
          <w:lang w:val="sr-Cyrl-CS"/>
        </w:rPr>
      </w:pPr>
      <w:r w:rsidRPr="006227B1">
        <w:rPr>
          <w:lang w:val="sr-Cyrl-CS"/>
        </w:rPr>
        <w:t>Члан 4.</w:t>
      </w:r>
    </w:p>
    <w:p w:rsidR="005F2095" w:rsidRPr="006227B1" w:rsidRDefault="005F2095" w:rsidP="005166D7">
      <w:pPr>
        <w:autoSpaceDE w:val="0"/>
        <w:autoSpaceDN w:val="0"/>
        <w:adjustRightInd w:val="0"/>
        <w:ind w:firstLine="720"/>
        <w:rPr>
          <w:lang w:val="sr-Cyrl-CS"/>
        </w:rPr>
      </w:pPr>
      <w:r w:rsidRPr="006227B1">
        <w:rPr>
          <w:lang w:val="sr-Cyrl-CS"/>
        </w:rPr>
        <w:t>Ова уредба ступа на снагу наредног дана од дана објављивања у „Службеном гласнику Републике Србије”.</w:t>
      </w:r>
    </w:p>
    <w:p w:rsidR="005F2095" w:rsidRPr="006227B1" w:rsidRDefault="005F2095" w:rsidP="005F2095">
      <w:pPr>
        <w:autoSpaceDE w:val="0"/>
        <w:autoSpaceDN w:val="0"/>
        <w:adjustRightInd w:val="0"/>
        <w:rPr>
          <w:lang w:val="sr-Cyrl-CS"/>
        </w:rPr>
      </w:pPr>
    </w:p>
    <w:p w:rsidR="005F2095" w:rsidRPr="006227B1" w:rsidRDefault="005F2095" w:rsidP="005F2095">
      <w:pPr>
        <w:rPr>
          <w:lang w:val="sr-Cyrl-CS"/>
        </w:rPr>
      </w:pPr>
    </w:p>
    <w:p w:rsidR="005F2095" w:rsidRPr="001829E7" w:rsidRDefault="005166D7" w:rsidP="005F2095">
      <w:r w:rsidRPr="006227B1">
        <w:rPr>
          <w:lang w:val="sr-Cyrl-CS"/>
        </w:rPr>
        <w:t>05 Б</w:t>
      </w:r>
      <w:r w:rsidR="005F2095" w:rsidRPr="006227B1">
        <w:rPr>
          <w:lang w:val="sr-Cyrl-CS"/>
        </w:rPr>
        <w:t xml:space="preserve">рој: </w:t>
      </w:r>
      <w:r w:rsidR="001829E7">
        <w:t>110-1430/2019</w:t>
      </w:r>
    </w:p>
    <w:p w:rsidR="005F2095" w:rsidRPr="006227B1" w:rsidRDefault="005166D7" w:rsidP="005F2095">
      <w:pPr>
        <w:rPr>
          <w:lang w:val="sr-Cyrl-CS"/>
        </w:rPr>
      </w:pPr>
      <w:r w:rsidRPr="006227B1">
        <w:rPr>
          <w:lang w:val="sr-Cyrl-CS"/>
        </w:rPr>
        <w:t xml:space="preserve">У Београду, 14. фебруара </w:t>
      </w:r>
      <w:r w:rsidR="005F2095" w:rsidRPr="006227B1">
        <w:rPr>
          <w:lang w:val="sr-Cyrl-CS"/>
        </w:rPr>
        <w:t>2019. године</w:t>
      </w:r>
    </w:p>
    <w:p w:rsidR="005F2095" w:rsidRPr="006227B1" w:rsidRDefault="005F2095" w:rsidP="005F2095">
      <w:pPr>
        <w:rPr>
          <w:bCs/>
          <w:lang w:val="sr-Cyrl-CS"/>
        </w:rPr>
      </w:pPr>
    </w:p>
    <w:p w:rsidR="005F2095" w:rsidRPr="006227B1" w:rsidRDefault="005F2095" w:rsidP="005F2095">
      <w:pPr>
        <w:jc w:val="center"/>
        <w:rPr>
          <w:bCs/>
          <w:lang w:val="sr-Cyrl-CS"/>
        </w:rPr>
      </w:pPr>
      <w:r w:rsidRPr="006227B1">
        <w:rPr>
          <w:bCs/>
          <w:lang w:val="sr-Cyrl-CS"/>
        </w:rPr>
        <w:t>В Л А Д А</w:t>
      </w:r>
    </w:p>
    <w:p w:rsidR="005F2095" w:rsidRPr="006227B1" w:rsidRDefault="005F2095" w:rsidP="005F2095">
      <w:pPr>
        <w:ind w:left="2880" w:firstLine="1440"/>
        <w:jc w:val="center"/>
        <w:rPr>
          <w:lang w:val="sr-Cyrl-CS"/>
        </w:rPr>
      </w:pPr>
      <w:r w:rsidRPr="006227B1">
        <w:rPr>
          <w:lang w:val="sr-Cyrl-CS"/>
        </w:rPr>
        <w:t xml:space="preserve">           </w:t>
      </w:r>
    </w:p>
    <w:p w:rsidR="005F2095" w:rsidRDefault="005F2095" w:rsidP="005F2095">
      <w:pPr>
        <w:ind w:left="4320" w:firstLine="1440"/>
        <w:rPr>
          <w:lang w:val="sr-Cyrl-CS"/>
        </w:rPr>
      </w:pPr>
      <w:r w:rsidRPr="006227B1">
        <w:rPr>
          <w:lang w:val="sr-Cyrl-CS"/>
        </w:rPr>
        <w:t xml:space="preserve">             ПРЕДСЕДНИК </w:t>
      </w:r>
    </w:p>
    <w:p w:rsidR="001829E7" w:rsidRDefault="001829E7" w:rsidP="005F2095">
      <w:pPr>
        <w:ind w:left="4320" w:firstLine="1440"/>
        <w:rPr>
          <w:lang w:val="sr-Cyrl-CS"/>
        </w:rPr>
      </w:pPr>
    </w:p>
    <w:p w:rsidR="001829E7" w:rsidRDefault="001829E7" w:rsidP="005F2095">
      <w:pPr>
        <w:ind w:left="4320" w:firstLine="1440"/>
        <w:rPr>
          <w:lang w:val="sr-Cyrl-CS"/>
        </w:rPr>
      </w:pPr>
    </w:p>
    <w:p w:rsidR="001829E7" w:rsidRDefault="001829E7" w:rsidP="005F2095">
      <w:pPr>
        <w:ind w:left="4320" w:firstLine="1440"/>
        <w:rPr>
          <w:lang w:val="sr-Cyrl-CS"/>
        </w:rPr>
      </w:pPr>
      <w:r>
        <w:rPr>
          <w:lang w:val="sr-Cyrl-CS"/>
        </w:rPr>
        <w:t xml:space="preserve">             Ана Брнабић,с.р.</w:t>
      </w:r>
    </w:p>
    <w:p w:rsidR="001829E7" w:rsidRDefault="001829E7" w:rsidP="005F2095">
      <w:pPr>
        <w:ind w:left="4320" w:firstLine="1440"/>
      </w:pPr>
    </w:p>
    <w:p w:rsidR="007C1657" w:rsidRDefault="007C1657">
      <w:pPr>
        <w:spacing w:after="160" w:line="259" w:lineRule="auto"/>
        <w:jc w:val="left"/>
      </w:pPr>
      <w:r>
        <w:br w:type="page"/>
      </w:r>
    </w:p>
    <w:p w:rsidR="007C1657" w:rsidRPr="00B30FB4" w:rsidRDefault="007C1657" w:rsidP="007C1657">
      <w:pPr>
        <w:autoSpaceDE w:val="0"/>
        <w:autoSpaceDN w:val="0"/>
        <w:adjustRightInd w:val="0"/>
        <w:jc w:val="center"/>
        <w:rPr>
          <w:bCs/>
          <w:lang w:val="sr-Cyrl-CS"/>
        </w:rPr>
      </w:pPr>
      <w:r w:rsidRPr="00B30FB4">
        <w:rPr>
          <w:bCs/>
          <w:lang w:val="sr-Cyrl-CS"/>
        </w:rPr>
        <w:lastRenderedPageBreak/>
        <w:t>ГОДИШЊИ ПРОГРАМ</w:t>
      </w:r>
    </w:p>
    <w:p w:rsidR="007C1657" w:rsidRPr="00B30FB4" w:rsidRDefault="007C1657" w:rsidP="007C1657">
      <w:pPr>
        <w:autoSpaceDE w:val="0"/>
        <w:autoSpaceDN w:val="0"/>
        <w:adjustRightInd w:val="0"/>
        <w:jc w:val="center"/>
        <w:rPr>
          <w:bCs/>
          <w:lang w:val="sr-Cyrl-CS"/>
        </w:rPr>
      </w:pPr>
      <w:r w:rsidRPr="00B30FB4">
        <w:rPr>
          <w:lang w:val="sr-Cyrl-CS"/>
        </w:rPr>
        <w:t>МЕРА ЗА СПРОВОЂЕЊЕ ОДГАЈИВАЧКОГ ПРОГРАМА</w:t>
      </w:r>
      <w:r w:rsidRPr="00B30FB4">
        <w:rPr>
          <w:bCs/>
          <w:lang w:val="sr-Cyrl-CS"/>
        </w:rPr>
        <w:t xml:space="preserve"> ЗА 2019. ГОДИНУ</w:t>
      </w:r>
    </w:p>
    <w:p w:rsidR="007C1657" w:rsidRPr="00B30FB4" w:rsidRDefault="007C1657" w:rsidP="007C1657">
      <w:pPr>
        <w:autoSpaceDE w:val="0"/>
        <w:autoSpaceDN w:val="0"/>
        <w:adjustRightInd w:val="0"/>
        <w:rPr>
          <w:bCs/>
          <w:sz w:val="16"/>
          <w:szCs w:val="16"/>
          <w:lang w:val="sr-Cyrl-CS"/>
        </w:rPr>
      </w:pPr>
    </w:p>
    <w:p w:rsidR="007C1657" w:rsidRPr="00B30FB4" w:rsidRDefault="007C1657" w:rsidP="007C1657">
      <w:pPr>
        <w:autoSpaceDE w:val="0"/>
        <w:autoSpaceDN w:val="0"/>
        <w:adjustRightInd w:val="0"/>
        <w:rPr>
          <w:bCs/>
          <w:sz w:val="16"/>
          <w:szCs w:val="16"/>
          <w:lang w:val="sr-Cyrl-CS"/>
        </w:rPr>
      </w:pPr>
    </w:p>
    <w:p w:rsidR="007C1657" w:rsidRPr="00B30FB4" w:rsidRDefault="007C1657" w:rsidP="007C1657">
      <w:pPr>
        <w:autoSpaceDE w:val="0"/>
        <w:autoSpaceDN w:val="0"/>
        <w:adjustRightInd w:val="0"/>
        <w:ind w:firstLine="720"/>
        <w:rPr>
          <w:lang w:val="sr-Cyrl-CS"/>
        </w:rPr>
      </w:pPr>
      <w:r w:rsidRPr="00B30FB4">
        <w:rPr>
          <w:lang w:val="sr-Cyrl-CS"/>
        </w:rPr>
        <w:tab/>
        <w:t>У 2019. години обавиће се мере за спровођење одгајивачког програма код великих преживара, ситних преживара, копитара, у свињарству, живинарству, пчеларству и у аквакултури.</w:t>
      </w:r>
    </w:p>
    <w:p w:rsidR="007C1657" w:rsidRPr="00B30FB4" w:rsidRDefault="007C1657" w:rsidP="007C1657">
      <w:pPr>
        <w:pStyle w:val="Default"/>
        <w:ind w:firstLine="720"/>
        <w:jc w:val="both"/>
        <w:rPr>
          <w:color w:val="auto"/>
          <w:lang w:val="sr-Cyrl-CS"/>
        </w:rPr>
      </w:pPr>
      <w:r w:rsidRPr="00B30FB4">
        <w:rPr>
          <w:lang w:val="sr-Cyrl-CS"/>
        </w:rPr>
        <w:tab/>
        <w:t xml:space="preserve">Законом о буџету Републике Србије за 2019. годину („Службени гласник РС”, број 95/18) у Разделу 24, Министарство пољопривреде, шумарства и водопривреде, Глава 24.10 Управа за аграрна плаћања, Програм 0103 -  Подстицаји у пољопривреди и руралном развоју, Функција 420 Пољопривреда, шумарство, лов и риболов, Програмска активност/пројекат 0006 Посебни подстицаји, Eкономска </w:t>
      </w:r>
      <w:r w:rsidRPr="00B30FB4">
        <w:rPr>
          <w:color w:val="auto"/>
          <w:lang w:val="sr-Cyrl-CS"/>
        </w:rPr>
        <w:t xml:space="preserve">класификација 451 - Субвенције јавним нефинансијским предузећима и организацијама утврђена су средства у износу од </w:t>
      </w:r>
      <w:r w:rsidRPr="00B30FB4">
        <w:rPr>
          <w:rFonts w:eastAsia="Calibri"/>
          <w:lang w:val="sr-Cyrl-CS"/>
        </w:rPr>
        <w:t xml:space="preserve">250.000.000 </w:t>
      </w:r>
      <w:r w:rsidRPr="00B30FB4">
        <w:rPr>
          <w:color w:val="auto"/>
          <w:lang w:val="sr-Cyrl-CS"/>
        </w:rPr>
        <w:t>динара,</w:t>
      </w:r>
      <w:r w:rsidRPr="00B30FB4">
        <w:rPr>
          <w:lang w:val="sr-Cyrl-CS"/>
        </w:rPr>
        <w:t xml:space="preserve"> од чега је износ од 145.000.000 динара, на основу Уредбе о расподели подстицаја у пољопривреди и руралном развоју у 2019. години („Службени гласник РС”, број 3/19), обезбеђен  ради спровођења одгајивачког програма у сточарству у 2019. години.</w:t>
      </w:r>
    </w:p>
    <w:p w:rsidR="007C1657" w:rsidRPr="00B30FB4" w:rsidRDefault="007C1657" w:rsidP="007C1657">
      <w:pPr>
        <w:autoSpaceDE w:val="0"/>
        <w:autoSpaceDN w:val="0"/>
        <w:adjustRightInd w:val="0"/>
        <w:spacing w:before="120"/>
        <w:rPr>
          <w:lang w:val="sr-Cyrl-CS"/>
        </w:rPr>
      </w:pPr>
    </w:p>
    <w:p w:rsidR="007C1657" w:rsidRPr="00B30FB4" w:rsidRDefault="007C1657" w:rsidP="007C1657">
      <w:pPr>
        <w:numPr>
          <w:ilvl w:val="0"/>
          <w:numId w:val="1"/>
        </w:numPr>
        <w:tabs>
          <w:tab w:val="num" w:pos="900"/>
        </w:tabs>
        <w:autoSpaceDE w:val="0"/>
        <w:autoSpaceDN w:val="0"/>
        <w:adjustRightInd w:val="0"/>
        <w:ind w:left="900" w:hanging="180"/>
        <w:jc w:val="center"/>
        <w:rPr>
          <w:bCs/>
          <w:lang w:val="sr-Cyrl-CS"/>
        </w:rPr>
      </w:pPr>
      <w:r w:rsidRPr="00B30FB4">
        <w:rPr>
          <w:bCs/>
          <w:lang w:val="sr-Cyrl-CS"/>
        </w:rPr>
        <w:t xml:space="preserve">ОБИМ И ВРСТЕ МЕРА </w:t>
      </w:r>
    </w:p>
    <w:p w:rsidR="007C1657" w:rsidRPr="00B30FB4" w:rsidRDefault="007C1657" w:rsidP="007C1657">
      <w:pPr>
        <w:autoSpaceDE w:val="0"/>
        <w:autoSpaceDN w:val="0"/>
        <w:adjustRightInd w:val="0"/>
        <w:spacing w:before="120"/>
        <w:ind w:firstLine="720"/>
        <w:rPr>
          <w:lang w:val="sr-Cyrl-CS"/>
        </w:rPr>
      </w:pPr>
      <w:r w:rsidRPr="00B30FB4">
        <w:rPr>
          <w:lang w:val="sr-Cyrl-CS"/>
        </w:rPr>
        <w:tab/>
        <w:t>Мере за спровођење одгајивачког програма обавиће се у обиму и у висини јединичне цене утврђене у табели за сваки вид рада, а према динамици прилива средстава обезбеђених за те намене, и то:</w:t>
      </w:r>
    </w:p>
    <w:p w:rsidR="007C1657" w:rsidRPr="00B30FB4" w:rsidRDefault="007C1657" w:rsidP="007C1657">
      <w:pPr>
        <w:autoSpaceDE w:val="0"/>
        <w:autoSpaceDN w:val="0"/>
        <w:adjustRightInd w:val="0"/>
        <w:spacing w:before="240" w:after="120"/>
        <w:ind w:left="-284"/>
        <w:rPr>
          <w:lang w:val="sr-Cyrl-CS"/>
        </w:rPr>
      </w:pPr>
      <w:r w:rsidRPr="00B30FB4">
        <w:rPr>
          <w:b/>
          <w:bCs/>
          <w:sz w:val="22"/>
          <w:szCs w:val="22"/>
          <w:lang w:val="sr-Cyrl-CS"/>
        </w:rPr>
        <w:t>1. МЕРЕ ЗА СПРОВОЂЕЊЕ ОДГАЈИВАЧКОГ ПРОГРАМА КОД ВЕЛИКИХ ПРЕЖИВАРА</w:t>
      </w:r>
    </w:p>
    <w:tbl>
      <w:tblPr>
        <w:tblW w:w="5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4218"/>
        <w:gridCol w:w="1747"/>
        <w:gridCol w:w="1033"/>
        <w:gridCol w:w="1155"/>
        <w:gridCol w:w="1327"/>
      </w:tblGrid>
      <w:tr w:rsidR="007C1657" w:rsidRPr="00B30FB4" w:rsidTr="00961A6C">
        <w:trPr>
          <w:trHeight w:val="312"/>
          <w:jc w:val="center"/>
        </w:trPr>
        <w:tc>
          <w:tcPr>
            <w:tcW w:w="328"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Ред.</w:t>
            </w:r>
          </w:p>
          <w:p w:rsidR="007C1657" w:rsidRPr="00B30FB4" w:rsidRDefault="007C1657" w:rsidP="00961A6C">
            <w:pPr>
              <w:jc w:val="center"/>
              <w:rPr>
                <w:sz w:val="20"/>
                <w:szCs w:val="20"/>
                <w:lang w:val="sr-Cyrl-CS"/>
              </w:rPr>
            </w:pPr>
            <w:r w:rsidRPr="00B30FB4">
              <w:rPr>
                <w:sz w:val="20"/>
                <w:szCs w:val="20"/>
                <w:lang w:val="sr-Cyrl-CS"/>
              </w:rPr>
              <w:t>бр.</w:t>
            </w:r>
          </w:p>
        </w:tc>
        <w:tc>
          <w:tcPr>
            <w:tcW w:w="2079"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Назив мере</w:t>
            </w:r>
          </w:p>
        </w:tc>
        <w:tc>
          <w:tcPr>
            <w:tcW w:w="861"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09"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 xml:space="preserve">Јединица </w:t>
            </w:r>
            <w:bookmarkStart w:id="0" w:name="_GoBack"/>
            <w:bookmarkEnd w:id="0"/>
            <w:r w:rsidRPr="00B30FB4">
              <w:rPr>
                <w:sz w:val="20"/>
                <w:szCs w:val="20"/>
                <w:lang w:val="sr-Cyrl-CS"/>
              </w:rPr>
              <w:t>мере</w:t>
            </w:r>
          </w:p>
        </w:tc>
        <w:tc>
          <w:tcPr>
            <w:tcW w:w="569"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Цена по јединици мере/дин</w:t>
            </w:r>
          </w:p>
        </w:tc>
        <w:tc>
          <w:tcPr>
            <w:tcW w:w="654"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Укупно</w:t>
            </w:r>
          </w:p>
        </w:tc>
      </w:tr>
      <w:tr w:rsidR="007C1657" w:rsidRPr="00B30FB4" w:rsidTr="00961A6C">
        <w:trPr>
          <w:trHeight w:val="138"/>
          <w:jc w:val="center"/>
        </w:trPr>
        <w:tc>
          <w:tcPr>
            <w:tcW w:w="5000" w:type="pct"/>
            <w:gridSpan w:val="6"/>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b/>
                <w:bCs/>
                <w:lang w:val="sr-Cyrl-CS"/>
              </w:rPr>
            </w:pPr>
            <w:r w:rsidRPr="00B30FB4">
              <w:rPr>
                <w:b/>
                <w:bCs/>
                <w:lang w:val="sr-Cyrl-CS"/>
              </w:rPr>
              <w:t>Племените расе говеда</w:t>
            </w:r>
          </w:p>
        </w:tc>
      </w:tr>
      <w:tr w:rsidR="007C1657" w:rsidRPr="00B30FB4" w:rsidTr="00961A6C">
        <w:trPr>
          <w:trHeight w:val="67"/>
          <w:jc w:val="center"/>
        </w:trPr>
        <w:tc>
          <w:tcPr>
            <w:tcW w:w="5000" w:type="pct"/>
            <w:gridSpan w:val="6"/>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b/>
                <w:bCs/>
                <w:sz w:val="22"/>
                <w:szCs w:val="22"/>
                <w:lang w:val="sr-Cyrl-CS"/>
              </w:rPr>
            </w:pPr>
            <w:r w:rsidRPr="00B30FB4">
              <w:rPr>
                <w:b/>
                <w:bCs/>
                <w:sz w:val="22"/>
                <w:szCs w:val="22"/>
                <w:lang w:val="sr-Cyrl-CS"/>
              </w:rPr>
              <w:t>Сименталска раса</w:t>
            </w:r>
          </w:p>
        </w:tc>
      </w:tr>
      <w:tr w:rsidR="007C1657" w:rsidRPr="00B30FB4" w:rsidTr="00961A6C">
        <w:trPr>
          <w:trHeight w:val="221"/>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Селекцијске смотре</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61.500</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18.450.000</w:t>
            </w:r>
          </w:p>
        </w:tc>
      </w:tr>
      <w:tr w:rsidR="007C1657" w:rsidRPr="00B30FB4" w:rsidTr="00961A6C">
        <w:trPr>
          <w:trHeight w:val="184"/>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Линеарна оцена првотелки</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13.000</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5.200.000</w:t>
            </w:r>
          </w:p>
        </w:tc>
      </w:tr>
      <w:tr w:rsidR="007C1657" w:rsidRPr="00B30FB4" w:rsidTr="00961A6C">
        <w:trPr>
          <w:trHeight w:val="184"/>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left"/>
              <w:rPr>
                <w:sz w:val="20"/>
                <w:szCs w:val="20"/>
                <w:lang w:val="sr-Cyrl-CS"/>
              </w:rPr>
            </w:pPr>
            <w:r w:rsidRPr="00B30FB4">
              <w:rPr>
                <w:sz w:val="20"/>
                <w:szCs w:val="20"/>
                <w:lang w:val="sr-Cyrl-CS"/>
              </w:rPr>
              <w:t>Контрола млечности уматичених крава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28.800</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57.600.000</w:t>
            </w:r>
          </w:p>
        </w:tc>
      </w:tr>
      <w:tr w:rsidR="007C1657" w:rsidRPr="00B30FB4" w:rsidTr="00961A6C">
        <w:trPr>
          <w:trHeight w:val="184"/>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Контрола биковских мајки</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1.050.000</w:t>
            </w:r>
          </w:p>
        </w:tc>
      </w:tr>
      <w:tr w:rsidR="007C1657" w:rsidRPr="00B30FB4" w:rsidTr="00961A6C">
        <w:trPr>
          <w:trHeight w:val="218"/>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5.</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Перформанс тест бикова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175.000</w:t>
            </w:r>
          </w:p>
        </w:tc>
      </w:tr>
      <w:tr w:rsidR="007C1657" w:rsidRPr="00B30FB4" w:rsidTr="00961A6C">
        <w:trPr>
          <w:trHeight w:val="148"/>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6.</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Биолошки тест бикова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15</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148"/>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7.</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Прогени тест на товност</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r>
      <w:tr w:rsidR="007C1657" w:rsidRPr="00B30FB4" w:rsidTr="00961A6C">
        <w:trPr>
          <w:trHeight w:val="222"/>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8.</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Прогени тест на млечност</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240.000</w:t>
            </w:r>
          </w:p>
        </w:tc>
      </w:tr>
      <w:tr w:rsidR="007C1657" w:rsidRPr="00B30FB4" w:rsidTr="00961A6C">
        <w:trPr>
          <w:trHeight w:val="222"/>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9.</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Прогени тест на телесну грађу</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0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150.000</w:t>
            </w:r>
          </w:p>
        </w:tc>
      </w:tr>
      <w:tr w:rsidR="007C1657" w:rsidRPr="00B30FB4" w:rsidTr="00961A6C">
        <w:trPr>
          <w:trHeight w:val="60"/>
          <w:jc w:val="center"/>
        </w:trPr>
        <w:tc>
          <w:tcPr>
            <w:tcW w:w="4346" w:type="pct"/>
            <w:gridSpan w:val="5"/>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sz w:val="18"/>
                <w:szCs w:val="18"/>
                <w:lang w:val="sr-Cyrl-CS"/>
              </w:rPr>
            </w:pPr>
            <w:r w:rsidRPr="00B30FB4">
              <w:rPr>
                <w:b/>
                <w:bCs/>
                <w:sz w:val="18"/>
                <w:szCs w:val="18"/>
                <w:lang w:val="sr-Cyrl-CS"/>
              </w:rPr>
              <w:t>УКУПНО:</w:t>
            </w:r>
          </w:p>
        </w:tc>
        <w:tc>
          <w:tcPr>
            <w:tcW w:w="654"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sz w:val="18"/>
                <w:szCs w:val="18"/>
                <w:lang w:val="sr-Cyrl-CS"/>
              </w:rPr>
            </w:pPr>
            <w:r w:rsidRPr="00B30FB4">
              <w:rPr>
                <w:b/>
                <w:bCs/>
                <w:sz w:val="18"/>
                <w:szCs w:val="18"/>
                <w:lang w:val="sr-Cyrl-CS"/>
              </w:rPr>
              <w:t>83.195.000</w:t>
            </w:r>
          </w:p>
        </w:tc>
      </w:tr>
      <w:tr w:rsidR="007C1657" w:rsidRPr="00B30FB4" w:rsidTr="00961A6C">
        <w:trPr>
          <w:trHeight w:val="243"/>
          <w:jc w:val="center"/>
        </w:trPr>
        <w:tc>
          <w:tcPr>
            <w:tcW w:w="5000" w:type="pct"/>
            <w:gridSpan w:val="6"/>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b/>
                <w:bCs/>
                <w:sz w:val="22"/>
                <w:szCs w:val="22"/>
                <w:lang w:val="sr-Cyrl-CS"/>
              </w:rPr>
            </w:pPr>
            <w:r w:rsidRPr="00B30FB4">
              <w:rPr>
                <w:b/>
                <w:bCs/>
                <w:sz w:val="22"/>
                <w:szCs w:val="22"/>
                <w:lang w:val="sr-Cyrl-CS"/>
              </w:rPr>
              <w:t>Холштајн-фризијска раса</w:t>
            </w:r>
          </w:p>
        </w:tc>
      </w:tr>
      <w:tr w:rsidR="007C1657" w:rsidRPr="00B30FB4" w:rsidTr="00961A6C">
        <w:trPr>
          <w:trHeight w:val="160"/>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Селекцијске смотре</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9.000</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2.700.000</w:t>
            </w:r>
          </w:p>
        </w:tc>
      </w:tr>
      <w:tr w:rsidR="007C1657" w:rsidRPr="00B30FB4" w:rsidTr="00961A6C">
        <w:trPr>
          <w:trHeight w:val="67"/>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Линеарна оцена првотелки</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2.000</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800.000</w:t>
            </w:r>
          </w:p>
        </w:tc>
      </w:tr>
      <w:tr w:rsidR="007C1657" w:rsidRPr="00B30FB4" w:rsidTr="00961A6C">
        <w:trPr>
          <w:trHeight w:val="67"/>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Контрола млечности уматичених крава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5.000</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3.500.000</w:t>
            </w:r>
          </w:p>
        </w:tc>
      </w:tr>
      <w:tr w:rsidR="007C1657" w:rsidRPr="00B30FB4" w:rsidTr="00961A6C">
        <w:trPr>
          <w:trHeight w:val="229"/>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Контрола биковских мајки</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100</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229"/>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5.</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Перформанс тест бикова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125.000</w:t>
            </w:r>
          </w:p>
        </w:tc>
      </w:tr>
      <w:tr w:rsidR="007C1657" w:rsidRPr="00B30FB4" w:rsidTr="00961A6C">
        <w:trPr>
          <w:trHeight w:val="229"/>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6.</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Биолошки тест бикова</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60.000</w:t>
            </w:r>
          </w:p>
        </w:tc>
      </w:tr>
      <w:tr w:rsidR="007C1657" w:rsidRPr="00B30FB4" w:rsidTr="00961A6C">
        <w:trPr>
          <w:trHeight w:val="185"/>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7.</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Прогени тест на млечност</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150.000</w:t>
            </w:r>
          </w:p>
        </w:tc>
      </w:tr>
      <w:tr w:rsidR="007C1657" w:rsidRPr="00B30FB4" w:rsidTr="00961A6C">
        <w:trPr>
          <w:trHeight w:val="185"/>
          <w:jc w:val="center"/>
        </w:trPr>
        <w:tc>
          <w:tcPr>
            <w:tcW w:w="32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8.</w:t>
            </w:r>
          </w:p>
        </w:tc>
        <w:tc>
          <w:tcPr>
            <w:tcW w:w="207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Прогени тест на телесну грађу</w:t>
            </w:r>
          </w:p>
        </w:tc>
        <w:tc>
          <w:tcPr>
            <w:tcW w:w="861"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w:t>
            </w:r>
          </w:p>
        </w:tc>
        <w:tc>
          <w:tcPr>
            <w:tcW w:w="50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569"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654"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90.000</w:t>
            </w:r>
          </w:p>
        </w:tc>
      </w:tr>
      <w:tr w:rsidR="007C1657" w:rsidRPr="00B30FB4" w:rsidTr="00961A6C">
        <w:trPr>
          <w:trHeight w:val="205"/>
          <w:jc w:val="center"/>
        </w:trPr>
        <w:tc>
          <w:tcPr>
            <w:tcW w:w="4346" w:type="pct"/>
            <w:gridSpan w:val="5"/>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sz w:val="18"/>
                <w:szCs w:val="18"/>
                <w:lang w:val="sr-Cyrl-CS"/>
              </w:rPr>
            </w:pPr>
            <w:r w:rsidRPr="00B30FB4">
              <w:rPr>
                <w:b/>
                <w:bCs/>
                <w:sz w:val="18"/>
                <w:szCs w:val="18"/>
                <w:lang w:val="sr-Cyrl-CS"/>
              </w:rPr>
              <w:t>УКУПНО:</w:t>
            </w:r>
          </w:p>
        </w:tc>
        <w:tc>
          <w:tcPr>
            <w:tcW w:w="654"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sz w:val="20"/>
                <w:szCs w:val="20"/>
                <w:lang w:val="sr-Cyrl-CS"/>
              </w:rPr>
            </w:pPr>
            <w:r w:rsidRPr="00B30FB4">
              <w:rPr>
                <w:b/>
                <w:bCs/>
                <w:sz w:val="20"/>
                <w:szCs w:val="20"/>
                <w:lang w:val="sr-Cyrl-CS"/>
              </w:rPr>
              <w:t>7.725.000</w:t>
            </w:r>
          </w:p>
        </w:tc>
      </w:tr>
      <w:tr w:rsidR="007C1657" w:rsidRPr="00B30FB4" w:rsidTr="00961A6C">
        <w:trPr>
          <w:trHeight w:val="179"/>
          <w:jc w:val="center"/>
        </w:trPr>
        <w:tc>
          <w:tcPr>
            <w:tcW w:w="4346" w:type="pct"/>
            <w:gridSpan w:val="5"/>
            <w:tcBorders>
              <w:top w:val="single" w:sz="4" w:space="0" w:color="auto"/>
              <w:left w:val="single" w:sz="4" w:space="0" w:color="auto"/>
              <w:bottom w:val="single" w:sz="4" w:space="0" w:color="auto"/>
              <w:right w:val="single" w:sz="4" w:space="0" w:color="auto"/>
            </w:tcBorders>
          </w:tcPr>
          <w:p w:rsidR="007C1657" w:rsidRPr="00B30FB4" w:rsidRDefault="007C1657" w:rsidP="00961A6C">
            <w:pPr>
              <w:rPr>
                <w:bCs/>
                <w:i/>
                <w:iCs/>
                <w:sz w:val="20"/>
                <w:szCs w:val="20"/>
                <w:lang w:val="sr-Cyrl-CS"/>
              </w:rPr>
            </w:pPr>
            <w:r w:rsidRPr="00B30FB4">
              <w:rPr>
                <w:bCs/>
                <w:i/>
                <w:iCs/>
                <w:sz w:val="20"/>
                <w:szCs w:val="20"/>
                <w:lang w:val="sr-Cyrl-CS"/>
              </w:rPr>
              <w:lastRenderedPageBreak/>
              <w:t>СВЕГА КОД ВЕЛИКИХ ПРЕЖИВАРА:</w:t>
            </w:r>
          </w:p>
        </w:tc>
        <w:tc>
          <w:tcPr>
            <w:tcW w:w="654"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i/>
                <w:iCs/>
                <w:sz w:val="20"/>
                <w:szCs w:val="20"/>
                <w:lang w:val="sr-Cyrl-CS"/>
              </w:rPr>
            </w:pPr>
            <w:r w:rsidRPr="00B30FB4">
              <w:rPr>
                <w:b/>
                <w:bCs/>
                <w:i/>
                <w:iCs/>
                <w:color w:val="000000"/>
                <w:sz w:val="20"/>
                <w:szCs w:val="20"/>
                <w:lang w:val="sr-Cyrl-CS"/>
              </w:rPr>
              <w:t>90.920.000</w:t>
            </w:r>
          </w:p>
        </w:tc>
      </w:tr>
      <w:tr w:rsidR="007C1657" w:rsidRPr="00B30FB4" w:rsidTr="00961A6C">
        <w:trPr>
          <w:trHeight w:val="179"/>
          <w:jc w:val="center"/>
        </w:trPr>
        <w:tc>
          <w:tcPr>
            <w:tcW w:w="4346" w:type="pct"/>
            <w:gridSpan w:val="5"/>
            <w:tcBorders>
              <w:top w:val="single" w:sz="4" w:space="0" w:color="auto"/>
              <w:left w:val="single" w:sz="4" w:space="0" w:color="auto"/>
              <w:bottom w:val="single" w:sz="4" w:space="0" w:color="auto"/>
              <w:right w:val="single" w:sz="4" w:space="0" w:color="auto"/>
            </w:tcBorders>
          </w:tcPr>
          <w:p w:rsidR="007C1657" w:rsidRPr="00B30FB4" w:rsidRDefault="007C1657" w:rsidP="00961A6C">
            <w:pPr>
              <w:rPr>
                <w:bCs/>
                <w:i/>
                <w:iCs/>
                <w:sz w:val="20"/>
                <w:szCs w:val="20"/>
                <w:lang w:val="sr-Cyrl-CS"/>
              </w:rPr>
            </w:pPr>
            <w:r w:rsidRPr="00B30FB4">
              <w:rPr>
                <w:bCs/>
                <w:i/>
                <w:iCs/>
                <w:sz w:val="20"/>
                <w:szCs w:val="20"/>
                <w:lang w:val="sr-Cyrl-CS"/>
              </w:rPr>
              <w:t xml:space="preserve">За послове контроле од стране главне одгајивачке организације 8% у односу на реализована средства (до </w:t>
            </w:r>
            <w:r w:rsidRPr="00B30FB4">
              <w:rPr>
                <w:bCs/>
                <w:i/>
                <w:iCs/>
                <w:color w:val="000000"/>
                <w:sz w:val="20"/>
                <w:szCs w:val="20"/>
                <w:lang w:val="sr-Cyrl-CS"/>
              </w:rPr>
              <w:t>87.970.400)</w:t>
            </w:r>
          </w:p>
        </w:tc>
        <w:tc>
          <w:tcPr>
            <w:tcW w:w="654"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i/>
                <w:iCs/>
                <w:color w:val="000000"/>
                <w:sz w:val="20"/>
                <w:szCs w:val="20"/>
                <w:lang w:val="sr-Cyrl-CS"/>
              </w:rPr>
            </w:pPr>
          </w:p>
          <w:p w:rsidR="007C1657" w:rsidRPr="00B30FB4" w:rsidRDefault="007C1657" w:rsidP="00961A6C">
            <w:pPr>
              <w:jc w:val="right"/>
              <w:rPr>
                <w:b/>
                <w:bCs/>
                <w:i/>
                <w:iCs/>
                <w:color w:val="000000"/>
                <w:sz w:val="20"/>
                <w:szCs w:val="20"/>
                <w:lang w:val="sr-Cyrl-CS"/>
              </w:rPr>
            </w:pPr>
            <w:r w:rsidRPr="00B30FB4">
              <w:rPr>
                <w:b/>
                <w:bCs/>
                <w:i/>
                <w:iCs/>
                <w:color w:val="000000"/>
                <w:sz w:val="20"/>
                <w:szCs w:val="20"/>
                <w:lang w:val="sr-Cyrl-CS"/>
              </w:rPr>
              <w:t>7.273.600</w:t>
            </w:r>
          </w:p>
        </w:tc>
      </w:tr>
      <w:tr w:rsidR="007C1657" w:rsidRPr="00B30FB4" w:rsidTr="00961A6C">
        <w:trPr>
          <w:trHeight w:val="302"/>
          <w:jc w:val="center"/>
        </w:trPr>
        <w:tc>
          <w:tcPr>
            <w:tcW w:w="4346" w:type="pct"/>
            <w:gridSpan w:val="5"/>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654"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b/>
                <w:bCs/>
                <w:i/>
                <w:iCs/>
                <w:color w:val="000000"/>
                <w:sz w:val="22"/>
                <w:szCs w:val="22"/>
                <w:lang w:val="sr-Cyrl-CS"/>
              </w:rPr>
            </w:pPr>
            <w:r w:rsidRPr="00B30FB4">
              <w:rPr>
                <w:b/>
                <w:bCs/>
                <w:i/>
                <w:iCs/>
                <w:color w:val="000000"/>
                <w:sz w:val="22"/>
                <w:szCs w:val="22"/>
                <w:lang w:val="sr-Cyrl-CS"/>
              </w:rPr>
              <w:t>98.193.600</w:t>
            </w:r>
          </w:p>
        </w:tc>
      </w:tr>
    </w:tbl>
    <w:p w:rsidR="007C1657" w:rsidRPr="00B30FB4" w:rsidRDefault="007C1657" w:rsidP="007C1657">
      <w:pPr>
        <w:autoSpaceDE w:val="0"/>
        <w:autoSpaceDN w:val="0"/>
        <w:adjustRightInd w:val="0"/>
        <w:spacing w:before="120" w:after="120"/>
        <w:rPr>
          <w:b/>
          <w:bCs/>
          <w:sz w:val="22"/>
          <w:szCs w:val="22"/>
          <w:lang w:val="sr-Cyrl-CS"/>
        </w:rPr>
      </w:pPr>
      <w:r w:rsidRPr="00B30FB4">
        <w:rPr>
          <w:b/>
          <w:bCs/>
          <w:sz w:val="22"/>
          <w:szCs w:val="22"/>
          <w:lang w:val="sr-Cyrl-CS"/>
        </w:rPr>
        <w:t>2. МЕРЕ ЗА СПРОВОЂЕЊЕ ОДГАЈИВАЧКОГ ПРОГРАМА У СВИЊАРСТВУ</w:t>
      </w:r>
    </w:p>
    <w:tbl>
      <w:tblPr>
        <w:tblW w:w="557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88"/>
        <w:gridCol w:w="5065"/>
        <w:gridCol w:w="1463"/>
        <w:gridCol w:w="1072"/>
        <w:gridCol w:w="1172"/>
        <w:gridCol w:w="1217"/>
      </w:tblGrid>
      <w:tr w:rsidR="007C1657" w:rsidRPr="00B30FB4" w:rsidTr="00961A6C">
        <w:trPr>
          <w:trHeight w:val="588"/>
          <w:jc w:val="center"/>
        </w:trPr>
        <w:tc>
          <w:tcPr>
            <w:tcW w:w="322"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Ред.</w:t>
            </w:r>
          </w:p>
          <w:p w:rsidR="007C1657" w:rsidRPr="00B30FB4" w:rsidRDefault="007C1657" w:rsidP="00961A6C">
            <w:pPr>
              <w:jc w:val="center"/>
              <w:rPr>
                <w:sz w:val="20"/>
                <w:szCs w:val="20"/>
                <w:lang w:val="sr-Cyrl-CS"/>
              </w:rPr>
            </w:pPr>
            <w:r w:rsidRPr="00B30FB4">
              <w:rPr>
                <w:sz w:val="20"/>
                <w:szCs w:val="20"/>
                <w:lang w:val="sr-Cyrl-CS"/>
              </w:rPr>
              <w:t>бр.</w:t>
            </w:r>
          </w:p>
        </w:tc>
        <w:tc>
          <w:tcPr>
            <w:tcW w:w="2372"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Назив мере</w:t>
            </w:r>
          </w:p>
        </w:tc>
        <w:tc>
          <w:tcPr>
            <w:tcW w:w="685"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02"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549"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Цена по јединици мере/дин</w:t>
            </w:r>
          </w:p>
        </w:tc>
        <w:tc>
          <w:tcPr>
            <w:tcW w:w="570"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Укупно</w:t>
            </w:r>
          </w:p>
        </w:tc>
      </w:tr>
      <w:tr w:rsidR="007C1657" w:rsidRPr="00B30FB4" w:rsidTr="00961A6C">
        <w:trPr>
          <w:trHeight w:val="134"/>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bCs/>
                <w:lang w:val="sr-Cyrl-CS"/>
              </w:rPr>
            </w:pPr>
            <w:r w:rsidRPr="00B30FB4">
              <w:rPr>
                <w:b/>
                <w:bCs/>
                <w:lang w:val="sr-Cyrl-CS"/>
              </w:rPr>
              <w:t>Племените расе свиња</w:t>
            </w:r>
          </w:p>
        </w:tc>
      </w:tr>
      <w:tr w:rsidR="007C1657" w:rsidRPr="00B30FB4" w:rsidTr="00961A6C">
        <w:trPr>
          <w:trHeight w:val="95"/>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Селекцијске смотре</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9.000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900.000</w:t>
            </w:r>
          </w:p>
        </w:tc>
      </w:tr>
      <w:tr w:rsidR="007C1657" w:rsidRPr="00B30FB4" w:rsidTr="00961A6C">
        <w:trPr>
          <w:trHeight w:val="66"/>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sz w:val="22"/>
                <w:szCs w:val="22"/>
                <w:lang w:val="sr-Cyrl-CS"/>
              </w:rPr>
            </w:pPr>
            <w:r w:rsidRPr="00B30FB4">
              <w:rPr>
                <w:sz w:val="22"/>
                <w:szCs w:val="22"/>
                <w:lang w:val="sr-Cyrl-CS"/>
              </w:rPr>
              <w:t>Контрола продуктивности уматичених крмача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9.000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2.700.000</w:t>
            </w:r>
          </w:p>
        </w:tc>
      </w:tr>
      <w:tr w:rsidR="007C1657" w:rsidRPr="00B30FB4" w:rsidTr="00961A6C">
        <w:trPr>
          <w:trHeight w:val="148"/>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sz w:val="22"/>
                <w:szCs w:val="22"/>
                <w:lang w:val="sr-Cyrl-CS"/>
              </w:rPr>
            </w:pPr>
            <w:r w:rsidRPr="00B30FB4">
              <w:rPr>
                <w:sz w:val="22"/>
                <w:szCs w:val="22"/>
                <w:lang w:val="sr-Cyrl-CS"/>
              </w:rPr>
              <w:t>Контрола продуктивности уматичених нерастова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250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900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225.000</w:t>
            </w:r>
          </w:p>
        </w:tc>
      </w:tr>
      <w:tr w:rsidR="007C1657" w:rsidRPr="00B30FB4" w:rsidTr="00961A6C">
        <w:trPr>
          <w:trHeight w:val="281"/>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Одабирање и контрола нерастовских мајки</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550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1.650.000</w:t>
            </w:r>
          </w:p>
        </w:tc>
      </w:tr>
      <w:tr w:rsidR="007C1657" w:rsidRPr="00B30FB4" w:rsidTr="00961A6C">
        <w:trPr>
          <w:trHeight w:val="201"/>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5.</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Перформанс тест нерастова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480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1.440.000</w:t>
            </w:r>
          </w:p>
        </w:tc>
      </w:tr>
      <w:tr w:rsidR="007C1657" w:rsidRPr="00B30FB4" w:rsidTr="00961A6C">
        <w:trPr>
          <w:trHeight w:val="66"/>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6.</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Перформанс тест назимица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highlight w:val="yellow"/>
                <w:lang w:val="sr-Cyrl-CS"/>
              </w:rPr>
            </w:pPr>
            <w:r w:rsidRPr="00B30FB4">
              <w:rPr>
                <w:sz w:val="22"/>
                <w:szCs w:val="22"/>
                <w:lang w:val="sr-Cyrl-CS"/>
              </w:rPr>
              <w:t>7.000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2.100.000</w:t>
            </w:r>
          </w:p>
        </w:tc>
      </w:tr>
      <w:tr w:rsidR="007C1657" w:rsidRPr="00B30FB4" w:rsidTr="00961A6C">
        <w:trPr>
          <w:trHeight w:val="162"/>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7.</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Биолошки тест нерастова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40</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5.000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200.000</w:t>
            </w:r>
          </w:p>
        </w:tc>
      </w:tr>
      <w:tr w:rsidR="007C1657" w:rsidRPr="00B30FB4" w:rsidTr="00961A6C">
        <w:trPr>
          <w:trHeight w:val="162"/>
          <w:jc w:val="center"/>
        </w:trPr>
        <w:tc>
          <w:tcPr>
            <w:tcW w:w="32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8.</w:t>
            </w:r>
          </w:p>
        </w:tc>
        <w:tc>
          <w:tcPr>
            <w:tcW w:w="23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Прогени тест нерастова</w:t>
            </w:r>
          </w:p>
        </w:tc>
        <w:tc>
          <w:tcPr>
            <w:tcW w:w="68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w:t>
            </w:r>
          </w:p>
        </w:tc>
        <w:tc>
          <w:tcPr>
            <w:tcW w:w="50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4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6.000</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18.000</w:t>
            </w:r>
          </w:p>
        </w:tc>
      </w:tr>
      <w:tr w:rsidR="007C1657" w:rsidRPr="00B30FB4" w:rsidTr="00961A6C">
        <w:trPr>
          <w:trHeight w:val="113"/>
          <w:jc w:val="center"/>
        </w:trPr>
        <w:tc>
          <w:tcPr>
            <w:tcW w:w="443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2"/>
                <w:szCs w:val="22"/>
                <w:lang w:val="sr-Cyrl-CS"/>
              </w:rPr>
            </w:pPr>
            <w:r w:rsidRPr="00B30FB4">
              <w:rPr>
                <w:b/>
                <w:bCs/>
                <w:sz w:val="22"/>
                <w:szCs w:val="22"/>
                <w:lang w:val="sr-Cyrl-CS"/>
              </w:rPr>
              <w:t>УКУПНО:</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2"/>
                <w:szCs w:val="22"/>
                <w:lang w:val="sr-Cyrl-CS"/>
              </w:rPr>
            </w:pPr>
            <w:r w:rsidRPr="00B30FB4">
              <w:rPr>
                <w:b/>
                <w:bCs/>
                <w:sz w:val="22"/>
                <w:szCs w:val="22"/>
                <w:lang w:val="sr-Cyrl-CS"/>
              </w:rPr>
              <w:t>9.233.000</w:t>
            </w:r>
          </w:p>
        </w:tc>
      </w:tr>
      <w:tr w:rsidR="007C1657" w:rsidRPr="00B30FB4" w:rsidTr="00961A6C">
        <w:trPr>
          <w:trHeight w:val="66"/>
          <w:jc w:val="center"/>
        </w:trPr>
        <w:tc>
          <w:tcPr>
            <w:tcW w:w="443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2"/>
                <w:szCs w:val="22"/>
                <w:lang w:val="sr-Cyrl-CS"/>
              </w:rPr>
            </w:pPr>
            <w:r w:rsidRPr="00B30FB4">
              <w:rPr>
                <w:bCs/>
                <w:i/>
                <w:iCs/>
                <w:sz w:val="22"/>
                <w:szCs w:val="22"/>
                <w:lang w:val="sr-Cyrl-CS"/>
              </w:rPr>
              <w:t>СВЕГА У СВИЊАРСТВУ:</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9.233.000</w:t>
            </w:r>
          </w:p>
        </w:tc>
      </w:tr>
      <w:tr w:rsidR="007C1657" w:rsidRPr="00B30FB4" w:rsidTr="00961A6C">
        <w:trPr>
          <w:trHeight w:val="339"/>
          <w:jc w:val="center"/>
        </w:trPr>
        <w:tc>
          <w:tcPr>
            <w:tcW w:w="443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За послове контроле од стране главне одгајивачке организације 8% у односу на реализована средства (до 8.833.000</w:t>
            </w:r>
            <w:r w:rsidRPr="00B30FB4">
              <w:rPr>
                <w:bCs/>
                <w:i/>
                <w:iCs/>
                <w:color w:val="000000"/>
                <w:sz w:val="20"/>
                <w:szCs w:val="20"/>
                <w:lang w:val="sr-Cyrl-CS"/>
              </w:rPr>
              <w:t>)</w:t>
            </w:r>
          </w:p>
        </w:tc>
        <w:tc>
          <w:tcPr>
            <w:tcW w:w="57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i/>
                <w:iCs/>
                <w:sz w:val="22"/>
                <w:szCs w:val="22"/>
                <w:lang w:val="sr-Cyrl-CS"/>
              </w:rPr>
            </w:pPr>
            <w:r w:rsidRPr="00B30FB4">
              <w:rPr>
                <w:b/>
                <w:bCs/>
                <w:i/>
                <w:iCs/>
                <w:sz w:val="22"/>
                <w:szCs w:val="22"/>
                <w:lang w:val="sr-Cyrl-CS"/>
              </w:rPr>
              <w:t>738.640</w:t>
            </w:r>
          </w:p>
        </w:tc>
      </w:tr>
      <w:tr w:rsidR="007C1657" w:rsidRPr="00B30FB4" w:rsidTr="00961A6C">
        <w:trPr>
          <w:trHeight w:val="66"/>
          <w:jc w:val="center"/>
        </w:trPr>
        <w:tc>
          <w:tcPr>
            <w:tcW w:w="443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57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9.971.640</w:t>
            </w:r>
          </w:p>
        </w:tc>
      </w:tr>
    </w:tbl>
    <w:p w:rsidR="007C1657" w:rsidRPr="00B30FB4" w:rsidRDefault="007C1657" w:rsidP="007C1657">
      <w:pPr>
        <w:autoSpaceDE w:val="0"/>
        <w:autoSpaceDN w:val="0"/>
        <w:adjustRightInd w:val="0"/>
        <w:spacing w:before="240" w:after="120"/>
        <w:ind w:left="-142"/>
        <w:rPr>
          <w:b/>
          <w:bCs/>
          <w:sz w:val="22"/>
          <w:szCs w:val="22"/>
          <w:lang w:val="sr-Cyrl-CS"/>
        </w:rPr>
      </w:pPr>
      <w:r w:rsidRPr="00B30FB4">
        <w:rPr>
          <w:b/>
          <w:bCs/>
          <w:sz w:val="22"/>
          <w:szCs w:val="22"/>
          <w:lang w:val="sr-Cyrl-CS"/>
        </w:rPr>
        <w:t>3. МЕРЕ ЗА СПРОВОЂЕЊЕ ОДГАЈИВАЧКОГ ПРОГРАМА КОД СИТНИХ ПРЕЖИВАРА</w:t>
      </w:r>
    </w:p>
    <w:tbl>
      <w:tblPr>
        <w:tblW w:w="544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66"/>
        <w:gridCol w:w="4776"/>
        <w:gridCol w:w="1442"/>
        <w:gridCol w:w="1039"/>
        <w:gridCol w:w="1169"/>
        <w:gridCol w:w="1244"/>
      </w:tblGrid>
      <w:tr w:rsidR="007C1657" w:rsidRPr="00B30FB4" w:rsidTr="00961A6C">
        <w:trPr>
          <w:trHeight w:val="487"/>
          <w:jc w:val="center"/>
        </w:trPr>
        <w:tc>
          <w:tcPr>
            <w:tcW w:w="367"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Ред. бр.</w:t>
            </w:r>
          </w:p>
        </w:tc>
        <w:tc>
          <w:tcPr>
            <w:tcW w:w="2288"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Назив мере</w:t>
            </w:r>
          </w:p>
        </w:tc>
        <w:tc>
          <w:tcPr>
            <w:tcW w:w="691"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498"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560"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Цена по јединици мере/дин</w:t>
            </w:r>
          </w:p>
        </w:tc>
        <w:tc>
          <w:tcPr>
            <w:tcW w:w="596"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Укупно</w:t>
            </w:r>
          </w:p>
        </w:tc>
      </w:tr>
      <w:tr w:rsidR="007C1657" w:rsidRPr="00B30FB4" w:rsidTr="00961A6C">
        <w:trPr>
          <w:trHeight w:val="271"/>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bCs/>
                <w:lang w:val="sr-Cyrl-CS"/>
              </w:rPr>
            </w:pPr>
            <w:r w:rsidRPr="00B30FB4">
              <w:rPr>
                <w:b/>
                <w:bCs/>
                <w:lang w:val="sr-Cyrl-CS"/>
              </w:rPr>
              <w:t>Расе оваца смера месо и месо - вуна</w:t>
            </w:r>
          </w:p>
        </w:tc>
      </w:tr>
      <w:tr w:rsidR="007C1657" w:rsidRPr="00B30FB4" w:rsidTr="00961A6C">
        <w:trPr>
          <w:trHeight w:val="253"/>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Селекцијске смотре</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22.224</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2.222.400</w:t>
            </w:r>
          </w:p>
        </w:tc>
      </w:tr>
      <w:tr w:rsidR="007C1657" w:rsidRPr="00B30FB4" w:rsidTr="00961A6C">
        <w:trPr>
          <w:trHeight w:val="222"/>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Контрола продуктивности оваца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17.000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5.100.000</w:t>
            </w:r>
          </w:p>
        </w:tc>
      </w:tr>
      <w:tr w:rsidR="007C1657" w:rsidRPr="00B30FB4" w:rsidTr="00961A6C">
        <w:trPr>
          <w:trHeight w:val="168"/>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Перформанс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trike/>
                <w:sz w:val="22"/>
                <w:szCs w:val="22"/>
                <w:lang w:val="sr-Cyrl-CS"/>
              </w:rPr>
            </w:pPr>
            <w:r w:rsidRPr="00B30FB4">
              <w:rPr>
                <w:sz w:val="22"/>
                <w:szCs w:val="22"/>
                <w:lang w:val="sr-Cyrl-CS"/>
              </w:rPr>
              <w:t>5</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15.000</w:t>
            </w:r>
          </w:p>
        </w:tc>
      </w:tr>
      <w:tr w:rsidR="007C1657" w:rsidRPr="00B30FB4" w:rsidTr="00961A6C">
        <w:trPr>
          <w:trHeight w:val="122"/>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Биолошки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2.000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40.000</w:t>
            </w:r>
          </w:p>
        </w:tc>
      </w:tr>
      <w:tr w:rsidR="007C1657" w:rsidRPr="00B30FB4" w:rsidTr="00961A6C">
        <w:trPr>
          <w:trHeight w:val="265"/>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5.</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Прогени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3.500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10.500</w:t>
            </w:r>
          </w:p>
        </w:tc>
      </w:tr>
      <w:tr w:rsidR="007C1657" w:rsidRPr="00B30FB4" w:rsidTr="00961A6C">
        <w:trPr>
          <w:trHeight w:val="160"/>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2"/>
                <w:szCs w:val="22"/>
                <w:lang w:val="sr-Cyrl-CS"/>
              </w:rPr>
            </w:pPr>
            <w:r w:rsidRPr="00B30FB4">
              <w:rPr>
                <w:b/>
                <w:bCs/>
                <w:sz w:val="22"/>
                <w:szCs w:val="22"/>
                <w:lang w:val="sr-Cyrl-CS"/>
              </w:rPr>
              <w:t>УКУПНО:</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2"/>
                <w:szCs w:val="22"/>
                <w:lang w:val="sr-Cyrl-CS"/>
              </w:rPr>
            </w:pPr>
            <w:r w:rsidRPr="00B30FB4">
              <w:rPr>
                <w:b/>
                <w:bCs/>
                <w:sz w:val="22"/>
                <w:szCs w:val="22"/>
                <w:lang w:val="sr-Cyrl-CS"/>
              </w:rPr>
              <w:t>7.387.900</w:t>
            </w:r>
          </w:p>
        </w:tc>
      </w:tr>
      <w:tr w:rsidR="007C1657" w:rsidRPr="00B30FB4" w:rsidTr="00961A6C">
        <w:trPr>
          <w:trHeight w:val="170"/>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bCs/>
                <w:lang w:val="sr-Cyrl-CS"/>
              </w:rPr>
            </w:pPr>
            <w:r w:rsidRPr="00B30FB4">
              <w:rPr>
                <w:b/>
                <w:bCs/>
                <w:lang w:val="sr-Cyrl-CS"/>
              </w:rPr>
              <w:t>Расе оваца смера месо – млеко - вуна</w:t>
            </w:r>
          </w:p>
        </w:tc>
      </w:tr>
      <w:tr w:rsidR="007C1657" w:rsidRPr="00B30FB4" w:rsidTr="00961A6C">
        <w:trPr>
          <w:trHeight w:val="181"/>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Селекцијске смотре</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15.000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1.500.000</w:t>
            </w:r>
          </w:p>
        </w:tc>
      </w:tr>
      <w:tr w:rsidR="007C1657" w:rsidRPr="00B30FB4" w:rsidTr="00961A6C">
        <w:trPr>
          <w:trHeight w:val="134"/>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Контрола продуктивности оваца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10.000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3.000.000</w:t>
            </w:r>
          </w:p>
        </w:tc>
      </w:tr>
      <w:tr w:rsidR="007C1657" w:rsidRPr="00B30FB4" w:rsidTr="00961A6C">
        <w:trPr>
          <w:trHeight w:val="88"/>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Контрола млечности оваца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5.300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1.300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6.890.000</w:t>
            </w:r>
          </w:p>
        </w:tc>
      </w:tr>
      <w:tr w:rsidR="007C1657" w:rsidRPr="00B30FB4" w:rsidTr="00961A6C">
        <w:trPr>
          <w:trHeight w:val="219"/>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Перформанс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9.000</w:t>
            </w:r>
          </w:p>
        </w:tc>
      </w:tr>
      <w:tr w:rsidR="007C1657" w:rsidRPr="00B30FB4" w:rsidTr="00961A6C">
        <w:trPr>
          <w:trHeight w:val="171"/>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5.</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Биолошки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13</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2.000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26.000</w:t>
            </w:r>
          </w:p>
        </w:tc>
      </w:tr>
      <w:tr w:rsidR="007C1657" w:rsidRPr="00B30FB4" w:rsidTr="00961A6C">
        <w:trPr>
          <w:trHeight w:val="109"/>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6.</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Прогени тест овнова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5</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3.500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17.500</w:t>
            </w:r>
          </w:p>
        </w:tc>
      </w:tr>
      <w:tr w:rsidR="007C1657" w:rsidRPr="00B30FB4" w:rsidTr="00961A6C">
        <w:trPr>
          <w:trHeight w:val="253"/>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2"/>
                <w:szCs w:val="22"/>
                <w:lang w:val="sr-Cyrl-CS"/>
              </w:rPr>
            </w:pPr>
            <w:r w:rsidRPr="00B30FB4">
              <w:rPr>
                <w:b/>
                <w:bCs/>
                <w:sz w:val="22"/>
                <w:szCs w:val="22"/>
                <w:lang w:val="sr-Cyrl-CS"/>
              </w:rPr>
              <w:t>УКУПНО:</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2"/>
                <w:szCs w:val="22"/>
                <w:lang w:val="sr-Cyrl-CS"/>
              </w:rPr>
            </w:pPr>
            <w:r w:rsidRPr="00B30FB4">
              <w:rPr>
                <w:b/>
                <w:bCs/>
                <w:sz w:val="22"/>
                <w:szCs w:val="22"/>
                <w:lang w:val="sr-Cyrl-CS"/>
              </w:rPr>
              <w:t>11.442.500</w:t>
            </w:r>
          </w:p>
        </w:tc>
      </w:tr>
      <w:tr w:rsidR="007C1657" w:rsidRPr="00B30FB4" w:rsidTr="00961A6C">
        <w:trPr>
          <w:trHeight w:val="170"/>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bCs/>
                <w:lang w:val="sr-Cyrl-CS"/>
              </w:rPr>
            </w:pPr>
            <w:r w:rsidRPr="00B30FB4">
              <w:rPr>
                <w:b/>
                <w:bCs/>
                <w:lang w:val="sr-Cyrl-CS"/>
              </w:rPr>
              <w:t>Козе</w:t>
            </w:r>
          </w:p>
        </w:tc>
      </w:tr>
      <w:tr w:rsidR="007C1657" w:rsidRPr="00B30FB4" w:rsidTr="00961A6C">
        <w:trPr>
          <w:trHeight w:val="130"/>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1.</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Селекцијске смотре</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trike/>
                <w:sz w:val="22"/>
                <w:szCs w:val="22"/>
                <w:lang w:val="sr-Cyrl-CS"/>
              </w:rPr>
            </w:pPr>
            <w:r w:rsidRPr="00B30FB4">
              <w:rPr>
                <w:sz w:val="22"/>
                <w:szCs w:val="22"/>
                <w:lang w:val="sr-Cyrl-CS"/>
              </w:rPr>
              <w:t>4.000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400.000</w:t>
            </w:r>
          </w:p>
        </w:tc>
      </w:tr>
      <w:tr w:rsidR="007C1657" w:rsidRPr="00B30FB4" w:rsidTr="00961A6C">
        <w:trPr>
          <w:trHeight w:val="170"/>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2.</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Контрола продуктивности коза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trike/>
                <w:sz w:val="22"/>
                <w:szCs w:val="22"/>
                <w:lang w:val="sr-Cyrl-CS"/>
              </w:rPr>
            </w:pPr>
            <w:r w:rsidRPr="00B30FB4">
              <w:rPr>
                <w:sz w:val="22"/>
                <w:szCs w:val="22"/>
                <w:lang w:val="sr-Cyrl-CS"/>
              </w:rPr>
              <w:t>3.500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 xml:space="preserve"> 1.050.000</w:t>
            </w:r>
          </w:p>
        </w:tc>
      </w:tr>
      <w:tr w:rsidR="007C1657" w:rsidRPr="00B30FB4" w:rsidTr="00961A6C">
        <w:trPr>
          <w:trHeight w:val="170"/>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3.</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Контрола млечности коза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3.100</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1.300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 xml:space="preserve"> 4.030.000</w:t>
            </w:r>
          </w:p>
        </w:tc>
      </w:tr>
      <w:tr w:rsidR="007C1657" w:rsidRPr="00B30FB4" w:rsidTr="00961A6C">
        <w:trPr>
          <w:trHeight w:val="170"/>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4.</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Перформанс тест јарчева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1</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2.800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2.800</w:t>
            </w:r>
          </w:p>
        </w:tc>
      </w:tr>
      <w:tr w:rsidR="007C1657" w:rsidRPr="00B30FB4" w:rsidTr="00961A6C">
        <w:trPr>
          <w:trHeight w:val="123"/>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lastRenderedPageBreak/>
              <w:t>5.</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sz w:val="22"/>
                <w:szCs w:val="22"/>
                <w:lang w:val="sr-Cyrl-CS"/>
              </w:rPr>
            </w:pPr>
            <w:r w:rsidRPr="00B30FB4">
              <w:rPr>
                <w:sz w:val="22"/>
                <w:szCs w:val="22"/>
                <w:lang w:val="sr-Cyrl-CS"/>
              </w:rPr>
              <w:t>Биолошки тест јарчева</w:t>
            </w:r>
          </w:p>
        </w:tc>
        <w:tc>
          <w:tcPr>
            <w:tcW w:w="69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3</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2.000</w:t>
            </w:r>
          </w:p>
        </w:tc>
        <w:tc>
          <w:tcPr>
            <w:tcW w:w="59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2"/>
                <w:szCs w:val="22"/>
                <w:lang w:val="sr-Cyrl-CS"/>
              </w:rPr>
            </w:pPr>
            <w:r w:rsidRPr="00B30FB4">
              <w:rPr>
                <w:sz w:val="22"/>
                <w:szCs w:val="22"/>
                <w:lang w:val="sr-Cyrl-CS"/>
              </w:rPr>
              <w:t>6.000</w:t>
            </w:r>
          </w:p>
        </w:tc>
      </w:tr>
      <w:tr w:rsidR="007C1657" w:rsidRPr="00B30FB4" w:rsidTr="00961A6C">
        <w:trPr>
          <w:trHeight w:val="267"/>
          <w:jc w:val="center"/>
        </w:trPr>
        <w:tc>
          <w:tcPr>
            <w:tcW w:w="367"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6.</w:t>
            </w:r>
          </w:p>
        </w:tc>
        <w:tc>
          <w:tcPr>
            <w:tcW w:w="228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sz w:val="22"/>
                <w:szCs w:val="22"/>
                <w:lang w:val="sr-Cyrl-CS"/>
              </w:rPr>
            </w:pPr>
            <w:r w:rsidRPr="00B30FB4">
              <w:rPr>
                <w:sz w:val="22"/>
                <w:szCs w:val="22"/>
                <w:lang w:val="sr-Cyrl-CS"/>
              </w:rPr>
              <w:t>Прогени тест јарчева на млечност</w:t>
            </w:r>
          </w:p>
        </w:tc>
        <w:tc>
          <w:tcPr>
            <w:tcW w:w="69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sz w:val="22"/>
                <w:szCs w:val="22"/>
                <w:lang w:val="sr-Cyrl-CS"/>
              </w:rPr>
            </w:pPr>
            <w:r w:rsidRPr="00B30FB4">
              <w:rPr>
                <w:sz w:val="22"/>
                <w:szCs w:val="22"/>
                <w:lang w:val="sr-Cyrl-CS"/>
              </w:rPr>
              <w:t>1</w:t>
            </w:r>
          </w:p>
        </w:tc>
        <w:tc>
          <w:tcPr>
            <w:tcW w:w="49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sz w:val="22"/>
                <w:szCs w:val="22"/>
                <w:lang w:val="sr-Cyrl-CS"/>
              </w:rPr>
            </w:pPr>
            <w:r w:rsidRPr="00B30FB4">
              <w:rPr>
                <w:sz w:val="22"/>
                <w:szCs w:val="22"/>
                <w:lang w:val="sr-Cyrl-CS"/>
              </w:rPr>
              <w:t>грло</w:t>
            </w:r>
          </w:p>
        </w:tc>
        <w:tc>
          <w:tcPr>
            <w:tcW w:w="56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sz w:val="22"/>
                <w:szCs w:val="22"/>
                <w:lang w:val="sr-Cyrl-CS"/>
              </w:rPr>
            </w:pPr>
            <w:r w:rsidRPr="00B30FB4">
              <w:rPr>
                <w:sz w:val="22"/>
                <w:szCs w:val="22"/>
                <w:lang w:val="sr-Cyrl-CS"/>
              </w:rPr>
              <w:t>3.500</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sz w:val="22"/>
                <w:szCs w:val="22"/>
                <w:lang w:val="sr-Cyrl-CS"/>
              </w:rPr>
            </w:pPr>
            <w:r w:rsidRPr="00B30FB4">
              <w:rPr>
                <w:sz w:val="22"/>
                <w:szCs w:val="22"/>
                <w:lang w:val="sr-Cyrl-CS"/>
              </w:rPr>
              <w:t>3.500</w:t>
            </w:r>
          </w:p>
        </w:tc>
      </w:tr>
      <w:tr w:rsidR="007C1657" w:rsidRPr="00B30FB4" w:rsidTr="00961A6C">
        <w:trPr>
          <w:trHeight w:val="176"/>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2"/>
                <w:szCs w:val="22"/>
                <w:lang w:val="sr-Cyrl-CS"/>
              </w:rPr>
            </w:pPr>
            <w:r w:rsidRPr="00B30FB4">
              <w:rPr>
                <w:b/>
                <w:bCs/>
                <w:sz w:val="22"/>
                <w:szCs w:val="22"/>
                <w:lang w:val="sr-Cyrl-CS"/>
              </w:rPr>
              <w:t>5.492.300</w:t>
            </w:r>
          </w:p>
        </w:tc>
      </w:tr>
      <w:tr w:rsidR="007C1657" w:rsidRPr="00B30FB4" w:rsidTr="00961A6C">
        <w:trPr>
          <w:trHeight w:val="174"/>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СВЕГА КОД СИТНИХ ПРЕЖИВАРА:</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b/>
                <w:bCs/>
                <w:i/>
                <w:iCs/>
                <w:sz w:val="22"/>
                <w:szCs w:val="22"/>
                <w:lang w:val="sr-Cyrl-CS"/>
              </w:rPr>
            </w:pPr>
            <w:r w:rsidRPr="00B30FB4">
              <w:rPr>
                <w:b/>
                <w:bCs/>
                <w:i/>
                <w:iCs/>
                <w:sz w:val="22"/>
                <w:szCs w:val="22"/>
                <w:lang w:val="sr-Cyrl-CS"/>
              </w:rPr>
              <w:t>24.322.700</w:t>
            </w:r>
          </w:p>
        </w:tc>
      </w:tr>
      <w:tr w:rsidR="007C1657" w:rsidRPr="00B30FB4" w:rsidTr="00961A6C">
        <w:trPr>
          <w:trHeight w:val="303"/>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За послове контроле од стране главне одгајивачке организације 8% у односу на реализована средства (до 23.072.600</w:t>
            </w:r>
            <w:r w:rsidRPr="00B30FB4">
              <w:rPr>
                <w:bCs/>
                <w:i/>
                <w:iCs/>
                <w:color w:val="000000"/>
                <w:sz w:val="20"/>
                <w:szCs w:val="20"/>
                <w:lang w:val="sr-Cyrl-CS"/>
              </w:rPr>
              <w:t>)</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rPr>
                <w:b/>
                <w:bCs/>
                <w:i/>
                <w:iCs/>
                <w:sz w:val="22"/>
                <w:szCs w:val="22"/>
                <w:lang w:val="sr-Cyrl-CS"/>
              </w:rPr>
            </w:pPr>
            <w:r w:rsidRPr="00B30FB4">
              <w:rPr>
                <w:b/>
                <w:bCs/>
                <w:i/>
                <w:iCs/>
                <w:sz w:val="22"/>
                <w:szCs w:val="22"/>
                <w:lang w:val="sr-Cyrl-CS"/>
              </w:rPr>
              <w:t>1.945.816</w:t>
            </w:r>
          </w:p>
        </w:tc>
      </w:tr>
      <w:tr w:rsidR="007C1657" w:rsidRPr="00B30FB4" w:rsidTr="00961A6C">
        <w:trPr>
          <w:trHeight w:val="284"/>
          <w:jc w:val="center"/>
        </w:trPr>
        <w:tc>
          <w:tcPr>
            <w:tcW w:w="440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59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b/>
                <w:bCs/>
                <w:i/>
                <w:iCs/>
                <w:sz w:val="22"/>
                <w:szCs w:val="22"/>
                <w:lang w:val="sr-Cyrl-CS"/>
              </w:rPr>
            </w:pPr>
            <w:r w:rsidRPr="00B30FB4">
              <w:rPr>
                <w:b/>
                <w:bCs/>
                <w:i/>
                <w:iCs/>
                <w:sz w:val="22"/>
                <w:szCs w:val="22"/>
                <w:lang w:val="sr-Cyrl-CS"/>
              </w:rPr>
              <w:t>26.268.516</w:t>
            </w:r>
          </w:p>
        </w:tc>
      </w:tr>
    </w:tbl>
    <w:p w:rsidR="007C1657" w:rsidRPr="00B30FB4" w:rsidRDefault="007C1657" w:rsidP="007C1657">
      <w:pPr>
        <w:autoSpaceDE w:val="0"/>
        <w:autoSpaceDN w:val="0"/>
        <w:adjustRightInd w:val="0"/>
        <w:spacing w:before="240" w:after="120"/>
        <w:rPr>
          <w:b/>
          <w:bCs/>
          <w:sz w:val="22"/>
          <w:szCs w:val="22"/>
          <w:lang w:val="sr-Cyrl-CS"/>
        </w:rPr>
      </w:pPr>
      <w:r w:rsidRPr="00B30FB4">
        <w:rPr>
          <w:b/>
          <w:bCs/>
          <w:sz w:val="22"/>
          <w:szCs w:val="22"/>
          <w:lang w:val="sr-Cyrl-CS"/>
        </w:rPr>
        <w:t>4. МЕРЕ ЗА СПРОВОЂЕЊЕ ОДГАЈИВАЧКОГ ПРОГРАМА КОД КОПИТАРА</w:t>
      </w:r>
    </w:p>
    <w:tbl>
      <w:tblPr>
        <w:tblW w:w="530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68"/>
        <w:gridCol w:w="4758"/>
        <w:gridCol w:w="1530"/>
        <w:gridCol w:w="1032"/>
        <w:gridCol w:w="1244"/>
        <w:gridCol w:w="1130"/>
      </w:tblGrid>
      <w:tr w:rsidR="007C1657" w:rsidRPr="00B30FB4" w:rsidTr="00961A6C">
        <w:trPr>
          <w:trHeight w:val="438"/>
          <w:jc w:val="center"/>
        </w:trPr>
        <w:tc>
          <w:tcPr>
            <w:tcW w:w="230"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ind w:left="-57" w:right="-57"/>
              <w:jc w:val="center"/>
              <w:rPr>
                <w:sz w:val="20"/>
                <w:szCs w:val="20"/>
                <w:lang w:val="sr-Cyrl-CS"/>
              </w:rPr>
            </w:pPr>
            <w:r w:rsidRPr="00B30FB4">
              <w:rPr>
                <w:sz w:val="20"/>
                <w:szCs w:val="20"/>
                <w:lang w:val="sr-Cyrl-CS"/>
              </w:rPr>
              <w:t>Ред. бр.</w:t>
            </w:r>
          </w:p>
        </w:tc>
        <w:tc>
          <w:tcPr>
            <w:tcW w:w="2341"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Назив мере</w:t>
            </w:r>
          </w:p>
        </w:tc>
        <w:tc>
          <w:tcPr>
            <w:tcW w:w="753"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08"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611"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Цена по јединици мере/дин</w:t>
            </w:r>
          </w:p>
        </w:tc>
        <w:tc>
          <w:tcPr>
            <w:tcW w:w="556"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Укупно</w:t>
            </w:r>
          </w:p>
        </w:tc>
      </w:tr>
      <w:tr w:rsidR="007C1657" w:rsidRPr="00B30FB4" w:rsidTr="00961A6C">
        <w:trPr>
          <w:trHeight w:val="317"/>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color w:val="000000"/>
                <w:lang w:val="sr-Cyrl-CS"/>
              </w:rPr>
            </w:pPr>
            <w:r w:rsidRPr="00B30FB4">
              <w:rPr>
                <w:b/>
                <w:color w:val="000000"/>
                <w:lang w:val="sr-Cyrl-CS"/>
              </w:rPr>
              <w:t>Расе коња намењене спорту</w:t>
            </w:r>
          </w:p>
        </w:tc>
      </w:tr>
      <w:tr w:rsidR="007C1657" w:rsidRPr="00B30FB4" w:rsidTr="00961A6C">
        <w:trPr>
          <w:trHeight w:val="266"/>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spacing w:before="120"/>
              <w:jc w:val="center"/>
              <w:rPr>
                <w:b/>
                <w:iCs/>
                <w:color w:val="000000"/>
                <w:sz w:val="22"/>
                <w:szCs w:val="22"/>
                <w:lang w:val="sr-Cyrl-CS"/>
              </w:rPr>
            </w:pPr>
            <w:r w:rsidRPr="00B30FB4">
              <w:rPr>
                <w:b/>
                <w:iCs/>
                <w:color w:val="000000"/>
                <w:sz w:val="22"/>
                <w:szCs w:val="22"/>
                <w:lang w:val="sr-Cyrl-CS"/>
              </w:rPr>
              <w:t>Енглески пунокрвни коњ</w:t>
            </w:r>
          </w:p>
        </w:tc>
      </w:tr>
      <w:tr w:rsidR="007C1657" w:rsidRPr="00B30FB4" w:rsidTr="00961A6C">
        <w:trPr>
          <w:trHeight w:val="423"/>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Контрола продуктивности уматичених кобила са познатим пореклом</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sz w:val="20"/>
                <w:szCs w:val="20"/>
                <w:lang w:val="sr-Cyrl-CS"/>
              </w:rPr>
              <w:t>80</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240.000</w:t>
            </w:r>
          </w:p>
        </w:tc>
      </w:tr>
      <w:tr w:rsidR="007C1657" w:rsidRPr="00B30FB4" w:rsidTr="00961A6C">
        <w:trPr>
          <w:trHeight w:val="937"/>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Коришћење у репродукцији пастува које одреди стручна комисија као „пепиниере” на ергелама и висококвалитетне пастуве у оквиру матичних запата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80.000</w:t>
            </w:r>
          </w:p>
        </w:tc>
      </w:tr>
      <w:tr w:rsidR="007C1657" w:rsidRPr="00B30FB4" w:rsidTr="00961A6C">
        <w:trPr>
          <w:trHeight w:val="632"/>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Одгој подмлатка оба пола у старости од 1 до 3 године који потичу из сопствене производње на ергелама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strike/>
                <w:color w:val="000000"/>
                <w:sz w:val="20"/>
                <w:szCs w:val="20"/>
                <w:lang w:val="sr-Cyrl-CS"/>
              </w:rPr>
            </w:pPr>
            <w:r w:rsidRPr="00B30FB4">
              <w:rPr>
                <w:color w:val="000000"/>
                <w:sz w:val="20"/>
                <w:szCs w:val="20"/>
                <w:lang w:val="sr-Cyrl-CS"/>
              </w:rPr>
              <w:t>8</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56.000</w:t>
            </w:r>
          </w:p>
        </w:tc>
      </w:tr>
      <w:tr w:rsidR="007C1657" w:rsidRPr="00B30FB4" w:rsidTr="00961A6C">
        <w:trPr>
          <w:trHeight w:val="526"/>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Одгој подмлатка оба пола у старости од 1 до 3 године који потичу из сопствене производње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color w:val="000000"/>
                <w:sz w:val="20"/>
                <w:szCs w:val="20"/>
                <w:lang w:val="sr-Cyrl-CS"/>
              </w:rPr>
              <w:t>Лиценцирање пастува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28.000</w:t>
            </w:r>
          </w:p>
        </w:tc>
      </w:tr>
      <w:tr w:rsidR="007C1657" w:rsidRPr="00B30FB4" w:rsidTr="00961A6C">
        <w:trPr>
          <w:trHeight w:val="251"/>
          <w:jc w:val="center"/>
        </w:trPr>
        <w:tc>
          <w:tcPr>
            <w:tcW w:w="444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6" w:type="pct"/>
            <w:tcBorders>
              <w:top w:val="single" w:sz="8" w:space="0" w:color="auto"/>
              <w:left w:val="single" w:sz="8" w:space="0" w:color="auto"/>
              <w:bottom w:val="single" w:sz="8" w:space="0" w:color="auto"/>
              <w:right w:val="single" w:sz="8" w:space="0" w:color="auto"/>
            </w:tcBorders>
            <w:vAlign w:val="bottom"/>
          </w:tcPr>
          <w:p w:rsidR="007C1657" w:rsidRPr="00B30FB4" w:rsidRDefault="007C1657" w:rsidP="00961A6C">
            <w:pPr>
              <w:jc w:val="right"/>
              <w:rPr>
                <w:b/>
                <w:bCs/>
                <w:sz w:val="20"/>
                <w:szCs w:val="20"/>
                <w:lang w:val="sr-Cyrl-CS"/>
              </w:rPr>
            </w:pPr>
            <w:r w:rsidRPr="00B30FB4">
              <w:rPr>
                <w:b/>
                <w:bCs/>
                <w:sz w:val="20"/>
                <w:szCs w:val="20"/>
                <w:lang w:val="sr-Cyrl-CS"/>
              </w:rPr>
              <w:t xml:space="preserve"> 439.000</w:t>
            </w:r>
          </w:p>
        </w:tc>
      </w:tr>
      <w:tr w:rsidR="007C1657" w:rsidRPr="00B30FB4" w:rsidTr="00961A6C">
        <w:trPr>
          <w:trHeight w:val="292"/>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iCs/>
                <w:color w:val="000000"/>
                <w:sz w:val="22"/>
                <w:szCs w:val="22"/>
                <w:lang w:val="sr-Cyrl-CS"/>
              </w:rPr>
            </w:pPr>
            <w:r w:rsidRPr="00B30FB4">
              <w:rPr>
                <w:b/>
                <w:iCs/>
                <w:color w:val="000000"/>
                <w:sz w:val="22"/>
                <w:szCs w:val="22"/>
                <w:lang w:val="sr-Cyrl-CS"/>
              </w:rPr>
              <w:t>Расе касача</w:t>
            </w:r>
          </w:p>
        </w:tc>
      </w:tr>
      <w:tr w:rsidR="007C1657" w:rsidRPr="00B30FB4" w:rsidTr="00961A6C">
        <w:trPr>
          <w:trHeight w:val="397"/>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Контрола продуктивности уматичених кобила са познатим пореклом</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 xml:space="preserve">   20</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60.000</w:t>
            </w:r>
          </w:p>
        </w:tc>
      </w:tr>
      <w:tr w:rsidR="007C1657" w:rsidRPr="00B30FB4" w:rsidTr="00961A6C">
        <w:trPr>
          <w:trHeight w:val="867"/>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Коришћење у репродукцији пастува које одреди стручна комисија као „пепиниере” на ергелама и висококвалитетне пастуве у оквиру матичних запата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32.000</w:t>
            </w:r>
          </w:p>
        </w:tc>
      </w:tr>
      <w:tr w:rsidR="007C1657" w:rsidRPr="00B30FB4" w:rsidTr="00961A6C">
        <w:trPr>
          <w:trHeight w:val="531"/>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Одгој подмлатка оба пола у старости од 1 до 3 године који потичу из сопствене производње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14.000</w:t>
            </w:r>
          </w:p>
        </w:tc>
      </w:tr>
      <w:tr w:rsidR="007C1657" w:rsidRPr="00B30FB4" w:rsidTr="00961A6C">
        <w:trPr>
          <w:trHeight w:val="202"/>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color w:val="000000"/>
                <w:sz w:val="20"/>
                <w:szCs w:val="20"/>
                <w:lang w:val="sr-Cyrl-CS"/>
              </w:rPr>
              <w:t>Лиценцирање пастува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14.000</w:t>
            </w:r>
          </w:p>
        </w:tc>
      </w:tr>
      <w:tr w:rsidR="007C1657" w:rsidRPr="00B30FB4" w:rsidTr="00961A6C">
        <w:trPr>
          <w:trHeight w:val="242"/>
          <w:jc w:val="center"/>
        </w:trPr>
        <w:tc>
          <w:tcPr>
            <w:tcW w:w="4444" w:type="pct"/>
            <w:gridSpan w:val="5"/>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0"/>
                <w:szCs w:val="20"/>
                <w:lang w:val="sr-Cyrl-CS"/>
              </w:rPr>
            </w:pPr>
            <w:r w:rsidRPr="00B30FB4">
              <w:rPr>
                <w:b/>
                <w:bCs/>
                <w:sz w:val="20"/>
                <w:szCs w:val="20"/>
                <w:lang w:val="sr-Cyrl-CS"/>
              </w:rPr>
              <w:t>120.000</w:t>
            </w:r>
          </w:p>
        </w:tc>
      </w:tr>
      <w:tr w:rsidR="007C1657" w:rsidRPr="00B30FB4" w:rsidTr="00961A6C">
        <w:trPr>
          <w:trHeight w:val="388"/>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b/>
                <w:iCs/>
                <w:color w:val="000000"/>
                <w:sz w:val="22"/>
                <w:szCs w:val="22"/>
                <w:lang w:val="sr-Cyrl-CS"/>
              </w:rPr>
            </w:pPr>
            <w:r w:rsidRPr="00B30FB4">
              <w:rPr>
                <w:b/>
                <w:iCs/>
                <w:color w:val="000000"/>
                <w:sz w:val="22"/>
                <w:szCs w:val="22"/>
                <w:lang w:val="sr-Cyrl-CS"/>
              </w:rPr>
              <w:t>Липицанери</w:t>
            </w:r>
          </w:p>
        </w:tc>
      </w:tr>
      <w:tr w:rsidR="007C1657" w:rsidRPr="00B30FB4" w:rsidTr="00961A6C">
        <w:trPr>
          <w:trHeight w:val="446"/>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Контрола продуктивности уматичених кобила са познатим пореклом</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261</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783.000</w:t>
            </w:r>
          </w:p>
        </w:tc>
      </w:tr>
      <w:tr w:rsidR="007C1657" w:rsidRPr="00B30FB4" w:rsidTr="00961A6C">
        <w:trPr>
          <w:trHeight w:val="778"/>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Коришћење у репродукцији пастува које одреди стручна комисија као „пепиниере” на ергелама и висококвалитетне пастуве у оквиру матичних запата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224.000</w:t>
            </w:r>
          </w:p>
        </w:tc>
      </w:tr>
      <w:tr w:rsidR="007C1657" w:rsidRPr="00B30FB4" w:rsidTr="00961A6C">
        <w:trPr>
          <w:trHeight w:val="622"/>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Одгој подмлатка оба пола у старости од 1 до 3 године који потичу из сопствене производње на ергелама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17</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119.000</w:t>
            </w:r>
          </w:p>
        </w:tc>
      </w:tr>
      <w:tr w:rsidR="007C1657" w:rsidRPr="00B30FB4" w:rsidTr="00961A6C">
        <w:trPr>
          <w:trHeight w:val="618"/>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Одгој подмлатка оба пола у старости од 1 до 3 године који потичу из сопствене производње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44</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308.000</w:t>
            </w:r>
          </w:p>
        </w:tc>
      </w:tr>
      <w:tr w:rsidR="007C1657" w:rsidRPr="00B30FB4" w:rsidTr="00961A6C">
        <w:trPr>
          <w:trHeight w:val="160"/>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Лиценцирање пастува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11</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77.000</w:t>
            </w:r>
          </w:p>
        </w:tc>
      </w:tr>
      <w:tr w:rsidR="007C1657" w:rsidRPr="00B30FB4" w:rsidTr="00961A6C">
        <w:trPr>
          <w:trHeight w:val="154"/>
          <w:jc w:val="center"/>
        </w:trPr>
        <w:tc>
          <w:tcPr>
            <w:tcW w:w="4444" w:type="pct"/>
            <w:gridSpan w:val="5"/>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sz w:val="20"/>
                <w:szCs w:val="20"/>
                <w:lang w:val="sr-Cyrl-CS"/>
              </w:rPr>
            </w:pPr>
            <w:r w:rsidRPr="00B30FB4">
              <w:rPr>
                <w:b/>
                <w:iCs/>
                <w:color w:val="000000"/>
                <w:sz w:val="20"/>
                <w:szCs w:val="20"/>
                <w:lang w:val="sr-Cyrl-CS"/>
              </w:rPr>
              <w:t>УКУПНО:</w:t>
            </w:r>
          </w:p>
        </w:tc>
        <w:tc>
          <w:tcPr>
            <w:tcW w:w="556" w:type="pct"/>
            <w:tcBorders>
              <w:top w:val="single" w:sz="8" w:space="0" w:color="auto"/>
              <w:left w:val="single" w:sz="8" w:space="0" w:color="auto"/>
              <w:bottom w:val="single" w:sz="8" w:space="0" w:color="auto"/>
              <w:right w:val="single" w:sz="8" w:space="0" w:color="auto"/>
            </w:tcBorders>
            <w:vAlign w:val="bottom"/>
          </w:tcPr>
          <w:p w:rsidR="007C1657" w:rsidRPr="00B30FB4" w:rsidRDefault="007C1657" w:rsidP="00961A6C">
            <w:pPr>
              <w:jc w:val="right"/>
              <w:rPr>
                <w:b/>
                <w:bCs/>
                <w:strike/>
                <w:sz w:val="20"/>
                <w:szCs w:val="20"/>
                <w:lang w:val="sr-Cyrl-CS"/>
              </w:rPr>
            </w:pPr>
            <w:r w:rsidRPr="00B30FB4">
              <w:rPr>
                <w:b/>
                <w:bCs/>
                <w:sz w:val="20"/>
                <w:szCs w:val="20"/>
                <w:lang w:val="sr-Cyrl-CS"/>
              </w:rPr>
              <w:t>1.511.000</w:t>
            </w:r>
          </w:p>
        </w:tc>
      </w:tr>
      <w:tr w:rsidR="007C1657" w:rsidRPr="00B30FB4" w:rsidTr="00961A6C">
        <w:trPr>
          <w:trHeight w:val="230"/>
          <w:jc w:val="center"/>
        </w:trPr>
        <w:tc>
          <w:tcPr>
            <w:tcW w:w="5000" w:type="pct"/>
            <w:gridSpan w:val="6"/>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spacing w:before="120"/>
              <w:jc w:val="center"/>
              <w:rPr>
                <w:b/>
                <w:lang w:val="sr-Cyrl-CS"/>
              </w:rPr>
            </w:pPr>
            <w:r w:rsidRPr="00B30FB4">
              <w:rPr>
                <w:b/>
                <w:color w:val="000000"/>
                <w:lang w:val="sr-Cyrl-CS"/>
              </w:rPr>
              <w:t>Хладнокрвне расе коња</w:t>
            </w:r>
          </w:p>
        </w:tc>
      </w:tr>
      <w:tr w:rsidR="007C1657" w:rsidRPr="00B30FB4" w:rsidTr="00961A6C">
        <w:trPr>
          <w:trHeight w:val="316"/>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color w:val="000000"/>
                <w:sz w:val="20"/>
                <w:szCs w:val="20"/>
                <w:lang w:val="sr-Cyrl-CS"/>
              </w:rPr>
              <w:t>Контрола продуктивности уматичених кобила са познатим пореклом</w:t>
            </w:r>
          </w:p>
        </w:tc>
        <w:tc>
          <w:tcPr>
            <w:tcW w:w="753"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p>
          <w:p w:rsidR="007C1657" w:rsidRPr="00B30FB4" w:rsidRDefault="007C1657" w:rsidP="00961A6C">
            <w:pPr>
              <w:jc w:val="right"/>
              <w:rPr>
                <w:color w:val="000000"/>
                <w:sz w:val="20"/>
                <w:szCs w:val="20"/>
                <w:lang w:val="sr-Cyrl-CS"/>
              </w:rPr>
            </w:pPr>
            <w:r w:rsidRPr="00B30FB4">
              <w:rPr>
                <w:color w:val="000000"/>
                <w:sz w:val="20"/>
                <w:szCs w:val="20"/>
                <w:lang w:val="sr-Cyrl-CS"/>
              </w:rPr>
              <w:t>45</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p>
          <w:p w:rsidR="007C1657" w:rsidRPr="00B30FB4" w:rsidRDefault="007C1657" w:rsidP="00961A6C">
            <w:pPr>
              <w:jc w:val="right"/>
              <w:rPr>
                <w:color w:val="000000"/>
                <w:sz w:val="20"/>
                <w:szCs w:val="20"/>
                <w:lang w:val="sr-Cyrl-CS"/>
              </w:rPr>
            </w:pPr>
            <w:r w:rsidRPr="00B30FB4">
              <w:rPr>
                <w:color w:val="000000"/>
                <w:sz w:val="20"/>
                <w:szCs w:val="20"/>
                <w:lang w:val="sr-Cyrl-CS"/>
              </w:rPr>
              <w:t>2.500</w:t>
            </w:r>
          </w:p>
        </w:tc>
        <w:tc>
          <w:tcPr>
            <w:tcW w:w="55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p>
          <w:p w:rsidR="007C1657" w:rsidRPr="00B30FB4" w:rsidRDefault="007C1657" w:rsidP="00961A6C">
            <w:pPr>
              <w:jc w:val="right"/>
              <w:rPr>
                <w:color w:val="000000"/>
                <w:sz w:val="20"/>
                <w:szCs w:val="20"/>
                <w:lang w:val="sr-Cyrl-CS"/>
              </w:rPr>
            </w:pPr>
            <w:r w:rsidRPr="00B30FB4">
              <w:rPr>
                <w:color w:val="000000"/>
                <w:sz w:val="20"/>
                <w:szCs w:val="20"/>
                <w:lang w:val="sr-Cyrl-CS"/>
              </w:rPr>
              <w:t>112.500</w:t>
            </w:r>
          </w:p>
        </w:tc>
      </w:tr>
      <w:tr w:rsidR="007C1657" w:rsidRPr="00B30FB4" w:rsidTr="00961A6C">
        <w:trPr>
          <w:trHeight w:val="124"/>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color w:val="000000"/>
                <w:sz w:val="20"/>
                <w:szCs w:val="20"/>
                <w:lang w:val="sr-Cyrl-CS"/>
              </w:rPr>
              <w:t>Лиценцирање пастува</w:t>
            </w:r>
          </w:p>
        </w:tc>
        <w:tc>
          <w:tcPr>
            <w:tcW w:w="753"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7</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49.000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color w:val="000000"/>
                <w:sz w:val="20"/>
                <w:szCs w:val="20"/>
                <w:lang w:val="sr-Cyrl-CS"/>
              </w:rPr>
              <w:t>Селекцијске смотре</w:t>
            </w:r>
          </w:p>
        </w:tc>
        <w:tc>
          <w:tcPr>
            <w:tcW w:w="753"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60</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400</w:t>
            </w:r>
          </w:p>
        </w:tc>
        <w:tc>
          <w:tcPr>
            <w:tcW w:w="55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24.000</w:t>
            </w:r>
          </w:p>
        </w:tc>
      </w:tr>
      <w:tr w:rsidR="007C1657" w:rsidRPr="00B30FB4" w:rsidTr="00961A6C">
        <w:trPr>
          <w:trHeight w:val="330"/>
          <w:jc w:val="center"/>
        </w:trPr>
        <w:tc>
          <w:tcPr>
            <w:tcW w:w="4444" w:type="pct"/>
            <w:gridSpan w:val="5"/>
            <w:tcBorders>
              <w:top w:val="single" w:sz="8" w:space="0" w:color="auto"/>
              <w:left w:val="single" w:sz="8" w:space="0" w:color="auto"/>
              <w:bottom w:val="single" w:sz="4" w:space="0" w:color="auto"/>
              <w:right w:val="single" w:sz="8" w:space="0" w:color="auto"/>
            </w:tcBorders>
            <w:vAlign w:val="center"/>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6" w:type="pct"/>
            <w:tcBorders>
              <w:top w:val="single" w:sz="8" w:space="0" w:color="auto"/>
              <w:left w:val="single" w:sz="8" w:space="0" w:color="auto"/>
              <w:bottom w:val="single" w:sz="4" w:space="0" w:color="auto"/>
              <w:right w:val="single" w:sz="8" w:space="0" w:color="auto"/>
            </w:tcBorders>
            <w:vAlign w:val="center"/>
          </w:tcPr>
          <w:p w:rsidR="007C1657" w:rsidRPr="00B30FB4" w:rsidRDefault="007C1657" w:rsidP="00961A6C">
            <w:pPr>
              <w:jc w:val="right"/>
              <w:rPr>
                <w:b/>
                <w:bCs/>
                <w:sz w:val="20"/>
                <w:szCs w:val="20"/>
                <w:lang w:val="sr-Cyrl-CS"/>
              </w:rPr>
            </w:pPr>
            <w:r w:rsidRPr="00B30FB4">
              <w:rPr>
                <w:b/>
                <w:bCs/>
                <w:sz w:val="20"/>
                <w:szCs w:val="20"/>
                <w:lang w:val="sr-Cyrl-CS"/>
              </w:rPr>
              <w:t xml:space="preserve"> 185.500</w:t>
            </w:r>
          </w:p>
        </w:tc>
      </w:tr>
      <w:tr w:rsidR="007C1657" w:rsidRPr="00B30FB4" w:rsidTr="00961A6C">
        <w:trPr>
          <w:trHeight w:val="425"/>
          <w:jc w:val="center"/>
        </w:trPr>
        <w:tc>
          <w:tcPr>
            <w:tcW w:w="5000" w:type="pct"/>
            <w:gridSpan w:val="6"/>
            <w:tcBorders>
              <w:top w:val="single" w:sz="4" w:space="0" w:color="auto"/>
              <w:left w:val="nil"/>
              <w:bottom w:val="single" w:sz="4" w:space="0" w:color="auto"/>
              <w:right w:val="nil"/>
            </w:tcBorders>
          </w:tcPr>
          <w:p w:rsidR="007C1657" w:rsidRPr="00B30FB4" w:rsidRDefault="007C1657" w:rsidP="00961A6C">
            <w:pPr>
              <w:autoSpaceDE w:val="0"/>
              <w:autoSpaceDN w:val="0"/>
              <w:adjustRightInd w:val="0"/>
              <w:spacing w:before="120"/>
              <w:rPr>
                <w:b/>
                <w:lang w:val="sr-Cyrl-CS"/>
              </w:rPr>
            </w:pPr>
            <w:r w:rsidRPr="00B30FB4">
              <w:rPr>
                <w:b/>
                <w:bCs/>
                <w:lang w:val="sr-Cyrl-CS"/>
              </w:rPr>
              <w:t>Остале расе коња (арапски коњ, енглески полукрвни коњ, хафлингер, расе пони коња)</w:t>
            </w:r>
          </w:p>
        </w:tc>
      </w:tr>
      <w:tr w:rsidR="007C1657" w:rsidRPr="00B30FB4" w:rsidTr="00961A6C">
        <w:trPr>
          <w:trHeight w:val="416"/>
          <w:jc w:val="center"/>
        </w:trPr>
        <w:tc>
          <w:tcPr>
            <w:tcW w:w="230" w:type="pct"/>
            <w:tcBorders>
              <w:top w:val="single" w:sz="4"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341" w:type="pct"/>
            <w:tcBorders>
              <w:top w:val="single" w:sz="4"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sz w:val="20"/>
                <w:szCs w:val="20"/>
                <w:lang w:val="sr-Cyrl-CS"/>
              </w:rPr>
              <w:t>Контрола продуктивности уматичених кобила са познатим пореклом</w:t>
            </w:r>
          </w:p>
        </w:tc>
        <w:tc>
          <w:tcPr>
            <w:tcW w:w="753" w:type="pct"/>
            <w:tcBorders>
              <w:top w:val="single" w:sz="4"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w:t>
            </w:r>
          </w:p>
        </w:tc>
        <w:tc>
          <w:tcPr>
            <w:tcW w:w="508" w:type="pct"/>
            <w:tcBorders>
              <w:top w:val="single" w:sz="4"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4"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w:t>
            </w:r>
          </w:p>
        </w:tc>
        <w:tc>
          <w:tcPr>
            <w:tcW w:w="556" w:type="pct"/>
            <w:tcBorders>
              <w:top w:val="single" w:sz="4"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60.000</w:t>
            </w:r>
          </w:p>
        </w:tc>
      </w:tr>
      <w:tr w:rsidR="007C1657" w:rsidRPr="00B30FB4" w:rsidTr="00961A6C">
        <w:trPr>
          <w:trHeight w:val="330"/>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iCs/>
                <w:sz w:val="20"/>
                <w:szCs w:val="20"/>
                <w:lang w:val="sr-Cyrl-CS"/>
              </w:rPr>
              <w:t>Коришћење у репродукцији пастува које одреди стручна комисија као „пепиниере” на ергелама и висококвалитетне пастуве у оквиру матичних запата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32.000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iCs/>
                <w:sz w:val="20"/>
                <w:szCs w:val="20"/>
                <w:lang w:val="sr-Cyrl-CS"/>
              </w:rPr>
              <w:t xml:space="preserve">Одгој </w:t>
            </w:r>
            <w:r w:rsidRPr="00B30FB4">
              <w:rPr>
                <w:sz w:val="20"/>
                <w:szCs w:val="20"/>
                <w:lang w:val="sr-Cyrl-CS"/>
              </w:rPr>
              <w:t>подмлатка оба пола у старости од 1 до 3 године који потичу из сопствене производње на ергелама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p>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autoSpaceDE w:val="0"/>
              <w:autoSpaceDN w:val="0"/>
              <w:adjustRightInd w:val="0"/>
              <w:jc w:val="left"/>
              <w:rPr>
                <w:sz w:val="20"/>
                <w:szCs w:val="20"/>
                <w:lang w:val="sr-Cyrl-CS"/>
              </w:rPr>
            </w:pPr>
            <w:r w:rsidRPr="00B30FB4">
              <w:rPr>
                <w:iCs/>
                <w:sz w:val="20"/>
                <w:szCs w:val="20"/>
                <w:lang w:val="sr-Cyrl-CS"/>
              </w:rPr>
              <w:t>Одгој</w:t>
            </w:r>
            <w:r w:rsidRPr="00B30FB4">
              <w:rPr>
                <w:sz w:val="20"/>
                <w:szCs w:val="20"/>
                <w:lang w:val="sr-Cyrl-CS"/>
              </w:rPr>
              <w:t xml:space="preserve"> подмлатка оба пола у старости од 1 до 3 године који потичу из сопствене производње на индивидуалним газдинствима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autoSpaceDE w:val="0"/>
              <w:autoSpaceDN w:val="0"/>
              <w:adjustRightInd w:val="0"/>
              <w:jc w:val="left"/>
              <w:rPr>
                <w:sz w:val="20"/>
                <w:szCs w:val="20"/>
                <w:lang w:val="sr-Cyrl-CS"/>
              </w:rPr>
            </w:pPr>
            <w:r w:rsidRPr="00B30FB4">
              <w:rPr>
                <w:sz w:val="20"/>
                <w:szCs w:val="20"/>
                <w:lang w:val="sr-Cyrl-CS"/>
              </w:rPr>
              <w:t>Лиценцирање пастува</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14.000</w:t>
            </w:r>
          </w:p>
        </w:tc>
      </w:tr>
      <w:tr w:rsidR="007C1657" w:rsidRPr="00B30FB4" w:rsidTr="00961A6C">
        <w:trPr>
          <w:trHeight w:val="279"/>
          <w:jc w:val="center"/>
        </w:trPr>
        <w:tc>
          <w:tcPr>
            <w:tcW w:w="23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6.</w:t>
            </w:r>
          </w:p>
        </w:tc>
        <w:tc>
          <w:tcPr>
            <w:tcW w:w="2341"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autoSpaceDE w:val="0"/>
              <w:autoSpaceDN w:val="0"/>
              <w:adjustRightInd w:val="0"/>
              <w:jc w:val="left"/>
              <w:rPr>
                <w:sz w:val="20"/>
                <w:szCs w:val="20"/>
                <w:lang w:val="sr-Cyrl-CS"/>
              </w:rPr>
            </w:pPr>
            <w:r w:rsidRPr="00B30FB4">
              <w:rPr>
                <w:sz w:val="20"/>
                <w:szCs w:val="20"/>
                <w:lang w:val="sr-Cyrl-CS"/>
              </w:rPr>
              <w:t>Селекцијске смотре</w:t>
            </w:r>
          </w:p>
        </w:tc>
        <w:tc>
          <w:tcPr>
            <w:tcW w:w="753"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w:t>
            </w:r>
          </w:p>
        </w:tc>
        <w:tc>
          <w:tcPr>
            <w:tcW w:w="508"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lang w:val="sr-Cyrl-CS"/>
              </w:rPr>
            </w:pPr>
            <w:r w:rsidRPr="00B30FB4">
              <w:rPr>
                <w:sz w:val="20"/>
                <w:szCs w:val="20"/>
                <w:lang w:val="sr-Cyrl-CS"/>
              </w:rPr>
              <w:t>грло</w:t>
            </w:r>
          </w:p>
        </w:tc>
        <w:tc>
          <w:tcPr>
            <w:tcW w:w="611"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4.000</w:t>
            </w:r>
          </w:p>
        </w:tc>
      </w:tr>
      <w:tr w:rsidR="007C1657" w:rsidRPr="00B30FB4" w:rsidTr="00961A6C">
        <w:trPr>
          <w:trHeight w:val="244"/>
          <w:jc w:val="center"/>
        </w:trPr>
        <w:tc>
          <w:tcPr>
            <w:tcW w:w="444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6" w:type="pct"/>
            <w:tcBorders>
              <w:top w:val="single" w:sz="8" w:space="0" w:color="auto"/>
              <w:left w:val="single" w:sz="8" w:space="0" w:color="auto"/>
              <w:bottom w:val="single" w:sz="8" w:space="0" w:color="auto"/>
              <w:right w:val="single" w:sz="8" w:space="0" w:color="auto"/>
            </w:tcBorders>
            <w:vAlign w:val="bottom"/>
          </w:tcPr>
          <w:p w:rsidR="007C1657" w:rsidRPr="00B30FB4" w:rsidRDefault="007C1657" w:rsidP="00961A6C">
            <w:pPr>
              <w:jc w:val="right"/>
              <w:rPr>
                <w:b/>
                <w:bCs/>
                <w:sz w:val="20"/>
                <w:szCs w:val="20"/>
                <w:lang w:val="sr-Cyrl-CS"/>
              </w:rPr>
            </w:pPr>
            <w:r w:rsidRPr="00B30FB4">
              <w:rPr>
                <w:b/>
                <w:bCs/>
                <w:sz w:val="20"/>
                <w:szCs w:val="20"/>
                <w:lang w:val="sr-Cyrl-CS"/>
              </w:rPr>
              <w:t>138.000</w:t>
            </w:r>
          </w:p>
        </w:tc>
      </w:tr>
      <w:tr w:rsidR="007C1657" w:rsidRPr="00B30FB4" w:rsidTr="00961A6C">
        <w:trPr>
          <w:trHeight w:val="367"/>
          <w:jc w:val="center"/>
        </w:trPr>
        <w:tc>
          <w:tcPr>
            <w:tcW w:w="444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СВЕГА КОД КОПИТАРА:</w:t>
            </w:r>
          </w:p>
        </w:tc>
        <w:tc>
          <w:tcPr>
            <w:tcW w:w="55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0"/>
                <w:szCs w:val="20"/>
                <w:lang w:val="sr-Cyrl-CS"/>
              </w:rPr>
            </w:pPr>
            <w:r w:rsidRPr="00B30FB4">
              <w:rPr>
                <w:b/>
                <w:bCs/>
                <w:i/>
                <w:iCs/>
                <w:sz w:val="20"/>
                <w:szCs w:val="20"/>
                <w:lang w:val="sr-Cyrl-CS"/>
              </w:rPr>
              <w:t>2.393.500</w:t>
            </w:r>
          </w:p>
        </w:tc>
      </w:tr>
      <w:tr w:rsidR="007C1657" w:rsidRPr="00B30FB4" w:rsidTr="00961A6C">
        <w:trPr>
          <w:trHeight w:val="296"/>
          <w:jc w:val="center"/>
        </w:trPr>
        <w:tc>
          <w:tcPr>
            <w:tcW w:w="444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За послове контроле од стране главне одгајивачке организације 8% у односу на реализована средства (до 2.393.500</w:t>
            </w:r>
            <w:r w:rsidRPr="00B30FB4">
              <w:rPr>
                <w:bCs/>
                <w:i/>
                <w:iCs/>
                <w:color w:val="000000"/>
                <w:sz w:val="20"/>
                <w:szCs w:val="20"/>
                <w:lang w:val="sr-Cyrl-CS"/>
              </w:rPr>
              <w:t>)</w:t>
            </w:r>
          </w:p>
        </w:tc>
        <w:tc>
          <w:tcPr>
            <w:tcW w:w="556"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0"/>
                <w:szCs w:val="20"/>
                <w:lang w:val="sr-Cyrl-CS"/>
              </w:rPr>
            </w:pPr>
          </w:p>
          <w:p w:rsidR="007C1657" w:rsidRPr="00B30FB4" w:rsidRDefault="007C1657" w:rsidP="00961A6C">
            <w:pPr>
              <w:jc w:val="right"/>
              <w:rPr>
                <w:b/>
                <w:bCs/>
                <w:i/>
                <w:iCs/>
                <w:sz w:val="20"/>
                <w:szCs w:val="20"/>
                <w:lang w:val="sr-Cyrl-CS"/>
              </w:rPr>
            </w:pPr>
            <w:r w:rsidRPr="00B30FB4">
              <w:rPr>
                <w:b/>
                <w:bCs/>
                <w:i/>
                <w:iCs/>
                <w:sz w:val="20"/>
                <w:szCs w:val="20"/>
                <w:lang w:val="sr-Cyrl-CS"/>
              </w:rPr>
              <w:t>191.480</w:t>
            </w:r>
          </w:p>
        </w:tc>
      </w:tr>
      <w:tr w:rsidR="007C1657" w:rsidRPr="00B30FB4" w:rsidTr="00961A6C">
        <w:trPr>
          <w:trHeight w:val="305"/>
          <w:jc w:val="center"/>
        </w:trPr>
        <w:tc>
          <w:tcPr>
            <w:tcW w:w="4444"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556"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bCs/>
                <w:i/>
                <w:iCs/>
                <w:sz w:val="22"/>
                <w:szCs w:val="22"/>
                <w:lang w:val="sr-Cyrl-CS"/>
              </w:rPr>
            </w:pPr>
            <w:r w:rsidRPr="00B30FB4">
              <w:rPr>
                <w:b/>
                <w:bCs/>
                <w:i/>
                <w:iCs/>
                <w:sz w:val="22"/>
                <w:szCs w:val="22"/>
                <w:lang w:val="sr-Cyrl-CS"/>
              </w:rPr>
              <w:t>2.584.980</w:t>
            </w:r>
          </w:p>
        </w:tc>
      </w:tr>
    </w:tbl>
    <w:p w:rsidR="007C1657" w:rsidRPr="00B30FB4" w:rsidRDefault="007C1657" w:rsidP="007C1657">
      <w:pPr>
        <w:autoSpaceDE w:val="0"/>
        <w:autoSpaceDN w:val="0"/>
        <w:adjustRightInd w:val="0"/>
        <w:spacing w:before="360" w:after="120"/>
        <w:rPr>
          <w:b/>
          <w:bCs/>
          <w:sz w:val="22"/>
          <w:szCs w:val="22"/>
          <w:lang w:val="sr-Cyrl-CS"/>
        </w:rPr>
      </w:pPr>
      <w:r w:rsidRPr="00B30FB4">
        <w:rPr>
          <w:b/>
          <w:bCs/>
          <w:sz w:val="22"/>
          <w:szCs w:val="22"/>
          <w:lang w:val="sr-Cyrl-CS"/>
        </w:rPr>
        <w:t>5. МЕРЕ ЗА СПРОВОЂЕЊЕ ОДГАЈИВАЧКОГ ПРОГРАМА У ЖИВИНАРСТВУ</w:t>
      </w:r>
    </w:p>
    <w:tbl>
      <w:tblPr>
        <w:tblW w:w="52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372"/>
        <w:gridCol w:w="1527"/>
        <w:gridCol w:w="1183"/>
        <w:gridCol w:w="1261"/>
        <w:gridCol w:w="1117"/>
      </w:tblGrid>
      <w:tr w:rsidR="007C1657" w:rsidRPr="00B30FB4" w:rsidTr="00961A6C">
        <w:trPr>
          <w:trHeight w:val="332"/>
          <w:jc w:val="center"/>
        </w:trPr>
        <w:tc>
          <w:tcPr>
            <w:tcW w:w="298"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ind w:left="-57" w:right="-57"/>
              <w:jc w:val="center"/>
              <w:rPr>
                <w:sz w:val="20"/>
                <w:szCs w:val="20"/>
                <w:lang w:val="sr-Cyrl-CS"/>
              </w:rPr>
            </w:pPr>
            <w:r w:rsidRPr="00B30FB4">
              <w:rPr>
                <w:sz w:val="20"/>
                <w:szCs w:val="20"/>
                <w:lang w:val="sr-Cyrl-CS"/>
              </w:rPr>
              <w:t>Ред. бр.</w:t>
            </w:r>
          </w:p>
        </w:tc>
        <w:tc>
          <w:tcPr>
            <w:tcW w:w="2173"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Назив мере</w:t>
            </w:r>
          </w:p>
        </w:tc>
        <w:tc>
          <w:tcPr>
            <w:tcW w:w="759"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88"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627"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Цена по јединици мере/дин</w:t>
            </w:r>
          </w:p>
        </w:tc>
        <w:tc>
          <w:tcPr>
            <w:tcW w:w="555"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Укупно</w:t>
            </w:r>
          </w:p>
        </w:tc>
      </w:tr>
      <w:tr w:rsidR="007C1657" w:rsidRPr="00B30FB4" w:rsidTr="00961A6C">
        <w:trPr>
          <w:trHeight w:val="325"/>
          <w:jc w:val="center"/>
        </w:trPr>
        <w:tc>
          <w:tcPr>
            <w:tcW w:w="4999" w:type="pct"/>
            <w:gridSpan w:val="6"/>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b/>
                <w:bCs/>
                <w:color w:val="000000"/>
                <w:sz w:val="20"/>
                <w:szCs w:val="20"/>
                <w:lang w:val="sr-Cyrl-CS"/>
              </w:rPr>
            </w:pPr>
            <w:r w:rsidRPr="00B30FB4">
              <w:rPr>
                <w:b/>
                <w:bCs/>
                <w:color w:val="000000"/>
                <w:sz w:val="20"/>
                <w:szCs w:val="20"/>
                <w:lang w:val="sr-Cyrl-CS"/>
              </w:rPr>
              <w:t>Племените расе живине</w:t>
            </w:r>
          </w:p>
        </w:tc>
      </w:tr>
      <w:tr w:rsidR="007C1657" w:rsidRPr="00B30FB4" w:rsidTr="00961A6C">
        <w:trPr>
          <w:trHeight w:val="87"/>
          <w:jc w:val="center"/>
        </w:trPr>
        <w:tc>
          <w:tcPr>
            <w:tcW w:w="298"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173"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Тест бројлера</w:t>
            </w:r>
          </w:p>
        </w:tc>
        <w:tc>
          <w:tcPr>
            <w:tcW w:w="75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2.000</w:t>
            </w:r>
          </w:p>
        </w:tc>
        <w:tc>
          <w:tcPr>
            <w:tcW w:w="58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грло</w:t>
            </w:r>
          </w:p>
        </w:tc>
        <w:tc>
          <w:tcPr>
            <w:tcW w:w="627"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sz w:val="20"/>
                <w:szCs w:val="20"/>
                <w:lang w:val="sr-Cyrl-CS"/>
              </w:rPr>
            </w:pPr>
            <w:r w:rsidRPr="00B30FB4">
              <w:rPr>
                <w:color w:val="000000"/>
                <w:sz w:val="20"/>
                <w:szCs w:val="20"/>
                <w:lang w:val="sr-Cyrl-CS"/>
              </w:rPr>
              <w:t>150</w:t>
            </w:r>
          </w:p>
        </w:tc>
        <w:tc>
          <w:tcPr>
            <w:tcW w:w="555"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212"/>
          <w:jc w:val="center"/>
        </w:trPr>
        <w:tc>
          <w:tcPr>
            <w:tcW w:w="298"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173"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rPr>
                <w:sz w:val="20"/>
                <w:szCs w:val="20"/>
                <w:lang w:val="sr-Cyrl-CS"/>
              </w:rPr>
            </w:pPr>
            <w:r w:rsidRPr="00B30FB4">
              <w:rPr>
                <w:sz w:val="20"/>
                <w:szCs w:val="20"/>
                <w:lang w:val="sr-Cyrl-CS"/>
              </w:rPr>
              <w:t>Тест носиља конзумних јаја</w:t>
            </w:r>
          </w:p>
        </w:tc>
        <w:tc>
          <w:tcPr>
            <w:tcW w:w="759" w:type="pct"/>
            <w:tcBorders>
              <w:top w:val="single" w:sz="4" w:space="0" w:color="auto"/>
              <w:left w:val="single" w:sz="4" w:space="0" w:color="auto"/>
              <w:bottom w:val="single" w:sz="4" w:space="0" w:color="auto"/>
              <w:right w:val="single" w:sz="4"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2.000</w:t>
            </w:r>
          </w:p>
        </w:tc>
        <w:tc>
          <w:tcPr>
            <w:tcW w:w="588" w:type="pct"/>
            <w:tcBorders>
              <w:top w:val="single" w:sz="4" w:space="0" w:color="auto"/>
              <w:left w:val="single" w:sz="4" w:space="0" w:color="auto"/>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грло</w:t>
            </w:r>
          </w:p>
        </w:tc>
        <w:tc>
          <w:tcPr>
            <w:tcW w:w="627" w:type="pct"/>
            <w:tcBorders>
              <w:top w:val="single" w:sz="4" w:space="0" w:color="auto"/>
              <w:left w:val="single" w:sz="4" w:space="0" w:color="auto"/>
              <w:bottom w:val="single" w:sz="4" w:space="0" w:color="auto"/>
              <w:right w:val="single" w:sz="8" w:space="0" w:color="auto"/>
            </w:tcBorders>
          </w:tcPr>
          <w:p w:rsidR="007C1657" w:rsidRPr="00B30FB4" w:rsidRDefault="007C1657" w:rsidP="00961A6C">
            <w:pPr>
              <w:jc w:val="right"/>
              <w:rPr>
                <w:sz w:val="20"/>
                <w:szCs w:val="20"/>
                <w:lang w:val="sr-Cyrl-CS"/>
              </w:rPr>
            </w:pPr>
            <w:r w:rsidRPr="00B30FB4">
              <w:rPr>
                <w:color w:val="000000"/>
                <w:sz w:val="20"/>
                <w:szCs w:val="20"/>
                <w:lang w:val="sr-Cyrl-CS"/>
              </w:rPr>
              <w:t>150</w:t>
            </w:r>
          </w:p>
        </w:tc>
        <w:tc>
          <w:tcPr>
            <w:tcW w:w="555" w:type="pct"/>
            <w:tcBorders>
              <w:top w:val="single" w:sz="4" w:space="0" w:color="auto"/>
              <w:left w:val="single" w:sz="8" w:space="0" w:color="auto"/>
              <w:bottom w:val="single" w:sz="4" w:space="0" w:color="auto"/>
              <w:right w:val="single" w:sz="4"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282"/>
          <w:jc w:val="center"/>
        </w:trPr>
        <w:tc>
          <w:tcPr>
            <w:tcW w:w="4445"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5" w:type="pct"/>
            <w:tcBorders>
              <w:top w:val="single" w:sz="4" w:space="0" w:color="auto"/>
              <w:left w:val="single" w:sz="8" w:space="0" w:color="auto"/>
              <w:bottom w:val="single" w:sz="4" w:space="0" w:color="auto"/>
              <w:right w:val="single" w:sz="4" w:space="0" w:color="auto"/>
            </w:tcBorders>
            <w:vAlign w:val="center"/>
          </w:tcPr>
          <w:p w:rsidR="007C1657" w:rsidRPr="00B30FB4" w:rsidRDefault="007C1657" w:rsidP="00961A6C">
            <w:pPr>
              <w:jc w:val="right"/>
              <w:rPr>
                <w:b/>
                <w:bCs/>
                <w:sz w:val="20"/>
                <w:szCs w:val="20"/>
                <w:lang w:val="sr-Cyrl-CS"/>
              </w:rPr>
            </w:pPr>
            <w:r w:rsidRPr="00B30FB4">
              <w:rPr>
                <w:b/>
                <w:bCs/>
                <w:sz w:val="20"/>
                <w:szCs w:val="20"/>
                <w:lang w:val="sr-Cyrl-CS"/>
              </w:rPr>
              <w:t>600.000</w:t>
            </w:r>
          </w:p>
        </w:tc>
      </w:tr>
      <w:tr w:rsidR="007C1657" w:rsidRPr="00B30FB4" w:rsidTr="00961A6C">
        <w:trPr>
          <w:trHeight w:val="152"/>
          <w:jc w:val="center"/>
        </w:trPr>
        <w:tc>
          <w:tcPr>
            <w:tcW w:w="4445"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СВЕГА У ЖИВИНАРСТВУ:</w:t>
            </w:r>
          </w:p>
        </w:tc>
        <w:tc>
          <w:tcPr>
            <w:tcW w:w="555" w:type="pct"/>
            <w:tcBorders>
              <w:top w:val="single" w:sz="4" w:space="0" w:color="auto"/>
              <w:left w:val="single" w:sz="8" w:space="0" w:color="auto"/>
              <w:bottom w:val="single" w:sz="4" w:space="0" w:color="auto"/>
              <w:right w:val="single" w:sz="4" w:space="0" w:color="auto"/>
            </w:tcBorders>
          </w:tcPr>
          <w:p w:rsidR="007C1657" w:rsidRPr="00B30FB4" w:rsidRDefault="007C1657" w:rsidP="00961A6C">
            <w:pPr>
              <w:jc w:val="right"/>
              <w:rPr>
                <w:b/>
                <w:bCs/>
                <w:i/>
                <w:iCs/>
                <w:sz w:val="20"/>
                <w:szCs w:val="20"/>
                <w:lang w:val="sr-Cyrl-CS"/>
              </w:rPr>
            </w:pPr>
            <w:r w:rsidRPr="00B30FB4">
              <w:rPr>
                <w:b/>
                <w:bCs/>
                <w:i/>
                <w:iCs/>
                <w:sz w:val="20"/>
                <w:szCs w:val="20"/>
                <w:lang w:val="sr-Cyrl-CS"/>
              </w:rPr>
              <w:t>600.000</w:t>
            </w:r>
          </w:p>
        </w:tc>
      </w:tr>
      <w:tr w:rsidR="007C1657" w:rsidRPr="00B30FB4" w:rsidTr="00961A6C">
        <w:trPr>
          <w:trHeight w:val="96"/>
          <w:jc w:val="center"/>
        </w:trPr>
        <w:tc>
          <w:tcPr>
            <w:tcW w:w="4445"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За послове контроле од стране главне одгајивачке организације 8% у односу на реализована средства (до 600.000</w:t>
            </w:r>
            <w:r w:rsidRPr="00B30FB4">
              <w:rPr>
                <w:bCs/>
                <w:i/>
                <w:iCs/>
                <w:color w:val="000000"/>
                <w:sz w:val="20"/>
                <w:szCs w:val="20"/>
                <w:lang w:val="sr-Cyrl-CS"/>
              </w:rPr>
              <w:t>)</w:t>
            </w:r>
          </w:p>
        </w:tc>
        <w:tc>
          <w:tcPr>
            <w:tcW w:w="555" w:type="pct"/>
            <w:tcBorders>
              <w:top w:val="single" w:sz="4" w:space="0" w:color="auto"/>
              <w:left w:val="single" w:sz="8" w:space="0" w:color="auto"/>
              <w:bottom w:val="single" w:sz="4" w:space="0" w:color="auto"/>
              <w:right w:val="single" w:sz="4" w:space="0" w:color="auto"/>
            </w:tcBorders>
            <w:vAlign w:val="center"/>
          </w:tcPr>
          <w:p w:rsidR="007C1657" w:rsidRPr="00B30FB4" w:rsidRDefault="007C1657" w:rsidP="00961A6C">
            <w:pPr>
              <w:jc w:val="right"/>
              <w:rPr>
                <w:b/>
                <w:bCs/>
                <w:i/>
                <w:iCs/>
                <w:sz w:val="20"/>
                <w:szCs w:val="20"/>
                <w:lang w:val="sr-Cyrl-CS"/>
              </w:rPr>
            </w:pPr>
          </w:p>
          <w:p w:rsidR="007C1657" w:rsidRPr="00B30FB4" w:rsidRDefault="007C1657" w:rsidP="00961A6C">
            <w:pPr>
              <w:jc w:val="right"/>
              <w:rPr>
                <w:b/>
                <w:bCs/>
                <w:i/>
                <w:iCs/>
                <w:sz w:val="20"/>
                <w:szCs w:val="20"/>
                <w:lang w:val="sr-Cyrl-CS"/>
              </w:rPr>
            </w:pPr>
            <w:r w:rsidRPr="00B30FB4">
              <w:rPr>
                <w:b/>
                <w:bCs/>
                <w:i/>
                <w:iCs/>
                <w:sz w:val="20"/>
                <w:szCs w:val="20"/>
                <w:lang w:val="sr-Cyrl-CS"/>
              </w:rPr>
              <w:t>48.000</w:t>
            </w:r>
          </w:p>
        </w:tc>
      </w:tr>
      <w:tr w:rsidR="007C1657" w:rsidRPr="00B30FB4" w:rsidTr="00961A6C">
        <w:trPr>
          <w:trHeight w:val="317"/>
          <w:jc w:val="center"/>
        </w:trPr>
        <w:tc>
          <w:tcPr>
            <w:tcW w:w="4445"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555" w:type="pct"/>
            <w:tcBorders>
              <w:top w:val="single" w:sz="4" w:space="0" w:color="auto"/>
              <w:left w:val="single" w:sz="8" w:space="0" w:color="auto"/>
              <w:bottom w:val="single" w:sz="4" w:space="0" w:color="auto"/>
              <w:right w:val="single" w:sz="4" w:space="0" w:color="auto"/>
            </w:tcBorders>
            <w:vAlign w:val="center"/>
          </w:tcPr>
          <w:p w:rsidR="007C1657" w:rsidRPr="00B30FB4" w:rsidRDefault="007C1657" w:rsidP="00961A6C">
            <w:pPr>
              <w:jc w:val="right"/>
              <w:rPr>
                <w:b/>
                <w:bCs/>
                <w:i/>
                <w:iCs/>
                <w:sz w:val="22"/>
                <w:szCs w:val="22"/>
                <w:lang w:val="sr-Cyrl-CS"/>
              </w:rPr>
            </w:pPr>
            <w:r w:rsidRPr="00B30FB4">
              <w:rPr>
                <w:b/>
                <w:bCs/>
                <w:i/>
                <w:iCs/>
                <w:sz w:val="22"/>
                <w:szCs w:val="22"/>
                <w:lang w:val="sr-Cyrl-CS"/>
              </w:rPr>
              <w:t>648.000</w:t>
            </w:r>
          </w:p>
        </w:tc>
      </w:tr>
    </w:tbl>
    <w:p w:rsidR="007C1657" w:rsidRPr="00B30FB4" w:rsidRDefault="007C1657" w:rsidP="007C1657">
      <w:pPr>
        <w:autoSpaceDE w:val="0"/>
        <w:autoSpaceDN w:val="0"/>
        <w:adjustRightInd w:val="0"/>
        <w:spacing w:before="360" w:after="120"/>
        <w:rPr>
          <w:b/>
          <w:bCs/>
          <w:sz w:val="22"/>
          <w:szCs w:val="22"/>
          <w:lang w:val="sr-Cyrl-CS"/>
        </w:rPr>
      </w:pPr>
      <w:r w:rsidRPr="00B30FB4">
        <w:rPr>
          <w:b/>
          <w:bCs/>
          <w:sz w:val="22"/>
          <w:szCs w:val="22"/>
          <w:lang w:val="sr-Cyrl-CS"/>
        </w:rPr>
        <w:t>6. МЕРЕ ЗА СПРОВОЂЕЊЕ ОДГАЈИВАЧКОГ ПРОГРАМА У ПЧЕЛАРСТВУ</w:t>
      </w:r>
    </w:p>
    <w:tbl>
      <w:tblPr>
        <w:tblW w:w="5233" w:type="pct"/>
        <w:jc w:val="center"/>
        <w:tblLook w:val="04A0" w:firstRow="1" w:lastRow="0" w:firstColumn="1" w:lastColumn="0" w:noHBand="0" w:noVBand="1"/>
      </w:tblPr>
      <w:tblGrid>
        <w:gridCol w:w="550"/>
        <w:gridCol w:w="4374"/>
        <w:gridCol w:w="1477"/>
        <w:gridCol w:w="1108"/>
        <w:gridCol w:w="1403"/>
        <w:gridCol w:w="1110"/>
      </w:tblGrid>
      <w:tr w:rsidR="007C1657" w:rsidRPr="00B30FB4" w:rsidTr="00961A6C">
        <w:trPr>
          <w:trHeight w:val="430"/>
          <w:jc w:val="center"/>
        </w:trPr>
        <w:tc>
          <w:tcPr>
            <w:tcW w:w="274"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ind w:left="-57" w:right="-57"/>
              <w:jc w:val="center"/>
              <w:rPr>
                <w:sz w:val="20"/>
                <w:szCs w:val="20"/>
                <w:lang w:val="sr-Cyrl-CS"/>
              </w:rPr>
            </w:pPr>
            <w:r w:rsidRPr="00B30FB4">
              <w:rPr>
                <w:sz w:val="20"/>
                <w:szCs w:val="20"/>
                <w:lang w:val="sr-Cyrl-CS"/>
              </w:rPr>
              <w:lastRenderedPageBreak/>
              <w:t>Ред. бр.</w:t>
            </w:r>
          </w:p>
        </w:tc>
        <w:tc>
          <w:tcPr>
            <w:tcW w:w="2182" w:type="pct"/>
            <w:tcBorders>
              <w:top w:val="single" w:sz="4" w:space="0" w:color="auto"/>
              <w:left w:val="nil"/>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Назив мере</w:t>
            </w:r>
          </w:p>
        </w:tc>
        <w:tc>
          <w:tcPr>
            <w:tcW w:w="737" w:type="pct"/>
            <w:tcBorders>
              <w:top w:val="single" w:sz="4" w:space="0" w:color="auto"/>
              <w:left w:val="nil"/>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53" w:type="pct"/>
            <w:tcBorders>
              <w:top w:val="single" w:sz="4" w:space="0" w:color="auto"/>
              <w:left w:val="nil"/>
              <w:bottom w:val="single" w:sz="4" w:space="0" w:color="auto"/>
              <w:right w:val="single" w:sz="4"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700" w:type="pct"/>
            <w:tcBorders>
              <w:top w:val="single" w:sz="4" w:space="0" w:color="auto"/>
              <w:left w:val="single" w:sz="4" w:space="0" w:color="auto"/>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Цена по јединици мере/дин</w:t>
            </w:r>
          </w:p>
        </w:tc>
        <w:tc>
          <w:tcPr>
            <w:tcW w:w="554" w:type="pct"/>
            <w:tcBorders>
              <w:top w:val="single" w:sz="4" w:space="0" w:color="auto"/>
              <w:left w:val="nil"/>
              <w:bottom w:val="single" w:sz="4" w:space="0" w:color="auto"/>
              <w:right w:val="single" w:sz="4"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Укупно</w:t>
            </w:r>
          </w:p>
        </w:tc>
      </w:tr>
      <w:tr w:rsidR="007C1657" w:rsidRPr="00B30FB4" w:rsidTr="00961A6C">
        <w:trPr>
          <w:trHeight w:val="252"/>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182" w:type="pct"/>
            <w:tcBorders>
              <w:top w:val="nil"/>
              <w:left w:val="nil"/>
              <w:bottom w:val="single" w:sz="4" w:space="0" w:color="auto"/>
              <w:right w:val="single" w:sz="4"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Квалитетне приплодне матице из линија</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20.000</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jc w:val="center"/>
              <w:rPr>
                <w:sz w:val="20"/>
                <w:szCs w:val="20"/>
                <w:lang w:val="sr-Cyrl-CS"/>
              </w:rPr>
            </w:pPr>
            <w:r w:rsidRPr="00B30FB4">
              <w:rPr>
                <w:sz w:val="20"/>
                <w:szCs w:val="20"/>
                <w:lang w:val="sr-Cyrl-CS"/>
              </w:rPr>
              <w:t>грло</w:t>
            </w:r>
          </w:p>
        </w:tc>
        <w:tc>
          <w:tcPr>
            <w:tcW w:w="700" w:type="pct"/>
            <w:tcBorders>
              <w:top w:val="nil"/>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w:t>
            </w:r>
          </w:p>
        </w:tc>
        <w:tc>
          <w:tcPr>
            <w:tcW w:w="554"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1.600.000</w:t>
            </w:r>
          </w:p>
        </w:tc>
      </w:tr>
      <w:tr w:rsidR="007C1657" w:rsidRPr="00B30FB4" w:rsidTr="00961A6C">
        <w:trPr>
          <w:trHeight w:val="164"/>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182" w:type="pct"/>
            <w:tcBorders>
              <w:top w:val="nil"/>
              <w:left w:val="nil"/>
              <w:bottom w:val="single" w:sz="4" w:space="0" w:color="auto"/>
              <w:right w:val="single" w:sz="4" w:space="0" w:color="auto"/>
            </w:tcBorders>
            <w:vAlign w:val="bottom"/>
          </w:tcPr>
          <w:p w:rsidR="007C1657" w:rsidRPr="00B30FB4" w:rsidRDefault="007C1657" w:rsidP="00961A6C">
            <w:pPr>
              <w:jc w:val="left"/>
              <w:rPr>
                <w:color w:val="000000"/>
                <w:sz w:val="20"/>
                <w:szCs w:val="20"/>
                <w:lang w:val="sr-Cyrl-CS"/>
              </w:rPr>
            </w:pPr>
            <w:r w:rsidRPr="00B30FB4">
              <w:rPr>
                <w:color w:val="000000"/>
                <w:sz w:val="20"/>
                <w:szCs w:val="20"/>
                <w:lang w:val="sr-Cyrl-CS"/>
              </w:rPr>
              <w:t xml:space="preserve">Перформанс тест линија </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23</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линија</w:t>
            </w:r>
          </w:p>
        </w:tc>
        <w:tc>
          <w:tcPr>
            <w:tcW w:w="700" w:type="pct"/>
            <w:tcBorders>
              <w:top w:val="nil"/>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554" w:type="pct"/>
            <w:tcBorders>
              <w:top w:val="nil"/>
              <w:left w:val="nil"/>
              <w:bottom w:val="single" w:sz="4" w:space="0" w:color="auto"/>
              <w:right w:val="single" w:sz="4" w:space="0" w:color="auto"/>
            </w:tcBorders>
            <w:vAlign w:val="center"/>
          </w:tcPr>
          <w:p w:rsidR="007C1657" w:rsidRPr="00B30FB4" w:rsidRDefault="007C1657" w:rsidP="00961A6C">
            <w:pPr>
              <w:jc w:val="right"/>
              <w:rPr>
                <w:strike/>
                <w:color w:val="000000"/>
                <w:sz w:val="20"/>
                <w:szCs w:val="20"/>
                <w:lang w:val="sr-Cyrl-CS"/>
              </w:rPr>
            </w:pPr>
            <w:r w:rsidRPr="00B30FB4">
              <w:rPr>
                <w:color w:val="000000"/>
                <w:sz w:val="20"/>
                <w:szCs w:val="20"/>
                <w:lang w:val="sr-Cyrl-CS"/>
              </w:rPr>
              <w:t>690.000</w:t>
            </w:r>
          </w:p>
        </w:tc>
      </w:tr>
      <w:tr w:rsidR="007C1657" w:rsidRPr="00B30FB4" w:rsidTr="00961A6C">
        <w:trPr>
          <w:trHeight w:val="246"/>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182" w:type="pct"/>
            <w:tcBorders>
              <w:top w:val="nil"/>
              <w:left w:val="nil"/>
              <w:bottom w:val="single" w:sz="4" w:space="0" w:color="auto"/>
              <w:right w:val="single" w:sz="4" w:space="0" w:color="auto"/>
            </w:tcBorders>
            <w:vAlign w:val="bottom"/>
          </w:tcPr>
          <w:p w:rsidR="007C1657" w:rsidRPr="00B30FB4" w:rsidRDefault="007C1657" w:rsidP="00961A6C">
            <w:pPr>
              <w:jc w:val="left"/>
              <w:rPr>
                <w:color w:val="000000"/>
                <w:sz w:val="20"/>
                <w:szCs w:val="20"/>
                <w:lang w:val="sr-Cyrl-CS"/>
              </w:rPr>
            </w:pPr>
            <w:r w:rsidRPr="00B30FB4">
              <w:rPr>
                <w:color w:val="000000"/>
                <w:sz w:val="20"/>
                <w:szCs w:val="20"/>
                <w:lang w:val="sr-Cyrl-CS"/>
              </w:rPr>
              <w:t>Прогени тест пчелињих матица</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18</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линија</w:t>
            </w:r>
          </w:p>
        </w:tc>
        <w:tc>
          <w:tcPr>
            <w:tcW w:w="700" w:type="pct"/>
            <w:tcBorders>
              <w:top w:val="nil"/>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35.000</w:t>
            </w:r>
          </w:p>
        </w:tc>
        <w:tc>
          <w:tcPr>
            <w:tcW w:w="554"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630.000</w:t>
            </w:r>
          </w:p>
        </w:tc>
      </w:tr>
      <w:tr w:rsidR="007C1657" w:rsidRPr="00B30FB4" w:rsidTr="00961A6C">
        <w:trPr>
          <w:trHeight w:val="163"/>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182" w:type="pct"/>
            <w:tcBorders>
              <w:top w:val="nil"/>
              <w:left w:val="nil"/>
              <w:bottom w:val="single" w:sz="4" w:space="0" w:color="auto"/>
              <w:right w:val="single" w:sz="4" w:space="0" w:color="auto"/>
            </w:tcBorders>
            <w:vAlign w:val="bottom"/>
          </w:tcPr>
          <w:p w:rsidR="007C1657" w:rsidRPr="00B30FB4" w:rsidRDefault="007C1657" w:rsidP="00961A6C">
            <w:pPr>
              <w:jc w:val="left"/>
              <w:rPr>
                <w:color w:val="000000"/>
                <w:sz w:val="20"/>
                <w:szCs w:val="20"/>
                <w:lang w:val="sr-Cyrl-CS"/>
              </w:rPr>
            </w:pPr>
            <w:r w:rsidRPr="00B30FB4">
              <w:rPr>
                <w:color w:val="000000"/>
                <w:sz w:val="20"/>
                <w:szCs w:val="20"/>
                <w:lang w:val="sr-Cyrl-CS"/>
              </w:rPr>
              <w:t>Селекција пчела на продуктивност</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линија</w:t>
            </w:r>
          </w:p>
        </w:tc>
        <w:tc>
          <w:tcPr>
            <w:tcW w:w="700" w:type="pct"/>
            <w:tcBorders>
              <w:top w:val="nil"/>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4.500</w:t>
            </w:r>
          </w:p>
        </w:tc>
        <w:tc>
          <w:tcPr>
            <w:tcW w:w="554"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157.500</w:t>
            </w:r>
          </w:p>
        </w:tc>
      </w:tr>
      <w:tr w:rsidR="007C1657" w:rsidRPr="00B30FB4" w:rsidTr="00961A6C">
        <w:trPr>
          <w:trHeight w:val="223"/>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182" w:type="pct"/>
            <w:tcBorders>
              <w:top w:val="nil"/>
              <w:left w:val="nil"/>
              <w:bottom w:val="single" w:sz="4" w:space="0" w:color="auto"/>
              <w:right w:val="single" w:sz="4" w:space="0" w:color="auto"/>
            </w:tcBorders>
            <w:vAlign w:val="bottom"/>
          </w:tcPr>
          <w:p w:rsidR="007C1657" w:rsidRPr="00B30FB4" w:rsidRDefault="007C1657" w:rsidP="00961A6C">
            <w:pPr>
              <w:jc w:val="left"/>
              <w:rPr>
                <w:color w:val="000000"/>
                <w:sz w:val="20"/>
                <w:szCs w:val="20"/>
                <w:lang w:val="sr-Cyrl-CS"/>
              </w:rPr>
            </w:pPr>
            <w:r w:rsidRPr="00B30FB4">
              <w:rPr>
                <w:color w:val="000000"/>
                <w:sz w:val="20"/>
                <w:szCs w:val="20"/>
                <w:lang w:val="sr-Cyrl-CS"/>
              </w:rPr>
              <w:t>Праћење нових екотипова пчела</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линија</w:t>
            </w:r>
          </w:p>
        </w:tc>
        <w:tc>
          <w:tcPr>
            <w:tcW w:w="700" w:type="pct"/>
            <w:tcBorders>
              <w:top w:val="nil"/>
              <w:left w:val="single" w:sz="4"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w:t>
            </w:r>
          </w:p>
        </w:tc>
        <w:tc>
          <w:tcPr>
            <w:tcW w:w="554"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187"/>
          <w:jc w:val="center"/>
        </w:trPr>
        <w:tc>
          <w:tcPr>
            <w:tcW w:w="274" w:type="pct"/>
            <w:tcBorders>
              <w:top w:val="nil"/>
              <w:left w:val="single" w:sz="4" w:space="0" w:color="auto"/>
              <w:bottom w:val="single" w:sz="4" w:space="0" w:color="auto"/>
              <w:right w:val="single" w:sz="4"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6.</w:t>
            </w:r>
          </w:p>
        </w:tc>
        <w:tc>
          <w:tcPr>
            <w:tcW w:w="2182" w:type="pct"/>
            <w:tcBorders>
              <w:top w:val="nil"/>
              <w:left w:val="nil"/>
              <w:bottom w:val="single" w:sz="4" w:space="0" w:color="auto"/>
              <w:right w:val="single" w:sz="4"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Тест трутовских мајки</w:t>
            </w:r>
          </w:p>
        </w:tc>
        <w:tc>
          <w:tcPr>
            <w:tcW w:w="737" w:type="pct"/>
            <w:tcBorders>
              <w:top w:val="nil"/>
              <w:left w:val="nil"/>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w:t>
            </w:r>
          </w:p>
        </w:tc>
        <w:tc>
          <w:tcPr>
            <w:tcW w:w="553" w:type="pct"/>
            <w:tcBorders>
              <w:top w:val="single" w:sz="4" w:space="0" w:color="auto"/>
              <w:left w:val="nil"/>
              <w:bottom w:val="single" w:sz="4" w:space="0" w:color="auto"/>
              <w:right w:val="single" w:sz="4"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линија</w:t>
            </w:r>
          </w:p>
        </w:tc>
        <w:tc>
          <w:tcPr>
            <w:tcW w:w="700" w:type="pct"/>
            <w:tcBorders>
              <w:top w:val="nil"/>
              <w:left w:val="single" w:sz="4" w:space="0" w:color="auto"/>
              <w:bottom w:val="single" w:sz="4"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25.000</w:t>
            </w:r>
          </w:p>
        </w:tc>
        <w:tc>
          <w:tcPr>
            <w:tcW w:w="554" w:type="pct"/>
            <w:tcBorders>
              <w:top w:val="nil"/>
              <w:left w:val="single" w:sz="8" w:space="0" w:color="auto"/>
              <w:bottom w:val="single" w:sz="4" w:space="0" w:color="auto"/>
              <w:right w:val="single" w:sz="4"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125.000</w:t>
            </w:r>
          </w:p>
        </w:tc>
      </w:tr>
      <w:tr w:rsidR="007C1657" w:rsidRPr="00B30FB4" w:rsidTr="00961A6C">
        <w:trPr>
          <w:trHeight w:val="258"/>
          <w:jc w:val="center"/>
        </w:trPr>
        <w:tc>
          <w:tcPr>
            <w:tcW w:w="4446"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jc w:val="right"/>
              <w:rPr>
                <w:b/>
                <w:bCs/>
                <w:sz w:val="20"/>
                <w:szCs w:val="20"/>
                <w:lang w:val="sr-Cyrl-CS"/>
              </w:rPr>
            </w:pPr>
            <w:r w:rsidRPr="00B30FB4">
              <w:rPr>
                <w:b/>
                <w:bCs/>
                <w:sz w:val="20"/>
                <w:szCs w:val="20"/>
                <w:lang w:val="sr-Cyrl-CS"/>
              </w:rPr>
              <w:t>УКУПНО:</w:t>
            </w:r>
          </w:p>
        </w:tc>
        <w:tc>
          <w:tcPr>
            <w:tcW w:w="554" w:type="pct"/>
            <w:tcBorders>
              <w:top w:val="single" w:sz="4" w:space="0" w:color="auto"/>
              <w:left w:val="single" w:sz="8" w:space="0" w:color="auto"/>
              <w:bottom w:val="single" w:sz="4" w:space="0" w:color="auto"/>
              <w:right w:val="single" w:sz="4" w:space="0" w:color="auto"/>
            </w:tcBorders>
            <w:vAlign w:val="bottom"/>
          </w:tcPr>
          <w:p w:rsidR="007C1657" w:rsidRPr="00B30FB4" w:rsidRDefault="007C1657" w:rsidP="00961A6C">
            <w:pPr>
              <w:ind w:left="42"/>
              <w:jc w:val="right"/>
              <w:rPr>
                <w:b/>
                <w:bCs/>
                <w:sz w:val="20"/>
                <w:szCs w:val="20"/>
                <w:lang w:val="sr-Cyrl-CS"/>
              </w:rPr>
            </w:pPr>
            <w:r w:rsidRPr="00B30FB4">
              <w:rPr>
                <w:b/>
                <w:bCs/>
                <w:sz w:val="20"/>
                <w:szCs w:val="20"/>
                <w:lang w:val="sr-Cyrl-CS"/>
              </w:rPr>
              <w:t>3.502.500</w:t>
            </w:r>
          </w:p>
        </w:tc>
      </w:tr>
      <w:tr w:rsidR="007C1657" w:rsidRPr="00B30FB4" w:rsidTr="00961A6C">
        <w:trPr>
          <w:trHeight w:val="75"/>
          <w:jc w:val="center"/>
        </w:trPr>
        <w:tc>
          <w:tcPr>
            <w:tcW w:w="4446"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rPr>
                <w:bCs/>
                <w:sz w:val="20"/>
                <w:szCs w:val="20"/>
                <w:lang w:val="sr-Cyrl-CS"/>
              </w:rPr>
            </w:pPr>
            <w:r w:rsidRPr="00B30FB4">
              <w:rPr>
                <w:bCs/>
                <w:i/>
                <w:iCs/>
                <w:sz w:val="20"/>
                <w:szCs w:val="20"/>
                <w:lang w:val="sr-Cyrl-CS"/>
              </w:rPr>
              <w:t>СВЕГА У</w:t>
            </w:r>
            <w:r w:rsidRPr="00B30FB4">
              <w:rPr>
                <w:bCs/>
                <w:sz w:val="20"/>
                <w:szCs w:val="20"/>
                <w:lang w:val="sr-Cyrl-CS"/>
              </w:rPr>
              <w:t xml:space="preserve"> </w:t>
            </w:r>
            <w:r w:rsidRPr="00B30FB4">
              <w:rPr>
                <w:bCs/>
                <w:i/>
                <w:iCs/>
                <w:sz w:val="20"/>
                <w:szCs w:val="20"/>
                <w:lang w:val="sr-Cyrl-CS"/>
              </w:rPr>
              <w:t>ПЧЕЛАРСТВУ</w:t>
            </w:r>
          </w:p>
        </w:tc>
        <w:tc>
          <w:tcPr>
            <w:tcW w:w="554" w:type="pct"/>
            <w:tcBorders>
              <w:top w:val="single" w:sz="4" w:space="0" w:color="auto"/>
              <w:left w:val="single" w:sz="8" w:space="0" w:color="auto"/>
              <w:bottom w:val="single" w:sz="4" w:space="0" w:color="auto"/>
              <w:right w:val="single" w:sz="4" w:space="0" w:color="auto"/>
            </w:tcBorders>
            <w:vAlign w:val="bottom"/>
          </w:tcPr>
          <w:p w:rsidR="007C1657" w:rsidRPr="00B30FB4" w:rsidRDefault="007C1657" w:rsidP="00961A6C">
            <w:pPr>
              <w:jc w:val="right"/>
              <w:rPr>
                <w:b/>
                <w:bCs/>
                <w:i/>
                <w:sz w:val="20"/>
                <w:szCs w:val="20"/>
                <w:lang w:val="sr-Cyrl-CS"/>
              </w:rPr>
            </w:pPr>
            <w:r w:rsidRPr="00B30FB4">
              <w:rPr>
                <w:b/>
                <w:bCs/>
                <w:i/>
                <w:sz w:val="20"/>
                <w:szCs w:val="20"/>
                <w:lang w:val="sr-Cyrl-CS"/>
              </w:rPr>
              <w:t>3.472.500</w:t>
            </w:r>
          </w:p>
        </w:tc>
      </w:tr>
      <w:tr w:rsidR="007C1657" w:rsidRPr="00B30FB4" w:rsidTr="00961A6C">
        <w:trPr>
          <w:trHeight w:val="75"/>
          <w:jc w:val="center"/>
        </w:trPr>
        <w:tc>
          <w:tcPr>
            <w:tcW w:w="4446"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За послове контроле од стране главне одгајивачке организације 8% у односу на реализована средства (до 3.472.580</w:t>
            </w:r>
            <w:r w:rsidRPr="00B30FB4">
              <w:rPr>
                <w:bCs/>
                <w:i/>
                <w:iCs/>
                <w:color w:val="000000"/>
                <w:sz w:val="20"/>
                <w:szCs w:val="20"/>
                <w:lang w:val="sr-Cyrl-CS"/>
              </w:rPr>
              <w:t>)</w:t>
            </w:r>
          </w:p>
        </w:tc>
        <w:tc>
          <w:tcPr>
            <w:tcW w:w="554" w:type="pct"/>
            <w:tcBorders>
              <w:top w:val="single" w:sz="4" w:space="0" w:color="auto"/>
              <w:left w:val="single" w:sz="8" w:space="0" w:color="auto"/>
              <w:bottom w:val="single" w:sz="4" w:space="0" w:color="auto"/>
              <w:right w:val="single" w:sz="4" w:space="0" w:color="auto"/>
            </w:tcBorders>
            <w:vAlign w:val="bottom"/>
          </w:tcPr>
          <w:p w:rsidR="007C1657" w:rsidRPr="00B30FB4" w:rsidRDefault="007C1657" w:rsidP="00961A6C">
            <w:pPr>
              <w:jc w:val="right"/>
              <w:rPr>
                <w:b/>
                <w:bCs/>
                <w:i/>
                <w:sz w:val="20"/>
                <w:szCs w:val="20"/>
                <w:lang w:val="sr-Cyrl-CS"/>
              </w:rPr>
            </w:pPr>
            <w:r w:rsidRPr="00B30FB4">
              <w:rPr>
                <w:b/>
                <w:bCs/>
                <w:i/>
                <w:sz w:val="20"/>
                <w:szCs w:val="20"/>
                <w:lang w:val="sr-Cyrl-CS"/>
              </w:rPr>
              <w:t>280.200</w:t>
            </w:r>
          </w:p>
        </w:tc>
      </w:tr>
      <w:tr w:rsidR="007C1657" w:rsidRPr="00B30FB4" w:rsidTr="00961A6C">
        <w:trPr>
          <w:trHeight w:val="318"/>
          <w:jc w:val="center"/>
        </w:trPr>
        <w:tc>
          <w:tcPr>
            <w:tcW w:w="4446" w:type="pct"/>
            <w:gridSpan w:val="5"/>
            <w:tcBorders>
              <w:top w:val="single" w:sz="4" w:space="0" w:color="auto"/>
              <w:left w:val="single" w:sz="4" w:space="0" w:color="auto"/>
              <w:bottom w:val="single" w:sz="4"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t xml:space="preserve">Укупно </w:t>
            </w:r>
          </w:p>
        </w:tc>
        <w:tc>
          <w:tcPr>
            <w:tcW w:w="554" w:type="pct"/>
            <w:tcBorders>
              <w:top w:val="single" w:sz="4" w:space="0" w:color="auto"/>
              <w:left w:val="single" w:sz="8" w:space="0" w:color="auto"/>
              <w:bottom w:val="single" w:sz="4" w:space="0" w:color="auto"/>
              <w:right w:val="single" w:sz="4" w:space="0" w:color="auto"/>
            </w:tcBorders>
            <w:vAlign w:val="bottom"/>
          </w:tcPr>
          <w:p w:rsidR="007C1657" w:rsidRPr="00B30FB4" w:rsidRDefault="007C1657" w:rsidP="00961A6C">
            <w:pPr>
              <w:jc w:val="right"/>
              <w:rPr>
                <w:b/>
                <w:bCs/>
                <w:i/>
                <w:sz w:val="22"/>
                <w:szCs w:val="22"/>
                <w:lang w:val="sr-Cyrl-CS"/>
              </w:rPr>
            </w:pPr>
            <w:r w:rsidRPr="00B30FB4">
              <w:rPr>
                <w:b/>
                <w:bCs/>
                <w:i/>
                <w:sz w:val="22"/>
                <w:szCs w:val="22"/>
                <w:lang w:val="sr-Cyrl-CS"/>
              </w:rPr>
              <w:t>3.782.700</w:t>
            </w:r>
          </w:p>
        </w:tc>
      </w:tr>
    </w:tbl>
    <w:p w:rsidR="007C1657" w:rsidRPr="00B30FB4" w:rsidRDefault="007C1657" w:rsidP="007C1657">
      <w:pPr>
        <w:autoSpaceDE w:val="0"/>
        <w:autoSpaceDN w:val="0"/>
        <w:adjustRightInd w:val="0"/>
        <w:spacing w:before="720" w:after="120"/>
        <w:rPr>
          <w:b/>
          <w:bCs/>
          <w:sz w:val="22"/>
          <w:szCs w:val="22"/>
          <w:lang w:val="sr-Cyrl-CS"/>
        </w:rPr>
      </w:pPr>
      <w:r w:rsidRPr="00B30FB4">
        <w:rPr>
          <w:b/>
          <w:bCs/>
          <w:sz w:val="22"/>
          <w:szCs w:val="22"/>
          <w:lang w:val="sr-Cyrl-CS"/>
        </w:rPr>
        <w:t>7. МЕРЕ ЗА СПРОВОЂЕЊЕ ОДГАЈИВАЧКОГ ПРОГРАМА У АКВАКУЛТУРИ</w:t>
      </w:r>
    </w:p>
    <w:tbl>
      <w:tblPr>
        <w:tblW w:w="526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23"/>
        <w:gridCol w:w="4262"/>
        <w:gridCol w:w="1556"/>
        <w:gridCol w:w="1028"/>
        <w:gridCol w:w="1361"/>
        <w:gridCol w:w="1250"/>
      </w:tblGrid>
      <w:tr w:rsidR="007C1657" w:rsidRPr="00B30FB4" w:rsidTr="00961A6C">
        <w:trPr>
          <w:trHeight w:val="356"/>
          <w:jc w:val="center"/>
        </w:trPr>
        <w:tc>
          <w:tcPr>
            <w:tcW w:w="309" w:type="pct"/>
            <w:tcBorders>
              <w:top w:val="single" w:sz="8" w:space="0" w:color="auto"/>
              <w:left w:val="single" w:sz="8" w:space="0" w:color="auto"/>
              <w:bottom w:val="single" w:sz="8" w:space="0" w:color="auto"/>
              <w:right w:val="single" w:sz="8" w:space="0" w:color="auto"/>
            </w:tcBorders>
            <w:shd w:val="clear" w:color="auto" w:fill="D9D9D9"/>
          </w:tcPr>
          <w:p w:rsidR="007C1657" w:rsidRPr="00B30FB4" w:rsidRDefault="007C1657" w:rsidP="00961A6C">
            <w:pPr>
              <w:jc w:val="center"/>
              <w:rPr>
                <w:color w:val="000000"/>
                <w:sz w:val="20"/>
                <w:szCs w:val="20"/>
                <w:lang w:val="sr-Cyrl-CS"/>
              </w:rPr>
            </w:pPr>
            <w:r w:rsidRPr="00B30FB4">
              <w:rPr>
                <w:color w:val="000000"/>
                <w:sz w:val="20"/>
                <w:szCs w:val="20"/>
                <w:lang w:val="sr-Cyrl-CS"/>
              </w:rPr>
              <w:t>Ред.</w:t>
            </w:r>
          </w:p>
          <w:p w:rsidR="007C1657" w:rsidRPr="00B30FB4" w:rsidRDefault="007C1657" w:rsidP="00961A6C">
            <w:pPr>
              <w:jc w:val="center"/>
              <w:rPr>
                <w:color w:val="000000"/>
                <w:sz w:val="20"/>
                <w:szCs w:val="20"/>
                <w:lang w:val="sr-Cyrl-CS"/>
              </w:rPr>
            </w:pPr>
            <w:r w:rsidRPr="00B30FB4">
              <w:rPr>
                <w:color w:val="000000"/>
                <w:sz w:val="20"/>
                <w:szCs w:val="20"/>
                <w:lang w:val="sr-Cyrl-CS"/>
              </w:rPr>
              <w:t>бр.</w:t>
            </w:r>
          </w:p>
        </w:tc>
        <w:tc>
          <w:tcPr>
            <w:tcW w:w="2114"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Назив мере</w:t>
            </w:r>
          </w:p>
        </w:tc>
        <w:tc>
          <w:tcPr>
            <w:tcW w:w="772"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Планирани обим за 2019. годину</w:t>
            </w:r>
          </w:p>
        </w:tc>
        <w:tc>
          <w:tcPr>
            <w:tcW w:w="510"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sz w:val="20"/>
                <w:szCs w:val="20"/>
                <w:lang w:val="sr-Cyrl-CS"/>
              </w:rPr>
            </w:pPr>
            <w:r w:rsidRPr="00B30FB4">
              <w:rPr>
                <w:sz w:val="20"/>
                <w:szCs w:val="20"/>
                <w:lang w:val="sr-Cyrl-CS"/>
              </w:rPr>
              <w:t>Јединица мере</w:t>
            </w:r>
          </w:p>
        </w:tc>
        <w:tc>
          <w:tcPr>
            <w:tcW w:w="675"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Цена по јединици мере/дин</w:t>
            </w:r>
          </w:p>
        </w:tc>
        <w:tc>
          <w:tcPr>
            <w:tcW w:w="620" w:type="pct"/>
            <w:tcBorders>
              <w:top w:val="single" w:sz="8" w:space="0" w:color="auto"/>
              <w:left w:val="single" w:sz="8" w:space="0" w:color="auto"/>
              <w:bottom w:val="single" w:sz="8" w:space="0" w:color="auto"/>
              <w:right w:val="single" w:sz="8" w:space="0" w:color="auto"/>
            </w:tcBorders>
            <w:shd w:val="clear" w:color="auto" w:fill="D9D9D9"/>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Укупно</w:t>
            </w:r>
          </w:p>
        </w:tc>
      </w:tr>
      <w:tr w:rsidR="007C1657" w:rsidRPr="00B30FB4" w:rsidTr="00961A6C">
        <w:trPr>
          <w:trHeight w:val="232"/>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spacing w:before="120"/>
              <w:jc w:val="center"/>
              <w:rPr>
                <w:color w:val="000000"/>
                <w:lang w:val="sr-Cyrl-CS"/>
              </w:rPr>
            </w:pPr>
            <w:r w:rsidRPr="00B30FB4">
              <w:rPr>
                <w:b/>
                <w:color w:val="000000"/>
                <w:lang w:val="sr-Cyrl-CS"/>
              </w:rPr>
              <w:t>Пастрмка</w:t>
            </w:r>
          </w:p>
        </w:tc>
      </w:tr>
      <w:tr w:rsidR="007C1657" w:rsidRPr="00B30FB4" w:rsidTr="00961A6C">
        <w:trPr>
          <w:trHeight w:val="237"/>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114"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Одабирaње приплодних матица риба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100.000</w:t>
            </w:r>
          </w:p>
        </w:tc>
      </w:tr>
      <w:tr w:rsidR="007C1657" w:rsidRPr="00B30FB4" w:rsidTr="00961A6C">
        <w:trPr>
          <w:trHeight w:val="154"/>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114"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Обележавање матица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87.500</w:t>
            </w:r>
          </w:p>
        </w:tc>
      </w:tr>
      <w:tr w:rsidR="007C1657" w:rsidRPr="00B30FB4" w:rsidTr="00961A6C">
        <w:trPr>
          <w:trHeight w:val="273"/>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Контролу продуктивности уматичених калифорнијских пастрмки</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230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46.000</w:t>
            </w:r>
          </w:p>
        </w:tc>
      </w:tr>
      <w:tr w:rsidR="007C1657" w:rsidRPr="00B30FB4" w:rsidTr="00961A6C">
        <w:trPr>
          <w:trHeight w:val="264"/>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Испитивање преношења особина на потомство одабраних квалитетних матица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12</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фамилија</w:t>
            </w:r>
          </w:p>
        </w:tc>
        <w:tc>
          <w:tcPr>
            <w:tcW w:w="67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18.000</w:t>
            </w:r>
          </w:p>
        </w:tc>
        <w:tc>
          <w:tcPr>
            <w:tcW w:w="62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216.000</w:t>
            </w:r>
          </w:p>
        </w:tc>
      </w:tr>
      <w:tr w:rsidR="007C1657" w:rsidRPr="00B30FB4" w:rsidTr="00961A6C">
        <w:trPr>
          <w:trHeight w:val="61"/>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Обележавање јединки кандидата за матице</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2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300.000</w:t>
            </w:r>
          </w:p>
        </w:tc>
      </w:tr>
      <w:tr w:rsidR="007C1657" w:rsidRPr="00B30FB4" w:rsidTr="00961A6C">
        <w:trPr>
          <w:trHeight w:val="61"/>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6.</w:t>
            </w:r>
          </w:p>
        </w:tc>
        <w:tc>
          <w:tcPr>
            <w:tcW w:w="2114"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Гајење подмлатка оба пола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11</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фамилија</w:t>
            </w:r>
          </w:p>
        </w:tc>
        <w:tc>
          <w:tcPr>
            <w:tcW w:w="675"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18.000</w:t>
            </w:r>
          </w:p>
        </w:tc>
        <w:tc>
          <w:tcPr>
            <w:tcW w:w="62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color w:val="000000"/>
                <w:sz w:val="20"/>
                <w:szCs w:val="20"/>
                <w:lang w:val="sr-Cyrl-CS"/>
              </w:rPr>
              <w:t>198.000</w:t>
            </w:r>
          </w:p>
        </w:tc>
      </w:tr>
      <w:tr w:rsidR="007C1657" w:rsidRPr="00B30FB4" w:rsidTr="00961A6C">
        <w:trPr>
          <w:trHeight w:val="270"/>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7.</w:t>
            </w:r>
          </w:p>
        </w:tc>
        <w:tc>
          <w:tcPr>
            <w:tcW w:w="2114"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left"/>
              <w:rPr>
                <w:color w:val="000000"/>
                <w:sz w:val="20"/>
                <w:szCs w:val="20"/>
                <w:lang w:val="sr-Cyrl-CS"/>
              </w:rPr>
            </w:pPr>
            <w:r w:rsidRPr="00B30FB4">
              <w:rPr>
                <w:color w:val="000000"/>
                <w:sz w:val="20"/>
                <w:szCs w:val="20"/>
                <w:lang w:val="sr-Cyrl-CS"/>
              </w:rPr>
              <w:t>Вештачки мрест калифорнијскe пастрмкe</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850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255.000</w:t>
            </w:r>
          </w:p>
        </w:tc>
      </w:tr>
      <w:tr w:rsidR="007C1657" w:rsidRPr="00B30FB4" w:rsidTr="00961A6C">
        <w:trPr>
          <w:trHeight w:val="177"/>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0"/>
                <w:szCs w:val="20"/>
                <w:lang w:val="sr-Cyrl-CS"/>
              </w:rPr>
            </w:pPr>
            <w:r w:rsidRPr="00B30FB4">
              <w:rPr>
                <w:b/>
                <w:bCs/>
                <w:sz w:val="20"/>
                <w:szCs w:val="20"/>
                <w:lang w:val="sr-Cyrl-CS"/>
              </w:rPr>
              <w:t>УКУПНО:</w:t>
            </w:r>
          </w:p>
        </w:tc>
        <w:tc>
          <w:tcPr>
            <w:tcW w:w="62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sz w:val="20"/>
                <w:szCs w:val="20"/>
                <w:lang w:val="sr-Cyrl-CS"/>
              </w:rPr>
            </w:pPr>
            <w:r w:rsidRPr="00B30FB4">
              <w:rPr>
                <w:b/>
                <w:bCs/>
                <w:sz w:val="20"/>
                <w:szCs w:val="20"/>
                <w:lang w:val="sr-Cyrl-CS"/>
              </w:rPr>
              <w:t>1.202.500</w:t>
            </w:r>
          </w:p>
        </w:tc>
      </w:tr>
      <w:tr w:rsidR="007C1657" w:rsidRPr="00B30FB4" w:rsidTr="00961A6C">
        <w:trPr>
          <w:trHeight w:val="246"/>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spacing w:before="120"/>
              <w:jc w:val="center"/>
              <w:rPr>
                <w:color w:val="000000"/>
                <w:lang w:val="sr-Cyrl-CS"/>
              </w:rPr>
            </w:pPr>
            <w:r w:rsidRPr="00B30FB4">
              <w:rPr>
                <w:b/>
                <w:color w:val="000000"/>
                <w:lang w:val="sr-Cyrl-CS"/>
              </w:rPr>
              <w:t>Шаран</w:t>
            </w:r>
          </w:p>
        </w:tc>
      </w:tr>
      <w:tr w:rsidR="007C1657" w:rsidRPr="00B30FB4" w:rsidTr="00961A6C">
        <w:trPr>
          <w:trHeight w:val="145"/>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Одабирaње приплодних матица риба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80.000</w:t>
            </w:r>
          </w:p>
        </w:tc>
      </w:tr>
      <w:tr w:rsidR="007C1657" w:rsidRPr="00B30FB4" w:rsidTr="00961A6C">
        <w:trPr>
          <w:trHeight w:val="173"/>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Обележавање матица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70.000</w:t>
            </w:r>
          </w:p>
        </w:tc>
      </w:tr>
      <w:tr w:rsidR="007C1657" w:rsidRPr="00B30FB4" w:rsidTr="00961A6C">
        <w:trPr>
          <w:trHeight w:val="246"/>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3.</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Контролу продуктивности уматичених шарана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40.000</w:t>
            </w:r>
          </w:p>
        </w:tc>
      </w:tr>
      <w:tr w:rsidR="007C1657" w:rsidRPr="00B30FB4" w:rsidTr="00961A6C">
        <w:trPr>
          <w:trHeight w:val="271"/>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4.</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Испитивање преношења особина на потомство одабраних квалитетних матица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12</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фамилија</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40.000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480.000</w:t>
            </w:r>
          </w:p>
        </w:tc>
      </w:tr>
      <w:tr w:rsidR="007C1657" w:rsidRPr="00B30FB4" w:rsidTr="00961A6C">
        <w:trPr>
          <w:trHeight w:val="109"/>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5.</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Обележавање јединки кандидата за матице</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240.000</w:t>
            </w:r>
          </w:p>
        </w:tc>
      </w:tr>
      <w:tr w:rsidR="007C1657" w:rsidRPr="00B30FB4" w:rsidTr="00961A6C">
        <w:trPr>
          <w:trHeight w:val="246"/>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6.</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Гајење подмлатка оба пола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16</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фамилија</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50.000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800.000</w:t>
            </w:r>
          </w:p>
        </w:tc>
      </w:tr>
      <w:tr w:rsidR="007C1657" w:rsidRPr="00B30FB4" w:rsidTr="00961A6C">
        <w:trPr>
          <w:trHeight w:val="145"/>
          <w:jc w:val="center"/>
        </w:trPr>
        <w:tc>
          <w:tcPr>
            <w:tcW w:w="309"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center"/>
              <w:rPr>
                <w:color w:val="000000"/>
                <w:sz w:val="20"/>
                <w:szCs w:val="20"/>
                <w:lang w:val="sr-Cyrl-CS"/>
              </w:rPr>
            </w:pPr>
            <w:r w:rsidRPr="00B30FB4">
              <w:rPr>
                <w:color w:val="000000"/>
                <w:sz w:val="20"/>
                <w:szCs w:val="20"/>
                <w:lang w:val="sr-Cyrl-CS"/>
              </w:rPr>
              <w:t>7.</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Вештачки мрест шарана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90.000</w:t>
            </w:r>
          </w:p>
        </w:tc>
      </w:tr>
      <w:tr w:rsidR="007C1657" w:rsidRPr="00B30FB4" w:rsidTr="00961A6C">
        <w:trPr>
          <w:trHeight w:val="61"/>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b/>
                <w:bCs/>
                <w:sz w:val="20"/>
                <w:szCs w:val="20"/>
                <w:lang w:val="sr-Cyrl-CS"/>
              </w:rPr>
              <w:t>УКУПНО:</w:t>
            </w:r>
          </w:p>
        </w:tc>
        <w:tc>
          <w:tcPr>
            <w:tcW w:w="620"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color w:val="000000"/>
                <w:sz w:val="20"/>
                <w:szCs w:val="20"/>
                <w:lang w:val="sr-Cyrl-CS"/>
              </w:rPr>
            </w:pPr>
            <w:r w:rsidRPr="00B30FB4">
              <w:rPr>
                <w:b/>
                <w:bCs/>
                <w:sz w:val="20"/>
                <w:szCs w:val="20"/>
                <w:lang w:val="sr-Cyrl-CS"/>
              </w:rPr>
              <w:t>1.800.000</w:t>
            </w:r>
          </w:p>
        </w:tc>
      </w:tr>
      <w:tr w:rsidR="007C1657" w:rsidRPr="00B30FB4" w:rsidTr="00961A6C">
        <w:trPr>
          <w:trHeight w:val="118"/>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spacing w:before="120"/>
              <w:jc w:val="center"/>
              <w:rPr>
                <w:color w:val="000000"/>
                <w:lang w:val="sr-Cyrl-CS"/>
              </w:rPr>
            </w:pPr>
            <w:r w:rsidRPr="00B30FB4">
              <w:rPr>
                <w:b/>
                <w:color w:val="000000"/>
                <w:lang w:val="sr-Cyrl-CS"/>
              </w:rPr>
              <w:t>Аутохтоне врсте риба</w:t>
            </w:r>
          </w:p>
        </w:tc>
      </w:tr>
      <w:tr w:rsidR="007C1657" w:rsidRPr="00B30FB4" w:rsidTr="00961A6C">
        <w:trPr>
          <w:trHeight w:val="259"/>
          <w:jc w:val="center"/>
        </w:trPr>
        <w:tc>
          <w:tcPr>
            <w:tcW w:w="5000" w:type="pct"/>
            <w:gridSpan w:val="6"/>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b/>
                <w:color w:val="000000"/>
                <w:lang w:val="sr-Cyrl-CS"/>
              </w:rPr>
            </w:pPr>
            <w:r w:rsidRPr="00B30FB4">
              <w:rPr>
                <w:b/>
                <w:color w:val="000000"/>
                <w:lang w:val="sr-Cyrl-CS"/>
              </w:rPr>
              <w:t>Поточна пастрмка, липљан, младица, деверика, шаран дивљак, лињак</w:t>
            </w:r>
          </w:p>
        </w:tc>
      </w:tr>
      <w:tr w:rsidR="007C1657" w:rsidRPr="00B30FB4" w:rsidTr="00961A6C">
        <w:trPr>
          <w:trHeight w:val="191"/>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1.</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Одабирaње приплодних матица риба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600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180.000</w:t>
            </w:r>
          </w:p>
        </w:tc>
      </w:tr>
      <w:tr w:rsidR="007C1657" w:rsidRPr="00B30FB4" w:rsidTr="00961A6C">
        <w:trPr>
          <w:trHeight w:val="264"/>
          <w:jc w:val="center"/>
        </w:trPr>
        <w:tc>
          <w:tcPr>
            <w:tcW w:w="309" w:type="pct"/>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center"/>
              <w:rPr>
                <w:color w:val="000000"/>
                <w:sz w:val="20"/>
                <w:szCs w:val="20"/>
                <w:lang w:val="sr-Cyrl-CS"/>
              </w:rPr>
            </w:pPr>
            <w:r w:rsidRPr="00B30FB4">
              <w:rPr>
                <w:color w:val="000000"/>
                <w:sz w:val="20"/>
                <w:szCs w:val="20"/>
                <w:lang w:val="sr-Cyrl-CS"/>
              </w:rPr>
              <w:t>2.</w:t>
            </w:r>
          </w:p>
        </w:tc>
        <w:tc>
          <w:tcPr>
            <w:tcW w:w="2114"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left"/>
              <w:rPr>
                <w:color w:val="000000"/>
                <w:sz w:val="20"/>
                <w:szCs w:val="20"/>
                <w:lang w:val="sr-Cyrl-CS"/>
              </w:rPr>
            </w:pPr>
            <w:r w:rsidRPr="00B30FB4">
              <w:rPr>
                <w:color w:val="000000"/>
                <w:sz w:val="20"/>
                <w:szCs w:val="20"/>
                <w:lang w:val="sr-Cyrl-CS"/>
              </w:rPr>
              <w:t>Обележавање матица</w:t>
            </w:r>
          </w:p>
        </w:tc>
        <w:tc>
          <w:tcPr>
            <w:tcW w:w="772"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300</w:t>
            </w:r>
          </w:p>
        </w:tc>
        <w:tc>
          <w:tcPr>
            <w:tcW w:w="51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autoSpaceDE w:val="0"/>
              <w:autoSpaceDN w:val="0"/>
              <w:adjustRightInd w:val="0"/>
              <w:jc w:val="center"/>
              <w:rPr>
                <w:sz w:val="20"/>
                <w:szCs w:val="20"/>
                <w:lang w:val="sr-Cyrl-CS"/>
              </w:rPr>
            </w:pPr>
            <w:r w:rsidRPr="00B30FB4">
              <w:rPr>
                <w:sz w:val="20"/>
                <w:szCs w:val="20"/>
                <w:lang w:val="sr-Cyrl-CS"/>
              </w:rPr>
              <w:t>грло</w:t>
            </w:r>
          </w:p>
        </w:tc>
        <w:tc>
          <w:tcPr>
            <w:tcW w:w="675"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350</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color w:val="000000"/>
                <w:sz w:val="20"/>
                <w:szCs w:val="20"/>
                <w:lang w:val="sr-Cyrl-CS"/>
              </w:rPr>
            </w:pPr>
            <w:r w:rsidRPr="00B30FB4">
              <w:rPr>
                <w:color w:val="000000"/>
                <w:sz w:val="20"/>
                <w:szCs w:val="20"/>
                <w:lang w:val="sr-Cyrl-CS"/>
              </w:rPr>
              <w:t>105.000</w:t>
            </w:r>
          </w:p>
        </w:tc>
      </w:tr>
      <w:tr w:rsidR="007C1657" w:rsidRPr="00B30FB4" w:rsidTr="00961A6C">
        <w:trPr>
          <w:trHeight w:val="264"/>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color w:val="000000"/>
                <w:sz w:val="20"/>
                <w:szCs w:val="20"/>
                <w:lang w:val="sr-Cyrl-CS"/>
              </w:rPr>
            </w:pPr>
            <w:r w:rsidRPr="00B30FB4">
              <w:rPr>
                <w:b/>
                <w:bCs/>
                <w:sz w:val="20"/>
                <w:szCs w:val="20"/>
                <w:lang w:val="sr-Cyrl-CS"/>
              </w:rPr>
              <w:t>УКУПНО:</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color w:val="000000"/>
                <w:sz w:val="20"/>
                <w:szCs w:val="20"/>
                <w:lang w:val="sr-Cyrl-CS"/>
              </w:rPr>
            </w:pPr>
            <w:r w:rsidRPr="00B30FB4">
              <w:rPr>
                <w:b/>
                <w:color w:val="000000"/>
                <w:sz w:val="20"/>
                <w:szCs w:val="20"/>
                <w:lang w:val="sr-Cyrl-CS"/>
              </w:rPr>
              <w:t>285.000</w:t>
            </w:r>
          </w:p>
        </w:tc>
      </w:tr>
      <w:tr w:rsidR="007C1657" w:rsidRPr="00B30FB4" w:rsidTr="00961A6C">
        <w:trPr>
          <w:trHeight w:val="61"/>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color w:val="000000"/>
                <w:sz w:val="20"/>
                <w:szCs w:val="20"/>
                <w:lang w:val="sr-Cyrl-CS"/>
              </w:rPr>
            </w:pPr>
            <w:r w:rsidRPr="00B30FB4">
              <w:rPr>
                <w:bCs/>
                <w:i/>
                <w:iCs/>
                <w:sz w:val="20"/>
                <w:szCs w:val="20"/>
                <w:lang w:val="sr-Cyrl-CS"/>
              </w:rPr>
              <w:t>СВЕГА У</w:t>
            </w:r>
            <w:r w:rsidRPr="00B30FB4">
              <w:rPr>
                <w:bCs/>
                <w:sz w:val="20"/>
                <w:szCs w:val="20"/>
                <w:lang w:val="sr-Cyrl-CS"/>
              </w:rPr>
              <w:t xml:space="preserve"> </w:t>
            </w:r>
            <w:r w:rsidRPr="00B30FB4">
              <w:rPr>
                <w:bCs/>
                <w:i/>
                <w:iCs/>
                <w:sz w:val="20"/>
                <w:szCs w:val="20"/>
                <w:lang w:val="sr-Cyrl-CS"/>
              </w:rPr>
              <w:t>АКВАКУЛТУРИ</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i/>
                <w:color w:val="000000"/>
                <w:sz w:val="20"/>
                <w:szCs w:val="20"/>
                <w:lang w:val="sr-Cyrl-CS"/>
              </w:rPr>
            </w:pPr>
            <w:r w:rsidRPr="00B30FB4">
              <w:rPr>
                <w:b/>
                <w:i/>
                <w:color w:val="000000"/>
                <w:sz w:val="20"/>
                <w:szCs w:val="20"/>
                <w:lang w:val="sr-Cyrl-CS"/>
              </w:rPr>
              <w:t>3.287.500</w:t>
            </w:r>
          </w:p>
        </w:tc>
      </w:tr>
      <w:tr w:rsidR="007C1657" w:rsidRPr="00B30FB4" w:rsidTr="00961A6C">
        <w:trPr>
          <w:trHeight w:val="61"/>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rPr>
                <w:bCs/>
                <w:i/>
                <w:iCs/>
                <w:sz w:val="20"/>
                <w:szCs w:val="20"/>
                <w:lang w:val="sr-Cyrl-CS"/>
              </w:rPr>
            </w:pPr>
            <w:r w:rsidRPr="00B30FB4">
              <w:rPr>
                <w:bCs/>
                <w:i/>
                <w:iCs/>
                <w:sz w:val="20"/>
                <w:szCs w:val="20"/>
                <w:lang w:val="sr-Cyrl-CS"/>
              </w:rPr>
              <w:t xml:space="preserve">За послове контроле од стране главне одгајивачке организације 8% у односу на реализована </w:t>
            </w:r>
            <w:r w:rsidRPr="00B30FB4">
              <w:rPr>
                <w:bCs/>
                <w:i/>
                <w:iCs/>
                <w:sz w:val="20"/>
                <w:szCs w:val="20"/>
                <w:lang w:val="sr-Cyrl-CS"/>
              </w:rPr>
              <w:lastRenderedPageBreak/>
              <w:t>средства (до3.287.500</w:t>
            </w:r>
            <w:r w:rsidRPr="00B30FB4">
              <w:rPr>
                <w:bCs/>
                <w:i/>
                <w:iCs/>
                <w:color w:val="000000"/>
                <w:sz w:val="20"/>
                <w:szCs w:val="20"/>
                <w:lang w:val="sr-Cyrl-CS"/>
              </w:rPr>
              <w:t>)</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i/>
                <w:color w:val="000000"/>
                <w:sz w:val="20"/>
                <w:szCs w:val="20"/>
                <w:lang w:val="sr-Cyrl-CS"/>
              </w:rPr>
            </w:pPr>
          </w:p>
          <w:p w:rsidR="007C1657" w:rsidRPr="00B30FB4" w:rsidRDefault="007C1657" w:rsidP="00961A6C">
            <w:pPr>
              <w:jc w:val="right"/>
              <w:rPr>
                <w:b/>
                <w:i/>
                <w:color w:val="000000"/>
                <w:sz w:val="20"/>
                <w:szCs w:val="20"/>
                <w:lang w:val="sr-Cyrl-CS"/>
              </w:rPr>
            </w:pPr>
            <w:r w:rsidRPr="00B30FB4">
              <w:rPr>
                <w:b/>
                <w:i/>
                <w:color w:val="000000"/>
                <w:sz w:val="20"/>
                <w:szCs w:val="20"/>
                <w:lang w:val="sr-Cyrl-CS"/>
              </w:rPr>
              <w:lastRenderedPageBreak/>
              <w:t>263.000</w:t>
            </w:r>
          </w:p>
        </w:tc>
      </w:tr>
      <w:tr w:rsidR="007C1657" w:rsidRPr="00B30FB4" w:rsidTr="00961A6C">
        <w:trPr>
          <w:trHeight w:val="61"/>
          <w:jc w:val="center"/>
        </w:trPr>
        <w:tc>
          <w:tcPr>
            <w:tcW w:w="4380" w:type="pct"/>
            <w:gridSpan w:val="5"/>
            <w:tcBorders>
              <w:top w:val="single" w:sz="8" w:space="0" w:color="auto"/>
              <w:left w:val="single" w:sz="8" w:space="0" w:color="auto"/>
              <w:bottom w:val="single" w:sz="8" w:space="0" w:color="auto"/>
              <w:right w:val="single" w:sz="8" w:space="0" w:color="auto"/>
            </w:tcBorders>
          </w:tcPr>
          <w:p w:rsidR="007C1657" w:rsidRPr="00B30FB4" w:rsidRDefault="007C1657" w:rsidP="00961A6C">
            <w:pPr>
              <w:jc w:val="right"/>
              <w:rPr>
                <w:b/>
                <w:bCs/>
                <w:i/>
                <w:iCs/>
                <w:sz w:val="22"/>
                <w:szCs w:val="22"/>
                <w:lang w:val="sr-Cyrl-CS"/>
              </w:rPr>
            </w:pPr>
            <w:r w:rsidRPr="00B30FB4">
              <w:rPr>
                <w:b/>
                <w:bCs/>
                <w:i/>
                <w:iCs/>
                <w:sz w:val="22"/>
                <w:szCs w:val="22"/>
                <w:lang w:val="sr-Cyrl-CS"/>
              </w:rPr>
              <w:lastRenderedPageBreak/>
              <w:t xml:space="preserve">Укупно </w:t>
            </w:r>
          </w:p>
        </w:tc>
        <w:tc>
          <w:tcPr>
            <w:tcW w:w="620" w:type="pct"/>
            <w:tcBorders>
              <w:top w:val="single" w:sz="8" w:space="0" w:color="auto"/>
              <w:left w:val="single" w:sz="8" w:space="0" w:color="auto"/>
              <w:bottom w:val="single" w:sz="8" w:space="0" w:color="auto"/>
              <w:right w:val="single" w:sz="8" w:space="0" w:color="auto"/>
            </w:tcBorders>
            <w:vAlign w:val="center"/>
          </w:tcPr>
          <w:p w:rsidR="007C1657" w:rsidRPr="00B30FB4" w:rsidRDefault="007C1657" w:rsidP="00961A6C">
            <w:pPr>
              <w:jc w:val="right"/>
              <w:rPr>
                <w:b/>
                <w:i/>
                <w:color w:val="000000"/>
                <w:sz w:val="22"/>
                <w:szCs w:val="22"/>
                <w:lang w:val="sr-Cyrl-CS"/>
              </w:rPr>
            </w:pPr>
            <w:r w:rsidRPr="00B30FB4">
              <w:rPr>
                <w:b/>
                <w:i/>
                <w:color w:val="000000"/>
                <w:sz w:val="22"/>
                <w:szCs w:val="22"/>
                <w:lang w:val="sr-Cyrl-CS"/>
              </w:rPr>
              <w:t>3.550.500</w:t>
            </w:r>
          </w:p>
        </w:tc>
      </w:tr>
    </w:tbl>
    <w:p w:rsidR="007C1657" w:rsidRPr="00B30FB4" w:rsidRDefault="007C1657" w:rsidP="007C1657">
      <w:pPr>
        <w:pStyle w:val="Default"/>
        <w:spacing w:before="240"/>
        <w:jc w:val="center"/>
        <w:rPr>
          <w:bCs/>
          <w:color w:val="auto"/>
          <w:lang w:val="sr-Cyrl-CS"/>
        </w:rPr>
      </w:pPr>
      <w:r w:rsidRPr="00B30FB4">
        <w:rPr>
          <w:bCs/>
          <w:color w:val="auto"/>
          <w:lang w:val="sr-Cyrl-CS"/>
        </w:rPr>
        <w:t>Неопходна средства</w:t>
      </w:r>
      <w:r w:rsidRPr="00B30FB4">
        <w:rPr>
          <w:lang w:val="sr-Cyrl-CS"/>
        </w:rPr>
        <w:t xml:space="preserve"> </w:t>
      </w:r>
      <w:r w:rsidRPr="00B30FB4">
        <w:rPr>
          <w:bCs/>
          <w:color w:val="auto"/>
          <w:lang w:val="sr-Cyrl-CS"/>
        </w:rPr>
        <w:t>по групама мера и укупно</w:t>
      </w:r>
    </w:p>
    <w:tbl>
      <w:tblPr>
        <w:tblW w:w="9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9"/>
        <w:gridCol w:w="1316"/>
      </w:tblGrid>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1. Мере за спровођење одгајивачког програма код великих преживара</w:t>
            </w:r>
          </w:p>
        </w:tc>
        <w:tc>
          <w:tcPr>
            <w:tcW w:w="1217" w:type="dxa"/>
            <w:shd w:val="clear" w:color="auto" w:fill="auto"/>
            <w:vAlign w:val="center"/>
          </w:tcPr>
          <w:p w:rsidR="007C1657" w:rsidRPr="00B30FB4" w:rsidRDefault="007C1657" w:rsidP="00961A6C">
            <w:pPr>
              <w:pStyle w:val="Default"/>
              <w:tabs>
                <w:tab w:val="left" w:pos="1418"/>
              </w:tabs>
              <w:jc w:val="right"/>
              <w:rPr>
                <w:sz w:val="22"/>
                <w:szCs w:val="22"/>
                <w:lang w:val="sr-Cyrl-CS"/>
              </w:rPr>
            </w:pPr>
            <w:r w:rsidRPr="00B30FB4">
              <w:rPr>
                <w:bCs/>
                <w:iCs/>
                <w:sz w:val="22"/>
                <w:szCs w:val="22"/>
                <w:lang w:val="sr-Cyrl-CS"/>
              </w:rPr>
              <w:t>98.193.600</w:t>
            </w:r>
          </w:p>
        </w:tc>
      </w:tr>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2. Мере за спровођење одгајивачког програма у свињарству</w:t>
            </w:r>
          </w:p>
        </w:tc>
        <w:tc>
          <w:tcPr>
            <w:tcW w:w="1217" w:type="dxa"/>
            <w:shd w:val="clear" w:color="auto" w:fill="auto"/>
          </w:tcPr>
          <w:p w:rsidR="007C1657" w:rsidRPr="00B30FB4" w:rsidRDefault="007C1657" w:rsidP="00961A6C">
            <w:pPr>
              <w:jc w:val="right"/>
              <w:rPr>
                <w:bCs/>
                <w:iCs/>
                <w:sz w:val="22"/>
                <w:szCs w:val="22"/>
                <w:lang w:val="sr-Cyrl-CS"/>
              </w:rPr>
            </w:pPr>
            <w:r w:rsidRPr="00B30FB4">
              <w:rPr>
                <w:bCs/>
                <w:iCs/>
                <w:sz w:val="22"/>
                <w:szCs w:val="22"/>
                <w:lang w:val="sr-Cyrl-CS"/>
              </w:rPr>
              <w:t>9.971.640</w:t>
            </w:r>
          </w:p>
        </w:tc>
      </w:tr>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3. Мере за спровођење одгајивачког програма код ситних преживара</w:t>
            </w:r>
          </w:p>
        </w:tc>
        <w:tc>
          <w:tcPr>
            <w:tcW w:w="1217" w:type="dxa"/>
            <w:shd w:val="clear" w:color="auto" w:fill="auto"/>
            <w:vAlign w:val="center"/>
          </w:tcPr>
          <w:p w:rsidR="007C1657" w:rsidRPr="00B30FB4" w:rsidRDefault="007C1657" w:rsidP="00961A6C">
            <w:pPr>
              <w:jc w:val="right"/>
              <w:rPr>
                <w:bCs/>
                <w:iCs/>
                <w:sz w:val="22"/>
                <w:szCs w:val="22"/>
                <w:lang w:val="sr-Cyrl-CS"/>
              </w:rPr>
            </w:pPr>
            <w:r w:rsidRPr="00B30FB4">
              <w:rPr>
                <w:bCs/>
                <w:iCs/>
                <w:sz w:val="22"/>
                <w:szCs w:val="22"/>
                <w:lang w:val="sr-Cyrl-CS"/>
              </w:rPr>
              <w:t>26.268.516</w:t>
            </w:r>
          </w:p>
        </w:tc>
      </w:tr>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4. Мере за спровођење одгајивачког програма код копитара</w:t>
            </w:r>
          </w:p>
        </w:tc>
        <w:tc>
          <w:tcPr>
            <w:tcW w:w="1217" w:type="dxa"/>
            <w:shd w:val="clear" w:color="auto" w:fill="auto"/>
            <w:vAlign w:val="center"/>
          </w:tcPr>
          <w:p w:rsidR="007C1657" w:rsidRPr="00B30FB4" w:rsidRDefault="007C1657" w:rsidP="00961A6C">
            <w:pPr>
              <w:jc w:val="right"/>
              <w:rPr>
                <w:bCs/>
                <w:iCs/>
                <w:sz w:val="22"/>
                <w:szCs w:val="22"/>
                <w:lang w:val="sr-Cyrl-CS"/>
              </w:rPr>
            </w:pPr>
            <w:r w:rsidRPr="00B30FB4">
              <w:rPr>
                <w:bCs/>
                <w:iCs/>
                <w:sz w:val="22"/>
                <w:szCs w:val="22"/>
                <w:lang w:val="sr-Cyrl-CS"/>
              </w:rPr>
              <w:t>2.584.980</w:t>
            </w:r>
          </w:p>
        </w:tc>
      </w:tr>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5. Мере за спровођење одгајивачког програма у живинарству</w:t>
            </w:r>
          </w:p>
        </w:tc>
        <w:tc>
          <w:tcPr>
            <w:tcW w:w="1217" w:type="dxa"/>
            <w:shd w:val="clear" w:color="auto" w:fill="auto"/>
            <w:vAlign w:val="center"/>
          </w:tcPr>
          <w:p w:rsidR="007C1657" w:rsidRPr="00B30FB4" w:rsidRDefault="007C1657" w:rsidP="00961A6C">
            <w:pPr>
              <w:pStyle w:val="Default"/>
              <w:tabs>
                <w:tab w:val="left" w:pos="1418"/>
              </w:tabs>
              <w:jc w:val="right"/>
              <w:rPr>
                <w:sz w:val="22"/>
                <w:szCs w:val="22"/>
                <w:lang w:val="sr-Cyrl-CS"/>
              </w:rPr>
            </w:pPr>
            <w:r w:rsidRPr="00B30FB4">
              <w:rPr>
                <w:sz w:val="22"/>
                <w:szCs w:val="22"/>
                <w:lang w:val="sr-Cyrl-CS"/>
              </w:rPr>
              <w:t>648.000</w:t>
            </w:r>
          </w:p>
        </w:tc>
      </w:tr>
      <w:tr w:rsidR="007C1657" w:rsidRPr="00B30FB4" w:rsidTr="00961A6C">
        <w:trPr>
          <w:trHeight w:val="275"/>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6. Мере за спровођење одгајивачког програма у пчеларству</w:t>
            </w:r>
          </w:p>
        </w:tc>
        <w:tc>
          <w:tcPr>
            <w:tcW w:w="1217" w:type="dxa"/>
            <w:shd w:val="clear" w:color="auto" w:fill="auto"/>
            <w:vAlign w:val="bottom"/>
          </w:tcPr>
          <w:p w:rsidR="007C1657" w:rsidRPr="00B30FB4" w:rsidRDefault="007C1657" w:rsidP="00961A6C">
            <w:pPr>
              <w:jc w:val="right"/>
              <w:rPr>
                <w:bCs/>
                <w:sz w:val="22"/>
                <w:szCs w:val="22"/>
                <w:lang w:val="sr-Cyrl-CS"/>
              </w:rPr>
            </w:pPr>
            <w:r w:rsidRPr="00B30FB4">
              <w:rPr>
                <w:bCs/>
                <w:sz w:val="22"/>
                <w:szCs w:val="22"/>
                <w:lang w:val="sr-Cyrl-CS"/>
              </w:rPr>
              <w:t>3.782.700</w:t>
            </w:r>
          </w:p>
        </w:tc>
      </w:tr>
      <w:tr w:rsidR="007C1657" w:rsidRPr="00B30FB4" w:rsidTr="00961A6C">
        <w:trPr>
          <w:trHeight w:val="291"/>
          <w:jc w:val="center"/>
        </w:trPr>
        <w:tc>
          <w:tcPr>
            <w:tcW w:w="8588" w:type="dxa"/>
            <w:shd w:val="clear" w:color="auto" w:fill="auto"/>
            <w:vAlign w:val="center"/>
          </w:tcPr>
          <w:p w:rsidR="007C1657" w:rsidRPr="00B30FB4" w:rsidRDefault="007C1657" w:rsidP="00961A6C">
            <w:pPr>
              <w:pStyle w:val="Default"/>
              <w:tabs>
                <w:tab w:val="left" w:pos="1418"/>
              </w:tabs>
              <w:rPr>
                <w:lang w:val="sr-Cyrl-CS"/>
              </w:rPr>
            </w:pPr>
            <w:r w:rsidRPr="00B30FB4">
              <w:rPr>
                <w:lang w:val="sr-Cyrl-CS"/>
              </w:rPr>
              <w:t>7. Мере за спровођење одгајивачког програма у аквакултури</w:t>
            </w:r>
          </w:p>
        </w:tc>
        <w:tc>
          <w:tcPr>
            <w:tcW w:w="1217" w:type="dxa"/>
            <w:shd w:val="clear" w:color="auto" w:fill="auto"/>
            <w:vAlign w:val="center"/>
          </w:tcPr>
          <w:p w:rsidR="007C1657" w:rsidRPr="00B30FB4" w:rsidRDefault="007C1657" w:rsidP="00961A6C">
            <w:pPr>
              <w:pStyle w:val="Default"/>
              <w:tabs>
                <w:tab w:val="left" w:pos="1418"/>
              </w:tabs>
              <w:jc w:val="right"/>
              <w:rPr>
                <w:sz w:val="22"/>
                <w:szCs w:val="22"/>
                <w:lang w:val="sr-Cyrl-CS"/>
              </w:rPr>
            </w:pPr>
            <w:r w:rsidRPr="00B30FB4">
              <w:rPr>
                <w:sz w:val="22"/>
                <w:szCs w:val="22"/>
                <w:lang w:val="sr-Cyrl-CS"/>
              </w:rPr>
              <w:t>3.550.500</w:t>
            </w:r>
          </w:p>
        </w:tc>
      </w:tr>
      <w:tr w:rsidR="007C1657" w:rsidRPr="00B30FB4" w:rsidTr="00961A6C">
        <w:trPr>
          <w:trHeight w:val="256"/>
          <w:jc w:val="center"/>
        </w:trPr>
        <w:tc>
          <w:tcPr>
            <w:tcW w:w="8588" w:type="dxa"/>
            <w:shd w:val="clear" w:color="auto" w:fill="auto"/>
            <w:vAlign w:val="center"/>
          </w:tcPr>
          <w:p w:rsidR="007C1657" w:rsidRPr="00B30FB4" w:rsidRDefault="007C1657" w:rsidP="00961A6C">
            <w:pPr>
              <w:pStyle w:val="Default"/>
              <w:tabs>
                <w:tab w:val="left" w:pos="1418"/>
              </w:tabs>
              <w:jc w:val="right"/>
              <w:rPr>
                <w:lang w:val="sr-Cyrl-CS"/>
              </w:rPr>
            </w:pPr>
            <w:r w:rsidRPr="00B30FB4">
              <w:rPr>
                <w:lang w:val="sr-Cyrl-CS"/>
              </w:rPr>
              <w:t>Укупно</w:t>
            </w:r>
          </w:p>
        </w:tc>
        <w:tc>
          <w:tcPr>
            <w:tcW w:w="1217" w:type="dxa"/>
            <w:shd w:val="clear" w:color="auto" w:fill="auto"/>
            <w:vAlign w:val="center"/>
          </w:tcPr>
          <w:p w:rsidR="007C1657" w:rsidRPr="00B30FB4" w:rsidRDefault="007C1657" w:rsidP="00961A6C">
            <w:pPr>
              <w:pStyle w:val="Default"/>
              <w:tabs>
                <w:tab w:val="left" w:pos="1418"/>
              </w:tabs>
              <w:jc w:val="right"/>
              <w:rPr>
                <w:b/>
                <w:sz w:val="22"/>
                <w:szCs w:val="22"/>
                <w:lang w:val="sr-Cyrl-CS"/>
              </w:rPr>
            </w:pPr>
            <w:r w:rsidRPr="00B30FB4">
              <w:rPr>
                <w:b/>
                <w:sz w:val="22"/>
                <w:szCs w:val="22"/>
                <w:lang w:val="sr-Cyrl-CS"/>
              </w:rPr>
              <w:t>144.999.936</w:t>
            </w:r>
          </w:p>
        </w:tc>
      </w:tr>
    </w:tbl>
    <w:p w:rsidR="007C1657" w:rsidRPr="00B30FB4" w:rsidRDefault="007C1657" w:rsidP="007C1657">
      <w:pPr>
        <w:rPr>
          <w:lang w:val="sr-Cyrl-CS"/>
        </w:rPr>
      </w:pPr>
    </w:p>
    <w:p w:rsidR="007C1657" w:rsidRPr="00B30FB4" w:rsidRDefault="007C1657" w:rsidP="007C1657">
      <w:pPr>
        <w:rPr>
          <w:lang w:val="sr-Cyrl-CS"/>
        </w:rPr>
      </w:pPr>
    </w:p>
    <w:p w:rsidR="007C1657" w:rsidRPr="00B30FB4" w:rsidRDefault="007C1657" w:rsidP="007C1657">
      <w:pPr>
        <w:rPr>
          <w:lang w:val="sr-Cyrl-CS"/>
        </w:rPr>
      </w:pPr>
    </w:p>
    <w:p w:rsidR="007C1657" w:rsidRPr="00B30FB4" w:rsidRDefault="007C1657" w:rsidP="007C1657">
      <w:pPr>
        <w:rPr>
          <w:lang w:val="sr-Cyrl-CS"/>
        </w:rPr>
      </w:pPr>
    </w:p>
    <w:p w:rsidR="007C1657" w:rsidRPr="00B30FB4" w:rsidRDefault="007C1657" w:rsidP="007C1657">
      <w:pPr>
        <w:tabs>
          <w:tab w:val="left" w:pos="1769"/>
        </w:tabs>
        <w:autoSpaceDE w:val="0"/>
        <w:autoSpaceDN w:val="0"/>
        <w:adjustRightInd w:val="0"/>
        <w:rPr>
          <w:bCs/>
          <w:lang w:val="sr-Cyrl-CS"/>
        </w:rPr>
      </w:pPr>
    </w:p>
    <w:p w:rsidR="007C1657" w:rsidRPr="00B30FB4" w:rsidRDefault="007C1657" w:rsidP="007C1657">
      <w:pPr>
        <w:tabs>
          <w:tab w:val="left" w:pos="1769"/>
        </w:tabs>
        <w:autoSpaceDE w:val="0"/>
        <w:autoSpaceDN w:val="0"/>
        <w:adjustRightInd w:val="0"/>
        <w:jc w:val="center"/>
        <w:rPr>
          <w:bCs/>
          <w:lang w:val="sr-Cyrl-CS"/>
        </w:rPr>
      </w:pPr>
    </w:p>
    <w:p w:rsidR="007C1657" w:rsidRPr="00B30FB4" w:rsidRDefault="007C1657" w:rsidP="007C1657">
      <w:pPr>
        <w:tabs>
          <w:tab w:val="left" w:pos="1769"/>
        </w:tabs>
        <w:autoSpaceDE w:val="0"/>
        <w:autoSpaceDN w:val="0"/>
        <w:adjustRightInd w:val="0"/>
        <w:jc w:val="center"/>
        <w:rPr>
          <w:lang w:val="sr-Cyrl-CS"/>
        </w:rPr>
      </w:pPr>
      <w:r w:rsidRPr="00B30FB4">
        <w:rPr>
          <w:bCs/>
          <w:lang w:val="sr-Cyrl-CS"/>
        </w:rPr>
        <w:t>II. НАЧИН РАСПОДЕЛЕ СРЕДСТАВА</w:t>
      </w:r>
    </w:p>
    <w:p w:rsidR="007C1657" w:rsidRPr="00B30FB4" w:rsidRDefault="007C1657" w:rsidP="007C1657">
      <w:pPr>
        <w:tabs>
          <w:tab w:val="left" w:pos="993"/>
        </w:tabs>
        <w:autoSpaceDE w:val="0"/>
        <w:autoSpaceDN w:val="0"/>
        <w:adjustRightInd w:val="0"/>
        <w:spacing w:before="120"/>
        <w:ind w:firstLine="426"/>
        <w:rPr>
          <w:bCs/>
          <w:lang w:val="sr-Cyrl-CS"/>
        </w:rPr>
      </w:pPr>
      <w:r w:rsidRPr="00B30FB4">
        <w:rPr>
          <w:bCs/>
          <w:lang w:val="sr-Cyrl-CS"/>
        </w:rPr>
        <w:tab/>
        <w:t>1. Подстицаји за спровођење одгајивачких програма расподељују се на следећи начин:</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tab/>
        <w:t>(1) за финансирање мера за спровођење Програма које врши основна одгајивачка организација и организација са посебним овлашћењима у висини од 100% од износа реализованих средстава. Даљу расподелу средстава и динамику коришћења утврђује министарство надлежно за послове пољопривреде (у даљем тексту: Министарство), у зависности од обезбеђених средстава и времена обављања послова;</w:t>
      </w:r>
    </w:p>
    <w:p w:rsidR="007C1657" w:rsidRPr="00B30FB4" w:rsidRDefault="007C1657" w:rsidP="007C1657">
      <w:pPr>
        <w:tabs>
          <w:tab w:val="left" w:pos="993"/>
        </w:tabs>
        <w:autoSpaceDE w:val="0"/>
        <w:autoSpaceDN w:val="0"/>
        <w:adjustRightInd w:val="0"/>
        <w:ind w:firstLine="426"/>
        <w:rPr>
          <w:color w:val="FF0000"/>
          <w:lang w:val="sr-Cyrl-CS"/>
        </w:rPr>
      </w:pPr>
      <w:r w:rsidRPr="00B30FB4">
        <w:rPr>
          <w:lang w:val="sr-Cyrl-CS"/>
        </w:rPr>
        <w:tab/>
        <w:t>(2) за финансирање послова контроле спровођења Програма, које врши главна одгајивачка организација, обезбеђују се у висини од 8% у односу на реализована средства из подтачке (1) ове тачке</w:t>
      </w:r>
      <w:r w:rsidRPr="00B30FB4">
        <w:rPr>
          <w:color w:val="FF0000"/>
          <w:lang w:val="sr-Cyrl-CS"/>
        </w:rPr>
        <w:t>.</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tab/>
        <w:t xml:space="preserve">2. Расподела средстава на начин утврђен у тачки 1. ове главе врши се по спроведеном поступку за остваривање права на подстицаје, који се покреће подношењем захтева за коришћење подстицаја, и то за: </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tab/>
        <w:t>(1) спровођење Програма код великих преживара, ситних преживара, копитара, у свињарству, живинарству, пчеларству и аквакултури;</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tab/>
        <w:t>(2) обављање послова контроле спровођења Програма.</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tab/>
        <w:t>Право на подношење захтева за коришћење подстицаја за намене из става 1. подтачка (1) ове тачке има основна одгајивачка организација и организација са посебним овлашћењима која има седиште на територији Републике Србије и која спроводи одгајивачки програм на територији Републике Србије, осим такве организације која спроводи одгајивачки програм на територији Аутономне покрајине Војводине, које испуњавају услове из чл. 7</w:t>
      </w:r>
      <w:r>
        <w:t>.</w:t>
      </w:r>
      <w:r w:rsidRPr="00B30FB4">
        <w:rPr>
          <w:lang w:val="sr-Cyrl-CS"/>
        </w:rPr>
        <w:t xml:space="preserve"> и 10. Закона о сточарству, које су уписане у Регистар одгајивачких организација и организација са посебним овлашћењима који води Министарство и које су доставиле у Регистар одгајивачких организација и организација са посебним овлашћењима</w:t>
      </w:r>
      <w:r w:rsidRPr="00B30FB4">
        <w:rPr>
          <w:b/>
          <w:lang w:val="sr-Cyrl-CS"/>
        </w:rPr>
        <w:t xml:space="preserve"> </w:t>
      </w:r>
      <w:r w:rsidRPr="00B30FB4">
        <w:rPr>
          <w:lang w:val="sr-Cyrl-CS"/>
        </w:rPr>
        <w:t xml:space="preserve">одгајивачки програм за период 2015-2019. године, оверен од стране главне одгајивачке организације, до дана истека рока за подношење захтева по основу ове уредбе. </w:t>
      </w:r>
    </w:p>
    <w:p w:rsidR="007C1657" w:rsidRPr="00B30FB4" w:rsidRDefault="007C1657" w:rsidP="007C1657">
      <w:pPr>
        <w:tabs>
          <w:tab w:val="left" w:pos="993"/>
        </w:tabs>
        <w:autoSpaceDE w:val="0"/>
        <w:autoSpaceDN w:val="0"/>
        <w:adjustRightInd w:val="0"/>
        <w:ind w:firstLine="426"/>
        <w:rPr>
          <w:lang w:val="sr-Cyrl-CS"/>
        </w:rPr>
      </w:pPr>
      <w:r w:rsidRPr="00B30FB4">
        <w:rPr>
          <w:lang w:val="sr-Cyrl-CS"/>
        </w:rPr>
        <w:lastRenderedPageBreak/>
        <w:tab/>
        <w:t xml:space="preserve">Право на подношење захтева за коришћење подстицаја за намене из става 1. подтачка (2) ове тачке има главна одгајивачка организација која има седиште на територији Републике Србије, осим такве организације која има седиште на територији Аутономне покрајине Војводине, која испуњава услове из члана 9. Закона о сточарству и која је уписана у Регистар одгајивачких организација и организација са посебним овлашћењима који води Министарство.  </w:t>
      </w:r>
    </w:p>
    <w:p w:rsidR="007C1657" w:rsidRPr="00B30FB4" w:rsidRDefault="007C1657" w:rsidP="007C1657">
      <w:pPr>
        <w:tabs>
          <w:tab w:val="left" w:pos="993"/>
        </w:tabs>
        <w:autoSpaceDE w:val="0"/>
        <w:autoSpaceDN w:val="0"/>
        <w:adjustRightInd w:val="0"/>
        <w:ind w:right="6" w:firstLine="426"/>
        <w:rPr>
          <w:lang w:val="sr-Cyrl-CS"/>
        </w:rPr>
      </w:pPr>
      <w:r w:rsidRPr="00B30FB4">
        <w:rPr>
          <w:lang w:val="sr-Cyrl-CS"/>
        </w:rPr>
        <w:tab/>
        <w:t xml:space="preserve">Захтев за коришћење подстицаја из става 1. ове тачке треба да садржи: </w:t>
      </w:r>
    </w:p>
    <w:p w:rsidR="007C1657" w:rsidRPr="00B30FB4" w:rsidRDefault="007C1657" w:rsidP="007C1657">
      <w:pPr>
        <w:tabs>
          <w:tab w:val="left" w:pos="993"/>
          <w:tab w:val="left" w:pos="1418"/>
        </w:tabs>
        <w:autoSpaceDE w:val="0"/>
        <w:autoSpaceDN w:val="0"/>
        <w:adjustRightInd w:val="0"/>
        <w:ind w:right="6"/>
        <w:rPr>
          <w:lang w:val="sr-Cyrl-CS"/>
        </w:rPr>
      </w:pPr>
      <w:r w:rsidRPr="00B30FB4">
        <w:rPr>
          <w:lang w:val="sr-Cyrl-CS"/>
        </w:rPr>
        <w:tab/>
        <w:t xml:space="preserve">-  назив, седиште, ПИБ, матични број, телефон и жиро рачун подносиоца захтева; </w:t>
      </w:r>
    </w:p>
    <w:p w:rsidR="007C1657" w:rsidRPr="00B30FB4" w:rsidRDefault="007C1657" w:rsidP="007C1657">
      <w:pPr>
        <w:tabs>
          <w:tab w:val="left" w:pos="993"/>
          <w:tab w:val="left" w:pos="1418"/>
        </w:tabs>
        <w:autoSpaceDE w:val="0"/>
        <w:autoSpaceDN w:val="0"/>
        <w:adjustRightInd w:val="0"/>
        <w:ind w:right="6"/>
        <w:rPr>
          <w:lang w:val="sr-Cyrl-CS"/>
        </w:rPr>
      </w:pPr>
      <w:r w:rsidRPr="00B30FB4">
        <w:rPr>
          <w:lang w:val="sr-Cyrl-CS"/>
        </w:rPr>
        <w:tab/>
        <w:t xml:space="preserve">-  планирани програм мера за спровођење одгајивачког програма у 2019. години; </w:t>
      </w:r>
    </w:p>
    <w:p w:rsidR="007C1657" w:rsidRPr="00B30FB4" w:rsidRDefault="007C1657" w:rsidP="007C1657">
      <w:pPr>
        <w:tabs>
          <w:tab w:val="left" w:pos="993"/>
          <w:tab w:val="left" w:pos="1418"/>
        </w:tabs>
        <w:autoSpaceDE w:val="0"/>
        <w:autoSpaceDN w:val="0"/>
        <w:adjustRightInd w:val="0"/>
        <w:ind w:right="6"/>
        <w:rPr>
          <w:lang w:val="sr-Cyrl-CS"/>
        </w:rPr>
      </w:pPr>
      <w:r w:rsidRPr="00B30FB4">
        <w:rPr>
          <w:lang w:val="sr-Cyrl-CS"/>
        </w:rPr>
        <w:tab/>
        <w:t xml:space="preserve">-  податке о подручју на коме ће се програм спроводити; </w:t>
      </w:r>
    </w:p>
    <w:p w:rsidR="007C1657" w:rsidRPr="00B30FB4" w:rsidRDefault="007C1657" w:rsidP="007C1657">
      <w:pPr>
        <w:tabs>
          <w:tab w:val="left" w:pos="993"/>
          <w:tab w:val="left" w:pos="1418"/>
        </w:tabs>
        <w:autoSpaceDE w:val="0"/>
        <w:autoSpaceDN w:val="0"/>
        <w:adjustRightInd w:val="0"/>
        <w:ind w:right="6"/>
        <w:rPr>
          <w:lang w:val="sr-Cyrl-CS"/>
        </w:rPr>
      </w:pPr>
      <w:r w:rsidRPr="00B30FB4">
        <w:rPr>
          <w:lang w:val="sr-Cyrl-CS"/>
        </w:rPr>
        <w:tab/>
        <w:t xml:space="preserve">- податке о кадровској и техничкој опремљености за спровођење програма са спецификацијом опреме за обављање мера за спровођење одгајивачког програма коју подносилац захтева поседује. </w:t>
      </w:r>
    </w:p>
    <w:p w:rsidR="007C1657" w:rsidRPr="00141329" w:rsidRDefault="007C1657" w:rsidP="007C1657">
      <w:pPr>
        <w:tabs>
          <w:tab w:val="left" w:pos="993"/>
          <w:tab w:val="left" w:pos="1418"/>
        </w:tabs>
        <w:autoSpaceDE w:val="0"/>
        <w:autoSpaceDN w:val="0"/>
        <w:adjustRightInd w:val="0"/>
        <w:ind w:right="6" w:firstLine="426"/>
        <w:rPr>
          <w:lang w:val="sr-Cyrl-CS"/>
        </w:rPr>
      </w:pPr>
      <w:r w:rsidRPr="00B30FB4">
        <w:rPr>
          <w:lang w:val="sr-Cyrl-CS"/>
        </w:rPr>
        <w:tab/>
        <w:t>У прилогу захт</w:t>
      </w:r>
      <w:r>
        <w:rPr>
          <w:lang w:val="sr-Cyrl-CS"/>
        </w:rPr>
        <w:t>ева подносилац захтева доставља</w:t>
      </w:r>
      <w:r>
        <w:t xml:space="preserve"> </w:t>
      </w:r>
      <w:r w:rsidRPr="00B30FB4">
        <w:rPr>
          <w:lang w:val="sr-Cyrl-CS"/>
        </w:rPr>
        <w:t>копију уговора о раду или решења о заснивању радног односа на неодређено време стручног лица које је одговорно за спровођење одгајивачког програма код подносиоц</w:t>
      </w:r>
      <w:r>
        <w:rPr>
          <w:lang w:val="sr-Cyrl-CS"/>
        </w:rPr>
        <w:t>а захтева</w:t>
      </w:r>
      <w:r>
        <w:t>.</w:t>
      </w:r>
    </w:p>
    <w:p w:rsidR="007C1657" w:rsidRPr="00B30FB4" w:rsidRDefault="007C1657" w:rsidP="007C1657">
      <w:pPr>
        <w:tabs>
          <w:tab w:val="left" w:pos="993"/>
        </w:tabs>
        <w:ind w:right="6" w:firstLine="426"/>
        <w:rPr>
          <w:lang w:val="sr-Cyrl-CS"/>
        </w:rPr>
      </w:pPr>
      <w:r w:rsidRPr="00B30FB4">
        <w:rPr>
          <w:lang w:val="sr-Cyrl-CS"/>
        </w:rPr>
        <w:tab/>
        <w:t>Подносилац захтева може једним захтевом остварити право на коришћење подстицаја за више намена из става 1. ове тачке.</w:t>
      </w:r>
    </w:p>
    <w:p w:rsidR="007C1657" w:rsidRPr="00B30FB4" w:rsidRDefault="007C1657" w:rsidP="007C1657">
      <w:pPr>
        <w:tabs>
          <w:tab w:val="left" w:pos="993"/>
        </w:tabs>
        <w:autoSpaceDE w:val="0"/>
        <w:autoSpaceDN w:val="0"/>
        <w:adjustRightInd w:val="0"/>
        <w:ind w:right="6" w:firstLine="432"/>
        <w:rPr>
          <w:sz w:val="22"/>
          <w:lang w:val="sr-Cyrl-CS"/>
        </w:rPr>
      </w:pPr>
      <w:r w:rsidRPr="00B30FB4">
        <w:rPr>
          <w:lang w:val="sr-Cyrl-CS"/>
        </w:rPr>
        <w:tab/>
        <w:t>Захтев за коришћење подстицаја из става 1. ове тачке подноси се Министарству пољопривреде, шумарства и водопривреде, Београд, Немањина 22-26, са назнаком: „</w:t>
      </w:r>
      <w:r w:rsidRPr="00B30FB4">
        <w:rPr>
          <w:b/>
          <w:lang w:val="sr-Cyrl-CS"/>
        </w:rPr>
        <w:t>не отварати</w:t>
      </w:r>
      <w:r w:rsidRPr="00B30FB4">
        <w:rPr>
          <w:lang w:val="sr-Cyrl-CS"/>
        </w:rPr>
        <w:t>”, најкасније до 11. марта 2019. године</w:t>
      </w:r>
      <w:r w:rsidRPr="00B30FB4">
        <w:rPr>
          <w:sz w:val="22"/>
          <w:lang w:val="sr-Cyrl-CS"/>
        </w:rPr>
        <w:t>.</w:t>
      </w:r>
    </w:p>
    <w:p w:rsidR="001829E7" w:rsidRDefault="007C1657" w:rsidP="007C1657">
      <w:pPr>
        <w:tabs>
          <w:tab w:val="left" w:pos="0"/>
          <w:tab w:val="left" w:pos="993"/>
        </w:tabs>
        <w:ind w:right="3" w:firstLine="432"/>
      </w:pPr>
      <w:r w:rsidRPr="00B30FB4">
        <w:rPr>
          <w:lang w:val="sr-Cyrl-CS"/>
        </w:rPr>
        <w:tab/>
        <w:t>Неблаговремени и непотпуни захтеви, као и захтеви са нетачним подацима се не разматрају. Међусобна права и обавезе у вези са коришћењем подстицаја уређују се уговором који закључују Министарство и корисник подстицаја.</w:t>
      </w:r>
    </w:p>
    <w:sectPr w:rsidR="001829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E3E16"/>
    <w:multiLevelType w:val="hybridMultilevel"/>
    <w:tmpl w:val="C74AE738"/>
    <w:lvl w:ilvl="0" w:tplc="2EC48DF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95"/>
    <w:rsid w:val="001829E7"/>
    <w:rsid w:val="003F5AA8"/>
    <w:rsid w:val="005166D7"/>
    <w:rsid w:val="005657E3"/>
    <w:rsid w:val="005F2095"/>
    <w:rsid w:val="006227B1"/>
    <w:rsid w:val="007236AD"/>
    <w:rsid w:val="007C1657"/>
    <w:rsid w:val="00F35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64A40-8DC2-4A90-8473-16A20042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09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5F2095"/>
    <w:pPr>
      <w:tabs>
        <w:tab w:val="left" w:pos="567"/>
      </w:tabs>
      <w:spacing w:before="120" w:after="160" w:line="240" w:lineRule="exact"/>
      <w:ind w:left="1584" w:hanging="504"/>
      <w:jc w:val="left"/>
    </w:pPr>
    <w:rPr>
      <w:rFonts w:ascii="Arial" w:hAnsi="Arial"/>
      <w:b/>
      <w:bCs/>
      <w:color w:val="000000"/>
    </w:rPr>
  </w:style>
  <w:style w:type="paragraph" w:customStyle="1" w:styleId="Default">
    <w:name w:val="Default"/>
    <w:link w:val="DefaultChar"/>
    <w:rsid w:val="005F209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locked/>
    <w:rsid w:val="005F2095"/>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2402</Words>
  <Characters>13694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 Stojanovic</cp:lastModifiedBy>
  <cp:revision>2</cp:revision>
  <dcterms:created xsi:type="dcterms:W3CDTF">2019-02-14T13:44:00Z</dcterms:created>
  <dcterms:modified xsi:type="dcterms:W3CDTF">2019-02-14T13:44:00Z</dcterms:modified>
</cp:coreProperties>
</file>