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4E7" w:rsidRPr="00D03D91" w:rsidRDefault="009604E7" w:rsidP="00CA1390">
      <w:pPr>
        <w:spacing w:after="0" w:line="240" w:lineRule="auto"/>
        <w:jc w:val="center"/>
        <w:rPr>
          <w:rFonts w:ascii="Times New Roman" w:hAnsi="Times New Roman" w:cs="Times New Roman"/>
          <w:b/>
        </w:rPr>
      </w:pPr>
    </w:p>
    <w:p w:rsidR="008A0CED" w:rsidRDefault="008A0CED" w:rsidP="008A0CED">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p>
    <w:p w:rsidR="00156DB9" w:rsidRPr="00D03D91" w:rsidRDefault="00156DB9"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На основу члана </w:t>
      </w:r>
      <w:r w:rsidRPr="00D03D91">
        <w:rPr>
          <w:rFonts w:ascii="Times New Roman" w:hAnsi="Times New Roman" w:cs="Times New Roman"/>
          <w:lang w:val="sr-Cyrl-RS"/>
        </w:rPr>
        <w:t>133б</w:t>
      </w:r>
      <w:r w:rsidRPr="00D03D91">
        <w:rPr>
          <w:rFonts w:ascii="Times New Roman" w:hAnsi="Times New Roman" w:cs="Times New Roman"/>
        </w:rPr>
        <w:t xml:space="preserve"> став </w:t>
      </w:r>
      <w:r w:rsidRPr="00D03D91">
        <w:rPr>
          <w:rFonts w:ascii="Times New Roman" w:hAnsi="Times New Roman" w:cs="Times New Roman"/>
          <w:lang w:val="sr-Cyrl-RS"/>
        </w:rPr>
        <w:t>3</w:t>
      </w:r>
      <w:r w:rsidRPr="00D03D91">
        <w:rPr>
          <w:rFonts w:ascii="Times New Roman" w:hAnsi="Times New Roman" w:cs="Times New Roman"/>
        </w:rPr>
        <w:t>. Закона о запосленима у аутономним покрaјинама и јединицама локалне самоупр</w:t>
      </w:r>
      <w:r w:rsidR="00B41A68">
        <w:rPr>
          <w:rFonts w:ascii="Times New Roman" w:hAnsi="Times New Roman" w:cs="Times New Roman"/>
        </w:rPr>
        <w:t>аве („Службени гласник РС”, бр.</w:t>
      </w:r>
      <w:r w:rsidRPr="00D03D91">
        <w:rPr>
          <w:rFonts w:ascii="Times New Roman" w:hAnsi="Times New Roman" w:cs="Times New Roman"/>
        </w:rPr>
        <w:t xml:space="preserve"> 21/16</w:t>
      </w:r>
      <w:r w:rsidRPr="00D03D91">
        <w:rPr>
          <w:rFonts w:ascii="Times New Roman" w:hAnsi="Times New Roman" w:cs="Times New Roman"/>
          <w:lang w:val="sr-Cyrl-RS"/>
        </w:rPr>
        <w:t>, 113/17, 113/17 – др.</w:t>
      </w:r>
      <w:r w:rsidR="00F86766">
        <w:rPr>
          <w:rFonts w:ascii="Times New Roman" w:hAnsi="Times New Roman" w:cs="Times New Roman"/>
          <w:lang w:val="sr-Cyrl-RS"/>
        </w:rPr>
        <w:t xml:space="preserve"> </w:t>
      </w:r>
      <w:r w:rsidRPr="00D03D91">
        <w:rPr>
          <w:rFonts w:ascii="Times New Roman" w:hAnsi="Times New Roman" w:cs="Times New Roman"/>
          <w:lang w:val="sr-Cyrl-RS"/>
        </w:rPr>
        <w:t>закон и 95/18</w:t>
      </w:r>
      <w:r w:rsidRPr="00D03D91">
        <w:rPr>
          <w:rFonts w:ascii="Times New Roman" w:hAnsi="Times New Roman" w:cs="Times New Roman"/>
        </w:rPr>
        <w:t xml:space="preserve">), </w:t>
      </w:r>
    </w:p>
    <w:p w:rsidR="00B41A68" w:rsidRDefault="00156DB9" w:rsidP="00156DB9">
      <w:pPr>
        <w:spacing w:after="0" w:line="240" w:lineRule="auto"/>
        <w:rPr>
          <w:rFonts w:ascii="Times New Roman" w:hAnsi="Times New Roman" w:cs="Times New Roman"/>
        </w:rPr>
      </w:pPr>
      <w:r w:rsidRPr="00D03D91">
        <w:rPr>
          <w:rFonts w:ascii="Times New Roman" w:hAnsi="Times New Roman" w:cs="Times New Roman"/>
        </w:rPr>
        <w:tab/>
      </w:r>
    </w:p>
    <w:p w:rsidR="00156DB9" w:rsidRPr="00D03D91" w:rsidRDefault="00156DB9" w:rsidP="00B41A68">
      <w:pPr>
        <w:spacing w:after="0" w:line="240" w:lineRule="auto"/>
        <w:ind w:firstLine="720"/>
        <w:rPr>
          <w:rFonts w:ascii="Times New Roman" w:hAnsi="Times New Roman" w:cs="Times New Roman"/>
        </w:rPr>
      </w:pPr>
      <w:r w:rsidRPr="00D03D91">
        <w:rPr>
          <w:rFonts w:ascii="Times New Roman" w:hAnsi="Times New Roman" w:cs="Times New Roman"/>
        </w:rPr>
        <w:t>Влада доноси</w:t>
      </w:r>
    </w:p>
    <w:p w:rsidR="00156DB9" w:rsidRPr="00D03D91" w:rsidRDefault="00156DB9" w:rsidP="00156DB9">
      <w:pPr>
        <w:spacing w:after="0" w:line="240" w:lineRule="auto"/>
        <w:jc w:val="both"/>
        <w:rPr>
          <w:rFonts w:ascii="Times New Roman" w:hAnsi="Times New Roman" w:cs="Times New Roman"/>
        </w:rPr>
      </w:pPr>
    </w:p>
    <w:p w:rsidR="0003298B" w:rsidRPr="00D03D91" w:rsidRDefault="00B76385" w:rsidP="00CA1390">
      <w:pPr>
        <w:spacing w:after="0" w:line="240" w:lineRule="auto"/>
        <w:jc w:val="center"/>
        <w:rPr>
          <w:rFonts w:ascii="Times New Roman" w:hAnsi="Times New Roman" w:cs="Times New Roman"/>
          <w:b/>
        </w:rPr>
      </w:pPr>
      <w:r w:rsidRPr="00D03D91">
        <w:rPr>
          <w:rFonts w:ascii="Times New Roman" w:hAnsi="Times New Roman" w:cs="Times New Roman"/>
          <w:b/>
        </w:rPr>
        <w:t>У</w:t>
      </w:r>
      <w:r w:rsidR="009214DF" w:rsidRPr="00D03D91">
        <w:rPr>
          <w:rFonts w:ascii="Times New Roman" w:hAnsi="Times New Roman" w:cs="Times New Roman"/>
          <w:b/>
        </w:rPr>
        <w:t xml:space="preserve"> </w:t>
      </w:r>
      <w:r w:rsidRPr="00D03D91">
        <w:rPr>
          <w:rFonts w:ascii="Times New Roman" w:hAnsi="Times New Roman" w:cs="Times New Roman"/>
          <w:b/>
        </w:rPr>
        <w:t>Р</w:t>
      </w:r>
      <w:r w:rsidR="009214DF" w:rsidRPr="00D03D91">
        <w:rPr>
          <w:rFonts w:ascii="Times New Roman" w:hAnsi="Times New Roman" w:cs="Times New Roman"/>
          <w:b/>
        </w:rPr>
        <w:t xml:space="preserve"> </w:t>
      </w:r>
      <w:r w:rsidRPr="00D03D91">
        <w:rPr>
          <w:rFonts w:ascii="Times New Roman" w:hAnsi="Times New Roman" w:cs="Times New Roman"/>
          <w:b/>
        </w:rPr>
        <w:t>Е</w:t>
      </w:r>
      <w:r w:rsidR="009214DF" w:rsidRPr="00D03D91">
        <w:rPr>
          <w:rFonts w:ascii="Times New Roman" w:hAnsi="Times New Roman" w:cs="Times New Roman"/>
          <w:b/>
        </w:rPr>
        <w:t xml:space="preserve"> </w:t>
      </w:r>
      <w:r w:rsidRPr="00D03D91">
        <w:rPr>
          <w:rFonts w:ascii="Times New Roman" w:hAnsi="Times New Roman" w:cs="Times New Roman"/>
          <w:b/>
        </w:rPr>
        <w:t>Д</w:t>
      </w:r>
      <w:r w:rsidR="009214DF" w:rsidRPr="00D03D91">
        <w:rPr>
          <w:rFonts w:ascii="Times New Roman" w:hAnsi="Times New Roman" w:cs="Times New Roman"/>
          <w:b/>
        </w:rPr>
        <w:t xml:space="preserve"> </w:t>
      </w:r>
      <w:r w:rsidRPr="00D03D91">
        <w:rPr>
          <w:rFonts w:ascii="Times New Roman" w:hAnsi="Times New Roman" w:cs="Times New Roman"/>
          <w:b/>
        </w:rPr>
        <w:t>Б</w:t>
      </w:r>
      <w:r w:rsidR="009214DF" w:rsidRPr="00D03D91">
        <w:rPr>
          <w:rFonts w:ascii="Times New Roman" w:hAnsi="Times New Roman" w:cs="Times New Roman"/>
          <w:b/>
        </w:rPr>
        <w:t xml:space="preserve"> </w:t>
      </w:r>
      <w:r w:rsidR="00156DB9" w:rsidRPr="00D03D91">
        <w:rPr>
          <w:rFonts w:ascii="Times New Roman" w:hAnsi="Times New Roman" w:cs="Times New Roman"/>
          <w:b/>
          <w:lang w:val="sr-Cyrl-RS"/>
        </w:rPr>
        <w:t>У</w:t>
      </w:r>
      <w:r w:rsidR="00145138" w:rsidRPr="00D03D91">
        <w:rPr>
          <w:rFonts w:ascii="Times New Roman" w:hAnsi="Times New Roman" w:cs="Times New Roman"/>
          <w:b/>
        </w:rPr>
        <w:t xml:space="preserve"> </w:t>
      </w:r>
      <w:r w:rsidR="00145138" w:rsidRPr="00D03D91">
        <w:rPr>
          <w:rFonts w:ascii="Times New Roman" w:hAnsi="Times New Roman" w:cs="Times New Roman"/>
        </w:rPr>
        <w:br/>
      </w:r>
      <w:r w:rsidR="00145138" w:rsidRPr="00D03D91">
        <w:rPr>
          <w:rFonts w:ascii="Times New Roman" w:hAnsi="Times New Roman" w:cs="Times New Roman"/>
          <w:b/>
        </w:rPr>
        <w:t xml:space="preserve"> О ОЦЕЊИВАЊУ СЛУЖБЕНИКА</w:t>
      </w: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 </w:t>
      </w:r>
    </w:p>
    <w:p w:rsidR="0003298B" w:rsidRDefault="00145138" w:rsidP="0003298B">
      <w:pPr>
        <w:spacing w:after="0" w:line="240" w:lineRule="auto"/>
        <w:jc w:val="center"/>
        <w:rPr>
          <w:rFonts w:ascii="Times New Roman" w:hAnsi="Times New Roman" w:cs="Times New Roman"/>
          <w:b/>
        </w:rPr>
      </w:pPr>
      <w:r w:rsidRPr="00D03D91">
        <w:rPr>
          <w:rFonts w:ascii="Times New Roman" w:hAnsi="Times New Roman" w:cs="Times New Roman"/>
          <w:b/>
        </w:rPr>
        <w:t xml:space="preserve">I. ОСНОВНЕ ОДРЕДБЕ  </w:t>
      </w:r>
    </w:p>
    <w:p w:rsidR="00F86766" w:rsidRPr="00D03D91" w:rsidRDefault="00F86766" w:rsidP="0003298B">
      <w:pPr>
        <w:spacing w:after="0" w:line="240" w:lineRule="auto"/>
        <w:jc w:val="center"/>
        <w:rPr>
          <w:rFonts w:ascii="Times New Roman" w:hAnsi="Times New Roman" w:cs="Times New Roman"/>
        </w:rPr>
      </w:pPr>
    </w:p>
    <w:p w:rsidR="0003298B" w:rsidRDefault="00145138" w:rsidP="0003298B">
      <w:pPr>
        <w:spacing w:after="0" w:line="240" w:lineRule="auto"/>
        <w:jc w:val="center"/>
        <w:rPr>
          <w:rFonts w:ascii="Times New Roman" w:hAnsi="Times New Roman" w:cs="Times New Roman"/>
          <w:b/>
        </w:rPr>
      </w:pPr>
      <w:r w:rsidRPr="00D03D91">
        <w:rPr>
          <w:rFonts w:ascii="Times New Roman" w:hAnsi="Times New Roman" w:cs="Times New Roman"/>
          <w:b/>
        </w:rPr>
        <w:t xml:space="preserve">Садржина уредбе </w:t>
      </w:r>
    </w:p>
    <w:p w:rsidR="00F86766" w:rsidRPr="00D03D91" w:rsidRDefault="00F86766" w:rsidP="0003298B">
      <w:pPr>
        <w:spacing w:after="0" w:line="240" w:lineRule="auto"/>
        <w:jc w:val="center"/>
        <w:rPr>
          <w:rFonts w:ascii="Times New Roman" w:hAnsi="Times New Roman" w:cs="Times New Roman"/>
          <w:b/>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1. </w:t>
      </w:r>
    </w:p>
    <w:p w:rsidR="00301FBB" w:rsidRPr="00D03D91" w:rsidRDefault="00145138" w:rsidP="00156DB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rPr>
        <w:t xml:space="preserve">Овом уредбом уређују се мерила за оцењивање и поступак оцењивања службеника у </w:t>
      </w:r>
      <w:r w:rsidR="00B76385" w:rsidRPr="00D03D91">
        <w:rPr>
          <w:rFonts w:ascii="Times New Roman" w:hAnsi="Times New Roman" w:cs="Times New Roman"/>
          <w:lang w:val="sr-Cyrl-RS"/>
        </w:rPr>
        <w:t>органима</w:t>
      </w:r>
      <w:r w:rsidR="002C6509" w:rsidRPr="00D03D91">
        <w:rPr>
          <w:rFonts w:ascii="Times New Roman" w:hAnsi="Times New Roman" w:cs="Times New Roman"/>
          <w:lang w:val="sr-Cyrl-RS"/>
        </w:rPr>
        <w:t>, службама</w:t>
      </w:r>
      <w:r w:rsidR="00143254" w:rsidRPr="00D03D91">
        <w:rPr>
          <w:rFonts w:ascii="Times New Roman" w:hAnsi="Times New Roman" w:cs="Times New Roman"/>
          <w:lang w:val="sr-Cyrl-RS"/>
        </w:rPr>
        <w:t xml:space="preserve"> </w:t>
      </w:r>
      <w:r w:rsidR="002C6509" w:rsidRPr="00D03D91">
        <w:rPr>
          <w:rFonts w:ascii="Times New Roman" w:hAnsi="Times New Roman" w:cs="Times New Roman"/>
          <w:lang w:val="sr-Cyrl-RS"/>
        </w:rPr>
        <w:t>и организацијама аутономне покрајине</w:t>
      </w:r>
      <w:r w:rsidR="00F86766">
        <w:rPr>
          <w:rFonts w:ascii="Times New Roman" w:hAnsi="Times New Roman" w:cs="Times New Roman"/>
          <w:lang w:val="sr-Cyrl-RS"/>
        </w:rPr>
        <w:t xml:space="preserve"> и јединица</w:t>
      </w:r>
      <w:r w:rsidR="00B76385" w:rsidRPr="00D03D91">
        <w:rPr>
          <w:rFonts w:ascii="Times New Roman" w:hAnsi="Times New Roman" w:cs="Times New Roman"/>
          <w:lang w:val="sr-Cyrl-RS"/>
        </w:rPr>
        <w:t xml:space="preserve"> локалне самоуправе</w:t>
      </w:r>
      <w:r w:rsidR="0061619A" w:rsidRPr="00D03D91">
        <w:rPr>
          <w:rFonts w:ascii="Times New Roman" w:hAnsi="Times New Roman" w:cs="Times New Roman"/>
        </w:rPr>
        <w:t xml:space="preserve"> </w:t>
      </w:r>
      <w:r w:rsidR="0061619A" w:rsidRPr="00D03D91">
        <w:rPr>
          <w:rFonts w:ascii="Times New Roman" w:hAnsi="Times New Roman" w:cs="Times New Roman"/>
          <w:lang w:val="sr-Cyrl-RS"/>
        </w:rPr>
        <w:t>и градске општине</w:t>
      </w:r>
      <w:r w:rsidR="00143254" w:rsidRPr="00D03D91">
        <w:rPr>
          <w:rFonts w:ascii="Times New Roman" w:hAnsi="Times New Roman" w:cs="Times New Roman"/>
          <w:lang w:val="sr-Cyrl-RS"/>
        </w:rPr>
        <w:t>.</w:t>
      </w: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Начела оцењивања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 </w:t>
      </w:r>
    </w:p>
    <w:p w:rsidR="00CA1390"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Оцењивање је независно и непристрасно.</w:t>
      </w:r>
    </w:p>
    <w:p w:rsidR="00AB483A"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Нико ко учествује у поступку оцењивања не може примати никаква упутства којима б</w:t>
      </w:r>
      <w:r w:rsidR="00AB483A" w:rsidRPr="00D03D91">
        <w:rPr>
          <w:rFonts w:ascii="Times New Roman" w:hAnsi="Times New Roman" w:cs="Times New Roman"/>
        </w:rPr>
        <w:t>и се утицало на исход оцењивања.</w:t>
      </w:r>
    </w:p>
    <w:p w:rsidR="00301FBB" w:rsidRDefault="00251D04" w:rsidP="00CA1390">
      <w:pPr>
        <w:spacing w:after="0" w:line="240" w:lineRule="auto"/>
        <w:jc w:val="center"/>
        <w:rPr>
          <w:rFonts w:ascii="Times New Roman" w:hAnsi="Times New Roman" w:cs="Times New Roman"/>
          <w:b/>
        </w:rPr>
      </w:pPr>
      <w:r w:rsidRPr="00D03D91">
        <w:rPr>
          <w:rFonts w:ascii="Times New Roman" w:hAnsi="Times New Roman" w:cs="Times New Roman"/>
          <w:b/>
          <w:lang w:val="sr-Cyrl-RS"/>
        </w:rPr>
        <w:t>Време</w:t>
      </w:r>
      <w:r w:rsidR="00145138" w:rsidRPr="00D03D91">
        <w:rPr>
          <w:rFonts w:ascii="Times New Roman" w:hAnsi="Times New Roman" w:cs="Times New Roman"/>
          <w:b/>
        </w:rPr>
        <w:t xml:space="preserve"> оцењивања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 </w:t>
      </w:r>
    </w:p>
    <w:p w:rsidR="00CA1390" w:rsidRPr="00D03D91" w:rsidRDefault="00CF1BB7" w:rsidP="00D16A29">
      <w:pPr>
        <w:pStyle w:val="NormalWeb"/>
        <w:spacing w:after="0"/>
        <w:ind w:firstLine="720"/>
        <w:jc w:val="both"/>
        <w:rPr>
          <w:b/>
          <w:lang w:val="sr-Cyrl-RS"/>
        </w:rPr>
      </w:pPr>
      <w:r w:rsidRPr="00D03D91">
        <w:rPr>
          <w:sz w:val="22"/>
          <w:szCs w:val="22"/>
        </w:rPr>
        <w:t>С</w:t>
      </w:r>
      <w:r w:rsidR="00145138" w:rsidRPr="00D03D91">
        <w:rPr>
          <w:sz w:val="22"/>
          <w:szCs w:val="22"/>
        </w:rPr>
        <w:t xml:space="preserve">лужбеник </w:t>
      </w:r>
      <w:r w:rsidR="00251D04" w:rsidRPr="00D03D91">
        <w:rPr>
          <w:sz w:val="22"/>
          <w:szCs w:val="22"/>
          <w:lang w:val="sr-Cyrl-RS"/>
        </w:rPr>
        <w:t xml:space="preserve">се </w:t>
      </w:r>
      <w:r w:rsidR="00145138" w:rsidRPr="00D03D91">
        <w:rPr>
          <w:sz w:val="22"/>
          <w:szCs w:val="22"/>
        </w:rPr>
        <w:t xml:space="preserve">оцењује </w:t>
      </w:r>
      <w:r w:rsidR="00251D04" w:rsidRPr="00D03D91">
        <w:rPr>
          <w:sz w:val="22"/>
          <w:szCs w:val="22"/>
          <w:lang w:val="sr-Cyrl-RS"/>
        </w:rPr>
        <w:t>једном у календарској години</w:t>
      </w:r>
      <w:r w:rsidRPr="00D03D91">
        <w:rPr>
          <w:sz w:val="22"/>
          <w:szCs w:val="22"/>
          <w:lang w:val="sr-Cyrl-RS"/>
        </w:rPr>
        <w:t xml:space="preserve"> </w:t>
      </w:r>
      <w:r w:rsidRPr="00D03D91">
        <w:rPr>
          <w:spacing w:val="-4"/>
          <w:sz w:val="22"/>
          <w:szCs w:val="22"/>
          <w:lang w:val="sr-Cyrl-RS"/>
        </w:rPr>
        <w:t>за период од 1. јануара до 31. децембра</w:t>
      </w:r>
      <w:r w:rsidR="00145138" w:rsidRPr="00D03D91">
        <w:rPr>
          <w:sz w:val="22"/>
          <w:szCs w:val="22"/>
        </w:rPr>
        <w:t xml:space="preserve"> (у даљ</w:t>
      </w:r>
      <w:r w:rsidRPr="00D03D91">
        <w:rPr>
          <w:sz w:val="22"/>
          <w:szCs w:val="22"/>
        </w:rPr>
        <w:t>ем тексту: период за оцењивање)</w:t>
      </w:r>
      <w:r w:rsidR="00145138" w:rsidRPr="00D03D91">
        <w:rPr>
          <w:b/>
          <w:sz w:val="22"/>
          <w:szCs w:val="22"/>
        </w:rPr>
        <w:t xml:space="preserve">, </w:t>
      </w:r>
      <w:r w:rsidRPr="00D03D91">
        <w:rPr>
          <w:bCs/>
          <w:spacing w:val="-4"/>
          <w:sz w:val="22"/>
          <w:szCs w:val="22"/>
          <w:lang w:val="sr-Cyrl-RS"/>
        </w:rPr>
        <w:t xml:space="preserve">с тим што се рад службеника прати током читавог периода </w:t>
      </w:r>
      <w:r w:rsidR="0061619A" w:rsidRPr="00D03D91">
        <w:rPr>
          <w:bCs/>
          <w:spacing w:val="-4"/>
          <w:sz w:val="22"/>
          <w:szCs w:val="22"/>
          <w:lang w:val="sr-Cyrl-RS"/>
        </w:rPr>
        <w:t>за оцењивање</w:t>
      </w:r>
      <w:r w:rsidRPr="00D03D91">
        <w:rPr>
          <w:bCs/>
          <w:spacing w:val="-4"/>
          <w:sz w:val="22"/>
          <w:szCs w:val="22"/>
          <w:lang w:val="sr-Cyrl-RS"/>
        </w:rPr>
        <w:t>.</w:t>
      </w:r>
      <w:r w:rsidR="00156DB9" w:rsidRPr="00D03D91">
        <w:rPr>
          <w:b/>
          <w:lang w:val="sr-Cyrl-RS"/>
        </w:rPr>
        <w:tab/>
      </w:r>
    </w:p>
    <w:p w:rsidR="00CA1390" w:rsidRPr="00D03D91" w:rsidRDefault="00CF1BB7" w:rsidP="00D16A2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lang w:val="sr-Cyrl-RS"/>
        </w:rPr>
        <w:t>Р</w:t>
      </w:r>
      <w:r w:rsidR="00145138" w:rsidRPr="00D03D91">
        <w:rPr>
          <w:rFonts w:ascii="Times New Roman" w:hAnsi="Times New Roman" w:cs="Times New Roman"/>
        </w:rPr>
        <w:t xml:space="preserve">езултати постигнути у извршавању послова радног места и постављених циљева вреднују </w:t>
      </w:r>
      <w:r w:rsidR="00143254" w:rsidRPr="00D03D91">
        <w:rPr>
          <w:rFonts w:ascii="Times New Roman" w:hAnsi="Times New Roman" w:cs="Times New Roman"/>
          <w:lang w:val="sr-Cyrl-RS"/>
        </w:rPr>
        <w:t xml:space="preserve">се </w:t>
      </w:r>
      <w:r w:rsidR="00145138" w:rsidRPr="00D03D91">
        <w:rPr>
          <w:rFonts w:ascii="Times New Roman" w:hAnsi="Times New Roman" w:cs="Times New Roman"/>
        </w:rPr>
        <w:t>квартално</w:t>
      </w:r>
      <w:r w:rsidR="00CA1390" w:rsidRPr="00D03D91">
        <w:rPr>
          <w:rFonts w:ascii="Times New Roman" w:hAnsi="Times New Roman" w:cs="Times New Roman"/>
          <w:lang w:val="sr-Cyrl-RS"/>
        </w:rPr>
        <w:t xml:space="preserve"> попуњавањем извештаја о оцењивању у делу вредновања радних циљева</w:t>
      </w:r>
      <w:r w:rsidR="00145138" w:rsidRPr="00D03D91">
        <w:rPr>
          <w:rFonts w:ascii="Times New Roman" w:hAnsi="Times New Roman" w:cs="Times New Roman"/>
        </w:rPr>
        <w:t xml:space="preserve">. </w:t>
      </w:r>
    </w:p>
    <w:p w:rsidR="00CA1390" w:rsidRPr="00D03D91" w:rsidRDefault="00AB483A" w:rsidP="00D16A2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lang w:val="sr-Cyrl-RS"/>
        </w:rPr>
        <w:t xml:space="preserve">Лице које одлучује о правима, обавезама и одговорностима службеника, односно </w:t>
      </w:r>
      <w:r w:rsidR="0061619A" w:rsidRPr="00D03D91">
        <w:rPr>
          <w:rFonts w:ascii="Times New Roman" w:hAnsi="Times New Roman" w:cs="Times New Roman"/>
          <w:lang w:val="sr-Cyrl-RS"/>
        </w:rPr>
        <w:t>орган који у име послодавца врши права и дужности за службен</w:t>
      </w:r>
      <w:r w:rsidR="00CA1390" w:rsidRPr="00D03D91">
        <w:rPr>
          <w:rFonts w:ascii="Times New Roman" w:hAnsi="Times New Roman" w:cs="Times New Roman"/>
          <w:lang w:val="sr-Cyrl-RS"/>
        </w:rPr>
        <w:t>и</w:t>
      </w:r>
      <w:r w:rsidR="00CD684F" w:rsidRPr="00D03D91">
        <w:rPr>
          <w:rFonts w:ascii="Times New Roman" w:hAnsi="Times New Roman" w:cs="Times New Roman"/>
          <w:lang w:val="sr-Cyrl-RS"/>
        </w:rPr>
        <w:t>ка</w:t>
      </w:r>
      <w:r w:rsidR="0061619A" w:rsidRPr="00D03D91">
        <w:rPr>
          <w:rFonts w:ascii="Times New Roman" w:hAnsi="Times New Roman" w:cs="Times New Roman"/>
          <w:lang w:val="sr-Cyrl-RS"/>
        </w:rPr>
        <w:t xml:space="preserve"> </w:t>
      </w:r>
      <w:r w:rsidR="00145138" w:rsidRPr="00D03D91">
        <w:rPr>
          <w:rFonts w:ascii="Times New Roman" w:hAnsi="Times New Roman" w:cs="Times New Roman"/>
        </w:rPr>
        <w:t>доноси</w:t>
      </w:r>
      <w:r w:rsidR="00F86766">
        <w:rPr>
          <w:rFonts w:ascii="Times New Roman" w:hAnsi="Times New Roman" w:cs="Times New Roman"/>
          <w:lang w:val="sr-Cyrl-RS"/>
        </w:rPr>
        <w:t>,</w:t>
      </w:r>
      <w:r w:rsidR="00145138" w:rsidRPr="00D03D91">
        <w:rPr>
          <w:rFonts w:ascii="Times New Roman" w:hAnsi="Times New Roman" w:cs="Times New Roman"/>
        </w:rPr>
        <w:t xml:space="preserve"> најкасније до краја фебруара текуће године</w:t>
      </w:r>
      <w:r w:rsidR="00F86766">
        <w:rPr>
          <w:rFonts w:ascii="Times New Roman" w:hAnsi="Times New Roman" w:cs="Times New Roman"/>
          <w:lang w:val="sr-Cyrl-RS"/>
        </w:rPr>
        <w:t>,</w:t>
      </w:r>
      <w:r w:rsidR="00145138" w:rsidRPr="00D03D91">
        <w:rPr>
          <w:rFonts w:ascii="Times New Roman" w:hAnsi="Times New Roman" w:cs="Times New Roman"/>
        </w:rPr>
        <w:t xml:space="preserve"> решење којим одређује оцену службенику за период за оцењивање.</w:t>
      </w:r>
    </w:p>
    <w:p w:rsidR="00CA1390" w:rsidRPr="00D03D91" w:rsidRDefault="0061619A" w:rsidP="00D16A2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lang w:val="sr-Cyrl-RS"/>
        </w:rPr>
        <w:t>Решење из става 3. овог члана за службенике на положају у покрајинском органу</w:t>
      </w:r>
      <w:r w:rsidR="00CA1390" w:rsidRPr="00D03D91">
        <w:rPr>
          <w:rFonts w:ascii="Times New Roman" w:hAnsi="Times New Roman" w:cs="Times New Roman"/>
          <w:lang w:val="sr-Cyrl-RS"/>
        </w:rPr>
        <w:t>,</w:t>
      </w:r>
      <w:r w:rsidRPr="00D03D91">
        <w:rPr>
          <w:rFonts w:ascii="Times New Roman" w:hAnsi="Times New Roman" w:cs="Times New Roman"/>
          <w:lang w:val="sr-Cyrl-RS"/>
        </w:rPr>
        <w:t xml:space="preserve"> организацији</w:t>
      </w:r>
      <w:r w:rsidR="00CA1390" w:rsidRPr="00D03D91">
        <w:rPr>
          <w:rFonts w:ascii="Times New Roman" w:hAnsi="Times New Roman" w:cs="Times New Roman"/>
          <w:lang w:val="sr-Cyrl-RS"/>
        </w:rPr>
        <w:t xml:space="preserve"> или служби</w:t>
      </w:r>
      <w:r w:rsidRPr="00D03D91">
        <w:rPr>
          <w:rFonts w:ascii="Times New Roman" w:hAnsi="Times New Roman" w:cs="Times New Roman"/>
          <w:lang w:val="sr-Cyrl-RS"/>
        </w:rPr>
        <w:t xml:space="preserve"> доноси </w:t>
      </w:r>
      <w:r w:rsidR="00CA1390" w:rsidRPr="00D03D91">
        <w:rPr>
          <w:rFonts w:ascii="Times New Roman" w:hAnsi="Times New Roman" w:cs="Times New Roman"/>
          <w:lang w:val="sr-Cyrl-RS"/>
        </w:rPr>
        <w:t>функционер који руководи органом, организацијом или службом, односно орган надлежан за постављење ако службеник руководи органом, организацијом или службом.</w:t>
      </w:r>
    </w:p>
    <w:p w:rsidR="00CA1390" w:rsidRPr="00D03D91" w:rsidRDefault="00CA1390" w:rsidP="00D16A2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Решење из става 3. овог члана за начелника управе и заменика начелника управе доноси градоначелник, односно председник општине или председник градске општине.</w:t>
      </w:r>
    </w:p>
    <w:p w:rsidR="00CA1390" w:rsidRPr="00D03D91" w:rsidRDefault="00145138" w:rsidP="00156DB9">
      <w:pPr>
        <w:spacing w:after="0" w:line="240" w:lineRule="auto"/>
        <w:ind w:firstLine="720"/>
        <w:jc w:val="both"/>
        <w:rPr>
          <w:rFonts w:ascii="Times New Roman" w:hAnsi="Times New Roman" w:cs="Times New Roman"/>
          <w:lang w:val="sr-Latn-RS"/>
        </w:rPr>
      </w:pPr>
      <w:r w:rsidRPr="00D03D91">
        <w:rPr>
          <w:rFonts w:ascii="Times New Roman" w:hAnsi="Times New Roman" w:cs="Times New Roman"/>
        </w:rPr>
        <w:t xml:space="preserve">Решење </w:t>
      </w:r>
      <w:r w:rsidR="00CA1390" w:rsidRPr="00D03D91">
        <w:rPr>
          <w:rFonts w:ascii="Times New Roman" w:hAnsi="Times New Roman" w:cs="Times New Roman"/>
          <w:lang w:val="sr-Cyrl-RS"/>
        </w:rPr>
        <w:t xml:space="preserve">о оцењивању </w:t>
      </w:r>
      <w:r w:rsidRPr="00D03D91">
        <w:rPr>
          <w:rFonts w:ascii="Times New Roman" w:hAnsi="Times New Roman" w:cs="Times New Roman"/>
        </w:rPr>
        <w:t>заснива се на извештају о оцењивању који припрема лице које је непосредно претпостављено службенику</w:t>
      </w:r>
      <w:r w:rsidR="00CA1390" w:rsidRPr="00D03D91">
        <w:rPr>
          <w:rFonts w:ascii="Times New Roman" w:hAnsi="Times New Roman" w:cs="Times New Roman"/>
          <w:lang w:val="sr-Cyrl-RS"/>
        </w:rPr>
        <w:t>,</w:t>
      </w:r>
      <w:r w:rsidR="00597F4C" w:rsidRPr="00D03D91">
        <w:rPr>
          <w:rFonts w:ascii="Times New Roman" w:hAnsi="Times New Roman" w:cs="Times New Roman"/>
          <w:lang w:val="sr-Cyrl-RS"/>
        </w:rPr>
        <w:t xml:space="preserve"> односно</w:t>
      </w:r>
      <w:r w:rsidR="00CA1390" w:rsidRPr="00D03D91">
        <w:rPr>
          <w:rFonts w:ascii="Times New Roman" w:hAnsi="Times New Roman" w:cs="Times New Roman"/>
          <w:lang w:val="sr-Cyrl-RS"/>
        </w:rPr>
        <w:t xml:space="preserve"> функционер</w:t>
      </w:r>
      <w:r w:rsidR="00597F4C" w:rsidRPr="00D03D91">
        <w:rPr>
          <w:rFonts w:ascii="Times New Roman" w:hAnsi="Times New Roman" w:cs="Times New Roman"/>
          <w:lang w:val="sr-Cyrl-RS"/>
        </w:rPr>
        <w:t xml:space="preserve"> или</w:t>
      </w:r>
      <w:r w:rsidR="00CA1390" w:rsidRPr="00D03D91">
        <w:rPr>
          <w:rFonts w:ascii="Times New Roman" w:hAnsi="Times New Roman" w:cs="Times New Roman"/>
          <w:lang w:val="sr-Cyrl-RS"/>
        </w:rPr>
        <w:t xml:space="preserve"> орган надлежан за постављење</w:t>
      </w:r>
      <w:r w:rsidRPr="00D03D91">
        <w:rPr>
          <w:rFonts w:ascii="Times New Roman" w:hAnsi="Times New Roman" w:cs="Times New Roman"/>
        </w:rPr>
        <w:t xml:space="preserve"> (у даљем тексту: оцењивач)</w:t>
      </w:r>
      <w:r w:rsidR="005E2F00" w:rsidRPr="00D03D91">
        <w:rPr>
          <w:rFonts w:ascii="Times New Roman" w:hAnsi="Times New Roman" w:cs="Times New Roman"/>
          <w:lang w:val="sr-Cyrl-RS"/>
        </w:rPr>
        <w:t xml:space="preserve">, </w:t>
      </w:r>
      <w:r w:rsidR="0054436B" w:rsidRPr="00D03D91">
        <w:rPr>
          <w:rFonts w:ascii="Times New Roman" w:hAnsi="Times New Roman" w:cs="Times New Roman"/>
          <w:lang w:val="sr-Cyrl-RS"/>
        </w:rPr>
        <w:t xml:space="preserve">ако овом уредбом није </w:t>
      </w:r>
      <w:r w:rsidR="002F655E" w:rsidRPr="00D03D91">
        <w:rPr>
          <w:rFonts w:ascii="Times New Roman" w:hAnsi="Times New Roman" w:cs="Times New Roman"/>
          <w:lang w:val="sr-Cyrl-RS"/>
        </w:rPr>
        <w:t xml:space="preserve">друкчије </w:t>
      </w:r>
      <w:r w:rsidR="005E2F00" w:rsidRPr="00D03D91">
        <w:rPr>
          <w:rFonts w:ascii="Times New Roman" w:hAnsi="Times New Roman" w:cs="Times New Roman"/>
          <w:lang w:val="sr-Cyrl-RS"/>
        </w:rPr>
        <w:t>одређено.</w:t>
      </w:r>
    </w:p>
    <w:p w:rsidR="00251D04" w:rsidRPr="00D03D91" w:rsidRDefault="00CA1390"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 xml:space="preserve">На извештај </w:t>
      </w:r>
      <w:r w:rsidR="00597F4C" w:rsidRPr="00D03D91">
        <w:rPr>
          <w:rFonts w:ascii="Times New Roman" w:hAnsi="Times New Roman" w:cs="Times New Roman"/>
        </w:rPr>
        <w:t>о оцењивању који припрема лице које је непосредно претпостављено службенику</w:t>
      </w:r>
      <w:r w:rsidRPr="00D03D91">
        <w:rPr>
          <w:rFonts w:ascii="Times New Roman" w:hAnsi="Times New Roman" w:cs="Times New Roman"/>
          <w:lang w:val="sr-Cyrl-RS"/>
        </w:rPr>
        <w:t xml:space="preserve"> </w:t>
      </w:r>
      <w:r w:rsidRPr="00D03D91">
        <w:rPr>
          <w:rFonts w:ascii="Times New Roman" w:hAnsi="Times New Roman" w:cs="Times New Roman"/>
        </w:rPr>
        <w:t xml:space="preserve">ставља контролни потпис </w:t>
      </w:r>
      <w:r w:rsidR="00145138" w:rsidRPr="00D03D91">
        <w:rPr>
          <w:rFonts w:ascii="Times New Roman" w:hAnsi="Times New Roman" w:cs="Times New Roman"/>
        </w:rPr>
        <w:t>лице које је непосредно претпостављено оцењивачу (у даљем тексту: контролор)</w:t>
      </w:r>
      <w:r w:rsidRPr="00D03D91">
        <w:rPr>
          <w:rFonts w:ascii="Times New Roman" w:hAnsi="Times New Roman" w:cs="Times New Roman"/>
          <w:lang w:val="sr-Cyrl-RS"/>
        </w:rPr>
        <w:t>, ако оцењивач има непосредно претпостављеног.</w:t>
      </w:r>
    </w:p>
    <w:p w:rsidR="00CA1390" w:rsidRPr="00D03D91" w:rsidRDefault="00CA1390" w:rsidP="00CA1390">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Изузеци од оцењивања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4.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Не оцењује се службеник који</w:t>
      </w:r>
      <w:r w:rsidR="00B61FF9" w:rsidRPr="00D03D91">
        <w:rPr>
          <w:rFonts w:ascii="Times New Roman" w:hAnsi="Times New Roman" w:cs="Times New Roman"/>
          <w:lang w:val="sr-Cyrl-RS"/>
        </w:rPr>
        <w:t xml:space="preserve"> </w:t>
      </w:r>
      <w:r w:rsidRPr="00D03D91">
        <w:rPr>
          <w:rFonts w:ascii="Times New Roman" w:hAnsi="Times New Roman" w:cs="Times New Roman"/>
        </w:rPr>
        <w:t>је у периоду за оцењивање радио мање од шест месеци</w:t>
      </w:r>
      <w:r w:rsidR="00251D04" w:rsidRPr="00D03D91">
        <w:rPr>
          <w:rFonts w:ascii="Times New Roman" w:hAnsi="Times New Roman" w:cs="Times New Roman"/>
          <w:lang w:val="sr-Cyrl-RS"/>
        </w:rPr>
        <w:t xml:space="preserve"> без обзира на разлог</w:t>
      </w:r>
      <w:r w:rsidR="00597F4C" w:rsidRPr="00D03D91">
        <w:rPr>
          <w:rFonts w:ascii="Times New Roman" w:hAnsi="Times New Roman" w:cs="Times New Roman"/>
          <w:lang w:val="sr-Cyrl-RS"/>
        </w:rPr>
        <w:t>,</w:t>
      </w:r>
      <w:r w:rsidR="00251D04" w:rsidRPr="00D03D91">
        <w:rPr>
          <w:rFonts w:ascii="Times New Roman" w:hAnsi="Times New Roman" w:cs="Times New Roman"/>
          <w:lang w:val="sr-Cyrl-RS"/>
        </w:rPr>
        <w:t xml:space="preserve"> ни</w:t>
      </w:r>
      <w:r w:rsidRPr="00D03D91">
        <w:rPr>
          <w:rFonts w:ascii="Times New Roman" w:hAnsi="Times New Roman" w:cs="Times New Roman"/>
        </w:rPr>
        <w:t xml:space="preserve"> службеник који је засновао радни однос на одређено време.</w:t>
      </w:r>
    </w:p>
    <w:p w:rsidR="00251D04" w:rsidRPr="00D03D91" w:rsidRDefault="00251D04" w:rsidP="00156DB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lang w:val="sr-Cyrl-RS"/>
        </w:rPr>
        <w:lastRenderedPageBreak/>
        <w:t xml:space="preserve">У период од шест месеци из става 1. </w:t>
      </w:r>
      <w:r w:rsidR="00B61FF9" w:rsidRPr="00D03D91">
        <w:rPr>
          <w:rFonts w:ascii="Times New Roman" w:hAnsi="Times New Roman" w:cs="Times New Roman"/>
          <w:lang w:val="sr-Cyrl-RS"/>
        </w:rPr>
        <w:t>ов</w:t>
      </w:r>
      <w:r w:rsidRPr="00D03D91">
        <w:rPr>
          <w:rFonts w:ascii="Times New Roman" w:hAnsi="Times New Roman" w:cs="Times New Roman"/>
          <w:lang w:val="sr-Cyrl-RS"/>
        </w:rPr>
        <w:t>ог члана не улази време у којем је службеник био одсутан са рада због коришћења права на годишњи одмор.</w:t>
      </w:r>
    </w:p>
    <w:p w:rsidR="00251D04" w:rsidRDefault="00251D04"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Оцењивање пре истека периода за оцењивање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5. </w:t>
      </w:r>
    </w:p>
    <w:p w:rsidR="00301FBB" w:rsidRPr="00D03D91" w:rsidRDefault="002C6509"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лужбеник који подлеже оцењивању може поднети захтев да буде оцењен пре истека периода за оцењивање ако му престаје радни однос или ако ће дуже време бити одсутан, а мора бити оцењен у року од 30 дана од дана када је поднео захтев.</w:t>
      </w:r>
    </w:p>
    <w:p w:rsidR="00597F4C" w:rsidRPr="00D03D91" w:rsidRDefault="00597F4C"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Превремено оцењивање </w:t>
      </w:r>
    </w:p>
    <w:p w:rsidR="00B43B28" w:rsidRPr="00D03D91" w:rsidRDefault="00B43B28"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613DAC" w:rsidRPr="00D03D91">
        <w:rPr>
          <w:rFonts w:ascii="Times New Roman" w:hAnsi="Times New Roman" w:cs="Times New Roman"/>
          <w:b/>
          <w:lang w:val="sr-Cyrl-RS"/>
        </w:rPr>
        <w:t>6.</w:t>
      </w:r>
      <w:r w:rsidRPr="00D03D91">
        <w:rPr>
          <w:rFonts w:ascii="Times New Roman" w:hAnsi="Times New Roman" w:cs="Times New Roman"/>
          <w:b/>
        </w:rPr>
        <w:t xml:space="preserve"> </w:t>
      </w:r>
    </w:p>
    <w:p w:rsidR="00597F4C" w:rsidRPr="00D03D91" w:rsidRDefault="00143254" w:rsidP="00D16A2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 xml:space="preserve">лужбенику чији су резултати постигнути у извршавању послова радног места и постављених циљева у једном кварталу вредновани најнижом оценом, </w:t>
      </w:r>
      <w:r w:rsidR="00597F4C" w:rsidRPr="00D03D91">
        <w:rPr>
          <w:rFonts w:ascii="Times New Roman" w:hAnsi="Times New Roman" w:cs="Times New Roman"/>
          <w:lang w:val="sr-Cyrl-RS"/>
        </w:rPr>
        <w:t>лице, односно орган из члана 3. ст</w:t>
      </w:r>
      <w:r w:rsidR="00613DAC" w:rsidRPr="00D03D91">
        <w:rPr>
          <w:rFonts w:ascii="Times New Roman" w:hAnsi="Times New Roman" w:cs="Times New Roman"/>
          <w:lang w:val="sr-Cyrl-RS"/>
        </w:rPr>
        <w:t>.</w:t>
      </w:r>
      <w:r w:rsidR="00597F4C" w:rsidRPr="00D03D91">
        <w:rPr>
          <w:rFonts w:ascii="Times New Roman" w:hAnsi="Times New Roman" w:cs="Times New Roman"/>
          <w:lang w:val="sr-Cyrl-RS"/>
        </w:rPr>
        <w:t xml:space="preserve"> 3</w:t>
      </w:r>
      <w:r w:rsidR="00817429">
        <w:rPr>
          <w:rFonts w:ascii="Times New Roman" w:hAnsi="Times New Roman" w:cs="Times New Roman"/>
          <w:lang w:val="sr-Cyrl-RS"/>
        </w:rPr>
        <w:t>–</w:t>
      </w:r>
      <w:r w:rsidR="00597F4C" w:rsidRPr="00D03D91">
        <w:rPr>
          <w:rFonts w:ascii="Times New Roman" w:hAnsi="Times New Roman" w:cs="Times New Roman"/>
          <w:lang w:val="sr-Cyrl-RS"/>
        </w:rPr>
        <w:t xml:space="preserve">5. </w:t>
      </w:r>
      <w:r w:rsidR="00613DAC" w:rsidRPr="00D03D91">
        <w:rPr>
          <w:rFonts w:ascii="Times New Roman" w:hAnsi="Times New Roman" w:cs="Times New Roman"/>
          <w:lang w:val="sr-Cyrl-RS"/>
        </w:rPr>
        <w:t xml:space="preserve"> ове </w:t>
      </w:r>
      <w:r w:rsidR="00597F4C" w:rsidRPr="00D03D91">
        <w:rPr>
          <w:rFonts w:ascii="Times New Roman" w:hAnsi="Times New Roman" w:cs="Times New Roman"/>
          <w:lang w:val="sr-Cyrl-RS"/>
        </w:rPr>
        <w:t>у</w:t>
      </w:r>
      <w:r w:rsidR="00613DAC" w:rsidRPr="00D03D91">
        <w:rPr>
          <w:rFonts w:ascii="Times New Roman" w:hAnsi="Times New Roman" w:cs="Times New Roman"/>
          <w:lang w:val="sr-Cyrl-RS"/>
        </w:rPr>
        <w:t>редбе</w:t>
      </w:r>
      <w:r w:rsidR="00145138" w:rsidRPr="00D03D91">
        <w:rPr>
          <w:rFonts w:ascii="Times New Roman" w:hAnsi="Times New Roman" w:cs="Times New Roman"/>
        </w:rPr>
        <w:t xml:space="preserve"> доноси </w:t>
      </w:r>
      <w:r w:rsidR="00D03D91" w:rsidRPr="00D03D91">
        <w:rPr>
          <w:rFonts w:ascii="Times New Roman" w:hAnsi="Times New Roman" w:cs="Times New Roman"/>
        </w:rPr>
        <w:t xml:space="preserve">решење којим се одређује оцена </w:t>
      </w:r>
      <w:r w:rsidR="00D03D91" w:rsidRPr="00D03D91">
        <w:rPr>
          <w:rFonts w:ascii="Times New Roman" w:hAnsi="Times New Roman" w:cs="Times New Roman"/>
          <w:lang w:val="sr-Cyrl-RS"/>
        </w:rPr>
        <w:t>„</w:t>
      </w:r>
      <w:r w:rsidR="00D03D91" w:rsidRPr="00D03D91">
        <w:rPr>
          <w:rFonts w:ascii="Times New Roman" w:hAnsi="Times New Roman" w:cs="Times New Roman"/>
        </w:rPr>
        <w:t>не задовољава</w:t>
      </w:r>
      <w:r w:rsidR="00D03D91" w:rsidRPr="00D03D91">
        <w:rPr>
          <w:rFonts w:ascii="Times New Roman" w:hAnsi="Times New Roman" w:cs="Times New Roman"/>
          <w:lang w:val="sr-Cyrl-RS"/>
        </w:rPr>
        <w:t>”</w:t>
      </w:r>
      <w:r w:rsidR="00145138" w:rsidRPr="00D03D91">
        <w:rPr>
          <w:rFonts w:ascii="Times New Roman" w:hAnsi="Times New Roman" w:cs="Times New Roman"/>
        </w:rPr>
        <w:t xml:space="preserve">. </w:t>
      </w:r>
    </w:p>
    <w:p w:rsidR="00597F4C" w:rsidRPr="00D03D91" w:rsidRDefault="00613DAC" w:rsidP="00D16A2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 xml:space="preserve">лужбеник из става 1. овог члана упућује се на ванредно оцењивање. </w:t>
      </w:r>
    </w:p>
    <w:p w:rsidR="00301FBB" w:rsidRPr="00D03D91" w:rsidRDefault="00613DAC"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 xml:space="preserve">лужбенику који је радио мање од половине квартала резултати постигнути у извршавању послова радног места и постављених циљева у том кварталу не вреднују се. </w:t>
      </w:r>
    </w:p>
    <w:p w:rsidR="008C3384" w:rsidRPr="00D03D91" w:rsidRDefault="008C3384"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II. ПРЕТПОСТАВКЕ ЗА ОЦЕЊИВАЊЕ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1. Радни циљеви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Појам радних циљева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613DAC" w:rsidRPr="00D03D91">
        <w:rPr>
          <w:rFonts w:ascii="Times New Roman" w:hAnsi="Times New Roman" w:cs="Times New Roman"/>
          <w:b/>
          <w:lang w:val="sr-Cyrl-RS"/>
        </w:rPr>
        <w:t>7</w:t>
      </w:r>
      <w:r w:rsidRPr="00D03D91">
        <w:rPr>
          <w:rFonts w:ascii="Times New Roman" w:hAnsi="Times New Roman" w:cs="Times New Roman"/>
          <w:b/>
        </w:rPr>
        <w:t xml:space="preserve">. </w:t>
      </w:r>
    </w:p>
    <w:p w:rsidR="00156DB9" w:rsidRPr="00D03D91" w:rsidRDefault="00613DAC"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лужбенику који подлеже оцењивању утврђује се за сваки период за оцењивање највише пет радних циљева.</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Радни циљеви морају да произлазе из </w:t>
      </w:r>
      <w:r w:rsidR="00552A2F" w:rsidRPr="00D03D91">
        <w:rPr>
          <w:rFonts w:ascii="Times New Roman" w:hAnsi="Times New Roman" w:cs="Times New Roman"/>
          <w:lang w:val="sr-Cyrl-RS"/>
        </w:rPr>
        <w:t xml:space="preserve">планских и других докумената који се односе на рад органа, организације или службе, као и </w:t>
      </w:r>
      <w:r w:rsidRPr="00D03D91">
        <w:rPr>
          <w:rFonts w:ascii="Times New Roman" w:hAnsi="Times New Roman" w:cs="Times New Roman"/>
        </w:rPr>
        <w:t>описа и сврхе радног места, да буду остварљиви и мерљиви и да имају реалне рокове.</w:t>
      </w:r>
    </w:p>
    <w:p w:rsidR="00597F4C" w:rsidRPr="00D03D91" w:rsidRDefault="00597F4C" w:rsidP="00CA1390">
      <w:pPr>
        <w:spacing w:after="0" w:line="240" w:lineRule="auto"/>
        <w:rPr>
          <w:rFonts w:ascii="Times New Roman" w:hAnsi="Times New Roman" w:cs="Times New Roman"/>
        </w:rPr>
      </w:pPr>
    </w:p>
    <w:p w:rsidR="00301FBB" w:rsidRDefault="00552A2F" w:rsidP="00CA1390">
      <w:pPr>
        <w:spacing w:after="0" w:line="240" w:lineRule="auto"/>
        <w:jc w:val="center"/>
        <w:rPr>
          <w:rFonts w:ascii="Times New Roman" w:hAnsi="Times New Roman" w:cs="Times New Roman"/>
          <w:b/>
        </w:rPr>
      </w:pPr>
      <w:r w:rsidRPr="00D03D91">
        <w:rPr>
          <w:rFonts w:ascii="Times New Roman" w:hAnsi="Times New Roman" w:cs="Times New Roman"/>
          <w:b/>
          <w:lang w:val="sr-Cyrl-RS"/>
        </w:rPr>
        <w:t xml:space="preserve">Утврђивање </w:t>
      </w:r>
      <w:r w:rsidR="00145138" w:rsidRPr="00D03D91">
        <w:rPr>
          <w:rFonts w:ascii="Times New Roman" w:hAnsi="Times New Roman" w:cs="Times New Roman"/>
          <w:b/>
        </w:rPr>
        <w:t xml:space="preserve">радних циљева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613DAC" w:rsidRPr="00D03D91">
        <w:rPr>
          <w:rFonts w:ascii="Times New Roman" w:hAnsi="Times New Roman" w:cs="Times New Roman"/>
          <w:b/>
          <w:lang w:val="sr-Cyrl-RS"/>
        </w:rPr>
        <w:t>8</w:t>
      </w:r>
      <w:r w:rsidRPr="00D03D91">
        <w:rPr>
          <w:rFonts w:ascii="Times New Roman" w:hAnsi="Times New Roman" w:cs="Times New Roman"/>
          <w:b/>
        </w:rPr>
        <w:t xml:space="preserve">. </w:t>
      </w:r>
    </w:p>
    <w:p w:rsidR="00156DB9"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Радне циљеве </w:t>
      </w:r>
      <w:r w:rsidR="00552A2F" w:rsidRPr="00D03D91">
        <w:rPr>
          <w:rFonts w:ascii="Times New Roman" w:hAnsi="Times New Roman" w:cs="Times New Roman"/>
          <w:lang w:val="sr-Cyrl-RS"/>
        </w:rPr>
        <w:t>утврђује</w:t>
      </w:r>
      <w:r w:rsidRPr="00D03D91">
        <w:rPr>
          <w:rFonts w:ascii="Times New Roman" w:hAnsi="Times New Roman" w:cs="Times New Roman"/>
        </w:rPr>
        <w:t xml:space="preserve"> оцењивач после разговора с</w:t>
      </w:r>
      <w:r w:rsidR="00552A2F" w:rsidRPr="00D03D91">
        <w:rPr>
          <w:rFonts w:ascii="Times New Roman" w:hAnsi="Times New Roman" w:cs="Times New Roman"/>
          <w:lang w:val="sr-Cyrl-RS"/>
        </w:rPr>
        <w:t>а</w:t>
      </w:r>
      <w:r w:rsidRPr="00D03D91">
        <w:rPr>
          <w:rFonts w:ascii="Times New Roman" w:hAnsi="Times New Roman" w:cs="Times New Roman"/>
        </w:rPr>
        <w:t xml:space="preserve"> службеником, пре почетка сваког периода за оцењивање, а најкасније 15 дана после почетка периода за оцењивање.</w:t>
      </w:r>
    </w:p>
    <w:p w:rsidR="00156DB9" w:rsidRPr="00D03D91" w:rsidRDefault="00613DAC"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Постављени</w:t>
      </w:r>
      <w:r w:rsidR="00145138" w:rsidRPr="00D03D91">
        <w:rPr>
          <w:rFonts w:ascii="Times New Roman" w:hAnsi="Times New Roman" w:cs="Times New Roman"/>
        </w:rPr>
        <w:t xml:space="preserve"> радни циљеви уносе се, према редоследу њиховог значаја, у посебан акт који потписују оцењивач и службеник</w:t>
      </w:r>
      <w:r w:rsidR="007332F5" w:rsidRPr="00D03D91">
        <w:rPr>
          <w:rFonts w:ascii="Times New Roman" w:hAnsi="Times New Roman" w:cs="Times New Roman"/>
          <w:lang w:val="sr-Cyrl-RS"/>
        </w:rPr>
        <w:t>, чиме службеник потврђује да је упознат са годишњим циљевима</w:t>
      </w:r>
      <w:r w:rsidR="00145138" w:rsidRPr="00D03D91">
        <w:rPr>
          <w:rFonts w:ascii="Times New Roman" w:hAnsi="Times New Roman" w:cs="Times New Roman"/>
        </w:rPr>
        <w:t>.</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Примерак акта са </w:t>
      </w:r>
      <w:r w:rsidR="00613DAC" w:rsidRPr="00D03D91">
        <w:rPr>
          <w:rFonts w:ascii="Times New Roman" w:hAnsi="Times New Roman" w:cs="Times New Roman"/>
          <w:lang w:val="sr-Cyrl-RS"/>
        </w:rPr>
        <w:t>постављеним</w:t>
      </w:r>
      <w:r w:rsidRPr="00D03D91">
        <w:rPr>
          <w:rFonts w:ascii="Times New Roman" w:hAnsi="Times New Roman" w:cs="Times New Roman"/>
        </w:rPr>
        <w:t xml:space="preserve"> радним циљевима оцењивач доставља унутрашњој јединици у органу</w:t>
      </w:r>
      <w:r w:rsidR="00613DAC" w:rsidRPr="00D03D91">
        <w:rPr>
          <w:rFonts w:ascii="Times New Roman" w:hAnsi="Times New Roman" w:cs="Times New Roman"/>
          <w:lang w:val="sr-Cyrl-RS"/>
        </w:rPr>
        <w:t>, служби и организацији</w:t>
      </w:r>
      <w:r w:rsidRPr="00D03D91">
        <w:rPr>
          <w:rFonts w:ascii="Times New Roman" w:hAnsi="Times New Roman" w:cs="Times New Roman"/>
        </w:rPr>
        <w:t xml:space="preserve"> која је задужена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Pr="00D03D91">
        <w:rPr>
          <w:rFonts w:ascii="Times New Roman" w:hAnsi="Times New Roman" w:cs="Times New Roman"/>
        </w:rPr>
        <w:t xml:space="preserve">(у даљем тексту: јединица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 xml:space="preserve">) да би га приложила у </w:t>
      </w:r>
      <w:r w:rsidR="007332F5" w:rsidRPr="00D03D91">
        <w:rPr>
          <w:rFonts w:ascii="Times New Roman" w:hAnsi="Times New Roman" w:cs="Times New Roman"/>
          <w:lang w:val="sr-Cyrl-RS"/>
        </w:rPr>
        <w:t>персонални</w:t>
      </w:r>
      <w:r w:rsidRPr="00D03D91">
        <w:rPr>
          <w:rFonts w:ascii="Times New Roman" w:hAnsi="Times New Roman" w:cs="Times New Roman"/>
        </w:rPr>
        <w:t xml:space="preserve"> досије службеника, док по један примерак акта задржавају оцењивач и службеник.</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Измена радних циљева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613DAC" w:rsidRPr="00D03D91">
        <w:rPr>
          <w:rFonts w:ascii="Times New Roman" w:hAnsi="Times New Roman" w:cs="Times New Roman"/>
          <w:b/>
          <w:lang w:val="sr-Cyrl-RS"/>
        </w:rPr>
        <w:t>9</w:t>
      </w:r>
      <w:r w:rsidRPr="00D03D91">
        <w:rPr>
          <w:rFonts w:ascii="Times New Roman" w:hAnsi="Times New Roman" w:cs="Times New Roman"/>
          <w:b/>
        </w:rPr>
        <w:t xml:space="preserve">. </w:t>
      </w:r>
    </w:p>
    <w:p w:rsidR="007332F5" w:rsidRPr="00D03D91" w:rsidRDefault="00613DAC" w:rsidP="00D16A2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Постављени</w:t>
      </w:r>
      <w:r w:rsidR="00145138" w:rsidRPr="00D03D91">
        <w:rPr>
          <w:rFonts w:ascii="Times New Roman" w:hAnsi="Times New Roman" w:cs="Times New Roman"/>
        </w:rPr>
        <w:t xml:space="preserve"> радни циљеви могу да се измене ако се измене приоритети органа</w:t>
      </w:r>
      <w:r w:rsidRPr="00D03D91">
        <w:rPr>
          <w:rFonts w:ascii="Times New Roman" w:hAnsi="Times New Roman" w:cs="Times New Roman"/>
          <w:lang w:val="sr-Cyrl-RS"/>
        </w:rPr>
        <w:t xml:space="preserve">, службе или организације, односно </w:t>
      </w:r>
      <w:r w:rsidR="00145138" w:rsidRPr="00D03D91">
        <w:rPr>
          <w:rFonts w:ascii="Times New Roman" w:hAnsi="Times New Roman" w:cs="Times New Roman"/>
        </w:rPr>
        <w:t>организационе јединице или ако наступе околности због којих се радни циљеви не могу остварити.</w:t>
      </w:r>
    </w:p>
    <w:p w:rsidR="007332F5"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Они могу да се измене и ако се при оцењивању службеника утврди да за тиме постоји потреба.</w:t>
      </w:r>
    </w:p>
    <w:p w:rsidR="00301FBB"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Измене радних циљева </w:t>
      </w:r>
      <w:r w:rsidR="00613DAC" w:rsidRPr="00D03D91">
        <w:rPr>
          <w:rFonts w:ascii="Times New Roman" w:hAnsi="Times New Roman" w:cs="Times New Roman"/>
          <w:lang w:val="sr-Cyrl-RS"/>
        </w:rPr>
        <w:t>поставља</w:t>
      </w:r>
      <w:r w:rsidR="001B7154" w:rsidRPr="00D03D91">
        <w:rPr>
          <w:rFonts w:ascii="Times New Roman" w:hAnsi="Times New Roman" w:cs="Times New Roman"/>
          <w:lang w:val="sr-Latn-RS"/>
        </w:rPr>
        <w:t>ју</w:t>
      </w:r>
      <w:r w:rsidRPr="00D03D91">
        <w:rPr>
          <w:rFonts w:ascii="Times New Roman" w:hAnsi="Times New Roman" w:cs="Times New Roman"/>
        </w:rPr>
        <w:t xml:space="preserve"> се на исти начин као радни циљеви, а акт у који су унесене прилаже се акту у који су унесени радни циљеви.</w:t>
      </w:r>
    </w:p>
    <w:p w:rsidR="007332F5" w:rsidRDefault="007332F5" w:rsidP="00CA1390">
      <w:pPr>
        <w:spacing w:after="0" w:line="240" w:lineRule="auto"/>
        <w:rPr>
          <w:rFonts w:ascii="Times New Roman" w:hAnsi="Times New Roman" w:cs="Times New Roman"/>
        </w:rPr>
      </w:pPr>
    </w:p>
    <w:p w:rsidR="00F86766" w:rsidRDefault="00F86766" w:rsidP="00CA1390">
      <w:pPr>
        <w:spacing w:after="0" w:line="240" w:lineRule="auto"/>
        <w:rPr>
          <w:rFonts w:ascii="Times New Roman" w:hAnsi="Times New Roman" w:cs="Times New Roman"/>
        </w:rPr>
      </w:pPr>
    </w:p>
    <w:p w:rsidR="00D71DBC" w:rsidRDefault="00D71DBC"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2. Дужности оцењивача у периоду за оцењивање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613DAC" w:rsidRPr="00D03D91">
        <w:rPr>
          <w:rFonts w:ascii="Times New Roman" w:hAnsi="Times New Roman" w:cs="Times New Roman"/>
          <w:b/>
          <w:lang w:val="sr-Cyrl-RS"/>
        </w:rPr>
        <w:t>10</w:t>
      </w:r>
      <w:r w:rsidRPr="00D03D91">
        <w:rPr>
          <w:rFonts w:ascii="Times New Roman" w:hAnsi="Times New Roman" w:cs="Times New Roman"/>
          <w:b/>
        </w:rPr>
        <w:t xml:space="preserve">. </w:t>
      </w:r>
    </w:p>
    <w:p w:rsidR="00301FBB" w:rsidRPr="00D03D91" w:rsidRDefault="00145138" w:rsidP="00156DB9">
      <w:pPr>
        <w:spacing w:after="0" w:line="240" w:lineRule="auto"/>
        <w:ind w:firstLine="600"/>
        <w:rPr>
          <w:rFonts w:ascii="Times New Roman" w:hAnsi="Times New Roman" w:cs="Times New Roman"/>
        </w:rPr>
      </w:pPr>
      <w:r w:rsidRPr="00D03D91">
        <w:rPr>
          <w:rFonts w:ascii="Times New Roman" w:hAnsi="Times New Roman" w:cs="Times New Roman"/>
        </w:rPr>
        <w:t>Оцењивач је у периоду за оцењивање дужан да:</w:t>
      </w:r>
    </w:p>
    <w:p w:rsidR="00301FBB" w:rsidRPr="00D03D91" w:rsidRDefault="00145138" w:rsidP="00CA1390">
      <w:pPr>
        <w:spacing w:after="0" w:line="240" w:lineRule="auto"/>
        <w:ind w:left="600"/>
        <w:jc w:val="both"/>
        <w:rPr>
          <w:rFonts w:ascii="Times New Roman" w:hAnsi="Times New Roman" w:cs="Times New Roman"/>
        </w:rPr>
      </w:pPr>
      <w:r w:rsidRPr="00D03D91">
        <w:rPr>
          <w:rFonts w:ascii="Times New Roman" w:hAnsi="Times New Roman" w:cs="Times New Roman"/>
        </w:rPr>
        <w:t>1) стално надгледа рад службеника и сакупља податке о томе колико је он успешан у раду, узимајући у обзир природу послова, радне услове и степен његовог искуства;</w:t>
      </w:r>
    </w:p>
    <w:p w:rsidR="00301FBB" w:rsidRPr="00D03D91" w:rsidRDefault="00145138" w:rsidP="00CA1390">
      <w:pPr>
        <w:spacing w:after="0" w:line="240" w:lineRule="auto"/>
        <w:ind w:left="600"/>
        <w:jc w:val="both"/>
        <w:rPr>
          <w:rFonts w:ascii="Times New Roman" w:hAnsi="Times New Roman" w:cs="Times New Roman"/>
        </w:rPr>
      </w:pPr>
      <w:r w:rsidRPr="00D03D91">
        <w:rPr>
          <w:rFonts w:ascii="Times New Roman" w:hAnsi="Times New Roman" w:cs="Times New Roman"/>
        </w:rPr>
        <w:t xml:space="preserve">2) документује рад службеника у периоду за оцењивање тако што записује и коментарише битне примере и доказе о томе како је он радио; </w:t>
      </w:r>
    </w:p>
    <w:p w:rsidR="00301FBB" w:rsidRPr="00D03D91" w:rsidRDefault="00145138" w:rsidP="00CA1390">
      <w:pPr>
        <w:spacing w:after="0" w:line="240" w:lineRule="auto"/>
        <w:ind w:left="600"/>
        <w:jc w:val="both"/>
        <w:rPr>
          <w:rFonts w:ascii="Times New Roman" w:hAnsi="Times New Roman" w:cs="Times New Roman"/>
        </w:rPr>
      </w:pPr>
      <w:r w:rsidRPr="00D03D91">
        <w:rPr>
          <w:rFonts w:ascii="Times New Roman" w:hAnsi="Times New Roman" w:cs="Times New Roman"/>
        </w:rPr>
        <w:t xml:space="preserve">3) квартално вреднује постигнуте резултате у извршавању послова радног места и постављених циљева. </w:t>
      </w:r>
    </w:p>
    <w:p w:rsidR="007332F5" w:rsidRPr="00D03D91" w:rsidRDefault="007332F5" w:rsidP="00CA1390">
      <w:pPr>
        <w:spacing w:after="0" w:line="240" w:lineRule="auto"/>
        <w:ind w:left="600"/>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III. МЕРИЛА ЗА ОЦЕЊИВАЊЕ И ОЦЕНЕ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1. Мерила за оцењивање </w:t>
      </w:r>
    </w:p>
    <w:p w:rsidR="00F86766" w:rsidRPr="00D03D91" w:rsidRDefault="00F86766" w:rsidP="00CA1390">
      <w:pPr>
        <w:spacing w:after="0" w:line="240" w:lineRule="auto"/>
        <w:jc w:val="center"/>
        <w:rPr>
          <w:rFonts w:ascii="Times New Roman" w:hAnsi="Times New Roman" w:cs="Times New Roman"/>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rPr>
        <w:t>1.1.</w:t>
      </w:r>
      <w:r w:rsidR="00145138" w:rsidRPr="00D03D91">
        <w:rPr>
          <w:rFonts w:ascii="Times New Roman" w:hAnsi="Times New Roman" w:cs="Times New Roman"/>
          <w:b/>
        </w:rPr>
        <w:t xml:space="preserve"> Сва мерила за оцењивање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613DAC" w:rsidP="00CA1390">
      <w:pPr>
        <w:spacing w:after="0" w:line="240" w:lineRule="auto"/>
        <w:jc w:val="center"/>
        <w:rPr>
          <w:rFonts w:ascii="Times New Roman" w:hAnsi="Times New Roman" w:cs="Times New Roman"/>
        </w:rPr>
      </w:pPr>
      <w:r w:rsidRPr="00D03D91">
        <w:rPr>
          <w:rFonts w:ascii="Times New Roman" w:hAnsi="Times New Roman" w:cs="Times New Roman"/>
          <w:b/>
        </w:rPr>
        <w:t>Члан 11</w:t>
      </w:r>
      <w:r w:rsidR="00145138" w:rsidRPr="00D03D91">
        <w:rPr>
          <w:rFonts w:ascii="Times New Roman" w:hAnsi="Times New Roman" w:cs="Times New Roman"/>
          <w:b/>
        </w:rPr>
        <w:t>.</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Мерила за оцењивање службеника су: постигнути резултати у извршавању послова </w:t>
      </w:r>
      <w:r w:rsidR="00613DAC" w:rsidRPr="00D03D91">
        <w:rPr>
          <w:rFonts w:ascii="Times New Roman" w:hAnsi="Times New Roman" w:cs="Times New Roman"/>
        </w:rPr>
        <w:t xml:space="preserve">радног места и </w:t>
      </w:r>
      <w:r w:rsidR="00613DAC" w:rsidRPr="00D03D91">
        <w:rPr>
          <w:rFonts w:ascii="Times New Roman" w:hAnsi="Times New Roman" w:cs="Times New Roman"/>
          <w:lang w:val="sr-Cyrl-RS"/>
        </w:rPr>
        <w:t>постављених</w:t>
      </w:r>
      <w:r w:rsidRPr="00D03D91">
        <w:rPr>
          <w:rFonts w:ascii="Times New Roman" w:hAnsi="Times New Roman" w:cs="Times New Roman"/>
        </w:rPr>
        <w:t xml:space="preserve"> циљева, самосталност, стваралачка способност, предузимљивост, прецизност и савесност, сарадња с</w:t>
      </w:r>
      <w:r w:rsidR="00613DAC" w:rsidRPr="00D03D91">
        <w:rPr>
          <w:rFonts w:ascii="Times New Roman" w:hAnsi="Times New Roman" w:cs="Times New Roman"/>
          <w:lang w:val="sr-Cyrl-RS"/>
        </w:rPr>
        <w:t>а</w:t>
      </w:r>
      <w:r w:rsidR="00613DAC" w:rsidRPr="00D03D91">
        <w:rPr>
          <w:rFonts w:ascii="Times New Roman" w:hAnsi="Times New Roman" w:cs="Times New Roman"/>
        </w:rPr>
        <w:t xml:space="preserve"> другим </w:t>
      </w:r>
      <w:r w:rsidRPr="00D03D91">
        <w:rPr>
          <w:rFonts w:ascii="Times New Roman" w:hAnsi="Times New Roman" w:cs="Times New Roman"/>
        </w:rPr>
        <w:t>службеницима и остале способности које захтева радно место.</w:t>
      </w:r>
    </w:p>
    <w:p w:rsidR="007332F5" w:rsidRPr="00D03D91" w:rsidRDefault="007332F5" w:rsidP="00CA1390">
      <w:pPr>
        <w:spacing w:after="0" w:line="240" w:lineRule="auto"/>
        <w:jc w:val="both"/>
        <w:rPr>
          <w:rFonts w:ascii="Times New Roman" w:hAnsi="Times New Roman" w:cs="Times New Roman"/>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rPr>
        <w:t>1.2.</w:t>
      </w:r>
      <w:r w:rsidR="00145138" w:rsidRPr="00D03D91">
        <w:rPr>
          <w:rFonts w:ascii="Times New Roman" w:hAnsi="Times New Roman" w:cs="Times New Roman"/>
          <w:b/>
        </w:rPr>
        <w:t xml:space="preserve"> Објашњење мерила за оцењивање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Постигнути резултати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2</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Постигнути резултати у извршавању послова радног места показују колико је </w:t>
      </w:r>
      <w:r w:rsidR="00482515" w:rsidRPr="00D03D91">
        <w:rPr>
          <w:rFonts w:ascii="Times New Roman" w:hAnsi="Times New Roman" w:cs="Times New Roman"/>
          <w:lang w:val="sr-Cyrl-RS"/>
        </w:rPr>
        <w:t>с</w:t>
      </w:r>
      <w:r w:rsidRPr="00D03D91">
        <w:rPr>
          <w:rFonts w:ascii="Times New Roman" w:hAnsi="Times New Roman" w:cs="Times New Roman"/>
        </w:rPr>
        <w:t xml:space="preserve">лужбеник успешан у испуњавању </w:t>
      </w:r>
      <w:r w:rsidR="00482515" w:rsidRPr="00D03D91">
        <w:rPr>
          <w:rFonts w:ascii="Times New Roman" w:hAnsi="Times New Roman" w:cs="Times New Roman"/>
          <w:lang w:val="sr-Cyrl-RS"/>
        </w:rPr>
        <w:t xml:space="preserve">постављених </w:t>
      </w:r>
      <w:r w:rsidRPr="00D03D91">
        <w:rPr>
          <w:rFonts w:ascii="Times New Roman" w:hAnsi="Times New Roman" w:cs="Times New Roman"/>
        </w:rPr>
        <w:t>радних циљева, што укључује и квалитет рада.</w:t>
      </w:r>
    </w:p>
    <w:p w:rsidR="007332F5" w:rsidRPr="00D03D91" w:rsidRDefault="007332F5" w:rsidP="00CA1390">
      <w:pPr>
        <w:spacing w:after="0" w:line="240" w:lineRule="auto"/>
        <w:jc w:val="both"/>
        <w:rPr>
          <w:rFonts w:ascii="Times New Roman" w:hAnsi="Times New Roman" w:cs="Times New Roman"/>
        </w:rPr>
      </w:pPr>
    </w:p>
    <w:p w:rsidR="007332F5" w:rsidRDefault="00145138" w:rsidP="007332F5">
      <w:pPr>
        <w:spacing w:after="0" w:line="240" w:lineRule="auto"/>
        <w:jc w:val="center"/>
        <w:rPr>
          <w:rFonts w:ascii="Times New Roman" w:hAnsi="Times New Roman" w:cs="Times New Roman"/>
          <w:b/>
        </w:rPr>
      </w:pPr>
      <w:r w:rsidRPr="00D03D91">
        <w:rPr>
          <w:rFonts w:ascii="Times New Roman" w:hAnsi="Times New Roman" w:cs="Times New Roman"/>
          <w:b/>
        </w:rPr>
        <w:t xml:space="preserve">Самосталност </w:t>
      </w:r>
    </w:p>
    <w:p w:rsidR="00F86766" w:rsidRPr="00D03D91" w:rsidRDefault="00F86766" w:rsidP="007332F5">
      <w:pPr>
        <w:spacing w:after="0" w:line="240" w:lineRule="auto"/>
        <w:jc w:val="center"/>
        <w:rPr>
          <w:rFonts w:ascii="Times New Roman" w:hAnsi="Times New Roman" w:cs="Times New Roman"/>
          <w:b/>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3</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Самосталност показује колико службеник, у оквиру упутстава и надзора оцењивача који одговарају звању радног места службеника, испуњава </w:t>
      </w:r>
      <w:r w:rsidR="00482515" w:rsidRPr="00D03D91">
        <w:rPr>
          <w:rFonts w:ascii="Times New Roman" w:hAnsi="Times New Roman" w:cs="Times New Roman"/>
          <w:lang w:val="sr-Cyrl-RS"/>
        </w:rPr>
        <w:t>постављене</w:t>
      </w:r>
      <w:r w:rsidRPr="00D03D91">
        <w:rPr>
          <w:rFonts w:ascii="Times New Roman" w:hAnsi="Times New Roman" w:cs="Times New Roman"/>
        </w:rPr>
        <w:t xml:space="preserve"> радне циљеве.</w:t>
      </w:r>
    </w:p>
    <w:p w:rsidR="007332F5" w:rsidRPr="00D03D91" w:rsidRDefault="007332F5" w:rsidP="00CA1390">
      <w:pPr>
        <w:spacing w:after="0" w:line="240" w:lineRule="auto"/>
        <w:jc w:val="both"/>
        <w:rPr>
          <w:rFonts w:ascii="Times New Roman" w:hAnsi="Times New Roman" w:cs="Times New Roman"/>
        </w:rPr>
      </w:pPr>
    </w:p>
    <w:p w:rsidR="00F86766"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Стваралачка способност</w:t>
      </w: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 </w:t>
      </w: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4</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Стваралачка способност показује колико службеник аналитички и стваралачки расуђује и оцењује чињенице и околности при доношењу одлука или давању предлога за решавање проблема.</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Предузимљивост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5</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Предузимљивост показује колико службеник, без посебних упутстава оцењивача, планира и спроводи своје радне циљеве у оквиру овлашћења и одговорности које су у опису његовог радног места.</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Прецизност и савесност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lastRenderedPageBreak/>
        <w:t>Члан 1</w:t>
      </w:r>
      <w:r w:rsidR="00482515" w:rsidRPr="00D03D91">
        <w:rPr>
          <w:rFonts w:ascii="Times New Roman" w:hAnsi="Times New Roman" w:cs="Times New Roman"/>
          <w:b/>
          <w:lang w:val="sr-Cyrl-RS"/>
        </w:rPr>
        <w:t>6</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Прецизно</w:t>
      </w:r>
      <w:r w:rsidR="00482515" w:rsidRPr="00D03D91">
        <w:rPr>
          <w:rFonts w:ascii="Times New Roman" w:hAnsi="Times New Roman" w:cs="Times New Roman"/>
        </w:rPr>
        <w:t xml:space="preserve">ст и савесност показује колико </w:t>
      </w:r>
      <w:r w:rsidRPr="00D03D91">
        <w:rPr>
          <w:rFonts w:ascii="Times New Roman" w:hAnsi="Times New Roman" w:cs="Times New Roman"/>
        </w:rPr>
        <w:t>службеник благовремено и правилно обавља своје послове.</w:t>
      </w:r>
    </w:p>
    <w:p w:rsidR="00F86766" w:rsidRDefault="00F86766" w:rsidP="00CA1390">
      <w:pPr>
        <w:spacing w:after="0" w:line="240" w:lineRule="auto"/>
        <w:jc w:val="center"/>
        <w:rPr>
          <w:rFonts w:ascii="Times New Roman" w:hAnsi="Times New Roman" w:cs="Times New Roman"/>
          <w:b/>
        </w:rPr>
      </w:pPr>
    </w:p>
    <w:p w:rsidR="00F86766" w:rsidRDefault="00F86766" w:rsidP="00CA1390">
      <w:pPr>
        <w:spacing w:after="0" w:line="240" w:lineRule="auto"/>
        <w:jc w:val="center"/>
        <w:rPr>
          <w:rFonts w:ascii="Times New Roman" w:hAnsi="Times New Roman" w:cs="Times New Roman"/>
          <w:b/>
        </w:rPr>
      </w:pPr>
    </w:p>
    <w:p w:rsidR="00F86766"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Квалитет сарадње</w:t>
      </w:r>
    </w:p>
    <w:p w:rsidR="00301FBB" w:rsidRPr="00D03D91" w:rsidRDefault="00301FBB"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7</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rPr>
        <w:t>Квалитет сарадње показује колико службеник делотворно и складно ради и контактира с претпостављенима, себи равнима и подређенима у својој унутрашњој јединици и колико повезује и усклађује своје деловање с</w:t>
      </w:r>
      <w:r w:rsidR="00482515" w:rsidRPr="00D03D91">
        <w:rPr>
          <w:rFonts w:ascii="Times New Roman" w:hAnsi="Times New Roman" w:cs="Times New Roman"/>
          <w:lang w:val="sr-Cyrl-RS"/>
        </w:rPr>
        <w:t>а</w:t>
      </w:r>
      <w:r w:rsidRPr="00D03D91">
        <w:rPr>
          <w:rFonts w:ascii="Times New Roman" w:hAnsi="Times New Roman" w:cs="Times New Roman"/>
        </w:rPr>
        <w:t xml:space="preserve"> службеницима из осталих унутрашњих јединица органа у коме ради и из других </w:t>
      </w:r>
      <w:r w:rsidR="00482515" w:rsidRPr="00D03D91">
        <w:rPr>
          <w:rFonts w:ascii="Times New Roman" w:hAnsi="Times New Roman" w:cs="Times New Roman"/>
        </w:rPr>
        <w:t>органа, служби и организација</w:t>
      </w:r>
      <w:r w:rsidR="00482515" w:rsidRPr="00D03D91">
        <w:rPr>
          <w:rFonts w:ascii="Times New Roman" w:hAnsi="Times New Roman" w:cs="Times New Roman"/>
          <w:lang w:val="sr-Cyrl-RS"/>
        </w:rPr>
        <w:t>.</w:t>
      </w:r>
    </w:p>
    <w:p w:rsidR="007332F5" w:rsidRPr="00D03D91" w:rsidRDefault="007332F5" w:rsidP="00CA1390">
      <w:pPr>
        <w:spacing w:after="0" w:line="240" w:lineRule="auto"/>
        <w:jc w:val="both"/>
        <w:rPr>
          <w:rFonts w:ascii="Times New Roman" w:hAnsi="Times New Roman" w:cs="Times New Roman"/>
          <w:lang w:val="sr-Cyrl-RS"/>
        </w:rPr>
      </w:pPr>
    </w:p>
    <w:p w:rsidR="00301FBB" w:rsidRPr="00D71DBC" w:rsidRDefault="00D71DBC" w:rsidP="00CA1390">
      <w:pPr>
        <w:spacing w:after="0" w:line="240" w:lineRule="auto"/>
        <w:jc w:val="center"/>
        <w:rPr>
          <w:rFonts w:ascii="Times New Roman" w:hAnsi="Times New Roman" w:cs="Times New Roman"/>
          <w:b/>
          <w:lang w:val="sr-Cyrl-RS"/>
        </w:rPr>
      </w:pPr>
      <w:r>
        <w:rPr>
          <w:rFonts w:ascii="Times New Roman" w:hAnsi="Times New Roman" w:cs="Times New Roman"/>
          <w:b/>
          <w:lang w:val="sr-Cyrl-RS"/>
        </w:rPr>
        <w:t>Остале способности</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8</w:t>
      </w:r>
      <w:r w:rsidRPr="00D03D91">
        <w:rPr>
          <w:rFonts w:ascii="Times New Roman" w:hAnsi="Times New Roman" w:cs="Times New Roman"/>
          <w:b/>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Додатна мерила за оцењивање,</w:t>
      </w:r>
      <w:r w:rsidR="003A4B74" w:rsidRPr="00D03D91">
        <w:rPr>
          <w:rFonts w:ascii="Times New Roman" w:hAnsi="Times New Roman" w:cs="Times New Roman"/>
          <w:lang w:val="sr-Cyrl-RS"/>
        </w:rPr>
        <w:t xml:space="preserve"> </w:t>
      </w:r>
      <w:r w:rsidR="0054436B" w:rsidRPr="00D03D91">
        <w:rPr>
          <w:rFonts w:ascii="Times New Roman" w:hAnsi="Times New Roman" w:cs="Times New Roman"/>
          <w:lang w:val="sr-Cyrl-RS"/>
        </w:rPr>
        <w:t xml:space="preserve">односе се на остале способности које захтева радно место, а </w:t>
      </w:r>
      <w:r w:rsidRPr="00D03D91">
        <w:rPr>
          <w:rFonts w:ascii="Times New Roman" w:hAnsi="Times New Roman" w:cs="Times New Roman"/>
        </w:rPr>
        <w:t xml:space="preserve">која се првенствено </w:t>
      </w:r>
      <w:r w:rsidR="0054436B" w:rsidRPr="00D03D91">
        <w:rPr>
          <w:rFonts w:ascii="Times New Roman" w:hAnsi="Times New Roman" w:cs="Times New Roman"/>
          <w:lang w:val="sr-Cyrl-RS"/>
        </w:rPr>
        <w:t xml:space="preserve">тичу </w:t>
      </w:r>
      <w:r w:rsidRPr="00D03D91">
        <w:rPr>
          <w:rFonts w:ascii="Times New Roman" w:hAnsi="Times New Roman" w:cs="Times New Roman"/>
        </w:rPr>
        <w:t>разумевањ</w:t>
      </w:r>
      <w:r w:rsidR="0054436B" w:rsidRPr="00D03D91">
        <w:rPr>
          <w:rFonts w:ascii="Times New Roman" w:hAnsi="Times New Roman" w:cs="Times New Roman"/>
          <w:lang w:val="sr-Cyrl-RS"/>
        </w:rPr>
        <w:t>а</w:t>
      </w:r>
      <w:r w:rsidRPr="00D03D91">
        <w:rPr>
          <w:rFonts w:ascii="Times New Roman" w:hAnsi="Times New Roman" w:cs="Times New Roman"/>
        </w:rPr>
        <w:t xml:space="preserve"> и </w:t>
      </w:r>
      <w:r w:rsidR="0054436B" w:rsidRPr="00D03D91">
        <w:rPr>
          <w:rFonts w:ascii="Times New Roman" w:hAnsi="Times New Roman" w:cs="Times New Roman"/>
          <w:lang w:val="sr-Cyrl-RS"/>
        </w:rPr>
        <w:t xml:space="preserve">примене </w:t>
      </w:r>
      <w:r w:rsidRPr="00D03D91">
        <w:rPr>
          <w:rFonts w:ascii="Times New Roman" w:hAnsi="Times New Roman" w:cs="Times New Roman"/>
        </w:rPr>
        <w:t>посебних вештина које захтева радно место, одређују се унапред за период за оцењивање.</w:t>
      </w:r>
    </w:p>
    <w:p w:rsidR="007332F5" w:rsidRPr="00D03D91" w:rsidRDefault="007332F5" w:rsidP="00CA1390">
      <w:pPr>
        <w:spacing w:after="0" w:line="240" w:lineRule="auto"/>
        <w:jc w:val="both"/>
        <w:rPr>
          <w:rFonts w:ascii="Times New Roman" w:hAnsi="Times New Roman" w:cs="Times New Roman"/>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rPr>
        <w:t>2. Оцене</w:t>
      </w:r>
    </w:p>
    <w:p w:rsidR="00F86766" w:rsidRPr="00D03D91" w:rsidRDefault="00F86766" w:rsidP="00CA1390">
      <w:pPr>
        <w:spacing w:after="0" w:line="240" w:lineRule="auto"/>
        <w:jc w:val="center"/>
        <w:rPr>
          <w:rFonts w:ascii="Times New Roman" w:hAnsi="Times New Roman" w:cs="Times New Roman"/>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lang w:val="sr-Cyrl-RS"/>
        </w:rPr>
        <w:t>2.1.</w:t>
      </w:r>
      <w:r>
        <w:rPr>
          <w:rFonts w:ascii="Times New Roman" w:hAnsi="Times New Roman" w:cs="Times New Roman"/>
          <w:b/>
        </w:rPr>
        <w:t xml:space="preserve"> Врсте оцена</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1</w:t>
      </w:r>
      <w:r w:rsidR="00482515" w:rsidRPr="00D03D91">
        <w:rPr>
          <w:rFonts w:ascii="Times New Roman" w:hAnsi="Times New Roman" w:cs="Times New Roman"/>
          <w:b/>
          <w:lang w:val="sr-Cyrl-RS"/>
        </w:rPr>
        <w:t>9</w:t>
      </w:r>
      <w:r w:rsidRPr="00D03D91">
        <w:rPr>
          <w:rFonts w:ascii="Times New Roman" w:hAnsi="Times New Roman" w:cs="Times New Roman"/>
          <w:b/>
        </w:rPr>
        <w:t xml:space="preserve">. </w:t>
      </w:r>
    </w:p>
    <w:p w:rsidR="00301FBB" w:rsidRPr="00D03D91" w:rsidRDefault="0003298B" w:rsidP="00156DB9">
      <w:pPr>
        <w:spacing w:after="0" w:line="240" w:lineRule="auto"/>
        <w:ind w:firstLine="720"/>
        <w:rPr>
          <w:rFonts w:ascii="Times New Roman" w:hAnsi="Times New Roman" w:cs="Times New Roman"/>
          <w:lang w:val="sr-Cyrl-RS"/>
        </w:rPr>
      </w:pPr>
      <w:r w:rsidRPr="00D03D91">
        <w:rPr>
          <w:rFonts w:ascii="Times New Roman" w:hAnsi="Times New Roman" w:cs="Times New Roman"/>
        </w:rPr>
        <w:t xml:space="preserve">Оцене су: </w:t>
      </w:r>
      <w:r w:rsidRPr="00D03D91">
        <w:rPr>
          <w:rFonts w:ascii="Times New Roman" w:hAnsi="Times New Roman" w:cs="Times New Roman"/>
          <w:lang w:val="sr-Cyrl-RS"/>
        </w:rPr>
        <w:t>„</w:t>
      </w:r>
      <w:r w:rsidR="00145138" w:rsidRPr="00D03D91">
        <w:rPr>
          <w:rFonts w:ascii="Times New Roman" w:hAnsi="Times New Roman" w:cs="Times New Roman"/>
        </w:rPr>
        <w:t>не задовољава</w:t>
      </w:r>
      <w:r w:rsidRPr="00D03D91">
        <w:rPr>
          <w:rFonts w:ascii="Times New Roman" w:hAnsi="Times New Roman" w:cs="Times New Roman"/>
          <w:lang w:val="sr-Cyrl-RS"/>
        </w:rPr>
        <w:t>ˮ</w:t>
      </w:r>
      <w:r w:rsidR="00145138" w:rsidRPr="00D03D91">
        <w:rPr>
          <w:rFonts w:ascii="Times New Roman" w:hAnsi="Times New Roman" w:cs="Times New Roman"/>
        </w:rPr>
        <w:t xml:space="preserve"> (1)</w:t>
      </w:r>
      <w:r w:rsidR="00482515" w:rsidRPr="00D03D91">
        <w:rPr>
          <w:rFonts w:ascii="Times New Roman" w:hAnsi="Times New Roman" w:cs="Times New Roman"/>
        </w:rPr>
        <w:t xml:space="preserve">, </w:t>
      </w:r>
      <w:r w:rsidRPr="00D03D91">
        <w:rPr>
          <w:rFonts w:ascii="Times New Roman" w:hAnsi="Times New Roman" w:cs="Times New Roman"/>
          <w:lang w:val="sr-Cyrl-RS"/>
        </w:rPr>
        <w:t>„</w:t>
      </w:r>
      <w:r w:rsidR="00482515" w:rsidRPr="00D03D91">
        <w:rPr>
          <w:rFonts w:ascii="Times New Roman" w:hAnsi="Times New Roman" w:cs="Times New Roman"/>
        </w:rPr>
        <w:t>задовољава</w:t>
      </w:r>
      <w:r w:rsidRPr="00D03D91">
        <w:rPr>
          <w:rFonts w:ascii="Times New Roman" w:hAnsi="Times New Roman" w:cs="Times New Roman"/>
        </w:rPr>
        <w:t>ˮ</w:t>
      </w:r>
      <w:r w:rsidR="00482515" w:rsidRPr="00D03D91">
        <w:rPr>
          <w:rFonts w:ascii="Times New Roman" w:hAnsi="Times New Roman" w:cs="Times New Roman"/>
        </w:rPr>
        <w:t xml:space="preserve"> (2), </w:t>
      </w:r>
      <w:r w:rsidRPr="00D03D91">
        <w:rPr>
          <w:rFonts w:ascii="Times New Roman" w:hAnsi="Times New Roman" w:cs="Times New Roman"/>
          <w:lang w:val="sr-Cyrl-RS"/>
        </w:rPr>
        <w:t>„</w:t>
      </w:r>
      <w:r w:rsidR="00482515" w:rsidRPr="00D03D91">
        <w:rPr>
          <w:rFonts w:ascii="Times New Roman" w:hAnsi="Times New Roman" w:cs="Times New Roman"/>
        </w:rPr>
        <w:t>добар</w:t>
      </w:r>
      <w:r w:rsidRPr="00D03D91">
        <w:rPr>
          <w:rFonts w:ascii="Times New Roman" w:hAnsi="Times New Roman" w:cs="Times New Roman"/>
        </w:rPr>
        <w:t>ˮ</w:t>
      </w:r>
      <w:r w:rsidR="00482515" w:rsidRPr="00D03D91">
        <w:rPr>
          <w:rFonts w:ascii="Times New Roman" w:hAnsi="Times New Roman" w:cs="Times New Roman"/>
        </w:rPr>
        <w:t xml:space="preserve"> (3) и</w:t>
      </w:r>
      <w:r w:rsidR="00145138" w:rsidRPr="00D03D91">
        <w:rPr>
          <w:rFonts w:ascii="Times New Roman" w:hAnsi="Times New Roman" w:cs="Times New Roman"/>
        </w:rPr>
        <w:t xml:space="preserve"> </w:t>
      </w:r>
      <w:r w:rsidRPr="00D03D91">
        <w:rPr>
          <w:rFonts w:ascii="Times New Roman" w:hAnsi="Times New Roman" w:cs="Times New Roman"/>
          <w:lang w:val="sr-Cyrl-RS"/>
        </w:rPr>
        <w:t>„</w:t>
      </w:r>
      <w:r w:rsidR="00145138" w:rsidRPr="00D03D91">
        <w:rPr>
          <w:rFonts w:ascii="Times New Roman" w:hAnsi="Times New Roman" w:cs="Times New Roman"/>
        </w:rPr>
        <w:t>истиче се</w:t>
      </w:r>
      <w:r w:rsidRPr="00D03D91">
        <w:rPr>
          <w:rFonts w:ascii="Times New Roman" w:hAnsi="Times New Roman" w:cs="Times New Roman"/>
        </w:rPr>
        <w:t>ˮ</w:t>
      </w:r>
      <w:r w:rsidR="00145138" w:rsidRPr="00D03D91">
        <w:rPr>
          <w:rFonts w:ascii="Times New Roman" w:hAnsi="Times New Roman" w:cs="Times New Roman"/>
        </w:rPr>
        <w:t xml:space="preserve"> (4)</w:t>
      </w:r>
      <w:r w:rsidR="00482515" w:rsidRPr="00D03D91">
        <w:rPr>
          <w:rFonts w:ascii="Times New Roman" w:hAnsi="Times New Roman" w:cs="Times New Roman"/>
          <w:lang w:val="sr-Cyrl-RS"/>
        </w:rPr>
        <w:t>.</w:t>
      </w:r>
    </w:p>
    <w:p w:rsidR="00D16A29" w:rsidRDefault="00D16A29" w:rsidP="00CA1390">
      <w:pPr>
        <w:spacing w:after="0" w:line="240" w:lineRule="auto"/>
        <w:jc w:val="center"/>
        <w:rPr>
          <w:rFonts w:ascii="Times New Roman" w:hAnsi="Times New Roman" w:cs="Times New Roman"/>
          <w:b/>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lang w:val="sr-Cyrl-RS"/>
        </w:rPr>
        <w:t>2.2.</w:t>
      </w:r>
      <w:r>
        <w:rPr>
          <w:rFonts w:ascii="Times New Roman" w:hAnsi="Times New Roman" w:cs="Times New Roman"/>
          <w:b/>
        </w:rPr>
        <w:t xml:space="preserve"> Објашњење оцена</w:t>
      </w:r>
    </w:p>
    <w:p w:rsidR="00F86766" w:rsidRPr="00D03D91" w:rsidRDefault="00F86766" w:rsidP="00CA1390">
      <w:pPr>
        <w:spacing w:after="0" w:line="240" w:lineRule="auto"/>
        <w:jc w:val="center"/>
        <w:rPr>
          <w:rFonts w:ascii="Times New Roman" w:hAnsi="Times New Roman" w:cs="Times New Roman"/>
        </w:rPr>
      </w:pPr>
    </w:p>
    <w:p w:rsidR="00301FBB" w:rsidRDefault="00D03D91" w:rsidP="00CA1390">
      <w:pPr>
        <w:spacing w:after="0" w:line="240" w:lineRule="auto"/>
        <w:jc w:val="center"/>
        <w:rPr>
          <w:rFonts w:ascii="Times New Roman" w:hAnsi="Times New Roman" w:cs="Times New Roman"/>
          <w:b/>
          <w:lang w:val="sr-Cyrl-RS"/>
        </w:rPr>
      </w:pPr>
      <w:r>
        <w:rPr>
          <w:rFonts w:ascii="Times New Roman" w:hAnsi="Times New Roman" w:cs="Times New Roman"/>
          <w:b/>
        </w:rPr>
        <w:t xml:space="preserve">Оцена </w:t>
      </w:r>
      <w:r>
        <w:rPr>
          <w:rFonts w:ascii="Times New Roman" w:hAnsi="Times New Roman" w:cs="Times New Roman"/>
          <w:b/>
          <w:lang w:val="sr-Cyrl-RS"/>
        </w:rPr>
        <w:t>„</w:t>
      </w:r>
      <w:r w:rsidR="00145138" w:rsidRPr="00D03D91">
        <w:rPr>
          <w:rFonts w:ascii="Times New Roman" w:hAnsi="Times New Roman" w:cs="Times New Roman"/>
          <w:b/>
        </w:rPr>
        <w:t>не задовољава</w:t>
      </w:r>
      <w:r w:rsidRPr="00D03D91">
        <w:rPr>
          <w:rFonts w:ascii="Times New Roman" w:hAnsi="Times New Roman" w:cs="Times New Roman"/>
          <w:b/>
          <w:lang w:val="sr-Cyrl-RS"/>
        </w:rPr>
        <w:t>”</w:t>
      </w:r>
    </w:p>
    <w:p w:rsidR="00F86766" w:rsidRPr="00D03D91" w:rsidRDefault="00F86766" w:rsidP="00CA1390">
      <w:pPr>
        <w:spacing w:after="0" w:line="240" w:lineRule="auto"/>
        <w:jc w:val="center"/>
        <w:rPr>
          <w:rFonts w:ascii="Times New Roman" w:hAnsi="Times New Roman" w:cs="Times New Roman"/>
          <w:lang w:val="sr-Cyrl-RS"/>
        </w:rPr>
      </w:pPr>
    </w:p>
    <w:p w:rsidR="00F86766"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482515" w:rsidRPr="00D03D91">
        <w:rPr>
          <w:rFonts w:ascii="Times New Roman" w:hAnsi="Times New Roman" w:cs="Times New Roman"/>
          <w:b/>
          <w:lang w:val="sr-Cyrl-RS"/>
        </w:rPr>
        <w:t>20</w:t>
      </w:r>
      <w:r w:rsidRPr="00D03D91">
        <w:rPr>
          <w:rFonts w:ascii="Times New Roman" w:hAnsi="Times New Roman" w:cs="Times New Roman"/>
          <w:b/>
        </w:rPr>
        <w:t xml:space="preserve">. </w:t>
      </w:r>
    </w:p>
    <w:p w:rsidR="00301FBB" w:rsidRPr="00D03D91" w:rsidRDefault="0003298B"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Оцена </w:t>
      </w:r>
      <w:r w:rsidRPr="00D03D91">
        <w:rPr>
          <w:rFonts w:ascii="Times New Roman" w:hAnsi="Times New Roman" w:cs="Times New Roman"/>
          <w:lang w:val="sr-Cyrl-RS"/>
        </w:rPr>
        <w:t>„</w:t>
      </w:r>
      <w:r w:rsidR="00145138" w:rsidRPr="00D03D91">
        <w:rPr>
          <w:rFonts w:ascii="Times New Roman" w:hAnsi="Times New Roman" w:cs="Times New Roman"/>
        </w:rPr>
        <w:t>не задовољава</w:t>
      </w:r>
      <w:r w:rsidRPr="00D03D91">
        <w:rPr>
          <w:rFonts w:ascii="Times New Roman" w:hAnsi="Times New Roman" w:cs="Times New Roman"/>
        </w:rPr>
        <w:t>ˮ</w:t>
      </w:r>
      <w:r w:rsidR="00145138" w:rsidRPr="00D03D91">
        <w:rPr>
          <w:rFonts w:ascii="Times New Roman" w:hAnsi="Times New Roman" w:cs="Times New Roman"/>
        </w:rPr>
        <w:t xml:space="preserve"> одређује се службенику који није ни с</w:t>
      </w:r>
      <w:r w:rsidR="00482515" w:rsidRPr="00D03D91">
        <w:rPr>
          <w:rFonts w:ascii="Times New Roman" w:hAnsi="Times New Roman" w:cs="Times New Roman"/>
          <w:lang w:val="sr-Cyrl-RS"/>
        </w:rPr>
        <w:t>а</w:t>
      </w:r>
      <w:r w:rsidR="00145138" w:rsidRPr="00D03D91">
        <w:rPr>
          <w:rFonts w:ascii="Times New Roman" w:hAnsi="Times New Roman" w:cs="Times New Roman"/>
        </w:rPr>
        <w:t xml:space="preserve"> минималним резултатом остварио </w:t>
      </w:r>
      <w:r w:rsidR="00482515" w:rsidRPr="00D03D91">
        <w:rPr>
          <w:rFonts w:ascii="Times New Roman" w:hAnsi="Times New Roman" w:cs="Times New Roman"/>
          <w:lang w:val="sr-Cyrl-RS"/>
        </w:rPr>
        <w:t xml:space="preserve">постављене </w:t>
      </w:r>
      <w:r w:rsidR="00145138" w:rsidRPr="00D03D91">
        <w:rPr>
          <w:rFonts w:ascii="Times New Roman" w:hAnsi="Times New Roman" w:cs="Times New Roman"/>
        </w:rPr>
        <w:t>радне циљеве и испунио устаљене захтеве радног места.</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lang w:val="sr-Cyrl-RS"/>
        </w:rPr>
      </w:pPr>
      <w:r w:rsidRPr="00D03D91">
        <w:rPr>
          <w:rFonts w:ascii="Times New Roman" w:hAnsi="Times New Roman" w:cs="Times New Roman"/>
          <w:b/>
        </w:rPr>
        <w:t xml:space="preserve">Оцена </w:t>
      </w:r>
      <w:r w:rsidR="00D03D91">
        <w:rPr>
          <w:rFonts w:ascii="Times New Roman" w:hAnsi="Times New Roman" w:cs="Times New Roman"/>
          <w:b/>
          <w:lang w:val="sr-Cyrl-RS"/>
        </w:rPr>
        <w:t>„</w:t>
      </w:r>
      <w:r w:rsidRPr="00D03D91">
        <w:rPr>
          <w:rFonts w:ascii="Times New Roman" w:hAnsi="Times New Roman" w:cs="Times New Roman"/>
          <w:b/>
        </w:rPr>
        <w:t>задовољава</w:t>
      </w:r>
      <w:r w:rsidR="00D03D91" w:rsidRPr="00D03D91">
        <w:rPr>
          <w:rFonts w:ascii="Times New Roman" w:hAnsi="Times New Roman" w:cs="Times New Roman"/>
          <w:b/>
          <w:lang w:val="sr-Cyrl-RS"/>
        </w:rPr>
        <w:t>”</w:t>
      </w:r>
    </w:p>
    <w:p w:rsidR="00F86766" w:rsidRPr="00D03D91" w:rsidRDefault="00F86766" w:rsidP="00CA1390">
      <w:pPr>
        <w:spacing w:after="0" w:line="240" w:lineRule="auto"/>
        <w:jc w:val="center"/>
        <w:rPr>
          <w:rFonts w:ascii="Times New Roman" w:hAnsi="Times New Roman" w:cs="Times New Roman"/>
          <w:lang w:val="sr-Cyrl-RS"/>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2</w:t>
      </w:r>
      <w:r w:rsidR="00482515" w:rsidRPr="00D03D91">
        <w:rPr>
          <w:rFonts w:ascii="Times New Roman" w:hAnsi="Times New Roman" w:cs="Times New Roman"/>
          <w:b/>
          <w:lang w:val="sr-Cyrl-RS"/>
        </w:rPr>
        <w:t>1</w:t>
      </w:r>
      <w:r w:rsidRPr="00D03D91">
        <w:rPr>
          <w:rFonts w:ascii="Times New Roman" w:hAnsi="Times New Roman" w:cs="Times New Roman"/>
          <w:b/>
        </w:rPr>
        <w:t xml:space="preserve">. </w:t>
      </w:r>
    </w:p>
    <w:p w:rsidR="00301FBB" w:rsidRPr="00D03D91" w:rsidRDefault="0003298B"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Оцена </w:t>
      </w:r>
      <w:r w:rsidRPr="00D03D91">
        <w:rPr>
          <w:rFonts w:ascii="Times New Roman" w:hAnsi="Times New Roman" w:cs="Times New Roman"/>
          <w:lang w:val="sr-Cyrl-RS"/>
        </w:rPr>
        <w:t>„</w:t>
      </w:r>
      <w:r w:rsidR="00145138" w:rsidRPr="00D03D91">
        <w:rPr>
          <w:rFonts w:ascii="Times New Roman" w:hAnsi="Times New Roman" w:cs="Times New Roman"/>
        </w:rPr>
        <w:t>задовољава</w:t>
      </w:r>
      <w:r w:rsidRPr="00D03D91">
        <w:rPr>
          <w:rFonts w:ascii="Times New Roman" w:hAnsi="Times New Roman" w:cs="Times New Roman"/>
        </w:rPr>
        <w:t>ˮ</w:t>
      </w:r>
      <w:r w:rsidR="00145138" w:rsidRPr="00D03D91">
        <w:rPr>
          <w:rFonts w:ascii="Times New Roman" w:hAnsi="Times New Roman" w:cs="Times New Roman"/>
        </w:rPr>
        <w:t xml:space="preserve"> одређује се службенику који је с минималним резултатом остварио утврђене радне циљеве и испунио устаљене захтеве радног места.</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Оцена </w:t>
      </w:r>
      <w:r w:rsidR="00D03D91">
        <w:rPr>
          <w:rFonts w:ascii="Times New Roman" w:hAnsi="Times New Roman" w:cs="Times New Roman"/>
          <w:b/>
          <w:lang w:val="sr-Cyrl-RS"/>
        </w:rPr>
        <w:t>„</w:t>
      </w:r>
      <w:r w:rsidRPr="00D03D91">
        <w:rPr>
          <w:rFonts w:ascii="Times New Roman" w:hAnsi="Times New Roman" w:cs="Times New Roman"/>
          <w:b/>
        </w:rPr>
        <w:t>добар</w:t>
      </w:r>
      <w:r w:rsidR="00D03D91" w:rsidRPr="00D03D91">
        <w:rPr>
          <w:rFonts w:ascii="Times New Roman" w:hAnsi="Times New Roman" w:cs="Times New Roman"/>
          <w:b/>
          <w:lang w:val="sr-Cyrl-RS"/>
        </w:rPr>
        <w:t>”</w:t>
      </w:r>
      <w:r w:rsidRPr="00D03D91">
        <w:rPr>
          <w:rFonts w:ascii="Times New Roman" w:hAnsi="Times New Roman" w:cs="Times New Roman"/>
          <w:b/>
        </w:rPr>
        <w:t xml:space="preserve">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2</w:t>
      </w:r>
      <w:r w:rsidR="00482515" w:rsidRPr="00D03D91">
        <w:rPr>
          <w:rFonts w:ascii="Times New Roman" w:hAnsi="Times New Roman" w:cs="Times New Roman"/>
          <w:b/>
          <w:lang w:val="sr-Cyrl-RS"/>
        </w:rPr>
        <w:t>2</w:t>
      </w:r>
      <w:r w:rsidRPr="00D03D91">
        <w:rPr>
          <w:rFonts w:ascii="Times New Roman" w:hAnsi="Times New Roman" w:cs="Times New Roman"/>
          <w:b/>
        </w:rPr>
        <w:t xml:space="preserve">. </w:t>
      </w:r>
    </w:p>
    <w:p w:rsidR="00301FBB" w:rsidRPr="00D03D91" w:rsidRDefault="0003298B"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Оцена </w:t>
      </w:r>
      <w:r w:rsidRPr="00D03D91">
        <w:rPr>
          <w:rFonts w:ascii="Times New Roman" w:hAnsi="Times New Roman" w:cs="Times New Roman"/>
          <w:lang w:val="sr-Cyrl-RS"/>
        </w:rPr>
        <w:t>„</w:t>
      </w:r>
      <w:r w:rsidR="00145138" w:rsidRPr="00D03D91">
        <w:rPr>
          <w:rFonts w:ascii="Times New Roman" w:hAnsi="Times New Roman" w:cs="Times New Roman"/>
        </w:rPr>
        <w:t>добар</w:t>
      </w:r>
      <w:r w:rsidRPr="00D03D91">
        <w:rPr>
          <w:rFonts w:ascii="Times New Roman" w:hAnsi="Times New Roman" w:cs="Times New Roman"/>
        </w:rPr>
        <w:t>ˮ</w:t>
      </w:r>
      <w:r w:rsidR="00145138" w:rsidRPr="00D03D91">
        <w:rPr>
          <w:rFonts w:ascii="Times New Roman" w:hAnsi="Times New Roman" w:cs="Times New Roman"/>
        </w:rPr>
        <w:t xml:space="preserve"> одређује се службенику који је с просечним резултатом остварио радне циљеве и испунио устаљене захтеве радног места.</w:t>
      </w:r>
    </w:p>
    <w:p w:rsidR="007332F5" w:rsidRPr="00D03D91" w:rsidRDefault="007332F5"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Оцена </w:t>
      </w:r>
      <w:r w:rsidR="00D03D91">
        <w:rPr>
          <w:rFonts w:ascii="Times New Roman" w:hAnsi="Times New Roman" w:cs="Times New Roman"/>
          <w:b/>
          <w:lang w:val="sr-Cyrl-RS"/>
        </w:rPr>
        <w:t>„</w:t>
      </w:r>
      <w:r w:rsidRPr="00D03D91">
        <w:rPr>
          <w:rFonts w:ascii="Times New Roman" w:hAnsi="Times New Roman" w:cs="Times New Roman"/>
          <w:b/>
        </w:rPr>
        <w:t>истиче се</w:t>
      </w:r>
      <w:r w:rsidR="00D03D91">
        <w:rPr>
          <w:rFonts w:ascii="Times New Roman" w:hAnsi="Times New Roman" w:cs="Times New Roman"/>
          <w:b/>
          <w:lang w:val="sr-Cyrl-RS"/>
        </w:rPr>
        <w:t>”</w:t>
      </w:r>
      <w:r w:rsidRPr="00D03D91">
        <w:rPr>
          <w:rFonts w:ascii="Times New Roman" w:hAnsi="Times New Roman" w:cs="Times New Roman"/>
          <w:b/>
        </w:rPr>
        <w:t xml:space="preserve">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2</w:t>
      </w:r>
      <w:r w:rsidR="00482515" w:rsidRPr="00D03D91">
        <w:rPr>
          <w:rFonts w:ascii="Times New Roman" w:hAnsi="Times New Roman" w:cs="Times New Roman"/>
          <w:b/>
          <w:lang w:val="sr-Cyrl-RS"/>
        </w:rPr>
        <w:t>3</w:t>
      </w:r>
      <w:r w:rsidRPr="00D03D91">
        <w:rPr>
          <w:rFonts w:ascii="Times New Roman" w:hAnsi="Times New Roman" w:cs="Times New Roman"/>
          <w:b/>
        </w:rPr>
        <w:t xml:space="preserve">. </w:t>
      </w:r>
    </w:p>
    <w:p w:rsidR="00301FBB" w:rsidRPr="00D03D91" w:rsidRDefault="0003298B" w:rsidP="00156DB9">
      <w:pPr>
        <w:spacing w:after="0" w:line="240" w:lineRule="auto"/>
        <w:ind w:firstLine="720"/>
        <w:rPr>
          <w:rFonts w:ascii="Times New Roman" w:hAnsi="Times New Roman" w:cs="Times New Roman"/>
        </w:rPr>
      </w:pPr>
      <w:r w:rsidRPr="00D03D91">
        <w:rPr>
          <w:rFonts w:ascii="Times New Roman" w:hAnsi="Times New Roman" w:cs="Times New Roman"/>
        </w:rPr>
        <w:t xml:space="preserve">Оцена </w:t>
      </w:r>
      <w:r w:rsidRPr="00D03D91">
        <w:rPr>
          <w:rFonts w:ascii="Times New Roman" w:hAnsi="Times New Roman" w:cs="Times New Roman"/>
          <w:lang w:val="sr-Cyrl-RS"/>
        </w:rPr>
        <w:t>„</w:t>
      </w:r>
      <w:r w:rsidR="00482515" w:rsidRPr="00D03D91">
        <w:rPr>
          <w:rFonts w:ascii="Times New Roman" w:hAnsi="Times New Roman" w:cs="Times New Roman"/>
        </w:rPr>
        <w:t>истиче се</w:t>
      </w:r>
      <w:r w:rsidRPr="00D03D91">
        <w:rPr>
          <w:rFonts w:ascii="Times New Roman" w:hAnsi="Times New Roman" w:cs="Times New Roman"/>
        </w:rPr>
        <w:t>ˮ</w:t>
      </w:r>
      <w:r w:rsidR="00482515" w:rsidRPr="00D03D91">
        <w:rPr>
          <w:rFonts w:ascii="Times New Roman" w:hAnsi="Times New Roman" w:cs="Times New Roman"/>
        </w:rPr>
        <w:t xml:space="preserve"> одређује се </w:t>
      </w:r>
      <w:r w:rsidR="00145138" w:rsidRPr="00D03D91">
        <w:rPr>
          <w:rFonts w:ascii="Times New Roman" w:hAnsi="Times New Roman" w:cs="Times New Roman"/>
        </w:rPr>
        <w:t xml:space="preserve">службенику који је с </w:t>
      </w:r>
      <w:r w:rsidR="00482515" w:rsidRPr="00D03D91">
        <w:rPr>
          <w:rFonts w:ascii="Times New Roman" w:hAnsi="Times New Roman" w:cs="Times New Roman"/>
          <w:lang w:val="sr-Cyrl-RS"/>
        </w:rPr>
        <w:t>изузетним</w:t>
      </w:r>
      <w:r w:rsidR="00145138" w:rsidRPr="00D03D91">
        <w:rPr>
          <w:rFonts w:ascii="Times New Roman" w:hAnsi="Times New Roman" w:cs="Times New Roman"/>
        </w:rPr>
        <w:t xml:space="preserve"> резултатом</w:t>
      </w:r>
      <w:r w:rsidR="007332F5" w:rsidRPr="00D03D91">
        <w:rPr>
          <w:rFonts w:ascii="Times New Roman" w:hAnsi="Times New Roman" w:cs="Times New Roman"/>
          <w:lang w:val="sr-Cyrl-RS"/>
        </w:rPr>
        <w:t>, изнад просека који су му утврђени</w:t>
      </w:r>
      <w:r w:rsidR="00145138" w:rsidRPr="00D03D91">
        <w:rPr>
          <w:rFonts w:ascii="Times New Roman" w:hAnsi="Times New Roman" w:cs="Times New Roman"/>
        </w:rPr>
        <w:t xml:space="preserve"> остварио </w:t>
      </w:r>
      <w:r w:rsidR="00482515" w:rsidRPr="00D03D91">
        <w:rPr>
          <w:rFonts w:ascii="Times New Roman" w:hAnsi="Times New Roman" w:cs="Times New Roman"/>
          <w:lang w:val="sr-Cyrl-RS"/>
        </w:rPr>
        <w:t>постављене</w:t>
      </w:r>
      <w:r w:rsidR="00145138" w:rsidRPr="00D03D91">
        <w:rPr>
          <w:rFonts w:ascii="Times New Roman" w:hAnsi="Times New Roman" w:cs="Times New Roman"/>
        </w:rPr>
        <w:t xml:space="preserve"> радне циљеве и испунио устаљене захтеве радног места.</w:t>
      </w:r>
    </w:p>
    <w:p w:rsidR="007332F5" w:rsidRDefault="007332F5" w:rsidP="00CA1390">
      <w:pPr>
        <w:spacing w:after="0" w:line="240" w:lineRule="auto"/>
        <w:rPr>
          <w:rFonts w:ascii="Times New Roman" w:hAnsi="Times New Roman" w:cs="Times New Roman"/>
        </w:rPr>
      </w:pPr>
    </w:p>
    <w:p w:rsidR="00F86766" w:rsidRDefault="00F86766" w:rsidP="00CA1390">
      <w:pPr>
        <w:spacing w:after="0" w:line="240" w:lineRule="auto"/>
        <w:rPr>
          <w:rFonts w:ascii="Times New Roman" w:hAnsi="Times New Roman" w:cs="Times New Roman"/>
        </w:rPr>
      </w:pPr>
    </w:p>
    <w:p w:rsidR="00F86766" w:rsidRDefault="00F86766" w:rsidP="00CA1390">
      <w:pPr>
        <w:spacing w:after="0" w:line="240" w:lineRule="auto"/>
        <w:rPr>
          <w:rFonts w:ascii="Times New Roman" w:hAnsi="Times New Roman" w:cs="Times New Roman"/>
        </w:rPr>
      </w:pPr>
    </w:p>
    <w:p w:rsidR="00F86766" w:rsidRDefault="00F86766" w:rsidP="00CA1390">
      <w:pPr>
        <w:spacing w:after="0" w:line="240" w:lineRule="auto"/>
        <w:rPr>
          <w:rFonts w:ascii="Times New Roman" w:hAnsi="Times New Roman" w:cs="Times New Roman"/>
        </w:rPr>
      </w:pPr>
    </w:p>
    <w:p w:rsidR="00F86766" w:rsidRDefault="00F86766" w:rsidP="00CA1390">
      <w:pPr>
        <w:spacing w:after="0" w:line="240" w:lineRule="auto"/>
        <w:rPr>
          <w:rFonts w:ascii="Times New Roman" w:hAnsi="Times New Roman" w:cs="Times New Roman"/>
        </w:rPr>
      </w:pPr>
    </w:p>
    <w:p w:rsidR="00F86766" w:rsidRPr="00D03D91" w:rsidRDefault="00F86766"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IV. ПОСТУПАК ОЦЕЊИВАЊА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1. Извештај о оцењивању </w:t>
      </w:r>
    </w:p>
    <w:p w:rsidR="00F86766" w:rsidRPr="00D03D91" w:rsidRDefault="00F86766" w:rsidP="00CA1390">
      <w:pPr>
        <w:spacing w:after="0" w:line="240" w:lineRule="auto"/>
        <w:jc w:val="center"/>
        <w:rPr>
          <w:rFonts w:ascii="Times New Roman" w:hAnsi="Times New Roman" w:cs="Times New Roman"/>
        </w:rPr>
      </w:pPr>
    </w:p>
    <w:p w:rsidR="00301FBB" w:rsidRDefault="00F86766" w:rsidP="00CA1390">
      <w:pPr>
        <w:spacing w:after="0" w:line="240" w:lineRule="auto"/>
        <w:jc w:val="center"/>
        <w:rPr>
          <w:rFonts w:ascii="Times New Roman" w:hAnsi="Times New Roman" w:cs="Times New Roman"/>
          <w:b/>
        </w:rPr>
      </w:pPr>
      <w:r>
        <w:rPr>
          <w:rFonts w:ascii="Times New Roman" w:hAnsi="Times New Roman" w:cs="Times New Roman"/>
          <w:b/>
          <w:lang w:val="sr-Cyrl-RS"/>
        </w:rPr>
        <w:t>1.1.</w:t>
      </w:r>
      <w:r w:rsidR="00145138" w:rsidRPr="00D03D91">
        <w:rPr>
          <w:rFonts w:ascii="Times New Roman" w:hAnsi="Times New Roman" w:cs="Times New Roman"/>
          <w:b/>
        </w:rPr>
        <w:t xml:space="preserve"> Шта ради оцењивач </w:t>
      </w:r>
    </w:p>
    <w:p w:rsidR="00F86766" w:rsidRPr="00D03D91" w:rsidRDefault="00F86766"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Припрема извештаја о оцењивању </w:t>
      </w:r>
    </w:p>
    <w:p w:rsidR="00F86766" w:rsidRPr="00D03D91" w:rsidRDefault="00F86766"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2</w:t>
      </w:r>
      <w:r w:rsidR="00482515" w:rsidRPr="00D03D91">
        <w:rPr>
          <w:rFonts w:ascii="Times New Roman" w:hAnsi="Times New Roman" w:cs="Times New Roman"/>
          <w:b/>
          <w:lang w:val="sr-Cyrl-RS"/>
        </w:rPr>
        <w:t>4</w:t>
      </w:r>
      <w:r w:rsidRPr="00D03D91">
        <w:rPr>
          <w:rFonts w:ascii="Times New Roman" w:hAnsi="Times New Roman" w:cs="Times New Roman"/>
          <w:b/>
        </w:rPr>
        <w:t>.</w:t>
      </w:r>
    </w:p>
    <w:p w:rsidR="007332F5"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Пошто истекне период за оцењивање, оцењивач припрема извештај о оцењивању службеника.</w:t>
      </w:r>
    </w:p>
    <w:p w:rsidR="007332F5"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Изузетно, извештај о оцењивању припрема се превремено, у року од 10 дана по истеку квартала, ако оцењивач у једном кварталу вреднује службеника за резултате постигнуте у извршавању послова радног места и постављених циљева најнижом оценом. </w:t>
      </w:r>
    </w:p>
    <w:p w:rsidR="007332F5"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Извештај о оцењивању садржи предлог оцене службенику и податке значајне за предлагање оцене</w:t>
      </w:r>
      <w:r w:rsidR="007332F5" w:rsidRPr="00D03D91">
        <w:rPr>
          <w:rFonts w:ascii="Times New Roman" w:hAnsi="Times New Roman" w:cs="Times New Roman"/>
          <w:lang w:val="sr-Cyrl-RS"/>
        </w:rPr>
        <w:t>, који се односе на примере стварног радног понашања, односно остварених резултата</w:t>
      </w:r>
      <w:r w:rsidRPr="00D03D91">
        <w:rPr>
          <w:rFonts w:ascii="Times New Roman" w:hAnsi="Times New Roman" w:cs="Times New Roman"/>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Извештај о оцењивању у смислу става 1. овог члана</w:t>
      </w:r>
      <w:r w:rsidR="00DB6C9A">
        <w:rPr>
          <w:rFonts w:ascii="Times New Roman" w:hAnsi="Times New Roman" w:cs="Times New Roman"/>
          <w:lang w:val="sr-Cyrl-RS"/>
        </w:rPr>
        <w:t xml:space="preserve"> (Образац 1.) и </w:t>
      </w:r>
      <w:r w:rsidR="00DB6C9A" w:rsidRPr="00D03D91">
        <w:rPr>
          <w:rFonts w:ascii="Times New Roman" w:hAnsi="Times New Roman" w:cs="Times New Roman"/>
        </w:rPr>
        <w:t xml:space="preserve">Извештај </w:t>
      </w:r>
      <w:r w:rsidRPr="00D03D91">
        <w:rPr>
          <w:rFonts w:ascii="Times New Roman" w:hAnsi="Times New Roman" w:cs="Times New Roman"/>
        </w:rPr>
        <w:t>о</w:t>
      </w:r>
      <w:r w:rsidR="00DB6C9A">
        <w:rPr>
          <w:rFonts w:ascii="Times New Roman" w:hAnsi="Times New Roman" w:cs="Times New Roman"/>
          <w:lang w:val="sr-Cyrl-RS"/>
        </w:rPr>
        <w:t xml:space="preserve"> превременом</w:t>
      </w:r>
      <w:r w:rsidRPr="00D03D91">
        <w:rPr>
          <w:rFonts w:ascii="Times New Roman" w:hAnsi="Times New Roman" w:cs="Times New Roman"/>
        </w:rPr>
        <w:t xml:space="preserve"> оцењивању у смислу става 2. овог члана</w:t>
      </w:r>
      <w:r w:rsidR="00DB6C9A">
        <w:rPr>
          <w:rFonts w:ascii="Times New Roman" w:hAnsi="Times New Roman" w:cs="Times New Roman"/>
          <w:lang w:val="sr-Cyrl-RS"/>
        </w:rPr>
        <w:t xml:space="preserve"> (Образац 3.)</w:t>
      </w:r>
      <w:r w:rsidRPr="00D03D91">
        <w:rPr>
          <w:rFonts w:ascii="Times New Roman" w:hAnsi="Times New Roman" w:cs="Times New Roman"/>
        </w:rPr>
        <w:t xml:space="preserve"> </w:t>
      </w:r>
      <w:r w:rsidR="00DB6C9A">
        <w:rPr>
          <w:rFonts w:ascii="Times New Roman" w:hAnsi="Times New Roman" w:cs="Times New Roman"/>
          <w:lang w:val="sr-Cyrl-RS"/>
        </w:rPr>
        <w:t>одштампан је уз ову уредбу и чини њен саставни део</w:t>
      </w:r>
      <w:r w:rsidR="00F86766">
        <w:rPr>
          <w:rFonts w:ascii="Times New Roman" w:hAnsi="Times New Roman" w:cs="Times New Roman"/>
        </w:rPr>
        <w:t>.</w:t>
      </w:r>
    </w:p>
    <w:p w:rsidR="00D03D91"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 </w:t>
      </w: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Промена оцењивача у периоду за оцењивање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25. </w:t>
      </w:r>
    </w:p>
    <w:p w:rsidR="000001C8"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Ако се у периоду за оцењивање, из било којег разлога, промени оцењивач, претходни оцењивач дужан је да припреми привремени извештај о оцењивању за време док је био оцењивач, према одредбама ове уредбе које уређују извештај о оцењивању.</w:t>
      </w:r>
    </w:p>
    <w:p w:rsidR="000001C8"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Контролор претходног оцењивача ставља контролни потпис на привремени извештај о оцењивању и доставља га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 а она новом оцењивачу.</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Извештај о оцењивању, по истеку периода за оцењивање, припрема нови оцењивач, при чему обавезно разматра и привремени извештај о оцењивању.</w:t>
      </w:r>
    </w:p>
    <w:p w:rsidR="000001C8" w:rsidRPr="00D03D91" w:rsidRDefault="000001C8"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Одређивање предлога оцене у извештају о оцењивању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26.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Предлог оцене одређује се тако што се нај</w:t>
      </w:r>
      <w:r w:rsidR="0003298B" w:rsidRPr="00D03D91">
        <w:rPr>
          <w:rFonts w:ascii="Times New Roman" w:hAnsi="Times New Roman" w:cs="Times New Roman"/>
        </w:rPr>
        <w:t xml:space="preserve">пре, према мерилу за оцењивање </w:t>
      </w:r>
      <w:r w:rsidR="0003298B" w:rsidRPr="00D03D91">
        <w:rPr>
          <w:rFonts w:ascii="Times New Roman" w:hAnsi="Times New Roman" w:cs="Times New Roman"/>
          <w:lang w:val="sr-Cyrl-RS"/>
        </w:rPr>
        <w:t>„</w:t>
      </w:r>
      <w:r w:rsidRPr="00D03D91">
        <w:rPr>
          <w:rFonts w:ascii="Times New Roman" w:hAnsi="Times New Roman" w:cs="Times New Roman"/>
        </w:rPr>
        <w:t>постигнути резултати</w:t>
      </w:r>
      <w:r w:rsidR="0003298B" w:rsidRPr="00D03D91">
        <w:rPr>
          <w:rFonts w:ascii="Times New Roman" w:hAnsi="Times New Roman" w:cs="Times New Roman"/>
        </w:rPr>
        <w:t>ˮ</w:t>
      </w:r>
      <w:r w:rsidRPr="00D03D91">
        <w:rPr>
          <w:rFonts w:ascii="Times New Roman" w:hAnsi="Times New Roman" w:cs="Times New Roman"/>
        </w:rPr>
        <w:t xml:space="preserve">, службеник оцени оценама од 1 до </w:t>
      </w:r>
      <w:r w:rsidR="004B5E00" w:rsidRPr="00D03D91">
        <w:rPr>
          <w:rFonts w:ascii="Times New Roman" w:hAnsi="Times New Roman" w:cs="Times New Roman"/>
          <w:lang w:val="sr-Cyrl-RS"/>
        </w:rPr>
        <w:t>4</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не задовољава</w:t>
      </w:r>
      <w:r w:rsidR="00B12C1B" w:rsidRPr="00D03D91">
        <w:rPr>
          <w:rFonts w:ascii="Times New Roman" w:hAnsi="Times New Roman" w:cs="Times New Roman"/>
        </w:rPr>
        <w:t>”</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задовољава</w:t>
      </w:r>
      <w:r w:rsidR="00B12C1B" w:rsidRPr="00D03D91">
        <w:rPr>
          <w:rFonts w:ascii="Times New Roman" w:hAnsi="Times New Roman" w:cs="Times New Roman"/>
        </w:rPr>
        <w:t>”</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добар</w:t>
      </w:r>
      <w:r w:rsidR="00B12C1B" w:rsidRPr="00D03D91">
        <w:rPr>
          <w:rFonts w:ascii="Times New Roman" w:hAnsi="Times New Roman" w:cs="Times New Roman"/>
        </w:rPr>
        <w:t>”</w:t>
      </w:r>
      <w:r w:rsidR="004B5E00" w:rsidRPr="00D03D91">
        <w:rPr>
          <w:rFonts w:ascii="Times New Roman" w:hAnsi="Times New Roman" w:cs="Times New Roman"/>
        </w:rPr>
        <w:t xml:space="preserve"> и</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истиче се</w:t>
      </w:r>
      <w:r w:rsidR="00B12C1B" w:rsidRPr="00D03D91">
        <w:rPr>
          <w:rFonts w:ascii="Times New Roman" w:hAnsi="Times New Roman" w:cs="Times New Roman"/>
        </w:rPr>
        <w:t>”</w:t>
      </w:r>
      <w:r w:rsidRPr="00D03D91">
        <w:rPr>
          <w:rFonts w:ascii="Times New Roman" w:hAnsi="Times New Roman" w:cs="Times New Roman"/>
        </w:rPr>
        <w:t>) за сваки квартал периода за оцењивање, при чему се води рачуна о појединачном значају сваког утврђеног радног циља, а потом се израчунава просечна оцена за цео период за оцењивање.</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Потом се, према сваком преосталом мерилу појединачно, с</w:t>
      </w:r>
      <w:r w:rsidR="004B5E00" w:rsidRPr="00D03D91">
        <w:rPr>
          <w:rFonts w:ascii="Times New Roman" w:hAnsi="Times New Roman" w:cs="Times New Roman"/>
        </w:rPr>
        <w:t>лужбеник оцени оценама од 1 до 4</w:t>
      </w:r>
      <w:r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не зад</w:t>
      </w:r>
      <w:r w:rsidR="004B5E00" w:rsidRPr="00D03D91">
        <w:rPr>
          <w:rFonts w:ascii="Times New Roman" w:hAnsi="Times New Roman" w:cs="Times New Roman"/>
        </w:rPr>
        <w:t>овољава</w:t>
      </w:r>
      <w:r w:rsidR="00B12C1B" w:rsidRPr="00D03D91">
        <w:rPr>
          <w:rFonts w:ascii="Times New Roman" w:hAnsi="Times New Roman" w:cs="Times New Roman"/>
        </w:rPr>
        <w:t>ˮ</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004B5E00" w:rsidRPr="00D03D91">
        <w:rPr>
          <w:rFonts w:ascii="Times New Roman" w:hAnsi="Times New Roman" w:cs="Times New Roman"/>
        </w:rPr>
        <w:t>задовољава</w:t>
      </w:r>
      <w:r w:rsidR="00B12C1B" w:rsidRPr="00D03D91">
        <w:rPr>
          <w:rFonts w:ascii="Times New Roman" w:hAnsi="Times New Roman" w:cs="Times New Roman"/>
        </w:rPr>
        <w:t>ˮ</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004B5E00" w:rsidRPr="00D03D91">
        <w:rPr>
          <w:rFonts w:ascii="Times New Roman" w:hAnsi="Times New Roman" w:cs="Times New Roman"/>
        </w:rPr>
        <w:t>добар</w:t>
      </w:r>
      <w:r w:rsidR="00B12C1B" w:rsidRPr="00D03D91">
        <w:rPr>
          <w:rFonts w:ascii="Times New Roman" w:hAnsi="Times New Roman" w:cs="Times New Roman"/>
        </w:rPr>
        <w:t>ˮ</w:t>
      </w:r>
      <w:r w:rsidR="004B5E00" w:rsidRPr="00D03D91">
        <w:rPr>
          <w:rFonts w:ascii="Times New Roman" w:hAnsi="Times New Roman" w:cs="Times New Roman"/>
          <w:lang w:val="sr-Cyrl-RS"/>
        </w:rPr>
        <w:t xml:space="preserve"> </w:t>
      </w:r>
      <w:r w:rsidR="004B5E00" w:rsidRPr="00D03D91">
        <w:rPr>
          <w:rFonts w:ascii="Times New Roman" w:hAnsi="Times New Roman" w:cs="Times New Roman"/>
        </w:rPr>
        <w:t>и</w:t>
      </w:r>
      <w:r w:rsidR="0003298B" w:rsidRPr="00D03D91">
        <w:rPr>
          <w:rFonts w:ascii="Times New Roman" w:hAnsi="Times New Roman" w:cs="Times New Roman"/>
        </w:rPr>
        <w:t xml:space="preserve"> </w:t>
      </w:r>
      <w:r w:rsidR="0003298B" w:rsidRPr="00D03D91">
        <w:rPr>
          <w:rFonts w:ascii="Times New Roman" w:hAnsi="Times New Roman" w:cs="Times New Roman"/>
          <w:lang w:val="sr-Cyrl-RS"/>
        </w:rPr>
        <w:t>„</w:t>
      </w:r>
      <w:r w:rsidRPr="00D03D91">
        <w:rPr>
          <w:rFonts w:ascii="Times New Roman" w:hAnsi="Times New Roman" w:cs="Times New Roman"/>
        </w:rPr>
        <w:t>истиче се</w:t>
      </w:r>
      <w:r w:rsidR="00B12C1B" w:rsidRPr="00D03D91">
        <w:rPr>
          <w:rFonts w:ascii="Times New Roman" w:hAnsi="Times New Roman" w:cs="Times New Roman"/>
        </w:rPr>
        <w:t>ˮ</w:t>
      </w:r>
      <w:r w:rsidRPr="00D03D91">
        <w:rPr>
          <w:rFonts w:ascii="Times New Roman" w:hAnsi="Times New Roman" w:cs="Times New Roman"/>
        </w:rPr>
        <w:t>) за цео период за оцењивање, па се израчунава његова просечна оцена према свим тим мерилима заједно.</w:t>
      </w:r>
    </w:p>
    <w:p w:rsidR="00301FBB" w:rsidRPr="00D03D91" w:rsidRDefault="00145138" w:rsidP="00156DB9">
      <w:pPr>
        <w:spacing w:after="0" w:line="240" w:lineRule="auto"/>
        <w:ind w:firstLine="600"/>
        <w:jc w:val="both"/>
        <w:rPr>
          <w:rFonts w:ascii="Times New Roman" w:hAnsi="Times New Roman" w:cs="Times New Roman"/>
        </w:rPr>
      </w:pPr>
      <w:r w:rsidRPr="00D03D91">
        <w:rPr>
          <w:rFonts w:ascii="Times New Roman" w:hAnsi="Times New Roman" w:cs="Times New Roman"/>
        </w:rPr>
        <w:t xml:space="preserve">Просечна оцена добијена применом мерила за </w:t>
      </w:r>
      <w:r w:rsidR="00B12C1B" w:rsidRPr="00D03D91">
        <w:rPr>
          <w:rFonts w:ascii="Times New Roman" w:hAnsi="Times New Roman" w:cs="Times New Roman"/>
        </w:rPr>
        <w:t xml:space="preserve">оцењивање </w:t>
      </w:r>
      <w:r w:rsidR="0003298B" w:rsidRPr="00D03D91">
        <w:rPr>
          <w:rFonts w:ascii="Times New Roman" w:hAnsi="Times New Roman" w:cs="Times New Roman"/>
          <w:lang w:val="sr-Cyrl-RS"/>
        </w:rPr>
        <w:t>„</w:t>
      </w:r>
      <w:r w:rsidR="00B12C1B" w:rsidRPr="00D03D91">
        <w:rPr>
          <w:rFonts w:ascii="Times New Roman" w:hAnsi="Times New Roman" w:cs="Times New Roman"/>
        </w:rPr>
        <w:t>постигнути резултати”</w:t>
      </w:r>
      <w:r w:rsidRPr="00D03D91">
        <w:rPr>
          <w:rFonts w:ascii="Times New Roman" w:hAnsi="Times New Roman" w:cs="Times New Roman"/>
        </w:rPr>
        <w:t xml:space="preserve"> сабира се с просечном оценом добијеном применом свих преосталих мерила за оцењивање, добијени број се дели с бројем два, па се на основу добијеног резултата предлог оцене одређује на следећи начин:</w:t>
      </w:r>
    </w:p>
    <w:p w:rsidR="00301FBB" w:rsidRPr="00D03D91" w:rsidRDefault="00DB6C9A" w:rsidP="00CA1390">
      <w:pPr>
        <w:spacing w:after="0" w:line="240" w:lineRule="auto"/>
        <w:ind w:left="600"/>
        <w:rPr>
          <w:rFonts w:ascii="Times New Roman" w:hAnsi="Times New Roman" w:cs="Times New Roman"/>
        </w:rPr>
      </w:pPr>
      <w:r>
        <w:rPr>
          <w:rFonts w:ascii="Times New Roman" w:hAnsi="Times New Roman" w:cs="Times New Roman"/>
        </w:rPr>
        <w:t>1)</w:t>
      </w:r>
      <w:r w:rsidR="00145138" w:rsidRPr="00D03D91">
        <w:rPr>
          <w:rFonts w:ascii="Times New Roman" w:hAnsi="Times New Roman" w:cs="Times New Roman"/>
        </w:rPr>
        <w:t xml:space="preserve"> резултат од 3,</w:t>
      </w:r>
      <w:r w:rsidR="0019125E" w:rsidRPr="00D03D91">
        <w:rPr>
          <w:rFonts w:ascii="Times New Roman" w:hAnsi="Times New Roman" w:cs="Times New Roman"/>
        </w:rPr>
        <w:t>77</w:t>
      </w:r>
      <w:r w:rsidR="00145138" w:rsidRPr="00D03D91">
        <w:rPr>
          <w:rFonts w:ascii="Times New Roman" w:hAnsi="Times New Roman" w:cs="Times New Roman"/>
        </w:rPr>
        <w:t xml:space="preserve"> до 4,</w:t>
      </w:r>
      <w:r w:rsidR="000001C8" w:rsidRPr="00D03D91">
        <w:rPr>
          <w:rFonts w:ascii="Times New Roman" w:hAnsi="Times New Roman" w:cs="Times New Roman"/>
          <w:lang w:val="sr-Cyrl-RS"/>
        </w:rPr>
        <w:t>00</w:t>
      </w:r>
      <w:r w:rsidR="0003298B" w:rsidRPr="00D03D91">
        <w:rPr>
          <w:rFonts w:ascii="Times New Roman" w:hAnsi="Times New Roman" w:cs="Times New Roman"/>
        </w:rPr>
        <w:t xml:space="preserve"> </w:t>
      </w:r>
      <w:r>
        <w:rPr>
          <w:rFonts w:ascii="Times New Roman" w:hAnsi="Times New Roman" w:cs="Times New Roman"/>
          <w:lang w:val="sr-Cyrl-RS"/>
        </w:rPr>
        <w:t>–</w:t>
      </w:r>
      <w:r w:rsidR="0003298B" w:rsidRPr="00D03D91">
        <w:rPr>
          <w:rFonts w:ascii="Times New Roman" w:hAnsi="Times New Roman" w:cs="Times New Roman"/>
        </w:rPr>
        <w:t xml:space="preserve"> предлог оцене је </w:t>
      </w:r>
      <w:r w:rsidR="0003298B" w:rsidRPr="00D03D91">
        <w:rPr>
          <w:rFonts w:ascii="Times New Roman" w:hAnsi="Times New Roman" w:cs="Times New Roman"/>
          <w:lang w:val="sr-Cyrl-RS"/>
        </w:rPr>
        <w:t>„</w:t>
      </w:r>
      <w:r w:rsidR="00145138" w:rsidRPr="00D03D91">
        <w:rPr>
          <w:rFonts w:ascii="Times New Roman" w:hAnsi="Times New Roman" w:cs="Times New Roman"/>
        </w:rPr>
        <w:t>истиче се</w:t>
      </w:r>
      <w:r w:rsidR="00B12C1B" w:rsidRPr="00D03D91">
        <w:rPr>
          <w:rFonts w:ascii="Times New Roman" w:hAnsi="Times New Roman" w:cs="Times New Roman"/>
        </w:rPr>
        <w:t>”</w:t>
      </w:r>
      <w:r w:rsidR="00145138" w:rsidRPr="00D03D91">
        <w:rPr>
          <w:rFonts w:ascii="Times New Roman" w:hAnsi="Times New Roman" w:cs="Times New Roman"/>
        </w:rPr>
        <w:t>;</w:t>
      </w:r>
    </w:p>
    <w:p w:rsidR="00301FBB" w:rsidRPr="00D03D91" w:rsidRDefault="00DB6C9A" w:rsidP="00CA1390">
      <w:pPr>
        <w:spacing w:after="0" w:line="240" w:lineRule="auto"/>
        <w:ind w:left="600"/>
        <w:rPr>
          <w:rFonts w:ascii="Times New Roman" w:hAnsi="Times New Roman" w:cs="Times New Roman"/>
        </w:rPr>
      </w:pPr>
      <w:r>
        <w:rPr>
          <w:rFonts w:ascii="Times New Roman" w:hAnsi="Times New Roman" w:cs="Times New Roman"/>
        </w:rPr>
        <w:t xml:space="preserve">2) </w:t>
      </w:r>
      <w:r w:rsidR="00145138" w:rsidRPr="00D03D91">
        <w:rPr>
          <w:rFonts w:ascii="Times New Roman" w:hAnsi="Times New Roman" w:cs="Times New Roman"/>
        </w:rPr>
        <w:t>резултат од 2</w:t>
      </w:r>
      <w:r w:rsidR="009818CF" w:rsidRPr="00D03D91">
        <w:rPr>
          <w:rFonts w:ascii="Times New Roman" w:hAnsi="Times New Roman" w:cs="Times New Roman"/>
        </w:rPr>
        <w:t>,7</w:t>
      </w:r>
      <w:r w:rsidR="0019125E" w:rsidRPr="00D03D91">
        <w:rPr>
          <w:rFonts w:ascii="Times New Roman" w:hAnsi="Times New Roman" w:cs="Times New Roman"/>
        </w:rPr>
        <w:t>7 до 3,76</w:t>
      </w:r>
      <w:r w:rsidR="0003298B" w:rsidRPr="00D03D91">
        <w:rPr>
          <w:rFonts w:ascii="Times New Roman" w:hAnsi="Times New Roman" w:cs="Times New Roman"/>
        </w:rPr>
        <w:t xml:space="preserve"> </w:t>
      </w:r>
      <w:r>
        <w:rPr>
          <w:rFonts w:ascii="Times New Roman" w:hAnsi="Times New Roman" w:cs="Times New Roman"/>
          <w:lang w:val="sr-Cyrl-RS"/>
        </w:rPr>
        <w:t>–</w:t>
      </w:r>
      <w:r w:rsidR="0003298B" w:rsidRPr="00D03D91">
        <w:rPr>
          <w:rFonts w:ascii="Times New Roman" w:hAnsi="Times New Roman" w:cs="Times New Roman"/>
        </w:rPr>
        <w:t xml:space="preserve"> предлог оцене је </w:t>
      </w:r>
      <w:r w:rsidR="0003298B" w:rsidRPr="00D03D91">
        <w:rPr>
          <w:rFonts w:ascii="Times New Roman" w:hAnsi="Times New Roman" w:cs="Times New Roman"/>
          <w:lang w:val="sr-Cyrl-RS"/>
        </w:rPr>
        <w:t>„</w:t>
      </w:r>
      <w:r w:rsidR="00145138" w:rsidRPr="00D03D91">
        <w:rPr>
          <w:rFonts w:ascii="Times New Roman" w:hAnsi="Times New Roman" w:cs="Times New Roman"/>
        </w:rPr>
        <w:t>добар</w:t>
      </w:r>
      <w:r w:rsidR="00B12C1B" w:rsidRPr="00D03D91">
        <w:rPr>
          <w:rFonts w:ascii="Times New Roman" w:hAnsi="Times New Roman" w:cs="Times New Roman"/>
        </w:rPr>
        <w:t>”</w:t>
      </w:r>
      <w:r w:rsidR="00145138" w:rsidRPr="00D03D91">
        <w:rPr>
          <w:rFonts w:ascii="Times New Roman" w:hAnsi="Times New Roman" w:cs="Times New Roman"/>
        </w:rPr>
        <w:t>;</w:t>
      </w:r>
    </w:p>
    <w:p w:rsidR="00301FBB" w:rsidRPr="00D03D91" w:rsidRDefault="00DB6C9A" w:rsidP="00CA1390">
      <w:pPr>
        <w:spacing w:after="0" w:line="240" w:lineRule="auto"/>
        <w:ind w:left="600"/>
        <w:rPr>
          <w:rFonts w:ascii="Times New Roman" w:hAnsi="Times New Roman" w:cs="Times New Roman"/>
        </w:rPr>
      </w:pPr>
      <w:r>
        <w:rPr>
          <w:rFonts w:ascii="Times New Roman" w:hAnsi="Times New Roman" w:cs="Times New Roman"/>
        </w:rPr>
        <w:t xml:space="preserve">3) </w:t>
      </w:r>
      <w:r w:rsidR="00145138" w:rsidRPr="00D03D91">
        <w:rPr>
          <w:rFonts w:ascii="Times New Roman" w:hAnsi="Times New Roman" w:cs="Times New Roman"/>
        </w:rPr>
        <w:t>резултат од 1</w:t>
      </w:r>
      <w:r w:rsidR="0003298B" w:rsidRPr="00D03D91">
        <w:rPr>
          <w:rFonts w:ascii="Times New Roman" w:hAnsi="Times New Roman" w:cs="Times New Roman"/>
        </w:rPr>
        <w:t xml:space="preserve">,65 до 2,76 </w:t>
      </w:r>
      <w:r>
        <w:rPr>
          <w:rFonts w:ascii="Times New Roman" w:hAnsi="Times New Roman" w:cs="Times New Roman"/>
          <w:lang w:val="sr-Cyrl-RS"/>
        </w:rPr>
        <w:t>–</w:t>
      </w:r>
      <w:r w:rsidR="0003298B" w:rsidRPr="00D03D91">
        <w:rPr>
          <w:rFonts w:ascii="Times New Roman" w:hAnsi="Times New Roman" w:cs="Times New Roman"/>
        </w:rPr>
        <w:t xml:space="preserve"> предлог оцене је </w:t>
      </w:r>
      <w:r w:rsidR="0003298B" w:rsidRPr="00D03D91">
        <w:rPr>
          <w:rFonts w:ascii="Times New Roman" w:hAnsi="Times New Roman" w:cs="Times New Roman"/>
          <w:lang w:val="sr-Cyrl-RS"/>
        </w:rPr>
        <w:t>„</w:t>
      </w:r>
      <w:r w:rsidR="00145138" w:rsidRPr="00D03D91">
        <w:rPr>
          <w:rFonts w:ascii="Times New Roman" w:hAnsi="Times New Roman" w:cs="Times New Roman"/>
        </w:rPr>
        <w:t>задовољава</w:t>
      </w:r>
      <w:r w:rsidR="00B12C1B" w:rsidRPr="00D03D91">
        <w:rPr>
          <w:rFonts w:ascii="Times New Roman" w:hAnsi="Times New Roman" w:cs="Times New Roman"/>
        </w:rPr>
        <w:t>”</w:t>
      </w:r>
      <w:r w:rsidR="00145138" w:rsidRPr="00D03D91">
        <w:rPr>
          <w:rFonts w:ascii="Times New Roman" w:hAnsi="Times New Roman" w:cs="Times New Roman"/>
        </w:rPr>
        <w:t>;</w:t>
      </w:r>
    </w:p>
    <w:p w:rsidR="00301FBB" w:rsidRDefault="00DB6C9A" w:rsidP="00CA1390">
      <w:pPr>
        <w:spacing w:after="0" w:line="240" w:lineRule="auto"/>
        <w:ind w:left="600"/>
        <w:rPr>
          <w:rFonts w:ascii="Times New Roman" w:hAnsi="Times New Roman" w:cs="Times New Roman"/>
        </w:rPr>
      </w:pPr>
      <w:r>
        <w:rPr>
          <w:rFonts w:ascii="Times New Roman" w:hAnsi="Times New Roman" w:cs="Times New Roman"/>
        </w:rPr>
        <w:t xml:space="preserve">4) </w:t>
      </w:r>
      <w:r w:rsidR="00145138" w:rsidRPr="00D03D91">
        <w:rPr>
          <w:rFonts w:ascii="Times New Roman" w:hAnsi="Times New Roman" w:cs="Times New Roman"/>
        </w:rPr>
        <w:t>резултат</w:t>
      </w:r>
      <w:r w:rsidR="0003298B" w:rsidRPr="00D03D91">
        <w:rPr>
          <w:rFonts w:ascii="Times New Roman" w:hAnsi="Times New Roman" w:cs="Times New Roman"/>
        </w:rPr>
        <w:t xml:space="preserve"> испод 1,65 </w:t>
      </w:r>
      <w:r>
        <w:rPr>
          <w:rFonts w:ascii="Times New Roman" w:hAnsi="Times New Roman" w:cs="Times New Roman"/>
          <w:lang w:val="sr-Cyrl-RS"/>
        </w:rPr>
        <w:t>–</w:t>
      </w:r>
      <w:r w:rsidR="0003298B" w:rsidRPr="00D03D91">
        <w:rPr>
          <w:rFonts w:ascii="Times New Roman" w:hAnsi="Times New Roman" w:cs="Times New Roman"/>
        </w:rPr>
        <w:t xml:space="preserve"> предлог оцене је </w:t>
      </w:r>
      <w:r w:rsidR="0003298B" w:rsidRPr="00D03D91">
        <w:rPr>
          <w:rFonts w:ascii="Times New Roman" w:hAnsi="Times New Roman" w:cs="Times New Roman"/>
          <w:lang w:val="sr-Cyrl-RS"/>
        </w:rPr>
        <w:t>„</w:t>
      </w:r>
      <w:r w:rsidR="00145138" w:rsidRPr="00D03D91">
        <w:rPr>
          <w:rFonts w:ascii="Times New Roman" w:hAnsi="Times New Roman" w:cs="Times New Roman"/>
        </w:rPr>
        <w:t>не задовољава</w:t>
      </w:r>
      <w:r w:rsidR="00B12C1B" w:rsidRPr="00D03D91">
        <w:rPr>
          <w:rFonts w:ascii="Times New Roman" w:hAnsi="Times New Roman" w:cs="Times New Roman"/>
        </w:rPr>
        <w:t>”</w:t>
      </w:r>
      <w:r w:rsidR="00145138" w:rsidRPr="00D03D91">
        <w:rPr>
          <w:rFonts w:ascii="Times New Roman" w:hAnsi="Times New Roman" w:cs="Times New Roman"/>
        </w:rPr>
        <w:t>.</w:t>
      </w:r>
    </w:p>
    <w:p w:rsidR="00DB6C9A" w:rsidRDefault="00DB6C9A" w:rsidP="00CA1390">
      <w:pPr>
        <w:spacing w:after="0" w:line="240" w:lineRule="auto"/>
        <w:ind w:left="600"/>
        <w:rPr>
          <w:rFonts w:ascii="Times New Roman" w:hAnsi="Times New Roman" w:cs="Times New Roman"/>
        </w:rPr>
      </w:pPr>
    </w:p>
    <w:p w:rsidR="00DB6C9A" w:rsidRDefault="00DB6C9A" w:rsidP="00CA1390">
      <w:pPr>
        <w:spacing w:after="0" w:line="240" w:lineRule="auto"/>
        <w:ind w:left="600"/>
        <w:rPr>
          <w:rFonts w:ascii="Times New Roman" w:hAnsi="Times New Roman" w:cs="Times New Roman"/>
        </w:rPr>
      </w:pPr>
    </w:p>
    <w:p w:rsidR="00DB6C9A" w:rsidRDefault="00DB6C9A" w:rsidP="00CA1390">
      <w:pPr>
        <w:spacing w:after="0" w:line="240" w:lineRule="auto"/>
        <w:ind w:left="600"/>
        <w:rPr>
          <w:rFonts w:ascii="Times New Roman" w:hAnsi="Times New Roman" w:cs="Times New Roman"/>
        </w:rPr>
      </w:pPr>
    </w:p>
    <w:p w:rsidR="00DB6C9A" w:rsidRPr="00D03D91" w:rsidRDefault="00DB6C9A" w:rsidP="00CA1390">
      <w:pPr>
        <w:spacing w:after="0" w:line="240" w:lineRule="auto"/>
        <w:ind w:left="600"/>
        <w:rPr>
          <w:rFonts w:ascii="Times New Roman" w:hAnsi="Times New Roman" w:cs="Times New Roman"/>
        </w:rPr>
      </w:pPr>
    </w:p>
    <w:p w:rsidR="000001C8" w:rsidRPr="00D03D91" w:rsidRDefault="000001C8" w:rsidP="00CA1390">
      <w:pPr>
        <w:spacing w:after="0" w:line="240" w:lineRule="auto"/>
        <w:ind w:left="600"/>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Остало што садржи извештај о оцењивању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27.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Оцењивач у извештај о оцењивању поред осталог уноси и коментаре</w:t>
      </w:r>
      <w:r w:rsidR="0018024B" w:rsidRPr="00D03D91">
        <w:rPr>
          <w:rFonts w:ascii="Times New Roman" w:hAnsi="Times New Roman" w:cs="Times New Roman"/>
          <w:lang w:val="sr-Cyrl-RS"/>
        </w:rPr>
        <w:t xml:space="preserve"> и примере ст</w:t>
      </w:r>
      <w:r w:rsidR="000001C8" w:rsidRPr="00D03D91">
        <w:rPr>
          <w:rFonts w:ascii="Times New Roman" w:hAnsi="Times New Roman" w:cs="Times New Roman"/>
          <w:lang w:val="sr-Cyrl-RS"/>
        </w:rPr>
        <w:t>в</w:t>
      </w:r>
      <w:r w:rsidR="0018024B" w:rsidRPr="00D03D91">
        <w:rPr>
          <w:rFonts w:ascii="Times New Roman" w:hAnsi="Times New Roman" w:cs="Times New Roman"/>
          <w:lang w:val="sr-Cyrl-RS"/>
        </w:rPr>
        <w:t>а</w:t>
      </w:r>
      <w:r w:rsidR="000001C8" w:rsidRPr="00D03D91">
        <w:rPr>
          <w:rFonts w:ascii="Times New Roman" w:hAnsi="Times New Roman" w:cs="Times New Roman"/>
          <w:lang w:val="sr-Cyrl-RS"/>
        </w:rPr>
        <w:t xml:space="preserve">рног радног понашања </w:t>
      </w:r>
      <w:r w:rsidRPr="00D03D91">
        <w:rPr>
          <w:rFonts w:ascii="Times New Roman" w:hAnsi="Times New Roman" w:cs="Times New Roman"/>
        </w:rPr>
        <w:t>који су потпора за пред</w:t>
      </w:r>
      <w:r w:rsidR="0003298B" w:rsidRPr="00D03D91">
        <w:rPr>
          <w:rFonts w:ascii="Times New Roman" w:hAnsi="Times New Roman" w:cs="Times New Roman"/>
        </w:rPr>
        <w:t xml:space="preserve">ложену оцену, посебно за оцену </w:t>
      </w:r>
      <w:r w:rsidR="0003298B" w:rsidRPr="00D03D91">
        <w:rPr>
          <w:rFonts w:ascii="Times New Roman" w:hAnsi="Times New Roman" w:cs="Times New Roman"/>
          <w:lang w:val="sr-Cyrl-RS"/>
        </w:rPr>
        <w:t>„</w:t>
      </w:r>
      <w:r w:rsidRPr="00D03D91">
        <w:rPr>
          <w:rFonts w:ascii="Times New Roman" w:hAnsi="Times New Roman" w:cs="Times New Roman"/>
        </w:rPr>
        <w:t>истиче</w:t>
      </w:r>
      <w:r w:rsidR="004B5E00" w:rsidRPr="00D03D91">
        <w:rPr>
          <w:rFonts w:ascii="Times New Roman" w:hAnsi="Times New Roman" w:cs="Times New Roman"/>
          <w:lang w:val="sr-Cyrl-RS"/>
        </w:rPr>
        <w:t xml:space="preserve"> се</w:t>
      </w:r>
      <w:r w:rsidR="00B12C1B" w:rsidRPr="00D03D91">
        <w:rPr>
          <w:rFonts w:ascii="Times New Roman" w:hAnsi="Times New Roman" w:cs="Times New Roman"/>
          <w:lang w:val="sr-Cyrl-RS"/>
        </w:rPr>
        <w:t>ˮ</w:t>
      </w:r>
      <w:r w:rsidR="0003298B" w:rsidRPr="00D03D91">
        <w:rPr>
          <w:rFonts w:ascii="Times New Roman" w:hAnsi="Times New Roman" w:cs="Times New Roman"/>
        </w:rPr>
        <w:t xml:space="preserve"> или за оцену </w:t>
      </w:r>
      <w:r w:rsidR="0003298B" w:rsidRPr="00D03D91">
        <w:rPr>
          <w:rFonts w:ascii="Times New Roman" w:hAnsi="Times New Roman" w:cs="Times New Roman"/>
          <w:lang w:val="sr-Cyrl-RS"/>
        </w:rPr>
        <w:t>„</w:t>
      </w:r>
      <w:r w:rsidRPr="00D03D91">
        <w:rPr>
          <w:rFonts w:ascii="Times New Roman" w:hAnsi="Times New Roman" w:cs="Times New Roman"/>
        </w:rPr>
        <w:t>не задовољава</w:t>
      </w:r>
      <w:r w:rsidR="0003298B" w:rsidRPr="00D03D91">
        <w:rPr>
          <w:rFonts w:ascii="Times New Roman" w:hAnsi="Times New Roman" w:cs="Times New Roman"/>
        </w:rPr>
        <w:t>ˮ</w:t>
      </w:r>
      <w:r w:rsidR="00D03D91">
        <w:rPr>
          <w:rFonts w:ascii="Times New Roman" w:hAnsi="Times New Roman" w:cs="Times New Roman"/>
        </w:rPr>
        <w:t>,</w:t>
      </w:r>
      <w:r w:rsidRPr="00D03D91">
        <w:rPr>
          <w:rFonts w:ascii="Times New Roman" w:hAnsi="Times New Roman" w:cs="Times New Roman"/>
        </w:rPr>
        <w:t xml:space="preserve"> објективне околности које су отежавале рад службенику у периоду за оцењивање</w:t>
      </w:r>
      <w:r w:rsidR="00D03D91">
        <w:rPr>
          <w:rFonts w:ascii="Times New Roman" w:hAnsi="Times New Roman" w:cs="Times New Roman"/>
          <w:lang w:val="sr-Cyrl-RS"/>
        </w:rPr>
        <w:t>,</w:t>
      </w:r>
      <w:r w:rsidRPr="00D03D91">
        <w:rPr>
          <w:rFonts w:ascii="Times New Roman" w:hAnsi="Times New Roman" w:cs="Times New Roman"/>
        </w:rPr>
        <w:t xml:space="preserve"> предлоге за његово стручно оспособљавање</w:t>
      </w:r>
      <w:r w:rsidR="004B5E00" w:rsidRPr="00D03D91">
        <w:rPr>
          <w:rFonts w:ascii="Times New Roman" w:hAnsi="Times New Roman" w:cs="Times New Roman"/>
        </w:rPr>
        <w:t xml:space="preserve"> и усавршавање</w:t>
      </w:r>
      <w:r w:rsidR="00D03D91">
        <w:rPr>
          <w:rFonts w:ascii="Times New Roman" w:hAnsi="Times New Roman" w:cs="Times New Roman"/>
          <w:lang w:val="sr-Cyrl-RS"/>
        </w:rPr>
        <w:t>,</w:t>
      </w:r>
      <w:r w:rsidR="004B5E00" w:rsidRPr="00D03D91">
        <w:rPr>
          <w:rFonts w:ascii="Times New Roman" w:hAnsi="Times New Roman" w:cs="Times New Roman"/>
        </w:rPr>
        <w:t xml:space="preserve"> напомену да ће </w:t>
      </w:r>
      <w:r w:rsidRPr="00D03D91">
        <w:rPr>
          <w:rFonts w:ascii="Times New Roman" w:hAnsi="Times New Roman" w:cs="Times New Roman"/>
        </w:rPr>
        <w:t xml:space="preserve">службеник бити ванредно оцењен ако му буде одређена оцена </w:t>
      </w:r>
      <w:r w:rsidR="0003298B" w:rsidRPr="00D03D91">
        <w:rPr>
          <w:rFonts w:ascii="Times New Roman" w:hAnsi="Times New Roman" w:cs="Times New Roman"/>
          <w:lang w:val="sr-Cyrl-RS"/>
        </w:rPr>
        <w:t>„</w:t>
      </w:r>
      <w:r w:rsidRPr="00D03D91">
        <w:rPr>
          <w:rFonts w:ascii="Times New Roman" w:hAnsi="Times New Roman" w:cs="Times New Roman"/>
        </w:rPr>
        <w:t>не задовољава</w:t>
      </w:r>
      <w:r w:rsidR="0003298B" w:rsidRPr="00D03D91">
        <w:rPr>
          <w:rFonts w:ascii="Times New Roman" w:hAnsi="Times New Roman" w:cs="Times New Roman"/>
        </w:rPr>
        <w:t>ˮ</w:t>
      </w:r>
      <w:r w:rsidRPr="00D03D91">
        <w:rPr>
          <w:rFonts w:ascii="Times New Roman" w:hAnsi="Times New Roman" w:cs="Times New Roman"/>
        </w:rPr>
        <w:t xml:space="preserve"> и остале коментаре који су значајни за одређивање оцене.</w:t>
      </w:r>
    </w:p>
    <w:p w:rsidR="000001C8" w:rsidRPr="00D03D91" w:rsidRDefault="000001C8" w:rsidP="00CA1390">
      <w:pPr>
        <w:spacing w:after="0" w:line="240" w:lineRule="auto"/>
        <w:jc w:val="both"/>
        <w:rPr>
          <w:rFonts w:ascii="Times New Roman" w:hAnsi="Times New Roman" w:cs="Times New Roman"/>
        </w:rPr>
      </w:pPr>
    </w:p>
    <w:p w:rsidR="00301FBB" w:rsidRDefault="00DB6C9A" w:rsidP="00CA1390">
      <w:pPr>
        <w:spacing w:after="0" w:line="240" w:lineRule="auto"/>
        <w:jc w:val="center"/>
        <w:rPr>
          <w:rFonts w:ascii="Times New Roman" w:hAnsi="Times New Roman" w:cs="Times New Roman"/>
          <w:b/>
        </w:rPr>
      </w:pPr>
      <w:r>
        <w:rPr>
          <w:rFonts w:ascii="Times New Roman" w:hAnsi="Times New Roman" w:cs="Times New Roman"/>
          <w:b/>
          <w:lang w:val="sr-Cyrl-RS"/>
        </w:rPr>
        <w:t xml:space="preserve">1.2. </w:t>
      </w:r>
      <w:r w:rsidR="00145138" w:rsidRPr="00D03D91">
        <w:rPr>
          <w:rFonts w:ascii="Times New Roman" w:hAnsi="Times New Roman" w:cs="Times New Roman"/>
          <w:b/>
        </w:rPr>
        <w:t>Разговор с</w:t>
      </w:r>
      <w:r w:rsidR="004B5E00" w:rsidRPr="00D03D91">
        <w:rPr>
          <w:rFonts w:ascii="Times New Roman" w:hAnsi="Times New Roman" w:cs="Times New Roman"/>
          <w:b/>
          <w:lang w:val="sr-Cyrl-RS"/>
        </w:rPr>
        <w:t xml:space="preserve">а </w:t>
      </w:r>
      <w:r w:rsidR="00145138" w:rsidRPr="00D03D91">
        <w:rPr>
          <w:rFonts w:ascii="Times New Roman" w:hAnsi="Times New Roman" w:cs="Times New Roman"/>
          <w:b/>
        </w:rPr>
        <w:t xml:space="preserve">службеником који се оцењује </w:t>
      </w:r>
    </w:p>
    <w:p w:rsidR="00DB6C9A" w:rsidRPr="00D03D91" w:rsidRDefault="00DB6C9A"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Обавештавање службеника о разговору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28. </w:t>
      </w:r>
    </w:p>
    <w:p w:rsidR="00301FBB" w:rsidRPr="00D03D91" w:rsidRDefault="00145138" w:rsidP="00156DB9">
      <w:pPr>
        <w:spacing w:after="0" w:line="240" w:lineRule="auto"/>
        <w:ind w:firstLine="720"/>
        <w:rPr>
          <w:rFonts w:ascii="Times New Roman" w:hAnsi="Times New Roman" w:cs="Times New Roman"/>
        </w:rPr>
      </w:pPr>
      <w:r w:rsidRPr="00D03D91">
        <w:rPr>
          <w:rFonts w:ascii="Times New Roman" w:hAnsi="Times New Roman" w:cs="Times New Roman"/>
        </w:rPr>
        <w:t>Оцењивач доставља службенику извештај о оцењивању с позивом за разговор.</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Оцењивач и службеник обављају разговор најкасн</w:t>
      </w:r>
      <w:r w:rsidR="00D03D91">
        <w:rPr>
          <w:rFonts w:ascii="Times New Roman" w:hAnsi="Times New Roman" w:cs="Times New Roman"/>
        </w:rPr>
        <w:t xml:space="preserve">ије седам дана од дана када је </w:t>
      </w:r>
      <w:r w:rsidRPr="00D03D91">
        <w:rPr>
          <w:rFonts w:ascii="Times New Roman" w:hAnsi="Times New Roman" w:cs="Times New Roman"/>
        </w:rPr>
        <w:t>службеник примио позив за разговор.</w:t>
      </w:r>
    </w:p>
    <w:p w:rsidR="00D16A29" w:rsidRDefault="00D16A29" w:rsidP="00CA1390">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Сврха разговора с</w:t>
      </w:r>
      <w:r w:rsidR="004B5E00" w:rsidRPr="00D03D91">
        <w:rPr>
          <w:rFonts w:ascii="Times New Roman" w:hAnsi="Times New Roman" w:cs="Times New Roman"/>
          <w:b/>
          <w:lang w:val="sr-Cyrl-RS"/>
        </w:rPr>
        <w:t xml:space="preserve">а </w:t>
      </w:r>
      <w:r w:rsidRPr="00D03D91">
        <w:rPr>
          <w:rFonts w:ascii="Times New Roman" w:hAnsi="Times New Roman" w:cs="Times New Roman"/>
          <w:b/>
        </w:rPr>
        <w:t xml:space="preserve">службеником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29. </w:t>
      </w:r>
    </w:p>
    <w:p w:rsidR="00301FBB" w:rsidRPr="00D03D91" w:rsidRDefault="004B5E00"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Сврха разговора са</w:t>
      </w:r>
      <w:r w:rsidR="00145138" w:rsidRPr="00D03D91">
        <w:rPr>
          <w:rFonts w:ascii="Times New Roman" w:hAnsi="Times New Roman" w:cs="Times New Roman"/>
        </w:rPr>
        <w:t xml:space="preserve"> службеником јесте да се објасни извештај о оцењивању, размотре коментари оцењивача садржани у извештају и коментари службеника на извештај, измени извештај и, по потреби, измене </w:t>
      </w:r>
      <w:r w:rsidRPr="00D03D91">
        <w:rPr>
          <w:rFonts w:ascii="Times New Roman" w:hAnsi="Times New Roman" w:cs="Times New Roman"/>
          <w:lang w:val="sr-Cyrl-RS"/>
        </w:rPr>
        <w:t>постављени</w:t>
      </w:r>
      <w:r w:rsidR="00145138" w:rsidRPr="00D03D91">
        <w:rPr>
          <w:rFonts w:ascii="Times New Roman" w:hAnsi="Times New Roman" w:cs="Times New Roman"/>
        </w:rPr>
        <w:t xml:space="preserve"> радни циљеви за текући период за оцењивање.</w:t>
      </w:r>
    </w:p>
    <w:p w:rsidR="000001C8" w:rsidRPr="00D03D91" w:rsidRDefault="000001C8" w:rsidP="00CA1390">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Потписивање извештаја о оцењивању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30. </w:t>
      </w:r>
    </w:p>
    <w:p w:rsidR="00301FBB" w:rsidRPr="00D03D91" w:rsidRDefault="004B5E00"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лужбеник уноси у извештај о оцењивању своје коментаре на извештај и ако се не слаже с предложеном оценом или коментарима оцењивача, разлоге свог неслагања.</w:t>
      </w:r>
    </w:p>
    <w:p w:rsidR="00301FBB" w:rsidRPr="00D03D91" w:rsidRDefault="004B5E00"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лужбеник уписује испод свог коментара датум кад је дао коментар и потписује се, после чега оцењивач потписује извештај о оцењивању.</w:t>
      </w:r>
    </w:p>
    <w:p w:rsidR="000001C8" w:rsidRPr="00D03D91" w:rsidRDefault="000001C8" w:rsidP="00CA1390">
      <w:pPr>
        <w:spacing w:after="0" w:line="240" w:lineRule="auto"/>
        <w:jc w:val="center"/>
        <w:rPr>
          <w:rFonts w:ascii="Times New Roman" w:hAnsi="Times New Roman" w:cs="Times New Roman"/>
          <w:b/>
        </w:rPr>
      </w:pPr>
    </w:p>
    <w:p w:rsidR="00301FBB" w:rsidRDefault="00DB6C9A" w:rsidP="00CA1390">
      <w:pPr>
        <w:spacing w:after="0" w:line="240" w:lineRule="auto"/>
        <w:jc w:val="center"/>
        <w:rPr>
          <w:rFonts w:ascii="Times New Roman" w:hAnsi="Times New Roman" w:cs="Times New Roman"/>
          <w:b/>
        </w:rPr>
      </w:pPr>
      <w:r>
        <w:rPr>
          <w:rFonts w:ascii="Times New Roman" w:hAnsi="Times New Roman" w:cs="Times New Roman"/>
          <w:b/>
          <w:lang w:val="sr-Cyrl-RS"/>
        </w:rPr>
        <w:t>1.3.</w:t>
      </w:r>
      <w:r w:rsidR="00145138" w:rsidRPr="00D03D91">
        <w:rPr>
          <w:rFonts w:ascii="Times New Roman" w:hAnsi="Times New Roman" w:cs="Times New Roman"/>
          <w:b/>
        </w:rPr>
        <w:t xml:space="preserve"> Шта ради контролор </w:t>
      </w:r>
    </w:p>
    <w:p w:rsidR="00DB6C9A" w:rsidRPr="00D03D91" w:rsidRDefault="00DB6C9A"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Достављање извештаја о оцењивању контролору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31.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Оцењивач доставља без одлагања потписан извештај о оцењивању контролору.</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У року од десет дана од дана када је примио извештај о оцењивању контролор проверава извештај, решава могуће несугласице између оцењивача и службеника и уписује у извештај своје коментаре на предложену оцену и извештај.</w:t>
      </w:r>
    </w:p>
    <w:p w:rsidR="000001C8" w:rsidRPr="00D03D91" w:rsidRDefault="000001C8"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Контролни потпис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32. </w:t>
      </w:r>
    </w:p>
    <w:p w:rsidR="00301FBB" w:rsidRPr="00D03D91" w:rsidRDefault="00145138" w:rsidP="00156DB9">
      <w:pPr>
        <w:spacing w:after="0" w:line="240" w:lineRule="auto"/>
        <w:ind w:firstLine="720"/>
        <w:rPr>
          <w:rFonts w:ascii="Times New Roman" w:hAnsi="Times New Roman" w:cs="Times New Roman"/>
        </w:rPr>
      </w:pPr>
      <w:r w:rsidRPr="00D03D91">
        <w:rPr>
          <w:rFonts w:ascii="Times New Roman" w:hAnsi="Times New Roman" w:cs="Times New Roman"/>
        </w:rPr>
        <w:t xml:space="preserve">Контролор ставља контролни потпис на извештај о оцењивању и доставља га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w:t>
      </w:r>
    </w:p>
    <w:p w:rsidR="000001C8" w:rsidRPr="00D03D91" w:rsidRDefault="000001C8" w:rsidP="00CA1390">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Поступак ако не постоји контролор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33.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lastRenderedPageBreak/>
        <w:t xml:space="preserve">Ако је оцењивач непосредно подређен </w:t>
      </w:r>
      <w:r w:rsidR="00F80E22" w:rsidRPr="00D03D91">
        <w:rPr>
          <w:rFonts w:ascii="Times New Roman" w:hAnsi="Times New Roman" w:cs="Times New Roman"/>
          <w:lang w:val="sr-Cyrl-RS"/>
        </w:rPr>
        <w:t xml:space="preserve">лицу </w:t>
      </w:r>
      <w:r w:rsidR="000001C8" w:rsidRPr="00D03D91">
        <w:rPr>
          <w:rFonts w:ascii="Times New Roman" w:hAnsi="Times New Roman" w:cs="Times New Roman"/>
          <w:lang w:val="sr-Cyrl-RS"/>
        </w:rPr>
        <w:t>које доноси решење о оцењивању</w:t>
      </w:r>
      <w:r w:rsidRPr="00D03D91">
        <w:rPr>
          <w:rFonts w:ascii="Times New Roman" w:hAnsi="Times New Roman" w:cs="Times New Roman"/>
        </w:rPr>
        <w:t xml:space="preserve">, извештај о оцењивању доставља се без контролног потписа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w:t>
      </w:r>
    </w:p>
    <w:p w:rsidR="000001C8" w:rsidRPr="00D03D91" w:rsidRDefault="000001C8"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lang w:val="sr-Cyrl-RS"/>
        </w:rPr>
      </w:pPr>
      <w:r w:rsidRPr="00D03D91">
        <w:rPr>
          <w:rFonts w:ascii="Times New Roman" w:hAnsi="Times New Roman" w:cs="Times New Roman"/>
          <w:b/>
        </w:rPr>
        <w:t xml:space="preserve">2. Овлашћења јединице </w:t>
      </w:r>
      <w:r w:rsidR="004A6E41" w:rsidRPr="00D03D91">
        <w:rPr>
          <w:rFonts w:ascii="Times New Roman" w:hAnsi="Times New Roman" w:cs="Times New Roman"/>
          <w:b/>
        </w:rPr>
        <w:t xml:space="preserve">за </w:t>
      </w:r>
      <w:r w:rsidR="004A6E41" w:rsidRPr="00D03D91">
        <w:rPr>
          <w:rFonts w:ascii="Times New Roman" w:hAnsi="Times New Roman" w:cs="Times New Roman"/>
          <w:b/>
          <w:lang w:val="sr-Cyrl-RS"/>
        </w:rPr>
        <w:t>управљање људским ресурсима</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34. </w:t>
      </w:r>
    </w:p>
    <w:p w:rsidR="000001C8"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Јединица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Pr="00D03D91">
        <w:rPr>
          <w:rFonts w:ascii="Times New Roman" w:hAnsi="Times New Roman" w:cs="Times New Roman"/>
        </w:rPr>
        <w:t>проверава да ли је извештај о оцењивању правилно припремљен и ако уочи недостатке, враћа га оцењивачу и контролору да их отклоне.</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Пошто недостаци буду отклоњени, извештај о оцењивању се поново доставља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w:t>
      </w:r>
    </w:p>
    <w:p w:rsidR="000001C8" w:rsidRPr="00D03D91" w:rsidRDefault="000001C8"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3. Доношење решења којим се одређује оцена </w:t>
      </w:r>
    </w:p>
    <w:p w:rsidR="00DB6C9A" w:rsidRPr="00D03D91" w:rsidRDefault="00DB6C9A"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35. </w:t>
      </w:r>
    </w:p>
    <w:p w:rsidR="000001C8" w:rsidRPr="00D03D91" w:rsidRDefault="00757832" w:rsidP="00B41A68">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Лице из члана 3. ст</w:t>
      </w:r>
      <w:r w:rsidR="000001C8" w:rsidRPr="00D03D91">
        <w:rPr>
          <w:rFonts w:ascii="Times New Roman" w:hAnsi="Times New Roman" w:cs="Times New Roman"/>
          <w:lang w:val="sr-Cyrl-RS"/>
        </w:rPr>
        <w:t>.</w:t>
      </w:r>
      <w:r w:rsidRPr="00D03D91">
        <w:rPr>
          <w:rFonts w:ascii="Times New Roman" w:hAnsi="Times New Roman" w:cs="Times New Roman"/>
          <w:lang w:val="sr-Cyrl-RS"/>
        </w:rPr>
        <w:t xml:space="preserve"> </w:t>
      </w:r>
      <w:r w:rsidR="000001C8" w:rsidRPr="00D03D91">
        <w:rPr>
          <w:rFonts w:ascii="Times New Roman" w:hAnsi="Times New Roman" w:cs="Times New Roman"/>
          <w:lang w:val="sr-Cyrl-RS"/>
        </w:rPr>
        <w:t>3</w:t>
      </w:r>
      <w:r w:rsidR="00817429">
        <w:rPr>
          <w:rFonts w:ascii="Times New Roman" w:hAnsi="Times New Roman" w:cs="Times New Roman"/>
          <w:lang w:val="sr-Cyrl-RS"/>
        </w:rPr>
        <w:t>–</w:t>
      </w:r>
      <w:r w:rsidR="000001C8" w:rsidRPr="00D03D91">
        <w:rPr>
          <w:rFonts w:ascii="Times New Roman" w:hAnsi="Times New Roman" w:cs="Times New Roman"/>
          <w:lang w:val="sr-Cyrl-RS"/>
        </w:rPr>
        <w:t>5</w:t>
      </w:r>
      <w:r w:rsidRPr="00D03D91">
        <w:rPr>
          <w:rFonts w:ascii="Times New Roman" w:hAnsi="Times New Roman" w:cs="Times New Roman"/>
          <w:lang w:val="sr-Cyrl-RS"/>
        </w:rPr>
        <w:t>. ове уредбе,</w:t>
      </w:r>
      <w:r w:rsidR="00145138" w:rsidRPr="00D03D91">
        <w:rPr>
          <w:rFonts w:ascii="Times New Roman" w:hAnsi="Times New Roman" w:cs="Times New Roman"/>
        </w:rPr>
        <w:t xml:space="preserve"> пошто од јединице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00145138" w:rsidRPr="00D03D91">
        <w:rPr>
          <w:rFonts w:ascii="Times New Roman" w:hAnsi="Times New Roman" w:cs="Times New Roman"/>
        </w:rPr>
        <w:t>прими правилно припремљен извештај о оцењивању, доноси решење којим службенику одређује оцену.</w:t>
      </w:r>
    </w:p>
    <w:p w:rsidR="00301FBB" w:rsidRPr="00D03D91" w:rsidRDefault="00145138" w:rsidP="00156DB9">
      <w:pPr>
        <w:spacing w:after="0" w:line="240" w:lineRule="auto"/>
        <w:ind w:firstLine="720"/>
        <w:rPr>
          <w:rFonts w:ascii="Times New Roman" w:hAnsi="Times New Roman" w:cs="Times New Roman"/>
        </w:rPr>
      </w:pPr>
      <w:r w:rsidRPr="00D03D91">
        <w:rPr>
          <w:rFonts w:ascii="Times New Roman" w:hAnsi="Times New Roman" w:cs="Times New Roman"/>
        </w:rPr>
        <w:t xml:space="preserve">Предлог решења којим се службенику одређује оцена припрема јединица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w:t>
      </w:r>
    </w:p>
    <w:p w:rsidR="00F80E22" w:rsidRPr="00D03D91" w:rsidRDefault="00F80E22"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4. Доношење решења којим се одређује оцена без припреме извештаја о оцењивању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36. </w:t>
      </w:r>
    </w:p>
    <w:p w:rsidR="000001C8"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Ако је службеник који се оцењује </w:t>
      </w:r>
      <w:r w:rsidR="00461D5C" w:rsidRPr="00D03D91">
        <w:rPr>
          <w:rFonts w:ascii="Times New Roman" w:hAnsi="Times New Roman" w:cs="Times New Roman"/>
          <w:lang w:val="sr-Cyrl-RS"/>
        </w:rPr>
        <w:t>руково</w:t>
      </w:r>
      <w:r w:rsidR="005954E8" w:rsidRPr="00D03D91">
        <w:rPr>
          <w:rFonts w:ascii="Times New Roman" w:hAnsi="Times New Roman" w:cs="Times New Roman"/>
          <w:lang w:val="sr-Cyrl-RS"/>
        </w:rPr>
        <w:t>дилац органа, службе или организације, односно ако решење о оцењивању доноси орган надлежан з</w:t>
      </w:r>
      <w:r w:rsidR="003F1C41" w:rsidRPr="00D03D91">
        <w:rPr>
          <w:rFonts w:ascii="Times New Roman" w:hAnsi="Times New Roman" w:cs="Times New Roman"/>
          <w:lang w:val="sr-Cyrl-RS"/>
        </w:rPr>
        <w:t>а постављење службеника као и за службенике на положају који не руководе органом, службом или организацијом,</w:t>
      </w:r>
      <w:r w:rsidR="005954E8" w:rsidRPr="00D03D91">
        <w:rPr>
          <w:rFonts w:ascii="Times New Roman" w:hAnsi="Times New Roman" w:cs="Times New Roman"/>
          <w:lang w:val="sr-Cyrl-RS"/>
        </w:rPr>
        <w:t xml:space="preserve"> </w:t>
      </w:r>
      <w:r w:rsidRPr="00D03D91">
        <w:rPr>
          <w:rFonts w:ascii="Times New Roman" w:hAnsi="Times New Roman" w:cs="Times New Roman"/>
        </w:rPr>
        <w:t>извештај о оцењивању се не припрема.</w:t>
      </w:r>
    </w:p>
    <w:p w:rsidR="00301FBB" w:rsidRPr="00D03D91" w:rsidRDefault="00F80E22"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Лице</w:t>
      </w:r>
      <w:r w:rsidR="000001C8" w:rsidRPr="00D03D91">
        <w:rPr>
          <w:rFonts w:ascii="Times New Roman" w:hAnsi="Times New Roman" w:cs="Times New Roman"/>
          <w:lang w:val="sr-Cyrl-RS"/>
        </w:rPr>
        <w:t>, односно орган</w:t>
      </w:r>
      <w:r w:rsidRPr="00D03D91">
        <w:rPr>
          <w:rFonts w:ascii="Times New Roman" w:hAnsi="Times New Roman" w:cs="Times New Roman"/>
          <w:lang w:val="sr-Cyrl-RS"/>
        </w:rPr>
        <w:t xml:space="preserve"> из члана 3. ст</w:t>
      </w:r>
      <w:r w:rsidR="000001C8" w:rsidRPr="00D03D91">
        <w:rPr>
          <w:rFonts w:ascii="Times New Roman" w:hAnsi="Times New Roman" w:cs="Times New Roman"/>
          <w:lang w:val="sr-Cyrl-RS"/>
        </w:rPr>
        <w:t>.</w:t>
      </w:r>
      <w:r w:rsidRPr="00D03D91">
        <w:rPr>
          <w:rFonts w:ascii="Times New Roman" w:hAnsi="Times New Roman" w:cs="Times New Roman"/>
          <w:lang w:val="sr-Cyrl-RS"/>
        </w:rPr>
        <w:t xml:space="preserve"> 3</w:t>
      </w:r>
      <w:r w:rsidR="00817429">
        <w:rPr>
          <w:rFonts w:ascii="Times New Roman" w:hAnsi="Times New Roman" w:cs="Times New Roman"/>
          <w:lang w:val="sr-Cyrl-RS"/>
        </w:rPr>
        <w:t>–</w:t>
      </w:r>
      <w:r w:rsidR="000001C8" w:rsidRPr="00D03D91">
        <w:rPr>
          <w:rFonts w:ascii="Times New Roman" w:hAnsi="Times New Roman" w:cs="Times New Roman"/>
          <w:lang w:val="sr-Cyrl-RS"/>
        </w:rPr>
        <w:t>5</w:t>
      </w:r>
      <w:r w:rsidRPr="00D03D91">
        <w:rPr>
          <w:rFonts w:ascii="Times New Roman" w:hAnsi="Times New Roman" w:cs="Times New Roman"/>
          <w:lang w:val="sr-Cyrl-RS"/>
        </w:rPr>
        <w:t>. ове уредбе</w:t>
      </w:r>
      <w:r w:rsidR="00145138" w:rsidRPr="00D03D91">
        <w:rPr>
          <w:rFonts w:ascii="Times New Roman" w:hAnsi="Times New Roman" w:cs="Times New Roman"/>
        </w:rPr>
        <w:t xml:space="preserve"> у том случају доноси решење којим одређује оцену службенику пошто с њим обави разговор о резултатима његовог рада, саопшти му своје коментаре и размотри његове коментаре</w:t>
      </w:r>
      <w:r w:rsidR="00461D5C" w:rsidRPr="00D03D91">
        <w:rPr>
          <w:rFonts w:ascii="Times New Roman" w:hAnsi="Times New Roman" w:cs="Times New Roman"/>
          <w:lang w:val="sr-Cyrl-RS"/>
        </w:rPr>
        <w:t>, што се уноси у образложење решења</w:t>
      </w:r>
      <w:r w:rsidR="00145138" w:rsidRPr="00D03D91">
        <w:rPr>
          <w:rFonts w:ascii="Times New Roman" w:hAnsi="Times New Roman" w:cs="Times New Roman"/>
        </w:rPr>
        <w:t>.</w:t>
      </w:r>
    </w:p>
    <w:p w:rsidR="000001C8" w:rsidRPr="00D03D91" w:rsidRDefault="000001C8" w:rsidP="00CA1390">
      <w:pPr>
        <w:spacing w:after="0" w:line="240" w:lineRule="auto"/>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5. Достављање решења и извештаја о оцењивању службенику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37.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Решење којим је службенику одређена оцена и извештај о оцењивању достављају се без одлагања службенику.</w:t>
      </w:r>
    </w:p>
    <w:p w:rsidR="00301FBB" w:rsidRPr="00D03D91" w:rsidRDefault="00757832"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С</w:t>
      </w:r>
      <w:r w:rsidR="00145138" w:rsidRPr="00D03D91">
        <w:rPr>
          <w:rFonts w:ascii="Times New Roman" w:hAnsi="Times New Roman" w:cs="Times New Roman"/>
        </w:rPr>
        <w:t>лужбеник може да изјави жалбу надлежној жалбеној комисији на решење којим му је одређена оцена у року од осам дана од дана када је примио решење.</w:t>
      </w:r>
    </w:p>
    <w:p w:rsidR="00461D5C" w:rsidRPr="00D03D91" w:rsidRDefault="00461D5C"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V. ВАНРЕДНО ОЦЕЊИВАЊЕ </w:t>
      </w:r>
    </w:p>
    <w:p w:rsidR="000454E2" w:rsidRPr="00D03D91" w:rsidRDefault="000454E2" w:rsidP="00CA1390">
      <w:pPr>
        <w:spacing w:after="0" w:line="240" w:lineRule="auto"/>
        <w:jc w:val="center"/>
        <w:rPr>
          <w:rFonts w:ascii="Times New Roman" w:hAnsi="Times New Roman" w:cs="Times New Roman"/>
        </w:rPr>
      </w:pPr>
    </w:p>
    <w:p w:rsidR="00301FBB" w:rsidRDefault="00B12C1B"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Последице оцене </w:t>
      </w:r>
      <w:r w:rsidRPr="00D03D91">
        <w:rPr>
          <w:rFonts w:ascii="Times New Roman" w:hAnsi="Times New Roman" w:cs="Times New Roman"/>
          <w:lang w:val="sr-Cyrl-RS"/>
        </w:rPr>
        <w:t>„</w:t>
      </w:r>
      <w:r w:rsidR="00145138" w:rsidRPr="00D03D91">
        <w:rPr>
          <w:rFonts w:ascii="Times New Roman" w:hAnsi="Times New Roman" w:cs="Times New Roman"/>
          <w:b/>
        </w:rPr>
        <w:t>не задовољава</w:t>
      </w:r>
      <w:r w:rsidRPr="00D03D91">
        <w:rPr>
          <w:rFonts w:ascii="Times New Roman" w:hAnsi="Times New Roman" w:cs="Times New Roman"/>
        </w:rPr>
        <w:t>”</w:t>
      </w:r>
      <w:r w:rsidR="00145138" w:rsidRPr="00D03D91">
        <w:rPr>
          <w:rFonts w:ascii="Times New Roman" w:hAnsi="Times New Roman" w:cs="Times New Roman"/>
          <w:b/>
        </w:rPr>
        <w:t xml:space="preserve">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38. </w:t>
      </w:r>
    </w:p>
    <w:p w:rsidR="00461D5C"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Ако је службенику коначним решењем одређена оцена </w:t>
      </w:r>
      <w:r w:rsidR="00B12C1B" w:rsidRPr="00D03D91">
        <w:rPr>
          <w:rFonts w:ascii="Times New Roman" w:hAnsi="Times New Roman" w:cs="Times New Roman"/>
          <w:lang w:val="sr-Cyrl-RS"/>
        </w:rPr>
        <w:t>„</w:t>
      </w:r>
      <w:r w:rsidR="00B12C1B" w:rsidRPr="00D03D91">
        <w:rPr>
          <w:rFonts w:ascii="Times New Roman" w:hAnsi="Times New Roman" w:cs="Times New Roman"/>
        </w:rPr>
        <w:t>не задовољава”</w:t>
      </w:r>
      <w:r w:rsidRPr="00D03D91">
        <w:rPr>
          <w:rFonts w:ascii="Times New Roman" w:hAnsi="Times New Roman" w:cs="Times New Roman"/>
        </w:rPr>
        <w:t xml:space="preserve">, оцењивач ће предложити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Pr="00D03D91">
        <w:rPr>
          <w:rFonts w:ascii="Times New Roman" w:hAnsi="Times New Roman" w:cs="Times New Roman"/>
        </w:rPr>
        <w:t>да се он пре ванредног оцењивања упути на додатно стручно оспособљавање, ако је одговарајућа обука предвиђена програмима стручног усавршавања.</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У сваком случају, службеник коме је одређена оцена </w:t>
      </w:r>
      <w:r w:rsidR="0003298B" w:rsidRPr="00D03D91">
        <w:rPr>
          <w:rFonts w:ascii="Times New Roman" w:hAnsi="Times New Roman" w:cs="Times New Roman"/>
          <w:lang w:val="sr-Cyrl-RS"/>
        </w:rPr>
        <w:t>„</w:t>
      </w:r>
      <w:r w:rsidRPr="00D03D91">
        <w:rPr>
          <w:rFonts w:ascii="Times New Roman" w:hAnsi="Times New Roman" w:cs="Times New Roman"/>
        </w:rPr>
        <w:t>не задовољава</w:t>
      </w:r>
      <w:r w:rsidR="00B12C1B" w:rsidRPr="00D03D91">
        <w:rPr>
          <w:rFonts w:ascii="Times New Roman" w:hAnsi="Times New Roman" w:cs="Times New Roman"/>
        </w:rPr>
        <w:t>”</w:t>
      </w:r>
      <w:r w:rsidRPr="00D03D91">
        <w:rPr>
          <w:rFonts w:ascii="Times New Roman" w:hAnsi="Times New Roman" w:cs="Times New Roman"/>
        </w:rPr>
        <w:t xml:space="preserve"> ванредно се оцењује за период од </w:t>
      </w:r>
      <w:r w:rsidR="00461D5C" w:rsidRPr="00D03D91">
        <w:rPr>
          <w:rFonts w:ascii="Times New Roman" w:hAnsi="Times New Roman" w:cs="Times New Roman"/>
          <w:lang w:val="sr-Cyrl-RS"/>
        </w:rPr>
        <w:t xml:space="preserve">најмање </w:t>
      </w:r>
      <w:r w:rsidRPr="00B41A68">
        <w:rPr>
          <w:rFonts w:ascii="Times New Roman" w:hAnsi="Times New Roman" w:cs="Times New Roman"/>
        </w:rPr>
        <w:t>30</w:t>
      </w:r>
      <w:r w:rsidRPr="00D03D91">
        <w:rPr>
          <w:rFonts w:ascii="Times New Roman" w:hAnsi="Times New Roman" w:cs="Times New Roman"/>
        </w:rPr>
        <w:t xml:space="preserve"> радних дана (период за ванредно оцењивање) који почиње од дана када је решење којим му је одређена оцена </w:t>
      </w:r>
      <w:r w:rsidR="00B12C1B" w:rsidRPr="00D03D91">
        <w:rPr>
          <w:rFonts w:ascii="Times New Roman" w:hAnsi="Times New Roman" w:cs="Times New Roman"/>
          <w:lang w:val="sr-Cyrl-RS"/>
        </w:rPr>
        <w:t>„</w:t>
      </w:r>
      <w:r w:rsidR="00B12C1B" w:rsidRPr="00D03D91">
        <w:rPr>
          <w:rFonts w:ascii="Times New Roman" w:hAnsi="Times New Roman" w:cs="Times New Roman"/>
        </w:rPr>
        <w:t>не задовољава”</w:t>
      </w:r>
      <w:r w:rsidRPr="00D03D91">
        <w:rPr>
          <w:rFonts w:ascii="Times New Roman" w:hAnsi="Times New Roman" w:cs="Times New Roman"/>
        </w:rPr>
        <w:t xml:space="preserve"> постало коначно. </w:t>
      </w:r>
    </w:p>
    <w:p w:rsidR="00B12C1B" w:rsidRPr="00D03D91" w:rsidRDefault="00B12C1B" w:rsidP="00CA1390">
      <w:pPr>
        <w:spacing w:after="0" w:line="240" w:lineRule="auto"/>
        <w:jc w:val="both"/>
        <w:rPr>
          <w:rFonts w:ascii="Times New Roman" w:hAnsi="Times New Roman" w:cs="Times New Roman"/>
        </w:rPr>
      </w:pPr>
    </w:p>
    <w:p w:rsidR="00B12C1B" w:rsidRDefault="00145138" w:rsidP="00B12C1B">
      <w:pPr>
        <w:spacing w:after="0" w:line="240" w:lineRule="auto"/>
        <w:jc w:val="center"/>
        <w:rPr>
          <w:rFonts w:ascii="Times New Roman" w:hAnsi="Times New Roman" w:cs="Times New Roman"/>
          <w:b/>
        </w:rPr>
      </w:pPr>
      <w:r w:rsidRPr="00D03D91">
        <w:rPr>
          <w:rFonts w:ascii="Times New Roman" w:hAnsi="Times New Roman" w:cs="Times New Roman"/>
          <w:b/>
        </w:rPr>
        <w:t xml:space="preserve">Извештај о ванредном оцењивању </w:t>
      </w:r>
    </w:p>
    <w:p w:rsidR="000454E2" w:rsidRPr="00D03D91" w:rsidRDefault="000454E2" w:rsidP="00B12C1B">
      <w:pPr>
        <w:spacing w:after="0" w:line="240" w:lineRule="auto"/>
        <w:jc w:val="center"/>
        <w:rPr>
          <w:rFonts w:ascii="Times New Roman" w:hAnsi="Times New Roman" w:cs="Times New Roman"/>
          <w:b/>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 xml:space="preserve">Члан </w:t>
      </w:r>
      <w:r w:rsidR="002820FB" w:rsidRPr="00D03D91">
        <w:rPr>
          <w:rFonts w:ascii="Times New Roman" w:hAnsi="Times New Roman" w:cs="Times New Roman"/>
          <w:b/>
          <w:lang w:val="sr-Cyrl-RS"/>
        </w:rPr>
        <w:t>39</w:t>
      </w:r>
      <w:r w:rsidRPr="00D03D91">
        <w:rPr>
          <w:rFonts w:ascii="Times New Roman" w:hAnsi="Times New Roman" w:cs="Times New Roman"/>
          <w:b/>
        </w:rPr>
        <w:t xml:space="preserve">. </w:t>
      </w:r>
    </w:p>
    <w:p w:rsidR="00461D5C"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Извештај о ванредном оцењивању припремају оцењивач и контролор.</w:t>
      </w:r>
    </w:p>
    <w:p w:rsidR="00461D5C"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lastRenderedPageBreak/>
        <w:t xml:space="preserve">У извештају о ванредном оцењивању предлаже се оцена </w:t>
      </w:r>
      <w:r w:rsidR="00B12C1B" w:rsidRPr="00D03D91">
        <w:rPr>
          <w:rFonts w:ascii="Times New Roman" w:hAnsi="Times New Roman" w:cs="Times New Roman"/>
          <w:lang w:val="sr-Cyrl-RS"/>
        </w:rPr>
        <w:t>„</w:t>
      </w:r>
      <w:r w:rsidRPr="00D03D91">
        <w:rPr>
          <w:rFonts w:ascii="Times New Roman" w:hAnsi="Times New Roman" w:cs="Times New Roman"/>
        </w:rPr>
        <w:t>задовољава</w:t>
      </w:r>
      <w:r w:rsidR="00B12C1B" w:rsidRPr="00D03D91">
        <w:rPr>
          <w:rFonts w:ascii="Times New Roman" w:hAnsi="Times New Roman" w:cs="Times New Roman"/>
        </w:rPr>
        <w:t>”</w:t>
      </w:r>
      <w:r w:rsidRPr="00D03D91">
        <w:rPr>
          <w:rFonts w:ascii="Times New Roman" w:hAnsi="Times New Roman" w:cs="Times New Roman"/>
        </w:rPr>
        <w:t xml:space="preserve">ако су </w:t>
      </w:r>
      <w:r w:rsidR="00A42917" w:rsidRPr="00D03D91">
        <w:rPr>
          <w:rFonts w:ascii="Times New Roman" w:hAnsi="Times New Roman" w:cs="Times New Roman"/>
          <w:lang w:val="sr-Cyrl-RS"/>
        </w:rPr>
        <w:t xml:space="preserve">остварени </w:t>
      </w:r>
      <w:r w:rsidRPr="00D03D91">
        <w:rPr>
          <w:rFonts w:ascii="Times New Roman" w:hAnsi="Times New Roman" w:cs="Times New Roman"/>
        </w:rPr>
        <w:t xml:space="preserve">резултати </w:t>
      </w:r>
      <w:r w:rsidR="00A42917" w:rsidRPr="00D03D91">
        <w:rPr>
          <w:rFonts w:ascii="Times New Roman" w:hAnsi="Times New Roman" w:cs="Times New Roman"/>
          <w:lang w:val="sr-Cyrl-RS"/>
        </w:rPr>
        <w:t>у обављању послова радног места</w:t>
      </w:r>
      <w:r w:rsidRPr="00D03D91">
        <w:rPr>
          <w:rFonts w:ascii="Times New Roman" w:hAnsi="Times New Roman" w:cs="Times New Roman"/>
        </w:rPr>
        <w:t xml:space="preserve">, а ако </w:t>
      </w:r>
      <w:r w:rsidR="00A42917" w:rsidRPr="00D03D91">
        <w:rPr>
          <w:rFonts w:ascii="Times New Roman" w:hAnsi="Times New Roman" w:cs="Times New Roman"/>
          <w:lang w:val="sr-Cyrl-RS"/>
        </w:rPr>
        <w:t>нису остварени</w:t>
      </w:r>
      <w:r w:rsidR="0003298B" w:rsidRPr="00D03D91">
        <w:rPr>
          <w:rFonts w:ascii="Times New Roman" w:hAnsi="Times New Roman" w:cs="Times New Roman"/>
        </w:rPr>
        <w:t xml:space="preserve">, предлаже се оцена </w:t>
      </w:r>
      <w:r w:rsidR="0003298B" w:rsidRPr="00D03D91">
        <w:rPr>
          <w:rFonts w:ascii="Times New Roman" w:hAnsi="Times New Roman" w:cs="Times New Roman"/>
          <w:lang w:val="sr-Cyrl-RS"/>
        </w:rPr>
        <w:t>„</w:t>
      </w:r>
      <w:r w:rsidRPr="00D03D91">
        <w:rPr>
          <w:rFonts w:ascii="Times New Roman" w:hAnsi="Times New Roman" w:cs="Times New Roman"/>
        </w:rPr>
        <w:t>не задовољава</w:t>
      </w:r>
      <w:r w:rsidR="0003298B" w:rsidRPr="00D03D91">
        <w:rPr>
          <w:rFonts w:ascii="Times New Roman" w:hAnsi="Times New Roman" w:cs="Times New Roman"/>
        </w:rPr>
        <w:t>ˮ</w:t>
      </w:r>
      <w:r w:rsidRPr="00D03D91">
        <w:rPr>
          <w:rFonts w:ascii="Times New Roman" w:hAnsi="Times New Roman" w:cs="Times New Roman"/>
        </w:rPr>
        <w:t xml:space="preserve">. </w:t>
      </w:r>
    </w:p>
    <w:p w:rsidR="00461D5C"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Извештај о ванредном оцењивању</w:t>
      </w:r>
      <w:r w:rsidR="000454E2">
        <w:rPr>
          <w:rFonts w:ascii="Times New Roman" w:hAnsi="Times New Roman" w:cs="Times New Roman"/>
          <w:lang w:val="sr-Cyrl-RS"/>
        </w:rPr>
        <w:t xml:space="preserve"> (Образац 2.)</w:t>
      </w:r>
      <w:r w:rsidRPr="00D03D91">
        <w:rPr>
          <w:rFonts w:ascii="Times New Roman" w:hAnsi="Times New Roman" w:cs="Times New Roman"/>
        </w:rPr>
        <w:t xml:space="preserve"> </w:t>
      </w:r>
      <w:r w:rsidR="000454E2">
        <w:rPr>
          <w:rFonts w:ascii="Times New Roman" w:hAnsi="Times New Roman" w:cs="Times New Roman"/>
          <w:lang w:val="sr-Cyrl-RS"/>
        </w:rPr>
        <w:t>одштампан је уз ову уредбу и чини њен саставни део.</w:t>
      </w:r>
      <w:r w:rsidRPr="00D03D91">
        <w:rPr>
          <w:rFonts w:ascii="Times New Roman" w:hAnsi="Times New Roman" w:cs="Times New Roman"/>
        </w:rPr>
        <w:t xml:space="preserve"> </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У случају ванредног оцењивања након превременог оцењивања вреднују се само постигнути резултати у извршавању послова радног места. </w:t>
      </w:r>
    </w:p>
    <w:p w:rsidR="00461D5C" w:rsidRPr="00D03D91" w:rsidRDefault="00461D5C"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Достављање извештаја о ванредном оцењивању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0</w:t>
      </w:r>
      <w:r w:rsidRPr="00D03D91">
        <w:rPr>
          <w:rFonts w:ascii="Times New Roman" w:hAnsi="Times New Roman" w:cs="Times New Roman"/>
          <w:b/>
        </w:rPr>
        <w:t xml:space="preserve">. </w:t>
      </w:r>
    </w:p>
    <w:p w:rsidR="00461D5C"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Извештај о ванредном оцењивању доставља се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Pr="00D03D91">
        <w:rPr>
          <w:rFonts w:ascii="Times New Roman" w:hAnsi="Times New Roman" w:cs="Times New Roman"/>
        </w:rPr>
        <w:t>у року од седам дана од дана када истиче период за ванредно оцењивање.</w:t>
      </w:r>
    </w:p>
    <w:p w:rsidR="00A42917"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Јединица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004A6E41" w:rsidRPr="00D03D91">
        <w:rPr>
          <w:rFonts w:ascii="Times New Roman" w:hAnsi="Times New Roman" w:cs="Times New Roman"/>
        </w:rPr>
        <w:t xml:space="preserve"> </w:t>
      </w:r>
      <w:r w:rsidRPr="00D03D91">
        <w:rPr>
          <w:rFonts w:ascii="Times New Roman" w:hAnsi="Times New Roman" w:cs="Times New Roman"/>
        </w:rPr>
        <w:t>проверава да ли је извештај о ванредном оцењивању правилно припремљен и ако јесте, доставља га руководиоцу органа, а ако није, враћа га оцењивачу и контролору да отклоне недостатке.</w:t>
      </w:r>
    </w:p>
    <w:p w:rsidR="00A42917" w:rsidRPr="00D03D91" w:rsidRDefault="00A42917" w:rsidP="00156DB9">
      <w:pPr>
        <w:spacing w:after="0" w:line="240" w:lineRule="auto"/>
        <w:ind w:firstLine="720"/>
        <w:jc w:val="both"/>
        <w:rPr>
          <w:rFonts w:ascii="Times New Roman" w:hAnsi="Times New Roman" w:cs="Times New Roman"/>
          <w:lang w:val="sr-Cyrl-RS"/>
        </w:rPr>
      </w:pPr>
      <w:r w:rsidRPr="00D03D91">
        <w:rPr>
          <w:rFonts w:ascii="Times New Roman" w:hAnsi="Times New Roman" w:cs="Times New Roman"/>
          <w:lang w:val="sr-Cyrl-RS"/>
        </w:rPr>
        <w:t>Службенику се, уз решење о ванредном оцењивању доставља и извештај о ванредном оцењивању.</w:t>
      </w:r>
    </w:p>
    <w:p w:rsidR="00A42917" w:rsidRPr="00D03D91" w:rsidRDefault="00A42917" w:rsidP="00CA1390">
      <w:pPr>
        <w:spacing w:after="0" w:line="240" w:lineRule="auto"/>
        <w:rPr>
          <w:rFonts w:ascii="Times New Roman" w:hAnsi="Times New Roman" w:cs="Times New Roman"/>
        </w:rPr>
      </w:pPr>
    </w:p>
    <w:p w:rsidR="00A42917" w:rsidRPr="00D03D91" w:rsidRDefault="00A42917" w:rsidP="00A42917">
      <w:pPr>
        <w:spacing w:after="0" w:line="240" w:lineRule="auto"/>
        <w:jc w:val="center"/>
        <w:rPr>
          <w:rFonts w:ascii="Times New Roman" w:hAnsi="Times New Roman" w:cs="Times New Roman"/>
          <w:b/>
          <w:lang w:val="sr-Cyrl-RS"/>
        </w:rPr>
      </w:pPr>
      <w:r w:rsidRPr="00D03D91">
        <w:rPr>
          <w:rFonts w:ascii="Times New Roman" w:hAnsi="Times New Roman" w:cs="Times New Roman"/>
          <w:b/>
          <w:lang w:val="sr-Cyrl-RS"/>
        </w:rPr>
        <w:t>Члан 4</w:t>
      </w:r>
      <w:r w:rsidR="002820FB" w:rsidRPr="00D03D91">
        <w:rPr>
          <w:rFonts w:ascii="Times New Roman" w:hAnsi="Times New Roman" w:cs="Times New Roman"/>
          <w:b/>
          <w:lang w:val="sr-Cyrl-RS"/>
        </w:rPr>
        <w:t>1</w:t>
      </w:r>
      <w:r w:rsidRPr="00D03D91">
        <w:rPr>
          <w:rFonts w:ascii="Times New Roman" w:hAnsi="Times New Roman" w:cs="Times New Roman"/>
          <w:b/>
          <w:lang w:val="sr-Cyrl-RS"/>
        </w:rPr>
        <w:t>.</w:t>
      </w:r>
    </w:p>
    <w:p w:rsidR="00A42917" w:rsidRPr="00D03D91" w:rsidRDefault="00A42917"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Ако је службеник који се </w:t>
      </w:r>
      <w:r w:rsidRPr="00D03D91">
        <w:rPr>
          <w:rFonts w:ascii="Times New Roman" w:hAnsi="Times New Roman" w:cs="Times New Roman"/>
          <w:lang w:val="sr-Cyrl-RS"/>
        </w:rPr>
        <w:t xml:space="preserve">ванредно </w:t>
      </w:r>
      <w:r w:rsidRPr="00D03D91">
        <w:rPr>
          <w:rFonts w:ascii="Times New Roman" w:hAnsi="Times New Roman" w:cs="Times New Roman"/>
        </w:rPr>
        <w:t xml:space="preserve">оцењује </w:t>
      </w:r>
      <w:r w:rsidRPr="00D03D91">
        <w:rPr>
          <w:rFonts w:ascii="Times New Roman" w:hAnsi="Times New Roman" w:cs="Times New Roman"/>
          <w:lang w:val="sr-Cyrl-RS"/>
        </w:rPr>
        <w:t xml:space="preserve">руководилац органа, службе или организације, односно ако решење о оцењивању доноси орган надлежан за постављење службеника, </w:t>
      </w:r>
      <w:r w:rsidRPr="00D03D91">
        <w:rPr>
          <w:rFonts w:ascii="Times New Roman" w:hAnsi="Times New Roman" w:cs="Times New Roman"/>
        </w:rPr>
        <w:t xml:space="preserve">извештај о </w:t>
      </w:r>
      <w:r w:rsidRPr="00D03D91">
        <w:rPr>
          <w:rFonts w:ascii="Times New Roman" w:hAnsi="Times New Roman" w:cs="Times New Roman"/>
          <w:lang w:val="sr-Cyrl-RS"/>
        </w:rPr>
        <w:t xml:space="preserve">ванредном </w:t>
      </w:r>
      <w:r w:rsidRPr="00D03D91">
        <w:rPr>
          <w:rFonts w:ascii="Times New Roman" w:hAnsi="Times New Roman" w:cs="Times New Roman"/>
        </w:rPr>
        <w:t>оцењивању се не припрема.</w:t>
      </w:r>
    </w:p>
    <w:p w:rsidR="00A42917" w:rsidRPr="00D03D91" w:rsidRDefault="00A42917" w:rsidP="00156DB9">
      <w:pPr>
        <w:spacing w:after="0" w:line="240" w:lineRule="auto"/>
        <w:ind w:firstLine="720"/>
        <w:jc w:val="both"/>
        <w:rPr>
          <w:rFonts w:ascii="Times New Roman" w:hAnsi="Times New Roman" w:cs="Times New Roman"/>
        </w:rPr>
      </w:pPr>
      <w:r w:rsidRPr="00D03D91">
        <w:rPr>
          <w:rFonts w:ascii="Times New Roman" w:hAnsi="Times New Roman" w:cs="Times New Roman"/>
          <w:lang w:val="sr-Cyrl-RS"/>
        </w:rPr>
        <w:t>Лице, односно орган из члана 3. ст. 3</w:t>
      </w:r>
      <w:r w:rsidR="00817429">
        <w:rPr>
          <w:rFonts w:ascii="Times New Roman" w:hAnsi="Times New Roman" w:cs="Times New Roman"/>
          <w:lang w:val="sr-Cyrl-RS"/>
        </w:rPr>
        <w:t>–</w:t>
      </w:r>
      <w:r w:rsidRPr="00D03D91">
        <w:rPr>
          <w:rFonts w:ascii="Times New Roman" w:hAnsi="Times New Roman" w:cs="Times New Roman"/>
          <w:lang w:val="sr-Cyrl-RS"/>
        </w:rPr>
        <w:t>5. ове уредбе</w:t>
      </w:r>
      <w:r w:rsidRPr="00D03D91">
        <w:rPr>
          <w:rFonts w:ascii="Times New Roman" w:hAnsi="Times New Roman" w:cs="Times New Roman"/>
        </w:rPr>
        <w:t xml:space="preserve"> у том случају доноси решење којим одређује оцену службенику пошто с њим обави разговор о резултатима његовог рада</w:t>
      </w:r>
      <w:r w:rsidRPr="00D03D91">
        <w:rPr>
          <w:rFonts w:ascii="Times New Roman" w:hAnsi="Times New Roman" w:cs="Times New Roman"/>
          <w:lang w:val="sr-Cyrl-RS"/>
        </w:rPr>
        <w:t xml:space="preserve"> у периоду за ванредно оцењивање</w:t>
      </w:r>
      <w:r w:rsidRPr="00D03D91">
        <w:rPr>
          <w:rFonts w:ascii="Times New Roman" w:hAnsi="Times New Roman" w:cs="Times New Roman"/>
        </w:rPr>
        <w:t>.</w:t>
      </w:r>
    </w:p>
    <w:p w:rsidR="00461D5C" w:rsidRPr="00D03D91" w:rsidRDefault="00461D5C" w:rsidP="00CA1390">
      <w:pPr>
        <w:spacing w:after="0" w:line="240" w:lineRule="auto"/>
        <w:rPr>
          <w:rFonts w:ascii="Times New Roman" w:hAnsi="Times New Roman" w:cs="Times New Roman"/>
        </w:rPr>
      </w:pPr>
    </w:p>
    <w:p w:rsidR="002D0240" w:rsidRDefault="00145138" w:rsidP="000454E2">
      <w:pPr>
        <w:spacing w:after="0" w:line="240" w:lineRule="auto"/>
        <w:jc w:val="center"/>
        <w:rPr>
          <w:rFonts w:ascii="Times New Roman" w:hAnsi="Times New Roman" w:cs="Times New Roman"/>
          <w:b/>
          <w:lang w:val="sr-Cyrl-RS"/>
        </w:rPr>
      </w:pPr>
      <w:r w:rsidRPr="00D03D91">
        <w:rPr>
          <w:rFonts w:ascii="Times New Roman" w:hAnsi="Times New Roman" w:cs="Times New Roman"/>
          <w:b/>
        </w:rPr>
        <w:t xml:space="preserve">VI. ОБАВЕЗЕ </w:t>
      </w:r>
      <w:r w:rsidR="00A42917" w:rsidRPr="00D03D91">
        <w:rPr>
          <w:rFonts w:ascii="Times New Roman" w:hAnsi="Times New Roman" w:cs="Times New Roman"/>
          <w:b/>
          <w:lang w:val="sr-Cyrl-RS"/>
        </w:rPr>
        <w:t>ОРГАНА, СЛУЖБИ И ОРГАНИЗАЦИЈА У ПОСТУПКУ ОЦЕЊИВАЊА</w:t>
      </w:r>
    </w:p>
    <w:p w:rsidR="000454E2" w:rsidRPr="00D03D91" w:rsidRDefault="000454E2" w:rsidP="000454E2">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Поверљивост поступка оцењивања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2</w:t>
      </w:r>
      <w:r w:rsidRPr="00D03D91">
        <w:rPr>
          <w:rFonts w:ascii="Times New Roman" w:hAnsi="Times New Roman" w:cs="Times New Roman"/>
          <w:b/>
        </w:rPr>
        <w:t xml:space="preserve">. </w:t>
      </w:r>
    </w:p>
    <w:p w:rsidR="00A42917"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Поступак оцењивања је поверљив.</w:t>
      </w:r>
    </w:p>
    <w:p w:rsidR="00A42917" w:rsidRPr="00D03D91" w:rsidRDefault="002D0240"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Оцењивач и </w:t>
      </w:r>
      <w:r w:rsidR="00145138" w:rsidRPr="00D03D91">
        <w:rPr>
          <w:rFonts w:ascii="Times New Roman" w:hAnsi="Times New Roman" w:cs="Times New Roman"/>
        </w:rPr>
        <w:t>службеник дужни су да чувају у тајности све о чему су разговарали приликом припреме извештаја о оцењивању.</w:t>
      </w:r>
    </w:p>
    <w:p w:rsidR="00A42917" w:rsidRPr="00D03D91" w:rsidRDefault="00145138" w:rsidP="00D16A29">
      <w:pPr>
        <w:spacing w:after="0" w:line="240" w:lineRule="auto"/>
        <w:ind w:firstLine="720"/>
        <w:jc w:val="both"/>
        <w:rPr>
          <w:rFonts w:ascii="Times New Roman" w:hAnsi="Times New Roman" w:cs="Times New Roman"/>
        </w:rPr>
      </w:pPr>
      <w:r w:rsidRPr="00D03D91">
        <w:rPr>
          <w:rFonts w:ascii="Times New Roman" w:hAnsi="Times New Roman" w:cs="Times New Roman"/>
        </w:rPr>
        <w:t xml:space="preserve">Извештај о оцењивању може бити доступан само службенику који се оцењује, оцењивачу, контролору, службеницима који раде у јединици </w:t>
      </w:r>
      <w:r w:rsidR="004A6E41" w:rsidRPr="00D03D91">
        <w:rPr>
          <w:rFonts w:ascii="Times New Roman" w:hAnsi="Times New Roman" w:cs="Times New Roman"/>
        </w:rPr>
        <w:t xml:space="preserve">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 руководиоцу  органа</w:t>
      </w:r>
      <w:r w:rsidR="00A42917" w:rsidRPr="00D03D91">
        <w:rPr>
          <w:rFonts w:ascii="Times New Roman" w:hAnsi="Times New Roman" w:cs="Times New Roman"/>
          <w:lang w:val="sr-Cyrl-RS"/>
        </w:rPr>
        <w:t xml:space="preserve">, односно органу надлежном за постављење службеника </w:t>
      </w:r>
      <w:r w:rsidRPr="00D03D91">
        <w:rPr>
          <w:rFonts w:ascii="Times New Roman" w:hAnsi="Times New Roman" w:cs="Times New Roman"/>
        </w:rPr>
        <w:t>и надлежној жалбеној комисији кад решава о жалби службеника на решење којим му је одређена оцена, а сви они су дужни да његову садржину чувају у тајности.</w:t>
      </w:r>
    </w:p>
    <w:p w:rsidR="00301FBB" w:rsidRPr="00D03D91" w:rsidRDefault="00145138" w:rsidP="00156DB9">
      <w:pPr>
        <w:spacing w:after="0" w:line="240" w:lineRule="auto"/>
        <w:ind w:firstLine="720"/>
        <w:jc w:val="both"/>
        <w:rPr>
          <w:rFonts w:ascii="Times New Roman" w:hAnsi="Times New Roman" w:cs="Times New Roman"/>
        </w:rPr>
      </w:pPr>
      <w:r w:rsidRPr="00D03D91">
        <w:rPr>
          <w:rFonts w:ascii="Times New Roman" w:hAnsi="Times New Roman" w:cs="Times New Roman"/>
        </w:rPr>
        <w:t>Уз пристанак службеника који је оцењен, извештај о оцењивању може постати доступан и другим службеницима.</w:t>
      </w:r>
    </w:p>
    <w:p w:rsidR="00A42917" w:rsidRPr="00D03D91" w:rsidRDefault="00A42917" w:rsidP="00CA1390">
      <w:pPr>
        <w:spacing w:after="0" w:line="240" w:lineRule="auto"/>
        <w:jc w:val="both"/>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lang w:val="sr-Cyrl-RS"/>
        </w:rPr>
      </w:pPr>
      <w:r w:rsidRPr="00B41A68">
        <w:rPr>
          <w:rFonts w:ascii="Times New Roman" w:hAnsi="Times New Roman" w:cs="Times New Roman"/>
          <w:b/>
        </w:rPr>
        <w:t xml:space="preserve">Обавезе јединице </w:t>
      </w:r>
      <w:r w:rsidR="004A6E41" w:rsidRPr="00B41A68">
        <w:rPr>
          <w:rFonts w:ascii="Times New Roman" w:hAnsi="Times New Roman" w:cs="Times New Roman"/>
          <w:b/>
        </w:rPr>
        <w:t xml:space="preserve">за </w:t>
      </w:r>
      <w:r w:rsidR="004A6E41" w:rsidRPr="00B41A68">
        <w:rPr>
          <w:rFonts w:ascii="Times New Roman" w:hAnsi="Times New Roman" w:cs="Times New Roman"/>
          <w:b/>
          <w:lang w:val="sr-Cyrl-RS"/>
        </w:rPr>
        <w:t>управљање људским ресурсима</w:t>
      </w:r>
    </w:p>
    <w:p w:rsidR="000454E2" w:rsidRPr="00B41A68" w:rsidRDefault="000454E2" w:rsidP="00CA1390">
      <w:pPr>
        <w:spacing w:after="0" w:line="240" w:lineRule="auto"/>
        <w:jc w:val="center"/>
        <w:rPr>
          <w:rFonts w:ascii="Times New Roman" w:hAnsi="Times New Roman" w:cs="Times New Roman"/>
          <w:b/>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3</w:t>
      </w:r>
      <w:r w:rsidRPr="00D03D91">
        <w:rPr>
          <w:rFonts w:ascii="Times New Roman" w:hAnsi="Times New Roman" w:cs="Times New Roman"/>
          <w:b/>
        </w:rPr>
        <w:t xml:space="preserve">. </w:t>
      </w:r>
    </w:p>
    <w:p w:rsidR="00301FBB" w:rsidRPr="00D03D91" w:rsidRDefault="00145138" w:rsidP="00156DB9">
      <w:pPr>
        <w:spacing w:after="0" w:line="240" w:lineRule="auto"/>
        <w:ind w:firstLine="600"/>
        <w:rPr>
          <w:rFonts w:ascii="Times New Roman" w:hAnsi="Times New Roman" w:cs="Times New Roman"/>
        </w:rPr>
      </w:pPr>
      <w:r w:rsidRPr="00D03D91">
        <w:rPr>
          <w:rFonts w:ascii="Times New Roman" w:hAnsi="Times New Roman" w:cs="Times New Roman"/>
        </w:rPr>
        <w:t xml:space="preserve">Јединица за </w:t>
      </w:r>
      <w:r w:rsidR="004A6E41" w:rsidRPr="00D03D91">
        <w:rPr>
          <w:rFonts w:ascii="Times New Roman" w:hAnsi="Times New Roman" w:cs="Times New Roman"/>
          <w:lang w:val="sr-Cyrl-RS"/>
        </w:rPr>
        <w:t>управљање људским ресурсима</w:t>
      </w:r>
      <w:r w:rsidRPr="00D03D91">
        <w:rPr>
          <w:rFonts w:ascii="Times New Roman" w:hAnsi="Times New Roman" w:cs="Times New Roman"/>
        </w:rPr>
        <w:t xml:space="preserve"> обавезна је да:</w:t>
      </w:r>
    </w:p>
    <w:p w:rsidR="00301FBB" w:rsidRPr="00D03D91" w:rsidRDefault="00145138" w:rsidP="00CA1390">
      <w:pPr>
        <w:spacing w:after="0" w:line="240" w:lineRule="auto"/>
        <w:ind w:firstLine="600"/>
        <w:jc w:val="both"/>
        <w:rPr>
          <w:rFonts w:ascii="Times New Roman" w:hAnsi="Times New Roman" w:cs="Times New Roman"/>
        </w:rPr>
      </w:pPr>
      <w:r w:rsidRPr="00D03D91">
        <w:rPr>
          <w:rFonts w:ascii="Times New Roman" w:hAnsi="Times New Roman" w:cs="Times New Roman"/>
        </w:rPr>
        <w:t>1) припрема за сваки период за оцењивање листу којом се утврђују оцењивач и контролор за сваког службеника и о томе обавештава оцењиваче, контролоре и  службенике;</w:t>
      </w:r>
    </w:p>
    <w:p w:rsidR="00301FBB" w:rsidRPr="00D03D91" w:rsidRDefault="00145138" w:rsidP="00CA1390">
      <w:pPr>
        <w:spacing w:after="0" w:line="240" w:lineRule="auto"/>
        <w:ind w:left="600"/>
        <w:rPr>
          <w:rFonts w:ascii="Times New Roman" w:hAnsi="Times New Roman" w:cs="Times New Roman"/>
        </w:rPr>
      </w:pPr>
      <w:r w:rsidRPr="00D03D91">
        <w:rPr>
          <w:rFonts w:ascii="Times New Roman" w:hAnsi="Times New Roman" w:cs="Times New Roman"/>
        </w:rPr>
        <w:t>2) стара се о уједначености спровођења поступка оцењивања;</w:t>
      </w:r>
    </w:p>
    <w:p w:rsidR="00301FBB" w:rsidRPr="00D03D91" w:rsidRDefault="00145138" w:rsidP="00CA1390">
      <w:pPr>
        <w:spacing w:after="0" w:line="240" w:lineRule="auto"/>
        <w:ind w:left="600"/>
        <w:rPr>
          <w:rFonts w:ascii="Times New Roman" w:hAnsi="Times New Roman" w:cs="Times New Roman"/>
        </w:rPr>
      </w:pPr>
      <w:r w:rsidRPr="00D03D91">
        <w:rPr>
          <w:rFonts w:ascii="Times New Roman" w:hAnsi="Times New Roman" w:cs="Times New Roman"/>
        </w:rPr>
        <w:t>3) саветује оцењиваче о свим питањима везаним за оцењивање;</w:t>
      </w:r>
    </w:p>
    <w:p w:rsidR="00301FBB" w:rsidRPr="00D03D91" w:rsidRDefault="00145138" w:rsidP="00CA1390">
      <w:pPr>
        <w:spacing w:after="0" w:line="240" w:lineRule="auto"/>
        <w:ind w:left="600"/>
        <w:rPr>
          <w:rFonts w:ascii="Times New Roman" w:hAnsi="Times New Roman" w:cs="Times New Roman"/>
        </w:rPr>
      </w:pPr>
      <w:r w:rsidRPr="00D03D91">
        <w:rPr>
          <w:rFonts w:ascii="Times New Roman" w:hAnsi="Times New Roman" w:cs="Times New Roman"/>
        </w:rPr>
        <w:t>4) прилаже извештај о оцењивању у</w:t>
      </w:r>
      <w:r w:rsidR="00A42917" w:rsidRPr="00D03D91">
        <w:rPr>
          <w:rFonts w:ascii="Times New Roman" w:hAnsi="Times New Roman" w:cs="Times New Roman"/>
        </w:rPr>
        <w:t xml:space="preserve"> </w:t>
      </w:r>
      <w:r w:rsidR="00A42917" w:rsidRPr="00D03D91">
        <w:rPr>
          <w:rFonts w:ascii="Times New Roman" w:hAnsi="Times New Roman" w:cs="Times New Roman"/>
          <w:lang w:val="sr-Cyrl-RS"/>
        </w:rPr>
        <w:t xml:space="preserve">персонални </w:t>
      </w:r>
      <w:r w:rsidRPr="00D03D91">
        <w:rPr>
          <w:rFonts w:ascii="Times New Roman" w:hAnsi="Times New Roman" w:cs="Times New Roman"/>
        </w:rPr>
        <w:t>досије сваког службеника.</w:t>
      </w:r>
    </w:p>
    <w:p w:rsidR="00A42917" w:rsidRPr="00D03D91" w:rsidRDefault="00A42917" w:rsidP="00CA1390">
      <w:pPr>
        <w:spacing w:after="0" w:line="240" w:lineRule="auto"/>
        <w:ind w:left="600"/>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Ако јединица </w:t>
      </w:r>
      <w:r w:rsidR="004A6E41" w:rsidRPr="00D03D91">
        <w:rPr>
          <w:rFonts w:ascii="Times New Roman" w:hAnsi="Times New Roman" w:cs="Times New Roman"/>
          <w:b/>
        </w:rPr>
        <w:t xml:space="preserve">за </w:t>
      </w:r>
      <w:r w:rsidR="004A6E41" w:rsidRPr="00D03D91">
        <w:rPr>
          <w:rFonts w:ascii="Times New Roman" w:hAnsi="Times New Roman" w:cs="Times New Roman"/>
          <w:b/>
          <w:lang w:val="sr-Cyrl-RS"/>
        </w:rPr>
        <w:t>управљање људским ресурсима</w:t>
      </w:r>
      <w:r w:rsidR="004A6E41" w:rsidRPr="00D03D91">
        <w:rPr>
          <w:rFonts w:ascii="Times New Roman" w:hAnsi="Times New Roman" w:cs="Times New Roman"/>
          <w:b/>
        </w:rPr>
        <w:t xml:space="preserve"> </w:t>
      </w:r>
      <w:r w:rsidRPr="00D03D91">
        <w:rPr>
          <w:rFonts w:ascii="Times New Roman" w:hAnsi="Times New Roman" w:cs="Times New Roman"/>
          <w:b/>
        </w:rPr>
        <w:t xml:space="preserve">не може да се образује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4</w:t>
      </w:r>
      <w:r w:rsidRPr="00D03D91">
        <w:rPr>
          <w:rFonts w:ascii="Times New Roman" w:hAnsi="Times New Roman" w:cs="Times New Roman"/>
          <w:b/>
        </w:rPr>
        <w:t xml:space="preserve">. </w:t>
      </w:r>
    </w:p>
    <w:p w:rsidR="00301FBB" w:rsidRPr="00D03D91" w:rsidRDefault="00E25800" w:rsidP="000333FA">
      <w:pPr>
        <w:spacing w:after="0" w:line="240" w:lineRule="auto"/>
        <w:ind w:firstLine="720"/>
        <w:jc w:val="both"/>
        <w:rPr>
          <w:rFonts w:ascii="Times New Roman" w:hAnsi="Times New Roman" w:cs="Times New Roman"/>
        </w:rPr>
      </w:pPr>
      <w:r w:rsidRPr="00D03D91">
        <w:rPr>
          <w:rFonts w:ascii="Times New Roman" w:hAnsi="Times New Roman" w:cs="Times New Roman"/>
        </w:rPr>
        <w:lastRenderedPageBreak/>
        <w:t xml:space="preserve">Руководилац </w:t>
      </w:r>
      <w:r w:rsidR="00145138" w:rsidRPr="00D03D91">
        <w:rPr>
          <w:rFonts w:ascii="Times New Roman" w:hAnsi="Times New Roman" w:cs="Times New Roman"/>
        </w:rPr>
        <w:t>органа</w:t>
      </w:r>
      <w:r w:rsidR="00A42917" w:rsidRPr="00D03D91">
        <w:rPr>
          <w:rFonts w:ascii="Times New Roman" w:hAnsi="Times New Roman" w:cs="Times New Roman"/>
          <w:lang w:val="sr-Cyrl-RS"/>
        </w:rPr>
        <w:t>, службе или организације</w:t>
      </w:r>
      <w:r w:rsidR="00145138" w:rsidRPr="00D03D91">
        <w:rPr>
          <w:rFonts w:ascii="Times New Roman" w:hAnsi="Times New Roman" w:cs="Times New Roman"/>
        </w:rPr>
        <w:t xml:space="preserve"> у којем не може да се образује јединица за </w:t>
      </w:r>
      <w:r w:rsidR="004A6E41" w:rsidRPr="00D03D91">
        <w:rPr>
          <w:rFonts w:ascii="Times New Roman" w:hAnsi="Times New Roman" w:cs="Times New Roman"/>
          <w:lang w:val="sr-Cyrl-RS"/>
        </w:rPr>
        <w:t>управљање људским ресурсима</w:t>
      </w:r>
      <w:r w:rsidR="00145138" w:rsidRPr="00D03D91">
        <w:rPr>
          <w:rFonts w:ascii="Times New Roman" w:hAnsi="Times New Roman" w:cs="Times New Roman"/>
        </w:rPr>
        <w:t xml:space="preserve"> одређује руководиоца који врши њене послове, права и дужности које, према одредбама ове уредбе, она има.</w:t>
      </w:r>
    </w:p>
    <w:p w:rsidR="00301FBB" w:rsidRDefault="000454E2" w:rsidP="00CA1390">
      <w:pPr>
        <w:spacing w:after="0" w:line="240" w:lineRule="auto"/>
        <w:jc w:val="center"/>
        <w:rPr>
          <w:rFonts w:ascii="Times New Roman" w:hAnsi="Times New Roman" w:cs="Times New Roman"/>
          <w:b/>
        </w:rPr>
      </w:pPr>
      <w:r>
        <w:rPr>
          <w:rFonts w:ascii="Times New Roman" w:hAnsi="Times New Roman" w:cs="Times New Roman"/>
          <w:b/>
        </w:rPr>
        <w:t>VII. ПРЕЛАЗН</w:t>
      </w:r>
      <w:r>
        <w:rPr>
          <w:rFonts w:ascii="Times New Roman" w:hAnsi="Times New Roman" w:cs="Times New Roman"/>
          <w:b/>
          <w:lang w:val="sr-Cyrl-RS"/>
        </w:rPr>
        <w:t>А</w:t>
      </w:r>
      <w:r>
        <w:rPr>
          <w:rFonts w:ascii="Times New Roman" w:hAnsi="Times New Roman" w:cs="Times New Roman"/>
          <w:b/>
        </w:rPr>
        <w:t xml:space="preserve"> И ЗАВРШНА ОДРЕДБА</w:t>
      </w:r>
    </w:p>
    <w:p w:rsidR="000454E2" w:rsidRPr="00D03D91" w:rsidRDefault="000454E2" w:rsidP="00CA1390">
      <w:pPr>
        <w:spacing w:after="0" w:line="240" w:lineRule="auto"/>
        <w:jc w:val="center"/>
        <w:rPr>
          <w:rFonts w:ascii="Times New Roman" w:hAnsi="Times New Roman" w:cs="Times New Roman"/>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Први циклус оцењивања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5</w:t>
      </w:r>
      <w:r w:rsidRPr="00D03D91">
        <w:rPr>
          <w:rFonts w:ascii="Times New Roman" w:hAnsi="Times New Roman" w:cs="Times New Roman"/>
          <w:b/>
        </w:rPr>
        <w:t xml:space="preserve">. </w:t>
      </w:r>
    </w:p>
    <w:p w:rsidR="004A6E41" w:rsidRPr="00D03D91" w:rsidRDefault="00145138" w:rsidP="00B41A68">
      <w:pPr>
        <w:spacing w:after="0" w:line="240" w:lineRule="auto"/>
        <w:ind w:firstLine="720"/>
        <w:jc w:val="both"/>
        <w:rPr>
          <w:rFonts w:ascii="Times New Roman" w:hAnsi="Times New Roman" w:cs="Times New Roman"/>
        </w:rPr>
      </w:pPr>
      <w:r w:rsidRPr="00D03D91">
        <w:rPr>
          <w:rFonts w:ascii="Times New Roman" w:hAnsi="Times New Roman" w:cs="Times New Roman"/>
        </w:rPr>
        <w:t>Први период за оцењивање, према одредбама ове</w:t>
      </w:r>
      <w:r w:rsidR="00E25800" w:rsidRPr="00D03D91">
        <w:rPr>
          <w:rFonts w:ascii="Times New Roman" w:hAnsi="Times New Roman" w:cs="Times New Roman"/>
        </w:rPr>
        <w:t xml:space="preserve"> уредбе, започиње 1. јануара 20</w:t>
      </w:r>
      <w:r w:rsidR="00E25800" w:rsidRPr="00D03D91">
        <w:rPr>
          <w:rFonts w:ascii="Times New Roman" w:hAnsi="Times New Roman" w:cs="Times New Roman"/>
          <w:lang w:val="sr-Cyrl-RS"/>
        </w:rPr>
        <w:t>19</w:t>
      </w:r>
      <w:r w:rsidRPr="00D03D91">
        <w:rPr>
          <w:rFonts w:ascii="Times New Roman" w:hAnsi="Times New Roman" w:cs="Times New Roman"/>
        </w:rPr>
        <w:t>. године.</w:t>
      </w:r>
    </w:p>
    <w:p w:rsidR="004A6E41" w:rsidRPr="00D03D91" w:rsidRDefault="004A6E41" w:rsidP="000333FA">
      <w:pPr>
        <w:spacing w:after="0" w:line="240" w:lineRule="auto"/>
        <w:ind w:firstLine="720"/>
        <w:rPr>
          <w:rFonts w:ascii="Times New Roman" w:hAnsi="Times New Roman" w:cs="Times New Roman"/>
          <w:lang w:val="sr-Cyrl-RS"/>
        </w:rPr>
      </w:pPr>
      <w:r w:rsidRPr="00D03D91">
        <w:rPr>
          <w:rFonts w:ascii="Times New Roman" w:hAnsi="Times New Roman" w:cs="Times New Roman"/>
          <w:lang w:val="sr-Cyrl-RS"/>
        </w:rPr>
        <w:t>Радни циљеви за 2019. годину утврдиће се најкасније до 30. јануара 2019. године.</w:t>
      </w:r>
    </w:p>
    <w:p w:rsidR="004A6E41" w:rsidRPr="00D03D91" w:rsidRDefault="004A6E41" w:rsidP="00CA1390">
      <w:pPr>
        <w:spacing w:after="0" w:line="240" w:lineRule="auto"/>
        <w:jc w:val="center"/>
        <w:rPr>
          <w:rFonts w:ascii="Times New Roman" w:hAnsi="Times New Roman" w:cs="Times New Roman"/>
          <w:b/>
        </w:rPr>
      </w:pPr>
    </w:p>
    <w:p w:rsidR="00301FBB" w:rsidRDefault="00145138" w:rsidP="00CA1390">
      <w:pPr>
        <w:spacing w:after="0" w:line="240" w:lineRule="auto"/>
        <w:jc w:val="center"/>
        <w:rPr>
          <w:rFonts w:ascii="Times New Roman" w:hAnsi="Times New Roman" w:cs="Times New Roman"/>
          <w:b/>
        </w:rPr>
      </w:pPr>
      <w:r w:rsidRPr="00D03D91">
        <w:rPr>
          <w:rFonts w:ascii="Times New Roman" w:hAnsi="Times New Roman" w:cs="Times New Roman"/>
          <w:b/>
        </w:rPr>
        <w:t xml:space="preserve">Завршна одредба </w:t>
      </w:r>
    </w:p>
    <w:p w:rsidR="000454E2" w:rsidRPr="00D03D91" w:rsidRDefault="000454E2" w:rsidP="00CA1390">
      <w:pPr>
        <w:spacing w:after="0" w:line="240" w:lineRule="auto"/>
        <w:jc w:val="center"/>
        <w:rPr>
          <w:rFonts w:ascii="Times New Roman" w:hAnsi="Times New Roman" w:cs="Times New Roman"/>
        </w:rPr>
      </w:pPr>
    </w:p>
    <w:p w:rsidR="00301FBB" w:rsidRPr="00D03D91" w:rsidRDefault="00145138" w:rsidP="00CA1390">
      <w:pPr>
        <w:spacing w:after="0" w:line="240" w:lineRule="auto"/>
        <w:jc w:val="center"/>
        <w:rPr>
          <w:rFonts w:ascii="Times New Roman" w:hAnsi="Times New Roman" w:cs="Times New Roman"/>
        </w:rPr>
      </w:pPr>
      <w:r w:rsidRPr="00D03D91">
        <w:rPr>
          <w:rFonts w:ascii="Times New Roman" w:hAnsi="Times New Roman" w:cs="Times New Roman"/>
          <w:b/>
        </w:rPr>
        <w:t>Члан 4</w:t>
      </w:r>
      <w:r w:rsidR="002820FB" w:rsidRPr="00D03D91">
        <w:rPr>
          <w:rFonts w:ascii="Times New Roman" w:hAnsi="Times New Roman" w:cs="Times New Roman"/>
          <w:b/>
          <w:lang w:val="sr-Cyrl-RS"/>
        </w:rPr>
        <w:t>6</w:t>
      </w:r>
      <w:r w:rsidRPr="00D03D91">
        <w:rPr>
          <w:rFonts w:ascii="Times New Roman" w:hAnsi="Times New Roman" w:cs="Times New Roman"/>
          <w:b/>
        </w:rPr>
        <w:t xml:space="preserve">. </w:t>
      </w:r>
    </w:p>
    <w:p w:rsidR="002820FB" w:rsidRPr="00D03D91" w:rsidRDefault="00145138" w:rsidP="000333FA">
      <w:pPr>
        <w:spacing w:after="0" w:line="240" w:lineRule="auto"/>
        <w:ind w:firstLine="720"/>
        <w:jc w:val="both"/>
        <w:rPr>
          <w:rFonts w:ascii="Times New Roman" w:eastAsia="Times New Roman" w:hAnsi="Times New Roman" w:cs="Times New Roman"/>
          <w:lang w:val="sr-Cyrl-CS"/>
        </w:rPr>
      </w:pPr>
      <w:r w:rsidRPr="00D03D91">
        <w:rPr>
          <w:rFonts w:ascii="Times New Roman" w:hAnsi="Times New Roman" w:cs="Times New Roman"/>
        </w:rPr>
        <w:t xml:space="preserve">Ова уредба ступа на снагу </w:t>
      </w:r>
      <w:r w:rsidR="004A6E41" w:rsidRPr="00D03D91">
        <w:rPr>
          <w:rFonts w:ascii="Times New Roman" w:hAnsi="Times New Roman" w:cs="Times New Roman"/>
          <w:lang w:val="sr-Cyrl-RS"/>
        </w:rPr>
        <w:t>осмог дана од дана објављивања</w:t>
      </w:r>
      <w:r w:rsidR="002820FB" w:rsidRPr="00D03D91">
        <w:rPr>
          <w:rFonts w:ascii="Times New Roman" w:hAnsi="Times New Roman" w:cs="Times New Roman"/>
        </w:rPr>
        <w:t xml:space="preserve"> </w:t>
      </w:r>
      <w:r w:rsidR="002820FB" w:rsidRPr="00D03D91">
        <w:rPr>
          <w:rFonts w:ascii="Times New Roman" w:eastAsia="Times New Roman" w:hAnsi="Times New Roman" w:cs="Times New Roman"/>
        </w:rPr>
        <w:t>у „Службеном гласнику Републике Србије”</w:t>
      </w:r>
      <w:r w:rsidR="002820FB" w:rsidRPr="00D03D91">
        <w:rPr>
          <w:rFonts w:ascii="Times New Roman" w:eastAsia="Times New Roman" w:hAnsi="Times New Roman" w:cs="Times New Roman"/>
          <w:lang w:val="sr-Cyrl-RS"/>
        </w:rPr>
        <w:t>.</w:t>
      </w:r>
    </w:p>
    <w:p w:rsidR="00301FBB" w:rsidRPr="00D03D91" w:rsidRDefault="00301FBB" w:rsidP="00CA1390">
      <w:pPr>
        <w:spacing w:after="0" w:line="240" w:lineRule="auto"/>
      </w:pPr>
    </w:p>
    <w:p w:rsidR="009214DF" w:rsidRDefault="009214DF" w:rsidP="00CA1390">
      <w:pPr>
        <w:spacing w:after="0" w:line="240" w:lineRule="auto"/>
      </w:pPr>
    </w:p>
    <w:p w:rsidR="00B41A68" w:rsidRPr="00D03D91" w:rsidRDefault="00B41A68" w:rsidP="00CA1390">
      <w:pPr>
        <w:spacing w:after="0" w:line="240" w:lineRule="auto"/>
      </w:pPr>
    </w:p>
    <w:p w:rsidR="009214DF" w:rsidRPr="00D16A29" w:rsidRDefault="009214DF" w:rsidP="009214DF">
      <w:pPr>
        <w:spacing w:after="0" w:line="240" w:lineRule="auto"/>
        <w:rPr>
          <w:rFonts w:ascii="Times New Roman" w:hAnsi="Times New Roman" w:cs="Times New Roman"/>
          <w:lang w:val="sr-Cyrl-CS"/>
        </w:rPr>
      </w:pPr>
      <w:r w:rsidRPr="00D16A29">
        <w:rPr>
          <w:rFonts w:ascii="Times New Roman" w:hAnsi="Times New Roman" w:cs="Times New Roman"/>
          <w:lang w:val="sr-Cyrl-CS"/>
        </w:rPr>
        <w:t xml:space="preserve">05 Број: </w:t>
      </w:r>
      <w:r w:rsidRPr="00D16A29">
        <w:rPr>
          <w:rFonts w:ascii="Times New Roman" w:hAnsi="Times New Roman" w:cs="Times New Roman"/>
          <w:lang w:val="sr-Latn-RS"/>
        </w:rPr>
        <w:t>110</w:t>
      </w:r>
      <w:r w:rsidRPr="00D16A29">
        <w:rPr>
          <w:rFonts w:ascii="Times New Roman" w:hAnsi="Times New Roman" w:cs="Times New Roman"/>
          <w:lang w:val="sr-Cyrl-CS"/>
        </w:rPr>
        <w:t>-</w:t>
      </w:r>
      <w:r w:rsidRPr="00D16A29">
        <w:rPr>
          <w:rFonts w:ascii="Times New Roman" w:hAnsi="Times New Roman" w:cs="Times New Roman"/>
          <w:lang w:val="sr-Latn-RS"/>
        </w:rPr>
        <w:t>12898</w:t>
      </w:r>
      <w:r w:rsidRPr="00D16A29">
        <w:rPr>
          <w:rFonts w:ascii="Times New Roman" w:hAnsi="Times New Roman" w:cs="Times New Roman"/>
          <w:lang w:val="sr-Cyrl-CS"/>
        </w:rPr>
        <w:t>/2018</w:t>
      </w:r>
    </w:p>
    <w:p w:rsidR="009214DF" w:rsidRPr="00D16A29" w:rsidRDefault="009214DF" w:rsidP="009214DF">
      <w:pPr>
        <w:spacing w:after="0" w:line="240" w:lineRule="auto"/>
        <w:rPr>
          <w:rFonts w:ascii="Times New Roman" w:hAnsi="Times New Roman" w:cs="Times New Roman"/>
          <w:lang w:val="sr-Latn-CS"/>
        </w:rPr>
      </w:pPr>
      <w:r w:rsidRPr="00D16A29">
        <w:rPr>
          <w:rFonts w:ascii="Times New Roman" w:hAnsi="Times New Roman" w:cs="Times New Roman"/>
          <w:lang w:val="sr-Cyrl-CS"/>
        </w:rPr>
        <w:t>У</w:t>
      </w:r>
      <w:r w:rsidRPr="00D16A29">
        <w:rPr>
          <w:rFonts w:ascii="Times New Roman" w:hAnsi="Times New Roman" w:cs="Times New Roman"/>
          <w:lang w:val="sr-Latn-CS"/>
        </w:rPr>
        <w:t xml:space="preserve"> </w:t>
      </w:r>
      <w:r w:rsidRPr="00D16A29">
        <w:rPr>
          <w:rFonts w:ascii="Times New Roman" w:hAnsi="Times New Roman" w:cs="Times New Roman"/>
          <w:lang w:val="sr-Cyrl-CS"/>
        </w:rPr>
        <w:t>Београду</w:t>
      </w:r>
      <w:r w:rsidRPr="00D16A29">
        <w:rPr>
          <w:rFonts w:ascii="Times New Roman" w:hAnsi="Times New Roman" w:cs="Times New Roman"/>
          <w:lang w:val="sr-Latn-CS"/>
        </w:rPr>
        <w:t>,</w:t>
      </w:r>
      <w:r w:rsidRPr="00D16A29">
        <w:rPr>
          <w:rFonts w:ascii="Times New Roman" w:hAnsi="Times New Roman" w:cs="Times New Roman"/>
          <w:lang w:val="sr-Cyrl-RS"/>
        </w:rPr>
        <w:t xml:space="preserve"> </w:t>
      </w:r>
      <w:r w:rsidRPr="00D16A29">
        <w:rPr>
          <w:rFonts w:ascii="Times New Roman" w:hAnsi="Times New Roman" w:cs="Times New Roman"/>
          <w:lang w:val="sr-Latn-RS"/>
        </w:rPr>
        <w:t xml:space="preserve">10. </w:t>
      </w:r>
      <w:r w:rsidRPr="00D16A29">
        <w:rPr>
          <w:rFonts w:ascii="Times New Roman" w:hAnsi="Times New Roman" w:cs="Times New Roman"/>
          <w:lang w:val="sr-Cyrl-RS"/>
        </w:rPr>
        <w:t xml:space="preserve">јануара </w:t>
      </w:r>
      <w:r w:rsidRPr="00D16A29">
        <w:rPr>
          <w:rFonts w:ascii="Times New Roman" w:hAnsi="Times New Roman" w:cs="Times New Roman"/>
          <w:lang w:val="sr-Latn-CS"/>
        </w:rPr>
        <w:t>201</w:t>
      </w:r>
      <w:r w:rsidRPr="00D16A29">
        <w:rPr>
          <w:rFonts w:ascii="Times New Roman" w:hAnsi="Times New Roman" w:cs="Times New Roman"/>
          <w:lang w:val="sr-Cyrl-CS"/>
        </w:rPr>
        <w:t>9</w:t>
      </w:r>
      <w:r w:rsidRPr="00D16A29">
        <w:rPr>
          <w:rFonts w:ascii="Times New Roman" w:hAnsi="Times New Roman" w:cs="Times New Roman"/>
          <w:lang w:val="sr-Latn-CS"/>
        </w:rPr>
        <w:t xml:space="preserve">. </w:t>
      </w:r>
      <w:r w:rsidRPr="00D16A29">
        <w:rPr>
          <w:rFonts w:ascii="Times New Roman" w:hAnsi="Times New Roman" w:cs="Times New Roman"/>
          <w:lang w:val="sr-Cyrl-CS"/>
        </w:rPr>
        <w:t>године</w:t>
      </w:r>
    </w:p>
    <w:p w:rsidR="009214DF" w:rsidRPr="00D16A29" w:rsidRDefault="009214DF" w:rsidP="009214DF">
      <w:pPr>
        <w:spacing w:after="0" w:line="240" w:lineRule="auto"/>
        <w:rPr>
          <w:rFonts w:ascii="Times New Roman" w:hAnsi="Times New Roman" w:cs="Times New Roman"/>
          <w:lang w:val="sr-Cyrl-CS"/>
        </w:rPr>
      </w:pPr>
    </w:p>
    <w:p w:rsidR="009214DF" w:rsidRPr="00D16A29" w:rsidRDefault="009214DF" w:rsidP="009214DF">
      <w:pPr>
        <w:pStyle w:val="1tekst"/>
        <w:spacing w:before="0" w:after="0"/>
        <w:ind w:firstLine="0"/>
        <w:jc w:val="center"/>
        <w:rPr>
          <w:sz w:val="22"/>
          <w:szCs w:val="22"/>
          <w:lang w:val="sr-Cyrl-CS"/>
        </w:rPr>
      </w:pPr>
      <w:r w:rsidRPr="00D16A29">
        <w:rPr>
          <w:sz w:val="22"/>
          <w:szCs w:val="22"/>
          <w:lang w:val="sr-Cyrl-CS"/>
        </w:rPr>
        <w:t>В</w:t>
      </w:r>
      <w:r w:rsidRPr="00D16A29">
        <w:rPr>
          <w:sz w:val="22"/>
          <w:szCs w:val="22"/>
          <w:lang w:val="sr-Latn-CS"/>
        </w:rPr>
        <w:t xml:space="preserve"> </w:t>
      </w:r>
      <w:r w:rsidRPr="00D16A29">
        <w:rPr>
          <w:sz w:val="22"/>
          <w:szCs w:val="22"/>
          <w:lang w:val="sr-Cyrl-CS"/>
        </w:rPr>
        <w:t>Л</w:t>
      </w:r>
      <w:r w:rsidRPr="00D16A29">
        <w:rPr>
          <w:sz w:val="22"/>
          <w:szCs w:val="22"/>
          <w:lang w:val="sr-Latn-CS"/>
        </w:rPr>
        <w:t xml:space="preserve"> </w:t>
      </w:r>
      <w:r w:rsidRPr="00D16A29">
        <w:rPr>
          <w:sz w:val="22"/>
          <w:szCs w:val="22"/>
          <w:lang w:val="sr-Cyrl-CS"/>
        </w:rPr>
        <w:t>А</w:t>
      </w:r>
      <w:r w:rsidRPr="00D16A29">
        <w:rPr>
          <w:sz w:val="22"/>
          <w:szCs w:val="22"/>
          <w:lang w:val="sr-Latn-CS"/>
        </w:rPr>
        <w:t xml:space="preserve"> </w:t>
      </w:r>
      <w:r w:rsidRPr="00D16A29">
        <w:rPr>
          <w:sz w:val="22"/>
          <w:szCs w:val="22"/>
          <w:lang w:val="sr-Cyrl-CS"/>
        </w:rPr>
        <w:t>Д</w:t>
      </w:r>
      <w:r w:rsidRPr="00D16A29">
        <w:rPr>
          <w:sz w:val="22"/>
          <w:szCs w:val="22"/>
          <w:lang w:val="sr-Latn-CS"/>
        </w:rPr>
        <w:t xml:space="preserve"> </w:t>
      </w:r>
      <w:r w:rsidRPr="00D16A29">
        <w:rPr>
          <w:sz w:val="22"/>
          <w:szCs w:val="22"/>
          <w:lang w:val="sr-Cyrl-CS"/>
        </w:rPr>
        <w:t>А</w:t>
      </w:r>
    </w:p>
    <w:p w:rsidR="009214DF" w:rsidRPr="00D16A29" w:rsidRDefault="009214DF" w:rsidP="009214DF">
      <w:pPr>
        <w:pStyle w:val="1tekst"/>
        <w:spacing w:before="0" w:after="0"/>
        <w:ind w:firstLine="0"/>
        <w:jc w:val="center"/>
        <w:rPr>
          <w:sz w:val="22"/>
          <w:szCs w:val="22"/>
          <w:lang w:val="sr-Cyrl-CS"/>
        </w:rPr>
      </w:pPr>
    </w:p>
    <w:tbl>
      <w:tblPr>
        <w:tblW w:w="0" w:type="auto"/>
        <w:tblLook w:val="01E0" w:firstRow="1" w:lastRow="1" w:firstColumn="1" w:lastColumn="1" w:noHBand="0" w:noVBand="0"/>
      </w:tblPr>
      <w:tblGrid>
        <w:gridCol w:w="4265"/>
        <w:gridCol w:w="4266"/>
      </w:tblGrid>
      <w:tr w:rsidR="00C5279A" w:rsidRPr="00C5279A" w:rsidTr="00C5279A">
        <w:tc>
          <w:tcPr>
            <w:tcW w:w="4265" w:type="dxa"/>
          </w:tcPr>
          <w:p w:rsidR="00C5279A" w:rsidRPr="00C5279A" w:rsidRDefault="00C5279A" w:rsidP="00C5279A">
            <w:pPr>
              <w:tabs>
                <w:tab w:val="center" w:pos="4680"/>
                <w:tab w:val="right" w:pos="9360"/>
              </w:tabs>
              <w:spacing w:after="0" w:line="240" w:lineRule="auto"/>
              <w:jc w:val="center"/>
              <w:rPr>
                <w:rFonts w:ascii="Times New Roman" w:hAnsi="Times New Roman" w:cs="Times New Roman"/>
                <w:sz w:val="24"/>
                <w:szCs w:val="24"/>
                <w:lang w:val="ru-RU"/>
              </w:rPr>
            </w:pPr>
            <w:r w:rsidRPr="00C5279A">
              <w:rPr>
                <w:rFonts w:ascii="Times New Roman" w:hAnsi="Times New Roman" w:cs="Times New Roman"/>
                <w:sz w:val="24"/>
                <w:szCs w:val="24"/>
                <w:lang w:val="ru-RU"/>
              </w:rPr>
              <w:t>Тачност преписа оверава</w:t>
            </w:r>
          </w:p>
          <w:p w:rsidR="00C5279A" w:rsidRPr="00C5279A" w:rsidRDefault="00C5279A" w:rsidP="00C5279A">
            <w:pPr>
              <w:tabs>
                <w:tab w:val="center" w:pos="4680"/>
                <w:tab w:val="right" w:pos="9360"/>
              </w:tabs>
              <w:spacing w:after="0" w:line="240" w:lineRule="auto"/>
              <w:jc w:val="center"/>
              <w:rPr>
                <w:rFonts w:ascii="Times New Roman" w:hAnsi="Times New Roman" w:cs="Times New Roman"/>
                <w:sz w:val="24"/>
                <w:szCs w:val="24"/>
                <w:lang w:val="ru-RU"/>
              </w:rPr>
            </w:pPr>
            <w:r w:rsidRPr="00C5279A">
              <w:rPr>
                <w:rFonts w:ascii="Times New Roman" w:hAnsi="Times New Roman" w:cs="Times New Roman"/>
                <w:sz w:val="24"/>
                <w:szCs w:val="24"/>
                <w:lang w:val="ru-RU"/>
              </w:rPr>
              <w:t>ГЕНЕРАЛНИ СЕКРЕТАР</w:t>
            </w: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RS"/>
              </w:rPr>
            </w:pP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RS"/>
              </w:rPr>
            </w:pPr>
          </w:p>
          <w:p w:rsidR="00C5279A" w:rsidRPr="00C5279A" w:rsidRDefault="00C5279A" w:rsidP="00C5279A">
            <w:pPr>
              <w:tabs>
                <w:tab w:val="left" w:pos="1418"/>
              </w:tabs>
              <w:spacing w:after="0" w:line="360" w:lineRule="auto"/>
              <w:jc w:val="center"/>
              <w:rPr>
                <w:rFonts w:ascii="Times New Roman" w:eastAsia="Times New Roman" w:hAnsi="Times New Roman" w:cs="Times New Roman"/>
                <w:sz w:val="24"/>
                <w:szCs w:val="24"/>
                <w:lang w:val="sr-Cyrl-CS"/>
              </w:rPr>
            </w:pPr>
            <w:r w:rsidRPr="00C5279A">
              <w:rPr>
                <w:rFonts w:ascii="Times New Roman" w:eastAsia="Times New Roman" w:hAnsi="Times New Roman" w:cs="Times New Roman"/>
                <w:sz w:val="24"/>
                <w:szCs w:val="24"/>
                <w:lang w:val="ru-RU"/>
              </w:rPr>
              <w:t>Новак Недић</w:t>
            </w:r>
          </w:p>
        </w:tc>
        <w:tc>
          <w:tcPr>
            <w:tcW w:w="4266" w:type="dxa"/>
          </w:tcPr>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RS"/>
              </w:rPr>
            </w:pP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ru-RU"/>
              </w:rPr>
            </w:pPr>
            <w:r w:rsidRPr="00C5279A">
              <w:rPr>
                <w:rFonts w:ascii="Times New Roman" w:eastAsia="Times New Roman" w:hAnsi="Times New Roman" w:cs="Times New Roman"/>
                <w:sz w:val="24"/>
                <w:szCs w:val="24"/>
                <w:lang w:val="ru-RU"/>
              </w:rPr>
              <w:t>ПРЕДСЕДНИК</w:t>
            </w: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RS"/>
              </w:rPr>
            </w:pP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RS"/>
              </w:rPr>
            </w:pPr>
          </w:p>
          <w:p w:rsidR="00C5279A" w:rsidRPr="00C5279A" w:rsidRDefault="00C5279A" w:rsidP="00C5279A">
            <w:pPr>
              <w:tabs>
                <w:tab w:val="left" w:pos="1418"/>
              </w:tabs>
              <w:spacing w:after="0" w:line="240" w:lineRule="auto"/>
              <w:jc w:val="center"/>
              <w:rPr>
                <w:rFonts w:ascii="Times New Roman" w:eastAsia="Times New Roman" w:hAnsi="Times New Roman" w:cs="Times New Roman"/>
                <w:sz w:val="24"/>
                <w:szCs w:val="24"/>
                <w:lang w:val="sr-Cyrl-CS"/>
              </w:rPr>
            </w:pPr>
            <w:r w:rsidRPr="00C5279A">
              <w:rPr>
                <w:rFonts w:ascii="Times New Roman" w:eastAsia="Times New Roman" w:hAnsi="Times New Roman" w:cs="Times New Roman"/>
                <w:sz w:val="24"/>
                <w:szCs w:val="24"/>
                <w:lang w:val="ru-RU"/>
              </w:rPr>
              <w:t>Ана Брнабић, с.р.</w:t>
            </w:r>
          </w:p>
        </w:tc>
      </w:tr>
    </w:tbl>
    <w:p w:rsidR="009214DF" w:rsidRPr="00D16A29" w:rsidRDefault="009214DF" w:rsidP="004B3AB0">
      <w:pPr>
        <w:pStyle w:val="1tekst"/>
        <w:rPr>
          <w:sz w:val="22"/>
          <w:szCs w:val="22"/>
        </w:rPr>
      </w:pPr>
    </w:p>
    <w:p w:rsidR="00C65408" w:rsidRPr="00D03D91" w:rsidRDefault="00C65408" w:rsidP="009214DF">
      <w:pPr>
        <w:spacing w:after="0" w:line="240" w:lineRule="auto"/>
        <w:rPr>
          <w:rFonts w:ascii="Times New Roman" w:hAnsi="Times New Roman" w:cs="Times New Roman"/>
          <w:sz w:val="24"/>
          <w:szCs w:val="24"/>
        </w:rPr>
        <w:sectPr w:rsidR="00C65408" w:rsidRPr="00D03D91" w:rsidSect="00CC4FEF">
          <w:footerReference w:type="default" r:id="rId8"/>
          <w:pgSz w:w="11907" w:h="16839" w:code="9"/>
          <w:pgMar w:top="1135" w:right="1440" w:bottom="1440" w:left="1440" w:header="720" w:footer="720" w:gutter="0"/>
          <w:cols w:space="720"/>
          <w:titlePg/>
          <w:docGrid w:linePitch="299"/>
        </w:sectPr>
      </w:pPr>
    </w:p>
    <w:p w:rsidR="00B4111E" w:rsidRPr="00D03D91" w:rsidRDefault="004B3AB0" w:rsidP="004B3AB0">
      <w:pPr>
        <w:spacing w:after="0" w:line="240" w:lineRule="auto"/>
        <w:jc w:val="right"/>
        <w:rPr>
          <w:rFonts w:ascii="Arial" w:eastAsia="Times New Roman" w:hAnsi="Arial" w:cs="Arial"/>
          <w:b/>
          <w:bCs/>
          <w:sz w:val="25"/>
          <w:szCs w:val="25"/>
        </w:rPr>
      </w:pPr>
      <w:r>
        <w:rPr>
          <w:rFonts w:ascii="Arial" w:eastAsia="Times New Roman" w:hAnsi="Arial" w:cs="Arial"/>
          <w:b/>
          <w:bCs/>
          <w:sz w:val="25"/>
          <w:szCs w:val="25"/>
          <w:lang w:val="sr-Cyrl-RS"/>
        </w:rPr>
        <w:lastRenderedPageBreak/>
        <w:t>Образац 1.</w:t>
      </w:r>
    </w:p>
    <w:p w:rsidR="00B4111E" w:rsidRPr="00D03D91" w:rsidRDefault="00B4111E" w:rsidP="00B4111E">
      <w:pPr>
        <w:spacing w:after="0" w:line="240" w:lineRule="auto"/>
        <w:jc w:val="center"/>
        <w:rPr>
          <w:rFonts w:ascii="Arial" w:eastAsia="Times New Roman" w:hAnsi="Arial" w:cs="Arial"/>
          <w:b/>
          <w:bCs/>
          <w:sz w:val="25"/>
          <w:szCs w:val="25"/>
        </w:rPr>
      </w:pPr>
      <w:r w:rsidRPr="00D03D91">
        <w:rPr>
          <w:rFonts w:ascii="Arial" w:eastAsia="Times New Roman" w:hAnsi="Arial" w:cs="Arial"/>
          <w:b/>
          <w:bCs/>
          <w:sz w:val="25"/>
          <w:szCs w:val="25"/>
        </w:rPr>
        <w:t xml:space="preserve">ИЗВЕШТАЈ О ОЦЕЊИВАЊУ </w:t>
      </w:r>
    </w:p>
    <w:p w:rsidR="00B4111E" w:rsidRPr="00D03D91" w:rsidRDefault="00B4111E" w:rsidP="00133E0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1. Општи подаци</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службеника:</w:t>
            </w:r>
          </w:p>
        </w:tc>
      </w:tr>
      <w:tr w:rsidR="00B4111E" w:rsidRPr="00D03D91" w:rsidTr="00514984">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70"/>
        <w:gridCol w:w="644"/>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Oрган, </w:t>
            </w:r>
            <w:r w:rsidRPr="00D03D91">
              <w:rPr>
                <w:rFonts w:ascii="Arial" w:eastAsia="Times New Roman" w:hAnsi="Arial" w:cs="Arial"/>
                <w:sz w:val="17"/>
                <w:szCs w:val="17"/>
                <w:lang w:val="sr-Cyrl-RS"/>
              </w:rPr>
              <w:t>служба или организација</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42"/>
        <w:gridCol w:w="472"/>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на коме службеник ради и звање: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99"/>
        <w:gridCol w:w="415"/>
      </w:tblGrid>
      <w:tr w:rsidR="00B4111E" w:rsidRPr="00D03D91" w:rsidTr="00654927">
        <w:trPr>
          <w:tblCellSpacing w:w="0" w:type="dxa"/>
        </w:trPr>
        <w:tc>
          <w:tcPr>
            <w:tcW w:w="0" w:type="auto"/>
            <w:tcBorders>
              <w:top w:val="single" w:sz="6" w:space="0" w:color="E2E2E2"/>
              <w:left w:val="single" w:sz="6" w:space="0" w:color="E2E2E2"/>
              <w:bottom w:val="single" w:sz="6" w:space="0" w:color="E2E2E2"/>
              <w:right w:val="single" w:sz="2"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Врста и степен стручне спреме, односно образовања</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62"/>
        <w:gridCol w:w="652"/>
      </w:tblGrid>
      <w:tr w:rsidR="00B41A68"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последњег напредовања: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848"/>
        <w:gridCol w:w="1494"/>
        <w:gridCol w:w="3144"/>
        <w:gridCol w:w="1525"/>
      </w:tblGrid>
      <w:tr w:rsidR="00D03D91" w:rsidRPr="00D03D91" w:rsidTr="00654927">
        <w:trPr>
          <w:tblCellSpacing w:w="0" w:type="dxa"/>
        </w:trPr>
        <w:tc>
          <w:tcPr>
            <w:tcW w:w="0" w:type="auto"/>
            <w:gridSpan w:val="4"/>
            <w:tcBorders>
              <w:top w:val="single" w:sz="6" w:space="0" w:color="E2E2E2"/>
              <w:left w:val="single" w:sz="6" w:space="0" w:color="E2E2E2"/>
              <w:bottom w:val="single" w:sz="2"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Период за оцењивање:</w:t>
            </w:r>
          </w:p>
        </w:tc>
      </w:tr>
      <w:tr w:rsidR="00654927" w:rsidRPr="00D03D91" w:rsidTr="00654927">
        <w:trPr>
          <w:tblCellSpacing w:w="0" w:type="dxa"/>
        </w:trPr>
        <w:tc>
          <w:tcPr>
            <w:tcW w:w="0" w:type="auto"/>
            <w:tcBorders>
              <w:top w:val="inset" w:sz="4" w:space="0" w:color="FFFFFF" w:themeColor="background1"/>
              <w:left w:val="single" w:sz="6" w:space="0" w:color="E2E2E2"/>
              <w:bottom w:val="single" w:sz="2" w:space="0" w:color="FFFFFF" w:themeColor="background1"/>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од </w:t>
            </w:r>
          </w:p>
        </w:tc>
        <w:tc>
          <w:tcPr>
            <w:tcW w:w="0" w:type="auto"/>
            <w:tcBorders>
              <w:top w:val="inset" w:sz="4" w:space="0" w:color="FFFFFF" w:themeColor="background1"/>
              <w:left w:val="single" w:sz="4" w:space="0" w:color="FFFFFF" w:themeColor="background1"/>
              <w:bottom w:val="single" w:sz="4" w:space="0" w:color="FFFFFF" w:themeColor="background1"/>
              <w:right w:val="single" w:sz="2"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2" w:space="0" w:color="FFFFFF" w:themeColor="background1"/>
              <w:left w:val="inset" w:sz="4" w:space="0" w:color="FFFFFF" w:themeColor="background1"/>
              <w:bottom w:val="single" w:sz="2" w:space="0" w:color="FFFFFF" w:themeColor="background1"/>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до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Програми стручног усавршавања које је службеник похађао у периоду за оцењивање:</w:t>
            </w:r>
          </w:p>
        </w:tc>
      </w:tr>
      <w:tr w:rsidR="00D03D91" w:rsidRPr="00D03D91" w:rsidTr="00654927">
        <w:trPr>
          <w:tblCellSpacing w:w="0" w:type="dxa"/>
        </w:trPr>
        <w:tc>
          <w:tcPr>
            <w:tcW w:w="0" w:type="auto"/>
            <w:tcBorders>
              <w:top w:val="single" w:sz="2" w:space="0" w:color="000000"/>
              <w:left w:val="single" w:sz="4" w:space="0" w:color="FFFFFF" w:themeColor="background1"/>
              <w:bottom w:val="single" w:sz="2"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654927">
        <w:trPr>
          <w:trHeight w:val="324"/>
          <w:tblCellSpacing w:w="0" w:type="dxa"/>
        </w:trPr>
        <w:tc>
          <w:tcPr>
            <w:tcW w:w="0" w:type="auto"/>
            <w:tcBorders>
              <w:top w:val="single" w:sz="2" w:space="0" w:color="auto"/>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654927">
            <w:pPr>
              <w:spacing w:after="150" w:line="240" w:lineRule="auto"/>
              <w:rPr>
                <w:rFonts w:ascii="Arial" w:eastAsia="Times New Roman" w:hAnsi="Arial" w:cs="Arial"/>
                <w:sz w:val="19"/>
                <w:szCs w:val="19"/>
              </w:rPr>
            </w:pP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оцењивача:</w:t>
            </w:r>
          </w:p>
        </w:tc>
      </w:tr>
      <w:tr w:rsidR="00B4111E" w:rsidRPr="00D03D91" w:rsidTr="00514984">
        <w:trPr>
          <w:tblCellSpacing w:w="0" w:type="dxa"/>
        </w:trPr>
        <w:tc>
          <w:tcPr>
            <w:tcW w:w="0" w:type="auto"/>
            <w:tcBorders>
              <w:top w:val="single" w:sz="4" w:space="0" w:color="FFFFFF" w:themeColor="background1"/>
              <w:left w:val="single" w:sz="4" w:space="0" w:color="FFFFFF"/>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оцењивача и звање:</w:t>
            </w:r>
          </w:p>
        </w:tc>
      </w:tr>
      <w:tr w:rsidR="00B4111E" w:rsidRPr="00D03D91" w:rsidTr="00514984">
        <w:trPr>
          <w:tblCellSpacing w:w="0" w:type="dxa"/>
        </w:trPr>
        <w:tc>
          <w:tcPr>
            <w:tcW w:w="0" w:type="auto"/>
            <w:tcBorders>
              <w:top w:val="single" w:sz="4" w:space="0" w:color="FFFFFF" w:themeColor="background1"/>
              <w:left w:val="single" w:sz="4" w:space="0" w:color="FFFFFF"/>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контролора:</w:t>
            </w:r>
          </w:p>
        </w:tc>
      </w:tr>
      <w:tr w:rsidR="00B4111E" w:rsidRPr="00D03D91" w:rsidTr="00514984">
        <w:trPr>
          <w:tblCellSpacing w:w="0" w:type="dxa"/>
        </w:trPr>
        <w:tc>
          <w:tcPr>
            <w:tcW w:w="0" w:type="auto"/>
            <w:tcBorders>
              <w:top w:val="single" w:sz="4" w:space="0" w:color="FFFFFF" w:themeColor="background1"/>
              <w:left w:val="single" w:sz="4" w:space="0" w:color="FFFFFF"/>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контролора и звање:</w:t>
            </w:r>
          </w:p>
        </w:tc>
      </w:tr>
      <w:tr w:rsidR="00D03D91" w:rsidRPr="00D03D91" w:rsidTr="00514984">
        <w:trPr>
          <w:tblCellSpacing w:w="0" w:type="dxa"/>
        </w:trPr>
        <w:tc>
          <w:tcPr>
            <w:tcW w:w="0" w:type="auto"/>
            <w:tcBorders>
              <w:top w:val="single" w:sz="4" w:space="0" w:color="FFFFFF" w:themeColor="background1"/>
              <w:left w:val="single" w:sz="4" w:space="0" w:color="FFFFFF"/>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C65408" w:rsidRDefault="00C65408" w:rsidP="00B4111E">
      <w:pPr>
        <w:spacing w:after="150" w:line="240" w:lineRule="auto"/>
        <w:jc w:val="center"/>
        <w:rPr>
          <w:rFonts w:ascii="Arial" w:eastAsia="Times New Roman" w:hAnsi="Arial" w:cs="Arial"/>
          <w:b/>
          <w:bCs/>
          <w:sz w:val="19"/>
          <w:szCs w:val="19"/>
        </w:rPr>
      </w:pPr>
    </w:p>
    <w:p w:rsidR="00133E00" w:rsidRPr="00D03D91" w:rsidRDefault="00133E00" w:rsidP="00B4111E">
      <w:pPr>
        <w:spacing w:after="150" w:line="240" w:lineRule="auto"/>
        <w:jc w:val="center"/>
        <w:rPr>
          <w:rFonts w:ascii="Arial" w:eastAsia="Times New Roman" w:hAnsi="Arial" w:cs="Arial"/>
          <w:b/>
          <w:bCs/>
          <w:sz w:val="19"/>
          <w:szCs w:val="19"/>
        </w:rPr>
      </w:pPr>
    </w:p>
    <w:p w:rsidR="00B4111E" w:rsidRPr="00D03D91" w:rsidRDefault="00B4111E" w:rsidP="00133E0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2. Кратак преглед утврђених радних циљева службеника</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25"/>
        <w:gridCol w:w="489"/>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Кратак опис сврхе радног места службеника: </w:t>
            </w:r>
          </w:p>
        </w:tc>
        <w:tc>
          <w:tcPr>
            <w:tcW w:w="0" w:type="auto"/>
            <w:tcBorders>
              <w:top w:val="single" w:sz="4" w:space="0" w:color="FFFFFF"/>
              <w:left w:val="single" w:sz="4" w:space="0" w:color="FFFFFF"/>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Утврђени радни циљеви службеника (циљеви се наводе по значају)</w:t>
            </w:r>
          </w:p>
        </w:tc>
      </w:tr>
      <w:tr w:rsidR="00D03D91" w:rsidRPr="00D03D91" w:rsidTr="00957BEC">
        <w:trPr>
          <w:tblCellSpacing w:w="0" w:type="dxa"/>
        </w:trPr>
        <w:tc>
          <w:tcPr>
            <w:tcW w:w="0" w:type="auto"/>
            <w:tcBorders>
              <w:top w:val="single" w:sz="2" w:space="0" w:color="000000"/>
              <w:left w:val="single" w:sz="4" w:space="0" w:color="FFFFFF"/>
              <w:bottom w:val="single" w:sz="4" w:space="0" w:color="FFFFFF"/>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1 </w:t>
            </w:r>
          </w:p>
        </w:tc>
      </w:tr>
      <w:tr w:rsidR="00D03D91" w:rsidRPr="00D03D91" w:rsidTr="00CC4FEF">
        <w:trPr>
          <w:tblCellSpacing w:w="0" w:type="dxa"/>
        </w:trPr>
        <w:tc>
          <w:tcPr>
            <w:tcW w:w="0" w:type="auto"/>
            <w:tcBorders>
              <w:top w:val="single" w:sz="2" w:space="0" w:color="000000"/>
              <w:left w:val="single" w:sz="4" w:space="0" w:color="FFFFFF"/>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2</w:t>
            </w:r>
          </w:p>
        </w:tc>
      </w:tr>
      <w:tr w:rsidR="00D03D91" w:rsidRPr="00D03D91" w:rsidTr="00CC4FEF">
        <w:trPr>
          <w:tblCellSpacing w:w="0" w:type="dxa"/>
        </w:trPr>
        <w:tc>
          <w:tcPr>
            <w:tcW w:w="0" w:type="auto"/>
            <w:tcBorders>
              <w:top w:val="single" w:sz="6" w:space="0" w:color="000000"/>
              <w:left w:val="single" w:sz="4" w:space="0" w:color="FFFFFF"/>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lastRenderedPageBreak/>
              <w:t>3</w:t>
            </w:r>
          </w:p>
        </w:tc>
      </w:tr>
      <w:tr w:rsidR="00D03D91" w:rsidRPr="00D03D91" w:rsidTr="00957BEC">
        <w:trPr>
          <w:tblCellSpacing w:w="0" w:type="dxa"/>
        </w:trPr>
        <w:tc>
          <w:tcPr>
            <w:tcW w:w="0" w:type="auto"/>
            <w:tcBorders>
              <w:top w:val="single" w:sz="4" w:space="0" w:color="FFFFFF"/>
              <w:left w:val="single" w:sz="4" w:space="0" w:color="FFFFFF"/>
              <w:bottom w:val="single" w:sz="4" w:space="0" w:color="FFFFFF"/>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4</w:t>
            </w:r>
          </w:p>
        </w:tc>
      </w:tr>
      <w:tr w:rsidR="00D03D91" w:rsidRPr="00D03D91" w:rsidTr="00957BEC">
        <w:trPr>
          <w:tblCellSpacing w:w="0" w:type="dxa"/>
        </w:trPr>
        <w:tc>
          <w:tcPr>
            <w:tcW w:w="0" w:type="auto"/>
            <w:tcBorders>
              <w:top w:val="single" w:sz="2" w:space="0" w:color="000000"/>
              <w:left w:val="single" w:sz="4" w:space="0" w:color="FFFFFF"/>
              <w:bottom w:val="single" w:sz="4" w:space="0" w:color="FFFFFF"/>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5</w:t>
            </w:r>
          </w:p>
        </w:tc>
      </w:tr>
    </w:tbl>
    <w:p w:rsidR="00B4111E" w:rsidRPr="00D03D91" w:rsidRDefault="00B4111E" w:rsidP="00133E0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3. Оцењивање</w:t>
      </w:r>
    </w:p>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3.1. Постигнути резултати</w:t>
      </w:r>
    </w:p>
    <w:tbl>
      <w:tblPr>
        <w:tblW w:w="5000" w:type="pct"/>
        <w:tblCellSpacing w:w="0" w:type="dxa"/>
        <w:tblBorders>
          <w:top w:val="single" w:sz="6" w:space="0" w:color="000000"/>
          <w:left w:val="single" w:sz="2" w:space="0" w:color="000000"/>
          <w:bottom w:val="single" w:sz="6"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3813"/>
        <w:gridCol w:w="326"/>
        <w:gridCol w:w="327"/>
        <w:gridCol w:w="327"/>
        <w:gridCol w:w="394"/>
        <w:gridCol w:w="195"/>
        <w:gridCol w:w="3629"/>
      </w:tblGrid>
      <w:tr w:rsidR="00D03D91" w:rsidRPr="00D03D91" w:rsidTr="00667AB8">
        <w:trPr>
          <w:tblCellSpacing w:w="0" w:type="dxa"/>
        </w:trPr>
        <w:tc>
          <w:tcPr>
            <w:tcW w:w="3820" w:type="dxa"/>
            <w:vMerge w:val="restart"/>
            <w:tcBorders>
              <w:top w:val="single" w:sz="4" w:space="0" w:color="FFFFFF" w:themeColor="background1"/>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Постигнути резултати </w:t>
            </w:r>
          </w:p>
        </w:tc>
        <w:tc>
          <w:tcPr>
            <w:tcW w:w="1374" w:type="dxa"/>
            <w:gridSpan w:val="4"/>
            <w:tcBorders>
              <w:top w:val="single" w:sz="4" w:space="0" w:color="FFFFFF" w:themeColor="background1"/>
              <w:left w:val="single" w:sz="2" w:space="0" w:color="000000"/>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Оцене</w:t>
            </w:r>
          </w:p>
        </w:tc>
        <w:tc>
          <w:tcPr>
            <w:tcW w:w="3830" w:type="dxa"/>
            <w:gridSpan w:val="2"/>
            <w:tcBorders>
              <w:top w:val="single" w:sz="4" w:space="0" w:color="FFFFFF" w:themeColor="background1"/>
              <w:left w:val="single" w:sz="6" w:space="0" w:color="E2E2E2"/>
              <w:bottom w:val="single" w:sz="4" w:space="0" w:color="auto"/>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 xml:space="preserve">Коментари који су потпора оцењивању </w:t>
            </w:r>
          </w:p>
        </w:tc>
      </w:tr>
      <w:tr w:rsidR="00D03D91" w:rsidRPr="00D03D91" w:rsidTr="00667AB8">
        <w:trPr>
          <w:tblCellSpacing w:w="0" w:type="dxa"/>
        </w:trPr>
        <w:tc>
          <w:tcPr>
            <w:tcW w:w="3820" w:type="dxa"/>
            <w:vMerge/>
            <w:tcBorders>
              <w:top w:val="single" w:sz="4" w:space="0" w:color="FFFFFF"/>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7"/>
                <w:szCs w:val="17"/>
              </w:rPr>
            </w:pPr>
          </w:p>
        </w:tc>
        <w:tc>
          <w:tcPr>
            <w:tcW w:w="326" w:type="dxa"/>
            <w:tcBorders>
              <w:top w:val="single" w:sz="4" w:space="0" w:color="FFFFFF"/>
              <w:left w:val="single" w:sz="4" w:space="0" w:color="auto"/>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1</w:t>
            </w:r>
          </w:p>
        </w:tc>
        <w:tc>
          <w:tcPr>
            <w:tcW w:w="327" w:type="dxa"/>
            <w:tcBorders>
              <w:top w:val="single" w:sz="4" w:space="0" w:color="FFFFFF"/>
              <w:left w:val="single" w:sz="4" w:space="0" w:color="auto"/>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2</w:t>
            </w:r>
          </w:p>
        </w:tc>
        <w:tc>
          <w:tcPr>
            <w:tcW w:w="327" w:type="dxa"/>
            <w:tcBorders>
              <w:top w:val="single" w:sz="4" w:space="0" w:color="FFFFFF"/>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3</w:t>
            </w:r>
          </w:p>
        </w:tc>
        <w:tc>
          <w:tcPr>
            <w:tcW w:w="394" w:type="dxa"/>
            <w:tcBorders>
              <w:top w:val="single" w:sz="4" w:space="0" w:color="FFFFFF"/>
              <w:left w:val="single" w:sz="4" w:space="0" w:color="auto"/>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4</w:t>
            </w:r>
          </w:p>
        </w:tc>
        <w:tc>
          <w:tcPr>
            <w:tcW w:w="195" w:type="dxa"/>
            <w:tcBorders>
              <w:top w:val="single" w:sz="4" w:space="0" w:color="FFFFFF"/>
              <w:left w:val="single" w:sz="6" w:space="0" w:color="E2E2E2"/>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p>
        </w:tc>
        <w:tc>
          <w:tcPr>
            <w:tcW w:w="3635" w:type="dxa"/>
            <w:tcBorders>
              <w:top w:val="single" w:sz="4" w:space="0" w:color="FFFFFF"/>
              <w:left w:val="single" w:sz="4" w:space="0" w:color="FFFFFF" w:themeColor="background1"/>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0" w:line="240" w:lineRule="auto"/>
              <w:rPr>
                <w:rFonts w:ascii="Arial" w:eastAsia="Times New Roman" w:hAnsi="Arial" w:cs="Arial"/>
                <w:sz w:val="17"/>
                <w:szCs w:val="17"/>
              </w:rPr>
            </w:pPr>
          </w:p>
        </w:tc>
      </w:tr>
      <w:tr w:rsidR="00D03D91" w:rsidRPr="00D03D91" w:rsidTr="00667AB8">
        <w:trPr>
          <w:tblCellSpacing w:w="0" w:type="dxa"/>
        </w:trPr>
        <w:tc>
          <w:tcPr>
            <w:tcW w:w="3820" w:type="dxa"/>
            <w:tcBorders>
              <w:top w:val="single" w:sz="6" w:space="0" w:color="000000"/>
              <w:left w:val="single" w:sz="4" w:space="0" w:color="FFFFFF" w:themeColor="background1"/>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Квартал I</w:t>
            </w:r>
          </w:p>
        </w:tc>
        <w:tc>
          <w:tcPr>
            <w:tcW w:w="326" w:type="dxa"/>
            <w:tcBorders>
              <w:top w:val="single" w:sz="6" w:space="0" w:color="000000"/>
              <w:left w:val="single" w:sz="4" w:space="0" w:color="auto"/>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2" w:space="0" w:color="000000"/>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2" w:space="0" w:color="000000"/>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94" w:type="dxa"/>
            <w:tcBorders>
              <w:top w:val="single" w:sz="6" w:space="0" w:color="000000"/>
              <w:left w:val="single" w:sz="2" w:space="0" w:color="000000"/>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30" w:type="dxa"/>
            <w:gridSpan w:val="2"/>
            <w:tcBorders>
              <w:top w:val="single" w:sz="6" w:space="0" w:color="000000"/>
              <w:left w:val="single" w:sz="4" w:space="0" w:color="FFFFFF" w:themeColor="background1"/>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820" w:type="dxa"/>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Квартал II</w:t>
            </w:r>
          </w:p>
        </w:tc>
        <w:tc>
          <w:tcPr>
            <w:tcW w:w="326" w:type="dxa"/>
            <w:tcBorders>
              <w:top w:val="single" w:sz="6" w:space="0" w:color="E2E2E2"/>
              <w:left w:val="single" w:sz="4" w:space="0" w:color="auto"/>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E2E2E2"/>
              <w:left w:val="single" w:sz="4" w:space="0" w:color="auto"/>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E2E2E2"/>
              <w:left w:val="single" w:sz="4" w:space="0" w:color="auto"/>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94" w:type="dxa"/>
            <w:tcBorders>
              <w:top w:val="single" w:sz="6" w:space="0" w:color="E2E2E2"/>
              <w:left w:val="single" w:sz="6" w:space="0" w:color="E2E2E2"/>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95" w:type="dxa"/>
            <w:tcBorders>
              <w:top w:val="single" w:sz="6" w:space="0" w:color="E2E2E2"/>
              <w:left w:val="single" w:sz="6" w:space="0" w:color="E2E2E2"/>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635" w:type="dxa"/>
            <w:tcBorders>
              <w:top w:val="single" w:sz="6" w:space="0" w:color="E2E2E2"/>
              <w:left w:val="single" w:sz="4" w:space="0" w:color="FFFFFF" w:themeColor="background1"/>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820" w:type="dxa"/>
            <w:tcBorders>
              <w:top w:val="single" w:sz="6" w:space="0" w:color="000000"/>
              <w:left w:val="single" w:sz="4" w:space="0" w:color="FFFFFF" w:themeColor="background1"/>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lang w:val="sr-Latn-RS"/>
              </w:rPr>
            </w:pPr>
            <w:r w:rsidRPr="00D03D91">
              <w:rPr>
                <w:rFonts w:ascii="Arial" w:eastAsia="Times New Roman" w:hAnsi="Arial" w:cs="Arial"/>
                <w:sz w:val="17"/>
                <w:szCs w:val="17"/>
              </w:rPr>
              <w:t>Квартал II</w:t>
            </w:r>
            <w:r w:rsidRPr="00D03D91">
              <w:rPr>
                <w:rFonts w:ascii="Arial" w:eastAsia="Times New Roman" w:hAnsi="Arial" w:cs="Arial"/>
                <w:sz w:val="17"/>
                <w:szCs w:val="17"/>
                <w:lang w:val="sr-Latn-RS"/>
              </w:rPr>
              <w:t>I</w:t>
            </w:r>
          </w:p>
        </w:tc>
        <w:tc>
          <w:tcPr>
            <w:tcW w:w="326" w:type="dxa"/>
            <w:tcBorders>
              <w:top w:val="single" w:sz="6" w:space="0" w:color="000000"/>
              <w:left w:val="single" w:sz="4" w:space="0" w:color="FFFFFF" w:themeColor="background1"/>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4" w:space="0" w:color="FFFFFF" w:themeColor="background1"/>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2" w:space="0" w:color="000000"/>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94" w:type="dxa"/>
            <w:tcBorders>
              <w:top w:val="single" w:sz="6" w:space="0" w:color="000000"/>
              <w:left w:val="single" w:sz="4" w:space="0" w:color="FFFFFF" w:themeColor="background1"/>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30" w:type="dxa"/>
            <w:gridSpan w:val="2"/>
            <w:tcBorders>
              <w:top w:val="single" w:sz="6" w:space="0" w:color="000000"/>
              <w:left w:val="single" w:sz="4" w:space="0" w:color="FFFFFF" w:themeColor="background1"/>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820" w:type="dxa"/>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lang w:val="sr-Cyrl-RS"/>
              </w:rPr>
            </w:pPr>
            <w:r w:rsidRPr="00D03D91">
              <w:rPr>
                <w:rFonts w:ascii="Arial" w:eastAsia="Times New Roman" w:hAnsi="Arial" w:cs="Arial"/>
                <w:sz w:val="17"/>
                <w:szCs w:val="17"/>
              </w:rPr>
              <w:t>Квартал IV</w:t>
            </w:r>
          </w:p>
        </w:tc>
        <w:tc>
          <w:tcPr>
            <w:tcW w:w="326" w:type="dxa"/>
            <w:tcBorders>
              <w:top w:val="single" w:sz="6" w:space="0" w:color="E2E2E2"/>
              <w:left w:val="single" w:sz="4" w:space="0" w:color="auto"/>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E2E2E2"/>
              <w:left w:val="single" w:sz="4" w:space="0" w:color="auto"/>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94" w:type="dxa"/>
            <w:tcBorders>
              <w:top w:val="single" w:sz="6" w:space="0" w:color="E2E2E2"/>
              <w:left w:val="single" w:sz="4" w:space="0" w:color="auto"/>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95" w:type="dxa"/>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635" w:type="dxa"/>
            <w:tcBorders>
              <w:top w:val="single" w:sz="6" w:space="0" w:color="E2E2E2"/>
              <w:left w:val="single" w:sz="4" w:space="0" w:color="FFFFFF" w:themeColor="background1"/>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820" w:type="dxa"/>
            <w:tcBorders>
              <w:top w:val="single" w:sz="6" w:space="0" w:color="000000"/>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Просек за сва четири квартала (</w:t>
            </w:r>
            <w:r w:rsidRPr="00D03D91">
              <w:rPr>
                <w:rFonts w:ascii="Arial" w:eastAsia="Times New Roman" w:hAnsi="Arial" w:cs="Arial"/>
                <w:sz w:val="17"/>
                <w:szCs w:val="17"/>
                <w:lang w:val="sr-Cyrl-RS"/>
              </w:rPr>
              <w:t>I</w:t>
            </w:r>
            <w:r w:rsidRPr="00D03D91">
              <w:rPr>
                <w:rFonts w:ascii="Arial" w:eastAsia="Times New Roman" w:hAnsi="Arial" w:cs="Arial"/>
                <w:sz w:val="17"/>
                <w:szCs w:val="17"/>
                <w:lang w:val="sr-Latn-RS"/>
              </w:rPr>
              <w:t>-</w:t>
            </w:r>
            <w:r w:rsidRPr="00D03D91">
              <w:rPr>
                <w:rFonts w:ascii="Arial" w:eastAsia="Times New Roman" w:hAnsi="Arial" w:cs="Arial"/>
                <w:sz w:val="17"/>
                <w:szCs w:val="17"/>
                <w:lang w:val="sr-Cyrl-RS"/>
              </w:rPr>
              <w:t>IV</w:t>
            </w:r>
            <w:r w:rsidRPr="00D03D91">
              <w:rPr>
                <w:rFonts w:ascii="Arial" w:eastAsia="Times New Roman" w:hAnsi="Arial" w:cs="Arial"/>
                <w:sz w:val="17"/>
                <w:szCs w:val="17"/>
              </w:rPr>
              <w:t>)</w:t>
            </w:r>
          </w:p>
        </w:tc>
        <w:tc>
          <w:tcPr>
            <w:tcW w:w="326" w:type="dxa"/>
            <w:tcBorders>
              <w:top w:val="single" w:sz="6" w:space="0" w:color="000000"/>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27" w:type="dxa"/>
            <w:tcBorders>
              <w:top w:val="single" w:sz="6" w:space="0" w:color="000000"/>
              <w:left w:val="single" w:sz="2" w:space="0" w:color="000000"/>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94" w:type="dxa"/>
            <w:tcBorders>
              <w:top w:val="single" w:sz="6" w:space="0" w:color="000000"/>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30" w:type="dxa"/>
            <w:gridSpan w:val="2"/>
            <w:tcBorders>
              <w:top w:val="single" w:sz="6"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3.2. Остала мерила за оцењивање</w:t>
      </w:r>
    </w:p>
    <w:tbl>
      <w:tblPr>
        <w:tblW w:w="4974" w:type="pct"/>
        <w:tblCellSpacing w:w="0" w:type="dxa"/>
        <w:tblBorders>
          <w:top w:val="single" w:sz="4" w:space="0" w:color="000000"/>
          <w:left w:val="single" w:sz="2" w:space="0" w:color="000000"/>
          <w:bottom w:val="single" w:sz="6" w:space="0" w:color="000000"/>
          <w:right w:val="single" w:sz="2"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3396"/>
        <w:gridCol w:w="348"/>
        <w:gridCol w:w="348"/>
        <w:gridCol w:w="348"/>
        <w:gridCol w:w="428"/>
        <w:gridCol w:w="203"/>
        <w:gridCol w:w="3899"/>
      </w:tblGrid>
      <w:tr w:rsidR="00D03D91" w:rsidRPr="00D03D91" w:rsidTr="00667AB8">
        <w:trPr>
          <w:tblCellSpacing w:w="0" w:type="dxa"/>
        </w:trPr>
        <w:tc>
          <w:tcPr>
            <w:tcW w:w="3397" w:type="dxa"/>
            <w:vMerge w:val="restart"/>
            <w:tcBorders>
              <w:top w:val="single" w:sz="4" w:space="0" w:color="FFFFFF" w:themeColor="background1"/>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Остала мерила за оцењивање </w:t>
            </w:r>
          </w:p>
        </w:tc>
        <w:tc>
          <w:tcPr>
            <w:tcW w:w="1472"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Оцене</w:t>
            </w:r>
          </w:p>
        </w:tc>
        <w:tc>
          <w:tcPr>
            <w:tcW w:w="4102" w:type="dxa"/>
            <w:gridSpan w:val="2"/>
            <w:tcBorders>
              <w:top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 xml:space="preserve">Коментари који су потпора оцењивању </w:t>
            </w:r>
          </w:p>
        </w:tc>
      </w:tr>
      <w:tr w:rsidR="00D03D91" w:rsidRPr="00D03D91" w:rsidTr="00667AB8">
        <w:trPr>
          <w:tblCellSpacing w:w="0" w:type="dxa"/>
        </w:trPr>
        <w:tc>
          <w:tcPr>
            <w:tcW w:w="3397" w:type="dxa"/>
            <w:vMerge/>
            <w:tcBorders>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7"/>
                <w:szCs w:val="17"/>
              </w:rPr>
            </w:pPr>
          </w:p>
        </w:tc>
        <w:tc>
          <w:tcPr>
            <w:tcW w:w="34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1</w:t>
            </w:r>
          </w:p>
        </w:tc>
        <w:tc>
          <w:tcPr>
            <w:tcW w:w="348" w:type="dxa"/>
            <w:tcBorders>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2</w:t>
            </w:r>
          </w:p>
        </w:tc>
        <w:tc>
          <w:tcPr>
            <w:tcW w:w="348" w:type="dxa"/>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3</w:t>
            </w:r>
          </w:p>
        </w:tc>
        <w:tc>
          <w:tcPr>
            <w:tcW w:w="42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4</w:t>
            </w:r>
          </w:p>
        </w:tc>
        <w:tc>
          <w:tcPr>
            <w:tcW w:w="4102" w:type="dxa"/>
            <w:gridSpan w:val="2"/>
            <w:tcBorders>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0" w:line="240" w:lineRule="auto"/>
              <w:rPr>
                <w:rFonts w:ascii="Arial" w:eastAsia="Times New Roman" w:hAnsi="Arial" w:cs="Arial"/>
                <w:sz w:val="17"/>
                <w:szCs w:val="17"/>
              </w:rPr>
            </w:pPr>
          </w:p>
        </w:tc>
      </w:tr>
      <w:tr w:rsidR="00667AB8" w:rsidRPr="00D03D91" w:rsidTr="00667AB8">
        <w:trPr>
          <w:tblCellSpacing w:w="0" w:type="dxa"/>
        </w:trPr>
        <w:tc>
          <w:tcPr>
            <w:tcW w:w="3397" w:type="dxa"/>
            <w:tcBorders>
              <w:top w:val="single" w:sz="4" w:space="0" w:color="FFFFFF" w:themeColor="background1"/>
              <w:left w:val="single" w:sz="4" w:space="0" w:color="FFFFFF" w:themeColor="background1"/>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а. Самосталност</w:t>
            </w:r>
          </w:p>
        </w:tc>
        <w:tc>
          <w:tcPr>
            <w:tcW w:w="34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203" w:type="dxa"/>
            <w:tcBorders>
              <w:top w:val="single" w:sz="4" w:space="0" w:color="FFFFFF" w:themeColor="background1"/>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99" w:type="dxa"/>
            <w:tcBorders>
              <w:top w:val="single" w:sz="4" w:space="0" w:color="FFFFFF" w:themeColor="background1"/>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397" w:type="dxa"/>
            <w:tcBorders>
              <w:top w:val="single" w:sz="4" w:space="0" w:color="FFFFFF" w:themeColor="background1"/>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б. Стваралачка способност</w:t>
            </w:r>
          </w:p>
        </w:tc>
        <w:tc>
          <w:tcPr>
            <w:tcW w:w="34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top w:val="single" w:sz="4" w:space="0" w:color="FFFFFF" w:themeColor="background1"/>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102" w:type="dxa"/>
            <w:gridSpan w:val="2"/>
            <w:tcBorders>
              <w:top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397" w:type="dxa"/>
            <w:tcBorders>
              <w:top w:val="single" w:sz="4" w:space="0" w:color="FFFFFF" w:themeColor="background1"/>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в. Предузимљивост</w:t>
            </w:r>
          </w:p>
        </w:tc>
        <w:tc>
          <w:tcPr>
            <w:tcW w:w="348" w:type="dxa"/>
            <w:tcBorders>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203" w:type="dxa"/>
            <w:tcBorders>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99"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г. Прецизност и савесност</w:t>
            </w:r>
          </w:p>
        </w:tc>
        <w:tc>
          <w:tcPr>
            <w:tcW w:w="348" w:type="dxa"/>
            <w:tcBorders>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102" w:type="dxa"/>
            <w:gridSpan w:val="2"/>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397"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 Квалитет сарадње</w:t>
            </w:r>
          </w:p>
        </w:tc>
        <w:tc>
          <w:tcPr>
            <w:tcW w:w="348" w:type="dxa"/>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203" w:type="dxa"/>
            <w:tcBorders>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99"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667AB8">
        <w:trPr>
          <w:tblCellSpacing w:w="0" w:type="dxa"/>
        </w:trPr>
        <w:tc>
          <w:tcPr>
            <w:tcW w:w="3397" w:type="dxa"/>
            <w:tcBorders>
              <w:left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ђ. Додатна мерила</w:t>
            </w:r>
          </w:p>
        </w:tc>
        <w:tc>
          <w:tcPr>
            <w:tcW w:w="348" w:type="dxa"/>
            <w:tcBorders>
              <w:top w:val="single" w:sz="4" w:space="0" w:color="FFFFFF" w:themeColor="background1"/>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left w:val="single" w:sz="4" w:space="0" w:color="FFFFFF" w:themeColor="background1"/>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102" w:type="dxa"/>
            <w:gridSpan w:val="2"/>
            <w:tcBorders>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C93018" w:rsidRPr="00D03D91" w:rsidTr="00667AB8">
        <w:trPr>
          <w:tblCellSpacing w:w="0" w:type="dxa"/>
        </w:trPr>
        <w:tc>
          <w:tcPr>
            <w:tcW w:w="3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Просек од а до ђ</w:t>
            </w:r>
          </w:p>
        </w:tc>
        <w:tc>
          <w:tcPr>
            <w:tcW w:w="348" w:type="dxa"/>
            <w:tcBorders>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top w:val="single" w:sz="4" w:space="0" w:color="FFFFFF" w:themeColor="background1"/>
              <w:left w:val="single" w:sz="4" w:space="0" w:color="FFFFFF" w:themeColor="background1"/>
              <w:bottom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48"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428" w:type="dxa"/>
            <w:tcBorders>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203" w:type="dxa"/>
            <w:tcBorders>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3899" w:type="dxa"/>
            <w:tcBorders>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C65408" w:rsidRDefault="00C65408" w:rsidP="00B4111E">
      <w:pPr>
        <w:spacing w:after="150" w:line="240" w:lineRule="auto"/>
        <w:rPr>
          <w:rFonts w:ascii="Arial" w:eastAsia="Times New Roman" w:hAnsi="Arial" w:cs="Arial"/>
          <w:i/>
          <w:iCs/>
          <w:sz w:val="19"/>
          <w:szCs w:val="19"/>
        </w:rPr>
      </w:pPr>
    </w:p>
    <w:p w:rsidR="00133E00" w:rsidRPr="00D03D91" w:rsidRDefault="00133E00" w:rsidP="00B4111E">
      <w:pPr>
        <w:spacing w:after="150" w:line="240" w:lineRule="auto"/>
        <w:rPr>
          <w:rFonts w:ascii="Arial" w:eastAsia="Times New Roman" w:hAnsi="Arial" w:cs="Arial"/>
          <w:i/>
          <w:iCs/>
          <w:sz w:val="19"/>
          <w:szCs w:val="19"/>
        </w:rPr>
      </w:pPr>
    </w:p>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 xml:space="preserve">3.3. Предлози за стручно оспособљавање и усавршавање службеника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3.4. Остали коментари оцењивача</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lastRenderedPageBreak/>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3.5. Разговор оцењивача с</w:t>
      </w:r>
      <w:r w:rsidR="001D30C3">
        <w:rPr>
          <w:rFonts w:ascii="Arial" w:eastAsia="Times New Roman" w:hAnsi="Arial" w:cs="Arial"/>
          <w:i/>
          <w:iCs/>
          <w:sz w:val="19"/>
          <w:szCs w:val="19"/>
        </w:rPr>
        <w:t>a</w:t>
      </w:r>
      <w:r w:rsidRPr="00D03D91">
        <w:rPr>
          <w:rFonts w:ascii="Arial" w:eastAsia="Times New Roman" w:hAnsi="Arial" w:cs="Arial"/>
          <w:i/>
          <w:iCs/>
          <w:sz w:val="19"/>
          <w:szCs w:val="19"/>
        </w:rPr>
        <w:t xml:space="preserve"> службеником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7935"/>
        <w:gridCol w:w="1079"/>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разговора: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FC29F9">
        <w:trPr>
          <w:tblCellSpacing w:w="0" w:type="dxa"/>
        </w:trPr>
        <w:tc>
          <w:tcPr>
            <w:tcW w:w="0" w:type="auto"/>
            <w:tcBorders>
              <w:top w:val="single" w:sz="6" w:space="0" w:color="E2E2E2"/>
              <w:left w:val="single" w:sz="6" w:space="0" w:color="E2E2E2"/>
              <w:bottom w:val="inset"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Коментари службеника:</w:t>
            </w:r>
          </w:p>
        </w:tc>
      </w:tr>
      <w:tr w:rsidR="00D03D91" w:rsidRPr="00D03D91" w:rsidTr="00FC29F9">
        <w:trPr>
          <w:tblCellSpacing w:w="0" w:type="dxa"/>
        </w:trPr>
        <w:tc>
          <w:tcPr>
            <w:tcW w:w="0" w:type="auto"/>
            <w:tcBorders>
              <w:top w:val="inset" w:sz="4" w:space="0" w:color="000000" w:themeColor="text1"/>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957BEC">
        <w:trPr>
          <w:tblCellSpacing w:w="0" w:type="dxa"/>
        </w:trPr>
        <w:tc>
          <w:tcPr>
            <w:tcW w:w="0" w:type="auto"/>
            <w:tcBorders>
              <w:top w:val="single" w:sz="6" w:space="0" w:color="000000"/>
              <w:left w:val="single" w:sz="4" w:space="0" w:color="FFFFFF" w:themeColor="background1"/>
              <w:bottom w:val="single" w:sz="6" w:space="0" w:color="000000"/>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667AB8">
        <w:trPr>
          <w:tblCellSpacing w:w="0" w:type="dxa"/>
        </w:trPr>
        <w:tc>
          <w:tcPr>
            <w:tcW w:w="0" w:type="auto"/>
            <w:tcBorders>
              <w:top w:val="single" w:sz="6" w:space="0" w:color="000000"/>
              <w:left w:val="single" w:sz="4" w:space="0" w:color="FFFFFF" w:themeColor="background1"/>
              <w:bottom w:val="inset"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233"/>
        <w:gridCol w:w="641"/>
        <w:gridCol w:w="5484"/>
        <w:gridCol w:w="656"/>
      </w:tblGrid>
      <w:tr w:rsidR="00D03D91" w:rsidRPr="00D03D91" w:rsidTr="00514984">
        <w:trPr>
          <w:tblCellSpacing w:w="0" w:type="dxa"/>
        </w:trPr>
        <w:tc>
          <w:tcPr>
            <w:tcW w:w="0" w:type="auto"/>
            <w:tcBorders>
              <w:top w:val="single" w:sz="6" w:space="0" w:color="E2E2E2"/>
              <w:left w:val="single" w:sz="6" w:space="0" w:color="E2E2E2"/>
              <w:bottom w:val="single" w:sz="4" w:space="0" w:color="FFFFFF" w:themeColor="background1"/>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4" w:space="0" w:color="FFFFFF" w:themeColor="background1"/>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Потпис службеника: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514984" w:rsidRPr="00D03D91" w:rsidRDefault="00514984" w:rsidP="00514984">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3.6. Предлог оцене</w:t>
      </w:r>
    </w:p>
    <w:tbl>
      <w:tblPr>
        <w:tblW w:w="5000" w:type="pct"/>
        <w:tblCellSpacing w:w="0" w:type="dxa"/>
        <w:tblBorders>
          <w:top w:val="inset" w:sz="4" w:space="0" w:color="000000"/>
          <w:left w:val="inset" w:sz="4" w:space="0" w:color="000000"/>
          <w:bottom w:val="inset" w:sz="4" w:space="0" w:color="000000"/>
          <w:right w:val="inset" w:sz="4" w:space="0" w:color="000000"/>
          <w:insideH w:val="inset" w:sz="4" w:space="0" w:color="000000"/>
          <w:insideV w:val="inset" w:sz="4" w:space="0" w:color="000000"/>
        </w:tblBorders>
        <w:tblCellMar>
          <w:top w:w="15" w:type="dxa"/>
          <w:left w:w="15" w:type="dxa"/>
          <w:bottom w:w="15" w:type="dxa"/>
          <w:right w:w="15" w:type="dxa"/>
        </w:tblCellMar>
        <w:tblLook w:val="04A0" w:firstRow="1" w:lastRow="0" w:firstColumn="1" w:lastColumn="0" w:noHBand="0" w:noVBand="1"/>
      </w:tblPr>
      <w:tblGrid>
        <w:gridCol w:w="9017"/>
      </w:tblGrid>
      <w:tr w:rsidR="00514984" w:rsidRPr="00D03D91" w:rsidTr="00667AB8">
        <w:trPr>
          <w:trHeight w:val="20"/>
          <w:tblCellSpacing w:w="0" w:type="dxa"/>
        </w:trPr>
        <w:tc>
          <w:tcPr>
            <w:tcW w:w="0" w:type="auto"/>
            <w:tcBorders>
              <w:top w:val="inset" w:sz="4" w:space="0" w:color="FFFFFF" w:themeColor="background1"/>
              <w:left w:val="inset" w:sz="4" w:space="0" w:color="FFFFFF" w:themeColor="background1"/>
              <w:bottom w:val="inset" w:sz="4" w:space="0" w:color="FFFFFF" w:themeColor="background1"/>
              <w:right w:val="inset" w:sz="4" w:space="0" w:color="FFFFFF" w:themeColor="background1"/>
            </w:tcBorders>
            <w:shd w:val="clear" w:color="auto" w:fill="auto"/>
            <w:tcMar>
              <w:top w:w="75" w:type="dxa"/>
              <w:left w:w="75" w:type="dxa"/>
              <w:bottom w:w="75" w:type="dxa"/>
              <w:right w:w="75" w:type="dxa"/>
            </w:tcMar>
            <w:vAlign w:val="center"/>
            <w:hideMark/>
          </w:tcPr>
          <w:p w:rsidR="00514984" w:rsidRPr="00D03D91" w:rsidRDefault="00514984" w:rsidP="00756920">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514984" w:rsidRPr="00D03D91" w:rsidRDefault="00514984" w:rsidP="00756920">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150" w:line="240" w:lineRule="auto"/>
        <w:rPr>
          <w:rFonts w:ascii="Arial" w:eastAsia="Times New Roman" w:hAnsi="Arial" w:cs="Arial"/>
          <w:i/>
          <w:iCs/>
          <w:sz w:val="19"/>
          <w:szCs w:val="19"/>
        </w:rPr>
      </w:pPr>
      <w:r w:rsidRPr="00D03D91">
        <w:rPr>
          <w:rFonts w:ascii="Arial" w:eastAsia="Times New Roman" w:hAnsi="Arial" w:cs="Arial"/>
          <w:i/>
          <w:iCs/>
          <w:sz w:val="19"/>
          <w:szCs w:val="19"/>
        </w:rPr>
        <w:t>3.7. Потпис оцењивача</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303"/>
        <w:gridCol w:w="661"/>
        <w:gridCol w:w="5373"/>
        <w:gridCol w:w="677"/>
      </w:tblGrid>
      <w:tr w:rsidR="00D03D91"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Потпис оцењивача: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133E0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4. Контролни потпис</w:t>
      </w:r>
    </w:p>
    <w:p w:rsidR="00B4111E" w:rsidRPr="00D03D91" w:rsidRDefault="00B4111E" w:rsidP="00B4111E">
      <w:pPr>
        <w:spacing w:after="150" w:line="240" w:lineRule="auto"/>
        <w:rPr>
          <w:rFonts w:ascii="Arial" w:eastAsia="Times New Roman" w:hAnsi="Arial" w:cs="Arial"/>
          <w:sz w:val="19"/>
          <w:szCs w:val="19"/>
        </w:rPr>
      </w:pPr>
      <w:r w:rsidRPr="00D03D91">
        <w:rPr>
          <w:rFonts w:ascii="Arial" w:eastAsia="Times New Roman" w:hAnsi="Arial" w:cs="Arial"/>
          <w:sz w:val="19"/>
          <w:szCs w:val="19"/>
        </w:rPr>
        <w:t>Коментари контролора</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9011"/>
      </w:tblGrid>
      <w:tr w:rsidR="00B4111E"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774"/>
        <w:gridCol w:w="510"/>
        <w:gridCol w:w="6209"/>
        <w:gridCol w:w="521"/>
      </w:tblGrid>
      <w:tr w:rsidR="00D03D91"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Контролни потпис контролора: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C65408" w:rsidRPr="00D03D91" w:rsidRDefault="00B4111E" w:rsidP="00B4111E">
      <w:pPr>
        <w:spacing w:after="0" w:line="240" w:lineRule="auto"/>
        <w:rPr>
          <w:rFonts w:ascii="Arial" w:eastAsia="Times New Roman" w:hAnsi="Arial" w:cs="Arial"/>
          <w:sz w:val="23"/>
          <w:szCs w:val="23"/>
        </w:rPr>
        <w:sectPr w:rsidR="00C65408" w:rsidRPr="00D03D91" w:rsidSect="00CC4FEF">
          <w:pgSz w:w="11907" w:h="16839" w:code="9"/>
          <w:pgMar w:top="1135" w:right="1440" w:bottom="1440" w:left="1440" w:header="720" w:footer="720" w:gutter="0"/>
          <w:pgNumType w:start="1"/>
          <w:cols w:space="720"/>
          <w:titlePg/>
          <w:docGrid w:linePitch="299"/>
        </w:sectPr>
      </w:pPr>
      <w:r w:rsidRPr="00D03D91">
        <w:rPr>
          <w:rFonts w:ascii="Arial" w:eastAsia="Times New Roman" w:hAnsi="Arial" w:cs="Arial"/>
          <w:sz w:val="23"/>
          <w:szCs w:val="23"/>
        </w:rPr>
        <w:t xml:space="preserve">    </w:t>
      </w:r>
    </w:p>
    <w:p w:rsidR="00B4111E" w:rsidRPr="004B3AB0" w:rsidRDefault="004B3AB0" w:rsidP="004B3AB0">
      <w:pPr>
        <w:spacing w:after="0" w:line="240" w:lineRule="auto"/>
        <w:jc w:val="right"/>
        <w:rPr>
          <w:rFonts w:ascii="Arial" w:eastAsia="Times New Roman" w:hAnsi="Arial" w:cs="Arial"/>
          <w:b/>
          <w:bCs/>
          <w:sz w:val="25"/>
          <w:szCs w:val="25"/>
          <w:lang w:val="sr-Cyrl-RS"/>
        </w:rPr>
      </w:pPr>
      <w:bookmarkStart w:id="0" w:name="str_42"/>
      <w:bookmarkEnd w:id="0"/>
      <w:r>
        <w:rPr>
          <w:rFonts w:ascii="Arial" w:eastAsia="Times New Roman" w:hAnsi="Arial" w:cs="Arial"/>
          <w:b/>
          <w:bCs/>
          <w:sz w:val="25"/>
          <w:szCs w:val="25"/>
          <w:lang w:val="sr-Cyrl-RS"/>
        </w:rPr>
        <w:lastRenderedPageBreak/>
        <w:t>Образац 2.</w:t>
      </w:r>
    </w:p>
    <w:p w:rsidR="00B4111E" w:rsidRPr="00D03D91" w:rsidRDefault="00B4111E" w:rsidP="00B4111E">
      <w:pPr>
        <w:spacing w:after="0" w:line="240" w:lineRule="auto"/>
        <w:jc w:val="center"/>
        <w:rPr>
          <w:rFonts w:ascii="Arial" w:eastAsia="Times New Roman" w:hAnsi="Arial" w:cs="Arial"/>
          <w:b/>
          <w:bCs/>
          <w:sz w:val="25"/>
          <w:szCs w:val="25"/>
        </w:rPr>
      </w:pPr>
      <w:r w:rsidRPr="00D03D91">
        <w:rPr>
          <w:rFonts w:ascii="Arial" w:eastAsia="Times New Roman" w:hAnsi="Arial" w:cs="Arial"/>
          <w:b/>
          <w:bCs/>
          <w:sz w:val="25"/>
          <w:szCs w:val="25"/>
        </w:rPr>
        <w:t xml:space="preserve">ИЗВЕШТАЈ О ВАНРЕДНОМ ОЦЕЊИВАЊУ </w:t>
      </w: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1. Општи подаци</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2553F">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службеника:</w:t>
            </w:r>
          </w:p>
        </w:tc>
      </w:tr>
      <w:tr w:rsidR="00B4111E"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79"/>
        <w:gridCol w:w="635"/>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 xml:space="preserve">Орган, служба или организација </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30"/>
        <w:gridCol w:w="484"/>
      </w:tblGrid>
      <w:tr w:rsidR="00B4111E" w:rsidRPr="00D03D91" w:rsidTr="00957BEC">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Радно место на коме </w:t>
            </w:r>
            <w:r w:rsidRPr="00D03D91">
              <w:rPr>
                <w:rFonts w:ascii="Arial" w:eastAsia="Times New Roman" w:hAnsi="Arial" w:cs="Arial"/>
                <w:sz w:val="17"/>
                <w:szCs w:val="17"/>
                <w:lang w:val="sr-Cyrl-RS"/>
              </w:rPr>
              <w:t>с</w:t>
            </w:r>
            <w:r w:rsidRPr="00D03D91">
              <w:rPr>
                <w:rFonts w:ascii="Arial" w:eastAsia="Times New Roman" w:hAnsi="Arial" w:cs="Arial"/>
                <w:sz w:val="17"/>
                <w:szCs w:val="17"/>
              </w:rPr>
              <w:t>ужбеник ради и звање: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99"/>
        <w:gridCol w:w="415"/>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Врста и степен стручне спреме, односно образовања</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62"/>
        <w:gridCol w:w="652"/>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последњег напредовања: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2553F">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Датум када је постало коначно решење којим је службенику одређена оцена </w:t>
            </w:r>
            <w:r w:rsidRPr="00D03D91">
              <w:rPr>
                <w:rFonts w:ascii="Arial" w:eastAsia="Times New Roman" w:hAnsi="Arial" w:cs="Arial"/>
                <w:sz w:val="17"/>
                <w:szCs w:val="17"/>
                <w:lang w:val="sr-Cyrl-RS"/>
              </w:rPr>
              <w:t>„</w:t>
            </w:r>
            <w:r w:rsidRPr="00D03D91">
              <w:rPr>
                <w:rFonts w:ascii="Arial" w:eastAsia="Times New Roman" w:hAnsi="Arial" w:cs="Arial"/>
                <w:sz w:val="17"/>
                <w:szCs w:val="17"/>
              </w:rPr>
              <w:t>не задовољаваˮ:</w:t>
            </w:r>
          </w:p>
        </w:tc>
      </w:tr>
      <w:tr w:rsidR="00B4111E" w:rsidRPr="00D03D91" w:rsidTr="0052553F">
        <w:trPr>
          <w:tblCellSpacing w:w="0" w:type="dxa"/>
        </w:trPr>
        <w:tc>
          <w:tcPr>
            <w:tcW w:w="0" w:type="auto"/>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839"/>
        <w:gridCol w:w="1520"/>
        <w:gridCol w:w="3132"/>
        <w:gridCol w:w="1520"/>
      </w:tblGrid>
      <w:tr w:rsidR="00D03D91" w:rsidRPr="00D03D91" w:rsidTr="00957BEC">
        <w:trPr>
          <w:tblCellSpacing w:w="0" w:type="dxa"/>
        </w:trPr>
        <w:tc>
          <w:tcPr>
            <w:tcW w:w="0" w:type="auto"/>
            <w:gridSpan w:val="4"/>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Период за ванредно оцењивање:</w:t>
            </w:r>
          </w:p>
        </w:tc>
      </w:tr>
      <w:tr w:rsidR="00B4111E" w:rsidRPr="00D03D91" w:rsidTr="0052553F">
        <w:trPr>
          <w:tblCellSpacing w:w="0" w:type="dxa"/>
        </w:trPr>
        <w:tc>
          <w:tcPr>
            <w:tcW w:w="0" w:type="auto"/>
            <w:tcBorders>
              <w:top w:val="single" w:sz="4" w:space="0" w:color="FFFFFF" w:themeColor="background1"/>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од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4" w:space="0" w:color="FFFFFF" w:themeColor="background1"/>
              <w:left w:val="single" w:sz="4" w:space="0" w:color="FFFFFF" w:themeColor="background1"/>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до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Програми стручног оспособљавања које је службеник похађао у периоду за ванредно оцењивање:</w:t>
            </w:r>
          </w:p>
        </w:tc>
      </w:tr>
      <w:tr w:rsidR="00D03D91" w:rsidRPr="00D03D91" w:rsidTr="00957BEC">
        <w:trPr>
          <w:tblCellSpacing w:w="0" w:type="dxa"/>
        </w:trPr>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957BEC">
        <w:trPr>
          <w:tblCellSpacing w:w="0" w:type="dxa"/>
        </w:trPr>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2553F">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оцењивача:</w:t>
            </w:r>
          </w:p>
        </w:tc>
      </w:tr>
      <w:tr w:rsidR="00B4111E"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2553F">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оцењивача и звање:</w:t>
            </w:r>
          </w:p>
        </w:tc>
      </w:tr>
      <w:tr w:rsidR="00B4111E"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4B3AB0"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52553F">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контролора:</w:t>
            </w:r>
          </w:p>
        </w:tc>
      </w:tr>
      <w:tr w:rsidR="00B4111E"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52553F">
        <w:trPr>
          <w:tblCellSpacing w:w="0" w:type="dxa"/>
        </w:trPr>
        <w:tc>
          <w:tcPr>
            <w:tcW w:w="0" w:type="auto"/>
            <w:tcBorders>
              <w:top w:val="single" w:sz="4" w:space="0" w:color="auto"/>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контролора и звање:</w:t>
            </w:r>
          </w:p>
        </w:tc>
      </w:tr>
      <w:tr w:rsidR="00D03D91"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4B3AB0" w:rsidRDefault="004B3AB0" w:rsidP="004B3AB0">
      <w:pPr>
        <w:spacing w:after="0" w:line="240" w:lineRule="auto"/>
        <w:jc w:val="center"/>
        <w:rPr>
          <w:rFonts w:ascii="Arial" w:eastAsia="Times New Roman" w:hAnsi="Arial" w:cs="Arial"/>
          <w:b/>
          <w:bCs/>
          <w:sz w:val="19"/>
          <w:szCs w:val="19"/>
        </w:rPr>
      </w:pP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2. Ванредно оцењивање</w:t>
      </w:r>
    </w:p>
    <w:tbl>
      <w:tblPr>
        <w:tblW w:w="5000" w:type="pct"/>
        <w:tblCellSpacing w:w="0" w:type="dxa"/>
        <w:tblBorders>
          <w:top w:val="single" w:sz="6" w:space="0" w:color="000000"/>
          <w:left w:val="single" w:sz="2" w:space="0" w:color="000000"/>
          <w:bottom w:val="single" w:sz="6"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999"/>
        <w:gridCol w:w="2077"/>
        <w:gridCol w:w="2389"/>
        <w:gridCol w:w="1557"/>
      </w:tblGrid>
      <w:tr w:rsidR="00FC29F9" w:rsidRPr="00D03D91" w:rsidTr="00514984">
        <w:trPr>
          <w:trHeight w:val="817"/>
          <w:tblCellSpacing w:w="0" w:type="dxa"/>
        </w:trPr>
        <w:tc>
          <w:tcPr>
            <w:tcW w:w="0" w:type="auto"/>
            <w:vMerge w:val="restart"/>
            <w:tcBorders>
              <w:top w:val="single" w:sz="4" w:space="0" w:color="FFFFFF" w:themeColor="background1"/>
              <w:left w:val="nil"/>
              <w:bottom w:val="single" w:sz="4" w:space="0" w:color="000000"/>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Мерила за оцењивање</w:t>
            </w:r>
          </w:p>
        </w:tc>
        <w:tc>
          <w:tcPr>
            <w:tcW w:w="2475" w:type="pct"/>
            <w:gridSpan w:val="2"/>
            <w:tcBorders>
              <w:top w:val="single" w:sz="4" w:space="0" w:color="FFFFFF" w:themeColor="background1"/>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Процена да ли је  службеник у стању да у целом текућем периоду</w:t>
            </w:r>
            <w:r w:rsidRPr="00D03D91">
              <w:rPr>
                <w:rFonts w:ascii="Arial" w:eastAsia="Times New Roman" w:hAnsi="Arial" w:cs="Arial"/>
                <w:sz w:val="17"/>
                <w:szCs w:val="17"/>
              </w:rPr>
              <w:br/>
              <w:t xml:space="preserve">за оцењивање оствари резултате који су потребни за оцену </w:t>
            </w:r>
            <w:r w:rsidR="00C65408" w:rsidRPr="00D03D91">
              <w:rPr>
                <w:rFonts w:ascii="Times New Roman" w:hAnsi="Times New Roman" w:cs="Times New Roman"/>
                <w:sz w:val="17"/>
                <w:szCs w:val="17"/>
                <w:lang w:val="sr-Cyrl-RS"/>
              </w:rPr>
              <w:t>„</w:t>
            </w:r>
            <w:r w:rsidR="00C65408" w:rsidRPr="00D03D91">
              <w:rPr>
                <w:rFonts w:ascii="Arial" w:eastAsia="Times New Roman" w:hAnsi="Arial" w:cs="Arial"/>
                <w:sz w:val="17"/>
                <w:szCs w:val="17"/>
              </w:rPr>
              <w:t>задовољава</w:t>
            </w:r>
            <w:r w:rsidR="00C65408" w:rsidRPr="00D03D91">
              <w:rPr>
                <w:rFonts w:ascii="Times New Roman" w:eastAsia="Times New Roman" w:hAnsi="Times New Roman" w:cs="Times New Roman"/>
                <w:sz w:val="17"/>
                <w:szCs w:val="17"/>
                <w:lang w:val="sr-Cyrl-RS"/>
              </w:rPr>
              <w:t>”</w:t>
            </w:r>
            <w:r w:rsidRPr="00D03D91">
              <w:rPr>
                <w:rFonts w:ascii="Arial" w:eastAsia="Times New Roman" w:hAnsi="Arial" w:cs="Arial"/>
                <w:sz w:val="17"/>
                <w:szCs w:val="17"/>
              </w:rPr>
              <w:t xml:space="preserve"> </w:t>
            </w:r>
          </w:p>
        </w:tc>
        <w:tc>
          <w:tcPr>
            <w:tcW w:w="863" w:type="pct"/>
            <w:vMerge w:val="restart"/>
            <w:tcBorders>
              <w:top w:val="single" w:sz="4" w:space="0" w:color="FFFFFF" w:themeColor="background1"/>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rPr>
              <w:t>Коментари</w:t>
            </w:r>
          </w:p>
        </w:tc>
      </w:tr>
      <w:tr w:rsidR="00C93018" w:rsidRPr="00D03D91" w:rsidTr="00514984">
        <w:trPr>
          <w:tblCellSpacing w:w="0" w:type="dxa"/>
        </w:trPr>
        <w:tc>
          <w:tcPr>
            <w:tcW w:w="0" w:type="auto"/>
            <w:vMerge/>
            <w:tcBorders>
              <w:top w:val="single" w:sz="6" w:space="0" w:color="000000"/>
              <w:left w:val="nil"/>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7"/>
                <w:szCs w:val="17"/>
              </w:rPr>
            </w:pPr>
          </w:p>
        </w:tc>
        <w:tc>
          <w:tcPr>
            <w:tcW w:w="1151" w:type="pct"/>
            <w:tcBorders>
              <w:top w:val="single" w:sz="6" w:space="0" w:color="E2E2E2"/>
              <w:left w:val="single" w:sz="4" w:space="0" w:color="auto"/>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lang w:val="sr-Cyrl-RS"/>
              </w:rPr>
              <w:t>Остварени су резултати</w:t>
            </w:r>
            <w:r w:rsidRPr="00D03D91">
              <w:rPr>
                <w:rFonts w:ascii="Arial" w:eastAsia="Times New Roman" w:hAnsi="Arial" w:cs="Arial"/>
                <w:sz w:val="17"/>
                <w:szCs w:val="17"/>
              </w:rPr>
              <w:t xml:space="preserve"> </w:t>
            </w:r>
          </w:p>
        </w:tc>
        <w:tc>
          <w:tcPr>
            <w:tcW w:w="1324" w:type="pct"/>
            <w:tcBorders>
              <w:top w:val="single" w:sz="6" w:space="0" w:color="E2E2E2"/>
              <w:left w:val="single" w:sz="4" w:space="0" w:color="auto"/>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jc w:val="center"/>
              <w:rPr>
                <w:rFonts w:ascii="Arial" w:eastAsia="Times New Roman" w:hAnsi="Arial" w:cs="Arial"/>
                <w:sz w:val="17"/>
                <w:szCs w:val="17"/>
              </w:rPr>
            </w:pPr>
            <w:r w:rsidRPr="00D03D91">
              <w:rPr>
                <w:rFonts w:ascii="Arial" w:eastAsia="Times New Roman" w:hAnsi="Arial" w:cs="Arial"/>
                <w:sz w:val="17"/>
                <w:szCs w:val="17"/>
                <w:lang w:val="sr-Cyrl-RS"/>
              </w:rPr>
              <w:t>Нису остварени резултати</w:t>
            </w:r>
            <w:r w:rsidRPr="00D03D91">
              <w:rPr>
                <w:rFonts w:ascii="Arial" w:eastAsia="Times New Roman" w:hAnsi="Arial" w:cs="Arial"/>
                <w:sz w:val="17"/>
                <w:szCs w:val="17"/>
              </w:rPr>
              <w:br/>
              <w:t>(</w:t>
            </w:r>
            <w:r w:rsidR="00C65408" w:rsidRPr="00D03D91">
              <w:rPr>
                <w:rFonts w:ascii="Times New Roman" w:hAnsi="Times New Roman" w:cs="Times New Roman"/>
                <w:sz w:val="17"/>
                <w:szCs w:val="17"/>
                <w:lang w:val="sr-Cyrl-RS"/>
              </w:rPr>
              <w:t>„</w:t>
            </w:r>
            <w:r w:rsidRPr="00D03D91">
              <w:rPr>
                <w:rFonts w:ascii="Arial" w:eastAsia="Times New Roman" w:hAnsi="Arial" w:cs="Arial"/>
                <w:sz w:val="17"/>
                <w:szCs w:val="17"/>
              </w:rPr>
              <w:t>не задовољава</w:t>
            </w:r>
            <w:r w:rsidR="00C65408" w:rsidRPr="00D03D91">
              <w:rPr>
                <w:rFonts w:ascii="Times New Roman" w:eastAsia="Times New Roman" w:hAnsi="Times New Roman" w:cs="Times New Roman"/>
                <w:sz w:val="17"/>
                <w:szCs w:val="17"/>
                <w:lang w:val="sr-Cyrl-RS"/>
              </w:rPr>
              <w:t>”</w:t>
            </w:r>
            <w:r w:rsidRPr="00D03D91">
              <w:rPr>
                <w:rFonts w:ascii="Arial" w:eastAsia="Times New Roman" w:hAnsi="Arial" w:cs="Arial"/>
                <w:sz w:val="17"/>
                <w:szCs w:val="17"/>
              </w:rPr>
              <w:t>)</w:t>
            </w:r>
          </w:p>
        </w:tc>
        <w:tc>
          <w:tcPr>
            <w:tcW w:w="863" w:type="pct"/>
            <w:vMerge/>
            <w:tcBorders>
              <w:top w:val="single" w:sz="6" w:space="0" w:color="E2E2E2"/>
              <w:left w:val="single" w:sz="4" w:space="0" w:color="auto"/>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0" w:line="240" w:lineRule="auto"/>
              <w:rPr>
                <w:rFonts w:ascii="Arial" w:eastAsia="Times New Roman" w:hAnsi="Arial" w:cs="Arial"/>
                <w:sz w:val="17"/>
                <w:szCs w:val="17"/>
              </w:rPr>
            </w:pPr>
          </w:p>
        </w:tc>
      </w:tr>
      <w:tr w:rsidR="00514984" w:rsidRPr="00D03D91" w:rsidTr="00514984">
        <w:trPr>
          <w:tblCellSpacing w:w="0" w:type="dxa"/>
        </w:trPr>
        <w:tc>
          <w:tcPr>
            <w:tcW w:w="0" w:type="auto"/>
            <w:tcBorders>
              <w:top w:val="single" w:sz="4" w:space="0" w:color="000000"/>
              <w:left w:val="nil"/>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Постигнути резултати</w:t>
            </w:r>
          </w:p>
        </w:tc>
        <w:tc>
          <w:tcPr>
            <w:tcW w:w="1151"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514984" w:rsidRPr="00D03D91" w:rsidTr="00514984">
        <w:trPr>
          <w:tblCellSpacing w:w="0" w:type="dxa"/>
        </w:trPr>
        <w:tc>
          <w:tcPr>
            <w:tcW w:w="0" w:type="auto"/>
            <w:tcBorders>
              <w:top w:val="single" w:sz="6" w:space="0" w:color="E2E2E2"/>
              <w:left w:val="nil"/>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Самосталност</w:t>
            </w:r>
          </w:p>
        </w:tc>
        <w:tc>
          <w:tcPr>
            <w:tcW w:w="1151"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6" w:space="0" w:color="E2E2E2"/>
              <w:left w:val="single" w:sz="4" w:space="0" w:color="auto"/>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6" w:space="0" w:color="E2E2E2"/>
              <w:left w:val="single" w:sz="4" w:space="0" w:color="FFFFFF" w:themeColor="background1"/>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514984" w:rsidRPr="00D03D91" w:rsidTr="00514984">
        <w:trPr>
          <w:tblCellSpacing w:w="0" w:type="dxa"/>
        </w:trPr>
        <w:tc>
          <w:tcPr>
            <w:tcW w:w="0" w:type="auto"/>
            <w:tcBorders>
              <w:top w:val="single" w:sz="4" w:space="0" w:color="000000"/>
              <w:left w:val="nil"/>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Стваралачка способност</w:t>
            </w:r>
          </w:p>
        </w:tc>
        <w:tc>
          <w:tcPr>
            <w:tcW w:w="1151"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4" w:space="0" w:color="000000"/>
              <w:left w:val="single" w:sz="4" w:space="0" w:color="auto"/>
              <w:bottom w:val="single" w:sz="4"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514984" w:rsidRPr="00D03D91" w:rsidTr="00514984">
        <w:trPr>
          <w:tblCellSpacing w:w="0" w:type="dxa"/>
        </w:trPr>
        <w:tc>
          <w:tcPr>
            <w:tcW w:w="0" w:type="auto"/>
            <w:tcBorders>
              <w:top w:val="single" w:sz="6" w:space="0" w:color="E2E2E2"/>
              <w:left w:val="nil"/>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Предузимљивост</w:t>
            </w:r>
          </w:p>
        </w:tc>
        <w:tc>
          <w:tcPr>
            <w:tcW w:w="1151"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514984" w:rsidRPr="00D03D91" w:rsidTr="00514984">
        <w:trPr>
          <w:tblCellSpacing w:w="0" w:type="dxa"/>
        </w:trPr>
        <w:tc>
          <w:tcPr>
            <w:tcW w:w="0" w:type="auto"/>
            <w:tcBorders>
              <w:top w:val="single" w:sz="4" w:space="0" w:color="000000"/>
              <w:left w:val="nil"/>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Прецизност и савесност</w:t>
            </w:r>
          </w:p>
        </w:tc>
        <w:tc>
          <w:tcPr>
            <w:tcW w:w="1151" w:type="pct"/>
            <w:tcBorders>
              <w:top w:val="single" w:sz="4" w:space="0" w:color="000000"/>
              <w:left w:val="single" w:sz="4" w:space="0" w:color="auto"/>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4" w:space="0" w:color="000000"/>
              <w:left w:val="single" w:sz="4" w:space="0" w:color="auto"/>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4" w:space="0" w:color="000000"/>
              <w:left w:val="single" w:sz="4" w:space="0" w:color="auto"/>
              <w:bottom w:val="single" w:sz="6" w:space="0" w:color="000000"/>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514984" w:rsidRPr="00D03D91" w:rsidTr="00514984">
        <w:trPr>
          <w:tblCellSpacing w:w="0" w:type="dxa"/>
        </w:trPr>
        <w:tc>
          <w:tcPr>
            <w:tcW w:w="0" w:type="auto"/>
            <w:tcBorders>
              <w:top w:val="single" w:sz="4" w:space="0" w:color="FFFFFF" w:themeColor="background1"/>
              <w:left w:val="nil"/>
              <w:bottom w:val="single" w:sz="6" w:space="0" w:color="E2E2E2"/>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Квалитет сарадње</w:t>
            </w:r>
          </w:p>
        </w:tc>
        <w:tc>
          <w:tcPr>
            <w:tcW w:w="1151" w:type="pct"/>
            <w:tcBorders>
              <w:top w:val="single" w:sz="6" w:space="0" w:color="E2E2E2"/>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6" w:space="0" w:color="E2E2E2"/>
              <w:left w:val="single" w:sz="4" w:space="0" w:color="auto"/>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C93018" w:rsidRPr="00D03D91" w:rsidTr="00514984">
        <w:trPr>
          <w:tblCellSpacing w:w="0" w:type="dxa"/>
        </w:trPr>
        <w:tc>
          <w:tcPr>
            <w:tcW w:w="0" w:type="auto"/>
            <w:tcBorders>
              <w:top w:val="single" w:sz="6" w:space="0" w:color="000000"/>
              <w:left w:val="nil"/>
              <w:bottom w:val="single" w:sz="4" w:space="0" w:color="FFFFFF" w:themeColor="background1"/>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Додатна мерила за оцењивање</w:t>
            </w:r>
          </w:p>
        </w:tc>
        <w:tc>
          <w:tcPr>
            <w:tcW w:w="1151" w:type="pct"/>
            <w:tcBorders>
              <w:top w:val="single" w:sz="6"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6" w:space="0" w:color="000000"/>
              <w:left w:val="single" w:sz="4" w:space="0" w:color="auto"/>
              <w:bottom w:val="single" w:sz="4" w:space="0" w:color="FFFFFF" w:themeColor="background1"/>
              <w:right w:val="single" w:sz="4" w:space="0" w:color="auto"/>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6"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FC29F9" w:rsidRPr="00D03D91" w:rsidTr="00514984">
        <w:trPr>
          <w:tblCellSpacing w:w="0" w:type="dxa"/>
        </w:trPr>
        <w:tc>
          <w:tcPr>
            <w:tcW w:w="0" w:type="auto"/>
            <w:tcBorders>
              <w:top w:val="single" w:sz="4" w:space="0" w:color="000000"/>
              <w:left w:val="nil"/>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Свеукупни резултати ванредног оцењивања</w:t>
            </w:r>
          </w:p>
        </w:tc>
        <w:tc>
          <w:tcPr>
            <w:tcW w:w="1151" w:type="pct"/>
            <w:tcBorders>
              <w:top w:val="single" w:sz="4" w:space="0" w:color="000000"/>
              <w:left w:val="single" w:sz="4" w:space="0" w:color="auto"/>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1324" w:type="pct"/>
            <w:tcBorders>
              <w:top w:val="single" w:sz="4" w:space="0" w:color="000000"/>
              <w:left w:val="single" w:sz="4" w:space="0" w:color="auto"/>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c>
          <w:tcPr>
            <w:tcW w:w="863" w:type="pct"/>
            <w:tcBorders>
              <w:top w:val="single" w:sz="4" w:space="0" w:color="000000"/>
              <w:left w:val="single" w:sz="4" w:space="0" w:color="auto"/>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3. Разговор с</w:t>
      </w:r>
      <w:r w:rsidR="00FE76FA">
        <w:rPr>
          <w:rFonts w:ascii="Arial" w:eastAsia="Times New Roman" w:hAnsi="Arial" w:cs="Arial"/>
          <w:b/>
          <w:bCs/>
          <w:sz w:val="19"/>
          <w:szCs w:val="19"/>
        </w:rPr>
        <w:t>a</w:t>
      </w:r>
      <w:r w:rsidRPr="00D03D91">
        <w:rPr>
          <w:rFonts w:ascii="Arial" w:eastAsia="Times New Roman" w:hAnsi="Arial" w:cs="Arial"/>
          <w:b/>
          <w:bCs/>
          <w:sz w:val="19"/>
          <w:szCs w:val="19"/>
        </w:rPr>
        <w:t xml:space="preserve"> службеником</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7935"/>
        <w:gridCol w:w="1079"/>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разговора: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Коментари службеника:</w:t>
            </w:r>
          </w:p>
        </w:tc>
      </w:tr>
      <w:tr w:rsidR="00D03D91" w:rsidRPr="00D03D91" w:rsidTr="00BC403A">
        <w:trPr>
          <w:tblCellSpacing w:w="0" w:type="dxa"/>
        </w:trPr>
        <w:tc>
          <w:tcPr>
            <w:tcW w:w="0" w:type="auto"/>
            <w:tcBorders>
              <w:top w:val="single" w:sz="4" w:space="0" w:color="FFFFFF" w:themeColor="background1"/>
              <w:left w:val="single" w:sz="6" w:space="0" w:color="E2E2E2"/>
              <w:bottom w:val="single" w:sz="4" w:space="0" w:color="auto"/>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52553F">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C403A">
        <w:trPr>
          <w:tblCellSpacing w:w="0" w:type="dxa"/>
        </w:trPr>
        <w:tc>
          <w:tcPr>
            <w:tcW w:w="0" w:type="auto"/>
            <w:tcBorders>
              <w:top w:val="single" w:sz="4" w:space="0" w:color="auto"/>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BC403A">
        <w:trPr>
          <w:tblCellSpacing w:w="0" w:type="dxa"/>
        </w:trPr>
        <w:tc>
          <w:tcPr>
            <w:tcW w:w="0" w:type="auto"/>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233"/>
        <w:gridCol w:w="641"/>
        <w:gridCol w:w="5484"/>
        <w:gridCol w:w="656"/>
      </w:tblGrid>
      <w:tr w:rsidR="00D03D91"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Потпис службеника: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4. Потписи</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7003"/>
        <w:gridCol w:w="2011"/>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026"/>
        <w:gridCol w:w="988"/>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Потпис оцењивача: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038"/>
        <w:gridCol w:w="976"/>
      </w:tblGrid>
      <w:tr w:rsidR="00D03D91"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Потпис контролора: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4B3AB0" w:rsidRDefault="004B3AB0" w:rsidP="00B4111E">
      <w:pPr>
        <w:spacing w:after="150" w:line="240" w:lineRule="auto"/>
        <w:jc w:val="center"/>
        <w:rPr>
          <w:rFonts w:ascii="Arial" w:eastAsia="Times New Roman" w:hAnsi="Arial" w:cs="Arial"/>
          <w:b/>
          <w:bCs/>
          <w:sz w:val="19"/>
          <w:szCs w:val="19"/>
        </w:rPr>
      </w:pPr>
    </w:p>
    <w:p w:rsidR="004B3AB0" w:rsidRDefault="004B3AB0" w:rsidP="00B4111E">
      <w:pPr>
        <w:spacing w:after="150" w:line="240" w:lineRule="auto"/>
        <w:jc w:val="center"/>
        <w:rPr>
          <w:rFonts w:ascii="Arial" w:eastAsia="Times New Roman" w:hAnsi="Arial" w:cs="Arial"/>
          <w:b/>
          <w:bCs/>
          <w:sz w:val="19"/>
          <w:szCs w:val="19"/>
        </w:rPr>
      </w:pPr>
    </w:p>
    <w:p w:rsidR="00D71DBC" w:rsidRDefault="00D71DBC" w:rsidP="004B3AB0">
      <w:pPr>
        <w:spacing w:after="0" w:line="240" w:lineRule="auto"/>
        <w:jc w:val="center"/>
        <w:rPr>
          <w:rFonts w:ascii="Arial" w:eastAsia="Times New Roman" w:hAnsi="Arial" w:cs="Arial"/>
          <w:b/>
          <w:bCs/>
          <w:sz w:val="19"/>
          <w:szCs w:val="19"/>
        </w:rPr>
      </w:pPr>
    </w:p>
    <w:p w:rsidR="00D71DBC" w:rsidRDefault="00D71DBC" w:rsidP="004B3AB0">
      <w:pPr>
        <w:spacing w:after="0" w:line="240" w:lineRule="auto"/>
        <w:jc w:val="center"/>
        <w:rPr>
          <w:rFonts w:ascii="Arial" w:eastAsia="Times New Roman" w:hAnsi="Arial" w:cs="Arial"/>
          <w:b/>
          <w:bCs/>
          <w:sz w:val="19"/>
          <w:szCs w:val="19"/>
        </w:rPr>
      </w:pP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 xml:space="preserve">5. Констатација </w:t>
      </w:r>
      <w:r w:rsidRPr="00D03D91">
        <w:rPr>
          <w:rFonts w:ascii="Arial" w:eastAsia="Times New Roman" w:hAnsi="Arial" w:cs="Arial"/>
          <w:b/>
          <w:bCs/>
          <w:sz w:val="19"/>
          <w:szCs w:val="19"/>
          <w:lang w:val="sr-Cyrl-RS"/>
        </w:rPr>
        <w:t>лица које доноси решење</w:t>
      </w:r>
    </w:p>
    <w:tbl>
      <w:tblPr>
        <w:tblW w:w="5000" w:type="pct"/>
        <w:tblCellSpacing w:w="0" w:type="dxa"/>
        <w:tblBorders>
          <w:top w:val="inset" w:sz="4" w:space="0" w:color="000000"/>
          <w:left w:val="inset" w:sz="4" w:space="0" w:color="000000"/>
          <w:bottom w:val="outset" w:sz="4" w:space="0" w:color="000000"/>
          <w:right w:val="outset" w:sz="4" w:space="0" w:color="000000"/>
        </w:tblBorders>
        <w:tblCellMar>
          <w:top w:w="15" w:type="dxa"/>
          <w:left w:w="15" w:type="dxa"/>
          <w:bottom w:w="15" w:type="dxa"/>
          <w:right w:w="15" w:type="dxa"/>
        </w:tblCellMar>
        <w:tblLook w:val="04A0" w:firstRow="1" w:lastRow="0" w:firstColumn="1" w:lastColumn="0" w:noHBand="0" w:noVBand="1"/>
      </w:tblPr>
      <w:tblGrid>
        <w:gridCol w:w="9017"/>
      </w:tblGrid>
      <w:tr w:rsidR="00D03D91" w:rsidRPr="00D03D91" w:rsidTr="00BB381B">
        <w:trPr>
          <w:tblCellSpacing w:w="0" w:type="dxa"/>
        </w:trPr>
        <w:tc>
          <w:tcPr>
            <w:tcW w:w="0" w:type="auto"/>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tc>
      </w:tr>
    </w:tbl>
    <w:p w:rsidR="00B4111E" w:rsidRPr="00D03D91" w:rsidRDefault="00B4111E" w:rsidP="00B4111E">
      <w:pPr>
        <w:spacing w:after="0" w:line="240" w:lineRule="auto"/>
        <w:rPr>
          <w:rFonts w:ascii="Arial" w:eastAsia="Times New Roman" w:hAnsi="Arial" w:cs="Arial"/>
          <w:sz w:val="23"/>
          <w:szCs w:val="23"/>
        </w:rPr>
      </w:pPr>
      <w:r w:rsidRPr="00D03D91">
        <w:rPr>
          <w:rFonts w:ascii="Arial" w:eastAsia="Times New Roman" w:hAnsi="Arial" w:cs="Arial"/>
          <w:sz w:val="23"/>
          <w:szCs w:val="23"/>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7003"/>
        <w:gridCol w:w="2011"/>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89"/>
        <w:gridCol w:w="625"/>
      </w:tblGrid>
      <w:tr w:rsidR="00B4111E" w:rsidRPr="00D03D91" w:rsidTr="0052553F">
        <w:trPr>
          <w:tblCellSpacing w:w="0" w:type="dxa"/>
        </w:trPr>
        <w:tc>
          <w:tcPr>
            <w:tcW w:w="0" w:type="auto"/>
            <w:tcBorders>
              <w:top w:val="single" w:sz="6" w:space="0" w:color="E2E2E2"/>
              <w:left w:val="single" w:sz="6" w:space="0" w:color="E2E2E2"/>
              <w:bottom w:val="single" w:sz="6" w:space="0" w:color="E2E2E2"/>
              <w:right w:val="single" w:sz="4" w:space="0" w:color="FFFFFF"/>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lastRenderedPageBreak/>
              <w:t xml:space="preserve">Потпис </w:t>
            </w:r>
            <w:r w:rsidRPr="00D03D91">
              <w:rPr>
                <w:rFonts w:ascii="Arial" w:eastAsia="Times New Roman" w:hAnsi="Arial" w:cs="Arial"/>
                <w:sz w:val="17"/>
                <w:szCs w:val="17"/>
                <w:lang w:val="sr-Cyrl-RS"/>
              </w:rPr>
              <w:t>лица које доноси решење</w:t>
            </w:r>
            <w:r w:rsidRPr="00D03D91">
              <w:rPr>
                <w:rFonts w:ascii="Arial" w:eastAsia="Times New Roman" w:hAnsi="Arial" w:cs="Arial"/>
                <w:sz w:val="17"/>
                <w:szCs w:val="17"/>
              </w:rPr>
              <w:t>: </w:t>
            </w:r>
          </w:p>
        </w:tc>
        <w:tc>
          <w:tcPr>
            <w:tcW w:w="0" w:type="auto"/>
            <w:tcBorders>
              <w:top w:val="single" w:sz="4" w:space="0" w:color="FFFFFF"/>
              <w:left w:val="single" w:sz="4" w:space="0" w:color="FFFFFF" w:themeColor="background1"/>
              <w:bottom w:val="single" w:sz="4" w:space="0" w:color="FFFFFF"/>
              <w:right w:val="single" w:sz="4" w:space="0" w:color="FFFFFF"/>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jc w:val="center"/>
        <w:rPr>
          <w:rFonts w:ascii="Arial" w:eastAsia="Times New Roman" w:hAnsi="Arial" w:cs="Arial"/>
          <w:b/>
          <w:bCs/>
          <w:sz w:val="25"/>
          <w:szCs w:val="25"/>
        </w:rPr>
      </w:pPr>
      <w:bookmarkStart w:id="1" w:name="str_43"/>
      <w:bookmarkEnd w:id="1"/>
    </w:p>
    <w:p w:rsidR="00C65408" w:rsidRPr="00D03D91" w:rsidRDefault="00C65408">
      <w:pPr>
        <w:rPr>
          <w:rFonts w:ascii="Arial" w:eastAsia="Times New Roman" w:hAnsi="Arial" w:cs="Arial"/>
          <w:b/>
          <w:bCs/>
          <w:sz w:val="25"/>
          <w:szCs w:val="25"/>
        </w:rPr>
        <w:sectPr w:rsidR="00C65408" w:rsidRPr="00D03D91" w:rsidSect="00CC4FEF">
          <w:pgSz w:w="11907" w:h="16839" w:code="9"/>
          <w:pgMar w:top="1135" w:right="1440" w:bottom="1440" w:left="1440" w:header="720" w:footer="720" w:gutter="0"/>
          <w:pgNumType w:start="1"/>
          <w:cols w:space="720"/>
          <w:titlePg/>
          <w:docGrid w:linePitch="299"/>
        </w:sectPr>
      </w:pPr>
      <w:r w:rsidRPr="00D03D91">
        <w:rPr>
          <w:rFonts w:ascii="Arial" w:eastAsia="Times New Roman" w:hAnsi="Arial" w:cs="Arial"/>
          <w:b/>
          <w:bCs/>
          <w:sz w:val="25"/>
          <w:szCs w:val="25"/>
        </w:rPr>
        <w:br w:type="page"/>
      </w:r>
    </w:p>
    <w:p w:rsidR="00B4111E" w:rsidRPr="004B3AB0" w:rsidRDefault="004B3AB0" w:rsidP="004B3AB0">
      <w:pPr>
        <w:spacing w:after="0" w:line="240" w:lineRule="auto"/>
        <w:jc w:val="right"/>
        <w:rPr>
          <w:rFonts w:ascii="Arial" w:eastAsia="Times New Roman" w:hAnsi="Arial" w:cs="Arial"/>
          <w:b/>
          <w:bCs/>
          <w:sz w:val="25"/>
          <w:szCs w:val="25"/>
          <w:lang w:val="sr-Cyrl-RS"/>
        </w:rPr>
      </w:pPr>
      <w:r>
        <w:rPr>
          <w:rFonts w:ascii="Arial" w:eastAsia="Times New Roman" w:hAnsi="Arial" w:cs="Arial"/>
          <w:b/>
          <w:bCs/>
          <w:sz w:val="25"/>
          <w:szCs w:val="25"/>
          <w:lang w:val="sr-Cyrl-RS"/>
        </w:rPr>
        <w:lastRenderedPageBreak/>
        <w:t>Образац 3.</w:t>
      </w:r>
    </w:p>
    <w:p w:rsidR="00B4111E" w:rsidRPr="00D03D91" w:rsidRDefault="00B4111E" w:rsidP="00B4111E">
      <w:pPr>
        <w:spacing w:after="0" w:line="240" w:lineRule="auto"/>
        <w:jc w:val="center"/>
        <w:rPr>
          <w:rFonts w:ascii="Arial" w:eastAsia="Times New Roman" w:hAnsi="Arial" w:cs="Arial"/>
          <w:b/>
          <w:bCs/>
          <w:sz w:val="25"/>
          <w:szCs w:val="25"/>
        </w:rPr>
      </w:pPr>
      <w:r w:rsidRPr="00D03D91">
        <w:rPr>
          <w:rFonts w:ascii="Arial" w:eastAsia="Times New Roman" w:hAnsi="Arial" w:cs="Arial"/>
          <w:b/>
          <w:bCs/>
          <w:sz w:val="25"/>
          <w:szCs w:val="25"/>
        </w:rPr>
        <w:t>ИЗВЕШТАЈ О ПРЕВРЕМЕНОМ ОЦЕЊИВАЊУ</w:t>
      </w: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1. Општи подаци</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службеника:</w:t>
            </w:r>
          </w:p>
        </w:tc>
      </w:tr>
      <w:tr w:rsidR="00B4111E" w:rsidRPr="00D03D91" w:rsidTr="00BC403A">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70"/>
        <w:gridCol w:w="644"/>
      </w:tblGrid>
      <w:tr w:rsidR="00B4111E" w:rsidRPr="00D03D91" w:rsidTr="00BC403A">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Орган, служба или организација</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42"/>
        <w:gridCol w:w="472"/>
      </w:tblGrid>
      <w:tr w:rsidR="00B4111E" w:rsidRPr="00D03D91" w:rsidTr="00BC403A">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на коме службеник ради и звање: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99"/>
        <w:gridCol w:w="415"/>
      </w:tblGrid>
      <w:tr w:rsidR="00B4111E" w:rsidRPr="00D03D91" w:rsidTr="00BC403A">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5A55" w:rsidP="00B45A55">
            <w:pPr>
              <w:spacing w:after="150" w:line="240" w:lineRule="auto"/>
              <w:rPr>
                <w:rFonts w:ascii="Arial" w:eastAsia="Times New Roman" w:hAnsi="Arial" w:cs="Arial"/>
                <w:sz w:val="17"/>
                <w:szCs w:val="17"/>
              </w:rPr>
            </w:pPr>
            <w:r>
              <w:rPr>
                <w:rFonts w:ascii="Arial" w:eastAsia="Times New Roman" w:hAnsi="Arial" w:cs="Arial"/>
                <w:sz w:val="17"/>
                <w:szCs w:val="17"/>
                <w:lang w:val="sr-Cyrl-RS"/>
              </w:rPr>
              <w:t>Врста и с</w:t>
            </w:r>
            <w:r w:rsidR="00B4111E" w:rsidRPr="00D03D91">
              <w:rPr>
                <w:rFonts w:ascii="Arial" w:eastAsia="Times New Roman" w:hAnsi="Arial" w:cs="Arial"/>
                <w:sz w:val="17"/>
                <w:szCs w:val="17"/>
                <w:lang w:val="sr-Cyrl-RS"/>
              </w:rPr>
              <w:t>тепен стручне спреме, односно образовања</w:t>
            </w:r>
            <w:r w:rsidR="00B4111E"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362"/>
        <w:gridCol w:w="652"/>
      </w:tblGrid>
      <w:tr w:rsidR="00B4111E" w:rsidRPr="00D03D91" w:rsidTr="00BC403A">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последњег напредовања: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838"/>
        <w:gridCol w:w="1521"/>
        <w:gridCol w:w="3131"/>
        <w:gridCol w:w="1521"/>
      </w:tblGrid>
      <w:tr w:rsidR="00D03D91" w:rsidRPr="00D03D91" w:rsidTr="00BC403A">
        <w:trPr>
          <w:tblCellSpacing w:w="0" w:type="dxa"/>
        </w:trPr>
        <w:tc>
          <w:tcPr>
            <w:tcW w:w="0" w:type="auto"/>
            <w:gridSpan w:val="4"/>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Период за оцењивање:</w:t>
            </w:r>
          </w:p>
        </w:tc>
      </w:tr>
      <w:tr w:rsidR="00B4111E" w:rsidRPr="00D03D91" w:rsidTr="00BC403A">
        <w:trPr>
          <w:tblCellSpacing w:w="0" w:type="dxa"/>
        </w:trPr>
        <w:tc>
          <w:tcPr>
            <w:tcW w:w="0" w:type="auto"/>
            <w:tcBorders>
              <w:top w:val="single" w:sz="4" w:space="0" w:color="FFFFFF" w:themeColor="background1"/>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од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4" w:space="0" w:color="FFFFFF" w:themeColor="background1"/>
              <w:left w:val="single" w:sz="4" w:space="0" w:color="FFFFFF" w:themeColor="background1"/>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до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Програми стручног усавршавања које је службеник похађао у периоду за оцењивање:</w:t>
            </w:r>
          </w:p>
        </w:tc>
      </w:tr>
      <w:tr w:rsidR="00D03D91" w:rsidRPr="00D03D91" w:rsidTr="00BC403A">
        <w:trPr>
          <w:tblCellSpacing w:w="0" w:type="dxa"/>
        </w:trPr>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BC403A">
        <w:trPr>
          <w:tblCellSpacing w:w="0" w:type="dxa"/>
        </w:trPr>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оцењивача:</w:t>
            </w:r>
          </w:p>
        </w:tc>
      </w:tr>
      <w:tr w:rsidR="00B4111E" w:rsidRPr="00D03D91" w:rsidTr="00BC403A">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оцењивача и звање:</w:t>
            </w:r>
          </w:p>
        </w:tc>
      </w:tr>
      <w:tr w:rsidR="00B4111E" w:rsidRPr="00D03D91" w:rsidTr="00BC403A">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Име и презиме контролора:</w:t>
            </w:r>
          </w:p>
        </w:tc>
      </w:tr>
      <w:tr w:rsidR="00B4111E" w:rsidRPr="00D03D91" w:rsidTr="00BC403A">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C403A">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Радно место контролора и звање:</w:t>
            </w:r>
          </w:p>
        </w:tc>
      </w:tr>
      <w:tr w:rsidR="00D03D91" w:rsidRPr="00D03D91" w:rsidTr="00BC403A">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C65408" w:rsidRDefault="00C65408" w:rsidP="00B4111E">
      <w:pPr>
        <w:spacing w:after="150" w:line="240" w:lineRule="auto"/>
        <w:jc w:val="center"/>
        <w:rPr>
          <w:rFonts w:ascii="Arial" w:eastAsia="Times New Roman" w:hAnsi="Arial" w:cs="Arial"/>
          <w:b/>
          <w:bCs/>
          <w:sz w:val="19"/>
          <w:szCs w:val="19"/>
        </w:rPr>
      </w:pPr>
    </w:p>
    <w:p w:rsidR="004B3AB0" w:rsidRPr="00D03D91" w:rsidRDefault="004B3AB0" w:rsidP="00B4111E">
      <w:pPr>
        <w:spacing w:after="15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2. Кратак преглед утврђених радних циљева службеника</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8519"/>
        <w:gridCol w:w="495"/>
      </w:tblGrid>
      <w:tr w:rsidR="00B4111E" w:rsidRPr="00D03D91" w:rsidTr="00BC403A">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Кратак опис сврхе радног места службеника:</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965AB1"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66"/>
        <w:gridCol w:w="8745"/>
      </w:tblGrid>
      <w:tr w:rsidR="00D03D91" w:rsidRPr="00D03D91" w:rsidTr="003A4B74">
        <w:trPr>
          <w:tblCellSpacing w:w="0" w:type="dxa"/>
        </w:trPr>
        <w:tc>
          <w:tcPr>
            <w:tcW w:w="0" w:type="auto"/>
            <w:gridSpan w:val="2"/>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Утврђени радни циљеви службеника (циљеви се наводе по значају) </w:t>
            </w:r>
          </w:p>
        </w:tc>
      </w:tr>
      <w:tr w:rsidR="00D03D91" w:rsidRPr="00D03D91" w:rsidTr="00BB381B">
        <w:trPr>
          <w:tblCellSpacing w:w="0" w:type="dxa"/>
        </w:trPr>
        <w:tc>
          <w:tcPr>
            <w:tcW w:w="100" w:type="pct"/>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lastRenderedPageBreak/>
              <w:t xml:space="preserve">1 </w:t>
            </w:r>
          </w:p>
        </w:tc>
        <w:tc>
          <w:tcPr>
            <w:tcW w:w="4900" w:type="pct"/>
            <w:tcBorders>
              <w:top w:val="single" w:sz="2" w:space="0" w:color="000000"/>
              <w:left w:val="single" w:sz="2" w:space="0" w:color="000000"/>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B381B">
        <w:trPr>
          <w:tblCellSpacing w:w="0" w:type="dxa"/>
        </w:trPr>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2 </w:t>
            </w:r>
          </w:p>
        </w:tc>
        <w:tc>
          <w:tcPr>
            <w:tcW w:w="0" w:type="auto"/>
            <w:tcBorders>
              <w:top w:val="single" w:sz="2" w:space="0" w:color="000000"/>
              <w:left w:val="single" w:sz="2" w:space="0" w:color="000000"/>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B381B">
        <w:trPr>
          <w:tblCellSpacing w:w="0" w:type="dxa"/>
        </w:trPr>
        <w:tc>
          <w:tcPr>
            <w:tcW w:w="0" w:type="auto"/>
            <w:tcBorders>
              <w:top w:val="single" w:sz="2" w:space="0" w:color="000000"/>
              <w:left w:val="single" w:sz="4" w:space="0" w:color="FFFFFF" w:themeColor="background1"/>
              <w:bottom w:val="single" w:sz="4" w:space="0" w:color="auto"/>
              <w:right w:val="single" w:sz="2" w:space="0" w:color="000000"/>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3 </w:t>
            </w:r>
          </w:p>
        </w:tc>
        <w:tc>
          <w:tcPr>
            <w:tcW w:w="0" w:type="auto"/>
            <w:tcBorders>
              <w:top w:val="single" w:sz="2" w:space="0" w:color="000000"/>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B381B">
        <w:trPr>
          <w:tblCellSpacing w:w="0" w:type="dxa"/>
        </w:trPr>
        <w:tc>
          <w:tcPr>
            <w:tcW w:w="0" w:type="auto"/>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4 </w:t>
            </w:r>
          </w:p>
        </w:tc>
        <w:tc>
          <w:tcPr>
            <w:tcW w:w="0" w:type="auto"/>
            <w:tcBorders>
              <w:top w:val="single" w:sz="2" w:space="0" w:color="000000"/>
              <w:left w:val="single" w:sz="2" w:space="0" w:color="000000"/>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B381B">
        <w:trPr>
          <w:tblCellSpacing w:w="0" w:type="dxa"/>
        </w:trPr>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5 </w:t>
            </w:r>
          </w:p>
        </w:tc>
        <w:tc>
          <w:tcPr>
            <w:tcW w:w="0" w:type="auto"/>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 xml:space="preserve">3. Коментари оцењивача </w:t>
      </w:r>
    </w:p>
    <w:tbl>
      <w:tblPr>
        <w:tblW w:w="5000" w:type="pct"/>
        <w:tblCellSpacing w:w="0" w:type="dxa"/>
        <w:tblBorders>
          <w:top w:val="inset" w:sz="4" w:space="0" w:color="000000"/>
          <w:left w:val="inset" w:sz="4" w:space="0" w:color="000000"/>
          <w:bottom w:val="outset" w:sz="4" w:space="0" w:color="000000"/>
          <w:right w:val="outset" w:sz="4" w:space="0" w:color="000000"/>
        </w:tblBorders>
        <w:tblCellMar>
          <w:top w:w="15" w:type="dxa"/>
          <w:left w:w="15" w:type="dxa"/>
          <w:bottom w:w="15" w:type="dxa"/>
          <w:right w:w="15" w:type="dxa"/>
        </w:tblCellMar>
        <w:tblLook w:val="04A0" w:firstRow="1" w:lastRow="0" w:firstColumn="1" w:lastColumn="0" w:noHBand="0" w:noVBand="1"/>
      </w:tblPr>
      <w:tblGrid>
        <w:gridCol w:w="9017"/>
      </w:tblGrid>
      <w:tr w:rsidR="00D03D91" w:rsidRPr="00D03D91" w:rsidTr="00BB381B">
        <w:trPr>
          <w:tblCellSpacing w:w="0" w:type="dxa"/>
        </w:trPr>
        <w:tc>
          <w:tcPr>
            <w:tcW w:w="0" w:type="auto"/>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4. Разговор оцењивача с</w:t>
      </w:r>
      <w:r w:rsidR="00FE76FA">
        <w:rPr>
          <w:rFonts w:ascii="Arial" w:eastAsia="Times New Roman" w:hAnsi="Arial" w:cs="Arial"/>
          <w:b/>
          <w:bCs/>
          <w:sz w:val="19"/>
          <w:szCs w:val="19"/>
        </w:rPr>
        <w:t>a</w:t>
      </w:r>
      <w:r w:rsidRPr="00D03D91">
        <w:rPr>
          <w:rFonts w:ascii="Arial" w:eastAsia="Times New Roman" w:hAnsi="Arial" w:cs="Arial"/>
          <w:b/>
          <w:bCs/>
          <w:sz w:val="19"/>
          <w:szCs w:val="19"/>
        </w:rPr>
        <w:t xml:space="preserve"> службеником</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7935"/>
        <w:gridCol w:w="1079"/>
      </w:tblGrid>
      <w:tr w:rsidR="00B4111E" w:rsidRPr="00D03D91" w:rsidTr="00BB381B">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разговора: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965AB1"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9011"/>
      </w:tblGrid>
      <w:tr w:rsidR="00D03D91" w:rsidRPr="00D03D91" w:rsidTr="00BB381B">
        <w:trPr>
          <w:tblCellSpacing w:w="0" w:type="dxa"/>
        </w:trPr>
        <w:tc>
          <w:tcPr>
            <w:tcW w:w="0" w:type="auto"/>
            <w:tcBorders>
              <w:top w:val="single" w:sz="6" w:space="0" w:color="E2E2E2"/>
              <w:left w:val="single" w:sz="6" w:space="0" w:color="E2E2E2"/>
              <w:bottom w:val="single" w:sz="4" w:space="0" w:color="FFFFFF" w:themeColor="background1"/>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Коментари службеника:</w:t>
            </w:r>
          </w:p>
        </w:tc>
      </w:tr>
      <w:tr w:rsidR="00D03D91" w:rsidRPr="00D03D91" w:rsidTr="00BB381B">
        <w:trPr>
          <w:tblCellSpacing w:w="0" w:type="dxa"/>
        </w:trPr>
        <w:tc>
          <w:tcPr>
            <w:tcW w:w="0" w:type="auto"/>
            <w:tcBorders>
              <w:top w:val="single" w:sz="4" w:space="0" w:color="FFFFFF" w:themeColor="background1"/>
              <w:left w:val="single" w:sz="4" w:space="0" w:color="FFFFFF" w:themeColor="background1"/>
              <w:bottom w:val="single" w:sz="4" w:space="0" w:color="auto"/>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BB381B">
        <w:trPr>
          <w:tblCellSpacing w:w="0" w:type="dxa"/>
        </w:trPr>
        <w:tc>
          <w:tcPr>
            <w:tcW w:w="0" w:type="auto"/>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ind w:right="-131"/>
              <w:rPr>
                <w:rFonts w:ascii="Arial" w:eastAsia="Times New Roman" w:hAnsi="Arial" w:cs="Arial"/>
                <w:sz w:val="17"/>
                <w:szCs w:val="17"/>
              </w:rPr>
            </w:pPr>
            <w:r w:rsidRPr="00D03D91">
              <w:rPr>
                <w:rFonts w:ascii="Arial" w:eastAsia="Times New Roman" w:hAnsi="Arial" w:cs="Arial"/>
                <w:sz w:val="17"/>
                <w:szCs w:val="17"/>
              </w:rPr>
              <w:t xml:space="preserve">  </w:t>
            </w:r>
          </w:p>
        </w:tc>
      </w:tr>
      <w:tr w:rsidR="00D03D91" w:rsidRPr="00D03D91" w:rsidTr="003A4B74">
        <w:trPr>
          <w:tblCellSpacing w:w="0" w:type="dxa"/>
        </w:trPr>
        <w:tc>
          <w:tcPr>
            <w:tcW w:w="0" w:type="auto"/>
            <w:tcBorders>
              <w:top w:val="single" w:sz="6" w:space="0" w:color="E2E2E2"/>
              <w:left w:val="single" w:sz="6" w:space="0" w:color="E2E2E2"/>
              <w:bottom w:val="single" w:sz="6" w:space="0" w:color="E2E2E2"/>
              <w:right w:val="single" w:sz="6" w:space="0" w:color="E2E2E2"/>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r w:rsidR="00B4111E" w:rsidRPr="00D03D91" w:rsidTr="00BB381B">
        <w:trPr>
          <w:tblCellSpacing w:w="0" w:type="dxa"/>
        </w:trPr>
        <w:tc>
          <w:tcPr>
            <w:tcW w:w="0" w:type="auto"/>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965AB1" w:rsidRDefault="00B4111E" w:rsidP="00B4111E">
      <w:pPr>
        <w:spacing w:after="0" w:line="240" w:lineRule="auto"/>
        <w:rPr>
          <w:rFonts w:ascii="Arial" w:eastAsia="Times New Roman" w:hAnsi="Arial" w:cs="Arial"/>
          <w:vanish/>
          <w:sz w:val="16"/>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233"/>
        <w:gridCol w:w="641"/>
        <w:gridCol w:w="5484"/>
        <w:gridCol w:w="656"/>
      </w:tblGrid>
      <w:tr w:rsidR="00D03D91" w:rsidRPr="00D03D91" w:rsidTr="00BB381B">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Датум</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r w:rsidRPr="00D03D91">
              <w:rPr>
                <w:rFonts w:ascii="Arial" w:eastAsia="Times New Roman" w:hAnsi="Arial" w:cs="Arial"/>
                <w:sz w:val="17"/>
                <w:szCs w:val="17"/>
                <w:lang w:val="sr-Cyrl-RS"/>
              </w:rPr>
              <w:t>Потпис службеника</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 xml:space="preserve">5. </w:t>
      </w:r>
      <w:r w:rsidRPr="00D03D91">
        <w:rPr>
          <w:rFonts w:ascii="Arial" w:eastAsia="Times New Roman" w:hAnsi="Arial" w:cs="Arial"/>
          <w:b/>
          <w:bCs/>
          <w:sz w:val="19"/>
          <w:szCs w:val="19"/>
          <w:lang w:val="sr-Cyrl-RS"/>
        </w:rPr>
        <w:t>Предлог оцене</w:t>
      </w:r>
      <w:r w:rsidRPr="00D03D91">
        <w:rPr>
          <w:rFonts w:ascii="Arial" w:eastAsia="Times New Roman" w:hAnsi="Arial" w:cs="Arial"/>
          <w:b/>
          <w:bCs/>
          <w:sz w:val="19"/>
          <w:szCs w:val="19"/>
        </w:rPr>
        <w:t xml:space="preserve"> </w:t>
      </w:r>
    </w:p>
    <w:tbl>
      <w:tblPr>
        <w:tblW w:w="5000" w:type="pct"/>
        <w:tblCellSpacing w:w="0" w:type="dxa"/>
        <w:tblBorders>
          <w:top w:val="inset" w:sz="4" w:space="0" w:color="000000"/>
          <w:left w:val="inset" w:sz="4" w:space="0" w:color="000000"/>
          <w:bottom w:val="outset" w:sz="4" w:space="0" w:color="000000"/>
          <w:right w:val="outset" w:sz="4" w:space="0" w:color="000000"/>
        </w:tblBorders>
        <w:tblCellMar>
          <w:top w:w="15" w:type="dxa"/>
          <w:left w:w="15" w:type="dxa"/>
          <w:bottom w:w="15" w:type="dxa"/>
          <w:right w:w="15" w:type="dxa"/>
        </w:tblCellMar>
        <w:tblLook w:val="04A0" w:firstRow="1" w:lastRow="0" w:firstColumn="1" w:lastColumn="0" w:noHBand="0" w:noVBand="1"/>
      </w:tblPr>
      <w:tblGrid>
        <w:gridCol w:w="9017"/>
      </w:tblGrid>
      <w:tr w:rsidR="00D03D91" w:rsidRPr="00D03D91" w:rsidTr="00BB381B">
        <w:trPr>
          <w:tblCellSpacing w:w="0" w:type="dxa"/>
        </w:trPr>
        <w:tc>
          <w:tcPr>
            <w:tcW w:w="0" w:type="auto"/>
            <w:shd w:val="clear" w:color="auto" w:fill="auto"/>
            <w:tcMar>
              <w:top w:w="75" w:type="dxa"/>
              <w:left w:w="75" w:type="dxa"/>
              <w:bottom w:w="75" w:type="dxa"/>
              <w:right w:w="75" w:type="dxa"/>
            </w:tcMa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tc>
      </w:tr>
    </w:tbl>
    <w:p w:rsidR="00B4111E" w:rsidRPr="00D03D91" w:rsidRDefault="00B4111E" w:rsidP="00B4111E">
      <w:pPr>
        <w:spacing w:after="150" w:line="240" w:lineRule="auto"/>
        <w:rPr>
          <w:rFonts w:ascii="Arial" w:eastAsia="Times New Roman" w:hAnsi="Arial" w:cs="Arial"/>
          <w:sz w:val="21"/>
          <w:szCs w:val="21"/>
        </w:rPr>
      </w:pPr>
      <w:r w:rsidRPr="00D03D91">
        <w:rPr>
          <w:rFonts w:ascii="Arial" w:eastAsia="Times New Roman" w:hAnsi="Arial" w:cs="Arial"/>
          <w:i/>
          <w:iCs/>
          <w:sz w:val="19"/>
          <w:szCs w:val="19"/>
          <w:lang w:val="sr-Cyrl-RS"/>
        </w:rPr>
        <w:t>Потпис оцењивача</w:t>
      </w:r>
      <w:r w:rsidRPr="00D03D91">
        <w:rPr>
          <w:rFonts w:ascii="Arial" w:eastAsia="Times New Roman" w:hAnsi="Arial" w:cs="Arial"/>
          <w:i/>
          <w:iCs/>
          <w:sz w:val="19"/>
          <w:szCs w:val="19"/>
        </w:rPr>
        <w:t> </w:t>
      </w: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340"/>
        <w:gridCol w:w="672"/>
        <w:gridCol w:w="5315"/>
        <w:gridCol w:w="687"/>
      </w:tblGrid>
      <w:tr w:rsidR="00D03D91" w:rsidRPr="00D03D91" w:rsidTr="00BB381B">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Датум: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Потпис оцењивача</w:t>
            </w:r>
            <w:r w:rsidRPr="00D03D91">
              <w:rPr>
                <w:rFonts w:ascii="Arial" w:eastAsia="Times New Roman" w:hAnsi="Arial" w:cs="Arial"/>
                <w:sz w:val="17"/>
                <w:szCs w:val="17"/>
              </w:rPr>
              <w: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E865E5">
      <w:pPr>
        <w:spacing w:after="0" w:line="240" w:lineRule="auto"/>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965AB1" w:rsidRDefault="00965AB1" w:rsidP="004B3AB0">
      <w:pPr>
        <w:spacing w:after="0" w:line="240" w:lineRule="auto"/>
        <w:jc w:val="center"/>
        <w:rPr>
          <w:rFonts w:ascii="Arial" w:eastAsia="Times New Roman" w:hAnsi="Arial" w:cs="Arial"/>
          <w:b/>
          <w:bCs/>
          <w:sz w:val="19"/>
          <w:szCs w:val="19"/>
        </w:rPr>
      </w:pPr>
    </w:p>
    <w:p w:rsidR="00B4111E" w:rsidRPr="00D03D91" w:rsidRDefault="00B4111E" w:rsidP="004B3AB0">
      <w:pPr>
        <w:spacing w:after="0" w:line="240" w:lineRule="auto"/>
        <w:jc w:val="center"/>
        <w:rPr>
          <w:rFonts w:ascii="Arial" w:eastAsia="Times New Roman" w:hAnsi="Arial" w:cs="Arial"/>
          <w:b/>
          <w:bCs/>
          <w:sz w:val="19"/>
          <w:szCs w:val="19"/>
        </w:rPr>
      </w:pPr>
      <w:r w:rsidRPr="00D03D91">
        <w:rPr>
          <w:rFonts w:ascii="Arial" w:eastAsia="Times New Roman" w:hAnsi="Arial" w:cs="Arial"/>
          <w:b/>
          <w:bCs/>
          <w:sz w:val="19"/>
          <w:szCs w:val="19"/>
        </w:rPr>
        <w:t xml:space="preserve">6. </w:t>
      </w:r>
      <w:r w:rsidRPr="00D03D91">
        <w:rPr>
          <w:rFonts w:ascii="Arial" w:eastAsia="Times New Roman" w:hAnsi="Arial" w:cs="Arial"/>
          <w:b/>
          <w:bCs/>
          <w:sz w:val="19"/>
          <w:szCs w:val="19"/>
          <w:lang w:val="sr-Cyrl-RS"/>
        </w:rPr>
        <w:t>Контролни потпис</w:t>
      </w:r>
    </w:p>
    <w:p w:rsidR="00B4111E" w:rsidRPr="00D03D91" w:rsidRDefault="00B4111E" w:rsidP="00B4111E">
      <w:pPr>
        <w:spacing w:after="150" w:line="240" w:lineRule="auto"/>
        <w:rPr>
          <w:rFonts w:ascii="Arial" w:eastAsia="Times New Roman" w:hAnsi="Arial" w:cs="Arial"/>
          <w:sz w:val="19"/>
          <w:szCs w:val="19"/>
        </w:rPr>
      </w:pPr>
      <w:r w:rsidRPr="00D03D91">
        <w:rPr>
          <w:rFonts w:ascii="Arial" w:eastAsia="Times New Roman" w:hAnsi="Arial" w:cs="Arial"/>
          <w:sz w:val="19"/>
          <w:szCs w:val="19"/>
          <w:lang w:val="sr-Cyrl-RS"/>
        </w:rPr>
        <w:t xml:space="preserve">Коментари контролора </w:t>
      </w:r>
      <w:r w:rsidRPr="00D03D91">
        <w:rPr>
          <w:rFonts w:ascii="Arial" w:eastAsia="Times New Roman" w:hAnsi="Arial" w:cs="Arial"/>
          <w:sz w:val="19"/>
          <w:szCs w:val="19"/>
        </w:rPr>
        <w:t xml:space="preserv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9014"/>
      </w:tblGrid>
      <w:tr w:rsidR="00B4111E" w:rsidRPr="00D03D91" w:rsidTr="00FC29F9">
        <w:trPr>
          <w:tblCellSpacing w:w="0" w:type="dxa"/>
        </w:trPr>
        <w:tc>
          <w:tcPr>
            <w:tcW w:w="0" w:type="auto"/>
            <w:tcBorders>
              <w:top w:val="single" w:sz="4" w:space="0" w:color="FFFFFF" w:themeColor="background1"/>
              <w:left w:val="single" w:sz="6" w:space="0" w:color="E2E2E2"/>
              <w:bottom w:val="single" w:sz="6" w:space="0" w:color="E2E2E2"/>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rPr>
              <w:t xml:space="preserve">  </w:t>
            </w:r>
          </w:p>
        </w:tc>
      </w:tr>
    </w:tbl>
    <w:p w:rsidR="00B4111E" w:rsidRPr="00D03D91" w:rsidRDefault="00B4111E" w:rsidP="00B4111E">
      <w:pPr>
        <w:spacing w:after="0" w:line="240" w:lineRule="auto"/>
        <w:rPr>
          <w:rFonts w:ascii="Arial" w:eastAsia="Times New Roman" w:hAnsi="Arial" w:cs="Arial"/>
          <w:vanish/>
          <w:sz w:val="21"/>
          <w:szCs w:val="21"/>
        </w:rPr>
      </w:pPr>
    </w:p>
    <w:tbl>
      <w:tblPr>
        <w:tblW w:w="5000" w:type="pct"/>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796"/>
        <w:gridCol w:w="516"/>
        <w:gridCol w:w="6174"/>
        <w:gridCol w:w="528"/>
      </w:tblGrid>
      <w:tr w:rsidR="00D03D91" w:rsidRPr="00D03D91" w:rsidTr="00BB381B">
        <w:trPr>
          <w:tblCellSpacing w:w="0" w:type="dxa"/>
        </w:trPr>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lastRenderedPageBreak/>
              <w:t>Датум</w:t>
            </w:r>
            <w:r w:rsidRPr="00D03D91">
              <w:rPr>
                <w:rFonts w:ascii="Arial" w:eastAsia="Times New Roman" w:hAnsi="Arial" w:cs="Arial"/>
                <w:sz w:val="17"/>
                <w:szCs w:val="17"/>
              </w:rPr>
              <w:t>: </w:t>
            </w:r>
          </w:p>
        </w:tc>
        <w:tc>
          <w:tcPr>
            <w:tcW w:w="0" w:type="auto"/>
            <w:tcBorders>
              <w:top w:val="single" w:sz="4" w:space="0" w:color="FFFFFF" w:themeColor="background1"/>
              <w:left w:val="single" w:sz="4" w:space="0" w:color="FFFFFF" w:themeColor="background1"/>
              <w:bottom w:val="single" w:sz="4" w:space="0" w:color="FFFFFF" w:themeColor="background1"/>
              <w:right w:val="single" w:sz="2" w:space="0" w:color="000000"/>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c>
          <w:tcPr>
            <w:tcW w:w="0" w:type="auto"/>
            <w:tcBorders>
              <w:top w:val="single" w:sz="6" w:space="0" w:color="E2E2E2"/>
              <w:left w:val="single" w:sz="6" w:space="0" w:color="E2E2E2"/>
              <w:bottom w:val="single" w:sz="6" w:space="0" w:color="E2E2E2"/>
              <w:right w:val="single" w:sz="4" w:space="0" w:color="FFFFFF" w:themeColor="background1"/>
            </w:tcBorders>
            <w:shd w:val="clear" w:color="auto" w:fill="auto"/>
            <w:noWrap/>
            <w:tcMar>
              <w:top w:w="75" w:type="dxa"/>
              <w:left w:w="75" w:type="dxa"/>
              <w:bottom w:w="75" w:type="dxa"/>
              <w:right w:w="75" w:type="dxa"/>
            </w:tcMar>
            <w:vAlign w:val="center"/>
            <w:hideMark/>
          </w:tcPr>
          <w:p w:rsidR="00B4111E" w:rsidRPr="00D03D91" w:rsidRDefault="00B4111E" w:rsidP="003A4B74">
            <w:pPr>
              <w:spacing w:after="150" w:line="240" w:lineRule="auto"/>
              <w:rPr>
                <w:rFonts w:ascii="Arial" w:eastAsia="Times New Roman" w:hAnsi="Arial" w:cs="Arial"/>
                <w:sz w:val="17"/>
                <w:szCs w:val="17"/>
              </w:rPr>
            </w:pPr>
            <w:r w:rsidRPr="00D03D91">
              <w:rPr>
                <w:rFonts w:ascii="Arial" w:eastAsia="Times New Roman" w:hAnsi="Arial" w:cs="Arial"/>
                <w:sz w:val="17"/>
                <w:szCs w:val="17"/>
                <w:lang w:val="sr-Cyrl-RS"/>
              </w:rPr>
              <w:t>Контролни потпис контролора</w:t>
            </w:r>
            <w:r w:rsidRPr="00D03D91">
              <w:rPr>
                <w:rFonts w:ascii="Arial" w:eastAsia="Times New Roman" w:hAnsi="Arial" w:cs="Arial"/>
                <w:sz w:val="17"/>
                <w:szCs w:val="17"/>
              </w:rPr>
              <w: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75" w:type="dxa"/>
              <w:left w:w="75" w:type="dxa"/>
              <w:bottom w:w="75" w:type="dxa"/>
              <w:right w:w="75" w:type="dxa"/>
            </w:tcMar>
            <w:vAlign w:val="center"/>
            <w:hideMark/>
          </w:tcPr>
          <w:p w:rsidR="00B4111E" w:rsidRPr="00D03D91" w:rsidRDefault="00B4111E" w:rsidP="003A4B74">
            <w:pPr>
              <w:spacing w:before="150" w:after="150" w:line="240" w:lineRule="auto"/>
              <w:rPr>
                <w:rFonts w:ascii="Arial" w:eastAsia="Times New Roman" w:hAnsi="Arial" w:cs="Arial"/>
                <w:sz w:val="19"/>
                <w:szCs w:val="19"/>
              </w:rPr>
            </w:pPr>
            <w:r w:rsidRPr="00D03D91">
              <w:rPr>
                <w:rFonts w:ascii="Arial" w:eastAsia="Times New Roman" w:hAnsi="Arial" w:cs="Arial"/>
                <w:sz w:val="19"/>
                <w:szCs w:val="19"/>
              </w:rPr>
              <w:t> </w:t>
            </w:r>
          </w:p>
        </w:tc>
      </w:tr>
    </w:tbl>
    <w:p w:rsidR="00B4111E" w:rsidRPr="00D03D91" w:rsidRDefault="00B4111E" w:rsidP="00B4111E">
      <w:pPr>
        <w:spacing w:after="150" w:line="240" w:lineRule="auto"/>
        <w:rPr>
          <w:rFonts w:ascii="Arial" w:eastAsia="Times New Roman" w:hAnsi="Arial" w:cs="Arial"/>
          <w:sz w:val="21"/>
          <w:szCs w:val="21"/>
        </w:rPr>
      </w:pPr>
      <w:r w:rsidRPr="00D03D91">
        <w:rPr>
          <w:rFonts w:ascii="Arial" w:eastAsia="Times New Roman" w:hAnsi="Arial" w:cs="Arial"/>
          <w:sz w:val="21"/>
          <w:szCs w:val="21"/>
        </w:rPr>
        <w:t> </w:t>
      </w:r>
      <w:bookmarkStart w:id="2" w:name="_GoBack"/>
      <w:bookmarkEnd w:id="2"/>
    </w:p>
    <w:sectPr w:rsidR="00B4111E" w:rsidRPr="00D03D91" w:rsidSect="00CC4FEF">
      <w:pgSz w:w="11907" w:h="16839" w:code="9"/>
      <w:pgMar w:top="1135"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ED1" w:rsidRDefault="00B75ED1" w:rsidP="009214DF">
      <w:pPr>
        <w:spacing w:after="0" w:line="240" w:lineRule="auto"/>
      </w:pPr>
      <w:r>
        <w:separator/>
      </w:r>
    </w:p>
  </w:endnote>
  <w:endnote w:type="continuationSeparator" w:id="0">
    <w:p w:rsidR="00B75ED1" w:rsidRDefault="00B75ED1" w:rsidP="00921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800603"/>
      <w:docPartObj>
        <w:docPartGallery w:val="Page Numbers (Bottom of Page)"/>
        <w:docPartUnique/>
      </w:docPartObj>
    </w:sdtPr>
    <w:sdtEndPr>
      <w:rPr>
        <w:noProof/>
      </w:rPr>
    </w:sdtEndPr>
    <w:sdtContent>
      <w:p w:rsidR="00F86766" w:rsidRDefault="00F86766">
        <w:pPr>
          <w:pStyle w:val="Footer"/>
          <w:jc w:val="right"/>
        </w:pPr>
        <w:r>
          <w:fldChar w:fldCharType="begin"/>
        </w:r>
        <w:r>
          <w:instrText xml:space="preserve"> PAGE   \* MERGEFORMAT </w:instrText>
        </w:r>
        <w:r>
          <w:fldChar w:fldCharType="separate"/>
        </w:r>
        <w:r w:rsidR="00252274">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ED1" w:rsidRDefault="00B75ED1" w:rsidP="009214DF">
      <w:pPr>
        <w:spacing w:after="0" w:line="240" w:lineRule="auto"/>
      </w:pPr>
      <w:r>
        <w:separator/>
      </w:r>
    </w:p>
  </w:footnote>
  <w:footnote w:type="continuationSeparator" w:id="0">
    <w:p w:rsidR="00B75ED1" w:rsidRDefault="00B75ED1" w:rsidP="009214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3457B"/>
    <w:multiLevelType w:val="hybridMultilevel"/>
    <w:tmpl w:val="D08ABAE4"/>
    <w:lvl w:ilvl="0" w:tplc="C994A6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5F4023"/>
    <w:multiLevelType w:val="hybridMultilevel"/>
    <w:tmpl w:val="F0266AD2"/>
    <w:lvl w:ilvl="0" w:tplc="3D1259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1478D"/>
    <w:multiLevelType w:val="hybridMultilevel"/>
    <w:tmpl w:val="6DC0F7E0"/>
    <w:lvl w:ilvl="0" w:tplc="08363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FBB"/>
    <w:rsid w:val="000001C8"/>
    <w:rsid w:val="00000DB0"/>
    <w:rsid w:val="0003298B"/>
    <w:rsid w:val="000333FA"/>
    <w:rsid w:val="000454E2"/>
    <w:rsid w:val="00045BFB"/>
    <w:rsid w:val="000A6E35"/>
    <w:rsid w:val="00107FF6"/>
    <w:rsid w:val="00133E00"/>
    <w:rsid w:val="00143254"/>
    <w:rsid w:val="00145138"/>
    <w:rsid w:val="00156DB9"/>
    <w:rsid w:val="0018024B"/>
    <w:rsid w:val="0019125E"/>
    <w:rsid w:val="001B7154"/>
    <w:rsid w:val="001D30C3"/>
    <w:rsid w:val="00251D04"/>
    <w:rsid w:val="00252274"/>
    <w:rsid w:val="002820FB"/>
    <w:rsid w:val="002C6509"/>
    <w:rsid w:val="002D0240"/>
    <w:rsid w:val="002F655E"/>
    <w:rsid w:val="00301FBB"/>
    <w:rsid w:val="00326977"/>
    <w:rsid w:val="003A4B74"/>
    <w:rsid w:val="003E639C"/>
    <w:rsid w:val="003F1C41"/>
    <w:rsid w:val="00461D5C"/>
    <w:rsid w:val="00482515"/>
    <w:rsid w:val="004A6E41"/>
    <w:rsid w:val="004B3AB0"/>
    <w:rsid w:val="004B5E00"/>
    <w:rsid w:val="00514984"/>
    <w:rsid w:val="0052553F"/>
    <w:rsid w:val="0054436B"/>
    <w:rsid w:val="00552A2F"/>
    <w:rsid w:val="005954E8"/>
    <w:rsid w:val="00597F4C"/>
    <w:rsid w:val="005E2F00"/>
    <w:rsid w:val="005E5BB5"/>
    <w:rsid w:val="005F5E13"/>
    <w:rsid w:val="00613DAC"/>
    <w:rsid w:val="0061619A"/>
    <w:rsid w:val="00654927"/>
    <w:rsid w:val="00664177"/>
    <w:rsid w:val="006645CB"/>
    <w:rsid w:val="00667AB8"/>
    <w:rsid w:val="006A5B73"/>
    <w:rsid w:val="007332F5"/>
    <w:rsid w:val="00757832"/>
    <w:rsid w:val="00795B1E"/>
    <w:rsid w:val="00817429"/>
    <w:rsid w:val="00837C81"/>
    <w:rsid w:val="008A0CED"/>
    <w:rsid w:val="008C3384"/>
    <w:rsid w:val="009214DF"/>
    <w:rsid w:val="00957BEC"/>
    <w:rsid w:val="009604E7"/>
    <w:rsid w:val="00965AB1"/>
    <w:rsid w:val="009818CF"/>
    <w:rsid w:val="009E73F4"/>
    <w:rsid w:val="00A1130D"/>
    <w:rsid w:val="00A42917"/>
    <w:rsid w:val="00AB483A"/>
    <w:rsid w:val="00B12C1B"/>
    <w:rsid w:val="00B16F02"/>
    <w:rsid w:val="00B4111E"/>
    <w:rsid w:val="00B41A68"/>
    <w:rsid w:val="00B43B28"/>
    <w:rsid w:val="00B45A55"/>
    <w:rsid w:val="00B61FF9"/>
    <w:rsid w:val="00B75ED1"/>
    <w:rsid w:val="00B76385"/>
    <w:rsid w:val="00B8478C"/>
    <w:rsid w:val="00BB2DC7"/>
    <w:rsid w:val="00BB381B"/>
    <w:rsid w:val="00BC403A"/>
    <w:rsid w:val="00C1301D"/>
    <w:rsid w:val="00C5279A"/>
    <w:rsid w:val="00C6496E"/>
    <w:rsid w:val="00C65408"/>
    <w:rsid w:val="00C93018"/>
    <w:rsid w:val="00CA1390"/>
    <w:rsid w:val="00CC4FEF"/>
    <w:rsid w:val="00CD684F"/>
    <w:rsid w:val="00CF1BB7"/>
    <w:rsid w:val="00D03D91"/>
    <w:rsid w:val="00D16A29"/>
    <w:rsid w:val="00D71DBC"/>
    <w:rsid w:val="00DB6C9A"/>
    <w:rsid w:val="00E069A0"/>
    <w:rsid w:val="00E25800"/>
    <w:rsid w:val="00E865E5"/>
    <w:rsid w:val="00F16E9F"/>
    <w:rsid w:val="00F75E19"/>
    <w:rsid w:val="00F80E22"/>
    <w:rsid w:val="00F86766"/>
    <w:rsid w:val="00FB771A"/>
    <w:rsid w:val="00FC29F9"/>
    <w:rsid w:val="00FE7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353D5-1ABD-4C7F-9684-7D028842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NormalWeb">
    <w:name w:val="Normal (Web)"/>
    <w:basedOn w:val="Normal"/>
    <w:uiPriority w:val="99"/>
    <w:unhideWhenUsed/>
    <w:qFormat/>
    <w:rsid w:val="00CF1BB7"/>
    <w:pPr>
      <w:spacing w:after="90" w:line="240" w:lineRule="auto"/>
    </w:pPr>
    <w:rPr>
      <w:rFonts w:ascii="Times New Roman" w:eastAsiaTheme="minorEastAsia" w:hAnsi="Times New Roman" w:cs="Times New Roman"/>
      <w:sz w:val="24"/>
      <w:szCs w:val="24"/>
    </w:rPr>
  </w:style>
  <w:style w:type="paragraph" w:styleId="ListParagraph">
    <w:name w:val="List Paragraph"/>
    <w:basedOn w:val="Normal"/>
    <w:uiPriority w:val="99"/>
    <w:rsid w:val="00AB483A"/>
    <w:pPr>
      <w:ind w:left="720"/>
      <w:contextualSpacing/>
    </w:pPr>
  </w:style>
  <w:style w:type="paragraph" w:customStyle="1" w:styleId="Normal1">
    <w:name w:val="Normal1"/>
    <w:basedOn w:val="Normal"/>
    <w:rsid w:val="004A6E41"/>
    <w:pPr>
      <w:spacing w:after="150" w:line="240" w:lineRule="auto"/>
    </w:pPr>
    <w:rPr>
      <w:rFonts w:ascii="Arial" w:eastAsia="Times New Roman" w:hAnsi="Arial" w:cs="Arial"/>
    </w:rPr>
  </w:style>
  <w:style w:type="paragraph" w:customStyle="1" w:styleId="normalboldcentar">
    <w:name w:val="normalboldcentar"/>
    <w:basedOn w:val="Normal"/>
    <w:rsid w:val="004A6E41"/>
    <w:pPr>
      <w:spacing w:after="150" w:line="240" w:lineRule="auto"/>
      <w:jc w:val="center"/>
    </w:pPr>
    <w:rPr>
      <w:rFonts w:ascii="Arial" w:eastAsia="Times New Roman" w:hAnsi="Arial" w:cs="Arial"/>
      <w:b/>
      <w:bCs/>
    </w:rPr>
  </w:style>
  <w:style w:type="paragraph" w:customStyle="1" w:styleId="normalcentar">
    <w:name w:val="normalcentar"/>
    <w:basedOn w:val="Normal"/>
    <w:rsid w:val="004A6E41"/>
    <w:pPr>
      <w:spacing w:after="150" w:line="240" w:lineRule="auto"/>
      <w:jc w:val="center"/>
    </w:pPr>
    <w:rPr>
      <w:rFonts w:ascii="Arial" w:eastAsia="Times New Roman" w:hAnsi="Arial" w:cs="Arial"/>
    </w:rPr>
  </w:style>
  <w:style w:type="paragraph" w:customStyle="1" w:styleId="normalitalic">
    <w:name w:val="normalitalic"/>
    <w:basedOn w:val="Normal"/>
    <w:rsid w:val="004A6E41"/>
    <w:pPr>
      <w:spacing w:after="150" w:line="240" w:lineRule="auto"/>
    </w:pPr>
    <w:rPr>
      <w:rFonts w:ascii="Arial" w:eastAsia="Times New Roman" w:hAnsi="Arial" w:cs="Arial"/>
      <w:i/>
      <w:iCs/>
    </w:rPr>
  </w:style>
  <w:style w:type="paragraph" w:customStyle="1" w:styleId="normalprored">
    <w:name w:val="normalprored"/>
    <w:basedOn w:val="Normal"/>
    <w:rsid w:val="004A6E41"/>
    <w:pPr>
      <w:spacing w:after="0" w:line="240" w:lineRule="auto"/>
    </w:pPr>
    <w:rPr>
      <w:rFonts w:ascii="Arial" w:eastAsia="Times New Roman" w:hAnsi="Arial" w:cs="Arial"/>
      <w:sz w:val="26"/>
      <w:szCs w:val="26"/>
    </w:rPr>
  </w:style>
  <w:style w:type="paragraph" w:customStyle="1" w:styleId="wyq080---odsek">
    <w:name w:val="wyq080---odsek"/>
    <w:basedOn w:val="Normal"/>
    <w:rsid w:val="004A6E41"/>
    <w:pPr>
      <w:spacing w:after="0" w:line="240" w:lineRule="auto"/>
      <w:jc w:val="center"/>
    </w:pPr>
    <w:rPr>
      <w:rFonts w:ascii="Arial" w:eastAsia="Times New Roman" w:hAnsi="Arial" w:cs="Arial"/>
      <w:b/>
      <w:bCs/>
      <w:sz w:val="29"/>
      <w:szCs w:val="29"/>
    </w:rPr>
  </w:style>
  <w:style w:type="character" w:customStyle="1" w:styleId="normal10">
    <w:name w:val="normal1"/>
    <w:basedOn w:val="DefaultParagraphFont"/>
    <w:rsid w:val="004A6E41"/>
    <w:rPr>
      <w:rFonts w:ascii="Arial" w:hAnsi="Arial" w:cs="Arial" w:hint="default"/>
      <w:b w:val="0"/>
      <w:bCs w:val="0"/>
      <w:i w:val="0"/>
      <w:iCs w:val="0"/>
      <w:smallCaps w:val="0"/>
      <w:sz w:val="22"/>
      <w:szCs w:val="22"/>
    </w:rPr>
  </w:style>
  <w:style w:type="paragraph" w:styleId="BalloonText">
    <w:name w:val="Balloon Text"/>
    <w:basedOn w:val="Normal"/>
    <w:link w:val="BalloonTextChar"/>
    <w:uiPriority w:val="99"/>
    <w:semiHidden/>
    <w:unhideWhenUsed/>
    <w:rsid w:val="000A6E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E35"/>
    <w:rPr>
      <w:rFonts w:ascii="Segoe UI" w:hAnsi="Segoe UI" w:cs="Segoe UI"/>
      <w:sz w:val="18"/>
      <w:szCs w:val="18"/>
    </w:rPr>
  </w:style>
  <w:style w:type="numbering" w:customStyle="1" w:styleId="NoList1">
    <w:name w:val="No List1"/>
    <w:next w:val="NoList"/>
    <w:uiPriority w:val="99"/>
    <w:semiHidden/>
    <w:unhideWhenUsed/>
    <w:rsid w:val="00B4111E"/>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214D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214DF"/>
  </w:style>
  <w:style w:type="paragraph" w:customStyle="1" w:styleId="1tekst">
    <w:name w:val="1tekst"/>
    <w:basedOn w:val="Normal"/>
    <w:rsid w:val="009214DF"/>
    <w:pPr>
      <w:spacing w:before="100" w:after="100" w:line="240" w:lineRule="auto"/>
      <w:ind w:firstLine="240"/>
      <w:jc w:val="both"/>
    </w:pPr>
    <w:rPr>
      <w:rFonts w:ascii="Times New Roman" w:eastAsia="Times New Roman" w:hAnsi="Times New Roman" w:cs="Times New Roman"/>
      <w:sz w:val="24"/>
      <w:szCs w:val="20"/>
    </w:rPr>
  </w:style>
  <w:style w:type="paragraph" w:styleId="BodyText">
    <w:name w:val="Body Text"/>
    <w:basedOn w:val="Normal"/>
    <w:link w:val="BodyTextChar"/>
    <w:rsid w:val="008A0CED"/>
    <w:pPr>
      <w:spacing w:after="0" w:line="240" w:lineRule="auto"/>
      <w:jc w:val="both"/>
    </w:pPr>
    <w:rPr>
      <w:rFonts w:ascii="Arial" w:eastAsia="Times New Roman" w:hAnsi="Arial" w:cs="Arial"/>
      <w:sz w:val="24"/>
      <w:szCs w:val="24"/>
      <w:lang w:val="sr-Latn-CS"/>
    </w:rPr>
  </w:style>
  <w:style w:type="character" w:customStyle="1" w:styleId="BodyTextChar">
    <w:name w:val="Body Text Char"/>
    <w:basedOn w:val="DefaultParagraphFont"/>
    <w:link w:val="BodyText"/>
    <w:rsid w:val="008A0CED"/>
    <w:rPr>
      <w:rFonts w:ascii="Arial" w:eastAsia="Times New Roman" w:hAnsi="Arial" w:cs="Arial"/>
      <w:sz w:val="24"/>
      <w:szCs w:val="24"/>
      <w:lang w:val="sr-Latn-CS"/>
    </w:rPr>
  </w:style>
  <w:style w:type="paragraph" w:styleId="NoSpacing">
    <w:name w:val="No Spacing"/>
    <w:uiPriority w:val="99"/>
    <w:qFormat/>
    <w:rsid w:val="008A0CED"/>
    <w:pPr>
      <w:spacing w:after="0" w:line="240" w:lineRule="auto"/>
    </w:pPr>
    <w:rPr>
      <w:rFonts w:ascii="Calibri" w:eastAsia="Calibri" w:hAnsi="Calibri" w:cs="Calibri"/>
      <w:lang w:val="sr-Latn-CS"/>
    </w:rPr>
  </w:style>
  <w:style w:type="paragraph" w:customStyle="1" w:styleId="ZAKON">
    <w:name w:val="ZAKON"/>
    <w:basedOn w:val="Normal"/>
    <w:qFormat/>
    <w:rsid w:val="008A0CED"/>
    <w:pPr>
      <w:keepNext/>
      <w:spacing w:after="120" w:line="240" w:lineRule="auto"/>
      <w:ind w:left="720" w:right="720"/>
      <w:jc w:val="center"/>
    </w:pPr>
    <w:rPr>
      <w:rFonts w:ascii="Arial Bold" w:eastAsia="Calibri" w:hAnsi="Arial Bold" w:cs="Times New Roman"/>
      <w:b/>
      <w:caps/>
      <w:sz w:val="36"/>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360175">
      <w:bodyDiv w:val="1"/>
      <w:marLeft w:val="0"/>
      <w:marRight w:val="0"/>
      <w:marTop w:val="0"/>
      <w:marBottom w:val="0"/>
      <w:divBdr>
        <w:top w:val="none" w:sz="0" w:space="0" w:color="auto"/>
        <w:left w:val="none" w:sz="0" w:space="0" w:color="auto"/>
        <w:bottom w:val="none" w:sz="0" w:space="0" w:color="auto"/>
        <w:right w:val="none" w:sz="0" w:space="0" w:color="auto"/>
      </w:divBdr>
    </w:div>
    <w:div w:id="918173932">
      <w:bodyDiv w:val="1"/>
      <w:marLeft w:val="0"/>
      <w:marRight w:val="0"/>
      <w:marTop w:val="0"/>
      <w:marBottom w:val="0"/>
      <w:divBdr>
        <w:top w:val="none" w:sz="0" w:space="0" w:color="auto"/>
        <w:left w:val="none" w:sz="0" w:space="0" w:color="auto"/>
        <w:bottom w:val="none" w:sz="0" w:space="0" w:color="auto"/>
        <w:right w:val="none" w:sz="0" w:space="0" w:color="auto"/>
      </w:divBdr>
    </w:div>
    <w:div w:id="1147937777">
      <w:bodyDiv w:val="1"/>
      <w:marLeft w:val="0"/>
      <w:marRight w:val="0"/>
      <w:marTop w:val="0"/>
      <w:marBottom w:val="0"/>
      <w:divBdr>
        <w:top w:val="none" w:sz="0" w:space="0" w:color="auto"/>
        <w:left w:val="none" w:sz="0" w:space="0" w:color="auto"/>
        <w:bottom w:val="none" w:sz="0" w:space="0" w:color="auto"/>
        <w:right w:val="none" w:sz="0" w:space="0" w:color="auto"/>
      </w:divBdr>
      <w:divsChild>
        <w:div w:id="480315127">
          <w:marLeft w:val="-225"/>
          <w:marRight w:val="-225"/>
          <w:marTop w:val="0"/>
          <w:marBottom w:val="0"/>
          <w:divBdr>
            <w:top w:val="none" w:sz="0" w:space="0" w:color="auto"/>
            <w:left w:val="none" w:sz="0" w:space="0" w:color="auto"/>
            <w:bottom w:val="none" w:sz="0" w:space="0" w:color="auto"/>
            <w:right w:val="none" w:sz="0" w:space="0" w:color="auto"/>
          </w:divBdr>
          <w:divsChild>
            <w:div w:id="1910655275">
              <w:marLeft w:val="0"/>
              <w:marRight w:val="0"/>
              <w:marTop w:val="0"/>
              <w:marBottom w:val="0"/>
              <w:divBdr>
                <w:top w:val="none" w:sz="0" w:space="0" w:color="auto"/>
                <w:left w:val="none" w:sz="0" w:space="0" w:color="auto"/>
                <w:bottom w:val="none" w:sz="0" w:space="0" w:color="auto"/>
                <w:right w:val="none" w:sz="0" w:space="0" w:color="auto"/>
              </w:divBdr>
              <w:divsChild>
                <w:div w:id="20586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37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D2E6F-AD6D-4905-B303-97F9B72B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3448</Words>
  <Characters>19660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Ljubinković</dc:creator>
  <cp:lastModifiedBy>Jovan Stojanovic</cp:lastModifiedBy>
  <cp:revision>2</cp:revision>
  <cp:lastPrinted>2019-01-11T12:48:00Z</cp:lastPrinted>
  <dcterms:created xsi:type="dcterms:W3CDTF">2019-01-15T13:33:00Z</dcterms:created>
  <dcterms:modified xsi:type="dcterms:W3CDTF">2019-01-15T13:33:00Z</dcterms:modified>
</cp:coreProperties>
</file>