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B53" w:rsidRPr="006D6B53" w:rsidRDefault="006D6B53" w:rsidP="006D6B53">
      <w:pPr>
        <w:tabs>
          <w:tab w:val="left" w:pos="1418"/>
        </w:tabs>
        <w:autoSpaceDE w:val="0"/>
        <w:autoSpaceDN w:val="0"/>
        <w:adjustRightInd w:val="0"/>
        <w:spacing w:after="0" w:line="240" w:lineRule="auto"/>
        <w:ind w:firstLine="720"/>
        <w:jc w:val="both"/>
        <w:rPr>
          <w:rFonts w:ascii="Times New Roman" w:eastAsia="Times New Roman" w:hAnsi="Times New Roman" w:cs="Times New Roman"/>
          <w:sz w:val="24"/>
          <w:szCs w:val="24"/>
          <w:lang w:val="ru-RU"/>
        </w:rPr>
      </w:pPr>
      <w:bookmarkStart w:id="0" w:name="_GoBack"/>
      <w:bookmarkEnd w:id="0"/>
      <w:r w:rsidRPr="006D6B53">
        <w:rPr>
          <w:rFonts w:ascii="Times New Roman" w:eastAsia="Times New Roman" w:hAnsi="Times New Roman" w:cs="Times New Roman"/>
          <w:sz w:val="24"/>
          <w:szCs w:val="24"/>
          <w:lang w:val="ru-RU"/>
        </w:rPr>
        <w:t xml:space="preserve">На основу члана 9. став 5, члана 13. став </w:t>
      </w:r>
      <w:r w:rsidRPr="006D6B53">
        <w:rPr>
          <w:rFonts w:ascii="Times New Roman" w:eastAsia="Times New Roman" w:hAnsi="Times New Roman" w:cs="Times New Roman"/>
          <w:sz w:val="24"/>
          <w:szCs w:val="24"/>
          <w:lang w:val="sr-Cyrl-RS"/>
        </w:rPr>
        <w:t>3</w:t>
      </w:r>
      <w:r w:rsidRPr="006D6B53">
        <w:rPr>
          <w:rFonts w:ascii="Times New Roman" w:eastAsia="Times New Roman" w:hAnsi="Times New Roman" w:cs="Times New Roman"/>
          <w:sz w:val="24"/>
          <w:szCs w:val="24"/>
          <w:lang w:val="sr-Latn-RS"/>
        </w:rPr>
        <w:t>,</w:t>
      </w:r>
      <w:r w:rsidRPr="006D6B53">
        <w:rPr>
          <w:rFonts w:ascii="Times New Roman" w:eastAsia="Times New Roman" w:hAnsi="Times New Roman" w:cs="Times New Roman"/>
          <w:sz w:val="24"/>
          <w:szCs w:val="24"/>
          <w:lang w:val="ru-RU"/>
        </w:rPr>
        <w:t xml:space="preserve"> члана 17. став </w:t>
      </w:r>
      <w:r w:rsidRPr="006D6B53">
        <w:rPr>
          <w:rFonts w:ascii="Times New Roman" w:eastAsia="Times New Roman" w:hAnsi="Times New Roman" w:cs="Times New Roman"/>
          <w:sz w:val="24"/>
          <w:szCs w:val="24"/>
        </w:rPr>
        <w:t>8</w:t>
      </w:r>
      <w:r w:rsidRPr="006D6B53">
        <w:rPr>
          <w:rFonts w:ascii="Times New Roman" w:eastAsia="Times New Roman" w:hAnsi="Times New Roman" w:cs="Times New Roman"/>
          <w:sz w:val="24"/>
          <w:szCs w:val="24"/>
          <w:lang w:val="ru-RU"/>
        </w:rPr>
        <w:t xml:space="preserve">. и члана </w:t>
      </w:r>
      <w:r w:rsidRPr="006D6B53">
        <w:rPr>
          <w:rFonts w:ascii="Times New Roman" w:eastAsia="Times New Roman" w:hAnsi="Times New Roman" w:cs="Times New Roman"/>
          <w:sz w:val="24"/>
          <w:szCs w:val="24"/>
          <w:lang w:val="sr-Latn-RS"/>
        </w:rPr>
        <w:t>41</w:t>
      </w:r>
      <w:r w:rsidRPr="006D6B53">
        <w:rPr>
          <w:rFonts w:ascii="Times New Roman" w:eastAsia="Times New Roman" w:hAnsi="Times New Roman" w:cs="Times New Roman"/>
          <w:sz w:val="24"/>
          <w:szCs w:val="24"/>
          <w:lang w:val="ru-RU"/>
        </w:rPr>
        <w:t>. став 8. Закона о електронској управи</w:t>
      </w:r>
      <w:r w:rsidRPr="006D6B53">
        <w:rPr>
          <w:rFonts w:ascii="Times New Roman" w:eastAsia="Times New Roman" w:hAnsi="Times New Roman" w:cs="Times New Roman"/>
          <w:sz w:val="24"/>
          <w:szCs w:val="24"/>
          <w:lang w:val="sr-Latn-RS"/>
        </w:rPr>
        <w:t xml:space="preserve"> </w:t>
      </w:r>
      <w:r w:rsidRPr="006D6B53">
        <w:rPr>
          <w:rFonts w:ascii="Times New Roman" w:eastAsia="Times New Roman" w:hAnsi="Times New Roman" w:cs="Times New Roman"/>
          <w:sz w:val="24"/>
          <w:szCs w:val="24"/>
          <w:lang w:val="ru-RU"/>
        </w:rPr>
        <w:t>(„Службени гласник РС</w:t>
      </w:r>
      <w:r w:rsidRPr="006D6B53">
        <w:rPr>
          <w:rFonts w:ascii="Times New Roman" w:eastAsia="Times New Roman" w:hAnsi="Times New Roman" w:cs="Times New Roman"/>
          <w:sz w:val="24"/>
          <w:szCs w:val="24"/>
          <w:lang w:val="sr-Cyrl-RS"/>
        </w:rPr>
        <w:t>ˮ</w:t>
      </w:r>
      <w:r w:rsidRPr="006D6B53">
        <w:rPr>
          <w:rFonts w:ascii="Times New Roman" w:eastAsia="Times New Roman" w:hAnsi="Times New Roman" w:cs="Times New Roman"/>
          <w:sz w:val="24"/>
          <w:szCs w:val="24"/>
          <w:lang w:val="ru-RU"/>
        </w:rPr>
        <w:t>, бр</w:t>
      </w:r>
      <w:r w:rsidRPr="006D6B53">
        <w:rPr>
          <w:rFonts w:ascii="Times New Roman" w:eastAsia="Times New Roman" w:hAnsi="Times New Roman" w:cs="Times New Roman"/>
          <w:sz w:val="24"/>
          <w:szCs w:val="24"/>
        </w:rPr>
        <w:t>oj</w:t>
      </w:r>
      <w:r w:rsidRPr="006D6B53">
        <w:rPr>
          <w:rFonts w:ascii="Times New Roman" w:eastAsia="Times New Roman" w:hAnsi="Times New Roman" w:cs="Times New Roman"/>
          <w:sz w:val="24"/>
          <w:szCs w:val="24"/>
          <w:lang w:val="ru-RU"/>
        </w:rPr>
        <w:t xml:space="preserve"> 27/18) и члана 42. став 1. Закона о Влади („Службени гласник РС</w:t>
      </w:r>
      <w:r w:rsidRPr="006D6B53">
        <w:rPr>
          <w:rFonts w:ascii="Times New Roman" w:eastAsia="Times New Roman" w:hAnsi="Times New Roman" w:cs="Times New Roman"/>
          <w:sz w:val="24"/>
          <w:szCs w:val="24"/>
          <w:lang w:val="sr-Cyrl-RS"/>
        </w:rPr>
        <w:t>ˮ</w:t>
      </w:r>
      <w:r w:rsidRPr="006D6B53">
        <w:rPr>
          <w:rFonts w:ascii="Times New Roman" w:eastAsia="Times New Roman" w:hAnsi="Times New Roman" w:cs="Times New Roman"/>
          <w:sz w:val="24"/>
          <w:szCs w:val="24"/>
          <w:lang w:val="ru-RU"/>
        </w:rPr>
        <w:t>, бр. 55/05, 71/05 – исправка, 101/07, 65/08, 16/11, 68/12 - УС, 72/12, 7/14 – УС, 44/14 и 30/18 – др. закон),</w:t>
      </w:r>
    </w:p>
    <w:p w:rsidR="006D6B53" w:rsidRPr="006D6B53" w:rsidRDefault="006D6B53" w:rsidP="006D6B53">
      <w:pPr>
        <w:tabs>
          <w:tab w:val="left" w:pos="1418"/>
        </w:tabs>
        <w:autoSpaceDE w:val="0"/>
        <w:autoSpaceDN w:val="0"/>
        <w:adjustRightInd w:val="0"/>
        <w:spacing w:after="0" w:line="240" w:lineRule="auto"/>
        <w:ind w:firstLine="720"/>
        <w:jc w:val="both"/>
        <w:rPr>
          <w:rFonts w:ascii="Times New Roman" w:eastAsia="Times New Roman" w:hAnsi="Times New Roman" w:cs="Times New Roman"/>
          <w:sz w:val="24"/>
          <w:szCs w:val="24"/>
          <w:lang w:val="ru-RU"/>
        </w:rPr>
      </w:pPr>
    </w:p>
    <w:p w:rsidR="006D6B53" w:rsidRPr="006D6B53" w:rsidRDefault="006D6B53" w:rsidP="006D6B53">
      <w:pPr>
        <w:tabs>
          <w:tab w:val="left" w:pos="1418"/>
          <w:tab w:val="left" w:pos="8419"/>
        </w:tabs>
        <w:autoSpaceDE w:val="0"/>
        <w:autoSpaceDN w:val="0"/>
        <w:adjustRightInd w:val="0"/>
        <w:spacing w:after="0" w:line="240" w:lineRule="auto"/>
        <w:ind w:firstLine="720"/>
        <w:jc w:val="both"/>
        <w:rPr>
          <w:rFonts w:ascii="Times New Roman" w:eastAsia="Times New Roman" w:hAnsi="Times New Roman" w:cs="Times New Roman"/>
          <w:sz w:val="24"/>
          <w:szCs w:val="24"/>
          <w:lang w:val="ru-RU"/>
        </w:rPr>
      </w:pPr>
      <w:r w:rsidRPr="006D6B53">
        <w:rPr>
          <w:rFonts w:ascii="Times New Roman" w:eastAsia="Times New Roman" w:hAnsi="Times New Roman" w:cs="Times New Roman"/>
          <w:sz w:val="24"/>
          <w:szCs w:val="24"/>
          <w:lang w:val="ru-RU"/>
        </w:rPr>
        <w:t>Влада доноси</w:t>
      </w:r>
    </w:p>
    <w:p w:rsidR="006D6B53" w:rsidRPr="006D6B53" w:rsidRDefault="006D6B53" w:rsidP="006D6B53">
      <w:pPr>
        <w:tabs>
          <w:tab w:val="left" w:pos="1418"/>
        </w:tabs>
        <w:spacing w:before="36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Latn-RS"/>
        </w:rPr>
        <w:t>УРЕДБ</w:t>
      </w:r>
      <w:r w:rsidRPr="006D6B53">
        <w:rPr>
          <w:rFonts w:ascii="Times New Roman" w:eastAsia="Times New Roman" w:hAnsi="Times New Roman" w:cs="Times New Roman"/>
          <w:sz w:val="24"/>
          <w:szCs w:val="24"/>
          <w:lang w:val="sr-Cyrl-RS"/>
        </w:rPr>
        <w:t>У</w:t>
      </w:r>
    </w:p>
    <w:p w:rsidR="006D6B53" w:rsidRPr="006D6B53" w:rsidRDefault="006D6B53" w:rsidP="006D6B53">
      <w:pPr>
        <w:tabs>
          <w:tab w:val="left" w:pos="1418"/>
        </w:tabs>
        <w:snapToGrid w:val="0"/>
        <w:spacing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CS"/>
        </w:rPr>
        <w:t xml:space="preserve">О НАЧИНУ ВОЂЕЊА МЕТАРЕГИСТРА, НАЧИНУ </w:t>
      </w:r>
      <w:r w:rsidRPr="006D6B53">
        <w:rPr>
          <w:rFonts w:ascii="Times New Roman" w:eastAsia="Times New Roman" w:hAnsi="Times New Roman" w:cs="Times New Roman"/>
          <w:sz w:val="24"/>
          <w:szCs w:val="24"/>
          <w:lang w:val="sr-Cyrl-RS"/>
        </w:rPr>
        <w:t xml:space="preserve">ОДОБРАВАЊА, </w:t>
      </w:r>
    </w:p>
    <w:p w:rsidR="006D6B53" w:rsidRPr="006D6B53" w:rsidRDefault="006D6B53" w:rsidP="006D6B53">
      <w:pPr>
        <w:tabs>
          <w:tab w:val="left" w:pos="1418"/>
        </w:tabs>
        <w:snapToGrid w:val="0"/>
        <w:spacing w:after="0" w:line="240" w:lineRule="auto"/>
        <w:jc w:val="center"/>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RS"/>
        </w:rPr>
        <w:t>СУСПЕНДОВАЊА И УКИДАЊА ПРИСТУПА</w:t>
      </w:r>
      <w:r w:rsidRPr="006D6B53">
        <w:rPr>
          <w:rFonts w:ascii="Times New Roman" w:eastAsia="Times New Roman" w:hAnsi="Times New Roman" w:cs="Times New Roman"/>
          <w:sz w:val="24"/>
          <w:szCs w:val="24"/>
          <w:lang w:val="sr-Cyrl-CS"/>
        </w:rPr>
        <w:t xml:space="preserve"> СЕРВИСНОЈ МАГИСТРАЛИ ОРГАНА </w:t>
      </w:r>
    </w:p>
    <w:p w:rsidR="006D6B53" w:rsidRPr="006D6B53" w:rsidRDefault="006D6B53" w:rsidP="006D6B53">
      <w:pPr>
        <w:tabs>
          <w:tab w:val="left" w:pos="1418"/>
        </w:tabs>
        <w:snapToGrid w:val="0"/>
        <w:spacing w:after="120" w:line="240" w:lineRule="auto"/>
        <w:jc w:val="center"/>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И НАЧИНУ РАДА НА ПОРТАЛУ еУПРАВА</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Latn-RS"/>
        </w:rPr>
      </w:pPr>
      <w:r w:rsidRPr="006D6B53">
        <w:rPr>
          <w:rFonts w:ascii="Times New Roman" w:eastAsia="Times New Roman" w:hAnsi="Times New Roman" w:cs="Times New Roman"/>
          <w:sz w:val="24"/>
          <w:szCs w:val="24"/>
          <w:lang w:val="sr-Cyrl-CS"/>
        </w:rPr>
        <w:t>Предмет</w:t>
      </w:r>
    </w:p>
    <w:p w:rsidR="006D6B53" w:rsidRPr="006D6B53" w:rsidRDefault="006D6B53" w:rsidP="006D6B53">
      <w:pPr>
        <w:tabs>
          <w:tab w:val="left" w:pos="1418"/>
          <w:tab w:val="left" w:pos="4330"/>
          <w:tab w:val="center" w:pos="4816"/>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1.</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Овом уредбом ближе се уређује начин на који државни органи и организације, органи и организације покрајинске аутономије, органи и организације јединица локалне самоуправе, установе, јавна предузећа, посебни органи преко којих се остварује регулаторна функција и правна и физичка лица којима су поверена јавна овлашћења (у даљем тексту: орган) врше упис регистара и евиденција у електронском облику (у даљем тексту: регистар) у Метарегистар, одређују структуру и изворе података, као и промене, како би се обезбедила интероперабилност приликом прибављања, обрађивања и уступања, односно достављања података.</w:t>
      </w:r>
    </w:p>
    <w:p w:rsidR="006D6B53" w:rsidRPr="006D6B53" w:rsidRDefault="006D6B53" w:rsidP="006D6B53">
      <w:pPr>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rPr>
        <w:t>Ов</w:t>
      </w:r>
      <w:r w:rsidRPr="006D6B53">
        <w:rPr>
          <w:rFonts w:ascii="Times New Roman" w:eastAsia="Times New Roman" w:hAnsi="Times New Roman" w:cs="Times New Roman"/>
          <w:sz w:val="24"/>
          <w:szCs w:val="24"/>
          <w:lang w:val="sr-Cyrl-RS"/>
        </w:rPr>
        <w:t xml:space="preserve">ом уредбом ближе се уређује и начин </w:t>
      </w:r>
      <w:r w:rsidRPr="006D6B53">
        <w:rPr>
          <w:rFonts w:ascii="Times New Roman" w:eastAsia="Times New Roman" w:hAnsi="Times New Roman" w:cs="Times New Roman"/>
          <w:sz w:val="24"/>
          <w:szCs w:val="24"/>
        </w:rPr>
        <w:t xml:space="preserve">одобравања, суспендовања и укидања приступа </w:t>
      </w:r>
      <w:r w:rsidRPr="006D6B53">
        <w:rPr>
          <w:rFonts w:ascii="Times New Roman" w:eastAsia="Times New Roman" w:hAnsi="Times New Roman" w:cs="Times New Roman"/>
          <w:sz w:val="24"/>
          <w:szCs w:val="24"/>
          <w:lang w:val="sr-Cyrl-RS"/>
        </w:rPr>
        <w:t>подацима из регистара који су, преко Сервисне магистрале органа, повезани на Јединствену информационо-комуникациону мрежу електронске управе и који се налазе се у Државном центру за управљање и чување података.</w:t>
      </w:r>
    </w:p>
    <w:p w:rsidR="006D6B53" w:rsidRPr="006D6B53" w:rsidRDefault="006D6B53" w:rsidP="006D6B53">
      <w:pPr>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rPr>
        <w:t>Ов</w:t>
      </w:r>
      <w:r w:rsidRPr="006D6B53">
        <w:rPr>
          <w:rFonts w:ascii="Times New Roman" w:eastAsia="Times New Roman" w:hAnsi="Times New Roman" w:cs="Times New Roman"/>
          <w:sz w:val="24"/>
          <w:szCs w:val="24"/>
          <w:lang w:val="sr-Cyrl-RS"/>
        </w:rPr>
        <w:t xml:space="preserve">ом уредбом ближе се уређује и начин на који </w:t>
      </w:r>
      <w:r w:rsidRPr="006D6B53">
        <w:rPr>
          <w:rFonts w:ascii="Times New Roman" w:eastAsia="Times New Roman" w:hAnsi="Times New Roman" w:cs="Times New Roman"/>
          <w:sz w:val="24"/>
          <w:szCs w:val="24"/>
        </w:rPr>
        <w:t>орган</w:t>
      </w:r>
      <w:r w:rsidRPr="006D6B53">
        <w:rPr>
          <w:rFonts w:ascii="Times New Roman" w:eastAsia="Times New Roman" w:hAnsi="Times New Roman" w:cs="Times New Roman"/>
          <w:sz w:val="24"/>
          <w:szCs w:val="24"/>
          <w:lang w:val="sr-Cyrl-RS"/>
        </w:rPr>
        <w:t>и</w:t>
      </w:r>
      <w:r w:rsidRPr="006D6B53">
        <w:rPr>
          <w:rFonts w:ascii="Times New Roman" w:eastAsia="Times New Roman" w:hAnsi="Times New Roman" w:cs="Times New Roman"/>
          <w:sz w:val="24"/>
          <w:szCs w:val="24"/>
        </w:rPr>
        <w:t xml:space="preserve"> </w:t>
      </w:r>
      <w:r w:rsidRPr="006D6B53">
        <w:rPr>
          <w:rFonts w:ascii="Times New Roman" w:eastAsia="Times New Roman" w:hAnsi="Times New Roman" w:cs="Times New Roman"/>
          <w:sz w:val="24"/>
          <w:szCs w:val="24"/>
          <w:lang w:val="sr-Cyrl-RS"/>
        </w:rPr>
        <w:t>обављају услуге електронске управе (у даљем тексту: услуга) путем Портала еУправа као јединствене приступне тачке електронске управе органа којим управља служба Владе надлежна за пројектовање, усклађивање, развој и функционисање система електронске управе (у даљем тексту: надлежни орган), услови коришћења, регистрација и рад корисника услуге на Порталу еУправа, праћење статуса у вези са остваривањем права и обавеза и друга питања од значаја за електронску комуникацију са органом путем Портала еУправа, као и технички услови електронске доставе и садржај потврда.</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Успостављање и вођење Метарегистра и обавеза уноса података</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2.</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rPr>
      </w:pPr>
      <w:r w:rsidRPr="006D6B53">
        <w:rPr>
          <w:rFonts w:ascii="Times New Roman" w:eastAsia="Times New Roman" w:hAnsi="Times New Roman" w:cs="Times New Roman"/>
          <w:sz w:val="24"/>
          <w:szCs w:val="24"/>
        </w:rPr>
        <w:t>Метарегист</w:t>
      </w:r>
      <w:r w:rsidRPr="006D6B53">
        <w:rPr>
          <w:rFonts w:ascii="Times New Roman" w:eastAsia="Times New Roman" w:hAnsi="Times New Roman" w:cs="Times New Roman"/>
          <w:sz w:val="24"/>
          <w:szCs w:val="24"/>
          <w:lang w:val="sr-Cyrl-RS"/>
        </w:rPr>
        <w:t>а</w:t>
      </w:r>
      <w:r w:rsidRPr="006D6B53">
        <w:rPr>
          <w:rFonts w:ascii="Times New Roman" w:eastAsia="Times New Roman" w:hAnsi="Times New Roman" w:cs="Times New Roman"/>
          <w:sz w:val="24"/>
          <w:szCs w:val="24"/>
        </w:rPr>
        <w:t>р</w:t>
      </w:r>
      <w:r w:rsidRPr="006D6B53">
        <w:rPr>
          <w:rFonts w:ascii="Times New Roman" w:eastAsia="Times New Roman" w:hAnsi="Times New Roman" w:cs="Times New Roman"/>
          <w:sz w:val="24"/>
          <w:szCs w:val="24"/>
          <w:lang w:val="sr-Cyrl-RS"/>
        </w:rPr>
        <w:t xml:space="preserve"> успоставља и води надлежни орган</w:t>
      </w:r>
      <w:r w:rsidRPr="006D6B53">
        <w:rPr>
          <w:rFonts w:ascii="Times New Roman" w:eastAsia="Times New Roman" w:hAnsi="Times New Roman" w:cs="Times New Roman"/>
          <w:sz w:val="24"/>
          <w:szCs w:val="24"/>
        </w:rPr>
        <w:t>.</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Након</w:t>
      </w:r>
      <w:r w:rsidRPr="006D6B53">
        <w:rPr>
          <w:rFonts w:ascii="Times New Roman" w:eastAsia="Times New Roman" w:hAnsi="Times New Roman" w:cs="Times New Roman"/>
          <w:sz w:val="24"/>
          <w:szCs w:val="24"/>
        </w:rPr>
        <w:t xml:space="preserve"> успостав</w:t>
      </w:r>
      <w:r w:rsidRPr="006D6B53">
        <w:rPr>
          <w:rFonts w:ascii="Times New Roman" w:eastAsia="Times New Roman" w:hAnsi="Times New Roman" w:cs="Times New Roman"/>
          <w:sz w:val="24"/>
          <w:szCs w:val="24"/>
          <w:lang w:val="sr-Cyrl-RS"/>
        </w:rPr>
        <w:t>љања</w:t>
      </w:r>
      <w:r w:rsidRPr="006D6B53">
        <w:rPr>
          <w:rFonts w:ascii="Times New Roman" w:eastAsia="Times New Roman" w:hAnsi="Times New Roman" w:cs="Times New Roman"/>
          <w:sz w:val="24"/>
          <w:szCs w:val="24"/>
        </w:rPr>
        <w:t xml:space="preserve"> регистра </w:t>
      </w:r>
      <w:r w:rsidRPr="006D6B53">
        <w:rPr>
          <w:rFonts w:ascii="Times New Roman" w:eastAsia="Times New Roman" w:hAnsi="Times New Roman" w:cs="Times New Roman"/>
          <w:sz w:val="24"/>
          <w:szCs w:val="24"/>
          <w:lang w:val="sr-Cyrl-RS"/>
        </w:rPr>
        <w:t>из његове надлежности, орган је дужан да упише регистар у Метарегистар и да именује администратора органа који ће извршити упис.</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Надлежни орган дужан је да ауторизује приступ Метарегистру администратору органа из става 2. овог члана ради уписа регистра.</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Унос података у Метарегистар</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3.</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rPr>
        <w:t xml:space="preserve">Приликом </w:t>
      </w:r>
      <w:r w:rsidRPr="006D6B53">
        <w:rPr>
          <w:rFonts w:ascii="Times New Roman" w:eastAsia="Times New Roman" w:hAnsi="Times New Roman" w:cs="Times New Roman"/>
          <w:sz w:val="24"/>
          <w:szCs w:val="24"/>
          <w:lang w:val="sr-Cyrl-RS"/>
        </w:rPr>
        <w:t>уписа регистра из члана 2. ове уредбе орган је дужан да поштује утврђене класификације и користи званичне шифарнике и семантику за сваки</w:t>
      </w:r>
      <w:r w:rsidRPr="006D6B53">
        <w:rPr>
          <w:rFonts w:ascii="Times New Roman" w:eastAsia="Times New Roman" w:hAnsi="Times New Roman" w:cs="Times New Roman"/>
          <w:sz w:val="24"/>
          <w:szCs w:val="24"/>
        </w:rPr>
        <w:t xml:space="preserve"> подата</w:t>
      </w:r>
      <w:r w:rsidRPr="006D6B53">
        <w:rPr>
          <w:rFonts w:ascii="Times New Roman" w:eastAsia="Times New Roman" w:hAnsi="Times New Roman" w:cs="Times New Roman"/>
          <w:sz w:val="24"/>
          <w:szCs w:val="24"/>
          <w:lang w:val="sr-Cyrl-RS"/>
        </w:rPr>
        <w:t>к појединачно.</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Орган одређује који податак из регистра је изворни, а који преузет из другог регистра и на који начин се врши преузимање података.</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rPr>
      </w:pPr>
      <w:r w:rsidRPr="006D6B53">
        <w:rPr>
          <w:rFonts w:ascii="Times New Roman" w:eastAsia="Times New Roman" w:hAnsi="Times New Roman" w:cs="Times New Roman"/>
          <w:sz w:val="24"/>
          <w:szCs w:val="24"/>
          <w:lang w:val="sr-Cyrl-RS"/>
        </w:rPr>
        <w:t>Орган уноси јединствени матични број грађана и лично име администратора органа,</w:t>
      </w:r>
      <w:r w:rsidRPr="006D6B53">
        <w:rPr>
          <w:rFonts w:ascii="Times New Roman" w:eastAsia="Times New Roman" w:hAnsi="Times New Roman" w:cs="Times New Roman"/>
          <w:sz w:val="24"/>
          <w:szCs w:val="24"/>
        </w:rPr>
        <w:t xml:space="preserve"> </w:t>
      </w:r>
      <w:r w:rsidRPr="006D6B53">
        <w:rPr>
          <w:rFonts w:ascii="Times New Roman" w:eastAsia="Times New Roman" w:hAnsi="Times New Roman" w:cs="Times New Roman"/>
          <w:sz w:val="24"/>
          <w:szCs w:val="24"/>
          <w:lang w:val="sr-Cyrl-RS"/>
        </w:rPr>
        <w:t>надлежног</w:t>
      </w:r>
      <w:r w:rsidRPr="006D6B53">
        <w:rPr>
          <w:rFonts w:ascii="Times New Roman" w:eastAsia="Times New Roman" w:hAnsi="Times New Roman" w:cs="Times New Roman"/>
          <w:sz w:val="24"/>
          <w:szCs w:val="24"/>
        </w:rPr>
        <w:t xml:space="preserve"> за поједини регистар.</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lastRenderedPageBreak/>
        <w:t>Администратор органа</w:t>
      </w:r>
      <w:r w:rsidRPr="006D6B53">
        <w:rPr>
          <w:rFonts w:ascii="Times New Roman" w:eastAsia="Times New Roman" w:hAnsi="Times New Roman" w:cs="Times New Roman"/>
          <w:sz w:val="24"/>
          <w:szCs w:val="24"/>
        </w:rPr>
        <w:t xml:space="preserve"> дужан </w:t>
      </w:r>
      <w:r w:rsidRPr="006D6B53">
        <w:rPr>
          <w:rFonts w:ascii="Times New Roman" w:eastAsia="Times New Roman" w:hAnsi="Times New Roman" w:cs="Times New Roman"/>
          <w:sz w:val="24"/>
          <w:szCs w:val="24"/>
          <w:lang w:val="sr-Cyrl-RS"/>
        </w:rPr>
        <w:t>је,</w:t>
      </w:r>
      <w:r w:rsidRPr="006D6B53">
        <w:rPr>
          <w:rFonts w:ascii="Times New Roman" w:eastAsia="Times New Roman" w:hAnsi="Times New Roman" w:cs="Times New Roman"/>
          <w:sz w:val="24"/>
          <w:szCs w:val="24"/>
        </w:rPr>
        <w:t xml:space="preserve"> одмах по сазнању </w:t>
      </w:r>
      <w:r w:rsidRPr="006D6B53">
        <w:rPr>
          <w:rFonts w:ascii="Times New Roman" w:eastAsia="Times New Roman" w:hAnsi="Times New Roman" w:cs="Times New Roman"/>
          <w:sz w:val="24"/>
          <w:szCs w:val="24"/>
          <w:lang w:val="sr-Cyrl-RS"/>
        </w:rPr>
        <w:t>за п</w:t>
      </w:r>
      <w:r w:rsidRPr="006D6B53">
        <w:rPr>
          <w:rFonts w:ascii="Times New Roman" w:eastAsia="Times New Roman" w:hAnsi="Times New Roman" w:cs="Times New Roman"/>
          <w:sz w:val="24"/>
          <w:szCs w:val="24"/>
        </w:rPr>
        <w:t xml:space="preserve">ромене везане </w:t>
      </w:r>
      <w:r w:rsidRPr="006D6B53">
        <w:rPr>
          <w:rFonts w:ascii="Times New Roman" w:eastAsia="Times New Roman" w:hAnsi="Times New Roman" w:cs="Times New Roman"/>
          <w:sz w:val="24"/>
          <w:szCs w:val="24"/>
          <w:lang w:val="sr-Cyrl-RS"/>
        </w:rPr>
        <w:t>за</w:t>
      </w:r>
      <w:r w:rsidRPr="006D6B53">
        <w:rPr>
          <w:rFonts w:ascii="Times New Roman" w:eastAsia="Times New Roman" w:hAnsi="Times New Roman" w:cs="Times New Roman"/>
          <w:sz w:val="24"/>
          <w:szCs w:val="24"/>
        </w:rPr>
        <w:t xml:space="preserve"> регистар и податке у регистру</w:t>
      </w:r>
      <w:r w:rsidRPr="006D6B53">
        <w:rPr>
          <w:rFonts w:ascii="Times New Roman" w:eastAsia="Times New Roman" w:hAnsi="Times New Roman" w:cs="Times New Roman"/>
          <w:color w:val="000000"/>
          <w:sz w:val="24"/>
          <w:szCs w:val="24"/>
          <w:lang w:val="sr-Cyrl-RS"/>
        </w:rPr>
        <w:t>,</w:t>
      </w:r>
      <w:r w:rsidRPr="006D6B53">
        <w:rPr>
          <w:rFonts w:ascii="Times New Roman" w:eastAsia="Times New Roman" w:hAnsi="Times New Roman" w:cs="Times New Roman"/>
          <w:color w:val="000000"/>
          <w:sz w:val="24"/>
          <w:szCs w:val="24"/>
        </w:rPr>
        <w:t xml:space="preserve"> </w:t>
      </w:r>
      <w:r w:rsidRPr="006D6B53">
        <w:rPr>
          <w:rFonts w:ascii="Times New Roman" w:eastAsia="Times New Roman" w:hAnsi="Times New Roman" w:cs="Times New Roman"/>
          <w:sz w:val="24"/>
          <w:szCs w:val="24"/>
          <w:lang w:val="sr-Cyrl-RS"/>
        </w:rPr>
        <w:t>као и</w:t>
      </w:r>
      <w:r w:rsidRPr="006D6B53">
        <w:rPr>
          <w:rFonts w:ascii="Times New Roman" w:eastAsia="Times New Roman" w:hAnsi="Times New Roman" w:cs="Times New Roman"/>
          <w:sz w:val="24"/>
          <w:szCs w:val="24"/>
        </w:rPr>
        <w:t xml:space="preserve"> </w:t>
      </w:r>
      <w:r w:rsidRPr="006D6B53">
        <w:rPr>
          <w:rFonts w:ascii="Times New Roman" w:eastAsia="Times New Roman" w:hAnsi="Times New Roman" w:cs="Times New Roman"/>
          <w:sz w:val="24"/>
          <w:szCs w:val="24"/>
          <w:lang w:val="sr-Cyrl-RS"/>
        </w:rPr>
        <w:t xml:space="preserve">за </w:t>
      </w:r>
      <w:r w:rsidRPr="006D6B53">
        <w:rPr>
          <w:rFonts w:ascii="Times New Roman" w:eastAsia="Times New Roman" w:hAnsi="Times New Roman" w:cs="Times New Roman"/>
          <w:sz w:val="24"/>
          <w:szCs w:val="24"/>
        </w:rPr>
        <w:t>промен</w:t>
      </w:r>
      <w:r w:rsidRPr="006D6B53">
        <w:rPr>
          <w:rFonts w:ascii="Times New Roman" w:eastAsia="Times New Roman" w:hAnsi="Times New Roman" w:cs="Times New Roman"/>
          <w:sz w:val="24"/>
          <w:szCs w:val="24"/>
          <w:lang w:val="sr-Cyrl-RS"/>
        </w:rPr>
        <w:t>у</w:t>
      </w:r>
      <w:r w:rsidRPr="006D6B53">
        <w:rPr>
          <w:rFonts w:ascii="Times New Roman" w:eastAsia="Times New Roman" w:hAnsi="Times New Roman" w:cs="Times New Roman"/>
          <w:sz w:val="24"/>
          <w:szCs w:val="24"/>
        </w:rPr>
        <w:t xml:space="preserve"> начина повезивања с</w:t>
      </w:r>
      <w:r w:rsidRPr="006D6B53">
        <w:rPr>
          <w:rFonts w:ascii="Times New Roman" w:eastAsia="Times New Roman" w:hAnsi="Times New Roman" w:cs="Times New Roman"/>
          <w:sz w:val="24"/>
          <w:szCs w:val="24"/>
          <w:lang w:val="sr-Cyrl-RS"/>
        </w:rPr>
        <w:t>а</w:t>
      </w:r>
      <w:r w:rsidRPr="006D6B53">
        <w:rPr>
          <w:rFonts w:ascii="Times New Roman" w:eastAsia="Times New Roman" w:hAnsi="Times New Roman" w:cs="Times New Roman"/>
          <w:sz w:val="24"/>
          <w:szCs w:val="24"/>
        </w:rPr>
        <w:t xml:space="preserve"> другим регистрима, </w:t>
      </w:r>
      <w:r w:rsidRPr="006D6B53">
        <w:rPr>
          <w:rFonts w:ascii="Times New Roman" w:eastAsia="Times New Roman" w:hAnsi="Times New Roman" w:cs="Times New Roman"/>
          <w:sz w:val="24"/>
          <w:szCs w:val="24"/>
          <w:lang w:val="sr-Cyrl-RS"/>
        </w:rPr>
        <w:t>одговарајућу промену унесе у Метарегистар.</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Администратор органа</w:t>
      </w:r>
      <w:r w:rsidRPr="006D6B53">
        <w:rPr>
          <w:rFonts w:ascii="Times New Roman" w:eastAsia="Times New Roman" w:hAnsi="Times New Roman" w:cs="Times New Roman"/>
          <w:sz w:val="24"/>
          <w:szCs w:val="24"/>
        </w:rPr>
        <w:t xml:space="preserve"> који корист</w:t>
      </w:r>
      <w:r w:rsidRPr="006D6B53">
        <w:rPr>
          <w:rFonts w:ascii="Times New Roman" w:eastAsia="Times New Roman" w:hAnsi="Times New Roman" w:cs="Times New Roman"/>
          <w:sz w:val="24"/>
          <w:szCs w:val="24"/>
          <w:lang w:val="sr-Cyrl-RS"/>
        </w:rPr>
        <w:t>и</w:t>
      </w:r>
      <w:r w:rsidRPr="006D6B53">
        <w:rPr>
          <w:rFonts w:ascii="Times New Roman" w:eastAsia="Times New Roman" w:hAnsi="Times New Roman" w:cs="Times New Roman"/>
          <w:sz w:val="24"/>
          <w:szCs w:val="24"/>
        </w:rPr>
        <w:t xml:space="preserve"> податке из других регистара дуж</w:t>
      </w:r>
      <w:r w:rsidRPr="006D6B53">
        <w:rPr>
          <w:rFonts w:ascii="Times New Roman" w:eastAsia="Times New Roman" w:hAnsi="Times New Roman" w:cs="Times New Roman"/>
          <w:sz w:val="24"/>
          <w:szCs w:val="24"/>
          <w:lang w:val="sr-Cyrl-RS"/>
        </w:rPr>
        <w:t>ан</w:t>
      </w:r>
      <w:r w:rsidRPr="006D6B53">
        <w:rPr>
          <w:rFonts w:ascii="Times New Roman" w:eastAsia="Times New Roman" w:hAnsi="Times New Roman" w:cs="Times New Roman"/>
          <w:sz w:val="24"/>
          <w:szCs w:val="24"/>
        </w:rPr>
        <w:t xml:space="preserve"> </w:t>
      </w:r>
      <w:r w:rsidRPr="006D6B53">
        <w:rPr>
          <w:rFonts w:ascii="Times New Roman" w:eastAsia="Times New Roman" w:hAnsi="Times New Roman" w:cs="Times New Roman"/>
          <w:sz w:val="24"/>
          <w:szCs w:val="24"/>
          <w:lang w:val="sr-Cyrl-RS"/>
        </w:rPr>
        <w:t>је да</w:t>
      </w:r>
      <w:r w:rsidRPr="006D6B53">
        <w:rPr>
          <w:rFonts w:ascii="Times New Roman" w:eastAsia="Times New Roman" w:hAnsi="Times New Roman" w:cs="Times New Roman"/>
          <w:sz w:val="24"/>
          <w:szCs w:val="24"/>
        </w:rPr>
        <w:t xml:space="preserve">, по </w:t>
      </w:r>
      <w:r w:rsidRPr="006D6B53">
        <w:rPr>
          <w:rFonts w:ascii="Times New Roman" w:eastAsia="Times New Roman" w:hAnsi="Times New Roman" w:cs="Times New Roman"/>
          <w:sz w:val="24"/>
          <w:szCs w:val="24"/>
          <w:lang w:val="sr-Cyrl-RS"/>
        </w:rPr>
        <w:t>добијању обавештења</w:t>
      </w:r>
      <w:r w:rsidRPr="006D6B53">
        <w:rPr>
          <w:rFonts w:ascii="Times New Roman" w:eastAsia="Times New Roman" w:hAnsi="Times New Roman" w:cs="Times New Roman"/>
          <w:sz w:val="24"/>
          <w:szCs w:val="24"/>
        </w:rPr>
        <w:t xml:space="preserve">, </w:t>
      </w:r>
      <w:r w:rsidRPr="006D6B53">
        <w:rPr>
          <w:rFonts w:ascii="Times New Roman" w:eastAsia="Times New Roman" w:hAnsi="Times New Roman" w:cs="Times New Roman"/>
          <w:sz w:val="24"/>
          <w:szCs w:val="24"/>
          <w:lang w:val="sr-Cyrl-RS"/>
        </w:rPr>
        <w:t>изврши неопходне промене у регистру за који је надлежан и прилагоди услугу електронске управе променама из става 4. овог члана</w:t>
      </w:r>
      <w:r w:rsidRPr="006D6B53">
        <w:rPr>
          <w:rFonts w:ascii="Times New Roman" w:eastAsia="Times New Roman" w:hAnsi="Times New Roman" w:cs="Times New Roman"/>
          <w:sz w:val="24"/>
          <w:szCs w:val="24"/>
        </w:rPr>
        <w:t>.</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Одобравање, суспендовање и укидање приступа Сервисној магистрали органа</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4.</w:t>
      </w:r>
    </w:p>
    <w:p w:rsidR="006D6B53" w:rsidRPr="006D6B53" w:rsidRDefault="006D6B53" w:rsidP="006D6B53">
      <w:pPr>
        <w:tabs>
          <w:tab w:val="left" w:pos="1418"/>
        </w:tabs>
        <w:spacing w:after="0" w:line="240" w:lineRule="auto"/>
        <w:ind w:firstLine="706"/>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Ради коришћења Сервисне магистрале органа, орган подноси захтев за добијање сагласности за приступ надлежном органу.</w:t>
      </w:r>
    </w:p>
    <w:p w:rsidR="006D6B53" w:rsidRPr="006D6B53" w:rsidRDefault="006D6B53" w:rsidP="006D6B53">
      <w:pPr>
        <w:tabs>
          <w:tab w:val="left" w:pos="1418"/>
        </w:tabs>
        <w:spacing w:after="0" w:line="240" w:lineRule="auto"/>
        <w:ind w:firstLine="706"/>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Захтев из става 1. овог члана обавезно садржи начин на који ће орган користити Сервисну магистралу органа.</w:t>
      </w:r>
    </w:p>
    <w:p w:rsidR="006D6B53" w:rsidRPr="006D6B53" w:rsidRDefault="006D6B53" w:rsidP="006D6B53">
      <w:pPr>
        <w:tabs>
          <w:tab w:val="left" w:pos="1418"/>
        </w:tabs>
        <w:spacing w:after="0" w:line="240" w:lineRule="auto"/>
        <w:ind w:firstLine="706"/>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color w:val="000000"/>
          <w:sz w:val="24"/>
          <w:szCs w:val="24"/>
          <w:lang w:val="sr-Cyrl-RS"/>
        </w:rPr>
        <w:t>Подношењем захтева орган се саглашава са Условима коришћења Сервисне магистрале органа, које прописује министарство надлежно за развој електронске управе.</w:t>
      </w:r>
    </w:p>
    <w:p w:rsidR="006D6B53" w:rsidRPr="006D6B53" w:rsidRDefault="006D6B53" w:rsidP="006D6B53">
      <w:pPr>
        <w:tabs>
          <w:tab w:val="left" w:pos="1418"/>
        </w:tabs>
        <w:spacing w:after="0" w:line="240" w:lineRule="auto"/>
        <w:ind w:firstLine="706"/>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Надлежни орган дужан је да у року од осам дана од дана пријема захтева одговори на захтев и, након давања сагласности, омогући приступ подацима преко веб сервиса уписаних у Каталог веб сервиса, у складу са законом.</w:t>
      </w:r>
    </w:p>
    <w:p w:rsidR="006D6B53" w:rsidRPr="006D6B53" w:rsidRDefault="006D6B53" w:rsidP="006D6B53">
      <w:pPr>
        <w:tabs>
          <w:tab w:val="left" w:pos="720"/>
          <w:tab w:val="left" w:pos="1418"/>
        </w:tabs>
        <w:spacing w:after="0" w:line="240" w:lineRule="auto"/>
        <w:ind w:firstLine="706"/>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ab/>
        <w:t>У случају непоштовања Услова коришћења Сервисне магистрале органа из става 3. овог члана од стране органа, надлежни орган га упозорава и указује на мере које је потребно да предузме без одлагања.</w:t>
      </w:r>
    </w:p>
    <w:p w:rsidR="006D6B53" w:rsidRPr="006D6B53" w:rsidRDefault="006D6B53" w:rsidP="006D6B53">
      <w:pPr>
        <w:tabs>
          <w:tab w:val="left" w:pos="720"/>
          <w:tab w:val="left" w:pos="1418"/>
        </w:tabs>
        <w:spacing w:after="0" w:line="240" w:lineRule="auto"/>
        <w:ind w:firstLine="706"/>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Ако орган не примени мере из става 5. овог члана, надлежни орган суспендује му приступ Сервисној магистрали органа.</w:t>
      </w:r>
    </w:p>
    <w:p w:rsidR="006D6B53" w:rsidRPr="006D6B53" w:rsidRDefault="006D6B53" w:rsidP="006D6B53">
      <w:pPr>
        <w:tabs>
          <w:tab w:val="left" w:pos="720"/>
          <w:tab w:val="left" w:pos="1418"/>
        </w:tabs>
        <w:spacing w:after="0" w:line="240" w:lineRule="auto"/>
        <w:ind w:firstLine="706"/>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У случају континуираног непоштовања Услова коришћења надлежи орган обавештава орган или тело надлежно за избор, именовање или постављење руководиоца органа.</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Портал еУправа</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5.</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Портал еУправа чини скуп услуга које представљају техничко-технолошке процесе који обезбеђују пријем, пренос и обраду електронских поднесака и других података и докумената значајних за одлучивање, односно електронску писарницу, информације о статусу предмета и предвиђеним роковима за одлучивање, као и достављање обавештења и одлука органа у Јединствени електронски сандучић, у складу са законом.</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Портал еУправа садржи и Каталог поступака и Каталог веб сервиса који се користе за креирање услуга из става 1. овог члана.</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Портал еУправа чини и софтверско решење за електронско плаћање преко Портала еУправа (у даљем тексту: еПлаћање+) које обухвата и информације о плаћању такси и накнада.</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Latn-RS"/>
        </w:rPr>
      </w:pPr>
      <w:r w:rsidRPr="006D6B53">
        <w:rPr>
          <w:rFonts w:ascii="Times New Roman" w:eastAsia="Times New Roman" w:hAnsi="Times New Roman" w:cs="Times New Roman"/>
          <w:sz w:val="24"/>
          <w:szCs w:val="24"/>
          <w:lang w:val="sr-Cyrl-RS"/>
        </w:rPr>
        <w:t>Преко Портала еУправа врши се и регистрација корисника услуга и управљање њиховим идентитетима кроз федерацију идентитета, у складу са законом.</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Портал еУправа садржи и информације о начину његовог коришћења и евиденцију о приступу систему и коришћењу сервиса, у складу са законом којим се уређује електронска управа.</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Додела корисничких права органу на Порталу еУправа</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6.</w:t>
      </w:r>
    </w:p>
    <w:p w:rsidR="006D6B53" w:rsidRPr="006D6B53" w:rsidRDefault="006D6B53" w:rsidP="006D6B53">
      <w:pPr>
        <w:tabs>
          <w:tab w:val="left" w:pos="1418"/>
        </w:tabs>
        <w:spacing w:after="0" w:line="240" w:lineRule="auto"/>
        <w:ind w:firstLine="709"/>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 xml:space="preserve">Ради успостављања услуга на Порталу еУправа, орган подноси надлежном органу захтев за добијање </w:t>
      </w:r>
      <w:r w:rsidRPr="006D6B53">
        <w:rPr>
          <w:rFonts w:ascii="Times New Roman" w:eastAsia="Times New Roman" w:hAnsi="Times New Roman" w:cs="Times New Roman"/>
          <w:color w:val="000000"/>
          <w:sz w:val="24"/>
          <w:szCs w:val="24"/>
          <w:lang w:val="sr-Cyrl-RS"/>
        </w:rPr>
        <w:t xml:space="preserve">сагласности за активирање и/или </w:t>
      </w:r>
      <w:r w:rsidRPr="006D6B53">
        <w:rPr>
          <w:rFonts w:ascii="Times New Roman" w:eastAsia="Times New Roman" w:hAnsi="Times New Roman" w:cs="Times New Roman"/>
          <w:sz w:val="24"/>
          <w:szCs w:val="24"/>
          <w:lang w:val="sr-Cyrl-RS"/>
        </w:rPr>
        <w:t>деактивирање корисничких права на Порталу еУправа.</w:t>
      </w:r>
    </w:p>
    <w:p w:rsidR="006D6B53" w:rsidRPr="006D6B53" w:rsidRDefault="006D6B53" w:rsidP="006D6B53">
      <w:pPr>
        <w:tabs>
          <w:tab w:val="left" w:pos="1418"/>
        </w:tabs>
        <w:spacing w:after="0" w:line="240" w:lineRule="auto"/>
        <w:ind w:firstLine="709"/>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Надлежни орган дужан је да одлучи о затеву у року од осам дана од дана пријема захтева.</w:t>
      </w:r>
    </w:p>
    <w:p w:rsidR="006D6B53" w:rsidRPr="006D6B53" w:rsidRDefault="006D6B53" w:rsidP="006D6B53">
      <w:pPr>
        <w:tabs>
          <w:tab w:val="left" w:pos="720"/>
          <w:tab w:val="left" w:pos="1418"/>
        </w:tabs>
        <w:spacing w:after="0" w:line="240" w:lineRule="auto"/>
        <w:ind w:firstLine="709"/>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lastRenderedPageBreak/>
        <w:tab/>
        <w:t>Након добијене сагласности, орган доставља главном администратору Портала еУправа (у даљем тексту: главни администратор) попуњен електронски поднесак Сагласности за активирање односно деактивирање корисничких права на Порталу еУправа са личним именом и улогом овлашћених службених лица – електронским путем.</w:t>
      </w:r>
    </w:p>
    <w:p w:rsidR="006D6B53" w:rsidRPr="006D6B53" w:rsidRDefault="006D6B53" w:rsidP="006D6B53">
      <w:pPr>
        <w:tabs>
          <w:tab w:val="left" w:pos="720"/>
          <w:tab w:val="left" w:pos="1418"/>
        </w:tabs>
        <w:spacing w:after="0" w:line="240" w:lineRule="auto"/>
        <w:ind w:firstLine="709"/>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color w:val="000000"/>
          <w:sz w:val="24"/>
          <w:szCs w:val="24"/>
          <w:lang w:val="sr-Cyrl-RS"/>
        </w:rPr>
        <w:tab/>
        <w:t>Електронски поднесак из става 3. овог члана обавезно садржи адресу електронске поште сваког овлашћеног службеног лица и потписан је напредним електронским потписом или квалификованим електронским потписом односно оверен напредним електронским печатом органа или квалификованим електронским печатом органа.</w:t>
      </w:r>
    </w:p>
    <w:p w:rsidR="006D6B53" w:rsidRPr="006D6B53" w:rsidRDefault="006D6B53" w:rsidP="006D6B53">
      <w:pPr>
        <w:tabs>
          <w:tab w:val="left" w:pos="720"/>
          <w:tab w:val="left" w:pos="1418"/>
        </w:tabs>
        <w:spacing w:after="0" w:line="240" w:lineRule="auto"/>
        <w:ind w:firstLine="709"/>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sz w:val="24"/>
          <w:szCs w:val="24"/>
          <w:lang w:val="sr-Cyrl-RS"/>
        </w:rPr>
        <w:t xml:space="preserve">На Порталу еУправа администратор органа управља налозима овлашћених службених лица органа и додељује нивое приступа корисничких права, односно одређује следеће улоге </w:t>
      </w:r>
      <w:r w:rsidRPr="006D6B53">
        <w:rPr>
          <w:rFonts w:ascii="Times New Roman" w:eastAsia="Times New Roman" w:hAnsi="Times New Roman" w:cs="Times New Roman"/>
          <w:color w:val="000000"/>
          <w:sz w:val="24"/>
          <w:szCs w:val="24"/>
          <w:lang w:val="sr-Cyrl-RS"/>
        </w:rPr>
        <w:t>овлашћених службених лица:</w:t>
      </w:r>
    </w:p>
    <w:p w:rsidR="006D6B53" w:rsidRPr="006D6B53" w:rsidRDefault="006D6B53" w:rsidP="006D6B53">
      <w:pPr>
        <w:numPr>
          <w:ilvl w:val="0"/>
          <w:numId w:val="1"/>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администратор органа – дефинише поступке у Каталогу поступака и начин вођења поступка, у складу са законом;</w:t>
      </w:r>
    </w:p>
    <w:p w:rsidR="006D6B53" w:rsidRPr="006D6B53" w:rsidRDefault="006D6B53" w:rsidP="006D6B53">
      <w:pPr>
        <w:numPr>
          <w:ilvl w:val="0"/>
          <w:numId w:val="1"/>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администратор органа – уписује регистар у Метарегистар;</w:t>
      </w:r>
    </w:p>
    <w:p w:rsidR="006D6B53" w:rsidRPr="006D6B53" w:rsidRDefault="006D6B53" w:rsidP="006D6B53">
      <w:pPr>
        <w:numPr>
          <w:ilvl w:val="0"/>
          <w:numId w:val="1"/>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администратор органа – развија и поставља услуге органа;</w:t>
      </w:r>
    </w:p>
    <w:p w:rsidR="006D6B53" w:rsidRPr="006D6B53" w:rsidRDefault="006D6B53" w:rsidP="006D6B53">
      <w:pPr>
        <w:numPr>
          <w:ilvl w:val="0"/>
          <w:numId w:val="1"/>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администратор органа – обрађује захтеве корисника услуга и води поступак.</w:t>
      </w:r>
    </w:p>
    <w:p w:rsidR="006D6B53" w:rsidRPr="006D6B53" w:rsidRDefault="006D6B53" w:rsidP="006D6B53">
      <w:pPr>
        <w:tabs>
          <w:tab w:val="left" w:pos="720"/>
          <w:tab w:val="left" w:pos="1418"/>
        </w:tabs>
        <w:spacing w:after="0" w:line="240" w:lineRule="auto"/>
        <w:ind w:firstLine="709"/>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color w:val="000000"/>
          <w:sz w:val="24"/>
          <w:szCs w:val="24"/>
          <w:lang w:val="sr-Cyrl-RS"/>
        </w:rPr>
        <w:t>Овлашћена службена лица из става 5. овог члана обављају послове у оквиру својих улога на Порталу еУправа користећи електронску идентификацију високог нивоа поузданости.</w:t>
      </w:r>
    </w:p>
    <w:p w:rsidR="006D6B53" w:rsidRPr="006D6B53" w:rsidRDefault="006D6B53" w:rsidP="006D6B53">
      <w:pPr>
        <w:tabs>
          <w:tab w:val="left" w:pos="720"/>
          <w:tab w:val="left" w:pos="1418"/>
        </w:tabs>
        <w:spacing w:after="0" w:line="240" w:lineRule="auto"/>
        <w:ind w:firstLine="709"/>
        <w:jc w:val="both"/>
        <w:rPr>
          <w:rFonts w:ascii="Times New Roman" w:eastAsia="Times New Roman" w:hAnsi="Times New Roman" w:cs="Times New Roman"/>
          <w:sz w:val="24"/>
          <w:szCs w:val="24"/>
          <w:shd w:val="clear" w:color="auto" w:fill="FFFFFF"/>
          <w:lang w:val="sr-Cyrl-RS"/>
        </w:rPr>
      </w:pPr>
      <w:r w:rsidRPr="006D6B53">
        <w:rPr>
          <w:rFonts w:ascii="Times New Roman" w:eastAsia="Times New Roman" w:hAnsi="Times New Roman" w:cs="Times New Roman"/>
          <w:sz w:val="24"/>
          <w:szCs w:val="24"/>
          <w:lang w:val="sr-Cyrl-RS"/>
        </w:rPr>
        <w:tab/>
      </w:r>
      <w:r w:rsidRPr="006D6B53">
        <w:rPr>
          <w:rFonts w:ascii="Times New Roman" w:eastAsia="Times New Roman" w:hAnsi="Times New Roman" w:cs="Times New Roman"/>
          <w:sz w:val="24"/>
          <w:szCs w:val="24"/>
          <w:shd w:val="clear" w:color="auto" w:fill="FFFFFF"/>
          <w:lang w:val="sr-Cyrl-RS"/>
        </w:rPr>
        <w:t>Електронски поднесак</w:t>
      </w:r>
      <w:r w:rsidRPr="006D6B53">
        <w:rPr>
          <w:rFonts w:ascii="Times New Roman" w:eastAsia="Times New Roman" w:hAnsi="Times New Roman" w:cs="Times New Roman"/>
          <w:sz w:val="24"/>
          <w:szCs w:val="24"/>
          <w:shd w:val="clear" w:color="auto" w:fill="FFFFFF"/>
        </w:rPr>
        <w:t xml:space="preserve"> </w:t>
      </w:r>
      <w:r w:rsidRPr="006D6B53">
        <w:rPr>
          <w:rFonts w:ascii="Times New Roman" w:eastAsia="Times New Roman" w:hAnsi="Times New Roman" w:cs="Times New Roman"/>
          <w:sz w:val="24"/>
          <w:szCs w:val="24"/>
          <w:lang w:val="sr-Cyrl-RS"/>
        </w:rPr>
        <w:t xml:space="preserve">из става 3. </w:t>
      </w:r>
      <w:r w:rsidRPr="006D6B53">
        <w:rPr>
          <w:rFonts w:ascii="Times New Roman" w:eastAsia="Times New Roman" w:hAnsi="Times New Roman" w:cs="Times New Roman"/>
          <w:sz w:val="24"/>
          <w:szCs w:val="24"/>
          <w:shd w:val="clear" w:color="auto" w:fill="FFFFFF"/>
          <w:lang w:val="sr-Cyrl-RS"/>
        </w:rPr>
        <w:t>налази се на Порталу еУправе.</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Каталог веб сервиса</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7.</w:t>
      </w:r>
    </w:p>
    <w:p w:rsidR="006D6B53" w:rsidRPr="006D6B53" w:rsidRDefault="006D6B53" w:rsidP="006D6B53">
      <w:pPr>
        <w:tabs>
          <w:tab w:val="left" w:pos="1418"/>
        </w:tabs>
        <w:spacing w:after="0" w:line="240" w:lineRule="auto"/>
        <w:ind w:firstLine="706"/>
        <w:jc w:val="both"/>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Орган у Метарегистру објављује ИП адресу на којој је доступан регистар.</w:t>
      </w:r>
    </w:p>
    <w:p w:rsidR="006D6B53" w:rsidRPr="006D6B53" w:rsidRDefault="006D6B53" w:rsidP="006D6B53">
      <w:pPr>
        <w:tabs>
          <w:tab w:val="left" w:pos="1418"/>
        </w:tabs>
        <w:spacing w:after="0" w:line="240" w:lineRule="auto"/>
        <w:ind w:firstLine="706"/>
        <w:jc w:val="both"/>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Орган уписује опис структуре података регистра у Каталог веб сервиса и објављује га на Порталу еУправа.</w:t>
      </w:r>
    </w:p>
    <w:p w:rsidR="006D6B53" w:rsidRPr="006D6B53" w:rsidRDefault="006D6B53" w:rsidP="006D6B53">
      <w:pPr>
        <w:tabs>
          <w:tab w:val="left" w:pos="1418"/>
        </w:tabs>
        <w:spacing w:after="0" w:line="240" w:lineRule="auto"/>
        <w:ind w:firstLine="706"/>
        <w:jc w:val="both"/>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 xml:space="preserve">Орган, приликом одређивања поступка, односно услуге електронске управе, податке објављене у Каталогу веб сервиса и опредељује и услугу, у складу са законом. </w:t>
      </w:r>
    </w:p>
    <w:p w:rsidR="006D6B53" w:rsidRPr="006D6B53" w:rsidRDefault="006D6B53" w:rsidP="006D6B53">
      <w:pPr>
        <w:tabs>
          <w:tab w:val="left" w:pos="1418"/>
        </w:tabs>
        <w:spacing w:after="0" w:line="240" w:lineRule="auto"/>
        <w:ind w:firstLine="706"/>
        <w:jc w:val="both"/>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Приликом успостављања услуге електронске управе на Порталу еУправа или другом порталу, орган уређује поступак у складу са техничким могућностима електронске управе, а у циљу оптимизације процеса и омогућавања ефикасног вођења поступка.</w:t>
      </w:r>
    </w:p>
    <w:p w:rsidR="006D6B53" w:rsidRPr="006D6B53" w:rsidRDefault="006D6B53" w:rsidP="006D6B53">
      <w:pPr>
        <w:tabs>
          <w:tab w:val="left" w:pos="1418"/>
        </w:tabs>
        <w:spacing w:after="0" w:line="240" w:lineRule="auto"/>
        <w:ind w:firstLine="706"/>
        <w:jc w:val="both"/>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Правни основ за коришћење података, опис и начин вођења поступака из става 4. овог члана, рокове и друга питања од значаја за поступак, орган објављује у Каталогу поступака на Порталу еУправа.</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Latn-RS"/>
        </w:rPr>
      </w:pPr>
      <w:r w:rsidRPr="006D6B53">
        <w:rPr>
          <w:rFonts w:ascii="Times New Roman" w:eastAsia="Times New Roman" w:hAnsi="Times New Roman" w:cs="Times New Roman"/>
          <w:sz w:val="24"/>
          <w:szCs w:val="24"/>
          <w:lang w:val="sr-Cyrl-CS"/>
        </w:rPr>
        <w:t>Каталог поступака</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8.</w:t>
      </w:r>
    </w:p>
    <w:p w:rsidR="006D6B53" w:rsidRPr="006D6B53" w:rsidRDefault="006D6B53" w:rsidP="006D6B53">
      <w:pPr>
        <w:tabs>
          <w:tab w:val="left" w:pos="1418"/>
        </w:tabs>
        <w:spacing w:after="0" w:line="240" w:lineRule="auto"/>
        <w:ind w:firstLine="709"/>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color w:val="000000"/>
          <w:sz w:val="24"/>
          <w:szCs w:val="24"/>
          <w:lang w:val="sr-Cyrl-RS"/>
        </w:rPr>
        <w:t>Надлежни орган дужан је да успостави и води јавни Каталог поступака на основу регистра у којем су описани поступци, у складу са законом.</w:t>
      </w:r>
    </w:p>
    <w:p w:rsidR="006D6B53" w:rsidRPr="006D6B53" w:rsidRDefault="006D6B53" w:rsidP="006D6B53">
      <w:pPr>
        <w:tabs>
          <w:tab w:val="left" w:pos="1418"/>
        </w:tabs>
        <w:spacing w:after="0" w:line="240" w:lineRule="auto"/>
        <w:ind w:firstLine="709"/>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Орган поступке из своје надлежности прилагођава вођењу поступка у електронском облику и објављује их у Каталогу поступака.</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Орган именује администратора поступка који објављује поступак у Каталогу поступка, а којим се одређују:</w:t>
      </w:r>
    </w:p>
    <w:p w:rsidR="006D6B53" w:rsidRPr="006D6B53" w:rsidRDefault="006D6B53" w:rsidP="006D6B53">
      <w:pPr>
        <w:numPr>
          <w:ilvl w:val="0"/>
          <w:numId w:val="2"/>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назив, шифра поступка и основ за покретање поступка (по захтеву странке или по службеној дужности);</w:t>
      </w:r>
    </w:p>
    <w:p w:rsidR="006D6B53" w:rsidRPr="006D6B53" w:rsidRDefault="006D6B53" w:rsidP="006D6B53">
      <w:pPr>
        <w:numPr>
          <w:ilvl w:val="0"/>
          <w:numId w:val="2"/>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ниво одлучивања (степен);</w:t>
      </w:r>
    </w:p>
    <w:p w:rsidR="006D6B53" w:rsidRPr="006D6B53" w:rsidRDefault="006D6B53" w:rsidP="006D6B53">
      <w:pPr>
        <w:numPr>
          <w:ilvl w:val="0"/>
          <w:numId w:val="2"/>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начин решавања поступка (непосредно одлучивање или испитни поступак);</w:t>
      </w:r>
    </w:p>
    <w:p w:rsidR="006D6B53" w:rsidRPr="006D6B53" w:rsidRDefault="006D6B53" w:rsidP="006D6B53">
      <w:pPr>
        <w:numPr>
          <w:ilvl w:val="0"/>
          <w:numId w:val="2"/>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орган  надлежан за поступање;</w:t>
      </w:r>
    </w:p>
    <w:p w:rsidR="006D6B53" w:rsidRPr="006D6B53" w:rsidRDefault="006D6B53" w:rsidP="006D6B53">
      <w:pPr>
        <w:numPr>
          <w:ilvl w:val="0"/>
          <w:numId w:val="2"/>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правни основ за вођење и одлучивање у поступку (надлежност за поступање);</w:t>
      </w:r>
    </w:p>
    <w:p w:rsidR="006D6B53" w:rsidRPr="006D6B53" w:rsidRDefault="006D6B53" w:rsidP="006D6B53">
      <w:pPr>
        <w:numPr>
          <w:ilvl w:val="0"/>
          <w:numId w:val="2"/>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lastRenderedPageBreak/>
        <w:t>подаци потребни за одлучивање, односно веб сервиси из Каталога веб сервиса, као и Политика коришћења података;</w:t>
      </w:r>
    </w:p>
    <w:p w:rsidR="006D6B53" w:rsidRPr="006D6B53" w:rsidRDefault="006D6B53" w:rsidP="006D6B53">
      <w:pPr>
        <w:numPr>
          <w:ilvl w:val="0"/>
          <w:numId w:val="2"/>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начин вођења поступка;</w:t>
      </w:r>
    </w:p>
    <w:p w:rsidR="006D6B53" w:rsidRPr="006D6B53" w:rsidRDefault="006D6B53" w:rsidP="006D6B53">
      <w:pPr>
        <w:numPr>
          <w:ilvl w:val="0"/>
          <w:numId w:val="2"/>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рок за поступање;</w:t>
      </w:r>
    </w:p>
    <w:p w:rsidR="006D6B53" w:rsidRPr="006D6B53" w:rsidRDefault="006D6B53" w:rsidP="006D6B53">
      <w:pPr>
        <w:numPr>
          <w:ilvl w:val="0"/>
          <w:numId w:val="2"/>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такса/накнада и број рачуна на који се врши плаћање;</w:t>
      </w:r>
    </w:p>
    <w:p w:rsidR="006D6B53" w:rsidRPr="006D6B53" w:rsidRDefault="006D6B53" w:rsidP="006D6B53">
      <w:pPr>
        <w:numPr>
          <w:ilvl w:val="0"/>
          <w:numId w:val="2"/>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начин изјављивања жалбе или другог правног средства;</w:t>
      </w:r>
    </w:p>
    <w:p w:rsidR="006D6B53" w:rsidRPr="006D6B53" w:rsidRDefault="006D6B53" w:rsidP="006D6B53">
      <w:pPr>
        <w:numPr>
          <w:ilvl w:val="0"/>
          <w:numId w:val="2"/>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рок за чување.</w:t>
      </w:r>
    </w:p>
    <w:p w:rsidR="006D6B53" w:rsidRPr="006D6B53" w:rsidRDefault="006D6B53" w:rsidP="006D6B53">
      <w:pPr>
        <w:tabs>
          <w:tab w:val="left" w:pos="1418"/>
        </w:tabs>
        <w:spacing w:after="0" w:line="240" w:lineRule="auto"/>
        <w:ind w:firstLine="709"/>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Орган именује најмање једног администратора органа који дефинише поступак за сваки поступак из своје надлажности.</w:t>
      </w:r>
    </w:p>
    <w:p w:rsidR="006D6B53" w:rsidRPr="006D6B53" w:rsidRDefault="006D6B53" w:rsidP="006D6B53">
      <w:pPr>
        <w:tabs>
          <w:tab w:val="left" w:pos="1418"/>
        </w:tabs>
        <w:spacing w:after="0" w:line="240" w:lineRule="auto"/>
        <w:ind w:firstLine="709"/>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Орган без одлагања објављује све промене у вези поступака из своје надлежности у Каталог поступака.</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Latn-RS"/>
        </w:rPr>
      </w:pPr>
      <w:r w:rsidRPr="006D6B53">
        <w:rPr>
          <w:rFonts w:ascii="Times New Roman" w:eastAsia="Times New Roman" w:hAnsi="Times New Roman" w:cs="Times New Roman"/>
          <w:sz w:val="24"/>
          <w:szCs w:val="24"/>
          <w:lang w:val="sr-Cyrl-CS"/>
        </w:rPr>
        <w:t>Услуга на Порталу еУправа</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9.</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Орган врши услугу из свог делокруга и преко Портала еУправа.</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Ако услугу пружа више органа из свог делокруга, такву услугу органи успостављају у сарадњи.</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Услуге се успостављају на Порталу еУправа преко софтверског решења за генерисање услуга (у даљем тексту: систем за генерисање услуга).</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color w:val="000000"/>
          <w:sz w:val="24"/>
          <w:szCs w:val="24"/>
          <w:lang w:val="sr-Cyrl-RS"/>
        </w:rPr>
        <w:t>Орган именује најмање једног администратора органа који развија и поставља услуге органа из члана 6. став 5. тачка 3) ове уредбе.</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color w:val="000000"/>
          <w:sz w:val="24"/>
          <w:szCs w:val="24"/>
          <w:lang w:val="sr-Cyrl-RS"/>
        </w:rPr>
        <w:t>Администратор органа који развија и поставља услуге органа, развија услуге користећи систем за генерисање услуга одређујући ток поступка и податке неопходне за одлучивање, на основу једног или више поступака из Каталога поступака.</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color w:val="000000"/>
          <w:sz w:val="24"/>
          <w:szCs w:val="24"/>
          <w:lang w:val="sr-Cyrl-RS"/>
        </w:rPr>
        <w:t>Администратор органа који развија и поставља услуге органа, приликом развијања услуге, води рачуна о делотворности и економичности пружања, односно коришћења услуге.</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color w:val="000000"/>
          <w:sz w:val="24"/>
          <w:szCs w:val="24"/>
          <w:lang w:val="sr-Cyrl-RS"/>
        </w:rPr>
        <w:t>Приликом развијања електронске услуге, орган пружа информације о услузи, а нарочито оне које се односе на:</w:t>
      </w:r>
    </w:p>
    <w:p w:rsidR="006D6B53" w:rsidRPr="006D6B53" w:rsidRDefault="006D6B53" w:rsidP="006D6B53">
      <w:pPr>
        <w:numPr>
          <w:ilvl w:val="0"/>
          <w:numId w:val="3"/>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назив органа;</w:t>
      </w:r>
    </w:p>
    <w:p w:rsidR="006D6B53" w:rsidRPr="006D6B53" w:rsidRDefault="006D6B53" w:rsidP="006D6B53">
      <w:pPr>
        <w:numPr>
          <w:ilvl w:val="0"/>
          <w:numId w:val="3"/>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назив и опис услуге;</w:t>
      </w:r>
    </w:p>
    <w:p w:rsidR="006D6B53" w:rsidRPr="006D6B53" w:rsidRDefault="006D6B53" w:rsidP="006D6B53">
      <w:pPr>
        <w:numPr>
          <w:ilvl w:val="0"/>
          <w:numId w:val="3"/>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датум објављивања и последњег ажурирања услуге;</w:t>
      </w:r>
    </w:p>
    <w:p w:rsidR="006D6B53" w:rsidRPr="006D6B53" w:rsidRDefault="006D6B53" w:rsidP="006D6B53">
      <w:pPr>
        <w:numPr>
          <w:ilvl w:val="0"/>
          <w:numId w:val="3"/>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коме је услуга намењена (физичким и правним лицима или другим органима);</w:t>
      </w:r>
    </w:p>
    <w:p w:rsidR="006D6B53" w:rsidRPr="006D6B53" w:rsidRDefault="006D6B53" w:rsidP="006D6B53">
      <w:pPr>
        <w:numPr>
          <w:ilvl w:val="0"/>
          <w:numId w:val="3"/>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 xml:space="preserve">могући начини добијања информација о току извршавања услуге. </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color w:val="000000"/>
          <w:sz w:val="24"/>
          <w:szCs w:val="24"/>
          <w:lang w:val="sr-Latn-RS"/>
        </w:rPr>
      </w:pPr>
      <w:r w:rsidRPr="006D6B53">
        <w:rPr>
          <w:rFonts w:ascii="Times New Roman" w:eastAsia="Times New Roman" w:hAnsi="Times New Roman" w:cs="Times New Roman"/>
          <w:color w:val="000000"/>
          <w:sz w:val="24"/>
          <w:szCs w:val="24"/>
          <w:lang w:val="sr-Cyrl-RS"/>
        </w:rPr>
        <w:t>Администратор органа који развија и поставља услуге органа, након развијања и постављања услуге, о томе обавештава главног администратора путем система за генерисање услуге, ради добијања сагласности за објављивање услуге на Порталу еУправа.</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Главни администратор, након провере начина из става 5. овог члана као и пружених информација из става 7. овог члана, објављује услугу на Порталу еУправа.</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Администратор органа приликом објављивања услуге одобрава приступ овлашћеним службеним лицима.</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Надлежни орган прати ажурност коришћења објављених услуга и упозорава администратора органа у случају неправилног рада.</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Ако орган након упозорења настави да неажурно пружа услуге, надлежни орган о томе одмах обавештава орган или тело надлежно за избор, именовање или постављење руководиоца органа.</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Управљање електронским поднесцима на Порталу еУправа</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10.</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sz w:val="24"/>
          <w:szCs w:val="24"/>
          <w:lang w:val="sr-Cyrl-RS"/>
        </w:rPr>
        <w:t xml:space="preserve">Ако корисник услуге електронске управе покреће услугу подношењем електронског поднеска на </w:t>
      </w:r>
      <w:r w:rsidRPr="006D6B53">
        <w:rPr>
          <w:rFonts w:ascii="Times New Roman" w:eastAsia="Times New Roman" w:hAnsi="Times New Roman" w:cs="Times New Roman"/>
          <w:color w:val="000000"/>
          <w:sz w:val="24"/>
          <w:szCs w:val="24"/>
          <w:lang w:val="sr-Cyrl-RS"/>
        </w:rPr>
        <w:t>Порталу еУправа он то чини путем електронске писарнице.</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color w:val="000000"/>
          <w:sz w:val="24"/>
          <w:szCs w:val="24"/>
          <w:lang w:val="sr-Cyrl-RS"/>
        </w:rPr>
        <w:lastRenderedPageBreak/>
        <w:t>Електронска писарница аутоматски додељује деловодни број и податак о прописаном року чувања и придружује квалификовани електронски временски жиг којим се гарантује време подношења електронског поднеска из става 1. овог члана.</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color w:val="000000"/>
          <w:sz w:val="24"/>
          <w:szCs w:val="24"/>
          <w:lang w:val="sr-Cyrl-RS"/>
        </w:rPr>
        <w:t xml:space="preserve">Администратор органа који обрађује захтеве корисника услуга и води поступак из члана 6. став 5. тачка 4) ове уредба </w:t>
      </w:r>
      <w:r w:rsidRPr="006D6B53">
        <w:rPr>
          <w:rFonts w:ascii="Times New Roman" w:eastAsia="Times New Roman" w:hAnsi="Times New Roman" w:cs="Times New Roman"/>
          <w:sz w:val="24"/>
          <w:szCs w:val="24"/>
          <w:lang w:val="sr-Cyrl-RS"/>
        </w:rPr>
        <w:t>преузима електронски поднесак и обавештава корисника услуге електронске управе из става 1. овог члана о статусу предмета у поступку.</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 xml:space="preserve">Портал еУправе пружа информације у вези рока за решавање предмета кориснику услуге електронске управе из става 1. овог члана приликом сваког приступа и упозорава га о истеку прописаног рока за решавање. </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 xml:space="preserve">Портал еУправе пружа информације у вези рока за решавање предмета обрађивачу услуге из става 3. овог члана и упозорава га о истеку прописаног рока за решавање. </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Портал еУправа обезбеђује повезивање са софтверским решењем за управљање и чување електронских докумената, као и јединственим централизованим софтверским решењем архива за архивирање електронских докумената, у складу са законима којим се уређује услуга од поверења дуготрајног чувања и архивска грађа и делатност.</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Електронско плаћање на Порталу еУправа</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11.</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Портал еУправа омогућава следеће начине плаћања електронске трансакције, по избору корисника преко система за електронско плаћање административних такси:</w:t>
      </w:r>
    </w:p>
    <w:p w:rsidR="006D6B53" w:rsidRPr="006D6B53" w:rsidRDefault="006D6B53" w:rsidP="006D6B53">
      <w:pPr>
        <w:numPr>
          <w:ilvl w:val="0"/>
          <w:numId w:val="4"/>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преко опште уплатнице;</w:t>
      </w:r>
    </w:p>
    <w:p w:rsidR="006D6B53" w:rsidRPr="006D6B53" w:rsidRDefault="006D6B53" w:rsidP="006D6B53">
      <w:pPr>
        <w:numPr>
          <w:ilvl w:val="0"/>
          <w:numId w:val="4"/>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платном картицом;</w:t>
      </w:r>
    </w:p>
    <w:p w:rsidR="006D6B53" w:rsidRPr="006D6B53" w:rsidRDefault="006D6B53" w:rsidP="006D6B53">
      <w:pPr>
        <w:numPr>
          <w:ilvl w:val="0"/>
          <w:numId w:val="4"/>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на други начин, у складу са прописима којима се уређује платни промет.</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 xml:space="preserve">Орган омогућава плаћање такси и накнада из члана </w:t>
      </w:r>
      <w:r w:rsidRPr="006D6B53">
        <w:rPr>
          <w:rFonts w:ascii="Times New Roman" w:eastAsia="Times New Roman" w:hAnsi="Times New Roman" w:cs="Times New Roman"/>
          <w:color w:val="000000"/>
          <w:sz w:val="24"/>
          <w:szCs w:val="24"/>
          <w:lang w:val="sr-Cyrl-RS"/>
        </w:rPr>
        <w:t>8. став 3. тачка 9) ове уредбе.</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Орган може повезати друго софтверско решење са системом еПлаћање+, за све услуге на Порталу еУправа.</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 xml:space="preserve">Орган се обраћа надлежном органу ради добијања сагласности за приступ окружењу и интеграцију са системом еПлаћање+. </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Након добијене сагласности од надлежног органа, орган се региструје и добија креиран налог за приступање систему еПлаћање+.</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 xml:space="preserve">Након креирања налога орган добија корисничко име и лозинку којом креира ауторизациони потпис за приступ систему еПлаћање+. </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Орган креира налог услуге електронског плаћања, као и избор канала плаћања који ће понудити корисницима приликом извршавања услуге плаћања.</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Орган ослобађа од плаћања таксе, односно накнаде корисника услуге, у складу са законом.</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Плаћање из става 1, тач. 2. и 3. овог члана, врши се у складу са споразумом закљученим између надлежног органа и пословних банака, којим се утврђују међусобна права и обавезе, као и права и обавезе између корисника услуга и органа.</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Електронска достава на Порталу еУправа</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12.</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Орган доставља уверење, одлуку, решење, закључак, други електронски документ и/или податак из оквира своје надлежности кориснику услуге електронске управе електронским путем.</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Електронско достављање врши се у Јединствени електронски сандучић корисника услуга електронске управе.</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Latn-RS"/>
        </w:rPr>
      </w:pPr>
      <w:r w:rsidRPr="006D6B53">
        <w:rPr>
          <w:rFonts w:ascii="Times New Roman" w:eastAsia="Times New Roman" w:hAnsi="Times New Roman" w:cs="Times New Roman"/>
          <w:sz w:val="24"/>
          <w:szCs w:val="24"/>
          <w:lang w:val="sr-Cyrl-CS"/>
        </w:rPr>
        <w:t>Садржај потврде о електронској достави</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13.</w:t>
      </w:r>
    </w:p>
    <w:p w:rsidR="006D6B53" w:rsidRPr="006D6B53" w:rsidRDefault="006D6B53" w:rsidP="006D6B53">
      <w:pPr>
        <w:shd w:val="clear" w:color="auto" w:fill="FFFFFF"/>
        <w:spacing w:after="0" w:line="240" w:lineRule="auto"/>
        <w:ind w:firstLine="709"/>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color w:val="000000"/>
          <w:sz w:val="24"/>
          <w:szCs w:val="24"/>
          <w:lang w:val="sr-Cyrl-RS"/>
        </w:rPr>
        <w:lastRenderedPageBreak/>
        <w:t>Потврда о електронској достави уверења, решења, закључка, других електронских докумената и/или података из оквира надлежности органа садржи следеће податке:</w:t>
      </w:r>
    </w:p>
    <w:p w:rsidR="006D6B53" w:rsidRPr="006D6B53" w:rsidRDefault="006D6B53" w:rsidP="006D6B53">
      <w:pPr>
        <w:numPr>
          <w:ilvl w:val="0"/>
          <w:numId w:val="5"/>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деловодни број;</w:t>
      </w:r>
    </w:p>
    <w:p w:rsidR="006D6B53" w:rsidRPr="006D6B53" w:rsidRDefault="006D6B53" w:rsidP="006D6B53">
      <w:pPr>
        <w:numPr>
          <w:ilvl w:val="0"/>
          <w:numId w:val="5"/>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лично име односно пословно име и име овлашћеног лица корисника услуге електронске управе;</w:t>
      </w:r>
    </w:p>
    <w:p w:rsidR="006D6B53" w:rsidRPr="006D6B53" w:rsidRDefault="006D6B53" w:rsidP="006D6B53">
      <w:pPr>
        <w:numPr>
          <w:ilvl w:val="0"/>
          <w:numId w:val="5"/>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идентификациона ознака Јединственог електронског сандучића корисника услуге електронске управе;</w:t>
      </w:r>
    </w:p>
    <w:p w:rsidR="006D6B53" w:rsidRPr="006D6B53" w:rsidRDefault="006D6B53" w:rsidP="006D6B53">
      <w:pPr>
        <w:numPr>
          <w:ilvl w:val="0"/>
          <w:numId w:val="5"/>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назив органа;</w:t>
      </w:r>
    </w:p>
    <w:p w:rsidR="006D6B53" w:rsidRPr="006D6B53" w:rsidRDefault="006D6B53" w:rsidP="006D6B53">
      <w:pPr>
        <w:numPr>
          <w:ilvl w:val="0"/>
          <w:numId w:val="5"/>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седиште органа;</w:t>
      </w:r>
    </w:p>
    <w:p w:rsidR="006D6B53" w:rsidRPr="006D6B53" w:rsidRDefault="006D6B53" w:rsidP="006D6B53">
      <w:pPr>
        <w:numPr>
          <w:ilvl w:val="0"/>
          <w:numId w:val="5"/>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врста пошиљке и број прилога;</w:t>
      </w:r>
    </w:p>
    <w:p w:rsidR="006D6B53" w:rsidRPr="006D6B53" w:rsidRDefault="006D6B53" w:rsidP="006D6B53">
      <w:pPr>
        <w:numPr>
          <w:ilvl w:val="0"/>
          <w:numId w:val="5"/>
        </w:numPr>
        <w:tabs>
          <w:tab w:val="left" w:pos="720"/>
          <w:tab w:val="left" w:pos="1418"/>
        </w:tabs>
        <w:spacing w:after="0" w:line="240" w:lineRule="auto"/>
        <w:ind w:firstLine="720"/>
        <w:contextualSpacing/>
        <w:jc w:val="both"/>
        <w:rPr>
          <w:rFonts w:ascii="Times New Roman" w:eastAsia="Times New Roman" w:hAnsi="Times New Roman" w:cs="Times New Roman"/>
          <w:noProof/>
          <w:color w:val="000000"/>
          <w:sz w:val="24"/>
          <w:szCs w:val="24"/>
          <w:lang w:val="sr-Cyrl-RS" w:eastAsia="en-GB"/>
        </w:rPr>
      </w:pPr>
      <w:r w:rsidRPr="006D6B53">
        <w:rPr>
          <w:rFonts w:ascii="Times New Roman" w:eastAsia="Times New Roman" w:hAnsi="Times New Roman" w:cs="Times New Roman"/>
          <w:noProof/>
          <w:color w:val="000000"/>
          <w:sz w:val="24"/>
          <w:szCs w:val="24"/>
          <w:lang w:val="sr-Cyrl-RS" w:eastAsia="en-GB"/>
        </w:rPr>
        <w:t>статус доставе.</w:t>
      </w:r>
    </w:p>
    <w:p w:rsidR="006D6B53" w:rsidRPr="006D6B53" w:rsidRDefault="006D6B53" w:rsidP="006D6B53">
      <w:pPr>
        <w:shd w:val="clear" w:color="auto" w:fill="FFFFFF"/>
        <w:spacing w:after="0" w:line="240" w:lineRule="auto"/>
        <w:ind w:firstLine="709"/>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color w:val="000000"/>
          <w:sz w:val="24"/>
          <w:szCs w:val="24"/>
          <w:lang w:val="sr-Cyrl-RS"/>
        </w:rPr>
        <w:t>Приликом електронске доставе у Јединствени електронски сандучић корисника услуге електронске управе, потврди из става 1. овог члана придружује се квалификовани електронски временски жиг којим се потврђује време доставе, односно поновљене доставе.</w:t>
      </w:r>
    </w:p>
    <w:p w:rsidR="006D6B53" w:rsidRPr="006D6B53" w:rsidRDefault="006D6B53" w:rsidP="006D6B53">
      <w:pPr>
        <w:shd w:val="clear" w:color="auto" w:fill="FFFFFF"/>
        <w:spacing w:after="0" w:line="240" w:lineRule="auto"/>
        <w:ind w:firstLine="709"/>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Портал еУправа обавештава корисника услуге електронске управе о пријему електронског документа у Јединствени електронски сандучић и аутоматски израђује електронску повратницу.</w:t>
      </w:r>
    </w:p>
    <w:p w:rsidR="006D6B53" w:rsidRPr="006D6B53" w:rsidRDefault="006D6B53" w:rsidP="006D6B53">
      <w:pPr>
        <w:shd w:val="clear" w:color="auto" w:fill="FFFFFF"/>
        <w:spacing w:after="0" w:line="240" w:lineRule="auto"/>
        <w:ind w:firstLine="709"/>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color w:val="000000"/>
          <w:sz w:val="24"/>
          <w:szCs w:val="24"/>
          <w:lang w:val="sr-Cyrl-RS"/>
        </w:rPr>
        <w:t>Приликом отварања електронске повратнице од стране Корисника електронске управе Портал еУправа придружује електронској повратници квалификовани електронски временски жиг којим се потврђује време извршене доставе.</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Услови коришћења Портала еУправа</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14.</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color w:val="000000"/>
          <w:sz w:val="24"/>
          <w:szCs w:val="24"/>
          <w:lang w:val="sr-Cyrl-RS"/>
        </w:rPr>
        <w:t xml:space="preserve">Орган </w:t>
      </w:r>
      <w:r w:rsidRPr="006D6B53">
        <w:rPr>
          <w:rFonts w:ascii="Times New Roman" w:eastAsia="Times New Roman" w:hAnsi="Times New Roman" w:cs="Times New Roman"/>
          <w:color w:val="000000"/>
          <w:sz w:val="24"/>
          <w:szCs w:val="24"/>
        </w:rPr>
        <w:t>je одговоран</w:t>
      </w:r>
      <w:r w:rsidRPr="006D6B53">
        <w:rPr>
          <w:rFonts w:ascii="Times New Roman" w:eastAsia="Times New Roman" w:hAnsi="Times New Roman" w:cs="Times New Roman"/>
          <w:color w:val="000000"/>
          <w:sz w:val="24"/>
          <w:szCs w:val="24"/>
          <w:lang w:val="sr-Cyrl-RS"/>
        </w:rPr>
        <w:t xml:space="preserve"> за унети садржај из члана 13. ове уредбе и објављену услугу на Порталу еУправа.</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За обављање послова електронске управе на Порталу еУправа, орган обезбеђује овлашћеним службеним лицима одговарајуће средство за креирање квалификованог електронског потписа.</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Орган обавештава главног администратора о свакој промени статуса администратора органа у року од три радна од дана промене.</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rPr>
      </w:pPr>
      <w:r w:rsidRPr="006D6B53">
        <w:rPr>
          <w:rFonts w:ascii="Times New Roman" w:eastAsia="Times New Roman" w:hAnsi="Times New Roman" w:cs="Times New Roman"/>
          <w:sz w:val="24"/>
          <w:szCs w:val="24"/>
          <w:lang w:val="sr-Cyrl-RS"/>
        </w:rPr>
        <w:t xml:space="preserve">Орган </w:t>
      </w:r>
      <w:r w:rsidRPr="006D6B53">
        <w:rPr>
          <w:rFonts w:ascii="Times New Roman" w:eastAsia="Times New Roman" w:hAnsi="Times New Roman" w:cs="Times New Roman"/>
          <w:sz w:val="24"/>
          <w:szCs w:val="24"/>
        </w:rPr>
        <w:t>постав</w:t>
      </w:r>
      <w:r w:rsidRPr="006D6B53">
        <w:rPr>
          <w:rFonts w:ascii="Times New Roman" w:eastAsia="Times New Roman" w:hAnsi="Times New Roman" w:cs="Times New Roman"/>
          <w:sz w:val="24"/>
          <w:szCs w:val="24"/>
          <w:lang w:val="sr-Cyrl-RS"/>
        </w:rPr>
        <w:t>ља</w:t>
      </w:r>
      <w:r w:rsidRPr="006D6B53">
        <w:rPr>
          <w:rFonts w:ascii="Times New Roman" w:eastAsia="Times New Roman" w:hAnsi="Times New Roman" w:cs="Times New Roman"/>
          <w:sz w:val="24"/>
          <w:szCs w:val="24"/>
        </w:rPr>
        <w:t xml:space="preserve"> линков</w:t>
      </w:r>
      <w:r w:rsidRPr="006D6B53">
        <w:rPr>
          <w:rFonts w:ascii="Times New Roman" w:eastAsia="Times New Roman" w:hAnsi="Times New Roman" w:cs="Times New Roman"/>
          <w:sz w:val="24"/>
          <w:szCs w:val="24"/>
          <w:lang w:val="sr-Cyrl-RS"/>
        </w:rPr>
        <w:t>е</w:t>
      </w:r>
      <w:r w:rsidRPr="006D6B53">
        <w:rPr>
          <w:rFonts w:ascii="Times New Roman" w:eastAsia="Times New Roman" w:hAnsi="Times New Roman" w:cs="Times New Roman"/>
          <w:sz w:val="24"/>
          <w:szCs w:val="24"/>
        </w:rPr>
        <w:t xml:space="preserve"> ка услугама које су објављене на Портал</w:t>
      </w:r>
      <w:r w:rsidRPr="006D6B53">
        <w:rPr>
          <w:rFonts w:ascii="Times New Roman" w:eastAsia="Times New Roman" w:hAnsi="Times New Roman" w:cs="Times New Roman"/>
          <w:sz w:val="24"/>
          <w:szCs w:val="24"/>
          <w:lang w:val="sr-Cyrl-RS"/>
        </w:rPr>
        <w:t>у еУправа, н</w:t>
      </w:r>
      <w:r w:rsidRPr="006D6B53">
        <w:rPr>
          <w:rFonts w:ascii="Times New Roman" w:eastAsia="Times New Roman" w:hAnsi="Times New Roman" w:cs="Times New Roman"/>
          <w:sz w:val="24"/>
          <w:szCs w:val="24"/>
        </w:rPr>
        <w:t>акон постављања услуга на Портал</w:t>
      </w:r>
      <w:r w:rsidRPr="006D6B53">
        <w:rPr>
          <w:rFonts w:ascii="Times New Roman" w:eastAsia="Times New Roman" w:hAnsi="Times New Roman" w:cs="Times New Roman"/>
          <w:sz w:val="24"/>
          <w:szCs w:val="24"/>
          <w:lang w:val="sr-Cyrl-RS"/>
        </w:rPr>
        <w:t>у</w:t>
      </w:r>
      <w:r w:rsidRPr="006D6B53">
        <w:rPr>
          <w:rFonts w:ascii="Times New Roman" w:eastAsia="Times New Roman" w:hAnsi="Times New Roman" w:cs="Times New Roman"/>
          <w:sz w:val="24"/>
          <w:szCs w:val="24"/>
        </w:rPr>
        <w:t xml:space="preserve"> еУправа</w:t>
      </w:r>
      <w:r w:rsidRPr="006D6B53">
        <w:rPr>
          <w:rFonts w:ascii="Times New Roman" w:eastAsia="Times New Roman" w:hAnsi="Times New Roman" w:cs="Times New Roman"/>
          <w:sz w:val="24"/>
          <w:szCs w:val="24"/>
          <w:lang w:val="sr-Cyrl-RS"/>
        </w:rPr>
        <w:t xml:space="preserve"> и на својој веб презентацији </w:t>
      </w:r>
      <w:r w:rsidRPr="006D6B53">
        <w:rPr>
          <w:rFonts w:ascii="Times New Roman" w:eastAsia="Times New Roman" w:hAnsi="Times New Roman" w:cs="Times New Roman"/>
          <w:sz w:val="24"/>
          <w:szCs w:val="24"/>
        </w:rPr>
        <w:t>у секцији</w:t>
      </w:r>
      <w:r w:rsidRPr="006D6B53">
        <w:rPr>
          <w:rFonts w:ascii="Times New Roman" w:eastAsia="Times New Roman" w:hAnsi="Times New Roman" w:cs="Times New Roman"/>
          <w:sz w:val="24"/>
          <w:szCs w:val="24"/>
          <w:lang w:val="sr-Cyrl-RS"/>
        </w:rPr>
        <w:t xml:space="preserve"> – </w:t>
      </w:r>
      <w:r w:rsidRPr="006D6B53">
        <w:rPr>
          <w:rFonts w:ascii="Times New Roman" w:eastAsia="Times New Roman" w:hAnsi="Times New Roman" w:cs="Times New Roman"/>
          <w:sz w:val="24"/>
          <w:szCs w:val="24"/>
        </w:rPr>
        <w:t xml:space="preserve">Услуге. </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Орган контролише ажурност својих услуга врши све потребне измене о чему извештава надлежни орган.</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Орган обавештава надлежни орган и главног администратора о сваком проблему у раду са Порталом еУправа, без одлагања.</w:t>
      </w:r>
    </w:p>
    <w:p w:rsidR="006D6B53" w:rsidRPr="006D6B53" w:rsidRDefault="006D6B53" w:rsidP="006D6B53">
      <w:pPr>
        <w:tabs>
          <w:tab w:val="left" w:pos="1418"/>
        </w:tabs>
        <w:spacing w:after="0" w:line="240" w:lineRule="auto"/>
        <w:ind w:firstLine="720"/>
        <w:jc w:val="both"/>
        <w:rPr>
          <w:rFonts w:ascii="Times New Roman" w:eastAsia="Times New Roman" w:hAnsi="Times New Roman" w:cs="Times New Roman"/>
          <w:sz w:val="24"/>
          <w:szCs w:val="24"/>
          <w:lang w:val="sr-Latn-RS"/>
        </w:rPr>
      </w:pPr>
      <w:r w:rsidRPr="006D6B53">
        <w:rPr>
          <w:rFonts w:ascii="Times New Roman" w:eastAsia="Times New Roman" w:hAnsi="Times New Roman" w:cs="Times New Roman"/>
          <w:sz w:val="24"/>
          <w:szCs w:val="24"/>
          <w:lang w:val="sr-Cyrl-RS"/>
        </w:rPr>
        <w:t xml:space="preserve">Орган је дужан да Портал еУправа користи у складу са прописима и стандардима информационе безбедности и прописима којима се уређује заштита података о личности. </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Управљање радом Порталом еУправа</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15.</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Надлежни орган управља радом Портала еУправа и омогућава креирање, обраду и ажурирање садржаја из члана 5. ове уредбе.</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Аутентикација и ауторизација корисника</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16.</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Надлежни орган на Порталу еУправа објављује листу органа пред којим је могуће поднети захтев за коришћење услуга.</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 xml:space="preserve">Физичко или правно лице које жели да користи услуге на Порталу еУправа подноси захтев пред органом који се налази на листи органа из става 1. овог члана. </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lastRenderedPageBreak/>
        <w:t>Физичко или правно лице из става 2. овог члана може овластити друго лице да у његово име поднесе захтев.</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Орган је дужан да провери идентитет лица у складу са законом и припреми образац захтева, који лице својеручно потписује.</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 xml:space="preserve">Изузетно од става 4. овог члана, надлежни орган може омогућити регистрацију физичком и правном лицу на Порталу еУправа који се идентификовао </w:t>
      </w:r>
      <w:r w:rsidRPr="006D6B53">
        <w:rPr>
          <w:rFonts w:ascii="Times New Roman" w:eastAsia="Times New Roman" w:hAnsi="Times New Roman" w:cs="Times New Roman"/>
          <w:color w:val="000000"/>
          <w:sz w:val="24"/>
          <w:szCs w:val="24"/>
          <w:lang w:val="sr-Cyrl-RS"/>
        </w:rPr>
        <w:t>јавном исправом која служи као средство идентификације на даљину у складу са прописима којима се уређује електронска идентификација.</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sz w:val="24"/>
          <w:szCs w:val="24"/>
          <w:lang w:val="sr-Cyrl-RS"/>
        </w:rPr>
        <w:t xml:space="preserve">Захтев из става 3. овог члана садржи податке о личности у складу са законом којим се </w:t>
      </w:r>
      <w:r w:rsidRPr="006D6B53">
        <w:rPr>
          <w:rFonts w:ascii="Times New Roman" w:eastAsia="Times New Roman" w:hAnsi="Times New Roman" w:cs="Times New Roman"/>
          <w:color w:val="000000"/>
          <w:sz w:val="24"/>
          <w:szCs w:val="24"/>
          <w:lang w:val="sr-Cyrl-RS"/>
        </w:rPr>
        <w:t>уређује електронска управа.</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color w:val="000000"/>
          <w:sz w:val="24"/>
          <w:szCs w:val="24"/>
          <w:lang w:val="sr-Cyrl-RS"/>
        </w:rPr>
        <w:t>Образац захтева из става 4. овог члана садржи пристанак за обраду података о личности, у складу са законом којим се уређује заштита података о личности.</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color w:val="000000"/>
          <w:sz w:val="24"/>
          <w:szCs w:val="24"/>
          <w:lang w:val="sr-Cyrl-RS"/>
        </w:rPr>
      </w:pPr>
      <w:r w:rsidRPr="006D6B53">
        <w:rPr>
          <w:rFonts w:ascii="Times New Roman" w:eastAsia="Times New Roman" w:hAnsi="Times New Roman" w:cs="Times New Roman"/>
          <w:color w:val="000000"/>
          <w:sz w:val="24"/>
          <w:szCs w:val="24"/>
          <w:lang w:val="sr-Cyrl-RS"/>
        </w:rPr>
        <w:t>Орган без одлагања прослеђује захтев за регистрацију надлежном органу преко услуге регистрације корисника.</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Надлежни орган по пријему захтева отвара кориснички налог и шаље обавештење подносиоцу захтева за потврду регистрације, односно отварање налога.</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Лице које је поднело захтев потврђује регистрацију прихватајући Услове коришћења услуга на Порталу еУправа.</w:t>
      </w:r>
    </w:p>
    <w:p w:rsidR="006D6B53" w:rsidRPr="006D6B53" w:rsidRDefault="006D6B53" w:rsidP="006D6B53">
      <w:pPr>
        <w:tabs>
          <w:tab w:val="left" w:pos="1418"/>
        </w:tabs>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Надлежни орган додељује права приступа, односно ауторизује приступ Порталу еУправа, у складу законом.</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Континуитет корисничког налога</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17.</w:t>
      </w:r>
    </w:p>
    <w:p w:rsidR="006D6B53" w:rsidRPr="006D6B53" w:rsidRDefault="006D6B53" w:rsidP="006D6B53">
      <w:pPr>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Кориснику услуге електронске управе којем је до дана ступања на снагу ове уредбе отворен кориснички налог не подноси нови захтев за регистрацију на Порталу еУправа.</w:t>
      </w:r>
    </w:p>
    <w:p w:rsidR="006D6B53" w:rsidRPr="006D6B53" w:rsidRDefault="006D6B53" w:rsidP="006D6B53">
      <w:pPr>
        <w:tabs>
          <w:tab w:val="left" w:pos="1418"/>
        </w:tabs>
        <w:spacing w:before="240" w:after="120" w:line="240" w:lineRule="auto"/>
        <w:jc w:val="center"/>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Ступање на снагу</w:t>
      </w:r>
    </w:p>
    <w:p w:rsidR="006D6B53" w:rsidRPr="006D6B53" w:rsidRDefault="006D6B53" w:rsidP="006D6B53">
      <w:pPr>
        <w:tabs>
          <w:tab w:val="left" w:pos="1418"/>
        </w:tabs>
        <w:spacing w:before="120" w:after="0" w:line="240" w:lineRule="auto"/>
        <w:jc w:val="center"/>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Члан 18.</w:t>
      </w:r>
    </w:p>
    <w:p w:rsidR="006D6B53" w:rsidRPr="006D6B53" w:rsidRDefault="006D6B53" w:rsidP="006D6B53">
      <w:pPr>
        <w:snapToGrid w:val="0"/>
        <w:spacing w:after="0" w:line="240" w:lineRule="auto"/>
        <w:ind w:firstLine="720"/>
        <w:jc w:val="both"/>
        <w:rPr>
          <w:rFonts w:ascii="Times New Roman" w:eastAsia="Times New Roman" w:hAnsi="Times New Roman" w:cs="Times New Roman"/>
          <w:sz w:val="24"/>
          <w:szCs w:val="24"/>
          <w:lang w:val="sr-Cyrl-RS"/>
        </w:rPr>
      </w:pPr>
      <w:r w:rsidRPr="006D6B53">
        <w:rPr>
          <w:rFonts w:ascii="Times New Roman" w:eastAsia="Times New Roman" w:hAnsi="Times New Roman" w:cs="Times New Roman"/>
          <w:sz w:val="24"/>
          <w:szCs w:val="24"/>
          <w:lang w:val="sr-Cyrl-RS"/>
        </w:rPr>
        <w:t>Ова уредба ступа на снагу осмог дана од дана објављивања у „Службеном гласнику Републике Србијеˮ.</w:t>
      </w:r>
    </w:p>
    <w:p w:rsidR="006D6B53" w:rsidRPr="006D6B53" w:rsidRDefault="006D6B53" w:rsidP="006D6B53">
      <w:pPr>
        <w:tabs>
          <w:tab w:val="left" w:pos="1418"/>
        </w:tabs>
        <w:spacing w:after="0" w:line="240" w:lineRule="auto"/>
        <w:jc w:val="both"/>
        <w:rPr>
          <w:rFonts w:ascii="Times New Roman" w:eastAsia="Times New Roman" w:hAnsi="Times New Roman" w:cs="Times New Roman"/>
          <w:sz w:val="24"/>
          <w:szCs w:val="24"/>
          <w:lang w:val="sr-Cyrl-RS"/>
        </w:rPr>
      </w:pPr>
    </w:p>
    <w:p w:rsidR="006D6B53" w:rsidRPr="006D6B53" w:rsidRDefault="006D6B53" w:rsidP="006D6B53">
      <w:pPr>
        <w:tabs>
          <w:tab w:val="left" w:pos="1418"/>
        </w:tabs>
        <w:spacing w:after="0" w:line="240" w:lineRule="auto"/>
        <w:jc w:val="both"/>
        <w:rPr>
          <w:rFonts w:ascii="Times New Roman" w:eastAsia="Times New Roman" w:hAnsi="Times New Roman" w:cs="Times New Roman"/>
          <w:sz w:val="24"/>
          <w:szCs w:val="24"/>
        </w:rPr>
      </w:pPr>
      <w:r w:rsidRPr="006D6B53">
        <w:rPr>
          <w:rFonts w:ascii="Times New Roman" w:eastAsia="Times New Roman" w:hAnsi="Times New Roman" w:cs="Times New Roman"/>
          <w:sz w:val="24"/>
          <w:szCs w:val="24"/>
          <w:lang w:val="sr-Cyrl-CS"/>
        </w:rPr>
        <w:t>05 Број: 110-</w:t>
      </w:r>
      <w:r w:rsidRPr="006D6B53">
        <w:rPr>
          <w:rFonts w:ascii="Times New Roman" w:eastAsia="Times New Roman" w:hAnsi="Times New Roman" w:cs="Times New Roman"/>
          <w:sz w:val="24"/>
          <w:szCs w:val="24"/>
          <w:lang w:val="sr-Cyrl-RS"/>
        </w:rPr>
        <w:t>11813</w:t>
      </w:r>
      <w:r w:rsidRPr="006D6B53">
        <w:rPr>
          <w:rFonts w:ascii="Times New Roman" w:eastAsia="Times New Roman" w:hAnsi="Times New Roman" w:cs="Times New Roman"/>
          <w:sz w:val="24"/>
          <w:szCs w:val="24"/>
          <w:lang w:val="sr-Cyrl-CS"/>
        </w:rPr>
        <w:t>/2018</w:t>
      </w:r>
    </w:p>
    <w:p w:rsidR="006D6B53" w:rsidRPr="006D6B53" w:rsidRDefault="006D6B53" w:rsidP="006D6B53">
      <w:pPr>
        <w:tabs>
          <w:tab w:val="left" w:pos="1418"/>
        </w:tabs>
        <w:spacing w:after="0" w:line="240" w:lineRule="auto"/>
        <w:jc w:val="both"/>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У</w:t>
      </w:r>
      <w:r w:rsidRPr="006D6B53">
        <w:rPr>
          <w:rFonts w:ascii="Times New Roman" w:eastAsia="Times New Roman" w:hAnsi="Times New Roman" w:cs="Times New Roman"/>
          <w:sz w:val="24"/>
          <w:szCs w:val="24"/>
          <w:lang w:val="sr-Latn-CS"/>
        </w:rPr>
        <w:t xml:space="preserve"> </w:t>
      </w:r>
      <w:r w:rsidRPr="006D6B53">
        <w:rPr>
          <w:rFonts w:ascii="Times New Roman" w:eastAsia="Times New Roman" w:hAnsi="Times New Roman" w:cs="Times New Roman"/>
          <w:sz w:val="24"/>
          <w:szCs w:val="24"/>
          <w:lang w:val="sr-Cyrl-CS"/>
        </w:rPr>
        <w:t>Београду</w:t>
      </w:r>
      <w:r w:rsidRPr="006D6B53">
        <w:rPr>
          <w:rFonts w:ascii="Times New Roman" w:eastAsia="Times New Roman" w:hAnsi="Times New Roman" w:cs="Times New Roman"/>
          <w:sz w:val="24"/>
          <w:szCs w:val="24"/>
          <w:lang w:val="sr-Latn-CS"/>
        </w:rPr>
        <w:t>,</w:t>
      </w:r>
      <w:r w:rsidRPr="006D6B53">
        <w:rPr>
          <w:rFonts w:ascii="Times New Roman" w:eastAsia="Times New Roman" w:hAnsi="Times New Roman" w:cs="Times New Roman"/>
          <w:sz w:val="24"/>
          <w:szCs w:val="24"/>
          <w:lang w:val="sr-Cyrl-RS"/>
        </w:rPr>
        <w:t xml:space="preserve"> 27. децембра </w:t>
      </w:r>
      <w:r w:rsidRPr="006D6B53">
        <w:rPr>
          <w:rFonts w:ascii="Times New Roman" w:eastAsia="Times New Roman" w:hAnsi="Times New Roman" w:cs="Times New Roman"/>
          <w:sz w:val="24"/>
          <w:szCs w:val="24"/>
          <w:lang w:val="sr-Latn-CS"/>
        </w:rPr>
        <w:t>201</w:t>
      </w:r>
      <w:r w:rsidRPr="006D6B53">
        <w:rPr>
          <w:rFonts w:ascii="Times New Roman" w:eastAsia="Times New Roman" w:hAnsi="Times New Roman" w:cs="Times New Roman"/>
          <w:sz w:val="24"/>
          <w:szCs w:val="24"/>
          <w:lang w:val="sr-Cyrl-CS"/>
        </w:rPr>
        <w:t>8</w:t>
      </w:r>
      <w:r w:rsidRPr="006D6B53">
        <w:rPr>
          <w:rFonts w:ascii="Times New Roman" w:eastAsia="Times New Roman" w:hAnsi="Times New Roman" w:cs="Times New Roman"/>
          <w:sz w:val="24"/>
          <w:szCs w:val="24"/>
          <w:lang w:val="sr-Latn-CS"/>
        </w:rPr>
        <w:t xml:space="preserve">. </w:t>
      </w:r>
      <w:r w:rsidRPr="006D6B53">
        <w:rPr>
          <w:rFonts w:ascii="Times New Roman" w:eastAsia="Times New Roman" w:hAnsi="Times New Roman" w:cs="Times New Roman"/>
          <w:sz w:val="24"/>
          <w:szCs w:val="24"/>
          <w:lang w:val="sr-Cyrl-CS"/>
        </w:rPr>
        <w:t>године</w:t>
      </w:r>
    </w:p>
    <w:p w:rsidR="006D6B53" w:rsidRPr="006D6B53" w:rsidRDefault="006D6B53" w:rsidP="006D6B53">
      <w:pPr>
        <w:tabs>
          <w:tab w:val="left" w:pos="1418"/>
        </w:tabs>
        <w:spacing w:after="0" w:line="240" w:lineRule="auto"/>
        <w:jc w:val="both"/>
        <w:rPr>
          <w:rFonts w:ascii="Times New Roman" w:eastAsia="Times New Roman" w:hAnsi="Times New Roman" w:cs="Times New Roman"/>
          <w:sz w:val="24"/>
          <w:szCs w:val="24"/>
          <w:lang w:val="sr-Cyrl-CS"/>
        </w:rPr>
      </w:pPr>
    </w:p>
    <w:p w:rsidR="006D6B53" w:rsidRPr="006D6B53" w:rsidRDefault="006D6B53" w:rsidP="006D6B53">
      <w:pPr>
        <w:tabs>
          <w:tab w:val="left" w:pos="1418"/>
        </w:tabs>
        <w:spacing w:after="0" w:line="240" w:lineRule="auto"/>
        <w:jc w:val="both"/>
        <w:rPr>
          <w:rFonts w:ascii="Times New Roman" w:eastAsia="Times New Roman" w:hAnsi="Times New Roman" w:cs="Times New Roman"/>
          <w:sz w:val="24"/>
          <w:szCs w:val="24"/>
          <w:lang w:val="sr-Latn-BA"/>
        </w:rPr>
      </w:pPr>
    </w:p>
    <w:p w:rsidR="006D6B53" w:rsidRPr="006D6B53" w:rsidRDefault="006D6B53" w:rsidP="006D6B53">
      <w:pPr>
        <w:tabs>
          <w:tab w:val="left" w:pos="1418"/>
        </w:tabs>
        <w:spacing w:after="0" w:line="240" w:lineRule="auto"/>
        <w:jc w:val="center"/>
        <w:outlineLvl w:val="0"/>
        <w:rPr>
          <w:rFonts w:ascii="Times New Roman" w:eastAsia="Times New Roman" w:hAnsi="Times New Roman" w:cs="Times New Roman"/>
          <w:sz w:val="24"/>
          <w:szCs w:val="24"/>
          <w:lang w:val="sr-Cyrl-CS"/>
        </w:rPr>
      </w:pPr>
      <w:r w:rsidRPr="006D6B53">
        <w:rPr>
          <w:rFonts w:ascii="Times New Roman" w:eastAsia="Times New Roman" w:hAnsi="Times New Roman" w:cs="Times New Roman"/>
          <w:sz w:val="24"/>
          <w:szCs w:val="24"/>
          <w:lang w:val="sr-Cyrl-CS"/>
        </w:rPr>
        <w:t>В Л А Д А</w:t>
      </w:r>
    </w:p>
    <w:p w:rsidR="006D6B53" w:rsidRPr="006D6B53" w:rsidRDefault="006D6B53" w:rsidP="006D6B53">
      <w:pPr>
        <w:tabs>
          <w:tab w:val="left" w:pos="1418"/>
        </w:tabs>
        <w:spacing w:after="0" w:line="240" w:lineRule="auto"/>
        <w:jc w:val="center"/>
        <w:outlineLvl w:val="0"/>
        <w:rPr>
          <w:rFonts w:ascii="Times New Roman" w:eastAsia="Times New Roman" w:hAnsi="Times New Roman" w:cs="Times New Roman"/>
          <w:sz w:val="24"/>
          <w:szCs w:val="24"/>
          <w:lang w:val="sr-Cyrl-CS"/>
        </w:rPr>
      </w:pPr>
    </w:p>
    <w:p w:rsidR="006D6B53" w:rsidRPr="006D6B53" w:rsidRDefault="006D6B53" w:rsidP="006D6B53">
      <w:pPr>
        <w:tabs>
          <w:tab w:val="left" w:pos="1418"/>
        </w:tabs>
        <w:spacing w:after="0" w:line="240" w:lineRule="auto"/>
        <w:jc w:val="center"/>
        <w:outlineLvl w:val="0"/>
        <w:rPr>
          <w:rFonts w:ascii="Times New Roman" w:eastAsia="Times New Roman" w:hAnsi="Times New Roman" w:cs="Times New Roman"/>
          <w:sz w:val="24"/>
          <w:szCs w:val="24"/>
          <w:lang w:val="sr-Cyrl-CS"/>
        </w:rPr>
      </w:pPr>
    </w:p>
    <w:tbl>
      <w:tblPr>
        <w:tblW w:w="9889" w:type="dxa"/>
        <w:tblLayout w:type="fixed"/>
        <w:tblLook w:val="0000" w:firstRow="0" w:lastRow="0" w:firstColumn="0" w:lastColumn="0" w:noHBand="0" w:noVBand="0"/>
      </w:tblPr>
      <w:tblGrid>
        <w:gridCol w:w="4928"/>
        <w:gridCol w:w="4961"/>
      </w:tblGrid>
      <w:tr w:rsidR="006D6B53" w:rsidRPr="006D6B53" w:rsidTr="009763FA">
        <w:tc>
          <w:tcPr>
            <w:tcW w:w="4928" w:type="dxa"/>
          </w:tcPr>
          <w:p w:rsidR="006D6B53" w:rsidRPr="006D6B53" w:rsidRDefault="006D6B53" w:rsidP="006D6B53">
            <w:pPr>
              <w:tabs>
                <w:tab w:val="left" w:pos="1418"/>
              </w:tabs>
              <w:spacing w:after="0" w:line="240" w:lineRule="auto"/>
              <w:jc w:val="center"/>
              <w:rPr>
                <w:rFonts w:ascii="Times New Roman" w:eastAsia="Times New Roman" w:hAnsi="Times New Roman" w:cs="Times New Roman"/>
                <w:sz w:val="24"/>
                <w:szCs w:val="24"/>
                <w:lang w:val="ru-RU"/>
              </w:rPr>
            </w:pPr>
          </w:p>
        </w:tc>
        <w:tc>
          <w:tcPr>
            <w:tcW w:w="4961" w:type="dxa"/>
          </w:tcPr>
          <w:p w:rsidR="006D6B53" w:rsidRPr="006D6B53" w:rsidRDefault="006D6B53" w:rsidP="006D6B53">
            <w:pPr>
              <w:tabs>
                <w:tab w:val="left" w:pos="1418"/>
              </w:tabs>
              <w:spacing w:after="0" w:line="240" w:lineRule="auto"/>
              <w:jc w:val="center"/>
              <w:rPr>
                <w:rFonts w:ascii="Times New Roman" w:eastAsia="Times New Roman" w:hAnsi="Times New Roman" w:cs="Times New Roman"/>
                <w:sz w:val="24"/>
                <w:szCs w:val="24"/>
                <w:lang w:val="ru-RU"/>
              </w:rPr>
            </w:pPr>
          </w:p>
          <w:p w:rsidR="006D6B53" w:rsidRPr="006D6B53" w:rsidRDefault="006D6B53" w:rsidP="006D6B53">
            <w:pPr>
              <w:tabs>
                <w:tab w:val="left" w:pos="1418"/>
              </w:tabs>
              <w:spacing w:after="0" w:line="240" w:lineRule="auto"/>
              <w:jc w:val="center"/>
              <w:rPr>
                <w:rFonts w:ascii="Times New Roman" w:eastAsia="Times New Roman" w:hAnsi="Times New Roman" w:cs="Times New Roman"/>
                <w:sz w:val="24"/>
                <w:szCs w:val="24"/>
                <w:lang w:val="ru-RU"/>
              </w:rPr>
            </w:pPr>
            <w:r w:rsidRPr="006D6B53">
              <w:rPr>
                <w:rFonts w:ascii="Times New Roman" w:eastAsia="Times New Roman" w:hAnsi="Times New Roman" w:cs="Times New Roman"/>
                <w:sz w:val="24"/>
                <w:szCs w:val="24"/>
                <w:lang w:val="ru-RU"/>
              </w:rPr>
              <w:t>ПРЕДСЕДНИК</w:t>
            </w:r>
          </w:p>
          <w:p w:rsidR="006D6B53" w:rsidRPr="006D6B53" w:rsidRDefault="006D6B53" w:rsidP="006D6B53">
            <w:pPr>
              <w:tabs>
                <w:tab w:val="left" w:pos="1418"/>
              </w:tabs>
              <w:spacing w:after="0" w:line="240" w:lineRule="auto"/>
              <w:jc w:val="both"/>
              <w:rPr>
                <w:rFonts w:ascii="Times New Roman" w:eastAsia="Times New Roman" w:hAnsi="Times New Roman" w:cs="Times New Roman"/>
                <w:sz w:val="24"/>
                <w:szCs w:val="24"/>
                <w:lang w:val="sr-Cyrl-CS"/>
              </w:rPr>
            </w:pPr>
          </w:p>
          <w:p w:rsidR="006D6B53" w:rsidRPr="006D6B53" w:rsidRDefault="006D6B53" w:rsidP="006D6B53">
            <w:pPr>
              <w:tabs>
                <w:tab w:val="left" w:pos="1418"/>
              </w:tabs>
              <w:spacing w:after="0" w:line="240" w:lineRule="auto"/>
              <w:jc w:val="both"/>
              <w:rPr>
                <w:rFonts w:ascii="Times New Roman" w:eastAsia="Times New Roman" w:hAnsi="Times New Roman" w:cs="Times New Roman"/>
                <w:sz w:val="24"/>
                <w:szCs w:val="24"/>
                <w:lang w:val="sr-Cyrl-CS"/>
              </w:rPr>
            </w:pPr>
          </w:p>
          <w:p w:rsidR="006D6B53" w:rsidRPr="006D6B53" w:rsidRDefault="006D6B53" w:rsidP="006D6B53">
            <w:pPr>
              <w:tabs>
                <w:tab w:val="center" w:pos="4680"/>
                <w:tab w:val="right" w:pos="9360"/>
              </w:tabs>
              <w:spacing w:after="0" w:line="240" w:lineRule="auto"/>
              <w:jc w:val="center"/>
              <w:rPr>
                <w:rFonts w:ascii="Times New Roman" w:eastAsia="Times New Roman" w:hAnsi="Times New Roman" w:cs="Times New Roman"/>
                <w:sz w:val="24"/>
                <w:szCs w:val="24"/>
                <w:lang w:val="ru-RU"/>
              </w:rPr>
            </w:pPr>
            <w:r w:rsidRPr="006D6B53">
              <w:rPr>
                <w:rFonts w:ascii="Times New Roman" w:eastAsia="Times New Roman" w:hAnsi="Times New Roman" w:cs="Times New Roman"/>
                <w:sz w:val="24"/>
                <w:szCs w:val="24"/>
                <w:lang w:val="ru-RU"/>
              </w:rPr>
              <w:t>Ана Брнабић</w:t>
            </w:r>
          </w:p>
        </w:tc>
      </w:tr>
    </w:tbl>
    <w:p w:rsidR="006D6B53" w:rsidRPr="006D6B53" w:rsidRDefault="006D6B53" w:rsidP="006D6B53">
      <w:pPr>
        <w:tabs>
          <w:tab w:val="left" w:pos="1418"/>
        </w:tabs>
        <w:spacing w:after="0" w:line="240" w:lineRule="auto"/>
        <w:jc w:val="center"/>
        <w:outlineLvl w:val="0"/>
        <w:rPr>
          <w:rFonts w:ascii="Times New Roman" w:eastAsia="Times New Roman" w:hAnsi="Times New Roman" w:cs="Times New Roman"/>
          <w:sz w:val="24"/>
          <w:szCs w:val="24"/>
          <w:lang w:val="sr-Cyrl-RS"/>
        </w:rPr>
      </w:pPr>
    </w:p>
    <w:p w:rsidR="006D6B53" w:rsidRPr="006D6B53" w:rsidRDefault="006D6B53" w:rsidP="006D6B53">
      <w:pPr>
        <w:tabs>
          <w:tab w:val="left" w:pos="1418"/>
        </w:tabs>
        <w:spacing w:after="0" w:line="240" w:lineRule="auto"/>
        <w:jc w:val="center"/>
        <w:outlineLvl w:val="0"/>
        <w:rPr>
          <w:rFonts w:ascii="Times New Roman" w:eastAsia="Times New Roman" w:hAnsi="Times New Roman" w:cs="Times New Roman"/>
          <w:sz w:val="24"/>
          <w:szCs w:val="24"/>
          <w:lang w:val="sr-Cyrl-CS"/>
        </w:rPr>
      </w:pPr>
    </w:p>
    <w:p w:rsidR="006D6B53" w:rsidRPr="006D6B53" w:rsidRDefault="006D6B53" w:rsidP="006D6B53">
      <w:pPr>
        <w:tabs>
          <w:tab w:val="left" w:pos="1418"/>
        </w:tabs>
        <w:spacing w:after="0" w:line="240" w:lineRule="auto"/>
        <w:jc w:val="center"/>
        <w:outlineLvl w:val="0"/>
        <w:rPr>
          <w:rFonts w:ascii="Times New Roman" w:eastAsia="Times New Roman" w:hAnsi="Times New Roman" w:cs="Times New Roman"/>
          <w:sz w:val="24"/>
          <w:szCs w:val="24"/>
          <w:lang w:val="sr-Cyrl-CS"/>
        </w:rPr>
      </w:pPr>
    </w:p>
    <w:p w:rsidR="006D6B53" w:rsidRPr="006D6B53" w:rsidRDefault="006D6B53" w:rsidP="006D6B53">
      <w:pPr>
        <w:tabs>
          <w:tab w:val="left" w:pos="1418"/>
        </w:tabs>
        <w:spacing w:after="0" w:line="240" w:lineRule="auto"/>
        <w:jc w:val="both"/>
        <w:rPr>
          <w:rFonts w:ascii="Times New Roman" w:eastAsia="Times New Roman" w:hAnsi="Times New Roman" w:cs="Times New Roman"/>
          <w:sz w:val="24"/>
          <w:szCs w:val="24"/>
          <w:lang w:val="sr-Cyrl-RS"/>
        </w:rPr>
      </w:pPr>
    </w:p>
    <w:p w:rsidR="006D6B53" w:rsidRPr="006D6B53" w:rsidRDefault="006D6B53" w:rsidP="006D6B53">
      <w:pPr>
        <w:tabs>
          <w:tab w:val="left" w:pos="1418"/>
        </w:tabs>
        <w:spacing w:after="0" w:line="240" w:lineRule="auto"/>
        <w:jc w:val="both"/>
        <w:rPr>
          <w:rFonts w:ascii="Times New Roman" w:eastAsia="Times New Roman" w:hAnsi="Times New Roman" w:cs="Times New Roman"/>
          <w:sz w:val="24"/>
          <w:szCs w:val="24"/>
          <w:lang w:val="sr-Cyrl-RS"/>
        </w:rPr>
      </w:pPr>
    </w:p>
    <w:p w:rsidR="006D6B53" w:rsidRPr="006D6B53" w:rsidRDefault="006D6B53" w:rsidP="006D6B53">
      <w:pPr>
        <w:tabs>
          <w:tab w:val="left" w:pos="1418"/>
        </w:tabs>
        <w:spacing w:after="0" w:line="240" w:lineRule="auto"/>
        <w:jc w:val="both"/>
        <w:rPr>
          <w:rFonts w:ascii="Times New Roman" w:eastAsia="Times New Roman" w:hAnsi="Times New Roman" w:cs="Times New Roman"/>
          <w:sz w:val="24"/>
          <w:szCs w:val="24"/>
          <w:lang w:val="sr-Cyrl-RS"/>
        </w:rPr>
      </w:pPr>
    </w:p>
    <w:p w:rsidR="006D6B53" w:rsidRPr="006D6B53" w:rsidRDefault="006D6B53" w:rsidP="006D6B53">
      <w:pPr>
        <w:tabs>
          <w:tab w:val="left" w:pos="1418"/>
        </w:tabs>
        <w:spacing w:after="0" w:line="240" w:lineRule="auto"/>
        <w:jc w:val="both"/>
        <w:rPr>
          <w:rFonts w:ascii="Times New Roman" w:eastAsia="Times New Roman" w:hAnsi="Times New Roman" w:cs="Times New Roman"/>
          <w:sz w:val="24"/>
          <w:szCs w:val="24"/>
          <w:lang w:val="sr-Cyrl-RS"/>
        </w:rPr>
        <w:sectPr w:rsidR="006D6B53" w:rsidRPr="006D6B53" w:rsidSect="004853C9">
          <w:footerReference w:type="default" r:id="rId7"/>
          <w:pgSz w:w="11901" w:h="16840"/>
          <w:pgMar w:top="1134" w:right="1134" w:bottom="1134" w:left="1134" w:header="720" w:footer="720" w:gutter="0"/>
          <w:pgNumType w:start="1"/>
          <w:cols w:space="720"/>
          <w:titlePg/>
          <w:docGrid w:linePitch="360"/>
        </w:sectPr>
      </w:pPr>
      <w:r w:rsidRPr="006D6B53">
        <w:rPr>
          <w:rFonts w:ascii="Times New Roman" w:eastAsia="Times New Roman" w:hAnsi="Times New Roman" w:cs="Times New Roman"/>
          <w:sz w:val="24"/>
          <w:szCs w:val="24"/>
          <w:lang w:val="sr-Cyrl-RS"/>
        </w:rPr>
        <w:fldChar w:fldCharType="begin"/>
      </w:r>
      <w:r w:rsidRPr="006D6B53">
        <w:rPr>
          <w:rFonts w:ascii="Times New Roman" w:eastAsia="Times New Roman" w:hAnsi="Times New Roman" w:cs="Times New Roman"/>
          <w:sz w:val="24"/>
          <w:szCs w:val="24"/>
          <w:lang w:val="sr-Cyrl-RS"/>
        </w:rPr>
        <w:instrText xml:space="preserve"> FILENAME </w:instrText>
      </w:r>
      <w:r w:rsidRPr="006D6B53">
        <w:rPr>
          <w:rFonts w:ascii="Times New Roman" w:eastAsia="Times New Roman" w:hAnsi="Times New Roman" w:cs="Times New Roman"/>
          <w:sz w:val="24"/>
          <w:szCs w:val="24"/>
          <w:lang w:val="sr-Cyrl-RS"/>
        </w:rPr>
        <w:fldChar w:fldCharType="separate"/>
      </w:r>
      <w:r w:rsidRPr="006D6B53">
        <w:rPr>
          <w:rFonts w:ascii="Times New Roman" w:eastAsia="Times New Roman" w:hAnsi="Times New Roman" w:cs="Times New Roman"/>
          <w:noProof/>
          <w:sz w:val="24"/>
          <w:szCs w:val="24"/>
          <w:lang w:val="sr-Cyrl-RS"/>
        </w:rPr>
        <w:t>4100318.051</w:t>
      </w:r>
      <w:r w:rsidRPr="006D6B53">
        <w:rPr>
          <w:rFonts w:ascii="Times New Roman" w:eastAsia="Times New Roman" w:hAnsi="Times New Roman" w:cs="Times New Roman"/>
          <w:sz w:val="24"/>
          <w:szCs w:val="24"/>
          <w:lang w:val="sr-Cyrl-RS"/>
        </w:rPr>
        <w:fldChar w:fldCharType="end"/>
      </w:r>
      <w:r w:rsidRPr="006D6B53">
        <w:rPr>
          <w:rFonts w:ascii="Times New Roman" w:eastAsia="Times New Roman" w:hAnsi="Times New Roman" w:cs="Times New Roman"/>
          <w:sz w:val="24"/>
          <w:szCs w:val="24"/>
          <w:lang w:val="sr-Cyrl-RS"/>
        </w:rPr>
        <w:t>/</w:t>
      </w:r>
      <w:r w:rsidRPr="006D6B53">
        <w:rPr>
          <w:rFonts w:ascii="Times New Roman" w:eastAsia="Times New Roman" w:hAnsi="Times New Roman" w:cs="Times New Roman"/>
          <w:sz w:val="24"/>
          <w:szCs w:val="24"/>
          <w:lang w:val="sr-Cyrl-RS"/>
        </w:rPr>
        <w:fldChar w:fldCharType="begin"/>
      </w:r>
      <w:r w:rsidRPr="006D6B53">
        <w:rPr>
          <w:rFonts w:ascii="Times New Roman" w:eastAsia="Times New Roman" w:hAnsi="Times New Roman" w:cs="Times New Roman"/>
          <w:sz w:val="24"/>
          <w:szCs w:val="24"/>
          <w:lang w:val="sr-Cyrl-RS"/>
        </w:rPr>
        <w:instrText xml:space="preserve"> SECTION  \# "0" \* Arabic  \* MERGEFORMAT </w:instrText>
      </w:r>
      <w:r w:rsidRPr="006D6B53">
        <w:rPr>
          <w:rFonts w:ascii="Times New Roman" w:eastAsia="Times New Roman" w:hAnsi="Times New Roman" w:cs="Times New Roman"/>
          <w:sz w:val="24"/>
          <w:szCs w:val="24"/>
          <w:lang w:val="sr-Cyrl-RS"/>
        </w:rPr>
        <w:fldChar w:fldCharType="separate"/>
      </w:r>
      <w:r w:rsidRPr="006D6B53">
        <w:rPr>
          <w:rFonts w:ascii="Times New Roman" w:eastAsia="Times New Roman" w:hAnsi="Times New Roman" w:cs="Times New Roman"/>
          <w:sz w:val="24"/>
          <w:szCs w:val="24"/>
          <w:lang w:val="sr-Cyrl-RS"/>
        </w:rPr>
        <w:t>56</w:t>
      </w:r>
      <w:r w:rsidRPr="006D6B53">
        <w:rPr>
          <w:rFonts w:ascii="Times New Roman" w:eastAsia="Times New Roman" w:hAnsi="Times New Roman" w:cs="Times New Roman"/>
          <w:sz w:val="24"/>
          <w:szCs w:val="24"/>
          <w:lang w:val="sr-Cyrl-RS"/>
        </w:rPr>
        <w:fldChar w:fldCharType="end"/>
      </w:r>
    </w:p>
    <w:p w:rsidR="00703234" w:rsidRDefault="00703234"/>
    <w:sectPr w:rsidR="007032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0C2" w:rsidRDefault="000270C2">
      <w:pPr>
        <w:spacing w:after="0" w:line="240" w:lineRule="auto"/>
      </w:pPr>
      <w:r>
        <w:separator/>
      </w:r>
    </w:p>
  </w:endnote>
  <w:endnote w:type="continuationSeparator" w:id="0">
    <w:p w:rsidR="000270C2" w:rsidRDefault="00027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16A" w:rsidRPr="006D4B95" w:rsidRDefault="000270C2" w:rsidP="00AE416A">
    <w:pPr>
      <w:pStyle w:val="Footer"/>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0C2" w:rsidRDefault="000270C2">
      <w:pPr>
        <w:spacing w:after="0" w:line="240" w:lineRule="auto"/>
      </w:pPr>
      <w:r>
        <w:separator/>
      </w:r>
    </w:p>
  </w:footnote>
  <w:footnote w:type="continuationSeparator" w:id="0">
    <w:p w:rsidR="000270C2" w:rsidRDefault="000270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057209"/>
    <w:multiLevelType w:val="hybridMultilevel"/>
    <w:tmpl w:val="6D12AEB6"/>
    <w:lvl w:ilvl="0" w:tplc="00CCDE44">
      <w:start w:val="1"/>
      <w:numFmt w:val="decimal"/>
      <w:suff w:val="space"/>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15:restartNumberingAfterBreak="0">
    <w:nsid w:val="41691F77"/>
    <w:multiLevelType w:val="hybridMultilevel"/>
    <w:tmpl w:val="6D12AEB6"/>
    <w:lvl w:ilvl="0" w:tplc="00CCDE44">
      <w:start w:val="1"/>
      <w:numFmt w:val="decimal"/>
      <w:suff w:val="space"/>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 w15:restartNumberingAfterBreak="0">
    <w:nsid w:val="60EC0011"/>
    <w:multiLevelType w:val="hybridMultilevel"/>
    <w:tmpl w:val="6D12AEB6"/>
    <w:lvl w:ilvl="0" w:tplc="00CCDE44">
      <w:start w:val="1"/>
      <w:numFmt w:val="decimal"/>
      <w:suff w:val="space"/>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15:restartNumberingAfterBreak="0">
    <w:nsid w:val="645E3D29"/>
    <w:multiLevelType w:val="hybridMultilevel"/>
    <w:tmpl w:val="6D12AEB6"/>
    <w:lvl w:ilvl="0" w:tplc="00CCDE44">
      <w:start w:val="1"/>
      <w:numFmt w:val="decimal"/>
      <w:suff w:val="space"/>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 w15:restartNumberingAfterBreak="0">
    <w:nsid w:val="671B45FB"/>
    <w:multiLevelType w:val="hybridMultilevel"/>
    <w:tmpl w:val="6D12AEB6"/>
    <w:lvl w:ilvl="0" w:tplc="00CCDE44">
      <w:start w:val="1"/>
      <w:numFmt w:val="decimal"/>
      <w:suff w:val="space"/>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B53"/>
    <w:rsid w:val="000270C2"/>
    <w:rsid w:val="00034691"/>
    <w:rsid w:val="006D6B53"/>
    <w:rsid w:val="00703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60C00F-D0F9-4BFB-B590-E312D6DE7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6D6B53"/>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6D6B5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2744</Words>
  <Characters>15644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Ostojic</dc:creator>
  <cp:keywords/>
  <dc:description/>
  <cp:lastModifiedBy>Bojan Grgic</cp:lastModifiedBy>
  <cp:revision>2</cp:revision>
  <dcterms:created xsi:type="dcterms:W3CDTF">2019-01-10T13:59:00Z</dcterms:created>
  <dcterms:modified xsi:type="dcterms:W3CDTF">2019-01-10T13:59:00Z</dcterms:modified>
</cp:coreProperties>
</file>