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C8E" w:rsidRPr="00E03865" w:rsidRDefault="00773C8E" w:rsidP="00460A65">
      <w:pPr>
        <w:shd w:val="clear" w:color="auto" w:fill="FFFFFF"/>
        <w:spacing w:after="0" w:line="240" w:lineRule="auto"/>
        <w:ind w:firstLine="482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</w:pPr>
      <w:bookmarkStart w:id="0" w:name="_GoBack"/>
      <w:bookmarkEnd w:id="0"/>
    </w:p>
    <w:p w:rsidR="00460A65" w:rsidRPr="00E03865" w:rsidRDefault="00460A65" w:rsidP="00460A65">
      <w:pPr>
        <w:shd w:val="clear" w:color="auto" w:fill="FFFFFF"/>
        <w:spacing w:after="0" w:line="240" w:lineRule="auto"/>
        <w:ind w:firstLine="482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 xml:space="preserve">ПРЕДЛОГ </w:t>
      </w:r>
      <w:r w:rsidR="00773C8E" w:rsidRPr="00E03865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>ЗАКОН</w:t>
      </w:r>
      <w:r w:rsidRPr="00E03865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>А</w:t>
      </w:r>
    </w:p>
    <w:p w:rsidR="001361A0" w:rsidRPr="00E03865" w:rsidRDefault="00773C8E" w:rsidP="00460A65">
      <w:pPr>
        <w:shd w:val="clear" w:color="auto" w:fill="FFFFFF"/>
        <w:spacing w:after="0" w:line="240" w:lineRule="auto"/>
        <w:ind w:firstLine="482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 xml:space="preserve"> О ИЗМЕНАМА И ДОПУНАМА </w:t>
      </w:r>
      <w:r w:rsidR="001361A0" w:rsidRPr="00E03865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>ЗАКОН</w:t>
      </w:r>
      <w:r w:rsidR="002A25F4" w:rsidRPr="00E03865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 xml:space="preserve">А О </w:t>
      </w:r>
      <w:r w:rsidRPr="00E03865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>УЛАГАЊИМА</w:t>
      </w:r>
    </w:p>
    <w:p w:rsidR="00460A65" w:rsidRPr="00E03865" w:rsidRDefault="00460A65" w:rsidP="00460A65">
      <w:pPr>
        <w:shd w:val="clear" w:color="auto" w:fill="FFFFFF"/>
        <w:spacing w:after="0" w:line="240" w:lineRule="auto"/>
        <w:ind w:firstLine="482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</w:pPr>
    </w:p>
    <w:p w:rsidR="00460A65" w:rsidRPr="00E03865" w:rsidRDefault="00460A65" w:rsidP="00460A65">
      <w:pPr>
        <w:shd w:val="clear" w:color="auto" w:fill="FFFFFF"/>
        <w:spacing w:after="0" w:line="240" w:lineRule="auto"/>
        <w:ind w:firstLine="482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</w:pPr>
    </w:p>
    <w:p w:rsidR="001361A0" w:rsidRPr="00E03865" w:rsidRDefault="00773C8E" w:rsidP="00785CC9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>Члан 1.</w:t>
      </w:r>
    </w:p>
    <w:p w:rsidR="00773C8E" w:rsidRPr="00E03865" w:rsidRDefault="00773C8E" w:rsidP="00785CC9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sr-Latn-CS"/>
        </w:rPr>
        <w:tab/>
      </w:r>
      <w:r w:rsidRPr="00E03865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>У Закону о улагањима („Сл</w:t>
      </w:r>
      <w:r w:rsidR="00460A65" w:rsidRPr="00E03865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>ужбени</w:t>
      </w:r>
      <w:r w:rsidRPr="00E03865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 xml:space="preserve"> </w:t>
      </w:r>
      <w:r w:rsidR="00460A65" w:rsidRPr="00E03865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>гласник РС”</w:t>
      </w:r>
      <w:r w:rsidRPr="00E03865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>, бр</w:t>
      </w:r>
      <w:r w:rsidR="00460A65" w:rsidRPr="00E03865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>ој</w:t>
      </w:r>
      <w:r w:rsidRPr="00E03865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 xml:space="preserve"> 89/15) члан 2. мења се и гласи:</w:t>
      </w:r>
    </w:p>
    <w:p w:rsidR="00773C8E" w:rsidRPr="00E03865" w:rsidRDefault="00773C8E" w:rsidP="00773C8E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</w:pPr>
    </w:p>
    <w:p w:rsidR="00773C8E" w:rsidRPr="00E03865" w:rsidRDefault="00773C8E" w:rsidP="00785CC9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>„Члан 2.</w:t>
      </w:r>
    </w:p>
    <w:p w:rsidR="00773C8E" w:rsidRPr="00E03865" w:rsidRDefault="00773C8E" w:rsidP="00773C8E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Циљеви овог закона су унапређење инвестиционог окружења у Републици Србији и подстицање директних улагања ради јачања економског и привредног развоја, и раста запослености.</w:t>
      </w:r>
      <w:r w:rsidR="00460A65"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”</w:t>
      </w:r>
      <w:r w:rsidR="00DF7B67"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</w:t>
      </w:r>
    </w:p>
    <w:p w:rsidR="00773C8E" w:rsidRPr="00E03865" w:rsidRDefault="00773C8E" w:rsidP="00773C8E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</w:pPr>
    </w:p>
    <w:p w:rsidR="00773C8E" w:rsidRPr="00E03865" w:rsidRDefault="00773C8E" w:rsidP="00773C8E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>Члан 2.</w:t>
      </w:r>
    </w:p>
    <w:p w:rsidR="00773C8E" w:rsidRPr="00E03865" w:rsidRDefault="00773C8E" w:rsidP="00785CC9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ab/>
        <w:t>Члан 3. мења се и гласи</w:t>
      </w:r>
      <w:r w:rsidR="00785CC9" w:rsidRPr="00E03865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>:</w:t>
      </w:r>
    </w:p>
    <w:p w:rsidR="00773C8E" w:rsidRPr="00E03865" w:rsidRDefault="00785CC9" w:rsidP="00785CC9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„</w:t>
      </w:r>
      <w:r w:rsidR="00773C8E"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Члан 3.</w:t>
      </w:r>
    </w:p>
    <w:p w:rsidR="00773C8E" w:rsidRPr="00E03865" w:rsidRDefault="00773C8E" w:rsidP="00773C8E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Поједини изрази употребљени у овом закону имају следеће значење:</w:t>
      </w:r>
    </w:p>
    <w:p w:rsidR="00773C8E" w:rsidRPr="00E03865" w:rsidRDefault="00773C8E" w:rsidP="00773C8E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1) улагање у смислу овог закона јесте:</w:t>
      </w:r>
    </w:p>
    <w:p w:rsidR="00773C8E" w:rsidRPr="00E03865" w:rsidRDefault="00773C8E" w:rsidP="00773C8E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а) директно улагање, односно улагање у материјална и нематеријална средства привредног друштва;  </w:t>
      </w:r>
    </w:p>
    <w:p w:rsidR="00773C8E" w:rsidRPr="00E03865" w:rsidRDefault="00773C8E" w:rsidP="00773C8E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б) индиректно улагање, односно стицање удела или акција у привредном друштву;</w:t>
      </w:r>
    </w:p>
    <w:p w:rsidR="00773C8E" w:rsidRPr="00E03865" w:rsidRDefault="00773C8E" w:rsidP="00773C8E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2) улагач, јесте домаће или страно, правно или физичко лице које је извршило улагање из тачке 1) овог члана, на територији Републике Србије, у складу са законом;</w:t>
      </w:r>
    </w:p>
    <w:p w:rsidR="00773C8E" w:rsidRPr="00E03865" w:rsidRDefault="00773C8E" w:rsidP="00773C8E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3) корисник средстава подстицаја јесте привредно друштво са седиштем у Републици Србији;</w:t>
      </w:r>
    </w:p>
    <w:p w:rsidR="00773C8E" w:rsidRPr="00E03865" w:rsidRDefault="00773C8E" w:rsidP="00773C8E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4) подстицаји јесу новчана средства која се додељују кориснику средстава као подршка улагањима ради финансирања инвестиционих пројеката у Републици Србији;</w:t>
      </w:r>
    </w:p>
    <w:p w:rsidR="00773C8E" w:rsidRPr="00E03865" w:rsidRDefault="00773C8E" w:rsidP="00773C8E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5) инвестициони пројекат јесте пројекат чијом се реализацијом остварује директнo улагање, у складу са овим законом;</w:t>
      </w:r>
    </w:p>
    <w:p w:rsidR="00773C8E" w:rsidRPr="00E03865" w:rsidRDefault="00773C8E" w:rsidP="00773C8E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6) орган власти, у смислу овог закона, јесте:</w:t>
      </w:r>
    </w:p>
    <w:p w:rsidR="00773C8E" w:rsidRPr="00E03865" w:rsidRDefault="00773C8E" w:rsidP="00773C8E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(а) орган државне управе, у смислу закона којим се уређује државна управа, орган аутономне покрајине, орган локалне самоуправе, као и организација којој је поверено вршење јавних овлашћења,</w:t>
      </w:r>
    </w:p>
    <w:p w:rsidR="00773C8E" w:rsidRPr="00E03865" w:rsidRDefault="00773C8E" w:rsidP="00773C8E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(б) правно лице које оснива или финансира у целини, односно у претежном делу орган државне управе или било који од органа власти наведених у подтачки (а) ове тачке;</w:t>
      </w:r>
    </w:p>
    <w:p w:rsidR="00773C8E" w:rsidRPr="00E03865" w:rsidRDefault="00773C8E" w:rsidP="00773C8E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7) Савет за економски развој је дефинисан у члану </w:t>
      </w:r>
      <w:r w:rsidR="00E726CB"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25</w:t>
      </w: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 овог закона;</w:t>
      </w:r>
    </w:p>
    <w:p w:rsidR="00773C8E" w:rsidRPr="00E03865" w:rsidRDefault="00773C8E" w:rsidP="00773C8E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8) Развојна агенција Србије је дефинисана у члану </w:t>
      </w:r>
      <w:r w:rsidR="00E726CB"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27</w:t>
      </w: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 овог закона;</w:t>
      </w:r>
    </w:p>
    <w:p w:rsidR="00773C8E" w:rsidRPr="00E03865" w:rsidRDefault="00773C8E" w:rsidP="00773C8E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9) јединица за локални економски развој и подршку улагањима јесте организациони део јединице локалне самоуправе или правно лице које пружа стручну помоћ и подршку улагачу у реализацији улагања;</w:t>
      </w:r>
    </w:p>
    <w:p w:rsidR="00773C8E" w:rsidRPr="00E03865" w:rsidRDefault="00773C8E" w:rsidP="00773C8E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10) Министарство у смислу овог закона јесте министарство надлежно за послове привреде;</w:t>
      </w:r>
    </w:p>
    <w:p w:rsidR="00773C8E" w:rsidRPr="00E03865" w:rsidRDefault="00773C8E" w:rsidP="00773C8E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11) период гарантованог улагања и запослености јесте период од три односно пет година након реализације инвестиционог пројекта, током кога је корисник средстава подстицаја у обавези да не смањује вредност основних средстава достигнуту реализацијом инвестиционог пројекта, као и достигнути број запослених и током кога је у обавези да, у складу са уговором о додели средстава подстицаја, сваком запосленом исплаћује уговорену зараду;</w:t>
      </w:r>
    </w:p>
    <w:p w:rsidR="00773C8E" w:rsidRPr="00E03865" w:rsidRDefault="00773C8E" w:rsidP="00773C8E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lastRenderedPageBreak/>
        <w:t>12) шема државне помоћи јесте скуп свих прописа који представљају основ за доделу државне помоћи, у смислу закона којим се уређује контрола и додела државне помоћи.</w:t>
      </w:r>
    </w:p>
    <w:p w:rsidR="00773C8E" w:rsidRPr="00E03865" w:rsidRDefault="00773C8E" w:rsidP="00773C8E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Улагањем, у смислу овог закона, не сматра се:</w:t>
      </w:r>
    </w:p>
    <w:p w:rsidR="00773C8E" w:rsidRPr="00E03865" w:rsidRDefault="00773C8E" w:rsidP="00773C8E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а) новчано или друго потраживање које непосредно произилази из комерцијалног уговора;</w:t>
      </w:r>
    </w:p>
    <w:p w:rsidR="00773C8E" w:rsidRPr="00E03865" w:rsidRDefault="00773C8E" w:rsidP="00773C8E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б) новчано потраживање које проистиче из кредита у вези са комерцијалним уговором.</w:t>
      </w:r>
      <w:r w:rsidR="00460A65"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”</w:t>
      </w:r>
      <w:r w:rsidR="00DF7B67"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</w:t>
      </w:r>
    </w:p>
    <w:p w:rsidR="00773C8E" w:rsidRPr="00E03865" w:rsidRDefault="00773C8E" w:rsidP="00773C8E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773C8E" w:rsidRPr="00E03865" w:rsidRDefault="00785CC9" w:rsidP="00785CC9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Члан 3.</w:t>
      </w:r>
    </w:p>
    <w:p w:rsidR="00050D09" w:rsidRPr="00E03865" w:rsidRDefault="00072ABB" w:rsidP="00050D09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 xml:space="preserve">У члану 4. став 1. </w:t>
      </w:r>
      <w:r w:rsidR="00773C8E" w:rsidRPr="00E03865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 xml:space="preserve">речи: </w:t>
      </w:r>
      <w:r w:rsidR="00050D09" w:rsidRPr="00E03865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>„</w:t>
      </w:r>
      <w:r w:rsidR="00773C8E" w:rsidRPr="00E03865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>Домаћи и страни</w:t>
      </w:r>
      <w:r w:rsidR="00E03865" w:rsidRPr="00E03865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 xml:space="preserve"> улагачи” замењују се речју: „Улагачи”.</w:t>
      </w:r>
    </w:p>
    <w:p w:rsidR="00050D09" w:rsidRPr="00E03865" w:rsidRDefault="00773C8E" w:rsidP="00050D09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>После става 2. додаје се став 3</w:t>
      </w:r>
      <w:r w:rsidR="00460A65" w:rsidRPr="00E03865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>,</w:t>
      </w:r>
      <w:r w:rsidRPr="00E03865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 xml:space="preserve"> који гласи: </w:t>
      </w:r>
    </w:p>
    <w:p w:rsidR="00773C8E" w:rsidRPr="00E03865" w:rsidRDefault="00773C8E" w:rsidP="00050D09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>„</w:t>
      </w: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Подаци достављени од стране улагача у поступку доделе подстицаја представљају пословну тајну.</w:t>
      </w:r>
      <w:r w:rsidR="00460A65"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”</w:t>
      </w:r>
      <w:r w:rsidR="00DF7B67"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</w:t>
      </w:r>
    </w:p>
    <w:p w:rsidR="00773C8E" w:rsidRPr="00E03865" w:rsidRDefault="00773C8E" w:rsidP="00773C8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773C8E" w:rsidRPr="00E03865" w:rsidRDefault="00785CC9" w:rsidP="00785CC9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Члан 4.</w:t>
      </w:r>
    </w:p>
    <w:p w:rsidR="00773C8E" w:rsidRPr="00E03865" w:rsidRDefault="00773C8E" w:rsidP="00050D09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У члану 7. став 1. речи: „Страни улагачи</w:t>
      </w:r>
      <w:r w:rsidR="00460A65"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”</w:t>
      </w: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замењују се речима: „Улагачи који су страна правна и</w:t>
      </w:r>
      <w:r w:rsidR="00050D09"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ли</w:t>
      </w: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физичка лица</w:t>
      </w:r>
      <w:r w:rsidR="00460A65"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”</w:t>
      </w: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</w:t>
      </w:r>
    </w:p>
    <w:p w:rsidR="00773C8E" w:rsidRPr="00E03865" w:rsidRDefault="00773C8E" w:rsidP="00050D09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Став 2. брише се.</w:t>
      </w:r>
    </w:p>
    <w:p w:rsidR="00460A65" w:rsidRPr="00E03865" w:rsidRDefault="00050D09" w:rsidP="00072ABB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Став</w:t>
      </w:r>
      <w:r w:rsidR="00773C8E"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3. </w:t>
      </w:r>
      <w:r w:rsidR="00460A65"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који </w:t>
      </w:r>
      <w:r w:rsidR="00072ABB"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постаје став 2. </w:t>
      </w: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мења се и гласи</w:t>
      </w:r>
      <w:r w:rsidR="00773C8E"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: </w:t>
      </w:r>
    </w:p>
    <w:p w:rsidR="00050D09" w:rsidRPr="00E03865" w:rsidRDefault="00773C8E" w:rsidP="00072ABB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„</w:t>
      </w:r>
      <w:r w:rsidR="00050D09"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Улагач који је страно правно или физичко лице може стећи право својине и друга стварна права на покретним стварима и непокретностима које се налазе на територији Републике Србије, у складу са Уставом и законом.</w:t>
      </w:r>
      <w:r w:rsidR="00460A65"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”</w:t>
      </w:r>
      <w:r w:rsidR="00DF7B67"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</w:t>
      </w:r>
      <w:r w:rsidR="00050D09"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</w:p>
    <w:p w:rsidR="00773C8E" w:rsidRPr="00E03865" w:rsidRDefault="00773C8E" w:rsidP="00773C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ab/>
      </w:r>
    </w:p>
    <w:p w:rsidR="00053E84" w:rsidRPr="00E03865" w:rsidRDefault="00053E84" w:rsidP="00785CC9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Члан 5.</w:t>
      </w:r>
    </w:p>
    <w:p w:rsidR="00460A65" w:rsidRPr="00E03865" w:rsidRDefault="00053E84" w:rsidP="00053E84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Наслов изнад члана 9. мења се и гласи: </w:t>
      </w:r>
    </w:p>
    <w:p w:rsidR="001361A0" w:rsidRPr="00E03865" w:rsidRDefault="00053E84" w:rsidP="00053E84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„</w:t>
      </w:r>
      <w:r w:rsidRPr="00E03865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CS"/>
        </w:rPr>
        <w:t xml:space="preserve">Право на трансфер добити и имовине </w:t>
      </w: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улагача који је страно правно или физичко лице</w:t>
      </w:r>
      <w:r w:rsidR="00460A65"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”</w:t>
      </w: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</w:t>
      </w:r>
    </w:p>
    <w:p w:rsidR="00053E84" w:rsidRPr="00E03865" w:rsidRDefault="00053E84" w:rsidP="00053E84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У члану 9. став 1. речи: „Страни улагач</w:t>
      </w:r>
      <w:r w:rsidR="00460A65"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”</w:t>
      </w: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замењују се речима: „Улагач који је страно правно или физичко лице</w:t>
      </w:r>
      <w:r w:rsidR="00460A65"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”</w:t>
      </w: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</w:t>
      </w:r>
    </w:p>
    <w:p w:rsidR="00072ABB" w:rsidRPr="00E03865" w:rsidRDefault="00460A65" w:rsidP="00053E84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У</w:t>
      </w:r>
      <w:r w:rsidR="00053E84"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="00072ABB"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тачк</w:t>
      </w: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и</w:t>
      </w:r>
      <w:r w:rsidR="00072ABB"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6) </w:t>
      </w:r>
      <w:r w:rsidR="00053E84"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="00072ABB"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тачка</w:t>
      </w: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и запета на крају замењују</w:t>
      </w:r>
      <w:r w:rsidR="00072ABB"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се тачком.</w:t>
      </w:r>
    </w:p>
    <w:p w:rsidR="00053E84" w:rsidRPr="00E03865" w:rsidRDefault="00460A65" w:rsidP="00053E84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Тачка </w:t>
      </w:r>
      <w:r w:rsidR="00053E84"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7) брише се.</w:t>
      </w:r>
    </w:p>
    <w:p w:rsidR="00A54949" w:rsidRPr="00E03865" w:rsidRDefault="00A54949" w:rsidP="00053E84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A54949" w:rsidRPr="00E03865" w:rsidRDefault="00A54949" w:rsidP="00A54949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Члан 6.</w:t>
      </w:r>
    </w:p>
    <w:p w:rsidR="00A54949" w:rsidRPr="00E03865" w:rsidRDefault="00A54949" w:rsidP="00A54949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Наслов изнад члана 10. и члан 10. бришу се.</w:t>
      </w:r>
    </w:p>
    <w:p w:rsidR="00053E84" w:rsidRPr="00E03865" w:rsidRDefault="00053E84" w:rsidP="00A549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785CC9" w:rsidRPr="00E03865" w:rsidRDefault="00053E84" w:rsidP="00785CC9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Члан </w:t>
      </w:r>
      <w:r w:rsidR="00A54949"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7</w:t>
      </w: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</w:t>
      </w:r>
    </w:p>
    <w:p w:rsidR="00785CC9" w:rsidRPr="00E03865" w:rsidRDefault="00095817" w:rsidP="00785CC9">
      <w:pPr>
        <w:shd w:val="clear" w:color="auto" w:fill="FFFFFF"/>
        <w:spacing w:after="0" w:line="240" w:lineRule="auto"/>
        <w:ind w:firstLine="480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Назив главе </w:t>
      </w:r>
      <w:r w:rsidR="00072ABB"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III. </w:t>
      </w: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и </w:t>
      </w:r>
      <w:r w:rsidR="001E51B6"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н</w:t>
      </w:r>
      <w:r w:rsidR="00053E84"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аслов изнад</w:t>
      </w:r>
      <w:r w:rsidR="00072ABB"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члана 11.</w:t>
      </w:r>
      <w:r w:rsidR="00053E84"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и члан 11. мења</w:t>
      </w: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ју</w:t>
      </w:r>
      <w:r w:rsidR="00053E84"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се и глас</w:t>
      </w: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е</w:t>
      </w:r>
      <w:r w:rsidR="00053E84"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:</w:t>
      </w:r>
    </w:p>
    <w:p w:rsidR="00095817" w:rsidRPr="00E03865" w:rsidRDefault="00095817" w:rsidP="00785CC9">
      <w:pPr>
        <w:shd w:val="clear" w:color="auto" w:fill="FFFFFF"/>
        <w:spacing w:after="0" w:line="240" w:lineRule="auto"/>
        <w:ind w:firstLine="480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053E84" w:rsidRPr="00E03865" w:rsidRDefault="00053E84" w:rsidP="00785CC9">
      <w:pPr>
        <w:shd w:val="clear" w:color="auto" w:fill="FFFFFF"/>
        <w:spacing w:after="0" w:line="240" w:lineRule="auto"/>
        <w:ind w:firstLine="480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„III. УЛАГАЊА ОД ПОСЕБНОГ ЗНАЧАЈА И </w:t>
      </w:r>
      <w:r w:rsidR="00265C09"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ОБЛИЦИ ДРЖАВНЕ ПОМОЋИ</w:t>
      </w:r>
    </w:p>
    <w:p w:rsidR="00785CC9" w:rsidRPr="00E03865" w:rsidRDefault="00785CC9" w:rsidP="00785CC9">
      <w:pPr>
        <w:shd w:val="clear" w:color="auto" w:fill="FFFFFF"/>
        <w:spacing w:after="0" w:line="240" w:lineRule="auto"/>
        <w:ind w:firstLine="480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053E84" w:rsidRPr="00E03865" w:rsidRDefault="00053E84" w:rsidP="00785CC9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sr-Latn-CS"/>
        </w:rPr>
        <w:t>Појам улагања од посебног значаја</w:t>
      </w:r>
    </w:p>
    <w:p w:rsidR="00785CC9" w:rsidRPr="00E03865" w:rsidRDefault="00785CC9" w:rsidP="00785CC9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sr-Latn-CS"/>
        </w:rPr>
      </w:pPr>
    </w:p>
    <w:p w:rsidR="00785CC9" w:rsidRPr="00E03865" w:rsidRDefault="00053E84" w:rsidP="00785CC9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Члан 11.</w:t>
      </w:r>
    </w:p>
    <w:p w:rsidR="00053E84" w:rsidRPr="00E03865" w:rsidRDefault="00053E84" w:rsidP="00053E84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Улагање од посебног значаја за Републику Србију (у даљем тексту: улагање од посебног значаја) јесте улагање чијим би се спровођењем битно утицало на унапређење конкурентности привредне гране или сектора у Републици Србији или њен равномеран регионални развој или којим се у основна средства корисника средстава улаже најмање пет милиона евра или отвара више од 500 нових радних места повезаних са инвестиционим пројектом ако се улагање реализује у јединици локалне самоуправе која </w:t>
      </w: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lastRenderedPageBreak/>
        <w:t xml:space="preserve">се разврстава у прву или другу групу према степену развијености, или којим се у основна средства корисника улаже више од два милиона евра или се отвара више од 100 нових радних места повезаних са инвестиционим пројектом, ако се улагање реализује у јединици локалне самоуправе која се разврстава у трећу или четврту групу према степену развијености, односно у девастирано подручје. </w:t>
      </w:r>
    </w:p>
    <w:p w:rsidR="00053E84" w:rsidRPr="00E03865" w:rsidRDefault="00053E84" w:rsidP="00053E84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Улагање од посебног значаја је и улагање које се реализује на територији једне или више јединица локалне самоуправе и подстиче реализацију заједничких развојних приоритета једне или више јединица локалне самоуправе у функцији повећања нивоа њихове конкурентности, као и улагање на основу усвојених билатералних споразума.</w:t>
      </w:r>
    </w:p>
    <w:p w:rsidR="00053E84" w:rsidRPr="00E03865" w:rsidRDefault="00053E84" w:rsidP="00053E84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Влада, надлежни орган аутономне п</w:t>
      </w:r>
      <w:r w:rsidR="00527222"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окрајине или локалне самоуправе</w:t>
      </w: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донос</w:t>
      </w:r>
      <w:r w:rsidR="003960E9"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е</w:t>
      </w: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="003960E9"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различите </w:t>
      </w: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шеме државне помоћи према којима се ближе одређују критеријуми за доделу подстицаја.</w:t>
      </w:r>
      <w:r w:rsidR="00460A65"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”</w:t>
      </w:r>
      <w:r w:rsidR="00DF7B67"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</w:t>
      </w:r>
    </w:p>
    <w:p w:rsidR="00053E84" w:rsidRPr="00E03865" w:rsidRDefault="00053E84" w:rsidP="00053E84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053E84" w:rsidRPr="00E03865" w:rsidRDefault="00053E84" w:rsidP="00053E84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Члан </w:t>
      </w:r>
      <w:r w:rsidR="00A54949"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8</w:t>
      </w: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</w:t>
      </w:r>
    </w:p>
    <w:p w:rsidR="00053E84" w:rsidRPr="00E03865" w:rsidRDefault="00053E84" w:rsidP="00053E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ab/>
        <w:t xml:space="preserve">Наслов изнад </w:t>
      </w:r>
      <w:r w:rsidR="00072ABB"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члана 12. </w:t>
      </w: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и члан 12. бришу се.</w:t>
      </w:r>
    </w:p>
    <w:p w:rsidR="00053E84" w:rsidRPr="00E03865" w:rsidRDefault="00053E84" w:rsidP="00053E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053E84" w:rsidRPr="00E03865" w:rsidRDefault="00053E84" w:rsidP="00053E84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Члан </w:t>
      </w:r>
      <w:r w:rsidR="00A54949"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9</w:t>
      </w: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</w:t>
      </w:r>
    </w:p>
    <w:p w:rsidR="00785CC9" w:rsidRPr="00E03865" w:rsidRDefault="00785CC9" w:rsidP="00785C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ab/>
        <w:t xml:space="preserve">Наслов изнад </w:t>
      </w:r>
      <w:r w:rsidR="00072ABB"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члана 13. </w:t>
      </w: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и члан 13</w:t>
      </w:r>
      <w:r w:rsidR="00053E84"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. </w:t>
      </w: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мењају се и гласе:</w:t>
      </w:r>
    </w:p>
    <w:p w:rsidR="00785CC9" w:rsidRPr="00E03865" w:rsidRDefault="00785CC9" w:rsidP="00785C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785CC9" w:rsidRPr="00E03865" w:rsidRDefault="00785CC9" w:rsidP="00785C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„</w:t>
      </w:r>
      <w:r w:rsidRPr="00E03865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sr-Latn-CS"/>
        </w:rPr>
        <w:t>Облици државне помоћи</w:t>
      </w:r>
    </w:p>
    <w:p w:rsidR="00785CC9" w:rsidRPr="00E03865" w:rsidRDefault="00785CC9" w:rsidP="00785C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785CC9" w:rsidRPr="00E03865" w:rsidRDefault="00785CC9" w:rsidP="00785CC9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Члан 1</w:t>
      </w:r>
      <w:r w:rsidR="00072ABB"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3</w:t>
      </w: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</w:t>
      </w:r>
    </w:p>
    <w:p w:rsidR="00785CC9" w:rsidRPr="00E03865" w:rsidRDefault="00785CC9" w:rsidP="00785CC9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Улагачи могу остварити право на следеће облике државне помоћи за улагања, у складу са прописима којима се уређују:</w:t>
      </w:r>
    </w:p>
    <w:p w:rsidR="00785CC9" w:rsidRPr="00E03865" w:rsidRDefault="00785CC9" w:rsidP="00785CC9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1)  додела подстицаја;</w:t>
      </w:r>
    </w:p>
    <w:p w:rsidR="00785CC9" w:rsidRPr="00E03865" w:rsidRDefault="00785CC9" w:rsidP="00785CC9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2) порески подстицаји и олакшице и ослобођења од плаћања такси;</w:t>
      </w:r>
    </w:p>
    <w:p w:rsidR="00785CC9" w:rsidRPr="00E03865" w:rsidRDefault="00785CC9" w:rsidP="00785CC9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3) царинске повластице;</w:t>
      </w:r>
    </w:p>
    <w:p w:rsidR="00211F8E" w:rsidRPr="00E03865" w:rsidRDefault="00785CC9" w:rsidP="00211F8E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4) систем</w:t>
      </w:r>
      <w:r w:rsidR="00211F8E"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обавезног социјалног осигурања;</w:t>
      </w:r>
    </w:p>
    <w:p w:rsidR="00211F8E" w:rsidRPr="00E03865" w:rsidRDefault="00211F8E" w:rsidP="00211F8E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hAnsi="Times New Roman" w:cs="Times New Roman"/>
          <w:sz w:val="24"/>
          <w:szCs w:val="24"/>
          <w:lang w:val="sr-Cyrl-CS"/>
        </w:rPr>
        <w:t xml:space="preserve">5) давање у закуп и отуђење непокретности и земљишта у јавној својини; </w:t>
      </w:r>
    </w:p>
    <w:p w:rsidR="00211F8E" w:rsidRPr="00E03865" w:rsidRDefault="00211F8E" w:rsidP="00211F8E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hAnsi="Times New Roman" w:cs="Times New Roman"/>
          <w:sz w:val="24"/>
          <w:szCs w:val="24"/>
          <w:lang w:val="sr-Cyrl-CS"/>
        </w:rPr>
        <w:t>6) други облици државне помоћи, у смислу закона којим се уређује контрола и додела државне помоћи.</w:t>
      </w:r>
    </w:p>
    <w:p w:rsidR="00785CC9" w:rsidRPr="00E03865" w:rsidRDefault="00211F8E" w:rsidP="00211F8E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hAnsi="Times New Roman" w:cs="Times New Roman"/>
          <w:sz w:val="24"/>
          <w:szCs w:val="24"/>
          <w:lang w:val="sr-Cyrl-CS"/>
        </w:rPr>
        <w:tab/>
        <w:t>Приликом доделе државне помоћи посебно ће се водити рачуна о правилу кумулације државне помоћи у смислу закона којим се уређује контрола и додела државне помоћи</w:t>
      </w:r>
      <w:r w:rsidR="00785CC9"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</w:t>
      </w:r>
      <w:r w:rsidR="00460A65"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”</w:t>
      </w:r>
    </w:p>
    <w:p w:rsidR="00785CC9" w:rsidRPr="00E03865" w:rsidRDefault="00785CC9" w:rsidP="00053E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053E84" w:rsidRPr="00E03865" w:rsidRDefault="00785CC9" w:rsidP="00785CC9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Члан </w:t>
      </w:r>
      <w:r w:rsidR="00A54949"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10</w:t>
      </w: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</w:t>
      </w:r>
    </w:p>
    <w:p w:rsidR="00785CC9" w:rsidRPr="00E03865" w:rsidRDefault="00785CC9" w:rsidP="00785CC9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У члану 14. став 1. речи: „Страног улагача</w:t>
      </w:r>
      <w:r w:rsidR="00460A65"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”</w:t>
      </w: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замењују се речима: „</w:t>
      </w:r>
      <w:r w:rsidR="00211F8E" w:rsidRPr="00E03865">
        <w:rPr>
          <w:rFonts w:ascii="Times New Roman" w:hAnsi="Times New Roman" w:cs="Times New Roman"/>
          <w:sz w:val="24"/>
          <w:szCs w:val="24"/>
          <w:lang w:val="sr-Cyrl-CS"/>
        </w:rPr>
        <w:t>Улагача који је страно или домаће правно или физичко лице</w:t>
      </w:r>
      <w:r w:rsidR="00460A65" w:rsidRPr="00E03865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</w:t>
      </w:r>
    </w:p>
    <w:p w:rsidR="00785CC9" w:rsidRPr="00E03865" w:rsidRDefault="00785CC9" w:rsidP="00785CC9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785CC9" w:rsidRPr="00E03865" w:rsidRDefault="00785CC9" w:rsidP="00785CC9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Члан 1</w:t>
      </w:r>
      <w:r w:rsidR="00A54949"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1</w:t>
      </w: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</w:t>
      </w:r>
    </w:p>
    <w:p w:rsidR="00785CC9" w:rsidRPr="00E03865" w:rsidRDefault="00785CC9" w:rsidP="00072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ab/>
        <w:t>У члану 15. став 1. тачка 4) речи: „чланом 12. став 3.</w:t>
      </w:r>
      <w:r w:rsidR="00460A65"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”</w:t>
      </w: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замењују се речима: „чланом 11. став 2</w:t>
      </w:r>
      <w:r w:rsidR="00DF7B67"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</w:t>
      </w:r>
      <w:r w:rsidR="00460A65"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”</w:t>
      </w: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</w:t>
      </w:r>
    </w:p>
    <w:p w:rsidR="00DF7B67" w:rsidRPr="00E03865" w:rsidRDefault="00DF7B67" w:rsidP="00072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DF7B67" w:rsidRPr="00E03865" w:rsidRDefault="00DF7B67" w:rsidP="00DF7B67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Члан 1</w:t>
      </w:r>
      <w:r w:rsidR="00A54949"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2</w:t>
      </w: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</w:t>
      </w:r>
    </w:p>
    <w:p w:rsidR="00DF7B67" w:rsidRPr="00E03865" w:rsidRDefault="00DF7B67" w:rsidP="00072ABB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Наслов изнад </w:t>
      </w:r>
      <w:r w:rsidR="00072ABB"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члана 18. </w:t>
      </w: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и члан 18. бришу се.</w:t>
      </w:r>
    </w:p>
    <w:p w:rsidR="00DF7B67" w:rsidRPr="00E03865" w:rsidRDefault="00DF7B67" w:rsidP="00DF7B67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DF7B67" w:rsidRPr="00E03865" w:rsidRDefault="00DF7B67" w:rsidP="00DF7B67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Члан 1</w:t>
      </w:r>
      <w:r w:rsidR="00A54949"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3</w:t>
      </w: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</w:t>
      </w:r>
    </w:p>
    <w:p w:rsidR="00DF7B67" w:rsidRPr="00E03865" w:rsidRDefault="00DF7B67" w:rsidP="00DF7B67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Наслов изнад</w:t>
      </w:r>
      <w:r w:rsidR="00072ABB"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члана 21.</w:t>
      </w: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и члан 21. бришу се.</w:t>
      </w:r>
    </w:p>
    <w:p w:rsidR="00211F8E" w:rsidRPr="00E03865" w:rsidRDefault="00211F8E" w:rsidP="00DF7B67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DF7B67" w:rsidRPr="00E03865" w:rsidRDefault="00DF7B67" w:rsidP="00DF7B67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DF7B67" w:rsidRPr="00E03865" w:rsidRDefault="00DF7B67" w:rsidP="00DF7B67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Члан 1</w:t>
      </w:r>
      <w:r w:rsidR="00A54949"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4</w:t>
      </w: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</w:t>
      </w:r>
    </w:p>
    <w:p w:rsidR="00DF7B67" w:rsidRPr="00E03865" w:rsidRDefault="00DF7B67" w:rsidP="00DF7B67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Наслов изнад </w:t>
      </w:r>
      <w:r w:rsidR="00072ABB"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члана 22. </w:t>
      </w: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и члан 22. бришу се.</w:t>
      </w:r>
    </w:p>
    <w:p w:rsidR="00DF7B67" w:rsidRPr="00E03865" w:rsidRDefault="00DF7B67" w:rsidP="00DF7B67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DF7B67" w:rsidRPr="00E03865" w:rsidRDefault="00DF7B67" w:rsidP="00DF7B67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Члан 1</w:t>
      </w:r>
      <w:r w:rsidR="00A54949"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5</w:t>
      </w: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</w:t>
      </w:r>
    </w:p>
    <w:p w:rsidR="00DF7B67" w:rsidRPr="00E03865" w:rsidRDefault="00DF7B67" w:rsidP="00DF7B67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Наслов изнад </w:t>
      </w:r>
      <w:r w:rsidR="00072ABB"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члана 23. </w:t>
      </w: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и члан 23. бришу се.</w:t>
      </w:r>
    </w:p>
    <w:p w:rsidR="003069E6" w:rsidRPr="00E03865" w:rsidRDefault="003069E6" w:rsidP="003069E6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Члан 16.</w:t>
      </w:r>
    </w:p>
    <w:p w:rsidR="003069E6" w:rsidRPr="00E03865" w:rsidRDefault="003069E6" w:rsidP="003069E6">
      <w:pPr>
        <w:shd w:val="clear" w:color="auto" w:fill="FFFFFF"/>
        <w:spacing w:after="0" w:line="240" w:lineRule="auto"/>
        <w:ind w:firstLine="480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У члану </w:t>
      </w:r>
      <w:r w:rsidR="00A96589"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25</w:t>
      </w: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 став 3</w:t>
      </w:r>
      <w:r w:rsidR="00A96589"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</w:t>
      </w: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="00A96589"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реч:</w:t>
      </w: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="00A96589"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„</w:t>
      </w: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председник</w:t>
      </w:r>
      <w:r w:rsidR="008F25A5">
        <w:rPr>
          <w:rFonts w:ascii="Times New Roman" w:eastAsia="Times New Roman" w:hAnsi="Times New Roman" w:cs="Times New Roman"/>
          <w:sz w:val="24"/>
          <w:szCs w:val="24"/>
          <w:lang w:val="sr-Latn-RS" w:eastAsia="sr-Latn-CS"/>
        </w:rPr>
        <w:t>”</w:t>
      </w: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замењује се речју</w:t>
      </w:r>
      <w:r w:rsidR="00A96589"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:</w:t>
      </w: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„представник</w:t>
      </w:r>
      <w:r w:rsidR="008F25A5">
        <w:rPr>
          <w:rFonts w:ascii="Times New Roman" w:eastAsia="Times New Roman" w:hAnsi="Times New Roman" w:cs="Times New Roman"/>
          <w:sz w:val="24"/>
          <w:szCs w:val="24"/>
          <w:lang w:val="sr-Latn-RS" w:eastAsia="sr-Latn-CS"/>
        </w:rPr>
        <w:t>”</w:t>
      </w: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</w:t>
      </w:r>
    </w:p>
    <w:p w:rsidR="00DF7B67" w:rsidRPr="00E03865" w:rsidRDefault="00DF7B67" w:rsidP="00072A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095817" w:rsidRPr="00E03865" w:rsidRDefault="00095817" w:rsidP="00095817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Члан 1</w:t>
      </w:r>
      <w:r w:rsidR="003069E6"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7</w:t>
      </w: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</w:t>
      </w:r>
    </w:p>
    <w:p w:rsidR="00095817" w:rsidRPr="00E03865" w:rsidRDefault="00095817" w:rsidP="00095817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После члана 2</w:t>
      </w:r>
      <w:r w:rsidR="00072ABB"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6</w:t>
      </w: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 додају се наслов и члан 2</w:t>
      </w:r>
      <w:r w:rsidR="00072ABB"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6</w:t>
      </w: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а, који гласе:</w:t>
      </w:r>
    </w:p>
    <w:p w:rsidR="00095817" w:rsidRPr="00E03865" w:rsidRDefault="00095817" w:rsidP="00095817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095817" w:rsidRPr="00E03865" w:rsidRDefault="00095817" w:rsidP="00095817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„Одлучивање Савета</w:t>
      </w:r>
    </w:p>
    <w:p w:rsidR="00095817" w:rsidRPr="00E03865" w:rsidRDefault="00095817" w:rsidP="00095817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</w:pPr>
    </w:p>
    <w:p w:rsidR="00095817" w:rsidRPr="00E03865" w:rsidRDefault="00095817" w:rsidP="00095817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Члан 2</w:t>
      </w:r>
      <w:r w:rsidR="00072ABB"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6</w:t>
      </w: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а</w:t>
      </w:r>
    </w:p>
    <w:p w:rsidR="00095817" w:rsidRPr="00E03865" w:rsidRDefault="00095817" w:rsidP="00095817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Развојна агенција Србије (у даљем тексту: Агенција) доставља Савету </w:t>
      </w:r>
      <w:r w:rsidR="00460A65"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пријаву </w:t>
      </w: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за доделу подстицаја, обавештење о могућем нивоу подстицаја, заједно са стручном анализом инвестиционог пројекта, предлогом висине подстицаја и нацртом уговора о додели подстицаја, а у случају улагања од посебног значаја из члана 11. став 2. овог закона, Агенција доставља и одлуку скупштине, односно већа јединице локалне самоуправе.</w:t>
      </w:r>
    </w:p>
    <w:p w:rsidR="00095817" w:rsidRPr="00E03865" w:rsidRDefault="00095817" w:rsidP="00095817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Савет одлучује о додели подстицаја на основу документације из става 1. овог члана.</w:t>
      </w:r>
    </w:p>
    <w:p w:rsidR="00095817" w:rsidRPr="00E03865" w:rsidRDefault="00095817" w:rsidP="00095817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Одлука Савета којом се додељују подстицаји садржи податке о инвестиционом пројекту и његовим битним елементима, о улагачу и кориснику средстава и о висини додељених подстицаја.</w:t>
      </w:r>
      <w:r w:rsidRPr="00E03865" w:rsidDel="00B11C0D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</w:p>
    <w:p w:rsidR="00095817" w:rsidRPr="00E03865" w:rsidRDefault="00095817" w:rsidP="00095817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Одлуку Савета којом се додељују подстицаји, Агенција доставља Министарству, заједно са нацртом уговора о додели средстава подстицаја.</w:t>
      </w:r>
    </w:p>
    <w:p w:rsidR="00095817" w:rsidRPr="00E03865" w:rsidRDefault="00095817" w:rsidP="00095817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Министарство доставља одлуку Савета и текст нацрта уговора о додели   подстицаја Влади ради давања претходне сагласности.</w:t>
      </w:r>
    </w:p>
    <w:p w:rsidR="00095817" w:rsidRPr="00E03865" w:rsidRDefault="00095817" w:rsidP="00095817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Уговоре о додели подстицаја обезбеђених из буџета Републике Србије са улагачем закључује </w:t>
      </w:r>
      <w:r w:rsidR="00801753"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Министарство </w:t>
      </w: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уз претходну сагласност Владе.</w:t>
      </w:r>
    </w:p>
    <w:p w:rsidR="00095817" w:rsidRPr="00E03865" w:rsidRDefault="00095817" w:rsidP="00095817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Савет одлучује и о предлозима мера којима се на најефикаснији начин постижу циљеви улагања и привредног развоја, а које захтевају измену начина реализације инвестиционог пројекта по закљученим уговорима о додели  подстицаја, измену рокова, смањење износа додељених средстава сразмерно признавању делимичног испуњења уговорних обавеза, а по образложеном предлогу корисника средстава, укључујући и предлоге кој</w:t>
      </w:r>
      <w:r w:rsidR="008F25A5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и</w:t>
      </w: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се односе на измену, допуну или раскид уговора о додели  подстицаја.</w:t>
      </w:r>
    </w:p>
    <w:p w:rsidR="00095817" w:rsidRPr="00E03865" w:rsidRDefault="00095817" w:rsidP="00095817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Предлог мера из става 7. овог члана припрема </w:t>
      </w:r>
      <w:r w:rsidR="00801753"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Министарство </w:t>
      </w: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и преко Агенције доставља Савету.</w:t>
      </w:r>
    </w:p>
    <w:p w:rsidR="00095817" w:rsidRPr="00E03865" w:rsidRDefault="00095817" w:rsidP="00095817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Министарство, по одлуци Савета из става 7. овог члана, припрема текст анекса уговора о додели  подстицаја или раскид уговора. </w:t>
      </w:r>
    </w:p>
    <w:p w:rsidR="00211F8E" w:rsidRPr="00E03865" w:rsidRDefault="00095817" w:rsidP="00095817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Током периода гарантованог улагања и запослености, односно по истеку тог периода, ако је корисник средстава испунио већи део обавеза из уговора о додели  подстицаја и ако је то у интересу Републике Србије, а постижу се циљеви улагања и привредног развоја, Савет може, по образложеном предлогу  </w:t>
      </w:r>
      <w:r w:rsidR="00801753"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Министарства  </w:t>
      </w: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да одлучи да се са корисником средстава закључи уговор о међусобном регулисању права и обавеза, односно поравнање.</w:t>
      </w:r>
    </w:p>
    <w:p w:rsidR="00095817" w:rsidRPr="00E03865" w:rsidRDefault="00211F8E" w:rsidP="00095817">
      <w:pPr>
        <w:shd w:val="clear" w:color="auto" w:fill="FFFFFF"/>
        <w:spacing w:after="15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lastRenderedPageBreak/>
        <w:t xml:space="preserve">Анексе уговора о додели средстава подстицаја, </w:t>
      </w:r>
      <w:r w:rsidR="00061E8B"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споразумне </w:t>
      </w: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раскиде уговора и уговоре о међусобном регулисању права и обавеза, односно поравнања из ст. 9. и 10. овог члана, закључује Министарство уз претходну сагласност Владе.</w:t>
      </w:r>
      <w:r w:rsidR="00801753"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”</w:t>
      </w:r>
      <w:r w:rsidR="00095817"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</w:t>
      </w:r>
    </w:p>
    <w:p w:rsidR="00095817" w:rsidRPr="00E03865" w:rsidRDefault="00095817" w:rsidP="00095817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Члан </w:t>
      </w:r>
      <w:r w:rsidR="008F7E96"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1</w:t>
      </w:r>
      <w:r w:rsidR="003069E6"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8</w:t>
      </w: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</w:t>
      </w:r>
    </w:p>
    <w:p w:rsidR="00095817" w:rsidRPr="00E03865" w:rsidRDefault="00095817" w:rsidP="00627A1D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У члану 2</w:t>
      </w:r>
      <w:r w:rsidR="00072ABB"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7</w:t>
      </w: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. </w:t>
      </w:r>
      <w:r w:rsidR="00627A1D"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став 1. заграда и </w:t>
      </w: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речи: „(у даљем тексту: Агенција)</w:t>
      </w:r>
      <w:r w:rsidR="00801753"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”</w:t>
      </w: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бришу се.</w:t>
      </w:r>
    </w:p>
    <w:p w:rsidR="00627A1D" w:rsidRPr="00E03865" w:rsidRDefault="00627A1D" w:rsidP="00627A1D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095817" w:rsidRPr="00E03865" w:rsidRDefault="00095817" w:rsidP="00627A1D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Члан </w:t>
      </w:r>
      <w:r w:rsidR="008F7E96"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1</w:t>
      </w:r>
      <w:r w:rsidR="003069E6"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9</w:t>
      </w: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</w:t>
      </w:r>
    </w:p>
    <w:p w:rsidR="003E24E7" w:rsidRPr="00E03865" w:rsidRDefault="003E24E7" w:rsidP="003E24E7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Члан 36. мења се и гласи:</w:t>
      </w:r>
    </w:p>
    <w:p w:rsidR="003E24E7" w:rsidRPr="00E03865" w:rsidRDefault="003E24E7" w:rsidP="003E24E7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„Члан 3</w:t>
      </w:r>
      <w:r w:rsidR="008F7E96"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6</w:t>
      </w: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</w:t>
      </w:r>
    </w:p>
    <w:p w:rsidR="003E24E7" w:rsidRPr="00E03865" w:rsidRDefault="003E24E7" w:rsidP="003E24E7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Агенција:</w:t>
      </w:r>
    </w:p>
    <w:p w:rsidR="003E24E7" w:rsidRPr="00E03865" w:rsidRDefault="003E24E7" w:rsidP="003E24E7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1) сарађује са државним органима и организацијама и носиоцима јавних овлашћења, органима територијалне аутономије и локалне самоуправе, ради обезбеђивања услова за примену овог закона и других прописа којима се уређују питања од значаја за унапређење привредног развоја и улагања;</w:t>
      </w:r>
    </w:p>
    <w:p w:rsidR="003E24E7" w:rsidRPr="00E03865" w:rsidRDefault="003E24E7" w:rsidP="003E24E7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2) прати примену овог закона и предлаже одговарајуће мере;</w:t>
      </w:r>
    </w:p>
    <w:p w:rsidR="007255D1" w:rsidRPr="00E03865" w:rsidRDefault="003E24E7" w:rsidP="003E24E7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3) учествује у припреми програма и пројеката привредног и регионалног развоја;</w:t>
      </w:r>
    </w:p>
    <w:p w:rsidR="003E24E7" w:rsidRPr="00E03865" w:rsidRDefault="003E24E7" w:rsidP="003E24E7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4) врши анализе и обезбеђује податке и информације за потребе унапређења политике привредног и регионалног развоја;</w:t>
      </w:r>
    </w:p>
    <w:p w:rsidR="003E24E7" w:rsidRPr="00E03865" w:rsidRDefault="003E24E7" w:rsidP="003E24E7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5) врши акредитацију и координацију регионалних развојних агенција;</w:t>
      </w:r>
    </w:p>
    <w:p w:rsidR="003E24E7" w:rsidRPr="00E03865" w:rsidRDefault="003E24E7" w:rsidP="003E24E7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6) обавља стручне и административно-оперативне послове у вези са пројектима привлачења директних инвестиција и улагања и прати њихову реализацију у складу са законом и прописима;</w:t>
      </w:r>
    </w:p>
    <w:p w:rsidR="003E24E7" w:rsidRPr="00E03865" w:rsidRDefault="003E24E7" w:rsidP="003E24E7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7) спроводи програме и пројекте са циљем унапређења извозних активности привредних субјеката;</w:t>
      </w:r>
    </w:p>
    <w:p w:rsidR="003E24E7" w:rsidRPr="00E03865" w:rsidRDefault="003E24E7" w:rsidP="003E24E7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8) спроводи програме и пројекте са циљем унапређења положаја, активности и конкурентности малих и средњих привредних субјеката и предузетника;</w:t>
      </w:r>
    </w:p>
    <w:p w:rsidR="003E24E7" w:rsidRPr="00E03865" w:rsidRDefault="003E24E7" w:rsidP="003E24E7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9) предлаже, координира и спроводи активности стратешког маркетинга привредних потенцијала и угледа Републике Србије;</w:t>
      </w:r>
    </w:p>
    <w:p w:rsidR="003E24E7" w:rsidRPr="00E03865" w:rsidRDefault="003E24E7" w:rsidP="003E24E7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10) пружа стручну и саветодавну подршку привредним друштвима и предузетницима;</w:t>
      </w:r>
    </w:p>
    <w:p w:rsidR="003E24E7" w:rsidRPr="00E03865" w:rsidRDefault="003E24E7" w:rsidP="003E24E7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11) извршава и координира спровођење програма и пројеката привредног и регионалног развоја за подстицање директних инвестиција;</w:t>
      </w:r>
    </w:p>
    <w:p w:rsidR="003E24E7" w:rsidRPr="00E03865" w:rsidRDefault="003E24E7" w:rsidP="003E24E7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12) обезбеђује услове за приступ и реализацију пројеката који се финансирају из међународне развојне помоћи;</w:t>
      </w:r>
    </w:p>
    <w:p w:rsidR="003E24E7" w:rsidRPr="00E03865" w:rsidRDefault="003E24E7" w:rsidP="003E24E7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13) прати и анализира услове улагања и привредне услове на појединачним тржиштима и у појединачним секторима и даје предлоге за њихово унапређење;</w:t>
      </w:r>
    </w:p>
    <w:p w:rsidR="003E24E7" w:rsidRPr="00E03865" w:rsidRDefault="003E24E7" w:rsidP="003E24E7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14) остварује сарадњу у области улагања и прикупља информације о стању улагања у другим државама;</w:t>
      </w:r>
    </w:p>
    <w:p w:rsidR="003E24E7" w:rsidRPr="00E03865" w:rsidRDefault="003E24E7" w:rsidP="003E24E7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15) предлаже доделу по</w:t>
      </w:r>
      <w:r w:rsidR="00CE08B8" w:rsidRPr="00E03865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д</w:t>
      </w: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стицаја;</w:t>
      </w:r>
    </w:p>
    <w:p w:rsidR="003E24E7" w:rsidRPr="00E03865" w:rsidRDefault="003E24E7" w:rsidP="003E24E7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16) обавља и друге послове, у складу са законом и Статутом Агенције.</w:t>
      </w:r>
    </w:p>
    <w:p w:rsidR="003E24E7" w:rsidRPr="00E03865" w:rsidRDefault="003E24E7" w:rsidP="003E24E7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Послове из тачке 5) Агенција обавља као поверене послове.</w:t>
      </w:r>
      <w:r w:rsidR="00801753"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”</w:t>
      </w: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</w:t>
      </w:r>
    </w:p>
    <w:p w:rsidR="003E24E7" w:rsidRPr="00E03865" w:rsidRDefault="003E24E7" w:rsidP="003E24E7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3E24E7" w:rsidRPr="00E03865" w:rsidRDefault="003E24E7" w:rsidP="003E24E7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Члан </w:t>
      </w:r>
      <w:r w:rsidR="003069E6"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20</w:t>
      </w: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</w:t>
      </w:r>
    </w:p>
    <w:p w:rsidR="00095817" w:rsidRPr="00E03865" w:rsidRDefault="003E24E7" w:rsidP="003E24E7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Наслов изнад </w:t>
      </w:r>
      <w:r w:rsidR="008F7E96"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члана 40. </w:t>
      </w: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и члан 40. бришу се.</w:t>
      </w:r>
    </w:p>
    <w:p w:rsidR="003E24E7" w:rsidRPr="00E03865" w:rsidRDefault="003E24E7" w:rsidP="003E24E7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3E24E7" w:rsidRPr="00E03865" w:rsidRDefault="003E24E7" w:rsidP="003E24E7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Члан </w:t>
      </w:r>
      <w:r w:rsidR="00A54949"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2</w:t>
      </w:r>
      <w:r w:rsidR="003069E6"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1</w:t>
      </w: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</w:t>
      </w:r>
    </w:p>
    <w:p w:rsidR="003E24E7" w:rsidRPr="00E03865" w:rsidRDefault="003E24E7" w:rsidP="003E24E7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Наслов изнад </w:t>
      </w:r>
      <w:r w:rsidR="008F7E96"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члана 41. </w:t>
      </w: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и члан 41. бришу се.</w:t>
      </w:r>
    </w:p>
    <w:p w:rsidR="003E24E7" w:rsidRPr="00E03865" w:rsidRDefault="003E24E7" w:rsidP="003E24E7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061E8B" w:rsidRPr="00E03865" w:rsidRDefault="00061E8B" w:rsidP="003E24E7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061E8B" w:rsidRPr="00E03865" w:rsidRDefault="00061E8B" w:rsidP="003E24E7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3E24E7" w:rsidRPr="00E03865" w:rsidRDefault="003E24E7" w:rsidP="003E24E7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lastRenderedPageBreak/>
        <w:t>Члан 2</w:t>
      </w:r>
      <w:r w:rsidR="003069E6"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2</w:t>
      </w: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</w:t>
      </w:r>
    </w:p>
    <w:p w:rsidR="006268CA" w:rsidRPr="00E03865" w:rsidRDefault="006268CA" w:rsidP="006268CA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Овај закон ступа на снагу </w:t>
      </w:r>
      <w:r w:rsidR="00E81EC6"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наредног</w:t>
      </w: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дана од дана објављивања у „Службеном гласнику Републике Србије</w:t>
      </w:r>
      <w:r w:rsidR="00801753"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”</w:t>
      </w:r>
      <w:r w:rsidRPr="00E0386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</w:t>
      </w:r>
    </w:p>
    <w:p w:rsidR="006268CA" w:rsidRPr="00E03865" w:rsidRDefault="006268CA" w:rsidP="006268CA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095817" w:rsidRPr="00E03865" w:rsidRDefault="00095817" w:rsidP="00095817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095817" w:rsidRPr="00E03865" w:rsidRDefault="00095817" w:rsidP="00095817">
      <w:pPr>
        <w:shd w:val="clear" w:color="auto" w:fill="FFFFFF"/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</w:pPr>
    </w:p>
    <w:p w:rsidR="00C11381" w:rsidRPr="00E03865" w:rsidRDefault="00030E8D">
      <w:pPr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C11381" w:rsidRPr="00E03865" w:rsidSect="00801753">
      <w:footerReference w:type="default" r:id="rId7"/>
      <w:pgSz w:w="11906" w:h="16838"/>
      <w:pgMar w:top="1417" w:right="1134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0E8D" w:rsidRDefault="00030E8D" w:rsidP="00801753">
      <w:pPr>
        <w:spacing w:after="0" w:line="240" w:lineRule="auto"/>
      </w:pPr>
      <w:r>
        <w:separator/>
      </w:r>
    </w:p>
  </w:endnote>
  <w:endnote w:type="continuationSeparator" w:id="0">
    <w:p w:rsidR="00030E8D" w:rsidRDefault="00030E8D" w:rsidP="008017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3052782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01753" w:rsidRDefault="0080175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A73E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01753" w:rsidRDefault="008017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0E8D" w:rsidRDefault="00030E8D" w:rsidP="00801753">
      <w:pPr>
        <w:spacing w:after="0" w:line="240" w:lineRule="auto"/>
      </w:pPr>
      <w:r>
        <w:separator/>
      </w:r>
    </w:p>
  </w:footnote>
  <w:footnote w:type="continuationSeparator" w:id="0">
    <w:p w:rsidR="00030E8D" w:rsidRDefault="00030E8D" w:rsidP="008017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88472C"/>
    <w:multiLevelType w:val="multilevel"/>
    <w:tmpl w:val="33DE3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64E7A51"/>
    <w:multiLevelType w:val="hybridMultilevel"/>
    <w:tmpl w:val="7C0A05C2"/>
    <w:lvl w:ilvl="0" w:tplc="32C05B22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560" w:hanging="360"/>
      </w:pPr>
    </w:lvl>
    <w:lvl w:ilvl="2" w:tplc="081A001B" w:tentative="1">
      <w:start w:val="1"/>
      <w:numFmt w:val="lowerRoman"/>
      <w:lvlText w:val="%3."/>
      <w:lvlJc w:val="right"/>
      <w:pPr>
        <w:ind w:left="2280" w:hanging="180"/>
      </w:pPr>
    </w:lvl>
    <w:lvl w:ilvl="3" w:tplc="081A000F" w:tentative="1">
      <w:start w:val="1"/>
      <w:numFmt w:val="decimal"/>
      <w:lvlText w:val="%4."/>
      <w:lvlJc w:val="left"/>
      <w:pPr>
        <w:ind w:left="3000" w:hanging="360"/>
      </w:pPr>
    </w:lvl>
    <w:lvl w:ilvl="4" w:tplc="081A0019" w:tentative="1">
      <w:start w:val="1"/>
      <w:numFmt w:val="lowerLetter"/>
      <w:lvlText w:val="%5."/>
      <w:lvlJc w:val="left"/>
      <w:pPr>
        <w:ind w:left="3720" w:hanging="360"/>
      </w:pPr>
    </w:lvl>
    <w:lvl w:ilvl="5" w:tplc="081A001B" w:tentative="1">
      <w:start w:val="1"/>
      <w:numFmt w:val="lowerRoman"/>
      <w:lvlText w:val="%6."/>
      <w:lvlJc w:val="right"/>
      <w:pPr>
        <w:ind w:left="4440" w:hanging="180"/>
      </w:pPr>
    </w:lvl>
    <w:lvl w:ilvl="6" w:tplc="081A000F" w:tentative="1">
      <w:start w:val="1"/>
      <w:numFmt w:val="decimal"/>
      <w:lvlText w:val="%7."/>
      <w:lvlJc w:val="left"/>
      <w:pPr>
        <w:ind w:left="5160" w:hanging="360"/>
      </w:pPr>
    </w:lvl>
    <w:lvl w:ilvl="7" w:tplc="081A0019" w:tentative="1">
      <w:start w:val="1"/>
      <w:numFmt w:val="lowerLetter"/>
      <w:lvlText w:val="%8."/>
      <w:lvlJc w:val="left"/>
      <w:pPr>
        <w:ind w:left="5880" w:hanging="360"/>
      </w:pPr>
    </w:lvl>
    <w:lvl w:ilvl="8" w:tplc="081A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70EC6527"/>
    <w:multiLevelType w:val="hybridMultilevel"/>
    <w:tmpl w:val="D0FCFD78"/>
    <w:lvl w:ilvl="0" w:tplc="081A000F">
      <w:start w:val="1"/>
      <w:numFmt w:val="decimal"/>
      <w:lvlText w:val="%1."/>
      <w:lvlJc w:val="left"/>
      <w:pPr>
        <w:ind w:left="1200" w:hanging="360"/>
      </w:pPr>
    </w:lvl>
    <w:lvl w:ilvl="1" w:tplc="081A0019" w:tentative="1">
      <w:start w:val="1"/>
      <w:numFmt w:val="lowerLetter"/>
      <w:lvlText w:val="%2."/>
      <w:lvlJc w:val="left"/>
      <w:pPr>
        <w:ind w:left="1920" w:hanging="360"/>
      </w:pPr>
    </w:lvl>
    <w:lvl w:ilvl="2" w:tplc="081A001B" w:tentative="1">
      <w:start w:val="1"/>
      <w:numFmt w:val="lowerRoman"/>
      <w:lvlText w:val="%3."/>
      <w:lvlJc w:val="right"/>
      <w:pPr>
        <w:ind w:left="2640" w:hanging="180"/>
      </w:pPr>
    </w:lvl>
    <w:lvl w:ilvl="3" w:tplc="081A000F" w:tentative="1">
      <w:start w:val="1"/>
      <w:numFmt w:val="decimal"/>
      <w:lvlText w:val="%4."/>
      <w:lvlJc w:val="left"/>
      <w:pPr>
        <w:ind w:left="3360" w:hanging="360"/>
      </w:pPr>
    </w:lvl>
    <w:lvl w:ilvl="4" w:tplc="081A0019" w:tentative="1">
      <w:start w:val="1"/>
      <w:numFmt w:val="lowerLetter"/>
      <w:lvlText w:val="%5."/>
      <w:lvlJc w:val="left"/>
      <w:pPr>
        <w:ind w:left="4080" w:hanging="360"/>
      </w:pPr>
    </w:lvl>
    <w:lvl w:ilvl="5" w:tplc="081A001B" w:tentative="1">
      <w:start w:val="1"/>
      <w:numFmt w:val="lowerRoman"/>
      <w:lvlText w:val="%6."/>
      <w:lvlJc w:val="right"/>
      <w:pPr>
        <w:ind w:left="4800" w:hanging="180"/>
      </w:pPr>
    </w:lvl>
    <w:lvl w:ilvl="6" w:tplc="081A000F" w:tentative="1">
      <w:start w:val="1"/>
      <w:numFmt w:val="decimal"/>
      <w:lvlText w:val="%7."/>
      <w:lvlJc w:val="left"/>
      <w:pPr>
        <w:ind w:left="5520" w:hanging="360"/>
      </w:pPr>
    </w:lvl>
    <w:lvl w:ilvl="7" w:tplc="081A0019" w:tentative="1">
      <w:start w:val="1"/>
      <w:numFmt w:val="lowerLetter"/>
      <w:lvlText w:val="%8."/>
      <w:lvlJc w:val="left"/>
      <w:pPr>
        <w:ind w:left="6240" w:hanging="360"/>
      </w:pPr>
    </w:lvl>
    <w:lvl w:ilvl="8" w:tplc="081A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894"/>
    <w:rsid w:val="00030E8D"/>
    <w:rsid w:val="00050D09"/>
    <w:rsid w:val="00053E84"/>
    <w:rsid w:val="000547D5"/>
    <w:rsid w:val="00061E8B"/>
    <w:rsid w:val="00072ABB"/>
    <w:rsid w:val="00095817"/>
    <w:rsid w:val="000A5B83"/>
    <w:rsid w:val="000C0670"/>
    <w:rsid w:val="00126E22"/>
    <w:rsid w:val="001361A0"/>
    <w:rsid w:val="00141D10"/>
    <w:rsid w:val="001A73E5"/>
    <w:rsid w:val="001B6B16"/>
    <w:rsid w:val="001E51B6"/>
    <w:rsid w:val="001E72F4"/>
    <w:rsid w:val="00200BDC"/>
    <w:rsid w:val="00204920"/>
    <w:rsid w:val="00211F8E"/>
    <w:rsid w:val="00233193"/>
    <w:rsid w:val="00240AF1"/>
    <w:rsid w:val="00241930"/>
    <w:rsid w:val="00265C09"/>
    <w:rsid w:val="002A25F4"/>
    <w:rsid w:val="002A3A64"/>
    <w:rsid w:val="002A7B05"/>
    <w:rsid w:val="002B0477"/>
    <w:rsid w:val="002C432D"/>
    <w:rsid w:val="002C745E"/>
    <w:rsid w:val="003069E6"/>
    <w:rsid w:val="003960E9"/>
    <w:rsid w:val="003C45B5"/>
    <w:rsid w:val="003E24E7"/>
    <w:rsid w:val="00400C1F"/>
    <w:rsid w:val="0041214B"/>
    <w:rsid w:val="00460A65"/>
    <w:rsid w:val="004D38C0"/>
    <w:rsid w:val="00527222"/>
    <w:rsid w:val="00532B8E"/>
    <w:rsid w:val="00586DD4"/>
    <w:rsid w:val="006268CA"/>
    <w:rsid w:val="00627A1D"/>
    <w:rsid w:val="006D49B7"/>
    <w:rsid w:val="007255D1"/>
    <w:rsid w:val="00773C8E"/>
    <w:rsid w:val="00785CC9"/>
    <w:rsid w:val="007E21C6"/>
    <w:rsid w:val="00801753"/>
    <w:rsid w:val="0082388E"/>
    <w:rsid w:val="008365C9"/>
    <w:rsid w:val="008428FE"/>
    <w:rsid w:val="0087272D"/>
    <w:rsid w:val="008F25A5"/>
    <w:rsid w:val="008F7E96"/>
    <w:rsid w:val="00920660"/>
    <w:rsid w:val="0093314D"/>
    <w:rsid w:val="009528BB"/>
    <w:rsid w:val="00992FD5"/>
    <w:rsid w:val="009A4EB1"/>
    <w:rsid w:val="009B63B5"/>
    <w:rsid w:val="00A2442A"/>
    <w:rsid w:val="00A41435"/>
    <w:rsid w:val="00A54949"/>
    <w:rsid w:val="00A96589"/>
    <w:rsid w:val="00AF148B"/>
    <w:rsid w:val="00B21C46"/>
    <w:rsid w:val="00BA4951"/>
    <w:rsid w:val="00C14C2A"/>
    <w:rsid w:val="00C24957"/>
    <w:rsid w:val="00C6053F"/>
    <w:rsid w:val="00CB51A2"/>
    <w:rsid w:val="00CE08B8"/>
    <w:rsid w:val="00D04EF1"/>
    <w:rsid w:val="00DC3707"/>
    <w:rsid w:val="00DD3ECC"/>
    <w:rsid w:val="00DF7B67"/>
    <w:rsid w:val="00E03865"/>
    <w:rsid w:val="00E31D6F"/>
    <w:rsid w:val="00E34894"/>
    <w:rsid w:val="00E538FD"/>
    <w:rsid w:val="00E726CB"/>
    <w:rsid w:val="00E74CE0"/>
    <w:rsid w:val="00E81EC6"/>
    <w:rsid w:val="00EA0485"/>
    <w:rsid w:val="00EE2114"/>
    <w:rsid w:val="00F12E9F"/>
    <w:rsid w:val="00F83B59"/>
    <w:rsid w:val="00FA6404"/>
    <w:rsid w:val="00FB3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B3B686E-6477-49F2-AEDD-0242BFF5C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066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206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66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C45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45B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45B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45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45B5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8017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1753"/>
  </w:style>
  <w:style w:type="paragraph" w:styleId="Footer">
    <w:name w:val="footer"/>
    <w:basedOn w:val="Normal"/>
    <w:link w:val="FooterChar"/>
    <w:uiPriority w:val="99"/>
    <w:unhideWhenUsed/>
    <w:rsid w:val="008017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17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59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06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8502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9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E7E7E7"/>
            <w:bottom w:val="none" w:sz="0" w:space="0" w:color="E7E7E7"/>
            <w:right w:val="none" w:sz="0" w:space="0" w:color="E7E7E7"/>
          </w:divBdr>
          <w:divsChild>
            <w:div w:id="826018298">
              <w:marLeft w:val="341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42590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556650">
              <w:marLeft w:val="341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22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217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6274679">
                  <w:marLeft w:val="0"/>
                  <w:marRight w:val="0"/>
                  <w:marTop w:val="0"/>
                  <w:marBottom w:val="0"/>
                  <w:divBdr>
                    <w:top w:val="single" w:sz="12" w:space="4" w:color="CCCCCC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655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9409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37694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60982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699479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8" w:color="DDDDDD"/>
                            <w:left w:val="none" w:sz="0" w:space="11" w:color="DDDDDD"/>
                            <w:bottom w:val="none" w:sz="0" w:space="0" w:color="auto"/>
                            <w:right w:val="none" w:sz="0" w:space="11" w:color="DDDDDD"/>
                          </w:divBdr>
                        </w:div>
                      </w:divsChild>
                    </w:div>
                    <w:div w:id="1989942258">
                      <w:marLeft w:val="0"/>
                      <w:marRight w:val="0"/>
                      <w:marTop w:val="75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203896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8" w:color="DDDDDD"/>
                            <w:left w:val="none" w:sz="0" w:space="11" w:color="DDDDDD"/>
                            <w:bottom w:val="none" w:sz="0" w:space="0" w:color="auto"/>
                            <w:right w:val="none" w:sz="0" w:space="11" w:color="DDDDDD"/>
                          </w:divBdr>
                        </w:div>
                      </w:divsChild>
                    </w:div>
                    <w:div w:id="1149594941">
                      <w:marLeft w:val="0"/>
                      <w:marRight w:val="0"/>
                      <w:marTop w:val="75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416948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8" w:color="DDDDDD"/>
                            <w:left w:val="none" w:sz="0" w:space="11" w:color="DDDDDD"/>
                            <w:bottom w:val="none" w:sz="0" w:space="0" w:color="auto"/>
                            <w:right w:val="none" w:sz="0" w:space="11" w:color="DDDDDD"/>
                          </w:divBdr>
                        </w:div>
                      </w:divsChild>
                    </w:div>
                    <w:div w:id="838809462">
                      <w:marLeft w:val="0"/>
                      <w:marRight w:val="0"/>
                      <w:marTop w:val="75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72315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8" w:color="DDDDDD"/>
                            <w:left w:val="none" w:sz="0" w:space="11" w:color="DDDDDD"/>
                            <w:bottom w:val="none" w:sz="0" w:space="0" w:color="auto"/>
                            <w:right w:val="none" w:sz="0" w:space="11" w:color="DDDDDD"/>
                          </w:divBdr>
                        </w:div>
                      </w:divsChild>
                    </w:div>
                    <w:div w:id="472333897">
                      <w:marLeft w:val="0"/>
                      <w:marRight w:val="0"/>
                      <w:marTop w:val="75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30149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8" w:color="DDDDDD"/>
                            <w:left w:val="none" w:sz="0" w:space="11" w:color="DDDDDD"/>
                            <w:bottom w:val="none" w:sz="0" w:space="0" w:color="auto"/>
                            <w:right w:val="none" w:sz="0" w:space="11" w:color="DDDDDD"/>
                          </w:divBdr>
                        </w:div>
                      </w:divsChild>
                    </w:div>
                    <w:div w:id="1591431084">
                      <w:marLeft w:val="0"/>
                      <w:marRight w:val="0"/>
                      <w:marTop w:val="75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42585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8" w:color="DDDDDD"/>
                            <w:left w:val="none" w:sz="0" w:space="11" w:color="DDDDDD"/>
                            <w:bottom w:val="none" w:sz="0" w:space="0" w:color="auto"/>
                            <w:right w:val="none" w:sz="0" w:space="11" w:color="DDDDDD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1699</Words>
  <Characters>9687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SIEPA</Company>
  <LinksUpToDate>false</LinksUpToDate>
  <CharactersWithSpaces>11364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Višnja Šundić</dc:creator>
  <cp:lastModifiedBy>Bojan Grgic</cp:lastModifiedBy>
  <cp:revision>2</cp:revision>
  <cp:lastPrinted>2018-11-22T14:09:00Z</cp:lastPrinted>
  <dcterms:created xsi:type="dcterms:W3CDTF">2018-11-23T13:19:00Z</dcterms:created>
  <dcterms:modified xsi:type="dcterms:W3CDTF">2018-11-23T13:19:00Z</dcterms:modified>
</cp:coreProperties>
</file>