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C4EFB9" w14:textId="31F51D4A" w:rsidR="006548B0" w:rsidRPr="006548B0" w:rsidRDefault="006548B0" w:rsidP="00A878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A2D57A9" w14:textId="77777777" w:rsidR="006548B0" w:rsidRDefault="006548B0" w:rsidP="00A878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88C4DC" w14:textId="77777777" w:rsidR="006548B0" w:rsidRDefault="006548B0" w:rsidP="00A878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91AAC5D" w14:textId="1A87AF7A" w:rsidR="00A878B5" w:rsidRDefault="00546900" w:rsidP="00A878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ПРЕДЛОГ </w:t>
      </w:r>
      <w:r w:rsidR="00A878B5" w:rsidRPr="00A878B5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</w:t>
      </w:r>
    </w:p>
    <w:p w14:paraId="4F534FF7" w14:textId="77777777" w:rsidR="00A878B5" w:rsidRDefault="00A878B5" w:rsidP="00A878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878B5">
        <w:rPr>
          <w:rFonts w:ascii="Times New Roman" w:hAnsi="Times New Roman" w:cs="Times New Roman"/>
          <w:sz w:val="24"/>
          <w:szCs w:val="24"/>
          <w:lang w:val="sr-Cyrl-CS"/>
        </w:rPr>
        <w:t>О ИЗМЕНАМА И ДОПУНАМА ЗАКОНА О СТЕЧАЈУ</w:t>
      </w:r>
      <w:bookmarkEnd w:id="0"/>
    </w:p>
    <w:p w14:paraId="4A2F8AF3" w14:textId="77777777" w:rsidR="00A878B5" w:rsidRDefault="00A878B5" w:rsidP="00A878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CF26C6A" w14:textId="77777777" w:rsidR="00B12001" w:rsidRDefault="00B12001" w:rsidP="00A878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35D3B6" w14:textId="77777777" w:rsidR="00A878B5" w:rsidRDefault="00A878B5" w:rsidP="00A878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079F3E" w14:textId="77777777" w:rsidR="00DC06A3" w:rsidRDefault="00DC06A3" w:rsidP="00A878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E74FB37" w14:textId="77777777" w:rsidR="00F521F4" w:rsidRDefault="00F521F4" w:rsidP="00A878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8D66A30" w14:textId="77777777" w:rsidR="00A878B5" w:rsidRDefault="00A878B5" w:rsidP="00A878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027B73D5" w14:textId="304F4060" w:rsidR="00D42765" w:rsidRDefault="00A878B5" w:rsidP="006548B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Закону о стечају („Службени гласник РС</w:t>
      </w:r>
      <w:r w:rsidR="00546900">
        <w:rPr>
          <w:rFonts w:ascii="Times New Roman" w:hAnsi="Times New Roman" w:cs="Times New Roman"/>
          <w:sz w:val="24"/>
          <w:szCs w:val="24"/>
          <w:lang w:val="sr-Cyrl-CS"/>
        </w:rPr>
        <w:t>”</w:t>
      </w:r>
      <w:r>
        <w:rPr>
          <w:rFonts w:ascii="Times New Roman" w:hAnsi="Times New Roman" w:cs="Times New Roman"/>
          <w:sz w:val="24"/>
          <w:szCs w:val="24"/>
          <w:lang w:val="sr-Cyrl-CS"/>
        </w:rPr>
        <w:t>, бр.</w:t>
      </w:r>
      <w:r w:rsidR="001A3E9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104/09, 99/11</w:t>
      </w:r>
      <w:r w:rsidR="001A3E9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1A3E9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др.</w:t>
      </w:r>
      <w:r w:rsidR="001A3E9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548B0">
        <w:rPr>
          <w:rFonts w:ascii="Times New Roman" w:hAnsi="Times New Roman" w:cs="Times New Roman"/>
          <w:sz w:val="24"/>
          <w:szCs w:val="24"/>
          <w:lang w:val="sr-Cyrl-CS"/>
        </w:rPr>
        <w:t>закон, 71/12- УС,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83/14</w:t>
      </w:r>
      <w:r w:rsidR="006548B0">
        <w:rPr>
          <w:rFonts w:ascii="Times New Roman" w:hAnsi="Times New Roman" w:cs="Times New Roman"/>
          <w:sz w:val="24"/>
          <w:szCs w:val="24"/>
          <w:lang w:val="sr-Cyrl-CS"/>
        </w:rPr>
        <w:t>, 113/17 и 44/18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6548B0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42765">
        <w:rPr>
          <w:rFonts w:ascii="Times New Roman" w:hAnsi="Times New Roman" w:cs="Times New Roman"/>
          <w:sz w:val="24"/>
          <w:szCs w:val="24"/>
          <w:lang w:val="sr-Cyrl-CS"/>
        </w:rPr>
        <w:t xml:space="preserve">у члану 10. после става </w:t>
      </w:r>
      <w:r w:rsidR="00E27E2C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42765">
        <w:rPr>
          <w:rFonts w:ascii="Times New Roman" w:hAnsi="Times New Roman" w:cs="Times New Roman"/>
          <w:sz w:val="24"/>
          <w:szCs w:val="24"/>
          <w:lang w:val="sr-Cyrl-CS"/>
        </w:rPr>
        <w:t xml:space="preserve">. додаје се нови став </w:t>
      </w:r>
      <w:r w:rsidR="00E27E2C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42765">
        <w:rPr>
          <w:rFonts w:ascii="Times New Roman" w:hAnsi="Times New Roman" w:cs="Times New Roman"/>
          <w:sz w:val="24"/>
          <w:szCs w:val="24"/>
          <w:lang w:val="sr-Cyrl-CS"/>
        </w:rPr>
        <w:t xml:space="preserve">. који гласи: </w:t>
      </w:r>
    </w:p>
    <w:p w14:paraId="0971DC3E" w14:textId="22F91372" w:rsidR="00D42765" w:rsidRPr="00F82F32" w:rsidRDefault="00D42765" w:rsidP="005469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„Сви повериоци </w:t>
      </w:r>
      <w:r w:rsidRPr="00F82F32">
        <w:rPr>
          <w:rFonts w:ascii="Times New Roman" w:hAnsi="Times New Roman" w:cs="Times New Roman"/>
          <w:sz w:val="24"/>
          <w:szCs w:val="24"/>
          <w:lang w:val="sr-Cyrl-CS"/>
        </w:rPr>
        <w:t>имају право да</w:t>
      </w:r>
      <w:r w:rsidR="00EB28FE"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210A1" w:rsidRPr="00F82F32">
        <w:rPr>
          <w:rFonts w:ascii="Times New Roman" w:hAnsi="Times New Roman" w:cs="Times New Roman"/>
          <w:sz w:val="24"/>
          <w:szCs w:val="24"/>
          <w:lang w:val="sr-Cyrl-RS"/>
        </w:rPr>
        <w:t xml:space="preserve">затраже и </w:t>
      </w:r>
      <w:r w:rsidR="00AA62EE" w:rsidRPr="00F82F32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од стечајног управника </w:t>
      </w:r>
      <w:r w:rsidR="00AA62EE"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благовремено </w:t>
      </w:r>
      <w:r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добију све информације које се односе на </w:t>
      </w:r>
      <w:r w:rsidR="00991D31" w:rsidRPr="00F82F32">
        <w:rPr>
          <w:rFonts w:ascii="Times New Roman" w:hAnsi="Times New Roman" w:cs="Times New Roman"/>
          <w:sz w:val="24"/>
          <w:szCs w:val="24"/>
          <w:lang w:val="sr-Cyrl-RS"/>
        </w:rPr>
        <w:t xml:space="preserve">стечајног дужника, на ток стечајног поступка и на </w:t>
      </w:r>
      <w:r w:rsidRPr="00F82F32">
        <w:rPr>
          <w:rFonts w:ascii="Times New Roman" w:hAnsi="Times New Roman" w:cs="Times New Roman"/>
          <w:sz w:val="24"/>
          <w:szCs w:val="24"/>
          <w:lang w:val="sr-Cyrl-CS"/>
        </w:rPr>
        <w:t>имовину и управљ</w:t>
      </w:r>
      <w:r w:rsidR="00991D31" w:rsidRPr="00F82F32">
        <w:rPr>
          <w:rFonts w:ascii="Times New Roman" w:hAnsi="Times New Roman" w:cs="Times New Roman"/>
          <w:sz w:val="24"/>
          <w:szCs w:val="24"/>
          <w:lang w:val="sr-Cyrl-CS"/>
        </w:rPr>
        <w:t>ање имовином стечајног дужника</w:t>
      </w:r>
      <w:r w:rsidR="00546900">
        <w:rPr>
          <w:rFonts w:ascii="Times New Roman" w:hAnsi="Times New Roman" w:cs="Times New Roman"/>
          <w:sz w:val="24"/>
          <w:szCs w:val="24"/>
          <w:lang w:val="sr-Cyrl-CS"/>
        </w:rPr>
        <w:t>.”</w:t>
      </w:r>
    </w:p>
    <w:p w14:paraId="7BA9A727" w14:textId="2B26B8F7" w:rsidR="00D42765" w:rsidRPr="00F82F32" w:rsidRDefault="00D42765" w:rsidP="00D427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82F32">
        <w:rPr>
          <w:rFonts w:ascii="Times New Roman" w:hAnsi="Times New Roman" w:cs="Times New Roman"/>
          <w:sz w:val="24"/>
          <w:szCs w:val="24"/>
          <w:lang w:val="sr-Cyrl-CS"/>
        </w:rPr>
        <w:t>Досадашњи ст</w:t>
      </w:r>
      <w:r w:rsidR="00E27E2C" w:rsidRPr="00F82F32">
        <w:rPr>
          <w:rFonts w:ascii="Times New Roman" w:hAnsi="Times New Roman" w:cs="Times New Roman"/>
          <w:sz w:val="24"/>
          <w:szCs w:val="24"/>
          <w:lang w:val="sr-Cyrl-CS"/>
        </w:rPr>
        <w:t>. 2, 3, 4. и</w:t>
      </w:r>
      <w:r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 5. постај</w:t>
      </w:r>
      <w:r w:rsidR="00E27E2C" w:rsidRPr="00F82F3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 ст</w:t>
      </w:r>
      <w:r w:rsidR="00E27E2C" w:rsidRPr="00F82F32">
        <w:rPr>
          <w:rFonts w:ascii="Times New Roman" w:hAnsi="Times New Roman" w:cs="Times New Roman"/>
          <w:sz w:val="24"/>
          <w:szCs w:val="24"/>
          <w:lang w:val="sr-Cyrl-CS"/>
        </w:rPr>
        <w:t>. 3, 4, 5. и</w:t>
      </w:r>
      <w:r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 6.      </w:t>
      </w:r>
    </w:p>
    <w:p w14:paraId="5E4B468B" w14:textId="77777777" w:rsidR="00B57611" w:rsidRPr="00F82F32" w:rsidRDefault="00B57611" w:rsidP="00D427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DE2B79" w14:textId="77777777" w:rsidR="00B57611" w:rsidRPr="00F82F32" w:rsidRDefault="00B57611" w:rsidP="00D427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FC57170" w14:textId="77777777" w:rsidR="00B57611" w:rsidRPr="00F82F32" w:rsidRDefault="00B57611" w:rsidP="00B576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Члан 2. </w:t>
      </w:r>
    </w:p>
    <w:p w14:paraId="6BE5D371" w14:textId="77777777" w:rsidR="00B57611" w:rsidRPr="00F82F32" w:rsidRDefault="00B57611" w:rsidP="00B576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У члану </w:t>
      </w:r>
      <w:r w:rsidRPr="00F82F32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Pr="00F82F32">
        <w:rPr>
          <w:rFonts w:ascii="Times New Roman" w:hAnsi="Times New Roman" w:cs="Times New Roman"/>
          <w:sz w:val="24"/>
          <w:szCs w:val="24"/>
        </w:rPr>
        <w:t xml:space="preserve">. </w:t>
      </w:r>
      <w:r w:rsidRPr="00F82F32">
        <w:rPr>
          <w:rFonts w:ascii="Times New Roman" w:hAnsi="Times New Roman" w:cs="Times New Roman"/>
          <w:sz w:val="24"/>
          <w:szCs w:val="24"/>
          <w:lang w:val="sr-Cyrl-RS"/>
        </w:rPr>
        <w:t xml:space="preserve">после </w:t>
      </w:r>
      <w:r w:rsidRPr="00F82F32">
        <w:rPr>
          <w:rFonts w:ascii="Times New Roman" w:hAnsi="Times New Roman" w:cs="Times New Roman"/>
          <w:sz w:val="24"/>
          <w:szCs w:val="24"/>
          <w:lang w:val="sr-Cyrl-CS"/>
        </w:rPr>
        <w:t>става 2. додаје се нови став 3. који гласи:</w:t>
      </w:r>
    </w:p>
    <w:p w14:paraId="376AD035" w14:textId="674376B3" w:rsidR="00B57611" w:rsidRPr="00F82F32" w:rsidRDefault="00B57611" w:rsidP="00B57611">
      <w:pPr>
        <w:pStyle w:val="Default"/>
        <w:ind w:firstLine="720"/>
        <w:jc w:val="both"/>
        <w:rPr>
          <w:color w:val="auto"/>
          <w:lang w:val="en-US"/>
        </w:rPr>
      </w:pPr>
      <w:r w:rsidRPr="00F82F32">
        <w:rPr>
          <w:bCs/>
          <w:color w:val="auto"/>
          <w:sz w:val="23"/>
          <w:szCs w:val="23"/>
          <w:lang w:val="sr-Cyrl-RS"/>
        </w:rPr>
        <w:t xml:space="preserve"> „Изузетно од става 2. овог члана</w:t>
      </w:r>
      <w:r w:rsidRPr="00F82F32">
        <w:rPr>
          <w:bCs/>
          <w:color w:val="auto"/>
          <w:sz w:val="23"/>
          <w:szCs w:val="23"/>
          <w:lang w:val="en-US"/>
        </w:rPr>
        <w:t>,</w:t>
      </w:r>
      <w:r w:rsidRPr="00F82F32">
        <w:rPr>
          <w:bCs/>
          <w:color w:val="auto"/>
          <w:sz w:val="23"/>
          <w:szCs w:val="23"/>
          <w:lang w:val="sr-Cyrl-RS"/>
        </w:rPr>
        <w:t xml:space="preserve"> стечајни судија приликом избора стечајног управника разматра и предлог повериоца за именовање стечајног управника, уколико је стечајни поступак покренут на предлог повериоца и уколико садржи предлог за именовање стечајног управника у складу са чланом </w:t>
      </w:r>
      <w:r w:rsidRPr="00041954">
        <w:rPr>
          <w:bCs/>
          <w:color w:val="auto"/>
          <w:sz w:val="23"/>
          <w:szCs w:val="23"/>
          <w:lang w:val="sr-Cyrl-RS"/>
        </w:rPr>
        <w:t xml:space="preserve">56. став </w:t>
      </w:r>
      <w:r w:rsidR="00041954">
        <w:rPr>
          <w:bCs/>
          <w:color w:val="auto"/>
          <w:sz w:val="23"/>
          <w:szCs w:val="23"/>
          <w:lang w:val="sr-Cyrl-RS"/>
        </w:rPr>
        <w:t>3</w:t>
      </w:r>
      <w:r w:rsidRPr="00041954">
        <w:rPr>
          <w:bCs/>
          <w:color w:val="auto"/>
          <w:sz w:val="23"/>
          <w:szCs w:val="23"/>
          <w:lang w:val="sr-Cyrl-RS"/>
        </w:rPr>
        <w:t>.</w:t>
      </w:r>
      <w:r w:rsidRPr="00F82F32">
        <w:rPr>
          <w:bCs/>
          <w:color w:val="auto"/>
          <w:sz w:val="23"/>
          <w:szCs w:val="23"/>
          <w:lang w:val="sr-Cyrl-RS"/>
        </w:rPr>
        <w:t xml:space="preserve"> овог закона</w:t>
      </w:r>
      <w:r w:rsidR="00546900">
        <w:rPr>
          <w:lang w:val="sr-Cyrl-CS"/>
        </w:rPr>
        <w:t>.”</w:t>
      </w:r>
    </w:p>
    <w:p w14:paraId="1381582C" w14:textId="69757C35" w:rsidR="00B57611" w:rsidRPr="00F82F32" w:rsidRDefault="008D4395" w:rsidP="00B576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Досадашњи ст. 3. и 4</w:t>
      </w:r>
      <w:r w:rsidR="00B57611"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. постају ст. </w:t>
      </w:r>
      <w:r>
        <w:rPr>
          <w:rFonts w:ascii="Times New Roman" w:hAnsi="Times New Roman" w:cs="Times New Roman"/>
          <w:sz w:val="24"/>
          <w:szCs w:val="24"/>
          <w:lang w:val="sr-Cyrl-CS"/>
        </w:rPr>
        <w:t>4. и 5</w:t>
      </w:r>
      <w:r w:rsidR="00B57611"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E3686CA" w14:textId="77777777" w:rsidR="00B57611" w:rsidRPr="00F82F32" w:rsidRDefault="00B57611" w:rsidP="00D427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094182D" w14:textId="77777777" w:rsidR="005658AD" w:rsidRPr="00F82F32" w:rsidRDefault="005658AD" w:rsidP="00D05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C704EB1" w14:textId="47F932CF" w:rsidR="005658AD" w:rsidRPr="00F82F32" w:rsidRDefault="005658AD" w:rsidP="005658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B57611" w:rsidRPr="00F82F32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7068EA4" w14:textId="64D9A035" w:rsidR="005658AD" w:rsidRPr="00F82F32" w:rsidRDefault="00D05892" w:rsidP="00C412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82F32">
        <w:rPr>
          <w:rFonts w:ascii="Times New Roman" w:hAnsi="Times New Roman" w:cs="Times New Roman"/>
          <w:sz w:val="24"/>
          <w:szCs w:val="24"/>
          <w:lang w:val="sr-Cyrl-CS"/>
        </w:rPr>
        <w:t>У члану 25. после става 4. додаје се нови став 5. који гласи:</w:t>
      </w:r>
    </w:p>
    <w:p w14:paraId="0BE3EED8" w14:textId="03BB8271" w:rsidR="00D05892" w:rsidRPr="00F82F32" w:rsidRDefault="00D05892" w:rsidP="00C412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82F32">
        <w:rPr>
          <w:rFonts w:ascii="Times New Roman" w:hAnsi="Times New Roman" w:cs="Times New Roman"/>
          <w:sz w:val="24"/>
          <w:szCs w:val="24"/>
          <w:lang w:val="sr-Cyrl-CS"/>
        </w:rPr>
        <w:t>„Овлашћена организација је дужна да листу активних стечајних управника објави на својој интернет страни</w:t>
      </w:r>
      <w:r w:rsidR="00546900">
        <w:rPr>
          <w:rFonts w:ascii="Times New Roman" w:hAnsi="Times New Roman" w:cs="Times New Roman"/>
          <w:sz w:val="24"/>
          <w:szCs w:val="24"/>
          <w:lang w:val="sr-Cyrl-CS"/>
        </w:rPr>
        <w:t>.”</w:t>
      </w:r>
    </w:p>
    <w:p w14:paraId="7285D58D" w14:textId="6BABA6EA" w:rsidR="005658AD" w:rsidRPr="00F82F32" w:rsidRDefault="00A413FD" w:rsidP="00C412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82F32">
        <w:rPr>
          <w:rFonts w:ascii="Times New Roman" w:hAnsi="Times New Roman" w:cs="Times New Roman"/>
          <w:sz w:val="24"/>
          <w:szCs w:val="24"/>
          <w:lang w:val="sr-Cyrl-CS"/>
        </w:rPr>
        <w:t>Досадашњи ст. 5. и 6. постају ст. 6. и 7.</w:t>
      </w:r>
    </w:p>
    <w:p w14:paraId="5AE4A106" w14:textId="77777777" w:rsidR="008C087E" w:rsidRPr="00F82F32" w:rsidRDefault="008C087E" w:rsidP="00C412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00242F1" w14:textId="77777777" w:rsidR="008C087E" w:rsidRPr="00F82F32" w:rsidRDefault="008C087E" w:rsidP="00C412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9A55DFD" w14:textId="4A6DB67D" w:rsidR="008C087E" w:rsidRPr="00F82F32" w:rsidRDefault="008C087E" w:rsidP="008C08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B57611" w:rsidRPr="00F82F32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124478ED" w14:textId="17C5DB01" w:rsidR="00B65F67" w:rsidRPr="00F82F32" w:rsidRDefault="008C087E" w:rsidP="008C087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У члану 32. став 3. </w:t>
      </w:r>
      <w:r w:rsidR="00B65F67" w:rsidRPr="00F82F32">
        <w:rPr>
          <w:rFonts w:ascii="Times New Roman" w:hAnsi="Times New Roman" w:cs="Times New Roman"/>
          <w:sz w:val="24"/>
          <w:szCs w:val="24"/>
          <w:lang w:val="sr-Cyrl-CS"/>
        </w:rPr>
        <w:t>мења се и гласи:</w:t>
      </w:r>
    </w:p>
    <w:p w14:paraId="76DDC1DC" w14:textId="46FC2EB7" w:rsidR="00B65F67" w:rsidRPr="00F82F32" w:rsidRDefault="008C087E" w:rsidP="008C087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2F32">
        <w:rPr>
          <w:rFonts w:ascii="Times New Roman" w:hAnsi="Times New Roman" w:cs="Times New Roman"/>
          <w:sz w:val="24"/>
          <w:szCs w:val="24"/>
          <w:lang w:val="sr-Cyrl-CS"/>
        </w:rPr>
        <w:t>„По закључењу испитног рочишта, на предлог одбора поверилаца</w:t>
      </w:r>
      <w:r w:rsidR="00B65F67"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 за разрешење и истовремено именовање новог стечајног управника за који се изјаснило најмање три четвртине чланова одбора, а по претходно добијеној сагласно</w:t>
      </w:r>
      <w:r w:rsidR="00790381" w:rsidRPr="00F82F32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B65F67"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ти скупштине поверилаца, </w:t>
      </w:r>
      <w:r w:rsidR="00B65F67" w:rsidRPr="00F82F32">
        <w:rPr>
          <w:rFonts w:ascii="Times New Roman" w:eastAsia="Times New Roman" w:hAnsi="Times New Roman" w:cs="Times New Roman"/>
          <w:sz w:val="24"/>
          <w:szCs w:val="24"/>
          <w:lang w:eastAsia="sr-Latn-RS"/>
        </w:rPr>
        <w:t>стечајни судија разрешава стечајног управника и када не постоје разлози за разрешење из става 1. овог члана и истим решењем именује предложеног стечајног управника, осим у случају када је за стечајног управника именована организација која је посебним законом одређена да обавља послове стечајног управника</w:t>
      </w:r>
      <w:r w:rsidR="00546900">
        <w:rPr>
          <w:rFonts w:ascii="Times New Roman" w:hAnsi="Times New Roman" w:cs="Times New Roman"/>
          <w:sz w:val="24"/>
          <w:szCs w:val="24"/>
          <w:lang w:val="sr-Cyrl-CS"/>
        </w:rPr>
        <w:t>.”</w:t>
      </w:r>
    </w:p>
    <w:p w14:paraId="4210A4A9" w14:textId="1E387590" w:rsidR="009567CC" w:rsidRPr="00F82F32" w:rsidRDefault="009567CC" w:rsidP="008F6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0537BB2" w14:textId="77777777" w:rsidR="008C087E" w:rsidRPr="00F82F32" w:rsidRDefault="008C087E" w:rsidP="00FA2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</w:p>
    <w:p w14:paraId="126A0199" w14:textId="77777777" w:rsidR="008D4395" w:rsidRDefault="008D4395" w:rsidP="003B0E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89327C7" w14:textId="65F21059" w:rsidR="003B0E59" w:rsidRPr="00F82F32" w:rsidRDefault="00B57611" w:rsidP="003B0E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82F3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Члан 5</w:t>
      </w:r>
      <w:r w:rsidR="003B0E59"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A2F8BD2" w14:textId="7D1BD6A4" w:rsidR="00D226C8" w:rsidRPr="00F82F32" w:rsidRDefault="003B0E59" w:rsidP="00D22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У члану </w:t>
      </w:r>
      <w:r w:rsidR="00D226C8" w:rsidRPr="00F82F32">
        <w:rPr>
          <w:rFonts w:ascii="Times New Roman" w:hAnsi="Times New Roman" w:cs="Times New Roman"/>
          <w:sz w:val="24"/>
          <w:szCs w:val="24"/>
          <w:lang w:val="sr-Cyrl-CS"/>
        </w:rPr>
        <w:t>35</w:t>
      </w:r>
      <w:r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226C8" w:rsidRPr="00F82F32">
        <w:rPr>
          <w:rFonts w:ascii="Times New Roman" w:hAnsi="Times New Roman" w:cs="Times New Roman"/>
          <w:sz w:val="24"/>
          <w:szCs w:val="24"/>
          <w:lang w:val="sr-Cyrl-RS"/>
        </w:rPr>
        <w:t xml:space="preserve">после </w:t>
      </w:r>
      <w:r w:rsidR="00D226C8" w:rsidRPr="00F82F32">
        <w:rPr>
          <w:rFonts w:ascii="Times New Roman" w:hAnsi="Times New Roman" w:cs="Times New Roman"/>
          <w:sz w:val="24"/>
          <w:szCs w:val="24"/>
          <w:lang w:val="sr-Cyrl-CS"/>
        </w:rPr>
        <w:t>става 4. додаје се нови став 5. који гласи:</w:t>
      </w:r>
    </w:p>
    <w:p w14:paraId="395F4782" w14:textId="25ADCB06" w:rsidR="007D7D16" w:rsidRPr="00F82F32" w:rsidRDefault="007D7D16" w:rsidP="007D7D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82F32">
        <w:rPr>
          <w:rFonts w:ascii="Times New Roman" w:hAnsi="Times New Roman" w:cs="Times New Roman"/>
          <w:sz w:val="24"/>
          <w:szCs w:val="24"/>
          <w:lang w:val="sr-Cyrl-CS"/>
        </w:rPr>
        <w:t>„На првој седници скупштине поверилаца стечајни повериоци, за чија потраживања се учини вероватним да износе више од 50% укупних потраживања стечајних поверилаца, дају сагласност на избор именованог стечајног управника, а уколико сагласност изостане, предлаж</w:t>
      </w:r>
      <w:r w:rsidR="004A3EE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 разрешење именованог и истовремено именовање новог стечајног управник</w:t>
      </w:r>
      <w:r w:rsidR="00D10416" w:rsidRPr="00F82F32">
        <w:rPr>
          <w:rFonts w:ascii="Times New Roman" w:hAnsi="Times New Roman" w:cs="Times New Roman"/>
          <w:sz w:val="24"/>
          <w:szCs w:val="24"/>
          <w:lang w:val="sr-Cyrl-CS"/>
        </w:rPr>
        <w:t>а. С</w:t>
      </w:r>
      <w:r w:rsidRPr="00F82F32">
        <w:rPr>
          <w:rFonts w:ascii="Times New Roman" w:hAnsi="Times New Roman" w:cs="Times New Roman"/>
          <w:sz w:val="24"/>
          <w:szCs w:val="24"/>
          <w:lang w:val="sr-Cyrl-CS"/>
        </w:rPr>
        <w:t>течајни судија разрешава именованог стечајног управника и истим решењем именује предложеног стечајног управника са листе активних стечајних управника за подручје надлежног суда, осим у случају када је за стечајног управника именована организација која је посебним законом одређена да обавља послове стечајног управника</w:t>
      </w:r>
      <w:r w:rsidR="00546900">
        <w:rPr>
          <w:rFonts w:ascii="Times New Roman" w:hAnsi="Times New Roman" w:cs="Times New Roman"/>
          <w:sz w:val="24"/>
          <w:szCs w:val="24"/>
          <w:lang w:val="sr-Cyrl-CS"/>
        </w:rPr>
        <w:t>.”</w:t>
      </w:r>
    </w:p>
    <w:p w14:paraId="453DBA34" w14:textId="46846FA0" w:rsidR="00045056" w:rsidRPr="00F82F32" w:rsidRDefault="00045056" w:rsidP="000450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82F32">
        <w:rPr>
          <w:rFonts w:ascii="Times New Roman" w:hAnsi="Times New Roman" w:cs="Times New Roman"/>
          <w:sz w:val="24"/>
          <w:szCs w:val="24"/>
          <w:lang w:val="sr-Cyrl-CS"/>
        </w:rPr>
        <w:t>У досадашњем ставу 9.</w:t>
      </w:r>
      <w:r w:rsidR="008D4395">
        <w:rPr>
          <w:rFonts w:ascii="Times New Roman" w:hAnsi="Times New Roman" w:cs="Times New Roman"/>
          <w:sz w:val="24"/>
          <w:szCs w:val="24"/>
          <w:lang w:val="sr-Cyrl-CS"/>
        </w:rPr>
        <w:t xml:space="preserve"> који постаје став 10.</w:t>
      </w:r>
      <w:r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 после речи: „првом поверилачком рочишту</w:t>
      </w:r>
      <w:r w:rsidR="008D439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 додају се речи: „и о разрешењу и истовременом именовању новог стечајног управника на првој седн</w:t>
      </w:r>
      <w:r w:rsidR="00032996" w:rsidRPr="00F82F3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82F32">
        <w:rPr>
          <w:rFonts w:ascii="Times New Roman" w:hAnsi="Times New Roman" w:cs="Times New Roman"/>
          <w:sz w:val="24"/>
          <w:szCs w:val="24"/>
          <w:lang w:val="sr-Cyrl-CS"/>
        </w:rPr>
        <w:t>ци скупштине поверилаца</w:t>
      </w:r>
      <w:r w:rsidR="00546900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14:paraId="60E608E0" w14:textId="77777777" w:rsidR="00D226C8" w:rsidRPr="00F82F32" w:rsidRDefault="00D226C8" w:rsidP="00D22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Досадашњи ст. 5, 6, 7, 8, 9, 10. и 11.  постају ст. 6, 7, 8, 9, 10, 11. и 12. </w:t>
      </w:r>
    </w:p>
    <w:p w14:paraId="1B1F97DE" w14:textId="77777777" w:rsidR="00D226C8" w:rsidRPr="00F82F32" w:rsidRDefault="00D226C8" w:rsidP="00FA2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</w:p>
    <w:p w14:paraId="32FE7304" w14:textId="77777777" w:rsidR="00FA2546" w:rsidRPr="00F82F32" w:rsidRDefault="00FA2546" w:rsidP="00FA25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FE39D45" w14:textId="6BD0B5FC" w:rsidR="00FA2546" w:rsidRPr="00F82F32" w:rsidRDefault="00FA2546" w:rsidP="00FA25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B57611" w:rsidRPr="00F82F32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B2D4D05" w14:textId="1F9A015F" w:rsidR="00FA2546" w:rsidRPr="00F82F32" w:rsidRDefault="00FA2546" w:rsidP="00FA25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82F32">
        <w:rPr>
          <w:rFonts w:ascii="Times New Roman" w:hAnsi="Times New Roman" w:cs="Times New Roman"/>
          <w:sz w:val="24"/>
          <w:szCs w:val="24"/>
          <w:lang w:val="sr-Cyrl-CS"/>
        </w:rPr>
        <w:t>У члану</w:t>
      </w:r>
      <w:r w:rsidRPr="00F82F32">
        <w:rPr>
          <w:rFonts w:ascii="Times New Roman" w:hAnsi="Times New Roman" w:cs="Times New Roman"/>
          <w:sz w:val="24"/>
          <w:szCs w:val="24"/>
        </w:rPr>
        <w:t xml:space="preserve"> </w:t>
      </w:r>
      <w:r w:rsidRPr="00F82F32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F82F32">
        <w:rPr>
          <w:rFonts w:ascii="Times New Roman" w:hAnsi="Times New Roman" w:cs="Times New Roman"/>
          <w:sz w:val="24"/>
          <w:szCs w:val="24"/>
        </w:rPr>
        <w:t xml:space="preserve">. </w:t>
      </w:r>
      <w:r w:rsidR="008D4395">
        <w:rPr>
          <w:rFonts w:ascii="Times New Roman" w:hAnsi="Times New Roman" w:cs="Times New Roman"/>
          <w:sz w:val="24"/>
          <w:szCs w:val="24"/>
          <w:lang w:val="sr-Cyrl-CS"/>
        </w:rPr>
        <w:t>после тачке</w:t>
      </w:r>
      <w:r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 2) додаје се тачка 2а) која гласи: </w:t>
      </w:r>
    </w:p>
    <w:p w14:paraId="5E8AB76E" w14:textId="18C2159A" w:rsidR="00C82523" w:rsidRPr="00F82F32" w:rsidRDefault="00C82523" w:rsidP="00C825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82F32">
        <w:rPr>
          <w:rFonts w:ascii="Times New Roman" w:hAnsi="Times New Roman" w:cs="Times New Roman"/>
          <w:sz w:val="24"/>
          <w:szCs w:val="24"/>
          <w:lang w:val="sr-Cyrl-CS"/>
        </w:rPr>
        <w:t>„2а) даје сагласност на избор именованог стечајног управника, односно предлаже именовање новог, у складу са чланом 35. став 5. овог закона;</w:t>
      </w:r>
      <w:r w:rsidR="0054690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8D439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0D5D43F" w14:textId="77777777" w:rsidR="00FA2546" w:rsidRPr="00F82F32" w:rsidRDefault="00FA2546" w:rsidP="00FA25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0E28400" w14:textId="77777777" w:rsidR="00B57611" w:rsidRPr="00F82F32" w:rsidRDefault="00B57611" w:rsidP="00B576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39D1635" w14:textId="503CA038" w:rsidR="00B57611" w:rsidRPr="00F82F32" w:rsidRDefault="00B57611" w:rsidP="00B576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Члан 7. </w:t>
      </w:r>
    </w:p>
    <w:p w14:paraId="76936070" w14:textId="77777777" w:rsidR="00EA6F90" w:rsidRPr="00F82F32" w:rsidRDefault="00EA6F90" w:rsidP="00EA6F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82F32">
        <w:rPr>
          <w:rFonts w:ascii="Times New Roman" w:hAnsi="Times New Roman" w:cs="Times New Roman"/>
          <w:sz w:val="24"/>
          <w:szCs w:val="24"/>
          <w:lang w:val="sr-Cyrl-CS"/>
        </w:rPr>
        <w:t>У члану</w:t>
      </w:r>
      <w:r w:rsidRPr="00F82F32">
        <w:rPr>
          <w:rFonts w:ascii="Times New Roman" w:hAnsi="Times New Roman" w:cs="Times New Roman"/>
          <w:sz w:val="24"/>
          <w:szCs w:val="24"/>
        </w:rPr>
        <w:t xml:space="preserve"> </w:t>
      </w:r>
      <w:r w:rsidRPr="00F82F32">
        <w:rPr>
          <w:rFonts w:ascii="Times New Roman" w:hAnsi="Times New Roman" w:cs="Times New Roman"/>
          <w:sz w:val="24"/>
          <w:szCs w:val="24"/>
          <w:lang w:val="sr-Cyrl-RS"/>
        </w:rPr>
        <w:t>56</w:t>
      </w:r>
      <w:r w:rsidRPr="00F82F32">
        <w:rPr>
          <w:rFonts w:ascii="Times New Roman" w:hAnsi="Times New Roman" w:cs="Times New Roman"/>
          <w:sz w:val="24"/>
          <w:szCs w:val="24"/>
        </w:rPr>
        <w:t xml:space="preserve">. </w:t>
      </w:r>
      <w:r w:rsidRPr="00F82F32">
        <w:rPr>
          <w:rFonts w:ascii="Times New Roman" w:hAnsi="Times New Roman" w:cs="Times New Roman"/>
          <w:sz w:val="24"/>
          <w:szCs w:val="24"/>
          <w:lang w:val="sr-Cyrl-RS"/>
        </w:rPr>
        <w:t xml:space="preserve">после </w:t>
      </w:r>
      <w:r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став 2. додаје се став 3. који гласи: </w:t>
      </w:r>
    </w:p>
    <w:p w14:paraId="20E4ECE3" w14:textId="006A0742" w:rsidR="00EA6F90" w:rsidRDefault="00EA6F90" w:rsidP="00EA6F90">
      <w:pPr>
        <w:pStyle w:val="Default"/>
        <w:ind w:firstLine="708"/>
        <w:jc w:val="both"/>
        <w:rPr>
          <w:lang w:val="sr-Cyrl-CS"/>
        </w:rPr>
      </w:pPr>
      <w:r w:rsidRPr="00F82F32">
        <w:rPr>
          <w:bCs/>
          <w:color w:val="auto"/>
          <w:sz w:val="23"/>
          <w:szCs w:val="23"/>
          <w:lang w:val="sr-Cyrl-RS"/>
        </w:rPr>
        <w:t>„Уколико се стечајни поступак покреће на предлог повериоца, предлог за покретање стечајног поступка може садржати и предлог за именовање стечајног управника</w:t>
      </w:r>
      <w:r w:rsidRPr="00F82F32">
        <w:rPr>
          <w:color w:val="auto"/>
          <w:lang w:val="sr-Cyrl-CS"/>
        </w:rPr>
        <w:t xml:space="preserve"> са листе активних стечајних управника за подручје надлежног суда (име и презиме предложеног стечајног управника и број лиценце)</w:t>
      </w:r>
      <w:r w:rsidR="00546900">
        <w:rPr>
          <w:lang w:val="sr-Cyrl-CS"/>
        </w:rPr>
        <w:t>.”</w:t>
      </w:r>
    </w:p>
    <w:p w14:paraId="7EA5115D" w14:textId="77777777" w:rsidR="008D4395" w:rsidRPr="00F82F32" w:rsidRDefault="008D4395" w:rsidP="00EA6F90">
      <w:pPr>
        <w:pStyle w:val="Default"/>
        <w:ind w:firstLine="708"/>
        <w:jc w:val="both"/>
        <w:rPr>
          <w:color w:val="auto"/>
        </w:rPr>
      </w:pPr>
    </w:p>
    <w:p w14:paraId="7F21BBA4" w14:textId="3952A1DB" w:rsidR="004C7332" w:rsidRPr="00F82F32" w:rsidRDefault="0052091C" w:rsidP="008D439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EA6F90" w:rsidRPr="00F82F32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F82F3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65104F6" w14:textId="0AA68E62" w:rsidR="004C7332" w:rsidRPr="00F82F32" w:rsidRDefault="004C7332" w:rsidP="008D43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82F32">
        <w:rPr>
          <w:rFonts w:ascii="Times New Roman" w:hAnsi="Times New Roman" w:cs="Times New Roman"/>
          <w:sz w:val="24"/>
          <w:szCs w:val="24"/>
          <w:lang w:val="sr-Cyrl-CS"/>
        </w:rPr>
        <w:tab/>
        <w:t>У члану 59. став 2. мења се и гласи:</w:t>
      </w:r>
    </w:p>
    <w:p w14:paraId="388BA62F" w14:textId="77BD222B" w:rsidR="00557823" w:rsidRPr="00F82F32" w:rsidRDefault="004C7332" w:rsidP="005578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>„</w:t>
      </w:r>
      <w:r w:rsidR="00557823"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Износ предујма утврђује се у зависности од </w:t>
      </w:r>
      <w:r w:rsidR="00E02D60"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разврставања </w:t>
      </w:r>
      <w:r w:rsidR="00557823"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>правно</w:t>
      </w:r>
      <w:r w:rsidR="00E02D60"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>г</w:t>
      </w:r>
      <w:r w:rsidR="00557823"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лиц</w:t>
      </w:r>
      <w:r w:rsidR="00E02D60"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а </w:t>
      </w:r>
      <w:r w:rsidR="00557823"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као </w:t>
      </w:r>
      <w:r w:rsidR="00E02D60"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микро, </w:t>
      </w:r>
      <w:r w:rsidR="00557823"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мало, средње или велико правно лице, </w:t>
      </w:r>
      <w:r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 складу са прописима којима се уређују критеријуми за разврставање правних лица, </w:t>
      </w:r>
      <w:r w:rsidR="00557823"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>и не може бити већи од:</w:t>
      </w:r>
    </w:p>
    <w:p w14:paraId="2DD4D365" w14:textId="28CEE98E" w:rsidR="00E02D60" w:rsidRPr="00F82F32" w:rsidRDefault="00BE4A14" w:rsidP="005578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1) </w:t>
      </w:r>
      <w:r w:rsidR="00822EF9"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</w:t>
      </w:r>
      <w:r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>5</w:t>
      </w:r>
      <w:r w:rsidR="00E02D60"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>0.000 динара за микро правна лица;</w:t>
      </w:r>
    </w:p>
    <w:p w14:paraId="3D8983C9" w14:textId="0F3C8C91" w:rsidR="004C7332" w:rsidRPr="00F82F32" w:rsidRDefault="00E02D60" w:rsidP="005578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>2</w:t>
      </w:r>
      <w:r w:rsidR="00557823"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)  </w:t>
      </w:r>
      <w:r w:rsidR="00822EF9"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</w:t>
      </w:r>
      <w:r w:rsidR="00D10193"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>2</w:t>
      </w:r>
      <w:r w:rsidR="00557823"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00.000 динара </w:t>
      </w:r>
      <w:r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>за мала правна лица;</w:t>
      </w:r>
    </w:p>
    <w:p w14:paraId="5F91824C" w14:textId="322BB520" w:rsidR="004C7332" w:rsidRPr="00F82F32" w:rsidRDefault="00E02D60" w:rsidP="005578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>3</w:t>
      </w:r>
      <w:r w:rsidR="00557823"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) </w:t>
      </w:r>
      <w:r w:rsidR="004C7332"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822EF9"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</w:t>
      </w:r>
      <w:r w:rsidR="00D10193"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>6</w:t>
      </w:r>
      <w:r w:rsidR="00557823"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00.000 динара </w:t>
      </w:r>
      <w:r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>за средња правна лица;</w:t>
      </w:r>
      <w:r w:rsidR="004C7332"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</w:p>
    <w:p w14:paraId="6C407400" w14:textId="055BA7E5" w:rsidR="004C7332" w:rsidRPr="00F82F32" w:rsidRDefault="00E02D60" w:rsidP="005578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>4</w:t>
      </w:r>
      <w:r w:rsidR="00557823"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) </w:t>
      </w:r>
      <w:r w:rsidR="004C7332"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D10193"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>1</w:t>
      </w:r>
      <w:r w:rsidR="00557823"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.000.000 динара </w:t>
      </w:r>
      <w:r w:rsidR="004C7332"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>за велика правна лиц</w:t>
      </w:r>
      <w:r w:rsidR="00557823" w:rsidRPr="00F82F32">
        <w:rPr>
          <w:rFonts w:ascii="Times New Roman" w:eastAsia="Calibri" w:hAnsi="Times New Roman" w:cs="Times New Roman"/>
          <w:sz w:val="24"/>
          <w:szCs w:val="24"/>
          <w:lang w:val="sr-Cyrl-RS"/>
        </w:rPr>
        <w:t>а</w:t>
      </w:r>
      <w:r w:rsidR="00546900">
        <w:rPr>
          <w:rFonts w:ascii="Times New Roman" w:hAnsi="Times New Roman" w:cs="Times New Roman"/>
          <w:sz w:val="24"/>
          <w:szCs w:val="24"/>
          <w:lang w:val="sr-Cyrl-CS"/>
        </w:rPr>
        <w:t>.”</w:t>
      </w:r>
    </w:p>
    <w:p w14:paraId="191DBB2A" w14:textId="7D38225C" w:rsidR="0052091C" w:rsidRPr="00F82F32" w:rsidRDefault="0052091C" w:rsidP="004C7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FC1717" w14:textId="001A04C2" w:rsidR="00EA6F90" w:rsidRPr="00F82F32" w:rsidRDefault="00EA6F90" w:rsidP="00EA6F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82F32">
        <w:rPr>
          <w:rFonts w:ascii="Times New Roman" w:hAnsi="Times New Roman" w:cs="Times New Roman"/>
          <w:sz w:val="24"/>
          <w:szCs w:val="24"/>
          <w:lang w:val="sr-Cyrl-CS"/>
        </w:rPr>
        <w:t>Члан 9.</w:t>
      </w:r>
    </w:p>
    <w:p w14:paraId="310E94F3" w14:textId="4618B352" w:rsidR="00EA6F90" w:rsidRPr="00F82F32" w:rsidRDefault="00A27B13" w:rsidP="00EA6F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82F32">
        <w:rPr>
          <w:rFonts w:ascii="Times New Roman" w:hAnsi="Times New Roman" w:cs="Times New Roman"/>
          <w:sz w:val="24"/>
          <w:szCs w:val="24"/>
          <w:lang w:val="sr-Cyrl-CS"/>
        </w:rPr>
        <w:tab/>
        <w:t>Ч</w:t>
      </w:r>
      <w:r w:rsidR="00EA6F90" w:rsidRPr="00F82F32">
        <w:rPr>
          <w:rFonts w:ascii="Times New Roman" w:hAnsi="Times New Roman" w:cs="Times New Roman"/>
          <w:sz w:val="24"/>
          <w:szCs w:val="24"/>
          <w:lang w:val="sr-Cyrl-CS"/>
        </w:rPr>
        <w:t>лан</w:t>
      </w:r>
      <w:r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 161</w:t>
      </w:r>
      <w:r w:rsidR="00EA6F90"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42620C"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став 1. </w:t>
      </w:r>
      <w:r w:rsidR="00EA6F90" w:rsidRPr="00F82F32">
        <w:rPr>
          <w:rFonts w:ascii="Times New Roman" w:hAnsi="Times New Roman" w:cs="Times New Roman"/>
          <w:sz w:val="24"/>
          <w:szCs w:val="24"/>
          <w:lang w:val="sr-Cyrl-CS"/>
        </w:rPr>
        <w:t>мења се и гласи:</w:t>
      </w:r>
      <w:r w:rsidR="001E2F38"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2B68707" w14:textId="69C8E783" w:rsidR="00A91CE5" w:rsidRPr="00F82F32" w:rsidRDefault="001E2F38" w:rsidP="001E2F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F82F32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„</w:t>
      </w:r>
      <w:r w:rsidR="00A91CE5" w:rsidRPr="00F82F32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План реорганизације могу поднети стечајни управник, разлучни повериоци, стечајни повериоци, као и лица која су власници најмање 30% капитала стечајног дужника, ако на првом поверилачком рочишту није донето решење о банкротству</w:t>
      </w:r>
      <w:r w:rsidR="00546900">
        <w:rPr>
          <w:rFonts w:ascii="Times New Roman" w:hAnsi="Times New Roman" w:cs="Times New Roman"/>
          <w:sz w:val="24"/>
          <w:szCs w:val="24"/>
          <w:lang w:val="sr-Cyrl-CS"/>
        </w:rPr>
        <w:t>.”</w:t>
      </w:r>
    </w:p>
    <w:p w14:paraId="048926A7" w14:textId="77777777" w:rsidR="00A27B13" w:rsidRPr="00F82F32" w:rsidRDefault="00A27B13" w:rsidP="00EA6F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10AA65D" w14:textId="77777777" w:rsidR="00EA6F90" w:rsidRPr="00F82F32" w:rsidRDefault="00EA6F90" w:rsidP="005578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09D039F" w14:textId="77777777" w:rsidR="00EA6F90" w:rsidRPr="00F82F32" w:rsidRDefault="00EA6F90" w:rsidP="005578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33BF94" w14:textId="0F172D1C" w:rsidR="000A1FAF" w:rsidRPr="00F82F32" w:rsidRDefault="00557823" w:rsidP="002C06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1065DB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="000A1FAF" w:rsidRPr="00F82F3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4494717" w14:textId="51665B13" w:rsidR="000A1FAF" w:rsidRPr="00F82F32" w:rsidRDefault="000A1FAF" w:rsidP="000A1F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82F32">
        <w:rPr>
          <w:rFonts w:ascii="Times New Roman" w:hAnsi="Times New Roman" w:cs="Times New Roman"/>
          <w:sz w:val="24"/>
          <w:szCs w:val="24"/>
          <w:lang w:val="sr-Cyrl-CS"/>
        </w:rPr>
        <w:t>Стечајни поступци који до дана ступања на снагу овог закона нису окончани окончаће се по прописима који су били на снази до дана ступања на снагу овог закона</w:t>
      </w:r>
      <w:r w:rsidR="00EB28FE" w:rsidRPr="00F82F3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A390B48" w14:textId="77777777" w:rsidR="000A1FAF" w:rsidRPr="00F82F32" w:rsidRDefault="000A1FAF" w:rsidP="000A1F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C00647" w14:textId="77777777" w:rsidR="00557823" w:rsidRPr="00F82F32" w:rsidRDefault="00557823" w:rsidP="000A1F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9729F67" w14:textId="7E24B045" w:rsidR="000A1FAF" w:rsidRPr="00F82F32" w:rsidRDefault="00A413FD" w:rsidP="002C06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1065DB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="000A1FAF" w:rsidRPr="00F82F3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D59E885" w14:textId="241B8DDD" w:rsidR="000A1FAF" w:rsidRPr="00F82F32" w:rsidRDefault="000A1FAF" w:rsidP="000A1F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Овај закон ступа на снагу </w:t>
      </w:r>
      <w:r w:rsidR="00F224B8" w:rsidRPr="00F82F32">
        <w:rPr>
          <w:rFonts w:ascii="Times New Roman" w:hAnsi="Times New Roman" w:cs="Times New Roman"/>
          <w:sz w:val="24"/>
          <w:szCs w:val="24"/>
          <w:lang w:val="sr-Cyrl-CS"/>
        </w:rPr>
        <w:t>наредног</w:t>
      </w:r>
      <w:r w:rsidRPr="00F82F32">
        <w:rPr>
          <w:rFonts w:ascii="Times New Roman" w:hAnsi="Times New Roman" w:cs="Times New Roman"/>
          <w:sz w:val="24"/>
          <w:szCs w:val="24"/>
          <w:lang w:val="sr-Cyrl-CS"/>
        </w:rPr>
        <w:t xml:space="preserve"> дана од дана објављивања у „Службеном гласнику Републике Србије</w:t>
      </w:r>
      <w:r w:rsidR="00546900">
        <w:rPr>
          <w:rFonts w:ascii="Times New Roman" w:hAnsi="Times New Roman" w:cs="Times New Roman"/>
          <w:sz w:val="24"/>
          <w:szCs w:val="24"/>
          <w:lang w:val="sr-Cyrl-CS"/>
        </w:rPr>
        <w:t>.”</w:t>
      </w:r>
    </w:p>
    <w:p w14:paraId="4D39EF56" w14:textId="77777777" w:rsidR="000A1FAF" w:rsidRPr="00F82F32" w:rsidRDefault="000A1FAF" w:rsidP="000A1F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9404A6" w14:textId="77777777" w:rsidR="000A1FAF" w:rsidRPr="00F82F32" w:rsidRDefault="000A1FAF" w:rsidP="0063782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0A1FAF" w:rsidRPr="00F82F32" w:rsidSect="00571652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6CF4A5" w14:textId="77777777" w:rsidR="00141AA4" w:rsidRDefault="00141AA4" w:rsidP="00996A0B">
      <w:pPr>
        <w:spacing w:after="0" w:line="240" w:lineRule="auto"/>
      </w:pPr>
      <w:r>
        <w:separator/>
      </w:r>
    </w:p>
  </w:endnote>
  <w:endnote w:type="continuationSeparator" w:id="0">
    <w:p w14:paraId="1EF0B2B5" w14:textId="77777777" w:rsidR="00141AA4" w:rsidRDefault="00141AA4" w:rsidP="00996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35F6FE" w14:textId="77777777" w:rsidR="00141AA4" w:rsidRDefault="00141AA4" w:rsidP="00996A0B">
      <w:pPr>
        <w:spacing w:after="0" w:line="240" w:lineRule="auto"/>
      </w:pPr>
      <w:r>
        <w:separator/>
      </w:r>
    </w:p>
  </w:footnote>
  <w:footnote w:type="continuationSeparator" w:id="0">
    <w:p w14:paraId="0AFAE136" w14:textId="77777777" w:rsidR="00141AA4" w:rsidRDefault="00141AA4" w:rsidP="00996A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047578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6800252" w14:textId="4685BE39" w:rsidR="00C41218" w:rsidRDefault="00C4121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0F7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7E5CEDF" w14:textId="77777777" w:rsidR="00C41218" w:rsidRDefault="00C412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128"/>
    <w:rsid w:val="000013C8"/>
    <w:rsid w:val="00005F7D"/>
    <w:rsid w:val="00011912"/>
    <w:rsid w:val="00015F76"/>
    <w:rsid w:val="0002130C"/>
    <w:rsid w:val="000216BC"/>
    <w:rsid w:val="000220A7"/>
    <w:rsid w:val="00024C63"/>
    <w:rsid w:val="00025C3E"/>
    <w:rsid w:val="00032996"/>
    <w:rsid w:val="00032D35"/>
    <w:rsid w:val="00041954"/>
    <w:rsid w:val="0004200D"/>
    <w:rsid w:val="00043074"/>
    <w:rsid w:val="00043600"/>
    <w:rsid w:val="00043AF6"/>
    <w:rsid w:val="00045056"/>
    <w:rsid w:val="00051B92"/>
    <w:rsid w:val="00055FD4"/>
    <w:rsid w:val="00062ACE"/>
    <w:rsid w:val="0006410D"/>
    <w:rsid w:val="00064CFF"/>
    <w:rsid w:val="00072070"/>
    <w:rsid w:val="00081482"/>
    <w:rsid w:val="00083CEF"/>
    <w:rsid w:val="000858D1"/>
    <w:rsid w:val="0009033F"/>
    <w:rsid w:val="000914F0"/>
    <w:rsid w:val="000934C9"/>
    <w:rsid w:val="0009422F"/>
    <w:rsid w:val="00094E4D"/>
    <w:rsid w:val="000A1FAF"/>
    <w:rsid w:val="000A2252"/>
    <w:rsid w:val="000A6734"/>
    <w:rsid w:val="000B0D4B"/>
    <w:rsid w:val="000B5BC9"/>
    <w:rsid w:val="000B65DD"/>
    <w:rsid w:val="000C02EE"/>
    <w:rsid w:val="000C1299"/>
    <w:rsid w:val="000C744E"/>
    <w:rsid w:val="000C7F4F"/>
    <w:rsid w:val="000D048B"/>
    <w:rsid w:val="000D3D96"/>
    <w:rsid w:val="000D412E"/>
    <w:rsid w:val="000D502E"/>
    <w:rsid w:val="000D7E26"/>
    <w:rsid w:val="000E2493"/>
    <w:rsid w:val="000E636E"/>
    <w:rsid w:val="000F0A27"/>
    <w:rsid w:val="000F2158"/>
    <w:rsid w:val="000F36E8"/>
    <w:rsid w:val="000F4861"/>
    <w:rsid w:val="001065DB"/>
    <w:rsid w:val="00107B0B"/>
    <w:rsid w:val="00113B0C"/>
    <w:rsid w:val="001176C2"/>
    <w:rsid w:val="001262F7"/>
    <w:rsid w:val="00126870"/>
    <w:rsid w:val="001313E2"/>
    <w:rsid w:val="001325A5"/>
    <w:rsid w:val="00141AA4"/>
    <w:rsid w:val="00141E29"/>
    <w:rsid w:val="001463CE"/>
    <w:rsid w:val="00154705"/>
    <w:rsid w:val="00156568"/>
    <w:rsid w:val="001674A7"/>
    <w:rsid w:val="00181E5C"/>
    <w:rsid w:val="001826BB"/>
    <w:rsid w:val="001858F2"/>
    <w:rsid w:val="00195CAA"/>
    <w:rsid w:val="001962FB"/>
    <w:rsid w:val="00196309"/>
    <w:rsid w:val="001A147E"/>
    <w:rsid w:val="001A3E99"/>
    <w:rsid w:val="001B15BB"/>
    <w:rsid w:val="001B5444"/>
    <w:rsid w:val="001B5859"/>
    <w:rsid w:val="001B6659"/>
    <w:rsid w:val="001B73A2"/>
    <w:rsid w:val="001C07A8"/>
    <w:rsid w:val="001C3CF6"/>
    <w:rsid w:val="001C654B"/>
    <w:rsid w:val="001D34C5"/>
    <w:rsid w:val="001E06A1"/>
    <w:rsid w:val="001E2F38"/>
    <w:rsid w:val="001E4331"/>
    <w:rsid w:val="001E4AA0"/>
    <w:rsid w:val="001E7D06"/>
    <w:rsid w:val="001F09AF"/>
    <w:rsid w:val="001F309B"/>
    <w:rsid w:val="001F4777"/>
    <w:rsid w:val="001F7D8D"/>
    <w:rsid w:val="002174C8"/>
    <w:rsid w:val="00221520"/>
    <w:rsid w:val="00221720"/>
    <w:rsid w:val="00221A1C"/>
    <w:rsid w:val="00222861"/>
    <w:rsid w:val="00224BC4"/>
    <w:rsid w:val="00235AC7"/>
    <w:rsid w:val="00236C73"/>
    <w:rsid w:val="002373F6"/>
    <w:rsid w:val="002433E9"/>
    <w:rsid w:val="00244AD8"/>
    <w:rsid w:val="00255C27"/>
    <w:rsid w:val="002571D8"/>
    <w:rsid w:val="0025726A"/>
    <w:rsid w:val="002646E6"/>
    <w:rsid w:val="002657A4"/>
    <w:rsid w:val="0027185C"/>
    <w:rsid w:val="00273941"/>
    <w:rsid w:val="0027525C"/>
    <w:rsid w:val="00275E8F"/>
    <w:rsid w:val="002B2806"/>
    <w:rsid w:val="002B2DE7"/>
    <w:rsid w:val="002C0661"/>
    <w:rsid w:val="002C74C0"/>
    <w:rsid w:val="002D09B3"/>
    <w:rsid w:val="002D5944"/>
    <w:rsid w:val="002E4062"/>
    <w:rsid w:val="002F0503"/>
    <w:rsid w:val="002F2633"/>
    <w:rsid w:val="00300961"/>
    <w:rsid w:val="00300EE8"/>
    <w:rsid w:val="00304857"/>
    <w:rsid w:val="00313651"/>
    <w:rsid w:val="0031442D"/>
    <w:rsid w:val="0032033D"/>
    <w:rsid w:val="003210A3"/>
    <w:rsid w:val="00321999"/>
    <w:rsid w:val="00323082"/>
    <w:rsid w:val="00327389"/>
    <w:rsid w:val="0032760F"/>
    <w:rsid w:val="00332650"/>
    <w:rsid w:val="00334945"/>
    <w:rsid w:val="003370B6"/>
    <w:rsid w:val="00345918"/>
    <w:rsid w:val="00352AA9"/>
    <w:rsid w:val="003666B0"/>
    <w:rsid w:val="0038726B"/>
    <w:rsid w:val="00387727"/>
    <w:rsid w:val="0039002B"/>
    <w:rsid w:val="00392ABA"/>
    <w:rsid w:val="003A3B7D"/>
    <w:rsid w:val="003A3C19"/>
    <w:rsid w:val="003B0E59"/>
    <w:rsid w:val="003B282E"/>
    <w:rsid w:val="003B3C3A"/>
    <w:rsid w:val="003B42A4"/>
    <w:rsid w:val="003B55A8"/>
    <w:rsid w:val="003B5B09"/>
    <w:rsid w:val="003B62B4"/>
    <w:rsid w:val="003C4630"/>
    <w:rsid w:val="003D2CAD"/>
    <w:rsid w:val="003D38DB"/>
    <w:rsid w:val="003D44C4"/>
    <w:rsid w:val="003D7166"/>
    <w:rsid w:val="003E6D94"/>
    <w:rsid w:val="003F361B"/>
    <w:rsid w:val="003F48B3"/>
    <w:rsid w:val="003F586A"/>
    <w:rsid w:val="004024BA"/>
    <w:rsid w:val="004028FE"/>
    <w:rsid w:val="00403E33"/>
    <w:rsid w:val="00410212"/>
    <w:rsid w:val="00410372"/>
    <w:rsid w:val="004120D1"/>
    <w:rsid w:val="00416970"/>
    <w:rsid w:val="0042394D"/>
    <w:rsid w:val="0042620C"/>
    <w:rsid w:val="0043157D"/>
    <w:rsid w:val="00435F20"/>
    <w:rsid w:val="0044135F"/>
    <w:rsid w:val="00441A2E"/>
    <w:rsid w:val="00446745"/>
    <w:rsid w:val="00447843"/>
    <w:rsid w:val="00447E6C"/>
    <w:rsid w:val="00451232"/>
    <w:rsid w:val="00454431"/>
    <w:rsid w:val="00454909"/>
    <w:rsid w:val="00455D03"/>
    <w:rsid w:val="00467102"/>
    <w:rsid w:val="0047355E"/>
    <w:rsid w:val="004756BA"/>
    <w:rsid w:val="00475DB6"/>
    <w:rsid w:val="0048531D"/>
    <w:rsid w:val="00487B98"/>
    <w:rsid w:val="004959B6"/>
    <w:rsid w:val="00496783"/>
    <w:rsid w:val="004A15DB"/>
    <w:rsid w:val="004A1F3A"/>
    <w:rsid w:val="004A3EE6"/>
    <w:rsid w:val="004B15F0"/>
    <w:rsid w:val="004B35A9"/>
    <w:rsid w:val="004B406A"/>
    <w:rsid w:val="004C237F"/>
    <w:rsid w:val="004C7332"/>
    <w:rsid w:val="004D0C63"/>
    <w:rsid w:val="004D4375"/>
    <w:rsid w:val="004D60DD"/>
    <w:rsid w:val="004E2599"/>
    <w:rsid w:val="004E3496"/>
    <w:rsid w:val="004E62D0"/>
    <w:rsid w:val="004E69CF"/>
    <w:rsid w:val="004F1F5E"/>
    <w:rsid w:val="004F35C5"/>
    <w:rsid w:val="00504A1E"/>
    <w:rsid w:val="005200F9"/>
    <w:rsid w:val="0052091C"/>
    <w:rsid w:val="00520DBE"/>
    <w:rsid w:val="005210A1"/>
    <w:rsid w:val="00534E8A"/>
    <w:rsid w:val="00536A0A"/>
    <w:rsid w:val="00540C3A"/>
    <w:rsid w:val="005432AD"/>
    <w:rsid w:val="00545AAD"/>
    <w:rsid w:val="0054634F"/>
    <w:rsid w:val="00546900"/>
    <w:rsid w:val="00550CEF"/>
    <w:rsid w:val="005565FC"/>
    <w:rsid w:val="00557823"/>
    <w:rsid w:val="00557837"/>
    <w:rsid w:val="005658AD"/>
    <w:rsid w:val="00566EE7"/>
    <w:rsid w:val="0056752C"/>
    <w:rsid w:val="00570E22"/>
    <w:rsid w:val="00571652"/>
    <w:rsid w:val="005739E1"/>
    <w:rsid w:val="0057778E"/>
    <w:rsid w:val="00583F7E"/>
    <w:rsid w:val="0058779F"/>
    <w:rsid w:val="005906D3"/>
    <w:rsid w:val="0059196C"/>
    <w:rsid w:val="00597356"/>
    <w:rsid w:val="00597EBE"/>
    <w:rsid w:val="005A1199"/>
    <w:rsid w:val="005A470D"/>
    <w:rsid w:val="005B1353"/>
    <w:rsid w:val="005B14FF"/>
    <w:rsid w:val="005B18E2"/>
    <w:rsid w:val="005B3428"/>
    <w:rsid w:val="005B3E4C"/>
    <w:rsid w:val="005B7983"/>
    <w:rsid w:val="005C5F1D"/>
    <w:rsid w:val="005C64D4"/>
    <w:rsid w:val="005D1DD1"/>
    <w:rsid w:val="005D49D0"/>
    <w:rsid w:val="005D6EDF"/>
    <w:rsid w:val="005D7128"/>
    <w:rsid w:val="005D76C8"/>
    <w:rsid w:val="005E14C5"/>
    <w:rsid w:val="005E6C5D"/>
    <w:rsid w:val="005F351E"/>
    <w:rsid w:val="005F39DA"/>
    <w:rsid w:val="0060542E"/>
    <w:rsid w:val="006113B0"/>
    <w:rsid w:val="00615D92"/>
    <w:rsid w:val="00634BDC"/>
    <w:rsid w:val="0063782A"/>
    <w:rsid w:val="00642767"/>
    <w:rsid w:val="00650615"/>
    <w:rsid w:val="006548B0"/>
    <w:rsid w:val="00657EF0"/>
    <w:rsid w:val="00666118"/>
    <w:rsid w:val="0066725F"/>
    <w:rsid w:val="006712F2"/>
    <w:rsid w:val="006750A9"/>
    <w:rsid w:val="0067580F"/>
    <w:rsid w:val="00686B0E"/>
    <w:rsid w:val="00687AD8"/>
    <w:rsid w:val="006941BB"/>
    <w:rsid w:val="006963B2"/>
    <w:rsid w:val="006969A8"/>
    <w:rsid w:val="00697768"/>
    <w:rsid w:val="006A3BD3"/>
    <w:rsid w:val="006B3E8B"/>
    <w:rsid w:val="006B5C35"/>
    <w:rsid w:val="006B7348"/>
    <w:rsid w:val="006B7571"/>
    <w:rsid w:val="006C7404"/>
    <w:rsid w:val="006D596A"/>
    <w:rsid w:val="006D76D5"/>
    <w:rsid w:val="006E37F1"/>
    <w:rsid w:val="006F2BAF"/>
    <w:rsid w:val="006F4A86"/>
    <w:rsid w:val="006F75AD"/>
    <w:rsid w:val="00712099"/>
    <w:rsid w:val="00720C0F"/>
    <w:rsid w:val="007252E0"/>
    <w:rsid w:val="0072585F"/>
    <w:rsid w:val="007373A0"/>
    <w:rsid w:val="00741111"/>
    <w:rsid w:val="00753157"/>
    <w:rsid w:val="00754113"/>
    <w:rsid w:val="00754153"/>
    <w:rsid w:val="00767C96"/>
    <w:rsid w:val="0077116F"/>
    <w:rsid w:val="0077186A"/>
    <w:rsid w:val="007719BD"/>
    <w:rsid w:val="0077401A"/>
    <w:rsid w:val="00777911"/>
    <w:rsid w:val="00780DDA"/>
    <w:rsid w:val="007823E7"/>
    <w:rsid w:val="00784B4A"/>
    <w:rsid w:val="00786690"/>
    <w:rsid w:val="00790381"/>
    <w:rsid w:val="00792939"/>
    <w:rsid w:val="007954F3"/>
    <w:rsid w:val="007958D8"/>
    <w:rsid w:val="00795A86"/>
    <w:rsid w:val="007A5982"/>
    <w:rsid w:val="007A6E00"/>
    <w:rsid w:val="007B35A8"/>
    <w:rsid w:val="007B42A2"/>
    <w:rsid w:val="007B4761"/>
    <w:rsid w:val="007C0670"/>
    <w:rsid w:val="007C1FD9"/>
    <w:rsid w:val="007C2035"/>
    <w:rsid w:val="007C4E42"/>
    <w:rsid w:val="007D2D18"/>
    <w:rsid w:val="007D41EE"/>
    <w:rsid w:val="007D5139"/>
    <w:rsid w:val="007D65A7"/>
    <w:rsid w:val="007D7197"/>
    <w:rsid w:val="007D7440"/>
    <w:rsid w:val="007D7D16"/>
    <w:rsid w:val="007E075A"/>
    <w:rsid w:val="007E57BD"/>
    <w:rsid w:val="007E66CE"/>
    <w:rsid w:val="007E7C00"/>
    <w:rsid w:val="007F2830"/>
    <w:rsid w:val="007F32C1"/>
    <w:rsid w:val="00806B1A"/>
    <w:rsid w:val="00810CBF"/>
    <w:rsid w:val="00814ABD"/>
    <w:rsid w:val="008227D6"/>
    <w:rsid w:val="00822EF9"/>
    <w:rsid w:val="00824A63"/>
    <w:rsid w:val="00832A33"/>
    <w:rsid w:val="00840529"/>
    <w:rsid w:val="00856C55"/>
    <w:rsid w:val="00857D0F"/>
    <w:rsid w:val="0086191C"/>
    <w:rsid w:val="00861D2C"/>
    <w:rsid w:val="00861F63"/>
    <w:rsid w:val="0087257C"/>
    <w:rsid w:val="00874D83"/>
    <w:rsid w:val="008751BE"/>
    <w:rsid w:val="008806F7"/>
    <w:rsid w:val="00885C64"/>
    <w:rsid w:val="008917A7"/>
    <w:rsid w:val="008A16A2"/>
    <w:rsid w:val="008B2755"/>
    <w:rsid w:val="008C087E"/>
    <w:rsid w:val="008C2809"/>
    <w:rsid w:val="008C7D7F"/>
    <w:rsid w:val="008D4395"/>
    <w:rsid w:val="008E10E3"/>
    <w:rsid w:val="008E3660"/>
    <w:rsid w:val="008E4CEC"/>
    <w:rsid w:val="008E566A"/>
    <w:rsid w:val="008E665C"/>
    <w:rsid w:val="008E6E6F"/>
    <w:rsid w:val="008E744C"/>
    <w:rsid w:val="008F6728"/>
    <w:rsid w:val="009025B4"/>
    <w:rsid w:val="0090475E"/>
    <w:rsid w:val="00904ED5"/>
    <w:rsid w:val="00907E50"/>
    <w:rsid w:val="0091265F"/>
    <w:rsid w:val="009136FB"/>
    <w:rsid w:val="00917161"/>
    <w:rsid w:val="00924FA8"/>
    <w:rsid w:val="00932756"/>
    <w:rsid w:val="0093672A"/>
    <w:rsid w:val="00941A22"/>
    <w:rsid w:val="00950A36"/>
    <w:rsid w:val="009567CC"/>
    <w:rsid w:val="00961C3B"/>
    <w:rsid w:val="0096701E"/>
    <w:rsid w:val="009707DE"/>
    <w:rsid w:val="00983F18"/>
    <w:rsid w:val="00990443"/>
    <w:rsid w:val="00990DDE"/>
    <w:rsid w:val="00991D31"/>
    <w:rsid w:val="009947E3"/>
    <w:rsid w:val="00994A6C"/>
    <w:rsid w:val="00996A0B"/>
    <w:rsid w:val="009A07A1"/>
    <w:rsid w:val="009A61FA"/>
    <w:rsid w:val="009B160C"/>
    <w:rsid w:val="009B1F51"/>
    <w:rsid w:val="009B711B"/>
    <w:rsid w:val="009C216A"/>
    <w:rsid w:val="009D24ED"/>
    <w:rsid w:val="009E029F"/>
    <w:rsid w:val="009E0348"/>
    <w:rsid w:val="009E5404"/>
    <w:rsid w:val="009E7EEE"/>
    <w:rsid w:val="009F1394"/>
    <w:rsid w:val="00A010A8"/>
    <w:rsid w:val="00A031B5"/>
    <w:rsid w:val="00A0568D"/>
    <w:rsid w:val="00A11E2A"/>
    <w:rsid w:val="00A22B77"/>
    <w:rsid w:val="00A25F2F"/>
    <w:rsid w:val="00A263FD"/>
    <w:rsid w:val="00A27A1E"/>
    <w:rsid w:val="00A27B13"/>
    <w:rsid w:val="00A32372"/>
    <w:rsid w:val="00A3515A"/>
    <w:rsid w:val="00A41361"/>
    <w:rsid w:val="00A413FD"/>
    <w:rsid w:val="00A45659"/>
    <w:rsid w:val="00A52B3A"/>
    <w:rsid w:val="00A615AB"/>
    <w:rsid w:val="00A65048"/>
    <w:rsid w:val="00A76893"/>
    <w:rsid w:val="00A878B5"/>
    <w:rsid w:val="00A91CE5"/>
    <w:rsid w:val="00AA0D99"/>
    <w:rsid w:val="00AA16A5"/>
    <w:rsid w:val="00AA1A17"/>
    <w:rsid w:val="00AA62EE"/>
    <w:rsid w:val="00AA7188"/>
    <w:rsid w:val="00AC0E01"/>
    <w:rsid w:val="00AC4696"/>
    <w:rsid w:val="00AD237F"/>
    <w:rsid w:val="00AD238C"/>
    <w:rsid w:val="00AD602C"/>
    <w:rsid w:val="00AD79C0"/>
    <w:rsid w:val="00AE2D3C"/>
    <w:rsid w:val="00AE50AC"/>
    <w:rsid w:val="00AF2D37"/>
    <w:rsid w:val="00B03449"/>
    <w:rsid w:val="00B03496"/>
    <w:rsid w:val="00B035BE"/>
    <w:rsid w:val="00B03B90"/>
    <w:rsid w:val="00B06944"/>
    <w:rsid w:val="00B07516"/>
    <w:rsid w:val="00B11B87"/>
    <w:rsid w:val="00B12001"/>
    <w:rsid w:val="00B20B96"/>
    <w:rsid w:val="00B27369"/>
    <w:rsid w:val="00B3120C"/>
    <w:rsid w:val="00B31C93"/>
    <w:rsid w:val="00B44262"/>
    <w:rsid w:val="00B444F5"/>
    <w:rsid w:val="00B473FD"/>
    <w:rsid w:val="00B47A5C"/>
    <w:rsid w:val="00B57368"/>
    <w:rsid w:val="00B57611"/>
    <w:rsid w:val="00B579CE"/>
    <w:rsid w:val="00B62B0D"/>
    <w:rsid w:val="00B63A76"/>
    <w:rsid w:val="00B6543F"/>
    <w:rsid w:val="00B65F67"/>
    <w:rsid w:val="00B661C1"/>
    <w:rsid w:val="00B664B2"/>
    <w:rsid w:val="00B66BD9"/>
    <w:rsid w:val="00B67225"/>
    <w:rsid w:val="00B71C6C"/>
    <w:rsid w:val="00B73B99"/>
    <w:rsid w:val="00B73BC4"/>
    <w:rsid w:val="00B75CE0"/>
    <w:rsid w:val="00B761AF"/>
    <w:rsid w:val="00B806FD"/>
    <w:rsid w:val="00B9156D"/>
    <w:rsid w:val="00B93FF6"/>
    <w:rsid w:val="00B97E24"/>
    <w:rsid w:val="00BA17F3"/>
    <w:rsid w:val="00BA33CF"/>
    <w:rsid w:val="00BA54C2"/>
    <w:rsid w:val="00BA7328"/>
    <w:rsid w:val="00BC2050"/>
    <w:rsid w:val="00BC41E5"/>
    <w:rsid w:val="00BC6F62"/>
    <w:rsid w:val="00BD253C"/>
    <w:rsid w:val="00BE4A14"/>
    <w:rsid w:val="00BE60B2"/>
    <w:rsid w:val="00BF11C8"/>
    <w:rsid w:val="00BF3980"/>
    <w:rsid w:val="00C00248"/>
    <w:rsid w:val="00C0042C"/>
    <w:rsid w:val="00C02E20"/>
    <w:rsid w:val="00C2021F"/>
    <w:rsid w:val="00C21EA6"/>
    <w:rsid w:val="00C23C1B"/>
    <w:rsid w:val="00C30F82"/>
    <w:rsid w:val="00C33D34"/>
    <w:rsid w:val="00C345BA"/>
    <w:rsid w:val="00C36D69"/>
    <w:rsid w:val="00C3768D"/>
    <w:rsid w:val="00C37B91"/>
    <w:rsid w:val="00C40219"/>
    <w:rsid w:val="00C41218"/>
    <w:rsid w:val="00C423AA"/>
    <w:rsid w:val="00C46140"/>
    <w:rsid w:val="00C50689"/>
    <w:rsid w:val="00C65DFE"/>
    <w:rsid w:val="00C70A96"/>
    <w:rsid w:val="00C756D4"/>
    <w:rsid w:val="00C75D68"/>
    <w:rsid w:val="00C82523"/>
    <w:rsid w:val="00C84D30"/>
    <w:rsid w:val="00C87C9B"/>
    <w:rsid w:val="00C92B50"/>
    <w:rsid w:val="00C94339"/>
    <w:rsid w:val="00CB0FAD"/>
    <w:rsid w:val="00CC1A13"/>
    <w:rsid w:val="00CC49FB"/>
    <w:rsid w:val="00CD09EB"/>
    <w:rsid w:val="00CD1AB4"/>
    <w:rsid w:val="00CE50A9"/>
    <w:rsid w:val="00CF2A25"/>
    <w:rsid w:val="00CF5C7B"/>
    <w:rsid w:val="00CF6244"/>
    <w:rsid w:val="00D02D7F"/>
    <w:rsid w:val="00D05892"/>
    <w:rsid w:val="00D10193"/>
    <w:rsid w:val="00D10416"/>
    <w:rsid w:val="00D1222C"/>
    <w:rsid w:val="00D142DB"/>
    <w:rsid w:val="00D14D51"/>
    <w:rsid w:val="00D15C7B"/>
    <w:rsid w:val="00D165F2"/>
    <w:rsid w:val="00D226C8"/>
    <w:rsid w:val="00D2285B"/>
    <w:rsid w:val="00D22CD8"/>
    <w:rsid w:val="00D33C79"/>
    <w:rsid w:val="00D35422"/>
    <w:rsid w:val="00D42765"/>
    <w:rsid w:val="00D5585E"/>
    <w:rsid w:val="00D60383"/>
    <w:rsid w:val="00D675AD"/>
    <w:rsid w:val="00D701AA"/>
    <w:rsid w:val="00D803AB"/>
    <w:rsid w:val="00D817FD"/>
    <w:rsid w:val="00D81AA6"/>
    <w:rsid w:val="00D82FE5"/>
    <w:rsid w:val="00D904F9"/>
    <w:rsid w:val="00D920CC"/>
    <w:rsid w:val="00DA0A98"/>
    <w:rsid w:val="00DA6B76"/>
    <w:rsid w:val="00DA734F"/>
    <w:rsid w:val="00DC0077"/>
    <w:rsid w:val="00DC030E"/>
    <w:rsid w:val="00DC03DC"/>
    <w:rsid w:val="00DC06A3"/>
    <w:rsid w:val="00DD4D93"/>
    <w:rsid w:val="00DD5337"/>
    <w:rsid w:val="00DD58E1"/>
    <w:rsid w:val="00DD6C57"/>
    <w:rsid w:val="00DE282D"/>
    <w:rsid w:val="00DE4AAA"/>
    <w:rsid w:val="00DF25D3"/>
    <w:rsid w:val="00DF5874"/>
    <w:rsid w:val="00DF5A73"/>
    <w:rsid w:val="00DF5D9A"/>
    <w:rsid w:val="00E02D60"/>
    <w:rsid w:val="00E03BA0"/>
    <w:rsid w:val="00E1441F"/>
    <w:rsid w:val="00E1665F"/>
    <w:rsid w:val="00E20A47"/>
    <w:rsid w:val="00E262EC"/>
    <w:rsid w:val="00E27E2C"/>
    <w:rsid w:val="00E32879"/>
    <w:rsid w:val="00E420BE"/>
    <w:rsid w:val="00E46AD8"/>
    <w:rsid w:val="00E52806"/>
    <w:rsid w:val="00E5518F"/>
    <w:rsid w:val="00E56D06"/>
    <w:rsid w:val="00E7014E"/>
    <w:rsid w:val="00E71F66"/>
    <w:rsid w:val="00E766F3"/>
    <w:rsid w:val="00E80F71"/>
    <w:rsid w:val="00E84F3A"/>
    <w:rsid w:val="00E949B5"/>
    <w:rsid w:val="00E96571"/>
    <w:rsid w:val="00EA093D"/>
    <w:rsid w:val="00EA42E0"/>
    <w:rsid w:val="00EA6F90"/>
    <w:rsid w:val="00EB28FE"/>
    <w:rsid w:val="00EB33A7"/>
    <w:rsid w:val="00EB3AED"/>
    <w:rsid w:val="00EC3AF6"/>
    <w:rsid w:val="00EC3BB7"/>
    <w:rsid w:val="00EC5685"/>
    <w:rsid w:val="00ED1F83"/>
    <w:rsid w:val="00ED46F4"/>
    <w:rsid w:val="00ED494D"/>
    <w:rsid w:val="00EE6CC0"/>
    <w:rsid w:val="00EF39C7"/>
    <w:rsid w:val="00F042FA"/>
    <w:rsid w:val="00F07C22"/>
    <w:rsid w:val="00F10B5B"/>
    <w:rsid w:val="00F12FB2"/>
    <w:rsid w:val="00F16515"/>
    <w:rsid w:val="00F20C60"/>
    <w:rsid w:val="00F224B8"/>
    <w:rsid w:val="00F306AC"/>
    <w:rsid w:val="00F30F6B"/>
    <w:rsid w:val="00F33E37"/>
    <w:rsid w:val="00F40BF2"/>
    <w:rsid w:val="00F46CB5"/>
    <w:rsid w:val="00F521F4"/>
    <w:rsid w:val="00F5586F"/>
    <w:rsid w:val="00F56CC9"/>
    <w:rsid w:val="00F64838"/>
    <w:rsid w:val="00F72CC2"/>
    <w:rsid w:val="00F762FC"/>
    <w:rsid w:val="00F82E5E"/>
    <w:rsid w:val="00F82F32"/>
    <w:rsid w:val="00F83C9C"/>
    <w:rsid w:val="00F8507C"/>
    <w:rsid w:val="00F9664A"/>
    <w:rsid w:val="00FA0C96"/>
    <w:rsid w:val="00FA2546"/>
    <w:rsid w:val="00FA346C"/>
    <w:rsid w:val="00FA4057"/>
    <w:rsid w:val="00FA6688"/>
    <w:rsid w:val="00FB2B0D"/>
    <w:rsid w:val="00FB3151"/>
    <w:rsid w:val="00FB4BB8"/>
    <w:rsid w:val="00FB680C"/>
    <w:rsid w:val="00FB6CF4"/>
    <w:rsid w:val="00FB7CED"/>
    <w:rsid w:val="00FC2301"/>
    <w:rsid w:val="00FC3086"/>
    <w:rsid w:val="00FD695C"/>
    <w:rsid w:val="00FD7C25"/>
    <w:rsid w:val="00FE4740"/>
    <w:rsid w:val="00FE5486"/>
    <w:rsid w:val="00FF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044A86"/>
  <w15:docId w15:val="{470A038C-6039-4AF6-B55A-527A978C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2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6A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6A0B"/>
  </w:style>
  <w:style w:type="paragraph" w:styleId="Footer">
    <w:name w:val="footer"/>
    <w:basedOn w:val="Normal"/>
    <w:link w:val="FooterChar"/>
    <w:uiPriority w:val="99"/>
    <w:unhideWhenUsed/>
    <w:rsid w:val="00996A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6A0B"/>
  </w:style>
  <w:style w:type="character" w:styleId="CommentReference">
    <w:name w:val="annotation reference"/>
    <w:basedOn w:val="DefaultParagraphFont"/>
    <w:uiPriority w:val="99"/>
    <w:semiHidden/>
    <w:unhideWhenUsed/>
    <w:rsid w:val="006977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77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77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77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776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768"/>
    <w:rPr>
      <w:rFonts w:ascii="Tahoma" w:hAnsi="Tahoma" w:cs="Tahoma"/>
      <w:sz w:val="16"/>
      <w:szCs w:val="16"/>
    </w:rPr>
  </w:style>
  <w:style w:type="paragraph" w:customStyle="1" w:styleId="1tekst">
    <w:name w:val="1tekst"/>
    <w:basedOn w:val="Normal"/>
    <w:rsid w:val="00141E29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basedOn w:val="Normal"/>
    <w:uiPriority w:val="99"/>
    <w:rsid w:val="00B57611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7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0FCCB-53D5-448D-B75B-59991AE7A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Ljiljana LjB. Banovic</dc:creator>
  <cp:lastModifiedBy>Bojan Grgic</cp:lastModifiedBy>
  <cp:revision>2</cp:revision>
  <cp:lastPrinted>2018-11-08T15:00:00Z</cp:lastPrinted>
  <dcterms:created xsi:type="dcterms:W3CDTF">2018-11-09T09:06:00Z</dcterms:created>
  <dcterms:modified xsi:type="dcterms:W3CDTF">2018-11-09T09:06:00Z</dcterms:modified>
</cp:coreProperties>
</file>