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F08" w:rsidRPr="004C5F08" w:rsidRDefault="004C5F08" w:rsidP="004C5F0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bookmarkStart w:id="0" w:name="_GoBack"/>
      <w:bookmarkEnd w:id="0"/>
    </w:p>
    <w:p w:rsidR="00312CDC" w:rsidRDefault="00312CDC" w:rsidP="00312CDC">
      <w:pPr>
        <w:spacing w:after="0" w:line="20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12CDC" w:rsidRDefault="00312CDC" w:rsidP="00312CDC">
      <w:pPr>
        <w:spacing w:after="0" w:line="20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12CDC" w:rsidRDefault="00312CDC" w:rsidP="00312CDC">
      <w:pPr>
        <w:spacing w:after="0" w:line="20" w:lineRule="atLeast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12CDC" w:rsidRDefault="00312CDC" w:rsidP="00312C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основу члана 41. став </w:t>
      </w: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Закона о порезу на доходак грађана („Службени гласник РС”, бр. 24/01, 80/02, </w:t>
      </w:r>
      <w:r>
        <w:rPr>
          <w:rFonts w:ascii="Times New Roman" w:hAnsi="Times New Roman" w:cs="Times New Roman"/>
          <w:sz w:val="24"/>
          <w:szCs w:val="24"/>
        </w:rPr>
        <w:t>80/02-др. закон,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135/04, 62/06, 65/06-исправка, 31/09, 44/09, 18/10, 50/11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91/11-УС, </w:t>
      </w:r>
      <w:r>
        <w:rPr>
          <w:rFonts w:ascii="Times New Roman" w:hAnsi="Times New Roman" w:cs="Times New Roman"/>
          <w:sz w:val="24"/>
          <w:szCs w:val="24"/>
        </w:rPr>
        <w:t xml:space="preserve">93/12, </w:t>
      </w:r>
      <w:r>
        <w:rPr>
          <w:rFonts w:ascii="Times New Roman" w:hAnsi="Times New Roman" w:cs="Times New Roman"/>
          <w:sz w:val="24"/>
          <w:szCs w:val="24"/>
          <w:lang w:val="sr-Cyrl-CS"/>
        </w:rPr>
        <w:t>114/12-УС,</w:t>
      </w:r>
      <w:r>
        <w:rPr>
          <w:rFonts w:ascii="Times New Roman" w:hAnsi="Times New Roman" w:cs="Times New Roman"/>
          <w:sz w:val="24"/>
          <w:szCs w:val="24"/>
        </w:rPr>
        <w:t xml:space="preserve"> 47/13, </w:t>
      </w:r>
      <w:r>
        <w:rPr>
          <w:rFonts w:ascii="Times New Roman" w:hAnsi="Times New Roman" w:cs="Times New Roman"/>
          <w:sz w:val="24"/>
          <w:szCs w:val="24"/>
          <w:lang w:val="sr-Cyrl-CS"/>
        </w:rPr>
        <w:t>48/13-исправка, 108/13, 57/14, 68/14-др. закон и 112/15)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312CDC" w:rsidRDefault="00312CDC" w:rsidP="00312C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312CDC" w:rsidRDefault="00312CDC" w:rsidP="00312C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12CDC" w:rsidRDefault="00312CDC" w:rsidP="00312C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2CDC" w:rsidRDefault="00312CDC" w:rsidP="00312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Р Е Д Б У</w:t>
      </w:r>
    </w:p>
    <w:p w:rsidR="00312CDC" w:rsidRDefault="00312CDC" w:rsidP="00312CD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312CDC" w:rsidRDefault="00312CDC" w:rsidP="00312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О ДОПУН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УРЕДБЕ О БЛИЖИМ УСЛОВИМА, КРИТЕРИЈУМИМА И ЕЛЕМЕНТИМА ЗА ПАУШАЛНО ОПОРЕЗИВАЊЕ ОБВЕЗНИКА ПОРЕЗА НА ПРИХОДЕ ОД САМОСТАЛНЕ ДЕЛАТНОСТИ</w:t>
      </w:r>
    </w:p>
    <w:p w:rsidR="00312CDC" w:rsidRDefault="00312CDC" w:rsidP="00312C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12CDC" w:rsidRDefault="00312CDC" w:rsidP="00312CDC">
      <w:pPr>
        <w:spacing w:after="0" w:line="2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12CDC" w:rsidRDefault="00312CDC" w:rsidP="00843E6A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"/>
        </w:rPr>
        <w:t>Члан 1.</w:t>
      </w:r>
    </w:p>
    <w:p w:rsidR="00312CDC" w:rsidRDefault="00312CDC" w:rsidP="00843E6A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Уредби</w:t>
      </w:r>
      <w:r>
        <w:rPr>
          <w:rFonts w:ascii="Times New Roman" w:hAnsi="Times New Roman" w:cs="Times New Roman"/>
          <w:sz w:val="24"/>
          <w:szCs w:val="24"/>
        </w:rPr>
        <w:t xml:space="preserve"> о ближим условима, критеријумима и елементима за паушално опорезивање обвезника пореза на приходе од самосталне делатности („Службени гласник РС”, бр. 65/01, 45/02, 47/02, 91/02, 23/03, 16/04, 76/04, 31/05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25/13</w:t>
      </w:r>
      <w:r>
        <w:rPr>
          <w:rFonts w:ascii="Times New Roman" w:hAnsi="Times New Roman" w:cs="Times New Roman"/>
          <w:sz w:val="24"/>
          <w:szCs w:val="24"/>
          <w:lang w:val="sr-Cyrl-RS"/>
        </w:rPr>
        <w:t>, 119/13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135/14 и 80/17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="00843E6A">
        <w:rPr>
          <w:rFonts w:ascii="Times New Roman" w:hAnsi="Times New Roman" w:cs="Times New Roman"/>
          <w:sz w:val="24"/>
          <w:szCs w:val="24"/>
          <w:lang w:val="sr-Cyrl-RS"/>
        </w:rPr>
        <w:t>после члана 6б додаје се члан 6в</w:t>
      </w:r>
      <w:r>
        <w:rPr>
          <w:rFonts w:ascii="Times New Roman" w:hAnsi="Times New Roman" w:cs="Times New Roman"/>
          <w:sz w:val="24"/>
          <w:szCs w:val="24"/>
          <w:lang w:val="sr-Cyrl-RS"/>
        </w:rPr>
        <w:t>, који гласи:</w:t>
      </w:r>
    </w:p>
    <w:p w:rsidR="00312CDC" w:rsidRDefault="00312CDC" w:rsidP="00312CDC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43E6A">
        <w:rPr>
          <w:rFonts w:ascii="Times New Roman" w:hAnsi="Times New Roman" w:cs="Times New Roman"/>
          <w:sz w:val="24"/>
          <w:szCs w:val="24"/>
          <w:lang w:val="sr-Cyrl-RS"/>
        </w:rPr>
        <w:t>„Члан 6в</w:t>
      </w:r>
    </w:p>
    <w:p w:rsidR="00312CDC" w:rsidRDefault="00312CDC" w:rsidP="00312CDC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Изузетно,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п</w:t>
      </w:r>
      <w:r>
        <w:rPr>
          <w:rFonts w:ascii="Times New Roman" w:hAnsi="Times New Roman" w:cs="Times New Roman"/>
          <w:bCs/>
          <w:sz w:val="24"/>
          <w:szCs w:val="24"/>
        </w:rPr>
        <w:t xml:space="preserve">редузетницима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адвокатима, </w:t>
      </w:r>
      <w:r>
        <w:rPr>
          <w:rFonts w:ascii="Times New Roman" w:hAnsi="Times New Roman" w:cs="Times New Roman"/>
          <w:bCs/>
          <w:sz w:val="24"/>
          <w:szCs w:val="24"/>
        </w:rPr>
        <w:t xml:space="preserve">паушални приход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за утврђивање пореске обавезе за 2015, 2016. и 2017. годину утврђује се у висини </w:t>
      </w:r>
      <w:r>
        <w:rPr>
          <w:rFonts w:ascii="Times New Roman" w:hAnsi="Times New Roman" w:cs="Times New Roman"/>
          <w:bCs/>
          <w:sz w:val="24"/>
          <w:szCs w:val="24"/>
        </w:rPr>
        <w:t>паушалн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ог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приход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5B19">
        <w:rPr>
          <w:rFonts w:ascii="Times New Roman" w:hAnsi="Times New Roman" w:cs="Times New Roman"/>
          <w:bCs/>
          <w:sz w:val="24"/>
          <w:szCs w:val="24"/>
          <w:lang w:val="sr-Cyrl-RS"/>
        </w:rPr>
        <w:t>који је ов</w:t>
      </w:r>
      <w:r w:rsidR="00496DC6">
        <w:rPr>
          <w:rFonts w:ascii="Times New Roman" w:hAnsi="Times New Roman" w:cs="Times New Roman"/>
          <w:bCs/>
          <w:sz w:val="24"/>
          <w:szCs w:val="24"/>
          <w:lang w:val="sr-Cyrl-RS"/>
        </w:rPr>
        <w:t>ој</w:t>
      </w:r>
      <w:r w:rsidR="00843E6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групи</w:t>
      </w:r>
      <w:r w:rsidR="00CA5B1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обвезника утврђен </w:t>
      </w:r>
      <w:r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2014. годину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312CDC" w:rsidRPr="00843E6A" w:rsidRDefault="00843E6A" w:rsidP="00843E6A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предузетнике адвокате</w:t>
      </w:r>
      <w:r w:rsidR="00312CDC">
        <w:rPr>
          <w:rFonts w:ascii="Times New Roman" w:hAnsi="Times New Roman" w:cs="Times New Roman"/>
          <w:sz w:val="24"/>
          <w:szCs w:val="24"/>
          <w:lang w:val="sr-Cyrl-RS"/>
        </w:rPr>
        <w:t xml:space="preserve"> који </w:t>
      </w:r>
      <w:r>
        <w:rPr>
          <w:rFonts w:ascii="Times New Roman" w:hAnsi="Times New Roman" w:cs="Times New Roman"/>
          <w:sz w:val="24"/>
          <w:szCs w:val="24"/>
          <w:lang w:val="sr-Cyrl-RS"/>
        </w:rPr>
        <w:t>започињу</w:t>
      </w:r>
      <w:r w:rsidR="00312CDC">
        <w:rPr>
          <w:rFonts w:ascii="Times New Roman" w:hAnsi="Times New Roman" w:cs="Times New Roman"/>
          <w:sz w:val="24"/>
          <w:szCs w:val="24"/>
          <w:lang w:val="sr-Cyrl-RS"/>
        </w:rPr>
        <w:t xml:space="preserve"> обављање </w:t>
      </w:r>
      <w:r>
        <w:rPr>
          <w:rFonts w:ascii="Times New Roman" w:hAnsi="Times New Roman" w:cs="Times New Roman"/>
          <w:sz w:val="24"/>
          <w:szCs w:val="24"/>
          <w:lang w:val="sr-Cyrl-RS"/>
        </w:rPr>
        <w:t>делатности, односно који постају обвезници</w:t>
      </w:r>
      <w:r w:rsidR="00312CDC">
        <w:rPr>
          <w:rFonts w:ascii="Times New Roman" w:hAnsi="Times New Roman" w:cs="Times New Roman"/>
          <w:sz w:val="24"/>
          <w:szCs w:val="24"/>
          <w:lang w:val="sr-Cyrl-RS"/>
        </w:rPr>
        <w:t xml:space="preserve"> на паушално утврђени приход, у 2015, 2016. или 2017. години, паушални приход утврђује се у висини прихода обвезника адвоката који под истим или сличним условима обавља наведену делатност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12CDC">
        <w:rPr>
          <w:rFonts w:ascii="Times New Roman" w:hAnsi="Times New Roman" w:cs="Times New Roman"/>
          <w:sz w:val="24"/>
          <w:szCs w:val="24"/>
          <w:lang w:val="sr-Cyrl-RS"/>
        </w:rPr>
        <w:t xml:space="preserve"> а којем је утврђена висина паушалног прихода у складу са ставом 1. овог члана.</w:t>
      </w:r>
      <w:r w:rsidR="00312CDC">
        <w:rPr>
          <w:rFonts w:ascii="Times New Roman" w:hAnsi="Times New Roman" w:cs="Times New Roman"/>
          <w:sz w:val="24"/>
          <w:szCs w:val="24"/>
        </w:rPr>
        <w:t>”.</w:t>
      </w:r>
    </w:p>
    <w:p w:rsidR="00312CDC" w:rsidRDefault="00312CDC" w:rsidP="00312CDC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312CDC" w:rsidRDefault="00312CDC" w:rsidP="00843E6A">
      <w:pPr>
        <w:pStyle w:val="NormalWeb"/>
        <w:spacing w:before="0" w:beforeAutospacing="0" w:after="0" w:afterAutospacing="0"/>
        <w:jc w:val="center"/>
        <w:rPr>
          <w:lang w:val="sr-Cyrl-CS"/>
        </w:rPr>
      </w:pPr>
      <w:r>
        <w:rPr>
          <w:lang w:val="sr-Cyrl-CS"/>
        </w:rPr>
        <w:t>Члан 2.</w:t>
      </w:r>
    </w:p>
    <w:p w:rsidR="00312CDC" w:rsidRDefault="00312CDC" w:rsidP="00312CDC">
      <w:pPr>
        <w:pStyle w:val="NormalWeb"/>
        <w:spacing w:before="0" w:beforeAutospacing="0" w:after="0" w:afterAutospacing="0"/>
        <w:ind w:firstLine="720"/>
        <w:jc w:val="both"/>
        <w:rPr>
          <w:lang w:val="sr-Cyrl-CS"/>
        </w:rPr>
      </w:pPr>
      <w:r>
        <w:rPr>
          <w:lang w:val="sr-Cyrl-CS"/>
        </w:rPr>
        <w:t>Ова уредба ступа на снагу наредног дана од дана објављивања у „Службеном гласнику Републике Србије</w:t>
      </w:r>
      <w:r w:rsidR="00843E6A">
        <w:rPr>
          <w:lang w:val="sr-Cyrl-CS"/>
        </w:rPr>
        <w:t>ˮ</w:t>
      </w:r>
      <w:r>
        <w:rPr>
          <w:lang w:val="sr-Cyrl-CS"/>
        </w:rPr>
        <w:t xml:space="preserve">. </w:t>
      </w:r>
    </w:p>
    <w:p w:rsidR="00312CDC" w:rsidRDefault="00312CDC" w:rsidP="00312CDC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</w:p>
    <w:p w:rsidR="00312CDC" w:rsidRDefault="00312CDC" w:rsidP="00312C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12CDC" w:rsidRPr="00BA1075" w:rsidRDefault="00312CDC" w:rsidP="00312C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05 Број:</w:t>
      </w:r>
      <w:r w:rsidR="00BA1075">
        <w:rPr>
          <w:rFonts w:ascii="Times New Roman" w:hAnsi="Times New Roman" w:cs="Times New Roman"/>
          <w:sz w:val="24"/>
          <w:szCs w:val="24"/>
          <w:lang w:val="sr-Cyrl-RS"/>
        </w:rPr>
        <w:t xml:space="preserve"> 110-10711/2017-1</w:t>
      </w:r>
    </w:p>
    <w:p w:rsidR="00312CDC" w:rsidRDefault="00312CDC" w:rsidP="00312C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Београду,</w:t>
      </w:r>
      <w:r w:rsidR="00BA1075">
        <w:rPr>
          <w:rFonts w:ascii="Times New Roman" w:hAnsi="Times New Roman" w:cs="Times New Roman"/>
          <w:sz w:val="24"/>
          <w:szCs w:val="24"/>
          <w:lang w:val="sr-Cyrl-RS"/>
        </w:rPr>
        <w:t xml:space="preserve">  2. </w:t>
      </w:r>
      <w:r w:rsidR="00B65334">
        <w:rPr>
          <w:rFonts w:ascii="Times New Roman" w:hAnsi="Times New Roman" w:cs="Times New Roman"/>
          <w:sz w:val="24"/>
          <w:szCs w:val="24"/>
          <w:lang w:val="sr-Cyrl-RS"/>
        </w:rPr>
        <w:t>новем</w:t>
      </w:r>
      <w:r w:rsidR="00843E6A">
        <w:rPr>
          <w:rFonts w:ascii="Times New Roman" w:hAnsi="Times New Roman" w:cs="Times New Roman"/>
          <w:sz w:val="24"/>
          <w:szCs w:val="24"/>
          <w:lang w:val="sr-Cyrl-RS"/>
        </w:rPr>
        <w:t xml:space="preserve">бра </w:t>
      </w:r>
      <w:r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>
        <w:rPr>
          <w:rFonts w:ascii="Times New Roman" w:hAnsi="Times New Roman" w:cs="Times New Roman"/>
          <w:sz w:val="24"/>
          <w:szCs w:val="24"/>
        </w:rPr>
        <w:t>. године</w:t>
      </w:r>
    </w:p>
    <w:p w:rsidR="00312CDC" w:rsidRDefault="00312CDC" w:rsidP="00312C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12CDC" w:rsidRDefault="00312CDC" w:rsidP="00843E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 А Д А</w:t>
      </w:r>
    </w:p>
    <w:p w:rsidR="00312CDC" w:rsidRDefault="00312CDC" w:rsidP="00312C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2CDC" w:rsidRDefault="00312CDC" w:rsidP="00312CDC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ПРЕДСЕДНИК</w:t>
      </w:r>
    </w:p>
    <w:p w:rsidR="00312CDC" w:rsidRDefault="00312CDC" w:rsidP="00312C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12CDC" w:rsidRDefault="00312CDC" w:rsidP="00312CDC"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Ана Брнабић</w:t>
      </w:r>
      <w:r w:rsidR="00BA1075">
        <w:rPr>
          <w:rFonts w:ascii="Times New Roman" w:hAnsi="Times New Roman" w:cs="Times New Roman"/>
          <w:sz w:val="24"/>
          <w:szCs w:val="24"/>
          <w:lang w:val="sr-Cyrl-RS"/>
        </w:rPr>
        <w:t>, с.р.</w:t>
      </w:r>
    </w:p>
    <w:p w:rsidR="00336D22" w:rsidRPr="00312CDC" w:rsidRDefault="00336D22" w:rsidP="00312CDC"/>
    <w:sectPr w:rsidR="00336D22" w:rsidRPr="00312CDC" w:rsidSect="00B77AC4">
      <w:pgSz w:w="12240" w:h="15840"/>
      <w:pgMar w:top="90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D3097"/>
    <w:multiLevelType w:val="hybridMultilevel"/>
    <w:tmpl w:val="7114A444"/>
    <w:lvl w:ilvl="0" w:tplc="9FE6BEDC">
      <w:start w:val="1"/>
      <w:numFmt w:val="upperRoman"/>
      <w:lvlText w:val="%1."/>
      <w:lvlJc w:val="left"/>
      <w:pPr>
        <w:ind w:left="59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0" w:hanging="360"/>
      </w:pPr>
    </w:lvl>
    <w:lvl w:ilvl="2" w:tplc="0409001B" w:tentative="1">
      <w:start w:val="1"/>
      <w:numFmt w:val="lowerRoman"/>
      <w:lvlText w:val="%3."/>
      <w:lvlJc w:val="right"/>
      <w:pPr>
        <w:ind w:left="7020" w:hanging="180"/>
      </w:pPr>
    </w:lvl>
    <w:lvl w:ilvl="3" w:tplc="0409000F" w:tentative="1">
      <w:start w:val="1"/>
      <w:numFmt w:val="decimal"/>
      <w:lvlText w:val="%4."/>
      <w:lvlJc w:val="left"/>
      <w:pPr>
        <w:ind w:left="7740" w:hanging="360"/>
      </w:pPr>
    </w:lvl>
    <w:lvl w:ilvl="4" w:tplc="04090019" w:tentative="1">
      <w:start w:val="1"/>
      <w:numFmt w:val="lowerLetter"/>
      <w:lvlText w:val="%5."/>
      <w:lvlJc w:val="left"/>
      <w:pPr>
        <w:ind w:left="8460" w:hanging="360"/>
      </w:pPr>
    </w:lvl>
    <w:lvl w:ilvl="5" w:tplc="0409001B" w:tentative="1">
      <w:start w:val="1"/>
      <w:numFmt w:val="lowerRoman"/>
      <w:lvlText w:val="%6."/>
      <w:lvlJc w:val="right"/>
      <w:pPr>
        <w:ind w:left="9180" w:hanging="180"/>
      </w:pPr>
    </w:lvl>
    <w:lvl w:ilvl="6" w:tplc="0409000F" w:tentative="1">
      <w:start w:val="1"/>
      <w:numFmt w:val="decimal"/>
      <w:lvlText w:val="%7."/>
      <w:lvlJc w:val="left"/>
      <w:pPr>
        <w:ind w:left="9900" w:hanging="360"/>
      </w:pPr>
    </w:lvl>
    <w:lvl w:ilvl="7" w:tplc="04090019" w:tentative="1">
      <w:start w:val="1"/>
      <w:numFmt w:val="lowerLetter"/>
      <w:lvlText w:val="%8."/>
      <w:lvlJc w:val="left"/>
      <w:pPr>
        <w:ind w:left="10620" w:hanging="360"/>
      </w:pPr>
    </w:lvl>
    <w:lvl w:ilvl="8" w:tplc="0409001B" w:tentative="1">
      <w:start w:val="1"/>
      <w:numFmt w:val="lowerRoman"/>
      <w:lvlText w:val="%9."/>
      <w:lvlJc w:val="right"/>
      <w:pPr>
        <w:ind w:left="11340" w:hanging="180"/>
      </w:pPr>
    </w:lvl>
  </w:abstractNum>
  <w:abstractNum w:abstractNumId="1" w15:restartNumberingAfterBreak="0">
    <w:nsid w:val="2ED13FD5"/>
    <w:multiLevelType w:val="hybridMultilevel"/>
    <w:tmpl w:val="75A003CA"/>
    <w:lvl w:ilvl="0" w:tplc="80EA1B10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ACB"/>
    <w:rsid w:val="00004FBD"/>
    <w:rsid w:val="00006362"/>
    <w:rsid w:val="000278C9"/>
    <w:rsid w:val="000907D8"/>
    <w:rsid w:val="000A2D13"/>
    <w:rsid w:val="000A64E8"/>
    <w:rsid w:val="000B772F"/>
    <w:rsid w:val="000C58B4"/>
    <w:rsid w:val="000D3F76"/>
    <w:rsid w:val="000D7242"/>
    <w:rsid w:val="000E6FC4"/>
    <w:rsid w:val="00106382"/>
    <w:rsid w:val="00174EF5"/>
    <w:rsid w:val="00183EF6"/>
    <w:rsid w:val="001A085A"/>
    <w:rsid w:val="001A27C7"/>
    <w:rsid w:val="001B34D6"/>
    <w:rsid w:val="001F0140"/>
    <w:rsid w:val="0023421D"/>
    <w:rsid w:val="002A1E04"/>
    <w:rsid w:val="002E48F3"/>
    <w:rsid w:val="00302ACB"/>
    <w:rsid w:val="00312CDC"/>
    <w:rsid w:val="00336D22"/>
    <w:rsid w:val="0034455F"/>
    <w:rsid w:val="00351190"/>
    <w:rsid w:val="00353586"/>
    <w:rsid w:val="003574B1"/>
    <w:rsid w:val="00365404"/>
    <w:rsid w:val="0036639D"/>
    <w:rsid w:val="003F4D86"/>
    <w:rsid w:val="00404B17"/>
    <w:rsid w:val="00411817"/>
    <w:rsid w:val="00421DF6"/>
    <w:rsid w:val="004243D7"/>
    <w:rsid w:val="00432CAE"/>
    <w:rsid w:val="00487C2A"/>
    <w:rsid w:val="00492C6F"/>
    <w:rsid w:val="0049601A"/>
    <w:rsid w:val="00496DC6"/>
    <w:rsid w:val="004A373F"/>
    <w:rsid w:val="004A79E9"/>
    <w:rsid w:val="004B2861"/>
    <w:rsid w:val="004C5F08"/>
    <w:rsid w:val="00505594"/>
    <w:rsid w:val="00562ADB"/>
    <w:rsid w:val="00586B44"/>
    <w:rsid w:val="00593F62"/>
    <w:rsid w:val="005C4F92"/>
    <w:rsid w:val="005D4A51"/>
    <w:rsid w:val="005E38A8"/>
    <w:rsid w:val="005E669A"/>
    <w:rsid w:val="005F2927"/>
    <w:rsid w:val="00624586"/>
    <w:rsid w:val="0063092B"/>
    <w:rsid w:val="006425AB"/>
    <w:rsid w:val="0065172D"/>
    <w:rsid w:val="006538F9"/>
    <w:rsid w:val="00666208"/>
    <w:rsid w:val="0069343E"/>
    <w:rsid w:val="006C47B8"/>
    <w:rsid w:val="006E4464"/>
    <w:rsid w:val="006E6AEA"/>
    <w:rsid w:val="00706FA8"/>
    <w:rsid w:val="007076D4"/>
    <w:rsid w:val="00716F68"/>
    <w:rsid w:val="007229CC"/>
    <w:rsid w:val="00723B65"/>
    <w:rsid w:val="00730D80"/>
    <w:rsid w:val="00732EF1"/>
    <w:rsid w:val="0075079D"/>
    <w:rsid w:val="00772E86"/>
    <w:rsid w:val="00795660"/>
    <w:rsid w:val="007A7776"/>
    <w:rsid w:val="007B60CA"/>
    <w:rsid w:val="00843E6A"/>
    <w:rsid w:val="008750C6"/>
    <w:rsid w:val="008944DF"/>
    <w:rsid w:val="008B2263"/>
    <w:rsid w:val="008C13BE"/>
    <w:rsid w:val="008C778F"/>
    <w:rsid w:val="008D1F69"/>
    <w:rsid w:val="008F5677"/>
    <w:rsid w:val="00903BB3"/>
    <w:rsid w:val="00925E9C"/>
    <w:rsid w:val="009430BB"/>
    <w:rsid w:val="0097155D"/>
    <w:rsid w:val="0098239B"/>
    <w:rsid w:val="009941AE"/>
    <w:rsid w:val="00A23ADF"/>
    <w:rsid w:val="00A45353"/>
    <w:rsid w:val="00A71A4E"/>
    <w:rsid w:val="00AA767E"/>
    <w:rsid w:val="00AB3822"/>
    <w:rsid w:val="00AE2F46"/>
    <w:rsid w:val="00B07948"/>
    <w:rsid w:val="00B1055F"/>
    <w:rsid w:val="00B123BA"/>
    <w:rsid w:val="00B36078"/>
    <w:rsid w:val="00B65334"/>
    <w:rsid w:val="00B73097"/>
    <w:rsid w:val="00B736D4"/>
    <w:rsid w:val="00B77AC4"/>
    <w:rsid w:val="00B827A2"/>
    <w:rsid w:val="00B85774"/>
    <w:rsid w:val="00B85849"/>
    <w:rsid w:val="00BA03DA"/>
    <w:rsid w:val="00BA1075"/>
    <w:rsid w:val="00BB1FD7"/>
    <w:rsid w:val="00BD6703"/>
    <w:rsid w:val="00C261FB"/>
    <w:rsid w:val="00C31DCF"/>
    <w:rsid w:val="00C33EAB"/>
    <w:rsid w:val="00C35DAD"/>
    <w:rsid w:val="00C80AC2"/>
    <w:rsid w:val="00C84D9C"/>
    <w:rsid w:val="00C86F33"/>
    <w:rsid w:val="00C955FC"/>
    <w:rsid w:val="00CA5B19"/>
    <w:rsid w:val="00CC3031"/>
    <w:rsid w:val="00CC3E8B"/>
    <w:rsid w:val="00CC76A0"/>
    <w:rsid w:val="00D4314F"/>
    <w:rsid w:val="00D433F5"/>
    <w:rsid w:val="00D51CDC"/>
    <w:rsid w:val="00DF2BA0"/>
    <w:rsid w:val="00E0273F"/>
    <w:rsid w:val="00E166C8"/>
    <w:rsid w:val="00E478C1"/>
    <w:rsid w:val="00E54281"/>
    <w:rsid w:val="00E62C1C"/>
    <w:rsid w:val="00E9470B"/>
    <w:rsid w:val="00EA0D9D"/>
    <w:rsid w:val="00EA384B"/>
    <w:rsid w:val="00EB55BF"/>
    <w:rsid w:val="00ED0256"/>
    <w:rsid w:val="00EE2F04"/>
    <w:rsid w:val="00EF1836"/>
    <w:rsid w:val="00F02B16"/>
    <w:rsid w:val="00F22898"/>
    <w:rsid w:val="00F24272"/>
    <w:rsid w:val="00F27B74"/>
    <w:rsid w:val="00F35BDB"/>
    <w:rsid w:val="00F52774"/>
    <w:rsid w:val="00F64F77"/>
    <w:rsid w:val="00F76521"/>
    <w:rsid w:val="00FD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B6C482-5E53-4922-833D-C62957B2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02A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02A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302AC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2AC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02AC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302AC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nhideWhenUsed/>
    <w:rsid w:val="00302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n1">
    <w:name w:val="pn1"/>
    <w:basedOn w:val="Normal"/>
    <w:rsid w:val="00302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at">
    <w:name w:val="lat"/>
    <w:basedOn w:val="DefaultParagraphFont"/>
    <w:rsid w:val="00302ACB"/>
  </w:style>
  <w:style w:type="character" w:styleId="Hyperlink">
    <w:name w:val="Hyperlink"/>
    <w:basedOn w:val="DefaultParagraphFont"/>
    <w:uiPriority w:val="99"/>
    <w:semiHidden/>
    <w:unhideWhenUsed/>
    <w:rsid w:val="00302AC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D02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6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382"/>
    <w:rPr>
      <w:rFonts w:ascii="Tahoma" w:hAnsi="Tahoma" w:cs="Tahoma"/>
      <w:sz w:val="16"/>
      <w:szCs w:val="16"/>
    </w:rPr>
  </w:style>
  <w:style w:type="character" w:customStyle="1" w:styleId="rvts3">
    <w:name w:val="rvts3"/>
    <w:basedOn w:val="DefaultParagraphFont"/>
    <w:rsid w:val="00421DF6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64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1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77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709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93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18202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6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22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7722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19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5111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24835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6419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75808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59532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37641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9012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583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130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80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1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2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7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05F77-4E8E-4426-BE21-72F20903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Kuzmanovic</dc:creator>
  <cp:lastModifiedBy>Bojan Grgic</cp:lastModifiedBy>
  <cp:revision>2</cp:revision>
  <cp:lastPrinted>2017-09-25T13:20:00Z</cp:lastPrinted>
  <dcterms:created xsi:type="dcterms:W3CDTF">2017-11-02T15:44:00Z</dcterms:created>
  <dcterms:modified xsi:type="dcterms:W3CDTF">2017-11-02T15:44:00Z</dcterms:modified>
</cp:coreProperties>
</file>