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F95" w:rsidRPr="00910F95" w:rsidRDefault="00910F95" w:rsidP="00910F95">
      <w:pPr>
        <w:rPr>
          <w:u w:val="single"/>
          <w:lang w:val="sr-Cyrl-CS"/>
        </w:rPr>
      </w:pPr>
    </w:p>
    <w:p w:rsidR="00415007" w:rsidRPr="00B90E21" w:rsidRDefault="00415007" w:rsidP="00DF5238">
      <w:pPr>
        <w:jc w:val="center"/>
        <w:rPr>
          <w:b/>
          <w:lang w:val="sr-Cyrl-CS"/>
        </w:rPr>
      </w:pPr>
      <w:r>
        <w:rPr>
          <w:b/>
        </w:rPr>
        <w:t xml:space="preserve">                                                                                                                  </w:t>
      </w:r>
    </w:p>
    <w:p w:rsidR="00415007" w:rsidRDefault="00415007" w:rsidP="00DF5238">
      <w:r>
        <w:rPr>
          <w:lang w:val="sr-Cyrl-CS"/>
        </w:rPr>
        <w:t xml:space="preserve">            </w:t>
      </w:r>
    </w:p>
    <w:p w:rsidR="00415007" w:rsidRDefault="00415007" w:rsidP="00DF5238">
      <w:pPr>
        <w:jc w:val="center"/>
        <w:rPr>
          <w:b/>
          <w:lang w:val="sr-Cyrl-CS"/>
        </w:rPr>
      </w:pPr>
      <w:r>
        <w:rPr>
          <w:b/>
          <w:lang w:val="sr-Cyrl-CS"/>
        </w:rPr>
        <w:t>ПРЕДЛОГ ЗАКОНА</w:t>
      </w:r>
    </w:p>
    <w:p w:rsidR="00415007" w:rsidRDefault="00415007" w:rsidP="00DF5238">
      <w:pPr>
        <w:jc w:val="center"/>
        <w:rPr>
          <w:b/>
          <w:lang w:val="sr-Cyrl-CS"/>
        </w:rPr>
      </w:pPr>
      <w:r>
        <w:rPr>
          <w:b/>
          <w:lang w:val="sr-Cyrl-CS"/>
        </w:rPr>
        <w:t xml:space="preserve">О ПОТВРЂИВАЊУ СПОРАЗУМА </w:t>
      </w:r>
    </w:p>
    <w:p w:rsidR="00415007" w:rsidRDefault="00415007" w:rsidP="00DF5238">
      <w:pPr>
        <w:jc w:val="center"/>
        <w:rPr>
          <w:b/>
          <w:lang w:val="sr-Cyrl-CS"/>
        </w:rPr>
      </w:pPr>
      <w:r>
        <w:rPr>
          <w:b/>
          <w:lang w:val="sr-Cyrl-CS"/>
        </w:rPr>
        <w:t xml:space="preserve">ИЗМЕЂУ ВЛАДЕ РЕПУБЛИКЕ СРБИЈЕ </w:t>
      </w:r>
    </w:p>
    <w:p w:rsidR="00415007" w:rsidRDefault="00415007" w:rsidP="00DF5238">
      <w:pPr>
        <w:jc w:val="center"/>
        <w:rPr>
          <w:b/>
          <w:lang w:val="sr-Cyrl-CS"/>
        </w:rPr>
      </w:pPr>
      <w:r>
        <w:rPr>
          <w:b/>
          <w:lang w:val="sr-Cyrl-CS"/>
        </w:rPr>
        <w:t xml:space="preserve">И </w:t>
      </w:r>
    </w:p>
    <w:p w:rsidR="00415007" w:rsidRDefault="00415007" w:rsidP="00DF5238">
      <w:pPr>
        <w:jc w:val="center"/>
        <w:rPr>
          <w:b/>
          <w:lang w:val="sr-Cyrl-CS"/>
        </w:rPr>
      </w:pPr>
      <w:r>
        <w:rPr>
          <w:b/>
          <w:lang w:val="sr-Cyrl-CS"/>
        </w:rPr>
        <w:t xml:space="preserve">ВЛАДЕ </w:t>
      </w:r>
      <w:r>
        <w:rPr>
          <w:b/>
        </w:rPr>
        <w:t>КРАЉЕВИНЕ ТАЈЛАНД О УКИДАЊУ ВИЗА ЗА НОСИОЦЕ</w:t>
      </w:r>
      <w:r>
        <w:rPr>
          <w:b/>
          <w:lang w:val="sr-Cyrl-CS"/>
        </w:rPr>
        <w:t xml:space="preserve"> </w:t>
      </w:r>
    </w:p>
    <w:p w:rsidR="00415007" w:rsidRDefault="00415007" w:rsidP="00DF5238">
      <w:pPr>
        <w:jc w:val="center"/>
        <w:rPr>
          <w:b/>
          <w:lang w:val="sr-Cyrl-CS"/>
        </w:rPr>
      </w:pPr>
      <w:r>
        <w:rPr>
          <w:b/>
          <w:lang w:val="sr-Cyrl-CS"/>
        </w:rPr>
        <w:t>ДИПЛОМАТСКИХ И СЛУЖБЕНИХ ПАСОША</w:t>
      </w:r>
    </w:p>
    <w:p w:rsidR="00415007" w:rsidRDefault="00415007" w:rsidP="00DF5238">
      <w:pPr>
        <w:jc w:val="center"/>
        <w:rPr>
          <w:b/>
          <w:lang w:val="sr-Cyrl-CS"/>
        </w:rPr>
      </w:pPr>
    </w:p>
    <w:p w:rsidR="00415007" w:rsidRDefault="00415007" w:rsidP="00DF5238">
      <w:pPr>
        <w:jc w:val="center"/>
        <w:rPr>
          <w:b/>
          <w:lang w:val="sr-Cyrl-CS"/>
        </w:rPr>
      </w:pPr>
    </w:p>
    <w:p w:rsidR="00415007" w:rsidRDefault="00415007" w:rsidP="00DF5238">
      <w:pPr>
        <w:jc w:val="center"/>
        <w:rPr>
          <w:b/>
          <w:lang w:val="sr-Cyrl-CS"/>
        </w:rPr>
      </w:pPr>
    </w:p>
    <w:p w:rsidR="00415007" w:rsidRDefault="00415007" w:rsidP="00DF5238">
      <w:pPr>
        <w:jc w:val="center"/>
        <w:rPr>
          <w:lang w:val="sr-Cyrl-CS"/>
        </w:rPr>
      </w:pPr>
      <w:r>
        <w:rPr>
          <w:lang w:val="sr-Cyrl-CS"/>
        </w:rPr>
        <w:t>Члан 1.</w:t>
      </w:r>
    </w:p>
    <w:p w:rsidR="00415007" w:rsidRDefault="00415007" w:rsidP="00DF5238">
      <w:pPr>
        <w:jc w:val="both"/>
        <w:rPr>
          <w:b/>
          <w:lang w:val="sr-Cyrl-CS"/>
        </w:rPr>
      </w:pPr>
    </w:p>
    <w:p w:rsidR="00415007" w:rsidRDefault="00415007" w:rsidP="00DF5238">
      <w:pPr>
        <w:jc w:val="both"/>
        <w:rPr>
          <w:lang w:val="sr-Cyrl-CS"/>
        </w:rPr>
      </w:pPr>
      <w:r>
        <w:rPr>
          <w:lang w:val="sr-Cyrl-CS"/>
        </w:rPr>
        <w:tab/>
        <w:t>Потврђује се Споразум између Владе Републике Србије и Владе Краљевине Тајланд о укидању виза за носиоце дипломатских и службених пасоша, који је потписан у  Београду, 4. децембра 2015. године, у оригиналу на српском, тајландском и енглеском језику.</w:t>
      </w:r>
    </w:p>
    <w:p w:rsidR="00415007" w:rsidRDefault="00415007" w:rsidP="00DF5238">
      <w:pPr>
        <w:jc w:val="both"/>
        <w:rPr>
          <w:lang w:val="sr-Cyrl-CS"/>
        </w:rPr>
      </w:pPr>
    </w:p>
    <w:p w:rsidR="00415007" w:rsidRDefault="00415007" w:rsidP="00DF5238">
      <w:pPr>
        <w:jc w:val="center"/>
        <w:rPr>
          <w:lang w:val="sr-Cyrl-CS"/>
        </w:rPr>
      </w:pPr>
      <w:r>
        <w:rPr>
          <w:lang w:val="sr-Cyrl-CS"/>
        </w:rPr>
        <w:t>Члан 2.</w:t>
      </w:r>
    </w:p>
    <w:p w:rsidR="00415007" w:rsidRDefault="00415007" w:rsidP="00DF5238">
      <w:pPr>
        <w:jc w:val="center"/>
        <w:rPr>
          <w:lang w:val="sr-Cyrl-CS"/>
        </w:rPr>
      </w:pPr>
    </w:p>
    <w:p w:rsidR="00415007" w:rsidRDefault="00415007" w:rsidP="00DF5238">
      <w:pPr>
        <w:jc w:val="both"/>
        <w:rPr>
          <w:lang w:val="sr-Cyrl-CS"/>
        </w:rPr>
      </w:pPr>
      <w:r>
        <w:rPr>
          <w:lang w:val="sr-Cyrl-CS"/>
        </w:rPr>
        <w:tab/>
        <w:t>Текст Споразума у оригиналу на српском језику гласи:</w:t>
      </w:r>
    </w:p>
    <w:p w:rsidR="00415007" w:rsidRDefault="00415007" w:rsidP="00DF5238">
      <w:pPr>
        <w:jc w:val="both"/>
        <w:rPr>
          <w:lang w:val="sr-Cyrl-CS"/>
        </w:rPr>
      </w:pPr>
    </w:p>
    <w:p w:rsidR="00415007" w:rsidRDefault="00415007" w:rsidP="00DF5238">
      <w:pPr>
        <w:jc w:val="center"/>
        <w:rPr>
          <w:lang w:val="sr-Cyrl-CS"/>
        </w:rPr>
      </w:pPr>
    </w:p>
    <w:p w:rsidR="00415007" w:rsidRDefault="00415007"/>
    <w:p w:rsidR="00415007" w:rsidRDefault="00415007"/>
    <w:p w:rsidR="00415007" w:rsidRDefault="00415007"/>
    <w:p w:rsidR="00415007" w:rsidRDefault="00415007"/>
    <w:p w:rsidR="00415007" w:rsidRDefault="00415007"/>
    <w:p w:rsidR="00415007" w:rsidRDefault="00415007"/>
    <w:p w:rsidR="00415007" w:rsidRDefault="00415007"/>
    <w:p w:rsidR="00415007" w:rsidRDefault="00415007"/>
    <w:p w:rsidR="00415007" w:rsidRDefault="00415007"/>
    <w:p w:rsidR="00415007" w:rsidRDefault="00415007"/>
    <w:p w:rsidR="00415007" w:rsidRDefault="00415007"/>
    <w:p w:rsidR="00415007" w:rsidRDefault="00415007"/>
    <w:p w:rsidR="00415007" w:rsidRDefault="00415007"/>
    <w:p w:rsidR="00415007" w:rsidRDefault="00415007"/>
    <w:p w:rsidR="00415007" w:rsidRDefault="00415007"/>
    <w:p w:rsidR="00415007" w:rsidRDefault="00415007"/>
    <w:p w:rsidR="00415007" w:rsidRDefault="00415007"/>
    <w:p w:rsidR="00415007" w:rsidRDefault="00415007"/>
    <w:p w:rsidR="00415007" w:rsidRDefault="00415007"/>
    <w:p w:rsidR="00415007" w:rsidRDefault="00415007"/>
    <w:p w:rsidR="00415007" w:rsidRDefault="00415007"/>
    <w:p w:rsidR="00415007" w:rsidRDefault="00415007"/>
    <w:p w:rsidR="00415007" w:rsidRDefault="00415007"/>
    <w:p w:rsidR="00415007" w:rsidRDefault="00415007" w:rsidP="00162CC4">
      <w:pPr>
        <w:jc w:val="center"/>
        <w:rPr>
          <w:b/>
        </w:rPr>
      </w:pPr>
      <w:r>
        <w:rPr>
          <w:b/>
          <w:lang w:val="sr-Latn-CS"/>
        </w:rPr>
        <w:t xml:space="preserve">                                                         </w:t>
      </w:r>
      <w:r>
        <w:rPr>
          <w:b/>
        </w:rPr>
        <w:t xml:space="preserve">                                                                     </w:t>
      </w:r>
      <w:r>
        <w:rPr>
          <w:b/>
          <w:lang w:val="sr-Latn-CS"/>
        </w:rPr>
        <w:t xml:space="preserve">  </w:t>
      </w:r>
    </w:p>
    <w:p w:rsidR="00415007" w:rsidRDefault="00415007" w:rsidP="00162CC4">
      <w:pPr>
        <w:jc w:val="center"/>
        <w:rPr>
          <w:b/>
          <w:lang w:val="sr-Cyrl-CS"/>
        </w:rPr>
      </w:pPr>
      <w:r>
        <w:rPr>
          <w:b/>
          <w:lang w:val="sr-Latn-CS"/>
        </w:rPr>
        <w:t>СПОРАЗУМ</w:t>
      </w:r>
      <w:r>
        <w:rPr>
          <w:b/>
        </w:rPr>
        <w:t xml:space="preserve"> </w:t>
      </w:r>
    </w:p>
    <w:p w:rsidR="00415007" w:rsidRDefault="00415007" w:rsidP="00162CC4">
      <w:pPr>
        <w:jc w:val="center"/>
        <w:rPr>
          <w:b/>
          <w:lang w:val="sr-Latn-CS"/>
        </w:rPr>
      </w:pPr>
      <w:r>
        <w:rPr>
          <w:b/>
          <w:lang w:val="sr-Latn-CS"/>
        </w:rPr>
        <w:t>ИЗМЕЂУ ВЛАДЕ РЕПУБЛИКЕ СРБИЈЕ</w:t>
      </w:r>
      <w:r>
        <w:rPr>
          <w:b/>
        </w:rPr>
        <w:t xml:space="preserve"> </w:t>
      </w:r>
      <w:r>
        <w:rPr>
          <w:b/>
          <w:lang w:val="sr-Latn-CS"/>
        </w:rPr>
        <w:t>И</w:t>
      </w:r>
    </w:p>
    <w:p w:rsidR="00415007" w:rsidRDefault="00415007" w:rsidP="00162CC4">
      <w:pPr>
        <w:jc w:val="center"/>
        <w:rPr>
          <w:b/>
          <w:lang w:val="sr-Latn-CS"/>
        </w:rPr>
      </w:pPr>
      <w:r>
        <w:rPr>
          <w:b/>
          <w:lang w:val="sr-Latn-CS"/>
        </w:rPr>
        <w:t>ВЛАДЕ КРАЉЕВИНЕ ТАЈЛАНД</w:t>
      </w:r>
      <w:r>
        <w:rPr>
          <w:b/>
        </w:rPr>
        <w:t xml:space="preserve"> </w:t>
      </w:r>
      <w:r>
        <w:rPr>
          <w:b/>
          <w:lang w:val="sr-Latn-CS"/>
        </w:rPr>
        <w:t>О УКИДАЊУ ВИЗА</w:t>
      </w:r>
    </w:p>
    <w:p w:rsidR="00415007" w:rsidRDefault="00415007" w:rsidP="00162CC4">
      <w:pPr>
        <w:jc w:val="center"/>
        <w:rPr>
          <w:b/>
          <w:lang w:val="sr-Latn-CS"/>
        </w:rPr>
      </w:pPr>
      <w:r>
        <w:rPr>
          <w:b/>
          <w:lang w:val="sr-Latn-CS"/>
        </w:rPr>
        <w:t>ЗА НОСИОЦЕ ДИПЛОМАТСКИХ  И СЛУЖБЕНИХ ПАСОША</w:t>
      </w:r>
    </w:p>
    <w:p w:rsidR="00415007" w:rsidRDefault="00415007" w:rsidP="00162CC4">
      <w:pPr>
        <w:jc w:val="center"/>
        <w:rPr>
          <w:b/>
          <w:lang w:val="sr-Latn-CS"/>
        </w:rPr>
      </w:pPr>
    </w:p>
    <w:p w:rsidR="00415007" w:rsidRDefault="00415007" w:rsidP="00162CC4">
      <w:pPr>
        <w:ind w:firstLine="708"/>
        <w:jc w:val="both"/>
        <w:rPr>
          <w:lang w:val="sr-Cyrl-CS"/>
        </w:rPr>
      </w:pPr>
      <w:r>
        <w:rPr>
          <w:lang w:val="sr-Latn-CS"/>
        </w:rPr>
        <w:t>Влада Републике Србије и Влада Краљевине Тајланд,</w:t>
      </w:r>
      <w:r>
        <w:t xml:space="preserve"> (у</w:t>
      </w:r>
      <w:r>
        <w:rPr>
          <w:lang w:val="sr-Latn-CS"/>
        </w:rPr>
        <w:t xml:space="preserve"> даље</w:t>
      </w:r>
      <w:r>
        <w:t>м</w:t>
      </w:r>
      <w:r>
        <w:rPr>
          <w:lang w:val="sr-Latn-CS"/>
        </w:rPr>
        <w:t xml:space="preserve"> тексту:</w:t>
      </w:r>
      <w:r>
        <w:rPr>
          <w:b/>
          <w:bCs/>
        </w:rPr>
        <w:t xml:space="preserve"> </w:t>
      </w:r>
      <w:r>
        <w:rPr>
          <w:bCs/>
        </w:rPr>
        <w:t>„</w:t>
      </w:r>
      <w:r>
        <w:rPr>
          <w:lang w:val="sr-Latn-CS"/>
        </w:rPr>
        <w:t>Уговорне стране”,</w:t>
      </w:r>
      <w:r>
        <w:t>)</w:t>
      </w:r>
    </w:p>
    <w:p w:rsidR="00415007" w:rsidRDefault="00415007" w:rsidP="00162CC4">
      <w:pPr>
        <w:jc w:val="both"/>
        <w:rPr>
          <w:lang w:val="sr-Latn-CS"/>
        </w:rPr>
      </w:pPr>
    </w:p>
    <w:p w:rsidR="00415007" w:rsidRDefault="00415007" w:rsidP="00162CC4">
      <w:pPr>
        <w:jc w:val="both"/>
        <w:rPr>
          <w:bCs/>
          <w:iCs/>
          <w:lang w:val="sr-Cyrl-CS"/>
        </w:rPr>
      </w:pPr>
      <w:r>
        <w:rPr>
          <w:lang w:val="sr-Latn-CS"/>
        </w:rPr>
        <w:t xml:space="preserve">            </w:t>
      </w:r>
      <w:r>
        <w:t xml:space="preserve">У жељи да унапреде билатералне односе, у циљу олакшавања </w:t>
      </w:r>
      <w:r>
        <w:rPr>
          <w:bCs/>
          <w:iCs/>
        </w:rPr>
        <w:t>путовања држављана две државе, носилаца дипломатских и службених пасоша,</w:t>
      </w:r>
    </w:p>
    <w:p w:rsidR="00415007" w:rsidRDefault="00415007" w:rsidP="00162CC4">
      <w:pPr>
        <w:jc w:val="both"/>
        <w:rPr>
          <w:lang w:val="sr-Latn-CS"/>
        </w:rPr>
      </w:pPr>
    </w:p>
    <w:p w:rsidR="00415007" w:rsidRDefault="00415007" w:rsidP="00162CC4">
      <w:pPr>
        <w:ind w:firstLine="708"/>
        <w:jc w:val="both"/>
        <w:rPr>
          <w:lang w:val="sr-Latn-CS"/>
        </w:rPr>
      </w:pPr>
      <w:r>
        <w:rPr>
          <w:lang w:val="sr-Latn-CS"/>
        </w:rPr>
        <w:t>Сагласиле су се о следећем:</w:t>
      </w:r>
    </w:p>
    <w:p w:rsidR="00415007" w:rsidRDefault="00415007" w:rsidP="00162CC4">
      <w:pPr>
        <w:jc w:val="both"/>
        <w:rPr>
          <w:b/>
          <w:lang w:val="sr-Latn-CS"/>
        </w:rPr>
      </w:pPr>
    </w:p>
    <w:p w:rsidR="00415007" w:rsidRDefault="00415007" w:rsidP="00162CC4">
      <w:pPr>
        <w:jc w:val="center"/>
        <w:rPr>
          <w:b/>
          <w:lang w:val="sr-Cyrl-CS"/>
        </w:rPr>
      </w:pPr>
      <w:r>
        <w:rPr>
          <w:b/>
          <w:lang w:val="sr-Latn-CS"/>
        </w:rPr>
        <w:t>Ч</w:t>
      </w:r>
      <w:r>
        <w:rPr>
          <w:b/>
        </w:rPr>
        <w:t xml:space="preserve">лан </w:t>
      </w:r>
      <w:r>
        <w:rPr>
          <w:b/>
          <w:lang w:val="sr-Latn-CS"/>
        </w:rPr>
        <w:t>1</w:t>
      </w:r>
      <w:r>
        <w:rPr>
          <w:b/>
        </w:rPr>
        <w:t>.</w:t>
      </w:r>
    </w:p>
    <w:p w:rsidR="00415007" w:rsidRDefault="00415007" w:rsidP="00162CC4">
      <w:pPr>
        <w:jc w:val="center"/>
        <w:rPr>
          <w:lang w:val="sr-Latn-CS"/>
        </w:rPr>
      </w:pPr>
    </w:p>
    <w:p w:rsidR="00415007" w:rsidRDefault="00415007" w:rsidP="00162CC4">
      <w:pPr>
        <w:jc w:val="both"/>
        <w:rPr>
          <w:lang w:val="sr-Cyrl-CS"/>
        </w:rPr>
      </w:pPr>
      <w:r>
        <w:rPr>
          <w:lang w:val="sr-Latn-CS"/>
        </w:rPr>
        <w:t xml:space="preserve">           1.</w:t>
      </w:r>
      <w:r>
        <w:rPr>
          <w:lang w:val="sr-Latn-CS"/>
        </w:rPr>
        <w:tab/>
        <w:t>Носиоци важећих дипломатских и</w:t>
      </w:r>
      <w:r>
        <w:t>ли</w:t>
      </w:r>
      <w:r>
        <w:rPr>
          <w:lang w:val="sr-Latn-CS"/>
        </w:rPr>
        <w:t xml:space="preserve"> службених пасоша Републике Србије</w:t>
      </w:r>
      <w:r>
        <w:rPr>
          <w:bCs/>
          <w:iCs/>
        </w:rPr>
        <w:t xml:space="preserve"> изузети су од обавезе прибављања виза за улазак, излазак, транзит и  боравак  у Краљевини Тајланд у трајању највише до 90 (деведесет) дана од дана уласка, </w:t>
      </w:r>
      <w:r>
        <w:rPr>
          <w:lang w:val="sr-Latn-CS"/>
        </w:rPr>
        <w:t>под условом да се не запосле, било да је у питању самозапошљавање или бављење било којом другом приватном делатношћу</w:t>
      </w:r>
      <w:r>
        <w:t xml:space="preserve"> у Краљевини Тајланд</w:t>
      </w:r>
      <w:r>
        <w:rPr>
          <w:lang w:val="sr-Latn-CS"/>
        </w:rPr>
        <w:t>.</w:t>
      </w:r>
    </w:p>
    <w:p w:rsidR="00415007" w:rsidRDefault="00415007" w:rsidP="00162CC4">
      <w:pPr>
        <w:jc w:val="both"/>
      </w:pPr>
    </w:p>
    <w:p w:rsidR="00415007" w:rsidRDefault="00415007" w:rsidP="00162CC4">
      <w:pPr>
        <w:jc w:val="both"/>
      </w:pPr>
      <w:r>
        <w:rPr>
          <w:lang w:val="sr-Latn-CS"/>
        </w:rPr>
        <w:t xml:space="preserve">          2.       Носиоци важећих дипломатских и</w:t>
      </w:r>
      <w:r>
        <w:t>ли</w:t>
      </w:r>
      <w:r>
        <w:rPr>
          <w:lang w:val="sr-Latn-CS"/>
        </w:rPr>
        <w:t xml:space="preserve"> службених пасоша </w:t>
      </w:r>
      <w:r>
        <w:t>Краљевине Тајланд</w:t>
      </w:r>
      <w:r>
        <w:rPr>
          <w:bCs/>
          <w:iCs/>
        </w:rPr>
        <w:t xml:space="preserve"> изузети су од обавезе прибављања виза за улазак, излазак, транзит и  боравак у Републици Србији у трајању највише до 90 (деведесет) дана од дана уласка, </w:t>
      </w:r>
      <w:r>
        <w:rPr>
          <w:lang w:val="sr-Latn-CS"/>
        </w:rPr>
        <w:t>под условом да се не запосле, било да је у питању самозапошљавање или бављење било којом другом приватном делатношћу</w:t>
      </w:r>
      <w:r>
        <w:t xml:space="preserve"> у Републици Србији</w:t>
      </w:r>
      <w:r>
        <w:rPr>
          <w:lang w:val="sr-Latn-CS"/>
        </w:rPr>
        <w:t>.</w:t>
      </w:r>
    </w:p>
    <w:p w:rsidR="00415007" w:rsidRDefault="00415007" w:rsidP="00162CC4">
      <w:pPr>
        <w:ind w:left="720"/>
        <w:jc w:val="both"/>
        <w:rPr>
          <w:b/>
          <w:lang w:val="sr-Latn-CS"/>
        </w:rPr>
      </w:pPr>
    </w:p>
    <w:p w:rsidR="00415007" w:rsidRDefault="00415007" w:rsidP="00162CC4">
      <w:pPr>
        <w:ind w:left="720"/>
        <w:rPr>
          <w:b/>
          <w:lang w:val="sr-Cyrl-CS"/>
        </w:rPr>
      </w:pPr>
      <w:r>
        <w:rPr>
          <w:b/>
          <w:lang w:val="sr-Latn-CS"/>
        </w:rPr>
        <w:t xml:space="preserve">                                                         Ч</w:t>
      </w:r>
      <w:r>
        <w:rPr>
          <w:b/>
        </w:rPr>
        <w:t>лан</w:t>
      </w:r>
      <w:r>
        <w:rPr>
          <w:b/>
          <w:lang w:val="sr-Latn-CS"/>
        </w:rPr>
        <w:t xml:space="preserve"> 2</w:t>
      </w:r>
      <w:r>
        <w:rPr>
          <w:b/>
        </w:rPr>
        <w:t>.</w:t>
      </w:r>
    </w:p>
    <w:p w:rsidR="00415007" w:rsidRDefault="00415007" w:rsidP="00162CC4">
      <w:pPr>
        <w:rPr>
          <w:b/>
          <w:lang w:val="sr-Latn-CS"/>
        </w:rPr>
      </w:pPr>
    </w:p>
    <w:p w:rsidR="00415007" w:rsidRDefault="00415007" w:rsidP="00162CC4">
      <w:pPr>
        <w:jc w:val="both"/>
        <w:rPr>
          <w:lang w:val="sr-Latn-CS"/>
        </w:rPr>
      </w:pPr>
      <w:r>
        <w:rPr>
          <w:lang w:val="sr-Latn-CS"/>
        </w:rPr>
        <w:t xml:space="preserve">           1.      Носиоци важећих дипломатских и</w:t>
      </w:r>
      <w:r>
        <w:t>ли</w:t>
      </w:r>
      <w:r>
        <w:rPr>
          <w:lang w:val="sr-Latn-CS"/>
        </w:rPr>
        <w:t xml:space="preserve"> службених пасоша Републике Србије који су чланови дипломатске мисије или конзулата Републике Србије или који су представници Републике Србије у некој међународној организацији у Краљевини Тајланду, као и чланови њихових породица који су носиоци важећих  дипломатских</w:t>
      </w:r>
      <w:r>
        <w:t xml:space="preserve"> </w:t>
      </w:r>
      <w:r>
        <w:rPr>
          <w:lang w:val="sr-Latn-CS"/>
        </w:rPr>
        <w:t xml:space="preserve"> или службених пасоша</w:t>
      </w:r>
      <w:r>
        <w:t xml:space="preserve"> Републике Србије</w:t>
      </w:r>
      <w:r>
        <w:rPr>
          <w:lang w:val="sr-Latn-CS"/>
        </w:rPr>
        <w:t xml:space="preserve">, </w:t>
      </w:r>
      <w:r>
        <w:t>могу</w:t>
      </w:r>
      <w:r>
        <w:rPr>
          <w:lang w:val="sr-Latn-CS"/>
        </w:rPr>
        <w:t xml:space="preserve"> </w:t>
      </w:r>
      <w:r>
        <w:t xml:space="preserve">без виза </w:t>
      </w:r>
      <w:r>
        <w:rPr>
          <w:lang w:val="sr-Latn-CS"/>
        </w:rPr>
        <w:t xml:space="preserve">да уђу, </w:t>
      </w:r>
      <w:r>
        <w:t xml:space="preserve">изађу и </w:t>
      </w:r>
      <w:r>
        <w:rPr>
          <w:lang w:val="sr-Latn-CS"/>
        </w:rPr>
        <w:t xml:space="preserve">бораве </w:t>
      </w:r>
      <w:r>
        <w:t xml:space="preserve">у Краљевини Тајланд до 90 (деведесет) дана. На захтев Министарства спољних послова Републике Србије или Амбасаде Републике Србије која представља Републику Србију у Краљевини Тајланд, боравак може бити продужен до краја именовања на дужност. </w:t>
      </w:r>
    </w:p>
    <w:p w:rsidR="00415007" w:rsidRDefault="00415007" w:rsidP="00162CC4">
      <w:pPr>
        <w:rPr>
          <w:lang w:val="sr-Latn-CS"/>
        </w:rPr>
      </w:pPr>
    </w:p>
    <w:p w:rsidR="00415007" w:rsidRDefault="00415007" w:rsidP="00162CC4">
      <w:pPr>
        <w:jc w:val="both"/>
        <w:rPr>
          <w:lang w:val="sr-Latn-CS"/>
        </w:rPr>
      </w:pPr>
      <w:r>
        <w:rPr>
          <w:lang w:val="sr-Latn-CS"/>
        </w:rPr>
        <w:t xml:space="preserve">           2.      Носиоци важећих дипломатских и</w:t>
      </w:r>
      <w:r>
        <w:t>ли</w:t>
      </w:r>
      <w:r>
        <w:rPr>
          <w:lang w:val="sr-Latn-CS"/>
        </w:rPr>
        <w:t xml:space="preserve"> службених пасоша </w:t>
      </w:r>
      <w:r>
        <w:t>Краљевине Тајланд</w:t>
      </w:r>
      <w:r>
        <w:rPr>
          <w:lang w:val="sr-Latn-CS"/>
        </w:rPr>
        <w:t xml:space="preserve"> који су чланови дипломатске мисије или конзулата </w:t>
      </w:r>
      <w:r>
        <w:t>Краљевине Тајланд</w:t>
      </w:r>
      <w:r>
        <w:rPr>
          <w:lang w:val="sr-Latn-CS"/>
        </w:rPr>
        <w:t xml:space="preserve"> или који су представници </w:t>
      </w:r>
      <w:r>
        <w:t>Краљевине Тајланд</w:t>
      </w:r>
      <w:r>
        <w:rPr>
          <w:lang w:val="sr-Latn-CS"/>
        </w:rPr>
        <w:t xml:space="preserve"> у некој међународној организацији у </w:t>
      </w:r>
      <w:r>
        <w:t>Републици Србији</w:t>
      </w:r>
      <w:r>
        <w:rPr>
          <w:lang w:val="sr-Latn-CS"/>
        </w:rPr>
        <w:t xml:space="preserve">, као и чланови њихових породица који су носиоци важећих </w:t>
      </w:r>
      <w:r>
        <w:t xml:space="preserve"> </w:t>
      </w:r>
      <w:r>
        <w:rPr>
          <w:lang w:val="sr-Latn-CS"/>
        </w:rPr>
        <w:t>дипломатских или службених пасоша</w:t>
      </w:r>
      <w:r>
        <w:t xml:space="preserve"> Краљевине Тајланд</w:t>
      </w:r>
      <w:r>
        <w:rPr>
          <w:lang w:val="sr-Latn-CS"/>
        </w:rPr>
        <w:t xml:space="preserve">, </w:t>
      </w:r>
      <w:r>
        <w:t>могу</w:t>
      </w:r>
      <w:r>
        <w:rPr>
          <w:lang w:val="sr-Latn-CS"/>
        </w:rPr>
        <w:t xml:space="preserve"> </w:t>
      </w:r>
      <w:r>
        <w:t xml:space="preserve">без виза </w:t>
      </w:r>
      <w:r>
        <w:rPr>
          <w:lang w:val="sr-Latn-CS"/>
        </w:rPr>
        <w:t xml:space="preserve">да уђу, бораве </w:t>
      </w:r>
      <w:r>
        <w:t xml:space="preserve">и изађу из  Републике Србије до </w:t>
      </w:r>
      <w:r>
        <w:lastRenderedPageBreak/>
        <w:t xml:space="preserve">краја свог мандата, под условом да је њихов први улазак најављен дипломатским путем тридесет (30) дана унапред. </w:t>
      </w:r>
    </w:p>
    <w:p w:rsidR="00415007" w:rsidRDefault="00415007" w:rsidP="00162CC4">
      <w:pPr>
        <w:jc w:val="center"/>
        <w:rPr>
          <w:b/>
        </w:rPr>
      </w:pPr>
      <w:r>
        <w:rPr>
          <w:b/>
          <w:lang w:val="sr-Latn-CS"/>
        </w:rPr>
        <w:t>Ч</w:t>
      </w:r>
      <w:r>
        <w:rPr>
          <w:b/>
        </w:rPr>
        <w:t>лан</w:t>
      </w:r>
      <w:r>
        <w:rPr>
          <w:b/>
          <w:lang w:val="sr-Latn-CS"/>
        </w:rPr>
        <w:t xml:space="preserve"> 3</w:t>
      </w:r>
      <w:r>
        <w:rPr>
          <w:b/>
        </w:rPr>
        <w:t>.</w:t>
      </w:r>
    </w:p>
    <w:p w:rsidR="00415007" w:rsidRDefault="00415007" w:rsidP="00162CC4">
      <w:pPr>
        <w:jc w:val="center"/>
        <w:rPr>
          <w:b/>
          <w:lang w:val="sr-Latn-CS"/>
        </w:rPr>
      </w:pPr>
    </w:p>
    <w:p w:rsidR="00415007" w:rsidRDefault="00415007" w:rsidP="00162CC4">
      <w:pPr>
        <w:jc w:val="both"/>
        <w:rPr>
          <w:lang w:val="sr-Latn-CS"/>
        </w:rPr>
      </w:pPr>
      <w:r>
        <w:rPr>
          <w:b/>
          <w:lang w:val="sr-Latn-CS"/>
        </w:rPr>
        <w:tab/>
      </w:r>
      <w:r>
        <w:t>Носиоци</w:t>
      </w:r>
      <w:r>
        <w:rPr>
          <w:lang w:val="sr-Latn-CS"/>
        </w:rPr>
        <w:t xml:space="preserve"> </w:t>
      </w:r>
      <w:r>
        <w:t>важећих дипломатских или службених пасоша сваке</w:t>
      </w:r>
      <w:r>
        <w:rPr>
          <w:lang w:val="sr-Latn-CS"/>
        </w:rPr>
        <w:t xml:space="preserve"> Уговорн</w:t>
      </w:r>
      <w:r>
        <w:t>е</w:t>
      </w:r>
      <w:r>
        <w:rPr>
          <w:lang w:val="sr-Latn-CS"/>
        </w:rPr>
        <w:t xml:space="preserve"> стран</w:t>
      </w:r>
      <w:r>
        <w:t>е могу да уђу, транзитирају и напусте територију државе друге Уговорне стране на било ком граничном прелазу који је отворен за међународни путнички саобраћај.</w:t>
      </w:r>
      <w:r>
        <w:rPr>
          <w:lang w:val="sr-Latn-CS"/>
        </w:rPr>
        <w:t xml:space="preserve"> </w:t>
      </w:r>
    </w:p>
    <w:p w:rsidR="00415007" w:rsidRDefault="00415007" w:rsidP="00162CC4">
      <w:pPr>
        <w:jc w:val="both"/>
        <w:rPr>
          <w:lang w:val="sr-Latn-CS"/>
        </w:rPr>
      </w:pPr>
    </w:p>
    <w:p w:rsidR="00415007" w:rsidRDefault="00415007" w:rsidP="00162CC4">
      <w:pPr>
        <w:jc w:val="both"/>
        <w:rPr>
          <w:lang w:val="sr-Latn-CS"/>
        </w:rPr>
      </w:pPr>
    </w:p>
    <w:p w:rsidR="00415007" w:rsidRDefault="00415007" w:rsidP="00162CC4">
      <w:pPr>
        <w:jc w:val="center"/>
        <w:rPr>
          <w:b/>
          <w:lang w:val="sr-Cyrl-CS"/>
        </w:rPr>
      </w:pPr>
      <w:r>
        <w:rPr>
          <w:b/>
          <w:lang w:val="sr-Latn-CS"/>
        </w:rPr>
        <w:t>Ч</w:t>
      </w:r>
      <w:r>
        <w:rPr>
          <w:b/>
        </w:rPr>
        <w:t>лан</w:t>
      </w:r>
      <w:r>
        <w:rPr>
          <w:b/>
          <w:lang w:val="sr-Latn-CS"/>
        </w:rPr>
        <w:t xml:space="preserve"> 4</w:t>
      </w:r>
      <w:r>
        <w:rPr>
          <w:b/>
        </w:rPr>
        <w:t>.</w:t>
      </w:r>
    </w:p>
    <w:p w:rsidR="00415007" w:rsidRDefault="00415007" w:rsidP="00162CC4">
      <w:pPr>
        <w:jc w:val="center"/>
        <w:rPr>
          <w:b/>
          <w:lang w:val="sr-Latn-CS"/>
        </w:rPr>
      </w:pPr>
    </w:p>
    <w:p w:rsidR="00415007" w:rsidRDefault="00415007" w:rsidP="00162CC4">
      <w:pPr>
        <w:jc w:val="both"/>
        <w:rPr>
          <w:lang w:val="sr-Cyrl-CS"/>
        </w:rPr>
      </w:pPr>
      <w:r>
        <w:rPr>
          <w:b/>
          <w:lang w:val="sr-Latn-CS"/>
        </w:rPr>
        <w:tab/>
      </w:r>
      <w:r>
        <w:t>Носиоци важећих дипломатских или службених пасоша сваке Уговорне стране у обавези су да поштују законе и друге  прописе друге Уговорне стране који се односе на улазак, кретање и боравак странаца.</w:t>
      </w:r>
    </w:p>
    <w:p w:rsidR="00415007" w:rsidRDefault="00415007" w:rsidP="00162CC4">
      <w:pPr>
        <w:jc w:val="both"/>
      </w:pPr>
      <w:r>
        <w:tab/>
        <w:t>Уговорне стране су у обавези да једна другу без одлагања обавесте о свим променама својих закона и прописа који се односе на улазак, кретање и боравак странаца.</w:t>
      </w:r>
    </w:p>
    <w:p w:rsidR="00415007" w:rsidRDefault="00415007" w:rsidP="00162CC4">
      <w:pPr>
        <w:jc w:val="both"/>
        <w:rPr>
          <w:b/>
          <w:lang w:val="sr-Latn-CS"/>
        </w:rPr>
      </w:pPr>
    </w:p>
    <w:p w:rsidR="00415007" w:rsidRDefault="00415007" w:rsidP="00162CC4">
      <w:pPr>
        <w:jc w:val="both"/>
        <w:rPr>
          <w:b/>
          <w:lang w:val="sr-Latn-CS"/>
        </w:rPr>
      </w:pPr>
    </w:p>
    <w:p w:rsidR="00415007" w:rsidRDefault="00415007" w:rsidP="00162CC4">
      <w:pPr>
        <w:jc w:val="center"/>
        <w:rPr>
          <w:b/>
          <w:lang w:val="sr-Cyrl-CS"/>
        </w:rPr>
      </w:pPr>
      <w:r>
        <w:rPr>
          <w:b/>
          <w:lang w:val="sr-Latn-CS"/>
        </w:rPr>
        <w:t>Ч</w:t>
      </w:r>
      <w:r>
        <w:rPr>
          <w:b/>
        </w:rPr>
        <w:t>лан</w:t>
      </w:r>
      <w:r>
        <w:rPr>
          <w:b/>
          <w:lang w:val="sr-Latn-CS"/>
        </w:rPr>
        <w:t xml:space="preserve"> 5</w:t>
      </w:r>
      <w:r>
        <w:rPr>
          <w:b/>
        </w:rPr>
        <w:t>.</w:t>
      </w:r>
    </w:p>
    <w:p w:rsidR="00415007" w:rsidRDefault="00415007" w:rsidP="00162CC4">
      <w:pPr>
        <w:jc w:val="center"/>
        <w:rPr>
          <w:b/>
          <w:lang w:val="sr-Latn-CS"/>
        </w:rPr>
      </w:pPr>
    </w:p>
    <w:p w:rsidR="00415007" w:rsidRDefault="00415007" w:rsidP="00162CC4">
      <w:pPr>
        <w:jc w:val="both"/>
        <w:rPr>
          <w:lang w:val="sr-Latn-CS"/>
        </w:rPr>
      </w:pPr>
      <w:r>
        <w:rPr>
          <w:b/>
          <w:lang w:val="sr-Latn-CS"/>
        </w:rPr>
        <w:tab/>
      </w:r>
      <w:r>
        <w:rPr>
          <w:lang w:val="sr-Latn-CS"/>
        </w:rPr>
        <w:t xml:space="preserve">Овај споразум не утиче на обавезе држављана </w:t>
      </w:r>
      <w:r>
        <w:t xml:space="preserve">сваке </w:t>
      </w:r>
      <w:r>
        <w:rPr>
          <w:lang w:val="sr-Latn-CS"/>
        </w:rPr>
        <w:t xml:space="preserve">Уговорне стране да поштују законе и прописе који су на снази на територији </w:t>
      </w:r>
      <w:r>
        <w:t>државе</w:t>
      </w:r>
      <w:r>
        <w:rPr>
          <w:lang w:val="sr-Latn-CS"/>
        </w:rPr>
        <w:t xml:space="preserve"> друге</w:t>
      </w:r>
      <w:r>
        <w:t xml:space="preserve"> </w:t>
      </w:r>
      <w:r>
        <w:rPr>
          <w:lang w:val="sr-Latn-CS"/>
        </w:rPr>
        <w:t>Уговорне стране.</w:t>
      </w:r>
    </w:p>
    <w:p w:rsidR="00415007" w:rsidRDefault="00415007" w:rsidP="00162CC4">
      <w:pPr>
        <w:jc w:val="both"/>
        <w:rPr>
          <w:b/>
          <w:lang w:val="sr-Latn-CS"/>
        </w:rPr>
      </w:pPr>
    </w:p>
    <w:p w:rsidR="00415007" w:rsidRDefault="00415007" w:rsidP="00162CC4">
      <w:pPr>
        <w:jc w:val="both"/>
        <w:rPr>
          <w:b/>
          <w:lang w:val="sr-Latn-CS"/>
        </w:rPr>
      </w:pPr>
    </w:p>
    <w:p w:rsidR="00415007" w:rsidRDefault="00415007" w:rsidP="00162CC4">
      <w:pPr>
        <w:jc w:val="center"/>
        <w:rPr>
          <w:b/>
          <w:lang w:val="sr-Cyrl-CS"/>
        </w:rPr>
      </w:pPr>
      <w:r>
        <w:rPr>
          <w:b/>
          <w:lang w:val="sr-Latn-CS"/>
        </w:rPr>
        <w:t>Ч</w:t>
      </w:r>
      <w:r>
        <w:rPr>
          <w:b/>
        </w:rPr>
        <w:t>лан</w:t>
      </w:r>
      <w:r>
        <w:rPr>
          <w:b/>
          <w:lang w:val="sr-Latn-CS"/>
        </w:rPr>
        <w:t xml:space="preserve"> 6</w:t>
      </w:r>
      <w:r>
        <w:rPr>
          <w:b/>
        </w:rPr>
        <w:t>.</w:t>
      </w:r>
    </w:p>
    <w:p w:rsidR="00415007" w:rsidRDefault="00415007" w:rsidP="00162CC4">
      <w:pPr>
        <w:jc w:val="both"/>
        <w:rPr>
          <w:b/>
          <w:lang w:val="sr-Latn-CS"/>
        </w:rPr>
      </w:pPr>
    </w:p>
    <w:p w:rsidR="00415007" w:rsidRDefault="00415007" w:rsidP="00162CC4">
      <w:pPr>
        <w:jc w:val="both"/>
        <w:rPr>
          <w:bCs/>
          <w:iCs/>
          <w:lang w:val="sr-Cyrl-CS"/>
        </w:rPr>
      </w:pPr>
      <w:r>
        <w:rPr>
          <w:b/>
          <w:lang w:val="sr-Latn-CS"/>
        </w:rPr>
        <w:tab/>
      </w:r>
      <w:r>
        <w:rPr>
          <w:bCs/>
          <w:iCs/>
        </w:rPr>
        <w:t>Овај споразум не ограничава право надлежних органа сваке Уговорне стране да ускрате улазак или боравак било ком држављанину државе друге Уговорне стране, носиоцу дипломатског или службеног пасоша, без давања образложења за своју одлуку уколико га сматра за непожељно лице („</w:t>
      </w:r>
      <w:r>
        <w:rPr>
          <w:bCs/>
          <w:iCs/>
          <w:lang w:val="sr-Latn-CS"/>
        </w:rPr>
        <w:t>persona non grata”</w:t>
      </w:r>
      <w:r>
        <w:rPr>
          <w:bCs/>
          <w:iCs/>
        </w:rPr>
        <w:t xml:space="preserve">). </w:t>
      </w:r>
    </w:p>
    <w:p w:rsidR="00415007" w:rsidRDefault="00415007" w:rsidP="00162CC4">
      <w:pPr>
        <w:jc w:val="both"/>
        <w:rPr>
          <w:b/>
        </w:rPr>
      </w:pPr>
    </w:p>
    <w:p w:rsidR="00415007" w:rsidRDefault="00415007" w:rsidP="00162CC4">
      <w:pPr>
        <w:ind w:left="300"/>
        <w:jc w:val="both"/>
        <w:rPr>
          <w:b/>
          <w:lang w:val="sr-Latn-CS"/>
        </w:rPr>
      </w:pPr>
    </w:p>
    <w:p w:rsidR="00415007" w:rsidRDefault="00415007" w:rsidP="00162CC4">
      <w:pPr>
        <w:ind w:left="300"/>
        <w:rPr>
          <w:b/>
          <w:lang w:val="sr-Cyrl-CS"/>
        </w:rPr>
      </w:pPr>
      <w:r>
        <w:rPr>
          <w:b/>
          <w:lang w:val="sr-Latn-CS"/>
        </w:rPr>
        <w:t xml:space="preserve">                                                               Ч</w:t>
      </w:r>
      <w:r>
        <w:rPr>
          <w:b/>
        </w:rPr>
        <w:t>лан</w:t>
      </w:r>
      <w:r>
        <w:rPr>
          <w:b/>
          <w:lang w:val="sr-Latn-CS"/>
        </w:rPr>
        <w:t xml:space="preserve"> 7</w:t>
      </w:r>
      <w:r>
        <w:rPr>
          <w:b/>
        </w:rPr>
        <w:t>.</w:t>
      </w:r>
    </w:p>
    <w:p w:rsidR="00415007" w:rsidRDefault="00415007" w:rsidP="00162CC4">
      <w:pPr>
        <w:ind w:left="300"/>
        <w:rPr>
          <w:b/>
          <w:lang w:val="sr-Latn-CS"/>
        </w:rPr>
      </w:pPr>
    </w:p>
    <w:p w:rsidR="00415007" w:rsidRDefault="00415007" w:rsidP="00162CC4">
      <w:pPr>
        <w:jc w:val="both"/>
        <w:rPr>
          <w:bCs/>
          <w:iCs/>
          <w:lang w:val="sr-Cyrl-CS"/>
        </w:rPr>
      </w:pPr>
      <w:r>
        <w:rPr>
          <w:b/>
          <w:lang w:val="sr-Latn-CS"/>
        </w:rPr>
        <w:tab/>
      </w:r>
      <w:r>
        <w:rPr>
          <w:bCs/>
          <w:iCs/>
        </w:rPr>
        <w:t>Свака Уговорна страна може да из разлога безбедности, јавног реда или јавног здравља привремено обустави, делимично или у целини, примену овог споразума. Уговорна страна која обуставља примену Споразума, дужна је да о томе одмах,  дипломатским путем, обавести другу Уговорну страну.</w:t>
      </w:r>
    </w:p>
    <w:p w:rsidR="00415007" w:rsidRDefault="00415007" w:rsidP="009E4D1C">
      <w:pPr>
        <w:jc w:val="both"/>
        <w:rPr>
          <w:b/>
          <w:lang w:val="sr-Latn-CS"/>
        </w:rPr>
      </w:pPr>
    </w:p>
    <w:p w:rsidR="00415007" w:rsidRDefault="00415007" w:rsidP="00162CC4">
      <w:pPr>
        <w:ind w:left="300"/>
        <w:rPr>
          <w:b/>
          <w:lang w:val="sr-Latn-CS"/>
        </w:rPr>
      </w:pPr>
    </w:p>
    <w:p w:rsidR="00415007" w:rsidRDefault="00415007" w:rsidP="00162CC4">
      <w:pPr>
        <w:ind w:left="300"/>
        <w:rPr>
          <w:b/>
          <w:lang w:val="sr-Cyrl-CS"/>
        </w:rPr>
      </w:pPr>
      <w:r>
        <w:rPr>
          <w:b/>
          <w:lang w:val="sr-Latn-CS"/>
        </w:rPr>
        <w:t xml:space="preserve">                                                               Ч</w:t>
      </w:r>
      <w:r>
        <w:rPr>
          <w:b/>
        </w:rPr>
        <w:t>лан</w:t>
      </w:r>
      <w:r>
        <w:rPr>
          <w:b/>
          <w:lang w:val="sr-Latn-CS"/>
        </w:rPr>
        <w:t xml:space="preserve"> 8</w:t>
      </w:r>
      <w:r>
        <w:rPr>
          <w:b/>
        </w:rPr>
        <w:t>.</w:t>
      </w:r>
    </w:p>
    <w:p w:rsidR="00415007" w:rsidRDefault="00415007" w:rsidP="009E4D1C">
      <w:pPr>
        <w:jc w:val="both"/>
        <w:rPr>
          <w:b/>
          <w:lang w:val="sr-Latn-CS"/>
        </w:rPr>
      </w:pPr>
      <w:r>
        <w:rPr>
          <w:b/>
          <w:lang w:val="sr-Latn-CS"/>
        </w:rPr>
        <w:tab/>
      </w:r>
    </w:p>
    <w:p w:rsidR="00415007" w:rsidRDefault="00415007" w:rsidP="009E4D1C">
      <w:pPr>
        <w:ind w:firstLine="720"/>
        <w:jc w:val="both"/>
        <w:rPr>
          <w:lang w:val="sr-Cyrl-CS"/>
        </w:rPr>
      </w:pPr>
      <w:r>
        <w:rPr>
          <w:lang w:val="sr-Latn-CS"/>
        </w:rPr>
        <w:t>1. Уговорне стране размени</w:t>
      </w:r>
      <w:r>
        <w:t>ће</w:t>
      </w:r>
      <w:r>
        <w:rPr>
          <w:lang w:val="sr-Latn-CS"/>
        </w:rPr>
        <w:t xml:space="preserve"> дипломатским путем узорке својих важећих дипломатских </w:t>
      </w:r>
      <w:r>
        <w:t>ил</w:t>
      </w:r>
      <w:r>
        <w:rPr>
          <w:lang w:val="sr-Latn-CS"/>
        </w:rPr>
        <w:t xml:space="preserve">и службених пасоша </w:t>
      </w:r>
      <w:r>
        <w:t xml:space="preserve">и информације које су за њих корисне, </w:t>
      </w:r>
      <w:r>
        <w:rPr>
          <w:lang w:val="sr-Latn-CS"/>
        </w:rPr>
        <w:t>најкасније у року од 30 (тридесет) дана пре ступања на снагу овог споразума.</w:t>
      </w:r>
    </w:p>
    <w:p w:rsidR="00415007" w:rsidRDefault="00415007" w:rsidP="00162CC4">
      <w:pPr>
        <w:ind w:firstLine="300"/>
        <w:jc w:val="both"/>
      </w:pPr>
      <w:r>
        <w:rPr>
          <w:lang w:val="sr-Latn-CS"/>
        </w:rPr>
        <w:lastRenderedPageBreak/>
        <w:tab/>
        <w:t>2.   У случају увођења нових дипломатских или службених пасоша или замене постојећих, Уговорне стране размени</w:t>
      </w:r>
      <w:r>
        <w:t>ће</w:t>
      </w:r>
      <w:r>
        <w:rPr>
          <w:lang w:val="sr-Latn-CS"/>
        </w:rPr>
        <w:t xml:space="preserve"> њихове узорке дипломатским путем, најкасније у року од 30 (тридесет) дана пре њиховог увођења.</w:t>
      </w:r>
    </w:p>
    <w:p w:rsidR="00415007" w:rsidRDefault="00415007" w:rsidP="00162CC4">
      <w:pPr>
        <w:ind w:left="300"/>
        <w:rPr>
          <w:b/>
        </w:rPr>
      </w:pPr>
    </w:p>
    <w:p w:rsidR="00415007" w:rsidRDefault="00415007" w:rsidP="009E4D1C">
      <w:pPr>
        <w:rPr>
          <w:b/>
          <w:lang w:val="sr-Latn-CS"/>
        </w:rPr>
      </w:pPr>
    </w:p>
    <w:p w:rsidR="00415007" w:rsidRDefault="00415007" w:rsidP="00162CC4">
      <w:pPr>
        <w:ind w:left="300"/>
        <w:jc w:val="center"/>
        <w:rPr>
          <w:b/>
          <w:lang w:val="sr-Cyrl-CS"/>
        </w:rPr>
      </w:pPr>
      <w:r>
        <w:rPr>
          <w:b/>
          <w:lang w:val="sr-Latn-CS"/>
        </w:rPr>
        <w:t>Ч</w:t>
      </w:r>
      <w:r>
        <w:rPr>
          <w:b/>
        </w:rPr>
        <w:t>лан</w:t>
      </w:r>
      <w:r>
        <w:rPr>
          <w:b/>
          <w:lang w:val="sr-Latn-CS"/>
        </w:rPr>
        <w:t xml:space="preserve"> 9</w:t>
      </w:r>
      <w:r>
        <w:rPr>
          <w:b/>
        </w:rPr>
        <w:t>.</w:t>
      </w:r>
    </w:p>
    <w:p w:rsidR="00415007" w:rsidRDefault="00415007" w:rsidP="00162CC4">
      <w:pPr>
        <w:ind w:left="300"/>
        <w:jc w:val="both"/>
        <w:rPr>
          <w:lang w:val="sr-Latn-CS"/>
        </w:rPr>
      </w:pPr>
    </w:p>
    <w:p w:rsidR="00415007" w:rsidRDefault="00415007" w:rsidP="00162CC4">
      <w:pPr>
        <w:jc w:val="both"/>
        <w:rPr>
          <w:bCs/>
          <w:iCs/>
          <w:lang w:val="sr-Cyrl-CS"/>
        </w:rPr>
      </w:pPr>
      <w:r>
        <w:rPr>
          <w:bCs/>
          <w:iCs/>
        </w:rPr>
        <w:tab/>
        <w:t>Сви неспоразуми који настану у тумачењу или примени овог Споразума решаваће се преговорима и консултацијама Уговорних страна.</w:t>
      </w:r>
    </w:p>
    <w:p w:rsidR="00415007" w:rsidRDefault="00415007" w:rsidP="00162CC4">
      <w:pPr>
        <w:rPr>
          <w:b/>
          <w:bCs/>
          <w:iCs/>
        </w:rPr>
      </w:pPr>
    </w:p>
    <w:p w:rsidR="00415007" w:rsidRDefault="00415007" w:rsidP="00162CC4">
      <w:pPr>
        <w:rPr>
          <w:b/>
          <w:bCs/>
          <w:iCs/>
        </w:rPr>
      </w:pPr>
    </w:p>
    <w:p w:rsidR="00415007" w:rsidRDefault="00415007" w:rsidP="00162CC4">
      <w:pPr>
        <w:ind w:left="300"/>
        <w:jc w:val="center"/>
        <w:rPr>
          <w:b/>
        </w:rPr>
      </w:pPr>
      <w:r>
        <w:rPr>
          <w:b/>
          <w:lang w:val="sr-Latn-CS"/>
        </w:rPr>
        <w:t>Ч</w:t>
      </w:r>
      <w:r>
        <w:rPr>
          <w:b/>
        </w:rPr>
        <w:t>лан</w:t>
      </w:r>
      <w:r>
        <w:rPr>
          <w:b/>
          <w:lang w:val="sr-Latn-CS"/>
        </w:rPr>
        <w:t xml:space="preserve"> </w:t>
      </w:r>
      <w:r>
        <w:rPr>
          <w:b/>
        </w:rPr>
        <w:t>10.</w:t>
      </w:r>
    </w:p>
    <w:p w:rsidR="00415007" w:rsidRDefault="00415007" w:rsidP="00162CC4">
      <w:pPr>
        <w:ind w:left="300"/>
        <w:jc w:val="center"/>
        <w:rPr>
          <w:b/>
        </w:rPr>
      </w:pPr>
    </w:p>
    <w:p w:rsidR="00415007" w:rsidRDefault="00415007" w:rsidP="00162CC4">
      <w:pPr>
        <w:jc w:val="both"/>
        <w:rPr>
          <w:bCs/>
          <w:iCs/>
        </w:rPr>
      </w:pPr>
      <w:r>
        <w:rPr>
          <w:b/>
          <w:bCs/>
          <w:iCs/>
        </w:rPr>
        <w:tab/>
      </w:r>
      <w:r>
        <w:rPr>
          <w:bCs/>
          <w:iCs/>
        </w:rPr>
        <w:t>Свака Уговорна страна може писменим путем да затражи измену или допуну овог споразума. Свака измена или допуна, о којој су се Уговорне стране сагласиле, ступа на снагу на начин предвиђен у члану 11. овог споразума.</w:t>
      </w:r>
    </w:p>
    <w:p w:rsidR="00415007" w:rsidRDefault="00415007" w:rsidP="00162CC4">
      <w:pPr>
        <w:ind w:left="300"/>
        <w:jc w:val="center"/>
        <w:rPr>
          <w:b/>
        </w:rPr>
      </w:pPr>
    </w:p>
    <w:p w:rsidR="00415007" w:rsidRDefault="00415007" w:rsidP="00162CC4">
      <w:pPr>
        <w:ind w:left="300"/>
        <w:jc w:val="center"/>
        <w:rPr>
          <w:b/>
        </w:rPr>
      </w:pPr>
    </w:p>
    <w:p w:rsidR="00415007" w:rsidRPr="009E4D1C" w:rsidRDefault="00415007" w:rsidP="009E4D1C">
      <w:pPr>
        <w:ind w:left="300"/>
        <w:jc w:val="center"/>
        <w:rPr>
          <w:b/>
        </w:rPr>
      </w:pPr>
      <w:r>
        <w:rPr>
          <w:b/>
          <w:lang w:val="sr-Latn-CS"/>
        </w:rPr>
        <w:t>Ч</w:t>
      </w:r>
      <w:r>
        <w:rPr>
          <w:b/>
        </w:rPr>
        <w:t>лан</w:t>
      </w:r>
      <w:r>
        <w:rPr>
          <w:b/>
          <w:lang w:val="sr-Latn-CS"/>
        </w:rPr>
        <w:t xml:space="preserve"> </w:t>
      </w:r>
      <w:r>
        <w:rPr>
          <w:b/>
        </w:rPr>
        <w:t>11.</w:t>
      </w:r>
    </w:p>
    <w:p w:rsidR="00415007" w:rsidRDefault="00415007" w:rsidP="00162CC4">
      <w:pPr>
        <w:ind w:left="300"/>
        <w:jc w:val="both"/>
        <w:rPr>
          <w:b/>
        </w:rPr>
      </w:pPr>
    </w:p>
    <w:p w:rsidR="00415007" w:rsidRDefault="00415007" w:rsidP="00162CC4">
      <w:pPr>
        <w:pStyle w:val="BodyText"/>
        <w:jc w:val="both"/>
        <w:rPr>
          <w:sz w:val="24"/>
        </w:rPr>
      </w:pPr>
      <w:r>
        <w:rPr>
          <w:sz w:val="24"/>
        </w:rPr>
        <w:t xml:space="preserve">            1.  Овај </w:t>
      </w:r>
      <w:r>
        <w:rPr>
          <w:sz w:val="24"/>
          <w:lang w:val="sr-Cyrl-CS"/>
        </w:rPr>
        <w:t>с</w:t>
      </w:r>
      <w:r>
        <w:rPr>
          <w:sz w:val="24"/>
        </w:rPr>
        <w:t>поразум ступа на снагу</w:t>
      </w:r>
      <w:r>
        <w:rPr>
          <w:sz w:val="24"/>
          <w:lang w:val="sr-Cyrl-CS"/>
        </w:rPr>
        <w:t xml:space="preserve"> по истеку 30 </w:t>
      </w:r>
      <w:r>
        <w:rPr>
          <w:sz w:val="24"/>
        </w:rPr>
        <w:t>(</w:t>
      </w:r>
      <w:r>
        <w:rPr>
          <w:sz w:val="24"/>
          <w:lang w:val="sr-Cyrl-CS"/>
        </w:rPr>
        <w:t>тридесет</w:t>
      </w:r>
      <w:r>
        <w:rPr>
          <w:sz w:val="24"/>
        </w:rPr>
        <w:t>) дана од дана пријема последњег писменог обавештења којим</w:t>
      </w:r>
      <w:r>
        <w:rPr>
          <w:sz w:val="24"/>
          <w:lang w:val="sr-Cyrl-CS"/>
        </w:rPr>
        <w:t xml:space="preserve"> се</w:t>
      </w:r>
      <w:r>
        <w:rPr>
          <w:sz w:val="24"/>
        </w:rPr>
        <w:t xml:space="preserve"> Уговорне стране </w:t>
      </w:r>
      <w:r>
        <w:rPr>
          <w:sz w:val="24"/>
          <w:lang w:val="sr-Cyrl-CS"/>
        </w:rPr>
        <w:t>узајамно</w:t>
      </w:r>
      <w:r>
        <w:rPr>
          <w:sz w:val="24"/>
        </w:rPr>
        <w:t xml:space="preserve"> обавештавају дипломатским путем</w:t>
      </w:r>
      <w:r>
        <w:rPr>
          <w:sz w:val="24"/>
          <w:lang w:val="sr-Cyrl-CS"/>
        </w:rPr>
        <w:t>,</w:t>
      </w:r>
      <w:r>
        <w:rPr>
          <w:sz w:val="24"/>
        </w:rPr>
        <w:t xml:space="preserve"> да је завршена унутрашња процедура неопходна за ступање Споразума на снагу.</w:t>
      </w:r>
    </w:p>
    <w:p w:rsidR="00415007" w:rsidRDefault="00415007" w:rsidP="00162CC4">
      <w:pPr>
        <w:pStyle w:val="BodyText"/>
        <w:jc w:val="both"/>
        <w:rPr>
          <w:sz w:val="24"/>
        </w:rPr>
      </w:pPr>
    </w:p>
    <w:p w:rsidR="00415007" w:rsidRDefault="00415007" w:rsidP="00162CC4">
      <w:pPr>
        <w:pStyle w:val="BodyText"/>
        <w:jc w:val="both"/>
        <w:rPr>
          <w:sz w:val="24"/>
        </w:rPr>
      </w:pPr>
      <w:r>
        <w:rPr>
          <w:sz w:val="24"/>
        </w:rPr>
        <w:t xml:space="preserve">            2.   Овај </w:t>
      </w:r>
      <w:r>
        <w:rPr>
          <w:sz w:val="24"/>
          <w:lang w:val="sr-Cyrl-CS"/>
        </w:rPr>
        <w:t>с</w:t>
      </w:r>
      <w:r>
        <w:rPr>
          <w:sz w:val="24"/>
        </w:rPr>
        <w:t>поразум закљу</w:t>
      </w:r>
      <w:r>
        <w:rPr>
          <w:sz w:val="24"/>
          <w:lang w:val="sr-Cyrl-CS"/>
        </w:rPr>
        <w:t>ч</w:t>
      </w:r>
      <w:r>
        <w:rPr>
          <w:sz w:val="24"/>
        </w:rPr>
        <w:t xml:space="preserve">ује </w:t>
      </w:r>
      <w:r>
        <w:rPr>
          <w:sz w:val="24"/>
          <w:lang w:val="sr-Cyrl-CS"/>
        </w:rPr>
        <w:t>се на</w:t>
      </w:r>
      <w:r>
        <w:rPr>
          <w:sz w:val="24"/>
        </w:rPr>
        <w:t xml:space="preserve"> период од </w:t>
      </w:r>
      <w:r>
        <w:rPr>
          <w:sz w:val="24"/>
          <w:lang w:val="sr-Cyrl-CS"/>
        </w:rPr>
        <w:t>пет (5) година</w:t>
      </w:r>
      <w:r>
        <w:rPr>
          <w:sz w:val="24"/>
        </w:rPr>
        <w:t xml:space="preserve"> и аутоматски се продужава за наредни период </w:t>
      </w:r>
      <w:r>
        <w:rPr>
          <w:sz w:val="24"/>
          <w:lang w:val="sr-Cyrl-CS"/>
        </w:rPr>
        <w:t xml:space="preserve">од пет (5) </w:t>
      </w:r>
      <w:r>
        <w:rPr>
          <w:sz w:val="24"/>
        </w:rPr>
        <w:t xml:space="preserve">година ако ниједна од Уговорних страна, </w:t>
      </w:r>
      <w:r>
        <w:rPr>
          <w:sz w:val="24"/>
          <w:lang w:val="sr-Cyrl-CS"/>
        </w:rPr>
        <w:t>писменим обавештењем</w:t>
      </w:r>
      <w:r>
        <w:rPr>
          <w:sz w:val="24"/>
        </w:rPr>
        <w:t xml:space="preserve">, најмање деведесет (90) дана </w:t>
      </w:r>
      <w:r>
        <w:rPr>
          <w:sz w:val="24"/>
          <w:lang w:val="sr-Cyrl-CS"/>
        </w:rPr>
        <w:t>унапред</w:t>
      </w:r>
      <w:r>
        <w:rPr>
          <w:sz w:val="24"/>
        </w:rPr>
        <w:t xml:space="preserve">, не обавести другу </w:t>
      </w:r>
      <w:r>
        <w:rPr>
          <w:sz w:val="24"/>
          <w:lang w:val="sr-Cyrl-CS"/>
        </w:rPr>
        <w:t xml:space="preserve">Уговорну </w:t>
      </w:r>
      <w:r>
        <w:rPr>
          <w:sz w:val="24"/>
        </w:rPr>
        <w:t>страну о својој намери да откаже</w:t>
      </w:r>
      <w:r>
        <w:rPr>
          <w:sz w:val="24"/>
          <w:lang w:val="sr-Cyrl-CS"/>
        </w:rPr>
        <w:t xml:space="preserve"> Споразум</w:t>
      </w:r>
      <w:r>
        <w:rPr>
          <w:sz w:val="24"/>
        </w:rPr>
        <w:t xml:space="preserve">. </w:t>
      </w:r>
    </w:p>
    <w:p w:rsidR="00415007" w:rsidRDefault="00415007" w:rsidP="00162CC4">
      <w:pPr>
        <w:pStyle w:val="BodyText"/>
        <w:jc w:val="both"/>
      </w:pPr>
      <w:r>
        <w:rPr>
          <w:sz w:val="24"/>
        </w:rPr>
        <w:tab/>
      </w:r>
    </w:p>
    <w:p w:rsidR="00415007" w:rsidRDefault="00415007" w:rsidP="00162CC4">
      <w:pPr>
        <w:pStyle w:val="BodyText"/>
        <w:rPr>
          <w:sz w:val="24"/>
        </w:rPr>
      </w:pPr>
      <w:r>
        <w:tab/>
      </w:r>
      <w:r>
        <w:rPr>
          <w:sz w:val="24"/>
        </w:rPr>
        <w:t>У потврду чега су доле потписани, прописно овлашћени од стране својих Влада, потписали овај споразум.</w:t>
      </w:r>
    </w:p>
    <w:p w:rsidR="00415007" w:rsidRDefault="00415007" w:rsidP="00162CC4">
      <w:pPr>
        <w:jc w:val="both"/>
        <w:rPr>
          <w:lang w:val="sr-Latn-CS"/>
        </w:rPr>
      </w:pPr>
    </w:p>
    <w:p w:rsidR="00415007" w:rsidRDefault="00415007" w:rsidP="00162CC4">
      <w:pPr>
        <w:ind w:firstLine="708"/>
        <w:jc w:val="both"/>
        <w:rPr>
          <w:lang w:val="sr-Cyrl-CS"/>
        </w:rPr>
      </w:pPr>
      <w:r>
        <w:rPr>
          <w:lang w:val="sr-Latn-CS"/>
        </w:rPr>
        <w:t xml:space="preserve">Сачињено у </w:t>
      </w:r>
      <w:r>
        <w:t>Београду,</w:t>
      </w:r>
      <w:r>
        <w:rPr>
          <w:lang w:val="sr-Latn-CS"/>
        </w:rPr>
        <w:t xml:space="preserve"> дана </w:t>
      </w:r>
      <w:r>
        <w:t>4. децембра 2015.</w:t>
      </w:r>
      <w:r>
        <w:rPr>
          <w:lang w:val="sr-Latn-CS"/>
        </w:rPr>
        <w:t xml:space="preserve"> године, у два </w:t>
      </w:r>
      <w:r>
        <w:t xml:space="preserve">оригинална </w:t>
      </w:r>
      <w:r>
        <w:rPr>
          <w:lang w:val="sr-Latn-CS"/>
        </w:rPr>
        <w:t xml:space="preserve">примерка, </w:t>
      </w:r>
      <w:r>
        <w:t xml:space="preserve">сваки на српском, тајландском и енглеском језику, при чему су сви текстови једнако веродостојни. У случају различитог тумачења, меродаван је текст на енглеском језику. </w:t>
      </w:r>
    </w:p>
    <w:p w:rsidR="00415007" w:rsidRDefault="00415007" w:rsidP="00162CC4">
      <w:pPr>
        <w:jc w:val="both"/>
        <w:rPr>
          <w:b/>
          <w:lang w:val="sr-Latn-CS"/>
        </w:rPr>
      </w:pPr>
    </w:p>
    <w:p w:rsidR="00415007" w:rsidRDefault="00415007" w:rsidP="00162CC4">
      <w:pPr>
        <w:jc w:val="both"/>
        <w:rPr>
          <w:b/>
        </w:rPr>
      </w:pPr>
    </w:p>
    <w:p w:rsidR="00415007" w:rsidRDefault="00415007" w:rsidP="00162CC4">
      <w:pPr>
        <w:jc w:val="both"/>
        <w:rPr>
          <w:b/>
          <w:lang w:val="sr-Latn-CS"/>
        </w:rPr>
      </w:pPr>
    </w:p>
    <w:p w:rsidR="00415007" w:rsidRDefault="00415007" w:rsidP="00162CC4">
      <w:pPr>
        <w:jc w:val="both"/>
        <w:rPr>
          <w:b/>
          <w:lang w:val="sr-Latn-CS"/>
        </w:rPr>
      </w:pPr>
      <w:r>
        <w:rPr>
          <w:b/>
        </w:rPr>
        <w:tab/>
        <w:t xml:space="preserve">   </w:t>
      </w:r>
      <w:r>
        <w:rPr>
          <w:b/>
          <w:lang w:val="sr-Latn-CS"/>
        </w:rPr>
        <w:t xml:space="preserve">ЗА ВЛАДУ                                                                      </w:t>
      </w:r>
      <w:r>
        <w:rPr>
          <w:b/>
        </w:rPr>
        <w:t xml:space="preserve">          </w:t>
      </w:r>
      <w:r>
        <w:rPr>
          <w:b/>
          <w:lang w:val="sr-Latn-CS"/>
        </w:rPr>
        <w:t>ЗА ВЛАДУ</w:t>
      </w:r>
    </w:p>
    <w:p w:rsidR="00415007" w:rsidRDefault="00415007" w:rsidP="00162CC4">
      <w:pPr>
        <w:jc w:val="both"/>
        <w:rPr>
          <w:b/>
          <w:lang w:val="sr-Latn-CS"/>
        </w:rPr>
      </w:pPr>
      <w:r>
        <w:rPr>
          <w:b/>
        </w:rPr>
        <w:t xml:space="preserve">   </w:t>
      </w:r>
      <w:r>
        <w:rPr>
          <w:b/>
          <w:lang w:val="sr-Latn-CS"/>
        </w:rPr>
        <w:t xml:space="preserve">РЕПУБЛИКЕ СРБИЈЕ </w:t>
      </w:r>
      <w:r>
        <w:rPr>
          <w:b/>
          <w:lang w:val="sr-Latn-CS"/>
        </w:rPr>
        <w:tab/>
      </w:r>
      <w:r>
        <w:rPr>
          <w:b/>
          <w:lang w:val="sr-Latn-CS"/>
        </w:rPr>
        <w:tab/>
      </w:r>
      <w:r>
        <w:rPr>
          <w:b/>
          <w:lang w:val="sr-Latn-CS"/>
        </w:rPr>
        <w:tab/>
      </w:r>
      <w:r>
        <w:rPr>
          <w:b/>
          <w:lang w:val="sr-Latn-CS"/>
        </w:rPr>
        <w:tab/>
        <w:t xml:space="preserve">        </w:t>
      </w:r>
      <w:r>
        <w:rPr>
          <w:b/>
        </w:rPr>
        <w:t xml:space="preserve">           </w:t>
      </w:r>
      <w:r>
        <w:rPr>
          <w:b/>
          <w:lang w:val="sr-Latn-CS"/>
        </w:rPr>
        <w:t>КРАЉЕВИН</w:t>
      </w:r>
      <w:r>
        <w:rPr>
          <w:b/>
        </w:rPr>
        <w:t xml:space="preserve">Е </w:t>
      </w:r>
      <w:r>
        <w:rPr>
          <w:b/>
          <w:lang w:val="sr-Latn-CS"/>
        </w:rPr>
        <w:t xml:space="preserve">ТАЈЛАНД       </w:t>
      </w:r>
    </w:p>
    <w:p w:rsidR="00415007" w:rsidRDefault="00415007" w:rsidP="00162CC4">
      <w:pPr>
        <w:jc w:val="both"/>
        <w:rPr>
          <w:b/>
          <w:lang w:val="sr-Latn-CS"/>
        </w:rPr>
      </w:pPr>
    </w:p>
    <w:p w:rsidR="00415007" w:rsidRPr="00162CC4" w:rsidRDefault="00415007" w:rsidP="00162CC4">
      <w:pPr>
        <w:jc w:val="both"/>
        <w:rPr>
          <w:b/>
          <w:lang w:val="sr-Cyrl-CS"/>
        </w:rPr>
      </w:pPr>
      <w:r>
        <w:rPr>
          <w:b/>
        </w:rPr>
        <w:t xml:space="preserve">       Ивица Дачић</w:t>
      </w:r>
      <w:r>
        <w:rPr>
          <w:b/>
          <w:lang w:val="sr-Latn-CS"/>
        </w:rPr>
        <w:t xml:space="preserve">                      </w:t>
      </w:r>
      <w:r>
        <w:rPr>
          <w:b/>
        </w:rPr>
        <w:t xml:space="preserve">                                                    Вирасакди Футракул        </w:t>
      </w:r>
      <w:r>
        <w:rPr>
          <w:b/>
          <w:lang w:val="sr-Latn-CS"/>
        </w:rPr>
        <w:t xml:space="preserve">          </w:t>
      </w:r>
      <w:r>
        <w:rPr>
          <w:b/>
        </w:rPr>
        <w:t xml:space="preserve">                                               </w:t>
      </w:r>
    </w:p>
    <w:p w:rsidR="00415007" w:rsidRDefault="00415007" w:rsidP="00162CC4">
      <w:pPr>
        <w:jc w:val="both"/>
        <w:rPr>
          <w:b/>
          <w:lang w:val="sr-Latn-CS"/>
        </w:rPr>
      </w:pPr>
      <w:r>
        <w:rPr>
          <w:b/>
          <w:lang w:val="sr-Latn-CS"/>
        </w:rPr>
        <w:t xml:space="preserve">                                       </w:t>
      </w:r>
    </w:p>
    <w:p w:rsidR="00415007" w:rsidRDefault="00415007"/>
    <w:p w:rsidR="00415007" w:rsidRDefault="00415007" w:rsidP="00741C4F">
      <w:pPr>
        <w:jc w:val="center"/>
        <w:rPr>
          <w:b/>
        </w:rPr>
      </w:pPr>
      <w:r>
        <w:rPr>
          <w:b/>
        </w:rPr>
        <w:t xml:space="preserve"> </w:t>
      </w:r>
    </w:p>
    <w:p w:rsidR="00415007" w:rsidRDefault="00415007" w:rsidP="00741C4F">
      <w:pPr>
        <w:jc w:val="center"/>
        <w:rPr>
          <w:b/>
          <w:lang w:val="sr-Cyrl-CS"/>
        </w:rPr>
      </w:pPr>
    </w:p>
    <w:p w:rsidR="00415007" w:rsidRDefault="00415007" w:rsidP="00741C4F">
      <w:pPr>
        <w:jc w:val="center"/>
        <w:rPr>
          <w:b/>
          <w:lang w:val="sr-Cyrl-CS"/>
        </w:rPr>
      </w:pPr>
    </w:p>
    <w:p w:rsidR="00415007" w:rsidRDefault="00415007" w:rsidP="00741C4F">
      <w:pPr>
        <w:jc w:val="center"/>
        <w:rPr>
          <w:b/>
          <w:lang w:val="sr-Cyrl-CS"/>
        </w:rPr>
      </w:pPr>
    </w:p>
    <w:p w:rsidR="00415007" w:rsidRPr="00B90E21" w:rsidRDefault="00415007" w:rsidP="00741C4F">
      <w:pPr>
        <w:jc w:val="center"/>
        <w:rPr>
          <w:b/>
          <w:lang w:val="sr-Cyrl-CS"/>
        </w:rPr>
      </w:pPr>
    </w:p>
    <w:p w:rsidR="00415007" w:rsidRDefault="00415007" w:rsidP="00741C4F">
      <w:pPr>
        <w:jc w:val="center"/>
        <w:rPr>
          <w:b/>
          <w:lang w:val="sr-Cyrl-CS"/>
        </w:rPr>
      </w:pPr>
      <w:r>
        <w:rPr>
          <w:b/>
        </w:rPr>
        <w:t xml:space="preserve"> </w:t>
      </w:r>
      <w:r>
        <w:rPr>
          <w:b/>
          <w:lang w:val="sr-Cyrl-CS"/>
        </w:rPr>
        <w:t>Члан 3.</w:t>
      </w:r>
    </w:p>
    <w:p w:rsidR="00415007" w:rsidRDefault="00415007" w:rsidP="00741C4F">
      <w:pPr>
        <w:jc w:val="center"/>
        <w:rPr>
          <w:b/>
          <w:lang w:val="sr-Cyrl-CS"/>
        </w:rPr>
      </w:pPr>
    </w:p>
    <w:p w:rsidR="00415007" w:rsidRDefault="00415007" w:rsidP="00741C4F">
      <w:pPr>
        <w:ind w:firstLine="720"/>
        <w:jc w:val="both"/>
        <w:rPr>
          <w:lang w:val="sr-Cyrl-CS"/>
        </w:rPr>
      </w:pPr>
      <w:r>
        <w:rPr>
          <w:lang w:val="sr-Cyrl-CS"/>
        </w:rPr>
        <w:t xml:space="preserve">Овај закон ступа на снагу осмог дана од дана објављивања у </w:t>
      </w:r>
      <w:r>
        <w:rPr>
          <w:bCs/>
          <w:lang w:val="sr-Cyrl-CS"/>
        </w:rPr>
        <w:t>„</w:t>
      </w:r>
      <w:r>
        <w:rPr>
          <w:lang w:val="sr-Cyrl-CS"/>
        </w:rPr>
        <w:t>Службеном гласнику Републике Србије –Међународни уговори</w:t>
      </w:r>
      <w:r>
        <w:rPr>
          <w:bCs/>
          <w:lang w:val="sr-Cyrl-CS"/>
        </w:rPr>
        <w:t>”</w:t>
      </w:r>
      <w:r>
        <w:rPr>
          <w:lang w:val="sr-Cyrl-CS"/>
        </w:rPr>
        <w:t xml:space="preserve">. </w:t>
      </w:r>
    </w:p>
    <w:p w:rsidR="00415007" w:rsidRDefault="00415007" w:rsidP="00741C4F">
      <w:pPr>
        <w:jc w:val="both"/>
        <w:rPr>
          <w:b/>
          <w:lang w:val="sr-Cyrl-CS"/>
        </w:rPr>
      </w:pPr>
    </w:p>
    <w:p w:rsidR="00415007" w:rsidRDefault="00415007" w:rsidP="00B45A78">
      <w:pPr>
        <w:jc w:val="both"/>
        <w:rPr>
          <w:b/>
        </w:rPr>
      </w:pPr>
      <w:r>
        <w:rPr>
          <w:b/>
        </w:rPr>
        <w:t xml:space="preserve">                                     </w:t>
      </w:r>
    </w:p>
    <w:p w:rsidR="00415007" w:rsidRDefault="00415007" w:rsidP="00B45A78">
      <w:pPr>
        <w:jc w:val="both"/>
        <w:rPr>
          <w:b/>
          <w:lang w:val="sr-Latn-CS"/>
        </w:rPr>
      </w:pPr>
      <w:r>
        <w:rPr>
          <w:b/>
          <w:lang w:val="sr-Latn-CS"/>
        </w:rPr>
        <w:t xml:space="preserve">                                       </w:t>
      </w:r>
    </w:p>
    <w:p w:rsidR="00415007" w:rsidRDefault="00415007"/>
    <w:p w:rsidR="00415007" w:rsidRDefault="00415007"/>
    <w:p w:rsidR="00415007" w:rsidRDefault="00415007"/>
    <w:p w:rsidR="00415007" w:rsidRDefault="00415007"/>
    <w:p w:rsidR="00415007" w:rsidRDefault="00415007"/>
    <w:p w:rsidR="0083374F" w:rsidRDefault="0083374F">
      <w:r>
        <w:br w:type="page"/>
      </w:r>
    </w:p>
    <w:p w:rsidR="0083374F" w:rsidRDefault="0083374F" w:rsidP="0083374F">
      <w:pPr>
        <w:jc w:val="center"/>
        <w:rPr>
          <w:b/>
          <w:sz w:val="28"/>
          <w:szCs w:val="28"/>
          <w:lang w:val="sr-Cyrl-CS"/>
        </w:rPr>
      </w:pPr>
      <w:r>
        <w:rPr>
          <w:b/>
          <w:sz w:val="28"/>
          <w:szCs w:val="28"/>
          <w:lang w:val="sr-Cyrl-CS"/>
        </w:rPr>
        <w:lastRenderedPageBreak/>
        <w:t>ОБРАЗЛОЖЕЊЕ</w:t>
      </w:r>
    </w:p>
    <w:p w:rsidR="0083374F" w:rsidRDefault="0083374F" w:rsidP="0083374F">
      <w:pPr>
        <w:jc w:val="center"/>
        <w:rPr>
          <w:b/>
          <w:sz w:val="28"/>
          <w:szCs w:val="28"/>
          <w:lang w:val="sr-Cyrl-CS"/>
        </w:rPr>
      </w:pPr>
    </w:p>
    <w:p w:rsidR="0083374F" w:rsidRDefault="0083374F" w:rsidP="0083374F">
      <w:pPr>
        <w:jc w:val="center"/>
        <w:rPr>
          <w:b/>
          <w:sz w:val="28"/>
          <w:szCs w:val="28"/>
          <w:lang w:val="sr-Cyrl-CS"/>
        </w:rPr>
      </w:pPr>
    </w:p>
    <w:p w:rsidR="0083374F" w:rsidRDefault="0083374F" w:rsidP="0083374F">
      <w:pPr>
        <w:jc w:val="both"/>
        <w:rPr>
          <w:b/>
          <w:lang w:val="sr-Cyrl-CS"/>
        </w:rPr>
      </w:pPr>
      <w:r>
        <w:rPr>
          <w:b/>
          <w:lang w:val="sr-Cyrl-CS"/>
        </w:rPr>
        <w:t xml:space="preserve">  </w:t>
      </w:r>
    </w:p>
    <w:p w:rsidR="0083374F" w:rsidRDefault="0083374F" w:rsidP="0083374F">
      <w:pPr>
        <w:jc w:val="both"/>
        <w:rPr>
          <w:b/>
          <w:lang w:val="sr-Cyrl-CS"/>
        </w:rPr>
      </w:pPr>
      <w:r>
        <w:rPr>
          <w:b/>
          <w:lang w:val="sr-Cyrl-CS"/>
        </w:rPr>
        <w:t xml:space="preserve">  </w:t>
      </w:r>
      <w:r>
        <w:rPr>
          <w:b/>
          <w:lang w:val="sr-Latn-CS"/>
        </w:rPr>
        <w:t>I. УСТАВНИ ОСНОВ ЗА ДОНОШЕЊЕ ЗАКОНА</w:t>
      </w:r>
    </w:p>
    <w:p w:rsidR="0083374F" w:rsidRDefault="0083374F" w:rsidP="0083374F">
      <w:pPr>
        <w:jc w:val="both"/>
        <w:rPr>
          <w:b/>
          <w:lang w:val="sr-Cyrl-CS"/>
        </w:rPr>
      </w:pPr>
    </w:p>
    <w:p w:rsidR="0083374F" w:rsidRDefault="0083374F" w:rsidP="0083374F">
      <w:pPr>
        <w:jc w:val="both"/>
        <w:rPr>
          <w:b/>
          <w:lang w:val="sr-Cyrl-CS"/>
        </w:rPr>
      </w:pPr>
      <w:r>
        <w:rPr>
          <w:b/>
          <w:lang w:val="sr-Cyrl-CS"/>
        </w:rPr>
        <w:t xml:space="preserve">   </w:t>
      </w:r>
    </w:p>
    <w:p w:rsidR="0083374F" w:rsidRDefault="0083374F" w:rsidP="0083374F">
      <w:pPr>
        <w:jc w:val="both"/>
        <w:rPr>
          <w:b/>
          <w:lang w:val="sr-Cyrl-CS"/>
        </w:rPr>
      </w:pPr>
      <w:r>
        <w:rPr>
          <w:b/>
          <w:lang w:val="sr-Cyrl-CS"/>
        </w:rPr>
        <w:t xml:space="preserve">         </w:t>
      </w:r>
      <w:r>
        <w:rPr>
          <w:lang w:val="sr-Cyrl-CS"/>
        </w:rPr>
        <w:t>Уставни основ за доношење Закона о потврђивању Споразума између Владе Републике Србије и Владе Краљевине Тајланд о укидању виза за носиоце дипломатских и службених пасоша, садржан је у члану 99. став 1. тачка 4. Устава Републике Србије, којим је прописано да Народна скупштина потврђује међународне уговоре када је законом предвиђена обавеза њиховог потврђивања.</w:t>
      </w:r>
      <w:r>
        <w:rPr>
          <w:b/>
          <w:lang w:val="sr-Cyrl-CS"/>
        </w:rPr>
        <w:t xml:space="preserve"> </w:t>
      </w:r>
    </w:p>
    <w:p w:rsidR="0083374F" w:rsidRDefault="0083374F" w:rsidP="0083374F">
      <w:pPr>
        <w:jc w:val="both"/>
        <w:rPr>
          <w:b/>
          <w:lang w:val="sr-Cyrl-CS"/>
        </w:rPr>
      </w:pPr>
    </w:p>
    <w:p w:rsidR="0083374F" w:rsidRDefault="0083374F" w:rsidP="0083374F">
      <w:pPr>
        <w:jc w:val="both"/>
        <w:rPr>
          <w:b/>
          <w:lang w:val="sr-Cyrl-CS"/>
        </w:rPr>
      </w:pPr>
    </w:p>
    <w:p w:rsidR="0083374F" w:rsidRDefault="0083374F" w:rsidP="0083374F">
      <w:pPr>
        <w:jc w:val="both"/>
        <w:rPr>
          <w:b/>
          <w:lang w:val="sr-Cyrl-CS"/>
        </w:rPr>
      </w:pPr>
      <w:r>
        <w:rPr>
          <w:b/>
          <w:lang w:val="sr-Cyrl-CS"/>
        </w:rPr>
        <w:t xml:space="preserve">   II. РАЗЛОЗИ ЗБОГ КОЈИХ СЕ ПРЕДЛАЖЕ ДОНОШЕЊЕ ЗАКОНА</w:t>
      </w:r>
    </w:p>
    <w:p w:rsidR="0083374F" w:rsidRDefault="0083374F" w:rsidP="0083374F">
      <w:pPr>
        <w:jc w:val="both"/>
        <w:rPr>
          <w:b/>
          <w:lang w:val="sr-Cyrl-CS"/>
        </w:rPr>
      </w:pPr>
    </w:p>
    <w:p w:rsidR="0083374F" w:rsidRDefault="0083374F" w:rsidP="0083374F">
      <w:pPr>
        <w:jc w:val="both"/>
        <w:rPr>
          <w:b/>
          <w:lang w:val="sr-Cyrl-CS"/>
        </w:rPr>
      </w:pPr>
    </w:p>
    <w:p w:rsidR="0083374F" w:rsidRDefault="0083374F" w:rsidP="0083374F">
      <w:pPr>
        <w:jc w:val="both"/>
        <w:rPr>
          <w:lang w:val="sr-Cyrl-CS"/>
        </w:rPr>
      </w:pPr>
      <w:r>
        <w:rPr>
          <w:b/>
          <w:lang w:val="sr-Cyrl-CS"/>
        </w:rPr>
        <w:t xml:space="preserve">          </w:t>
      </w:r>
      <w:r>
        <w:rPr>
          <w:lang w:val="sr-Cyrl-CS"/>
        </w:rPr>
        <w:t>У међудржавним односима</w:t>
      </w:r>
      <w:r>
        <w:t xml:space="preserve">, </w:t>
      </w:r>
      <w:r>
        <w:rPr>
          <w:lang w:val="sr-Cyrl-CS"/>
        </w:rPr>
        <w:t xml:space="preserve">закључивање билатералних споразума којим се укидају визе се сматра значајним кораком у правцу стварања што повољнијих услова за даље унапређење политичких односа и свестране сарадње у економској, културној, научној и другим областима од међусобног интереса и значаја. </w:t>
      </w:r>
    </w:p>
    <w:p w:rsidR="0083374F" w:rsidRDefault="0083374F" w:rsidP="0083374F">
      <w:pPr>
        <w:jc w:val="both"/>
        <w:rPr>
          <w:lang w:val="sr-Cyrl-CS"/>
        </w:rPr>
      </w:pPr>
      <w:r>
        <w:rPr>
          <w:lang w:val="sr-Cyrl-CS"/>
        </w:rPr>
        <w:t xml:space="preserve">          Споразум између Владе Републике Србије и Владе Краљевине Тајланд о укидању виза за носиоце дипломатских и службених пасоша две државе, потписали су, у Београду, 4. децембра 2015. године, први потпредседник Владе и министар спољних послова Ивица Да</w:t>
      </w:r>
      <w:r>
        <w:t>чић и заменик министра иностраних послова Краљевине Тајланд Virasakdi Futrakul.</w:t>
      </w:r>
      <w:r>
        <w:rPr>
          <w:lang w:val="sr-Cyrl-CS"/>
        </w:rPr>
        <w:t xml:space="preserve"> </w:t>
      </w:r>
    </w:p>
    <w:p w:rsidR="0083374F" w:rsidRDefault="0083374F" w:rsidP="0083374F">
      <w:pPr>
        <w:jc w:val="both"/>
        <w:rPr>
          <w:lang w:val="sr-Cyrl-CS"/>
        </w:rPr>
      </w:pPr>
      <w:r>
        <w:rPr>
          <w:lang w:val="sr-Cyrl-CS"/>
        </w:rPr>
        <w:t xml:space="preserve">           Ступањем на снагу овог споразума,  створиће се услови за интензивирање даљег развоја односа и унапређења свеукупне сарадње две земље.</w:t>
      </w:r>
    </w:p>
    <w:p w:rsidR="0083374F" w:rsidRDefault="0083374F" w:rsidP="0083374F">
      <w:pPr>
        <w:jc w:val="both"/>
        <w:rPr>
          <w:lang w:val="sr-Cyrl-CS"/>
        </w:rPr>
      </w:pPr>
      <w:r>
        <w:rPr>
          <w:lang w:val="sr-Cyrl-CS"/>
        </w:rPr>
        <w:t xml:space="preserve">          Споразум о укидању виза за носиоце дипломатских и службених пасоша Републике Србије и Краљевине Тајланд усклађен је са одредбама типских споразума о укидању виза на ове врсте путних исправа.</w:t>
      </w:r>
    </w:p>
    <w:p w:rsidR="0083374F" w:rsidRDefault="0083374F" w:rsidP="0083374F">
      <w:pPr>
        <w:jc w:val="both"/>
        <w:rPr>
          <w:lang w:val="sr-Cyrl-CS"/>
        </w:rPr>
      </w:pPr>
      <w:r>
        <w:rPr>
          <w:lang w:val="sr-Cyrl-CS"/>
        </w:rPr>
        <w:t xml:space="preserve">           </w:t>
      </w:r>
    </w:p>
    <w:p w:rsidR="0083374F" w:rsidRDefault="0083374F" w:rsidP="0083374F">
      <w:pPr>
        <w:jc w:val="both"/>
        <w:rPr>
          <w:lang w:val="sr-Cyrl-CS"/>
        </w:rPr>
      </w:pPr>
    </w:p>
    <w:p w:rsidR="0083374F" w:rsidRDefault="0083374F" w:rsidP="0083374F">
      <w:pPr>
        <w:jc w:val="both"/>
        <w:rPr>
          <w:lang w:val="sr-Cyrl-CS"/>
        </w:rPr>
      </w:pPr>
    </w:p>
    <w:p w:rsidR="0083374F" w:rsidRDefault="0083374F" w:rsidP="0083374F">
      <w:pPr>
        <w:jc w:val="both"/>
        <w:rPr>
          <w:lang w:val="sr-Cyrl-CS"/>
        </w:rPr>
      </w:pPr>
      <w:r>
        <w:rPr>
          <w:lang w:val="sr-Cyrl-CS"/>
        </w:rPr>
        <w:t xml:space="preserve">    </w:t>
      </w:r>
      <w:r>
        <w:rPr>
          <w:b/>
          <w:lang w:val="sr-Cyrl-CS"/>
        </w:rPr>
        <w:t>III</w:t>
      </w:r>
      <w:r>
        <w:rPr>
          <w:b/>
          <w:lang w:val="sr-Latn-CS"/>
        </w:rPr>
        <w:t xml:space="preserve">. </w:t>
      </w:r>
      <w:r>
        <w:rPr>
          <w:b/>
          <w:lang w:val="sr-Cyrl-CS"/>
        </w:rPr>
        <w:t xml:space="preserve">ПРОЦЕНА ПОТРЕБНИХ ФИНАНСИЈСКИХ СРЕДСТАВА </w:t>
      </w:r>
      <w:r>
        <w:rPr>
          <w:lang w:val="sr-Cyrl-CS"/>
        </w:rPr>
        <w:t xml:space="preserve"> </w:t>
      </w:r>
    </w:p>
    <w:p w:rsidR="0083374F" w:rsidRDefault="0083374F" w:rsidP="0083374F">
      <w:pPr>
        <w:jc w:val="both"/>
        <w:rPr>
          <w:b/>
          <w:lang w:val="sr-Cyrl-CS"/>
        </w:rPr>
      </w:pPr>
      <w:r>
        <w:rPr>
          <w:lang w:val="sr-Cyrl-CS"/>
        </w:rPr>
        <w:t xml:space="preserve">           </w:t>
      </w:r>
      <w:r>
        <w:rPr>
          <w:b/>
          <w:lang w:val="sr-Cyrl-CS"/>
        </w:rPr>
        <w:t xml:space="preserve">ЗА СПРОВОЂЕЊЕ ЗАКОНА        </w:t>
      </w:r>
    </w:p>
    <w:p w:rsidR="0083374F" w:rsidRDefault="0083374F" w:rsidP="0083374F">
      <w:pPr>
        <w:jc w:val="both"/>
        <w:rPr>
          <w:b/>
          <w:lang w:val="sr-Cyrl-CS"/>
        </w:rPr>
      </w:pPr>
    </w:p>
    <w:p w:rsidR="0083374F" w:rsidRDefault="0083374F" w:rsidP="0083374F">
      <w:pPr>
        <w:jc w:val="both"/>
        <w:rPr>
          <w:b/>
          <w:lang w:val="sr-Cyrl-CS"/>
        </w:rPr>
      </w:pPr>
    </w:p>
    <w:p w:rsidR="00415007" w:rsidRDefault="0083374F" w:rsidP="003543FA">
      <w:pPr>
        <w:jc w:val="both"/>
      </w:pPr>
      <w:r>
        <w:tab/>
        <w:t>За спровођење Закона о потврђивању Споразума између Владе Републике Србије и Владе Краљевине Тајланд о укидању виза за носиоце дипломатских и службених пасоша,  није потребно обезбеђивање средстава у буџету.</w:t>
      </w:r>
      <w:bookmarkStart w:id="0" w:name="_GoBack"/>
      <w:bookmarkEnd w:id="0"/>
    </w:p>
    <w:sectPr w:rsidR="00415007" w:rsidSect="00630C4E">
      <w:headerReference w:type="even" r:id="rId6"/>
      <w:headerReference w:type="default" r:id="rId7"/>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015A" w:rsidRDefault="00A9015A">
      <w:r>
        <w:separator/>
      </w:r>
    </w:p>
  </w:endnote>
  <w:endnote w:type="continuationSeparator" w:id="0">
    <w:p w:rsidR="00A9015A" w:rsidRDefault="00A901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015A" w:rsidRDefault="00A9015A">
      <w:r>
        <w:separator/>
      </w:r>
    </w:p>
  </w:footnote>
  <w:footnote w:type="continuationSeparator" w:id="0">
    <w:p w:rsidR="00A9015A" w:rsidRDefault="00A901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007" w:rsidRDefault="007A31C1" w:rsidP="00961773">
    <w:pPr>
      <w:pStyle w:val="Header"/>
      <w:framePr w:wrap="around" w:vAnchor="text" w:hAnchor="margin" w:xAlign="center" w:y="1"/>
      <w:rPr>
        <w:rStyle w:val="PageNumber"/>
      </w:rPr>
    </w:pPr>
    <w:r>
      <w:rPr>
        <w:rStyle w:val="PageNumber"/>
      </w:rPr>
      <w:fldChar w:fldCharType="begin"/>
    </w:r>
    <w:r w:rsidR="00415007">
      <w:rPr>
        <w:rStyle w:val="PageNumber"/>
      </w:rPr>
      <w:instrText xml:space="preserve">PAGE  </w:instrText>
    </w:r>
    <w:r>
      <w:rPr>
        <w:rStyle w:val="PageNumber"/>
      </w:rPr>
      <w:fldChar w:fldCharType="end"/>
    </w:r>
  </w:p>
  <w:p w:rsidR="00415007" w:rsidRDefault="0041500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007" w:rsidRDefault="007A31C1" w:rsidP="00961773">
    <w:pPr>
      <w:pStyle w:val="Header"/>
      <w:framePr w:wrap="around" w:vAnchor="text" w:hAnchor="margin" w:xAlign="center" w:y="1"/>
      <w:rPr>
        <w:rStyle w:val="PageNumber"/>
      </w:rPr>
    </w:pPr>
    <w:r>
      <w:rPr>
        <w:rStyle w:val="PageNumber"/>
      </w:rPr>
      <w:fldChar w:fldCharType="begin"/>
    </w:r>
    <w:r w:rsidR="00415007">
      <w:rPr>
        <w:rStyle w:val="PageNumber"/>
      </w:rPr>
      <w:instrText xml:space="preserve">PAGE  </w:instrText>
    </w:r>
    <w:r>
      <w:rPr>
        <w:rStyle w:val="PageNumber"/>
      </w:rPr>
      <w:fldChar w:fldCharType="separate"/>
    </w:r>
    <w:r w:rsidR="003543FA">
      <w:rPr>
        <w:rStyle w:val="PageNumber"/>
        <w:noProof/>
      </w:rPr>
      <w:t>6</w:t>
    </w:r>
    <w:r>
      <w:rPr>
        <w:rStyle w:val="PageNumber"/>
      </w:rPr>
      <w:fldChar w:fldCharType="end"/>
    </w:r>
  </w:p>
  <w:p w:rsidR="00415007" w:rsidRDefault="0041500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3A4FC4"/>
    <w:rsid w:val="00053281"/>
    <w:rsid w:val="00162CC4"/>
    <w:rsid w:val="001B3FFE"/>
    <w:rsid w:val="001E01B0"/>
    <w:rsid w:val="003543FA"/>
    <w:rsid w:val="003A4FC4"/>
    <w:rsid w:val="003B57F5"/>
    <w:rsid w:val="00415007"/>
    <w:rsid w:val="005471D3"/>
    <w:rsid w:val="00576D1B"/>
    <w:rsid w:val="005D4E9A"/>
    <w:rsid w:val="00617DF1"/>
    <w:rsid w:val="00630C4E"/>
    <w:rsid w:val="00741C4F"/>
    <w:rsid w:val="007A31C1"/>
    <w:rsid w:val="0083374F"/>
    <w:rsid w:val="00910F95"/>
    <w:rsid w:val="00961773"/>
    <w:rsid w:val="009B5424"/>
    <w:rsid w:val="009E4D1C"/>
    <w:rsid w:val="00A608D7"/>
    <w:rsid w:val="00A9015A"/>
    <w:rsid w:val="00B45A78"/>
    <w:rsid w:val="00B90E21"/>
    <w:rsid w:val="00C76908"/>
    <w:rsid w:val="00CF0EC3"/>
    <w:rsid w:val="00D27E72"/>
    <w:rsid w:val="00DF52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238"/>
    <w:rPr>
      <w:rFonts w:ascii="Times New Roman" w:eastAsia="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rsid w:val="00B45A78"/>
    <w:rPr>
      <w:sz w:val="28"/>
      <w:lang w:val="sr-Latn-CS"/>
    </w:rPr>
  </w:style>
  <w:style w:type="character" w:customStyle="1" w:styleId="BodyTextChar">
    <w:name w:val="Body Text Char"/>
    <w:basedOn w:val="DefaultParagraphFont"/>
    <w:link w:val="BodyText"/>
    <w:uiPriority w:val="99"/>
    <w:semiHidden/>
    <w:locked/>
    <w:rsid w:val="00B45A78"/>
    <w:rPr>
      <w:rFonts w:ascii="Times New Roman" w:hAnsi="Times New Roman" w:cs="Times New Roman"/>
      <w:sz w:val="24"/>
      <w:szCs w:val="24"/>
      <w:lang w:val="sr-Latn-CS"/>
    </w:rPr>
  </w:style>
  <w:style w:type="paragraph" w:styleId="BalloonText">
    <w:name w:val="Balloon Text"/>
    <w:basedOn w:val="Normal"/>
    <w:link w:val="BalloonTextChar"/>
    <w:uiPriority w:val="99"/>
    <w:semiHidden/>
    <w:rsid w:val="009B5424"/>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9B5424"/>
    <w:rPr>
      <w:rFonts w:ascii="Segoe UI" w:hAnsi="Segoe UI" w:cs="Segoe UI"/>
      <w:sz w:val="18"/>
      <w:szCs w:val="18"/>
    </w:rPr>
  </w:style>
  <w:style w:type="paragraph" w:styleId="Header">
    <w:name w:val="header"/>
    <w:basedOn w:val="Normal"/>
    <w:link w:val="HeaderChar"/>
    <w:uiPriority w:val="99"/>
    <w:rsid w:val="00630C4E"/>
    <w:pPr>
      <w:tabs>
        <w:tab w:val="center" w:pos="4535"/>
        <w:tab w:val="right" w:pos="9071"/>
      </w:tabs>
    </w:pPr>
  </w:style>
  <w:style w:type="character" w:customStyle="1" w:styleId="HeaderChar">
    <w:name w:val="Header Char"/>
    <w:basedOn w:val="DefaultParagraphFont"/>
    <w:link w:val="Header"/>
    <w:uiPriority w:val="99"/>
    <w:semiHidden/>
    <w:rsid w:val="00133FD7"/>
    <w:rPr>
      <w:rFonts w:ascii="Times New Roman" w:eastAsia="Times New Roman" w:hAnsi="Times New Roman"/>
      <w:sz w:val="24"/>
      <w:szCs w:val="24"/>
      <w:lang w:val="en-US" w:eastAsia="en-US"/>
    </w:rPr>
  </w:style>
  <w:style w:type="character" w:styleId="PageNumber">
    <w:name w:val="page number"/>
    <w:basedOn w:val="DefaultParagraphFont"/>
    <w:uiPriority w:val="99"/>
    <w:rsid w:val="00630C4E"/>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238"/>
    <w:rPr>
      <w:rFonts w:ascii="Times New Roman" w:eastAsia="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rsid w:val="00B45A78"/>
    <w:rPr>
      <w:sz w:val="28"/>
      <w:lang w:val="sr-Latn-CS"/>
    </w:rPr>
  </w:style>
  <w:style w:type="character" w:customStyle="1" w:styleId="BodyTextChar">
    <w:name w:val="Body Text Char"/>
    <w:basedOn w:val="DefaultParagraphFont"/>
    <w:link w:val="BodyText"/>
    <w:uiPriority w:val="99"/>
    <w:semiHidden/>
    <w:locked/>
    <w:rsid w:val="00B45A78"/>
    <w:rPr>
      <w:rFonts w:ascii="Times New Roman" w:hAnsi="Times New Roman" w:cs="Times New Roman"/>
      <w:sz w:val="24"/>
      <w:szCs w:val="24"/>
      <w:lang w:val="sr-Latn-CS"/>
    </w:rPr>
  </w:style>
  <w:style w:type="paragraph" w:styleId="BalloonText">
    <w:name w:val="Balloon Text"/>
    <w:basedOn w:val="Normal"/>
    <w:link w:val="BalloonTextChar"/>
    <w:uiPriority w:val="99"/>
    <w:semiHidden/>
    <w:rsid w:val="009B5424"/>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9B5424"/>
    <w:rPr>
      <w:rFonts w:ascii="Segoe UI" w:hAnsi="Segoe UI" w:cs="Segoe UI"/>
      <w:sz w:val="18"/>
      <w:szCs w:val="18"/>
    </w:rPr>
  </w:style>
  <w:style w:type="paragraph" w:styleId="Header">
    <w:name w:val="header"/>
    <w:basedOn w:val="Normal"/>
    <w:link w:val="HeaderChar"/>
    <w:uiPriority w:val="99"/>
    <w:rsid w:val="00630C4E"/>
    <w:pPr>
      <w:tabs>
        <w:tab w:val="center" w:pos="4535"/>
        <w:tab w:val="right" w:pos="9071"/>
      </w:tabs>
    </w:pPr>
  </w:style>
  <w:style w:type="character" w:customStyle="1" w:styleId="HeaderChar">
    <w:name w:val="Header Char"/>
    <w:basedOn w:val="DefaultParagraphFont"/>
    <w:link w:val="Header"/>
    <w:uiPriority w:val="99"/>
    <w:semiHidden/>
    <w:rsid w:val="00133FD7"/>
    <w:rPr>
      <w:rFonts w:ascii="Times New Roman" w:eastAsia="Times New Roman" w:hAnsi="Times New Roman"/>
      <w:sz w:val="24"/>
      <w:szCs w:val="24"/>
      <w:lang w:val="en-US" w:eastAsia="en-US"/>
    </w:rPr>
  </w:style>
  <w:style w:type="character" w:styleId="PageNumber">
    <w:name w:val="page number"/>
    <w:basedOn w:val="DefaultParagraphFont"/>
    <w:uiPriority w:val="99"/>
    <w:rsid w:val="00630C4E"/>
    <w:rPr>
      <w:rFonts w:cs="Times New Roman"/>
    </w:rPr>
  </w:style>
</w:styles>
</file>

<file path=word/webSettings.xml><?xml version="1.0" encoding="utf-8"?>
<w:webSettings xmlns:r="http://schemas.openxmlformats.org/officeDocument/2006/relationships" xmlns:w="http://schemas.openxmlformats.org/wordprocessingml/2006/main">
  <w:divs>
    <w:div w:id="1334067923">
      <w:marLeft w:val="0"/>
      <w:marRight w:val="0"/>
      <w:marTop w:val="0"/>
      <w:marBottom w:val="0"/>
      <w:divBdr>
        <w:top w:val="none" w:sz="0" w:space="0" w:color="auto"/>
        <w:left w:val="none" w:sz="0" w:space="0" w:color="auto"/>
        <w:bottom w:val="none" w:sz="0" w:space="0" w:color="auto"/>
        <w:right w:val="none" w:sz="0" w:space="0" w:color="auto"/>
      </w:divBdr>
    </w:div>
    <w:div w:id="1334067924">
      <w:marLeft w:val="0"/>
      <w:marRight w:val="0"/>
      <w:marTop w:val="0"/>
      <w:marBottom w:val="0"/>
      <w:divBdr>
        <w:top w:val="none" w:sz="0" w:space="0" w:color="auto"/>
        <w:left w:val="none" w:sz="0" w:space="0" w:color="auto"/>
        <w:bottom w:val="none" w:sz="0" w:space="0" w:color="auto"/>
        <w:right w:val="none" w:sz="0" w:space="0" w:color="auto"/>
      </w:divBdr>
    </w:div>
    <w:div w:id="1334067925">
      <w:marLeft w:val="0"/>
      <w:marRight w:val="0"/>
      <w:marTop w:val="0"/>
      <w:marBottom w:val="0"/>
      <w:divBdr>
        <w:top w:val="none" w:sz="0" w:space="0" w:color="auto"/>
        <w:left w:val="none" w:sz="0" w:space="0" w:color="auto"/>
        <w:bottom w:val="none" w:sz="0" w:space="0" w:color="auto"/>
        <w:right w:val="none" w:sz="0" w:space="0" w:color="auto"/>
      </w:divBdr>
    </w:div>
    <w:div w:id="13340679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1313</Words>
  <Characters>7487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Snežana Miladinović</dc:creator>
  <cp:lastModifiedBy>jovan</cp:lastModifiedBy>
  <cp:revision>2</cp:revision>
  <cp:lastPrinted>2017-02-24T09:15:00Z</cp:lastPrinted>
  <dcterms:created xsi:type="dcterms:W3CDTF">2017-02-28T14:28:00Z</dcterms:created>
  <dcterms:modified xsi:type="dcterms:W3CDTF">2017-02-28T14:28:00Z</dcterms:modified>
</cp:coreProperties>
</file>