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A95" w:rsidRPr="007C7CF8" w:rsidRDefault="00F85A95" w:rsidP="00083B0F">
      <w:pPr>
        <w:spacing w:after="0" w:line="240" w:lineRule="auto"/>
        <w:jc w:val="both"/>
        <w:rPr>
          <w:rFonts w:ascii="Times New Roman" w:hAnsi="Times New Roman"/>
          <w:color w:val="000000"/>
          <w:sz w:val="24"/>
          <w:szCs w:val="24"/>
          <w:lang w:val="sr-Cyrl-CS"/>
        </w:rPr>
      </w:pPr>
      <w:bookmarkStart w:id="0" w:name="_GoBack"/>
      <w:bookmarkEnd w:id="0"/>
    </w:p>
    <w:p w:rsidR="00F85A95" w:rsidRPr="007C7CF8" w:rsidRDefault="00F85A95" w:rsidP="00083B0F">
      <w:pPr>
        <w:spacing w:after="0" w:line="240" w:lineRule="auto"/>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ab/>
        <w:t>На основу члана 185. став 1. Закона о запосленима у аутономним покрајинама и јединицама локалне самоуправе („Службени гласник РС”, број 21/16),</w:t>
      </w:r>
    </w:p>
    <w:p w:rsidR="00F85A95" w:rsidRPr="007C7CF8" w:rsidRDefault="00F85A95" w:rsidP="00083B0F">
      <w:pPr>
        <w:spacing w:after="0" w:line="240" w:lineRule="auto"/>
        <w:jc w:val="both"/>
        <w:rPr>
          <w:rFonts w:ascii="Times New Roman" w:hAnsi="Times New Roman"/>
          <w:color w:val="000000"/>
          <w:sz w:val="24"/>
          <w:szCs w:val="24"/>
          <w:lang w:val="sr-Cyrl-CS"/>
        </w:rPr>
      </w:pPr>
    </w:p>
    <w:p w:rsidR="00F85A95" w:rsidRPr="007C7CF8" w:rsidRDefault="00F85A95" w:rsidP="00083B0F">
      <w:pPr>
        <w:spacing w:after="0" w:line="240" w:lineRule="auto"/>
        <w:jc w:val="both"/>
        <w:rPr>
          <w:rFonts w:ascii="Times New Roman" w:hAnsi="Times New Roman"/>
          <w:color w:val="000000"/>
          <w:sz w:val="24"/>
          <w:szCs w:val="24"/>
          <w:lang w:val="sr-Cyrl-CS"/>
        </w:rPr>
      </w:pPr>
    </w:p>
    <w:p w:rsidR="00F85A95" w:rsidRPr="007C7CF8" w:rsidRDefault="00F85A95" w:rsidP="00083B0F">
      <w:pPr>
        <w:spacing w:after="0" w:line="240" w:lineRule="auto"/>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ab/>
        <w:t>Влада доноси</w:t>
      </w:r>
    </w:p>
    <w:p w:rsidR="00F85A95" w:rsidRPr="007C7CF8" w:rsidRDefault="00F85A95" w:rsidP="00083B0F">
      <w:pPr>
        <w:spacing w:after="0" w:line="240" w:lineRule="auto"/>
        <w:jc w:val="both"/>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 </w:t>
      </w:r>
    </w:p>
    <w:p w:rsidR="00F85A95" w:rsidRPr="007C7CF8" w:rsidRDefault="00F85A95" w:rsidP="00083B0F">
      <w:pPr>
        <w:spacing w:after="0" w:line="240" w:lineRule="auto"/>
        <w:jc w:val="center"/>
        <w:rPr>
          <w:rFonts w:ascii="Times New Roman" w:hAnsi="Times New Roman"/>
          <w:bCs/>
          <w:color w:val="000000"/>
          <w:sz w:val="24"/>
          <w:szCs w:val="24"/>
          <w:lang w:val="sr-Cyrl-CS"/>
        </w:rPr>
      </w:pPr>
      <w:r w:rsidRPr="007C7CF8">
        <w:rPr>
          <w:rFonts w:ascii="Times New Roman" w:hAnsi="Times New Roman"/>
          <w:bCs/>
          <w:color w:val="000000"/>
          <w:sz w:val="24"/>
          <w:szCs w:val="24"/>
          <w:lang w:val="sr-Cyrl-CS"/>
        </w:rPr>
        <w:t>У Р Е Д Б У</w:t>
      </w:r>
    </w:p>
    <w:p w:rsidR="00F85A95" w:rsidRPr="007C7CF8" w:rsidRDefault="00F85A95" w:rsidP="00083B0F">
      <w:pPr>
        <w:spacing w:after="0" w:line="240" w:lineRule="auto"/>
        <w:jc w:val="center"/>
        <w:rPr>
          <w:rFonts w:ascii="Times New Roman" w:hAnsi="Times New Roman"/>
          <w:sz w:val="24"/>
          <w:szCs w:val="24"/>
          <w:lang w:val="sr-Cyrl-CS"/>
        </w:rPr>
      </w:pPr>
      <w:r w:rsidRPr="007C7CF8">
        <w:rPr>
          <w:rFonts w:ascii="Times New Roman" w:hAnsi="Times New Roman"/>
          <w:sz w:val="24"/>
          <w:szCs w:val="24"/>
          <w:lang w:val="sr-Cyrl-CS"/>
        </w:rPr>
        <w:t>О КРИТЕРИЈУМИМА ЗА РАЗВРСТАВАЊЕ РАДНИХ МЕСТА И МЕРИЛИМА ЗА</w:t>
      </w:r>
    </w:p>
    <w:p w:rsidR="00F85A95" w:rsidRPr="007C7CF8" w:rsidRDefault="00F85A95" w:rsidP="00083B0F">
      <w:pPr>
        <w:spacing w:after="0" w:line="240" w:lineRule="auto"/>
        <w:jc w:val="center"/>
        <w:rPr>
          <w:rFonts w:ascii="Times New Roman" w:hAnsi="Times New Roman"/>
          <w:sz w:val="24"/>
          <w:szCs w:val="24"/>
          <w:lang w:val="sr-Cyrl-CS"/>
        </w:rPr>
      </w:pPr>
      <w:r w:rsidRPr="007C7CF8">
        <w:rPr>
          <w:rFonts w:ascii="Times New Roman" w:hAnsi="Times New Roman"/>
          <w:sz w:val="24"/>
          <w:szCs w:val="24"/>
          <w:lang w:val="sr-Cyrl-CS"/>
        </w:rPr>
        <w:t>ОПИС РАДНИХ МЕСТА НАМЕШТЕНИКА У АУТОНОМНИМ ПОКРАЈИНАМА И</w:t>
      </w:r>
    </w:p>
    <w:p w:rsidR="00F85A95" w:rsidRPr="007C7CF8" w:rsidRDefault="00F85A95" w:rsidP="00083B0F">
      <w:pPr>
        <w:spacing w:after="0" w:line="240" w:lineRule="auto"/>
        <w:jc w:val="center"/>
        <w:rPr>
          <w:rFonts w:ascii="Times New Roman" w:hAnsi="Times New Roman"/>
          <w:sz w:val="24"/>
          <w:szCs w:val="24"/>
          <w:lang w:val="sr-Cyrl-CS"/>
        </w:rPr>
      </w:pPr>
      <w:r w:rsidRPr="007C7CF8">
        <w:rPr>
          <w:rFonts w:ascii="Times New Roman" w:hAnsi="Times New Roman"/>
          <w:sz w:val="24"/>
          <w:szCs w:val="24"/>
          <w:lang w:val="sr-Cyrl-CS"/>
        </w:rPr>
        <w:t xml:space="preserve">ЈЕДИНИЦАМА </w:t>
      </w:r>
      <w:r>
        <w:rPr>
          <w:rFonts w:ascii="Times New Roman" w:hAnsi="Times New Roman"/>
          <w:sz w:val="24"/>
          <w:szCs w:val="24"/>
          <w:lang w:val="sr-Cyrl-CS"/>
        </w:rPr>
        <w:t>ЛОКАЛНЕ</w:t>
      </w:r>
      <w:r w:rsidRPr="007C7CF8">
        <w:rPr>
          <w:rFonts w:ascii="Times New Roman" w:hAnsi="Times New Roman"/>
          <w:sz w:val="24"/>
          <w:szCs w:val="24"/>
          <w:lang w:val="sr-Cyrl-CS"/>
        </w:rPr>
        <w:t xml:space="preserve"> САМОУПРАВЕ</w:t>
      </w:r>
    </w:p>
    <w:p w:rsidR="00F85A95" w:rsidRPr="007C7CF8" w:rsidRDefault="00F85A95" w:rsidP="00083B0F">
      <w:pPr>
        <w:spacing w:after="0" w:line="240" w:lineRule="auto"/>
        <w:jc w:val="center"/>
        <w:rPr>
          <w:rFonts w:ascii="Times New Roman" w:hAnsi="Times New Roman"/>
          <w:sz w:val="24"/>
          <w:szCs w:val="24"/>
          <w:lang w:val="sr-Cyrl-CS"/>
        </w:rPr>
      </w:pPr>
    </w:p>
    <w:p w:rsidR="00F85A95" w:rsidRPr="007C7CF8" w:rsidRDefault="00F85A95" w:rsidP="00083B0F">
      <w:pPr>
        <w:spacing w:after="0" w:line="240" w:lineRule="auto"/>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I. УВОДНЕ ОДРЕДБЕ</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color w:val="000000"/>
          <w:sz w:val="24"/>
          <w:szCs w:val="24"/>
          <w:lang w:val="sr-Cyrl-CS"/>
        </w:rPr>
        <w:t> </w:t>
      </w:r>
      <w:r w:rsidRPr="007C7CF8">
        <w:rPr>
          <w:rFonts w:ascii="Times New Roman" w:hAnsi="Times New Roman"/>
          <w:b/>
          <w:bCs/>
          <w:color w:val="000000"/>
          <w:sz w:val="24"/>
          <w:szCs w:val="24"/>
          <w:lang w:val="sr-Cyrl-CS"/>
        </w:rPr>
        <w:t>Садржина уредбе</w:t>
      </w: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1.</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sz w:val="24"/>
          <w:szCs w:val="24"/>
          <w:lang w:val="sr-Cyrl-CS"/>
        </w:rPr>
      </w:pPr>
      <w:r w:rsidRPr="007C7CF8">
        <w:rPr>
          <w:rFonts w:ascii="Times New Roman" w:hAnsi="Times New Roman"/>
          <w:color w:val="000000"/>
          <w:sz w:val="24"/>
          <w:szCs w:val="24"/>
          <w:lang w:val="sr-Cyrl-CS"/>
        </w:rPr>
        <w:t xml:space="preserve">Овом уредбом разврставају се радна места намештеника у </w:t>
      </w:r>
      <w:r w:rsidRPr="007C7CF8">
        <w:rPr>
          <w:rFonts w:ascii="Times New Roman" w:hAnsi="Times New Roman"/>
          <w:sz w:val="24"/>
          <w:szCs w:val="24"/>
          <w:lang w:val="sr-Cyrl-CS"/>
        </w:rPr>
        <w:t>органима, службама и посебним организацијама аутономне покрајине, јединице локалне самоуправе и градској општини, као и службама и организацијама које оснива надлежни орган аутономне покрајине, јединице локалне самоуправе и градске општине, према посебном закону, у складу са чланом 1. Закона о запосленима у аутономним покрајинама и јед</w:t>
      </w:r>
      <w:r>
        <w:rPr>
          <w:rFonts w:ascii="Times New Roman" w:hAnsi="Times New Roman"/>
          <w:sz w:val="24"/>
          <w:szCs w:val="24"/>
          <w:lang w:val="sr-Cyrl-CS"/>
        </w:rPr>
        <w:t>и</w:t>
      </w:r>
      <w:r w:rsidRPr="007C7CF8">
        <w:rPr>
          <w:rFonts w:ascii="Times New Roman" w:hAnsi="Times New Roman"/>
          <w:sz w:val="24"/>
          <w:szCs w:val="24"/>
          <w:lang w:val="sr-Cyrl-CS"/>
        </w:rPr>
        <w:t>ницама локалне самоуправе (у даљем тексту: Закон).</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Радна места намештеника су она радна места на којима се раде пратећи помоћно-технички послови у органу. </w:t>
      </w:r>
    </w:p>
    <w:p w:rsidR="00F85A95" w:rsidRPr="007C7CF8" w:rsidRDefault="00F85A95" w:rsidP="00083B0F">
      <w:pPr>
        <w:spacing w:after="0" w:line="240" w:lineRule="auto"/>
        <w:jc w:val="both"/>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2.</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sz w:val="20"/>
          <w:szCs w:val="20"/>
          <w:lang w:val="sr-Cyrl-CS"/>
        </w:rPr>
      </w:pPr>
      <w:r w:rsidRPr="007C7CF8">
        <w:rPr>
          <w:rFonts w:ascii="Times New Roman" w:hAnsi="Times New Roman"/>
          <w:sz w:val="24"/>
          <w:szCs w:val="24"/>
          <w:lang w:val="sr-Cyrl-CS"/>
        </w:rPr>
        <w:t>Сви појмови који се користе у овој уредби у мушком граматичком роду обухватају мушки и женски род лица на која се односе</w:t>
      </w:r>
      <w:r w:rsidRPr="007C7CF8">
        <w:rPr>
          <w:rFonts w:ascii="Times New Roman" w:hAnsi="Times New Roman"/>
          <w:sz w:val="20"/>
          <w:szCs w:val="20"/>
          <w:lang w:val="sr-Cyrl-CS"/>
        </w:rPr>
        <w:t>.</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Разлози за разврставање</w:t>
      </w: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3.</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Разврставањем радних места намештеника исказује се њихов допринос у обезбеђивању пратећих техничких и других услова потребних за редован рад органа,</w:t>
      </w:r>
      <w:r w:rsidRPr="007C7CF8">
        <w:rPr>
          <w:rFonts w:ascii="Times New Roman" w:hAnsi="Times New Roman"/>
          <w:b/>
          <w:color w:val="000000"/>
          <w:sz w:val="24"/>
          <w:szCs w:val="24"/>
          <w:lang w:val="sr-Cyrl-CS"/>
        </w:rPr>
        <w:t xml:space="preserve"> </w:t>
      </w:r>
      <w:r>
        <w:rPr>
          <w:rFonts w:ascii="Times New Roman" w:hAnsi="Times New Roman"/>
          <w:color w:val="000000"/>
          <w:sz w:val="24"/>
          <w:szCs w:val="24"/>
          <w:lang w:val="sr-Cyrl-CS"/>
        </w:rPr>
        <w:t>служби и организација</w:t>
      </w:r>
      <w:r w:rsidRPr="007C7CF8">
        <w:rPr>
          <w:rFonts w:ascii="Times New Roman" w:hAnsi="Times New Roman"/>
          <w:color w:val="000000"/>
          <w:sz w:val="24"/>
          <w:szCs w:val="24"/>
          <w:lang w:val="sr-Cyrl-CS"/>
        </w:rPr>
        <w:t xml:space="preserve"> из члана 1. ове уредбе.</w:t>
      </w:r>
    </w:p>
    <w:p w:rsidR="00F85A95" w:rsidRPr="007C7CF8" w:rsidRDefault="00F85A95" w:rsidP="00083B0F">
      <w:pPr>
        <w:spacing w:after="0" w:line="240" w:lineRule="auto"/>
        <w:rPr>
          <w:rFonts w:ascii="Times New Roman" w:hAnsi="Times New Roman"/>
          <w:color w:val="000000"/>
          <w:sz w:val="24"/>
          <w:szCs w:val="24"/>
          <w:lang w:val="sr-Cyrl-CS"/>
        </w:rPr>
      </w:pPr>
    </w:p>
    <w:p w:rsidR="00F85A95" w:rsidRPr="007C7CF8" w:rsidRDefault="00F85A95" w:rsidP="00083B0F">
      <w:pPr>
        <w:spacing w:after="0" w:line="240" w:lineRule="auto"/>
        <w:rPr>
          <w:rFonts w:ascii="Times New Roman" w:hAnsi="Times New Roman"/>
          <w:color w:val="000000"/>
          <w:sz w:val="24"/>
          <w:szCs w:val="24"/>
          <w:lang w:val="sr-Cyrl-CS"/>
        </w:rPr>
      </w:pPr>
    </w:p>
    <w:p w:rsidR="00F85A95" w:rsidRPr="007C7CF8" w:rsidRDefault="00F85A95" w:rsidP="00083B0F">
      <w:pPr>
        <w:spacing w:after="0" w:line="240" w:lineRule="auto"/>
        <w:rPr>
          <w:rFonts w:ascii="Times New Roman" w:hAnsi="Times New Roman"/>
          <w:color w:val="000000"/>
          <w:sz w:val="24"/>
          <w:szCs w:val="24"/>
          <w:lang w:val="sr-Cyrl-CS"/>
        </w:rPr>
      </w:pPr>
    </w:p>
    <w:p w:rsidR="00F85A95" w:rsidRPr="007C7CF8" w:rsidRDefault="00F85A95" w:rsidP="00083B0F">
      <w:pPr>
        <w:spacing w:after="0" w:line="240" w:lineRule="auto"/>
        <w:rPr>
          <w:rFonts w:ascii="Times New Roman" w:hAnsi="Times New Roman"/>
          <w:color w:val="000000"/>
          <w:sz w:val="24"/>
          <w:szCs w:val="24"/>
          <w:lang w:val="sr-Cyrl-CS"/>
        </w:rPr>
      </w:pPr>
    </w:p>
    <w:p w:rsidR="00F85A95" w:rsidRPr="007C7CF8" w:rsidRDefault="00F85A95" w:rsidP="00083B0F">
      <w:pPr>
        <w:spacing w:after="0" w:line="240" w:lineRule="auto"/>
        <w:rPr>
          <w:rFonts w:ascii="Times New Roman" w:hAnsi="Times New Roman"/>
          <w:color w:val="000000"/>
          <w:sz w:val="24"/>
          <w:szCs w:val="24"/>
          <w:lang w:val="sr-Cyrl-CS"/>
        </w:rPr>
      </w:pPr>
    </w:p>
    <w:p w:rsidR="00F85A95" w:rsidRPr="007C7CF8" w:rsidRDefault="00F85A95" w:rsidP="00083B0F">
      <w:pPr>
        <w:spacing w:after="0" w:line="240" w:lineRule="auto"/>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Акт у коме су описана и разврстана радна места намештеника</w:t>
      </w: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4.</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sz w:val="24"/>
          <w:szCs w:val="24"/>
          <w:lang w:val="sr-Cyrl-CS"/>
        </w:rPr>
      </w:pPr>
      <w:r w:rsidRPr="007C7CF8">
        <w:rPr>
          <w:rFonts w:ascii="Times New Roman" w:hAnsi="Times New Roman"/>
          <w:color w:val="000000"/>
          <w:sz w:val="24"/>
          <w:szCs w:val="24"/>
          <w:lang w:val="sr-Cyrl-CS"/>
        </w:rPr>
        <w:t>Радна места намештеника описују се у П</w:t>
      </w:r>
      <w:r w:rsidRPr="007C7CF8">
        <w:rPr>
          <w:rFonts w:ascii="Times New Roman" w:hAnsi="Times New Roman"/>
          <w:sz w:val="24"/>
          <w:szCs w:val="24"/>
          <w:lang w:val="sr-Cyrl-CS"/>
        </w:rPr>
        <w:t xml:space="preserve">равилнику о организацији и систематизацији радних места у аутономној покрајини, јединици локалне самоуправе и градској општини (у даљем тексту: Правилник). </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У правилнику се за свако радно место намештеника наводи и врста радног места у коју је оно разврстано.</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b/>
          <w:sz w:val="24"/>
          <w:szCs w:val="24"/>
          <w:lang w:val="sr-Cyrl-CS"/>
        </w:rPr>
      </w:pPr>
      <w:r w:rsidRPr="007C7CF8">
        <w:rPr>
          <w:rFonts w:ascii="Times New Roman" w:hAnsi="Times New Roman"/>
          <w:b/>
          <w:sz w:val="24"/>
          <w:szCs w:val="24"/>
          <w:lang w:val="sr-Cyrl-CS"/>
        </w:rPr>
        <w:t>Услови за обављање послова радног места</w:t>
      </w:r>
      <w:r w:rsidRPr="007C7CF8">
        <w:rPr>
          <w:rFonts w:ascii="Times New Roman" w:hAnsi="Times New Roman"/>
          <w:b/>
          <w:i/>
          <w:sz w:val="24"/>
          <w:szCs w:val="24"/>
          <w:lang w:val="sr-Cyrl-CS"/>
        </w:rPr>
        <w:t xml:space="preserve"> </w:t>
      </w:r>
      <w:r w:rsidRPr="007C7CF8">
        <w:rPr>
          <w:rFonts w:ascii="Times New Roman" w:hAnsi="Times New Roman"/>
          <w:b/>
          <w:sz w:val="24"/>
          <w:szCs w:val="24"/>
          <w:lang w:val="sr-Cyrl-CS"/>
        </w:rPr>
        <w:t>намештеника</w:t>
      </w:r>
    </w:p>
    <w:p w:rsidR="00F85A95" w:rsidRPr="007C7CF8" w:rsidRDefault="00F85A95" w:rsidP="00083B0F">
      <w:pPr>
        <w:spacing w:after="0" w:line="240" w:lineRule="auto"/>
        <w:jc w:val="center"/>
        <w:rPr>
          <w:rFonts w:ascii="Times New Roman" w:hAnsi="Times New Roman"/>
          <w:b/>
          <w:sz w:val="24"/>
          <w:szCs w:val="24"/>
          <w:lang w:val="sr-Cyrl-CS"/>
        </w:rPr>
      </w:pPr>
    </w:p>
    <w:p w:rsidR="00F85A95" w:rsidRPr="007C7CF8" w:rsidRDefault="00F85A95" w:rsidP="00083B0F">
      <w:pPr>
        <w:spacing w:after="0" w:line="240" w:lineRule="auto"/>
        <w:jc w:val="center"/>
        <w:rPr>
          <w:rFonts w:ascii="Times New Roman" w:hAnsi="Times New Roman"/>
          <w:sz w:val="24"/>
          <w:szCs w:val="24"/>
          <w:lang w:val="sr-Cyrl-CS"/>
        </w:rPr>
      </w:pPr>
      <w:r w:rsidRPr="007C7CF8">
        <w:rPr>
          <w:rFonts w:ascii="Times New Roman" w:hAnsi="Times New Roman"/>
          <w:sz w:val="24"/>
          <w:szCs w:val="24"/>
          <w:lang w:val="sr-Cyrl-CS"/>
        </w:rPr>
        <w:t xml:space="preserve"> Члан 5.</w:t>
      </w:r>
    </w:p>
    <w:p w:rsidR="00F85A95" w:rsidRPr="007C7CF8" w:rsidRDefault="00F85A95" w:rsidP="00083B0F">
      <w:pPr>
        <w:spacing w:after="0" w:line="240" w:lineRule="auto"/>
        <w:jc w:val="center"/>
        <w:rPr>
          <w:rFonts w:ascii="Times New Roman" w:hAnsi="Times New Roman"/>
          <w:sz w:val="24"/>
          <w:szCs w:val="24"/>
          <w:lang w:val="sr-Cyrl-CS"/>
        </w:rPr>
      </w:pPr>
    </w:p>
    <w:p w:rsidR="00F85A95" w:rsidRPr="007C7CF8" w:rsidRDefault="00F85A95" w:rsidP="00083B0F">
      <w:pPr>
        <w:spacing w:after="0" w:line="240" w:lineRule="auto"/>
        <w:jc w:val="both"/>
        <w:rPr>
          <w:rFonts w:ascii="Times New Roman" w:hAnsi="Times New Roman"/>
          <w:sz w:val="24"/>
          <w:szCs w:val="24"/>
          <w:lang w:val="sr-Cyrl-CS"/>
        </w:rPr>
      </w:pPr>
      <w:r w:rsidRPr="007C7CF8">
        <w:rPr>
          <w:rFonts w:ascii="Times New Roman" w:hAnsi="Times New Roman"/>
          <w:i/>
          <w:sz w:val="24"/>
          <w:szCs w:val="24"/>
          <w:lang w:val="sr-Cyrl-CS"/>
        </w:rPr>
        <w:tab/>
      </w:r>
      <w:r w:rsidRPr="007C7CF8">
        <w:rPr>
          <w:rFonts w:ascii="Times New Roman" w:hAnsi="Times New Roman"/>
          <w:sz w:val="24"/>
          <w:szCs w:val="24"/>
          <w:lang w:val="sr-Cyrl-CS"/>
        </w:rPr>
        <w:t>За обављање послова радног места намештеника одређују се услови према врсти и степену сложености послова који се претежно обављају на том радном месту, као и додатни услови у погледу одређених знања и вештина потребних за обављање послова радног места.</w:t>
      </w:r>
    </w:p>
    <w:p w:rsidR="00F85A95" w:rsidRPr="007C7CF8" w:rsidRDefault="00F85A95" w:rsidP="00083B0F">
      <w:pPr>
        <w:spacing w:after="0" w:line="240" w:lineRule="auto"/>
        <w:jc w:val="both"/>
        <w:rPr>
          <w:rFonts w:ascii="Times New Roman" w:hAnsi="Times New Roman"/>
          <w:sz w:val="24"/>
          <w:szCs w:val="24"/>
          <w:lang w:val="sr-Cyrl-CS"/>
        </w:rPr>
      </w:pPr>
      <w:r w:rsidRPr="007C7CF8">
        <w:rPr>
          <w:rFonts w:ascii="Times New Roman" w:hAnsi="Times New Roman"/>
          <w:sz w:val="24"/>
          <w:szCs w:val="24"/>
          <w:lang w:val="sr-Cyrl-CS"/>
        </w:rPr>
        <w:t xml:space="preserve">   </w:t>
      </w:r>
      <w:r w:rsidRPr="007C7CF8">
        <w:rPr>
          <w:rFonts w:ascii="Times New Roman" w:hAnsi="Times New Roman"/>
          <w:sz w:val="24"/>
          <w:szCs w:val="24"/>
          <w:lang w:val="sr-Cyrl-CS"/>
        </w:rPr>
        <w:tab/>
        <w:t xml:space="preserve">  У аутономној покрајини, јединици локалне самоуправе или градској општини у којој је утврђена службена употреба језика и писма националне мањине, на оним радним местима која подразумевају непосредну усмену и писану комуникацију са грађанима, као посебан услов прописује се познавање језика и писма националних мањина.</w:t>
      </w:r>
    </w:p>
    <w:p w:rsidR="00F85A95" w:rsidRPr="007C7CF8" w:rsidRDefault="00F85A95" w:rsidP="00083B0F">
      <w:pPr>
        <w:spacing w:after="0" w:line="240" w:lineRule="auto"/>
        <w:jc w:val="both"/>
        <w:rPr>
          <w:rFonts w:ascii="Times New Roman" w:hAnsi="Times New Roman"/>
          <w:sz w:val="24"/>
          <w:szCs w:val="24"/>
          <w:lang w:val="sr-Cyrl-CS"/>
        </w:rPr>
      </w:pPr>
      <w:r w:rsidRPr="007C7CF8">
        <w:rPr>
          <w:rFonts w:ascii="Times New Roman" w:hAnsi="Times New Roman"/>
          <w:sz w:val="24"/>
          <w:szCs w:val="24"/>
          <w:lang w:val="sr-Cyrl-CS"/>
        </w:rPr>
        <w:t xml:space="preserve">  </w:t>
      </w: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II. РАЗВРСТАВАЊЕ</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Начин и критеријуми</w:t>
      </w:r>
      <w:r w:rsidRPr="007C7CF8">
        <w:rPr>
          <w:rFonts w:ascii="Times New Roman" w:hAnsi="Times New Roman"/>
          <w:b/>
          <w:bCs/>
          <w:i/>
          <w:color w:val="000000"/>
          <w:sz w:val="24"/>
          <w:szCs w:val="24"/>
          <w:lang w:val="sr-Cyrl-CS"/>
        </w:rPr>
        <w:t xml:space="preserve"> </w:t>
      </w:r>
      <w:r w:rsidRPr="007C7CF8">
        <w:rPr>
          <w:rFonts w:ascii="Times New Roman" w:hAnsi="Times New Roman"/>
          <w:b/>
          <w:bCs/>
          <w:color w:val="000000"/>
          <w:sz w:val="24"/>
          <w:szCs w:val="24"/>
          <w:lang w:val="sr-Cyrl-CS"/>
        </w:rPr>
        <w:t>за</w:t>
      </w:r>
      <w:r w:rsidRPr="007C7CF8">
        <w:rPr>
          <w:rFonts w:ascii="Times New Roman" w:hAnsi="Times New Roman"/>
          <w:b/>
          <w:bCs/>
          <w:i/>
          <w:color w:val="000000"/>
          <w:sz w:val="24"/>
          <w:szCs w:val="24"/>
          <w:lang w:val="sr-Cyrl-CS"/>
        </w:rPr>
        <w:t xml:space="preserve"> </w:t>
      </w:r>
      <w:r w:rsidRPr="007C7CF8">
        <w:rPr>
          <w:rFonts w:ascii="Times New Roman" w:hAnsi="Times New Roman"/>
          <w:b/>
          <w:bCs/>
          <w:color w:val="000000"/>
          <w:sz w:val="24"/>
          <w:szCs w:val="24"/>
          <w:lang w:val="sr-Cyrl-CS"/>
        </w:rPr>
        <w:t>разврставање радних места намештеника</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6.</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xml:space="preserve">  </w:t>
      </w:r>
      <w:r w:rsidRPr="007C7CF8">
        <w:rPr>
          <w:rFonts w:ascii="Times New Roman" w:hAnsi="Times New Roman"/>
          <w:color w:val="000000"/>
          <w:sz w:val="24"/>
          <w:szCs w:val="24"/>
          <w:lang w:val="sr-Cyrl-CS"/>
        </w:rPr>
        <w:tab/>
        <w:t xml:space="preserve">Радна места намештеника, укључујући и радна места руководилаца ужих унутрашњих јединица у којима искључиво раде намештеници, разврставају се у </w:t>
      </w:r>
      <w:r w:rsidRPr="007C7CF8">
        <w:rPr>
          <w:rFonts w:ascii="Times New Roman" w:hAnsi="Times New Roman"/>
          <w:sz w:val="24"/>
          <w:szCs w:val="24"/>
          <w:lang w:val="sr-Cyrl-CS"/>
        </w:rPr>
        <w:t>пет</w:t>
      </w:r>
      <w:r w:rsidRPr="007C7CF8">
        <w:rPr>
          <w:rFonts w:ascii="Times New Roman" w:hAnsi="Times New Roman"/>
          <w:color w:val="000000"/>
          <w:sz w:val="24"/>
          <w:szCs w:val="24"/>
          <w:lang w:val="sr-Cyrl-CS"/>
        </w:rPr>
        <w:t xml:space="preserve"> врста.</w:t>
      </w:r>
    </w:p>
    <w:p w:rsidR="00F85A95" w:rsidRPr="007C7CF8" w:rsidRDefault="00F85A95" w:rsidP="00083B0F">
      <w:pPr>
        <w:spacing w:after="0" w:line="240" w:lineRule="auto"/>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xml:space="preserve">  </w:t>
      </w:r>
      <w:r w:rsidRPr="007C7CF8">
        <w:rPr>
          <w:rFonts w:ascii="Times New Roman" w:hAnsi="Times New Roman"/>
          <w:color w:val="000000"/>
          <w:sz w:val="24"/>
          <w:szCs w:val="24"/>
          <w:lang w:val="sr-Cyrl-CS"/>
        </w:rPr>
        <w:tab/>
        <w:t>Радна места намештеника разврставају се тако што се на опис послова радног места примене мерила за процену радног места и потом одреди врста којој радно место припада.</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Мерила за процену радних места</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7.</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Мерила за процену радних места (у даљем тексту: мерила) јесу сложеност послова, самосталност у раду, одговорност, пословна комуникација и компетентност.</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lastRenderedPageBreak/>
        <w:t xml:space="preserve">Објашњење мерила </w:t>
      </w: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8.</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Сложеност послова је мерило којим се изражава ниво општости правила на којима су послови утемељени и интелектуални напор који они захтевају.</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Самосталност у раду је мерило којим се изражава у којој мери се посао врши по упутствима и под надзором руководиоца.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Одговорност је мерило којим се изражава колико послови</w:t>
      </w:r>
      <w:r>
        <w:rPr>
          <w:rFonts w:ascii="Times New Roman" w:hAnsi="Times New Roman"/>
          <w:color w:val="000000"/>
          <w:sz w:val="24"/>
          <w:szCs w:val="24"/>
          <w:lang w:val="sr-Cyrl-CS"/>
        </w:rPr>
        <w:t xml:space="preserve"> доприносе обезбеђивању помоћно-</w:t>
      </w:r>
      <w:r w:rsidRPr="007C7CF8">
        <w:rPr>
          <w:rFonts w:ascii="Times New Roman" w:hAnsi="Times New Roman"/>
          <w:color w:val="000000"/>
          <w:sz w:val="24"/>
          <w:szCs w:val="24"/>
          <w:lang w:val="sr-Cyrl-CS"/>
        </w:rPr>
        <w:t>техничких или других услова потребних за редован рад органа, што укључује и одговорност за одређивање и распоређивање радних задатака другим намештеницима и надзор над њиховим извршавањем (у даљем тексту: одговорност за руковођење).</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Пословна комуникација је мерило којим се изражава врста контаката у раду и њихов значај за извршавање послова.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Компетентност је мерило којим се изражавају знања, радно искуство и вештине које су потребне за делотворан рад на радном месту.</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Прва врста радних места</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9.</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Да би радно место било разврстано у прву врсту, треба на следећи начин да испуњава мерила: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сложеност послова – пратећи послови с међусобно повезаним различитим задацима у којима се примењују утврђене методе рада или стручне технике;</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самосталност у раду – самосталност у раду и одлучивању о избору најбоље методе рада ограничена је повременим надзором руководиоца и његовим општим упутствима;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одговорност – одговорност за правилну примену утврђених метода рада и стручних техника, што може да укључи и одговорност за руковођење;</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пословна комуникација – контакти претежно унутар органа да би се примала или давала упутства за рад;</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xml:space="preserve">– компетентност – </w:t>
      </w:r>
      <w:r w:rsidRPr="007C7CF8">
        <w:rPr>
          <w:rFonts w:ascii="Times New Roman" w:hAnsi="Times New Roman"/>
          <w:color w:val="000000"/>
          <w:sz w:val="24"/>
          <w:szCs w:val="24"/>
          <w:shd w:val="clear" w:color="auto" w:fill="FFFFFF"/>
          <w:lang w:val="sr-Cyrl-CS"/>
        </w:rPr>
        <w:t xml:space="preserve">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r w:rsidRPr="007C7CF8">
        <w:rPr>
          <w:rFonts w:ascii="Times New Roman" w:hAnsi="Times New Roman"/>
          <w:color w:val="000000"/>
          <w:sz w:val="24"/>
          <w:szCs w:val="24"/>
          <w:lang w:val="sr-Cyrl-CS"/>
        </w:rPr>
        <w:t>и познавање одговарајућих метода рада или стручних техника, као и радним искуством стечена вештина да се оне примене.</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Друга врста радних места</w:t>
      </w: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Члан 10.</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Да би радно место било разврстано у другу врсту, треба на следећи начин да испуњава мерила: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lastRenderedPageBreak/>
        <w:t>– сложеност послова – прецизно одређени пратећи послови у којима се примењују утврђени методи рада или стручне технике;</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самосталност у раду – самосталност у раду ограничена је редовним надзором руководиоца и његовим општим и појединачним упутствима за решавање сложенијих методолошких и техничких проблема;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одговорност – одговорност за правилну примену утврђених метода рада и стручних техника, што не укључује одговорност за руковођење;</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пословна комуникација – контакти унутар органа да би се примала упутства за рад;</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xml:space="preserve">– компетентност – </w:t>
      </w:r>
      <w:r w:rsidRPr="007C7CF8">
        <w:rPr>
          <w:rFonts w:ascii="Times New Roman" w:hAnsi="Times New Roman"/>
          <w:color w:val="000000"/>
          <w:sz w:val="24"/>
          <w:szCs w:val="24"/>
          <w:shd w:val="clear" w:color="auto" w:fill="FFFFFF"/>
          <w:lang w:val="sr-Cyrl-CS"/>
        </w:rPr>
        <w:t xml:space="preserve">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r w:rsidRPr="007C7CF8">
        <w:rPr>
          <w:rFonts w:ascii="Times New Roman" w:hAnsi="Times New Roman"/>
          <w:color w:val="000000"/>
          <w:sz w:val="24"/>
          <w:szCs w:val="24"/>
          <w:lang w:val="sr-Cyrl-CS"/>
        </w:rPr>
        <w:t>и током приправничког стажа стечено искуство да се знања примене.</w:t>
      </w: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b/>
          <w:bCs/>
          <w:color w:val="000000"/>
          <w:sz w:val="24"/>
          <w:szCs w:val="24"/>
          <w:lang w:val="sr-Cyrl-CS"/>
        </w:rPr>
        <w:t>Трећа врста радних места</w:t>
      </w: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11.</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Да би радно место било разврстано у трећу врсту, треба на следећи начин да испуњава мерила: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сложеност послова – прецизно одређени пратећи послови са ограниченим бројем међусобно повезаних задатака у којима се примењују утврђене методе рада или стручне технике;</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самосталност у раду – самосталност у раду ограничена је редовним надзором руководиоца и његовим општим упутствима за решавање сложенијих методолошких и техничких проблема;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одговорност – одговорност за правилну примену једноставних и прецизно утврђених метода рада и стручних техника, што може да укључи и одговорност за руковођење;</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пословна комуникација – контакти претежно унутар органа да би се примала и давала упутства за рад;</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xml:space="preserve">– компетентност – </w:t>
      </w:r>
      <w:r w:rsidRPr="007C7CF8">
        <w:rPr>
          <w:rFonts w:ascii="Times New Roman" w:hAnsi="Times New Roman"/>
          <w:color w:val="000000"/>
          <w:sz w:val="24"/>
          <w:szCs w:val="24"/>
          <w:shd w:val="clear" w:color="auto" w:fill="FFFFFF"/>
          <w:lang w:val="sr-Cyrl-CS"/>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7C7CF8">
        <w:rPr>
          <w:rFonts w:ascii="Times New Roman" w:hAnsi="Times New Roman"/>
          <w:color w:val="000000"/>
          <w:sz w:val="24"/>
          <w:szCs w:val="24"/>
          <w:lang w:val="sr-Cyrl-CS"/>
        </w:rPr>
        <w:t> и познавање утврђених метода рада и стручних техника које је стечено радним искуством.</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Четврта врста радних места</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12.</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Да би радно место било разврстано у четврту врсту, треба на следећи начин да испуњава мерила: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lastRenderedPageBreak/>
        <w:t>– сложеност послова – рутински, занатски и други пратећи послови у којима се примењују утврђене методе рада и стручне технике и који углавном подразумевају коришћење техничких средстава, попут машина, алата и слично;</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самосталност у раду – самосталност у раду ограничена је редовним надзором руководиоца и његовим општим и појединачним упутствима за решавање сложенијих методолошких и техничких проблема;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одговорност – одговорност за правилну примену утврђених метода рада и стручних техника, што може да укључи и одговорност за руковођење;</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пословна комуникација – контакти претежно унутар органа да би се примала и давала упутства за рад;</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xml:space="preserve">– компетентност – </w:t>
      </w:r>
      <w:r w:rsidRPr="007C7CF8">
        <w:rPr>
          <w:rFonts w:ascii="Times New Roman" w:hAnsi="Times New Roman"/>
          <w:color w:val="000000"/>
          <w:sz w:val="24"/>
          <w:szCs w:val="24"/>
          <w:shd w:val="clear" w:color="auto" w:fill="FFFFFF"/>
          <w:lang w:val="sr-Cyrl-CS"/>
        </w:rPr>
        <w:t xml:space="preserve">стечено средње образовање </w:t>
      </w:r>
      <w:r w:rsidRPr="007C7CF8">
        <w:rPr>
          <w:rFonts w:ascii="Times New Roman" w:hAnsi="Times New Roman"/>
          <w:color w:val="000000"/>
          <w:sz w:val="24"/>
          <w:szCs w:val="24"/>
          <w:lang w:val="sr-Cyrl-CS"/>
        </w:rPr>
        <w:t>у трогодишњем или четворогодишњем трајању, односно III или IV степен стручне спреме или стечено специјалистичко образовање.</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b/>
          <w:bCs/>
          <w:color w:val="000000"/>
          <w:sz w:val="24"/>
          <w:szCs w:val="24"/>
          <w:lang w:val="sr-Cyrl-CS"/>
        </w:rPr>
        <w:t>Пета врста радних места</w:t>
      </w: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13.</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Да би радно место било разврстано у пету врсту, треба на следећи начин да испуњава мерила:</w:t>
      </w:r>
    </w:p>
    <w:p w:rsidR="00F85A95" w:rsidRPr="007C7CF8" w:rsidRDefault="00F85A95" w:rsidP="00083B0F">
      <w:pPr>
        <w:spacing w:after="0" w:line="240" w:lineRule="auto"/>
        <w:ind w:firstLine="720"/>
        <w:jc w:val="both"/>
        <w:rPr>
          <w:rFonts w:ascii="Times New Roman" w:hAnsi="Times New Roman"/>
          <w:color w:val="FF0000"/>
          <w:sz w:val="24"/>
          <w:szCs w:val="24"/>
          <w:lang w:val="sr-Cyrl-CS"/>
        </w:rPr>
      </w:pPr>
      <w:r w:rsidRPr="007C7CF8">
        <w:rPr>
          <w:rFonts w:ascii="Times New Roman" w:hAnsi="Times New Roman"/>
          <w:color w:val="000000"/>
          <w:sz w:val="24"/>
          <w:szCs w:val="24"/>
          <w:lang w:val="sr-Cyrl-CS"/>
        </w:rPr>
        <w:t>– сложеност послова – пратећи рутински послови који подразумевају мањи круг сличних задатака који се извршавају применом једноставне методе рада;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самосталност у раду – самосталност у раду ограничена је редовним надзором руководиоца и његовим општим и појединачним упутствима</w:t>
      </w:r>
      <w:r w:rsidRPr="007C7CF8">
        <w:rPr>
          <w:rFonts w:ascii="Times New Roman" w:hAnsi="Times New Roman"/>
          <w:sz w:val="24"/>
          <w:szCs w:val="24"/>
          <w:lang w:val="sr-Cyrl-CS"/>
        </w:rPr>
        <w:t>;</w:t>
      </w:r>
    </w:p>
    <w:p w:rsidR="00F85A95" w:rsidRPr="007C7CF8" w:rsidRDefault="00F85A95" w:rsidP="00083B0F">
      <w:pPr>
        <w:spacing w:after="0" w:line="240" w:lineRule="auto"/>
        <w:ind w:firstLine="720"/>
        <w:jc w:val="both"/>
        <w:rPr>
          <w:rFonts w:ascii="Times New Roman" w:hAnsi="Times New Roman"/>
          <w:color w:val="FF0000"/>
          <w:sz w:val="24"/>
          <w:szCs w:val="24"/>
          <w:lang w:val="sr-Cyrl-CS"/>
        </w:rPr>
      </w:pPr>
      <w:r w:rsidRPr="007C7CF8">
        <w:rPr>
          <w:rFonts w:ascii="Times New Roman" w:hAnsi="Times New Roman"/>
          <w:color w:val="000000"/>
          <w:sz w:val="24"/>
          <w:szCs w:val="24"/>
          <w:lang w:val="sr-Cyrl-CS"/>
        </w:rPr>
        <w:t>– одговорност –</w:t>
      </w:r>
      <w:r w:rsidRPr="007C7CF8">
        <w:rPr>
          <w:rFonts w:ascii="Times New Roman" w:hAnsi="Times New Roman"/>
          <w:sz w:val="24"/>
          <w:szCs w:val="24"/>
          <w:lang w:val="sr-Cyrl-CS"/>
        </w:rPr>
        <w:t xml:space="preserve"> одговорност за правилно извршавање послова у складу са општим и појединачним упутствима руководиоца;</w:t>
      </w: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xml:space="preserve">– пословна комуникација – контакти искључиво унутар органа да би се примала упутства за рад; </w:t>
      </w:r>
    </w:p>
    <w:p w:rsidR="00F85A95" w:rsidRPr="007C7CF8" w:rsidRDefault="00F85A95" w:rsidP="00083B0F">
      <w:pPr>
        <w:spacing w:after="0" w:line="240" w:lineRule="auto"/>
        <w:ind w:firstLine="720"/>
        <w:jc w:val="both"/>
        <w:rPr>
          <w:rFonts w:ascii="Times New Roman" w:hAnsi="Times New Roman"/>
          <w:color w:val="FF0000"/>
          <w:sz w:val="24"/>
          <w:szCs w:val="24"/>
          <w:lang w:val="sr-Cyrl-CS"/>
        </w:rPr>
      </w:pPr>
      <w:r w:rsidRPr="007C7CF8">
        <w:rPr>
          <w:rFonts w:ascii="Times New Roman" w:hAnsi="Times New Roman"/>
          <w:color w:val="000000"/>
          <w:sz w:val="24"/>
          <w:szCs w:val="24"/>
          <w:lang w:val="sr-Cyrl-CS"/>
        </w:rPr>
        <w:t xml:space="preserve">– компетентност – </w:t>
      </w:r>
      <w:r w:rsidRPr="007C7CF8">
        <w:rPr>
          <w:rFonts w:ascii="Times New Roman" w:hAnsi="Times New Roman"/>
          <w:sz w:val="24"/>
          <w:szCs w:val="24"/>
          <w:lang w:val="sr-Cyrl-CS"/>
        </w:rPr>
        <w:t>основно образовање</w:t>
      </w:r>
      <w:r w:rsidRPr="007C7CF8">
        <w:rPr>
          <w:rFonts w:ascii="Times New Roman" w:hAnsi="Times New Roman"/>
          <w:color w:val="000000"/>
          <w:sz w:val="24"/>
          <w:szCs w:val="24"/>
          <w:lang w:val="sr-Cyrl-CS"/>
        </w:rPr>
        <w:t xml:space="preserve">. </w:t>
      </w:r>
      <w:r w:rsidRPr="007C7CF8">
        <w:rPr>
          <w:rFonts w:ascii="Times New Roman" w:hAnsi="Times New Roman"/>
          <w:b/>
          <w:bCs/>
          <w:color w:val="000000"/>
          <w:sz w:val="24"/>
          <w:szCs w:val="24"/>
          <w:lang w:val="sr-Cyrl-CS"/>
        </w:rPr>
        <w:t xml:space="preserve"> </w:t>
      </w:r>
    </w:p>
    <w:p w:rsidR="00F85A95" w:rsidRPr="007C7CF8" w:rsidRDefault="00F85A95" w:rsidP="00083B0F">
      <w:pPr>
        <w:spacing w:after="0" w:line="240" w:lineRule="auto"/>
        <w:jc w:val="center"/>
        <w:rPr>
          <w:rFonts w:ascii="Times New Roman" w:hAnsi="Times New Roman"/>
          <w:b/>
          <w:bCs/>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Разврставање руководећих радних места намештеника</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14.</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Намештеник може да руководи само оном ужом унутрашњом јединицом у којој искључиво раде намештеници.</w:t>
      </w:r>
    </w:p>
    <w:p w:rsidR="00F85A95" w:rsidRPr="007C7CF8" w:rsidRDefault="00F85A95" w:rsidP="00083B0F">
      <w:pPr>
        <w:spacing w:after="0" w:line="240" w:lineRule="auto"/>
        <w:ind w:firstLine="720"/>
        <w:jc w:val="both"/>
        <w:rPr>
          <w:rFonts w:ascii="Times New Roman" w:hAnsi="Times New Roman"/>
          <w:b/>
          <w:color w:val="000000"/>
          <w:sz w:val="24"/>
          <w:szCs w:val="24"/>
          <w:lang w:val="sr-Cyrl-CS"/>
        </w:rPr>
      </w:pPr>
      <w:r w:rsidRPr="007C7CF8">
        <w:rPr>
          <w:rFonts w:ascii="Times New Roman" w:hAnsi="Times New Roman"/>
          <w:color w:val="000000"/>
          <w:sz w:val="24"/>
          <w:szCs w:val="24"/>
          <w:lang w:val="sr-Cyrl-CS"/>
        </w:rPr>
        <w:t>Радна места намештеника који руководе ужим унутрашњим јединицама могу да се разврстају у прву, трећу и четврту врсту радних места.</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lastRenderedPageBreak/>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III. ПОСТУПАК РАЗВРСТАВАЊА</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Сходна примена других прописа</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15.</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 xml:space="preserve">     </w:t>
      </w:r>
      <w:r w:rsidRPr="007C7CF8">
        <w:rPr>
          <w:rFonts w:ascii="Times New Roman" w:hAnsi="Times New Roman"/>
          <w:color w:val="000000"/>
          <w:sz w:val="24"/>
          <w:szCs w:val="24"/>
          <w:lang w:val="sr-Cyrl-CS"/>
        </w:rPr>
        <w:tab/>
        <w:t xml:space="preserve">Радна места намештеника описују се у правилнику и разврставају у врсте одређене овом уредбом тако што се сходно примењују одредбе уредбе коју доноси Влада и којом се ближе уређују критеријуми за разврставање радних места и мерила за опис радних места службеника </w:t>
      </w:r>
      <w:r w:rsidRPr="007C7CF8">
        <w:rPr>
          <w:rFonts w:ascii="Times New Roman" w:hAnsi="Times New Roman"/>
          <w:sz w:val="24"/>
          <w:szCs w:val="24"/>
          <w:lang w:val="sr-Cyrl-CS"/>
        </w:rPr>
        <w:t>у аутономним покрајинама, јединицама локалне самоуправе и градске општине</w:t>
      </w:r>
      <w:r w:rsidRPr="007C7CF8">
        <w:rPr>
          <w:rFonts w:ascii="Times New Roman" w:hAnsi="Times New Roman"/>
          <w:color w:val="000000"/>
          <w:sz w:val="24"/>
          <w:szCs w:val="24"/>
          <w:lang w:val="sr-Cyrl-CS"/>
        </w:rPr>
        <w:t>.</w:t>
      </w:r>
    </w:p>
    <w:p w:rsidR="00F85A95" w:rsidRDefault="00F85A95" w:rsidP="00083B0F">
      <w:pPr>
        <w:spacing w:after="0" w:line="240" w:lineRule="auto"/>
        <w:jc w:val="center"/>
        <w:rPr>
          <w:rFonts w:ascii="Times New Roman" w:hAnsi="Times New Roman"/>
          <w:color w:val="000000"/>
          <w:sz w:val="24"/>
          <w:szCs w:val="24"/>
          <w:lang w:val="sr-Cyrl-CS"/>
        </w:rPr>
      </w:pPr>
    </w:p>
    <w:p w:rsidR="00F85A95" w:rsidRDefault="00F85A95" w:rsidP="00083B0F">
      <w:pPr>
        <w:spacing w:after="0" w:line="240" w:lineRule="auto"/>
        <w:jc w:val="center"/>
        <w:rPr>
          <w:rFonts w:ascii="Times New Roman" w:hAnsi="Times New Roman"/>
          <w:color w:val="000000"/>
          <w:sz w:val="24"/>
          <w:szCs w:val="24"/>
          <w:lang w:val="sr-Cyrl-CS"/>
        </w:rPr>
      </w:pPr>
      <w:r>
        <w:rPr>
          <w:rFonts w:ascii="Times New Roman" w:hAnsi="Times New Roman"/>
          <w:color w:val="000000"/>
          <w:sz w:val="24"/>
          <w:szCs w:val="24"/>
        </w:rPr>
        <w:t>IV</w:t>
      </w:r>
      <w:r>
        <w:rPr>
          <w:rFonts w:ascii="Times New Roman" w:hAnsi="Times New Roman"/>
          <w:color w:val="000000"/>
          <w:sz w:val="24"/>
          <w:szCs w:val="24"/>
          <w:lang w:val="sr-Cyrl-CS"/>
        </w:rPr>
        <w:t>. ЗАВРШНА ОДРЕДБА</w:t>
      </w: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jc w:val="center"/>
        <w:rPr>
          <w:rFonts w:ascii="Times New Roman" w:hAnsi="Times New Roman"/>
          <w:b/>
          <w:bCs/>
          <w:color w:val="000000"/>
          <w:sz w:val="24"/>
          <w:szCs w:val="24"/>
          <w:lang w:val="sr-Cyrl-CS"/>
        </w:rPr>
      </w:pPr>
      <w:r w:rsidRPr="007C7CF8">
        <w:rPr>
          <w:rFonts w:ascii="Times New Roman" w:hAnsi="Times New Roman"/>
          <w:b/>
          <w:bCs/>
          <w:color w:val="000000"/>
          <w:sz w:val="24"/>
          <w:szCs w:val="24"/>
          <w:lang w:val="sr-Cyrl-CS"/>
        </w:rPr>
        <w:t>Ступање на снагу уредбе</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jc w:val="center"/>
        <w:rPr>
          <w:rFonts w:ascii="Times New Roman" w:hAnsi="Times New Roman"/>
          <w:color w:val="000000"/>
          <w:sz w:val="24"/>
          <w:szCs w:val="24"/>
          <w:lang w:val="sr-Cyrl-CS"/>
        </w:rPr>
      </w:pPr>
      <w:r w:rsidRPr="007C7CF8">
        <w:rPr>
          <w:rFonts w:ascii="Times New Roman" w:hAnsi="Times New Roman"/>
          <w:color w:val="000000"/>
          <w:sz w:val="24"/>
          <w:szCs w:val="24"/>
          <w:lang w:val="sr-Cyrl-CS"/>
        </w:rPr>
        <w:t>Члан 16.</w:t>
      </w:r>
    </w:p>
    <w:p w:rsidR="00F85A95" w:rsidRPr="007C7CF8" w:rsidRDefault="00F85A95" w:rsidP="00083B0F">
      <w:pPr>
        <w:spacing w:after="0" w:line="240" w:lineRule="auto"/>
        <w:jc w:val="center"/>
        <w:rPr>
          <w:rFonts w:ascii="Times New Roman" w:hAnsi="Times New Roman"/>
          <w:color w:val="000000"/>
          <w:sz w:val="24"/>
          <w:szCs w:val="24"/>
          <w:lang w:val="sr-Cyrl-CS"/>
        </w:rPr>
      </w:pPr>
    </w:p>
    <w:p w:rsidR="00F85A95" w:rsidRPr="007C7CF8" w:rsidRDefault="00F85A95" w:rsidP="00083B0F">
      <w:pPr>
        <w:spacing w:after="0" w:line="240" w:lineRule="auto"/>
        <w:ind w:firstLine="720"/>
        <w:jc w:val="both"/>
        <w:rPr>
          <w:rFonts w:ascii="Times New Roman" w:hAnsi="Times New Roman"/>
          <w:color w:val="000000"/>
          <w:sz w:val="24"/>
          <w:szCs w:val="24"/>
          <w:lang w:val="sr-Cyrl-CS"/>
        </w:rPr>
      </w:pPr>
      <w:r w:rsidRPr="007C7CF8">
        <w:rPr>
          <w:rFonts w:ascii="Times New Roman" w:hAnsi="Times New Roman"/>
          <w:color w:val="000000"/>
          <w:sz w:val="24"/>
          <w:szCs w:val="24"/>
          <w:lang w:val="sr-Cyrl-CS"/>
        </w:rPr>
        <w:t>Ова уредба ступа на снагу осмог дана од дана објављивања у „Службеном гласнику Републике Србије”, а примењује се од 1. децембра 2016. године.</w:t>
      </w:r>
    </w:p>
    <w:p w:rsidR="00F85A95" w:rsidRPr="007C7CF8" w:rsidRDefault="00F85A95" w:rsidP="00083B0F">
      <w:pPr>
        <w:spacing w:after="0" w:line="240" w:lineRule="auto"/>
        <w:rPr>
          <w:rFonts w:ascii="Times New Roman" w:hAnsi="Times New Roman"/>
          <w:color w:val="000000"/>
          <w:sz w:val="24"/>
          <w:szCs w:val="24"/>
          <w:lang w:val="sr-Cyrl-CS"/>
        </w:rPr>
      </w:pPr>
      <w:r w:rsidRPr="007C7CF8">
        <w:rPr>
          <w:rFonts w:ascii="Times New Roman" w:hAnsi="Times New Roman"/>
          <w:color w:val="000000"/>
          <w:sz w:val="24"/>
          <w:szCs w:val="24"/>
          <w:lang w:val="sr-Cyrl-CS"/>
        </w:rPr>
        <w:t> </w:t>
      </w:r>
    </w:p>
    <w:p w:rsidR="00F85A95" w:rsidRPr="007C7CF8" w:rsidRDefault="00F85A95" w:rsidP="00083B0F">
      <w:pPr>
        <w:spacing w:after="0" w:line="240" w:lineRule="auto"/>
        <w:rPr>
          <w:rFonts w:ascii="Times New Roman" w:hAnsi="Times New Roman"/>
          <w:color w:val="000000"/>
          <w:sz w:val="24"/>
          <w:szCs w:val="24"/>
          <w:lang w:val="sr-Cyrl-CS"/>
        </w:rPr>
      </w:pPr>
    </w:p>
    <w:p w:rsidR="00F85A95" w:rsidRPr="007C7CF8" w:rsidRDefault="00F85A95" w:rsidP="00083B0F">
      <w:pPr>
        <w:spacing w:after="0" w:line="240" w:lineRule="auto"/>
        <w:rPr>
          <w:rFonts w:ascii="Times New Roman" w:hAnsi="Times New Roman"/>
          <w:color w:val="000000"/>
          <w:sz w:val="24"/>
          <w:szCs w:val="24"/>
          <w:lang w:val="sr-Cyrl-CS"/>
        </w:rPr>
      </w:pPr>
    </w:p>
    <w:p w:rsidR="00F85A95" w:rsidRPr="007C7CF8" w:rsidRDefault="00F85A95" w:rsidP="003535F1">
      <w:pPr>
        <w:spacing w:after="0" w:line="240" w:lineRule="auto"/>
        <w:rPr>
          <w:rFonts w:ascii="Times New Roman" w:hAnsi="Times New Roman"/>
          <w:color w:val="000000"/>
          <w:sz w:val="24"/>
          <w:szCs w:val="24"/>
          <w:lang w:val="sr-Cyrl-CS"/>
        </w:rPr>
      </w:pPr>
    </w:p>
    <w:p w:rsidR="00F85A95" w:rsidRPr="007C7CF8" w:rsidRDefault="00F85A95" w:rsidP="003535F1">
      <w:pPr>
        <w:spacing w:after="0" w:line="240" w:lineRule="auto"/>
        <w:rPr>
          <w:rFonts w:ascii="Times New Roman" w:hAnsi="Times New Roman"/>
          <w:color w:val="000000"/>
          <w:sz w:val="24"/>
          <w:szCs w:val="24"/>
          <w:lang w:val="sr-Cyrl-CS"/>
        </w:rPr>
      </w:pPr>
    </w:p>
    <w:p w:rsidR="00F85A95" w:rsidRPr="007C7CF8" w:rsidRDefault="00F85A95" w:rsidP="003535F1">
      <w:pPr>
        <w:spacing w:after="0" w:line="240" w:lineRule="auto"/>
        <w:rPr>
          <w:rFonts w:ascii="Times New Roman" w:hAnsi="Times New Roman"/>
          <w:color w:val="000000"/>
          <w:sz w:val="24"/>
          <w:szCs w:val="24"/>
          <w:lang w:val="sr-Cyrl-CS"/>
        </w:rPr>
      </w:pPr>
      <w:r w:rsidRPr="007C7CF8">
        <w:rPr>
          <w:rFonts w:ascii="Times New Roman" w:hAnsi="Times New Roman"/>
          <w:color w:val="000000"/>
          <w:sz w:val="24"/>
          <w:szCs w:val="24"/>
          <w:lang w:val="sr-Cyrl-CS"/>
        </w:rPr>
        <w:t>05 Број: 110-9835/2016</w:t>
      </w:r>
    </w:p>
    <w:p w:rsidR="00F85A95" w:rsidRPr="007C7CF8" w:rsidRDefault="00F85A95" w:rsidP="003535F1">
      <w:pPr>
        <w:spacing w:after="0" w:line="240" w:lineRule="auto"/>
        <w:rPr>
          <w:rFonts w:ascii="Times New Roman" w:hAnsi="Times New Roman"/>
          <w:sz w:val="24"/>
          <w:szCs w:val="24"/>
          <w:lang w:val="sr-Cyrl-CS"/>
        </w:rPr>
      </w:pPr>
      <w:r w:rsidRPr="007C7CF8">
        <w:rPr>
          <w:rFonts w:ascii="Times New Roman" w:hAnsi="Times New Roman"/>
          <w:sz w:val="24"/>
          <w:szCs w:val="24"/>
          <w:lang w:val="sr-Cyrl-CS"/>
        </w:rPr>
        <w:t>У Новом Саду, 22. октобра 2016. године</w:t>
      </w:r>
    </w:p>
    <w:p w:rsidR="00F85A95" w:rsidRPr="000439D9" w:rsidRDefault="00F85A95" w:rsidP="003535F1">
      <w:pPr>
        <w:spacing w:after="0" w:line="240" w:lineRule="auto"/>
        <w:rPr>
          <w:rFonts w:ascii="Times New Roman" w:hAnsi="Times New Roman"/>
          <w:sz w:val="24"/>
          <w:szCs w:val="24"/>
          <w:lang w:val="sr-Cyrl-CS"/>
        </w:rPr>
      </w:pPr>
    </w:p>
    <w:p w:rsidR="00F85A95" w:rsidRDefault="00F85A95" w:rsidP="000439D9">
      <w:pPr>
        <w:jc w:val="center"/>
        <w:rPr>
          <w:rFonts w:ascii="Times New Roman" w:hAnsi="Times New Roman"/>
          <w:sz w:val="24"/>
          <w:szCs w:val="24"/>
          <w:lang w:val="sr-Cyrl-CS"/>
        </w:rPr>
      </w:pPr>
    </w:p>
    <w:p w:rsidR="00F85A95" w:rsidRDefault="00F85A95" w:rsidP="000439D9">
      <w:pPr>
        <w:jc w:val="center"/>
        <w:rPr>
          <w:rFonts w:ascii="Times New Roman" w:hAnsi="Times New Roman"/>
          <w:sz w:val="24"/>
          <w:szCs w:val="24"/>
          <w:lang w:val="sr-Cyrl-CS"/>
        </w:rPr>
      </w:pPr>
      <w:r w:rsidRPr="000439D9">
        <w:rPr>
          <w:rFonts w:ascii="Times New Roman" w:hAnsi="Times New Roman"/>
          <w:sz w:val="24"/>
          <w:szCs w:val="24"/>
          <w:lang w:val="sr-Cyrl-CS"/>
        </w:rPr>
        <w:t>В Л А Д А</w:t>
      </w:r>
    </w:p>
    <w:p w:rsidR="00F85A95" w:rsidRPr="000439D9" w:rsidRDefault="00F85A95" w:rsidP="000439D9">
      <w:pPr>
        <w:jc w:val="center"/>
        <w:rPr>
          <w:rFonts w:ascii="Times New Roman" w:hAnsi="Times New Roman"/>
          <w:sz w:val="24"/>
          <w:szCs w:val="24"/>
          <w:lang w:val="sr-Cyrl-CS"/>
        </w:rPr>
      </w:pPr>
    </w:p>
    <w:tbl>
      <w:tblPr>
        <w:tblW w:w="9828" w:type="dxa"/>
        <w:tblLook w:val="01E0" w:firstRow="1" w:lastRow="1" w:firstColumn="1" w:lastColumn="1" w:noHBand="0" w:noVBand="0"/>
      </w:tblPr>
      <w:tblGrid>
        <w:gridCol w:w="4968"/>
        <w:gridCol w:w="4860"/>
      </w:tblGrid>
      <w:tr w:rsidR="00F85A95" w:rsidRPr="000439D9" w:rsidTr="000439D9">
        <w:trPr>
          <w:trHeight w:val="1357"/>
        </w:trPr>
        <w:tc>
          <w:tcPr>
            <w:tcW w:w="4968" w:type="dxa"/>
          </w:tcPr>
          <w:p w:rsidR="00F85A95" w:rsidRPr="000439D9" w:rsidRDefault="00F85A95">
            <w:pPr>
              <w:spacing w:line="360" w:lineRule="auto"/>
              <w:jc w:val="center"/>
              <w:rPr>
                <w:rFonts w:ascii="Times New Roman" w:hAnsi="Times New Roman"/>
                <w:sz w:val="24"/>
                <w:szCs w:val="24"/>
                <w:lang w:val="sr-Cyrl-CS"/>
              </w:rPr>
            </w:pPr>
          </w:p>
        </w:tc>
        <w:tc>
          <w:tcPr>
            <w:tcW w:w="4860" w:type="dxa"/>
          </w:tcPr>
          <w:p w:rsidR="00F85A95" w:rsidRPr="000439D9" w:rsidRDefault="00F85A95">
            <w:pPr>
              <w:jc w:val="center"/>
              <w:rPr>
                <w:rFonts w:ascii="Times New Roman" w:hAnsi="Times New Roman"/>
                <w:sz w:val="24"/>
                <w:szCs w:val="24"/>
                <w:lang w:val="ru-RU"/>
              </w:rPr>
            </w:pPr>
            <w:r w:rsidRPr="000439D9">
              <w:rPr>
                <w:rFonts w:ascii="Times New Roman" w:hAnsi="Times New Roman"/>
                <w:sz w:val="24"/>
                <w:szCs w:val="24"/>
                <w:lang w:val="ru-RU"/>
              </w:rPr>
              <w:t>ПРЕДСЕДНИК</w:t>
            </w:r>
          </w:p>
          <w:p w:rsidR="00F85A95" w:rsidRDefault="00F85A95">
            <w:pPr>
              <w:jc w:val="center"/>
              <w:rPr>
                <w:rFonts w:ascii="Times New Roman" w:hAnsi="Times New Roman"/>
                <w:sz w:val="24"/>
                <w:szCs w:val="24"/>
                <w:lang w:val="ru-RU"/>
              </w:rPr>
            </w:pPr>
          </w:p>
          <w:p w:rsidR="00F85A95" w:rsidRPr="003A6F7D" w:rsidRDefault="003A6F7D">
            <w:pPr>
              <w:jc w:val="center"/>
              <w:rPr>
                <w:rFonts w:ascii="Times New Roman" w:hAnsi="Times New Roman"/>
                <w:sz w:val="24"/>
                <w:szCs w:val="24"/>
              </w:rPr>
            </w:pPr>
            <w:r>
              <w:rPr>
                <w:rFonts w:ascii="Times New Roman" w:hAnsi="Times New Roman"/>
                <w:sz w:val="24"/>
                <w:szCs w:val="24"/>
                <w:lang w:val="ru-RU"/>
              </w:rPr>
              <w:t>Александар Вучић</w:t>
            </w:r>
          </w:p>
        </w:tc>
      </w:tr>
    </w:tbl>
    <w:p w:rsidR="00F85A95" w:rsidRPr="000439D9" w:rsidRDefault="00F85A95">
      <w:pPr>
        <w:rPr>
          <w:rFonts w:ascii="Times New Roman" w:hAnsi="Times New Roman"/>
          <w:sz w:val="24"/>
          <w:szCs w:val="24"/>
          <w:lang w:val="sr-Cyrl-CS"/>
        </w:rPr>
      </w:pPr>
    </w:p>
    <w:p w:rsidR="00F85A95" w:rsidRPr="000439D9" w:rsidRDefault="00F85A95" w:rsidP="003535F1">
      <w:pPr>
        <w:spacing w:after="0" w:line="240" w:lineRule="auto"/>
        <w:rPr>
          <w:rFonts w:ascii="Times New Roman" w:hAnsi="Times New Roman"/>
          <w:color w:val="000000"/>
          <w:sz w:val="24"/>
          <w:szCs w:val="24"/>
          <w:lang w:val="sr-Cyrl-CS"/>
        </w:rPr>
      </w:pPr>
      <w:r w:rsidRPr="000439D9">
        <w:rPr>
          <w:rFonts w:ascii="Times New Roman" w:hAnsi="Times New Roman"/>
          <w:color w:val="000000"/>
          <w:sz w:val="24"/>
          <w:szCs w:val="24"/>
          <w:lang w:val="sr-Cyrl-CS"/>
        </w:rPr>
        <w:t xml:space="preserve"> </w:t>
      </w:r>
    </w:p>
    <w:sectPr w:rsidR="00F85A95" w:rsidRPr="000439D9" w:rsidSect="00083B0F">
      <w:footerReference w:type="even" r:id="rId6"/>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64B" w:rsidRDefault="0047564B">
      <w:pPr>
        <w:spacing w:after="0" w:line="240" w:lineRule="auto"/>
      </w:pPr>
      <w:r>
        <w:separator/>
      </w:r>
    </w:p>
  </w:endnote>
  <w:endnote w:type="continuationSeparator" w:id="0">
    <w:p w:rsidR="0047564B" w:rsidRDefault="00475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A95" w:rsidRDefault="00F85A95" w:rsidP="00DA65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5A95" w:rsidRDefault="00F85A95" w:rsidP="00083B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A95" w:rsidRDefault="00F85A95" w:rsidP="00DA65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37DB">
      <w:rPr>
        <w:rStyle w:val="PageNumber"/>
        <w:noProof/>
      </w:rPr>
      <w:t>6</w:t>
    </w:r>
    <w:r>
      <w:rPr>
        <w:rStyle w:val="PageNumber"/>
      </w:rPr>
      <w:fldChar w:fldCharType="end"/>
    </w:r>
  </w:p>
  <w:p w:rsidR="00F85A95" w:rsidRDefault="00F85A95" w:rsidP="00083B0F">
    <w:pPr>
      <w:pStyle w:val="Footer"/>
      <w:ind w:right="360"/>
      <w:jc w:val="center"/>
    </w:pPr>
  </w:p>
  <w:p w:rsidR="00F85A95" w:rsidRDefault="00F85A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64B" w:rsidRDefault="0047564B">
      <w:pPr>
        <w:spacing w:after="0" w:line="240" w:lineRule="auto"/>
      </w:pPr>
      <w:r>
        <w:separator/>
      </w:r>
    </w:p>
  </w:footnote>
  <w:footnote w:type="continuationSeparator" w:id="0">
    <w:p w:rsidR="0047564B" w:rsidRDefault="004756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74B"/>
    <w:rsid w:val="000439D9"/>
    <w:rsid w:val="0008334C"/>
    <w:rsid w:val="00083B0F"/>
    <w:rsid w:val="000C6BD0"/>
    <w:rsid w:val="001243BD"/>
    <w:rsid w:val="001A1153"/>
    <w:rsid w:val="001B3522"/>
    <w:rsid w:val="00233093"/>
    <w:rsid w:val="003137C6"/>
    <w:rsid w:val="003535F1"/>
    <w:rsid w:val="003855AD"/>
    <w:rsid w:val="003A54FE"/>
    <w:rsid w:val="003A6F7D"/>
    <w:rsid w:val="003B39A6"/>
    <w:rsid w:val="00413442"/>
    <w:rsid w:val="0044447C"/>
    <w:rsid w:val="0047564B"/>
    <w:rsid w:val="00485F6C"/>
    <w:rsid w:val="004E3817"/>
    <w:rsid w:val="00580D01"/>
    <w:rsid w:val="00605623"/>
    <w:rsid w:val="00684772"/>
    <w:rsid w:val="0069274B"/>
    <w:rsid w:val="006C59E6"/>
    <w:rsid w:val="006C7BE9"/>
    <w:rsid w:val="0073172E"/>
    <w:rsid w:val="00736040"/>
    <w:rsid w:val="007A0E68"/>
    <w:rsid w:val="007C7CF8"/>
    <w:rsid w:val="00823267"/>
    <w:rsid w:val="00825046"/>
    <w:rsid w:val="00924BC4"/>
    <w:rsid w:val="009856DE"/>
    <w:rsid w:val="009B2BB0"/>
    <w:rsid w:val="009F67C9"/>
    <w:rsid w:val="00AA50E0"/>
    <w:rsid w:val="00AF45E5"/>
    <w:rsid w:val="00B346CF"/>
    <w:rsid w:val="00B8322F"/>
    <w:rsid w:val="00C73F90"/>
    <w:rsid w:val="00C937DB"/>
    <w:rsid w:val="00CD578E"/>
    <w:rsid w:val="00DA65FA"/>
    <w:rsid w:val="00E04E98"/>
    <w:rsid w:val="00E30AD8"/>
    <w:rsid w:val="00F232A5"/>
    <w:rsid w:val="00F41548"/>
    <w:rsid w:val="00F85A95"/>
    <w:rsid w:val="00FA199D"/>
    <w:rsid w:val="00FC5507"/>
    <w:rsid w:val="00FE0934"/>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AD3A50-40CF-421F-B6D9-9DD2A3B05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74B"/>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1,Char Char Char Char1,Char Char Char Char Char Char Char,Char Char Char Char Char1,Char Char,Char Char Char Char Char Char Char Char Char Char Char,Char Char Char Char Char Char Char Char Char1,Char1 Char Char Char"/>
    <w:basedOn w:val="Normal"/>
    <w:link w:val="FooterChar1"/>
    <w:uiPriority w:val="99"/>
    <w:rsid w:val="0069274B"/>
    <w:pPr>
      <w:tabs>
        <w:tab w:val="center" w:pos="4680"/>
        <w:tab w:val="right" w:pos="9360"/>
      </w:tabs>
      <w:spacing w:after="0" w:line="240" w:lineRule="auto"/>
    </w:pPr>
  </w:style>
  <w:style w:type="character" w:customStyle="1" w:styleId="FooterChar">
    <w:name w:val="Footer Char"/>
    <w:aliases w:val="Char Char Char Char Char Char1 Char,Char Char Char Char1 Char,Char Char Char Char Char Char Char Char,Char Char Char Char Char1 Char,Char Char Char,Char Char Char Char Char Char Char Char Char Char Char Char,Char1 Char Char Char Char"/>
    <w:uiPriority w:val="99"/>
    <w:semiHidden/>
    <w:rsid w:val="007F1FB5"/>
    <w:rPr>
      <w:rFonts w:eastAsia="Times New Roman"/>
      <w:lang w:val="en-US" w:eastAsia="en-US"/>
    </w:rPr>
  </w:style>
  <w:style w:type="character" w:customStyle="1" w:styleId="FooterChar1">
    <w:name w:val="Footer Char1"/>
    <w:aliases w:val="Char Char Char Char Char Char1 Char1,Char Char Char Char1 Char1,Char Char Char Char Char Char Char Char1,Char Char Char Char Char1 Char1,Char Char Char1,Char Char Char Char Char Char Char Char Char Char Char Char1,Char1 Char Char Char Char1"/>
    <w:link w:val="Footer"/>
    <w:uiPriority w:val="99"/>
    <w:locked/>
    <w:rsid w:val="0069274B"/>
    <w:rPr>
      <w:rFonts w:eastAsia="Times New Roman" w:cs="Times New Roman"/>
    </w:rPr>
  </w:style>
  <w:style w:type="paragraph" w:styleId="ListParagraph">
    <w:name w:val="List Paragraph"/>
    <w:basedOn w:val="Normal"/>
    <w:uiPriority w:val="99"/>
    <w:qFormat/>
    <w:rsid w:val="0069274B"/>
    <w:pPr>
      <w:ind w:left="720"/>
      <w:contextualSpacing/>
    </w:pPr>
  </w:style>
  <w:style w:type="paragraph" w:customStyle="1" w:styleId="Default">
    <w:name w:val="Default"/>
    <w:uiPriority w:val="99"/>
    <w:rsid w:val="0069274B"/>
    <w:pPr>
      <w:autoSpaceDE w:val="0"/>
      <w:autoSpaceDN w:val="0"/>
      <w:adjustRightInd w:val="0"/>
    </w:pPr>
    <w:rPr>
      <w:rFonts w:ascii="Arial" w:hAnsi="Arial" w:cs="Arial"/>
      <w:color w:val="000000"/>
      <w:sz w:val="24"/>
      <w:szCs w:val="24"/>
      <w:lang w:val="sr-Latn-CS"/>
    </w:rPr>
  </w:style>
  <w:style w:type="paragraph" w:styleId="BalloonText">
    <w:name w:val="Balloon Text"/>
    <w:basedOn w:val="Normal"/>
    <w:link w:val="BalloonTextChar"/>
    <w:uiPriority w:val="99"/>
    <w:semiHidden/>
    <w:rsid w:val="0069274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69274B"/>
    <w:rPr>
      <w:rFonts w:ascii="Segoe UI" w:hAnsi="Segoe UI" w:cs="Segoe UI"/>
      <w:sz w:val="18"/>
      <w:szCs w:val="18"/>
    </w:rPr>
  </w:style>
  <w:style w:type="character" w:styleId="PageNumber">
    <w:name w:val="page number"/>
    <w:uiPriority w:val="99"/>
    <w:rsid w:val="00083B0F"/>
    <w:rPr>
      <w:rFonts w:cs="Times New Roman"/>
    </w:rPr>
  </w:style>
  <w:style w:type="paragraph" w:customStyle="1" w:styleId="1tekst">
    <w:name w:val="1tekst"/>
    <w:basedOn w:val="Normal"/>
    <w:uiPriority w:val="99"/>
    <w:rsid w:val="003535F1"/>
    <w:pPr>
      <w:spacing w:before="100" w:after="100" w:line="240" w:lineRule="auto"/>
      <w:ind w:firstLine="240"/>
      <w:jc w:val="both"/>
    </w:pPr>
    <w:rPr>
      <w:rFonts w:ascii="Times New Roman" w:eastAsia="Calibri" w:hAnsi="Times New Roman"/>
      <w:sz w:val="24"/>
      <w:szCs w:val="20"/>
    </w:rPr>
  </w:style>
  <w:style w:type="paragraph" w:customStyle="1" w:styleId="a">
    <w:name w:val="мза"/>
    <w:uiPriority w:val="99"/>
    <w:rsid w:val="000439D9"/>
    <w:pPr>
      <w:tabs>
        <w:tab w:val="left" w:pos="1418"/>
      </w:tabs>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1440</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Milinković</dc:creator>
  <cp:lastModifiedBy>Bojan Grgic</cp:lastModifiedBy>
  <cp:revision>2</cp:revision>
  <cp:lastPrinted>2016-10-25T07:10:00Z</cp:lastPrinted>
  <dcterms:created xsi:type="dcterms:W3CDTF">2016-10-25T08:43:00Z</dcterms:created>
  <dcterms:modified xsi:type="dcterms:W3CDTF">2016-10-25T08:43:00Z</dcterms:modified>
</cp:coreProperties>
</file>