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F4E" w:rsidRPr="00552965" w:rsidRDefault="00452F4E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Cs w:val="24"/>
          <w:lang w:val="en-US"/>
        </w:rPr>
      </w:pPr>
      <w:r w:rsidRPr="00552965">
        <w:rPr>
          <w:rFonts w:ascii="Times New Roman" w:hAnsi="Times New Roman"/>
          <w:bCs/>
          <w:szCs w:val="24"/>
          <w:lang w:val="sr-Cyrl-RS"/>
        </w:rPr>
        <w:t>ПРЕДЛОГ ЗАКОНА</w:t>
      </w:r>
      <w:r w:rsidR="00552965" w:rsidRPr="00552965">
        <w:rPr>
          <w:rFonts w:ascii="Times New Roman" w:hAnsi="Times New Roman"/>
          <w:bCs/>
          <w:szCs w:val="24"/>
          <w:lang w:val="sr-Cyrl-RS"/>
        </w:rPr>
        <w:t xml:space="preserve"> </w:t>
      </w:r>
      <w:r w:rsidRPr="00552965">
        <w:rPr>
          <w:rFonts w:ascii="Times New Roman" w:hAnsi="Times New Roman"/>
          <w:bCs/>
          <w:szCs w:val="24"/>
          <w:lang w:val="sr-Cyrl-RS"/>
        </w:rPr>
        <w:t>О ИЗМЕНАМА И ДОПУНАМА ЗАКОНА О ПРИВАТИЗАЦИЈИ</w:t>
      </w:r>
    </w:p>
    <w:p w:rsidR="003D50F6" w:rsidRPr="005433EE" w:rsidRDefault="003D50F6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bCs/>
          <w:szCs w:val="24"/>
          <w:lang w:val="sr-Cyrl-RS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>Члан 1.</w:t>
      </w:r>
    </w:p>
    <w:p w:rsidR="00452F4E" w:rsidRPr="00552965" w:rsidRDefault="00552965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ab/>
      </w:r>
      <w:r w:rsidR="00452F4E" w:rsidRPr="00552965">
        <w:rPr>
          <w:rFonts w:ascii="Times New Roman" w:hAnsi="Times New Roman"/>
          <w:szCs w:val="24"/>
        </w:rPr>
        <w:t>У Закону о приватизацији (</w:t>
      </w:r>
      <w:r w:rsidR="00452F4E" w:rsidRPr="00552965">
        <w:rPr>
          <w:rFonts w:ascii="Times New Roman" w:hAnsi="Times New Roman"/>
          <w:szCs w:val="24"/>
          <w:lang w:val="sr-Cyrl-RS"/>
        </w:rPr>
        <w:t>„</w:t>
      </w:r>
      <w:r w:rsidR="00452F4E" w:rsidRPr="00552965">
        <w:rPr>
          <w:rFonts w:ascii="Times New Roman" w:hAnsi="Times New Roman"/>
          <w:szCs w:val="24"/>
        </w:rPr>
        <w:t>Службени гласник РС</w:t>
      </w:r>
      <w:r w:rsidR="00452F4E" w:rsidRPr="00552965">
        <w:rPr>
          <w:rFonts w:ascii="Times New Roman" w:hAnsi="Times New Roman"/>
          <w:szCs w:val="24"/>
          <w:lang w:val="sr-Cyrl-RS"/>
        </w:rPr>
        <w:t>”</w:t>
      </w:r>
      <w:r w:rsidR="00452F4E" w:rsidRPr="00552965">
        <w:rPr>
          <w:rFonts w:ascii="Times New Roman" w:hAnsi="Times New Roman"/>
          <w:szCs w:val="24"/>
        </w:rPr>
        <w:t>, бр. 83/14 и 46/15) у члану 2. тачка 1</w:t>
      </w:r>
      <w:r w:rsidR="00452F4E" w:rsidRPr="00552965">
        <w:rPr>
          <w:rFonts w:ascii="Times New Roman" w:hAnsi="Times New Roman"/>
          <w:szCs w:val="24"/>
          <w:lang w:val="sr-Cyrl-RS"/>
        </w:rPr>
        <w:t>.</w:t>
      </w:r>
      <w:r w:rsidR="00452F4E" w:rsidRPr="00552965">
        <w:rPr>
          <w:rFonts w:ascii="Times New Roman" w:hAnsi="Times New Roman"/>
          <w:szCs w:val="24"/>
        </w:rPr>
        <w:t xml:space="preserve"> алинеја </w:t>
      </w:r>
      <w:r w:rsidR="00452F4E" w:rsidRPr="00552965">
        <w:rPr>
          <w:rFonts w:ascii="Times New Roman" w:hAnsi="Times New Roman"/>
          <w:szCs w:val="24"/>
          <w:lang w:val="sr-Cyrl-RS"/>
        </w:rPr>
        <w:t>прва</w:t>
      </w:r>
      <w:r w:rsidR="00452F4E" w:rsidRPr="00552965">
        <w:rPr>
          <w:rFonts w:ascii="Times New Roman" w:hAnsi="Times New Roman"/>
          <w:szCs w:val="24"/>
        </w:rPr>
        <w:t xml:space="preserve"> мења се и гласи: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>„</w:t>
      </w:r>
      <w:r w:rsidRPr="00552965">
        <w:rPr>
          <w:rFonts w:ascii="Times New Roman" w:hAnsi="Times New Roman"/>
          <w:szCs w:val="24"/>
          <w:lang w:val="sr-Cyrl-RS"/>
        </w:rPr>
        <w:t xml:space="preserve">- </w:t>
      </w:r>
      <w:r w:rsidRPr="00552965">
        <w:rPr>
          <w:rFonts w:ascii="Times New Roman" w:hAnsi="Times New Roman"/>
          <w:szCs w:val="24"/>
        </w:rPr>
        <w:t>продаја акција, односно удела који су после раскида уговора о продаји капитала закљученог у поступку приватизације, пренети и евидентирани у Регистру акција и удела пренетих после раскида уговора закљученог у поступку приватизације</w:t>
      </w:r>
      <w:r w:rsidRPr="00552965">
        <w:rPr>
          <w:rFonts w:ascii="Times New Roman" w:hAnsi="Times New Roman"/>
          <w:szCs w:val="24"/>
          <w:lang w:val="sr-Cyrl-RS"/>
        </w:rPr>
        <w:t>;”</w:t>
      </w:r>
      <w:r w:rsidRPr="00552965">
        <w:rPr>
          <w:rFonts w:ascii="Times New Roman" w:hAnsi="Times New Roman"/>
          <w:szCs w:val="24"/>
        </w:rPr>
        <w:t>.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 xml:space="preserve">У алинеји </w:t>
      </w:r>
      <w:r w:rsidRPr="00552965">
        <w:rPr>
          <w:rFonts w:ascii="Times New Roman" w:hAnsi="Times New Roman"/>
          <w:szCs w:val="24"/>
          <w:lang w:val="sr-Cyrl-RS"/>
        </w:rPr>
        <w:t>трећој</w:t>
      </w:r>
      <w:r w:rsidRPr="00552965">
        <w:rPr>
          <w:rFonts w:ascii="Times New Roman" w:hAnsi="Times New Roman"/>
          <w:szCs w:val="24"/>
        </w:rPr>
        <w:t xml:space="preserve"> речи: „када се продају заједно са акцијама, односно уделима Акционарског фонда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, бришу се.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ab/>
        <w:t xml:space="preserve">У тачки 13. после речи: </w:t>
      </w:r>
      <w:r w:rsidRPr="00552965">
        <w:rPr>
          <w:rFonts w:ascii="Times New Roman" w:hAnsi="Times New Roman"/>
          <w:szCs w:val="24"/>
        </w:rPr>
        <w:t>„субјекта приватизације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, додају се речи: „и његових зависних друштава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 xml:space="preserve">. 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>У тачки 16. речи: „између Агенције и купца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 xml:space="preserve"> замењују се речима: „у поступку приватизације</w:t>
      </w:r>
      <w:r w:rsidRPr="00552965">
        <w:rPr>
          <w:rFonts w:ascii="Times New Roman" w:hAnsi="Times New Roman"/>
          <w:szCs w:val="24"/>
          <w:lang w:val="sr-Cyrl-RS"/>
        </w:rPr>
        <w:t>”, а речи:</w:t>
      </w:r>
      <w:r w:rsidRPr="00552965">
        <w:rPr>
          <w:rFonts w:ascii="Times New Roman" w:hAnsi="Times New Roman"/>
          <w:szCs w:val="24"/>
        </w:rPr>
        <w:t xml:space="preserve"> „када се продају заједно са акцијама, односно уделима Акционарског фонда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, бришу се.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>У тачки 17. после речи: „субјекта приватизације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, додају се речи: „и његових зависних друштава</w:t>
      </w:r>
      <w:r w:rsidRPr="00552965">
        <w:rPr>
          <w:rFonts w:ascii="Times New Roman" w:hAnsi="Times New Roman"/>
          <w:szCs w:val="24"/>
          <w:lang w:val="sr-Cyrl-RS"/>
        </w:rPr>
        <w:t>”.</w:t>
      </w:r>
      <w:r w:rsidRPr="00552965">
        <w:rPr>
          <w:rFonts w:ascii="Times New Roman" w:hAnsi="Times New Roman"/>
          <w:szCs w:val="24"/>
        </w:rPr>
        <w:t xml:space="preserve"> 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ab/>
        <w:t xml:space="preserve">У тачки 18. после речи: </w:t>
      </w:r>
      <w:r w:rsidRPr="00552965">
        <w:rPr>
          <w:rFonts w:ascii="Times New Roman" w:hAnsi="Times New Roman"/>
          <w:szCs w:val="24"/>
        </w:rPr>
        <w:t>„субјект приватизације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, додају се речи: „и његов</w:t>
      </w:r>
      <w:r w:rsidRPr="00552965">
        <w:rPr>
          <w:rFonts w:ascii="Times New Roman" w:hAnsi="Times New Roman"/>
          <w:szCs w:val="24"/>
          <w:lang w:val="sr-Cyrl-RS"/>
        </w:rPr>
        <w:t>а</w:t>
      </w:r>
      <w:r w:rsidRPr="00552965">
        <w:rPr>
          <w:rFonts w:ascii="Times New Roman" w:hAnsi="Times New Roman"/>
          <w:szCs w:val="24"/>
        </w:rPr>
        <w:t xml:space="preserve"> зависн</w:t>
      </w:r>
      <w:r w:rsidRPr="00552965">
        <w:rPr>
          <w:rFonts w:ascii="Times New Roman" w:hAnsi="Times New Roman"/>
          <w:szCs w:val="24"/>
          <w:lang w:val="sr-Cyrl-RS"/>
        </w:rPr>
        <w:t>а</w:t>
      </w:r>
      <w:r w:rsidRPr="00552965">
        <w:rPr>
          <w:rFonts w:ascii="Times New Roman" w:hAnsi="Times New Roman"/>
          <w:szCs w:val="24"/>
        </w:rPr>
        <w:t xml:space="preserve"> друштва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 xml:space="preserve">. 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>У тачки 26. после речи: „јавним капиталом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, додаје се запета и речи:</w:t>
      </w:r>
      <w:r w:rsidRPr="00552965">
        <w:rPr>
          <w:rFonts w:ascii="Times New Roman" w:hAnsi="Times New Roman"/>
          <w:szCs w:val="24"/>
          <w:lang w:val="sr-Cyrl-RS"/>
        </w:rPr>
        <w:t xml:space="preserve"> </w:t>
      </w:r>
      <w:r w:rsidRPr="00552965">
        <w:rPr>
          <w:rFonts w:ascii="Times New Roman" w:hAnsi="Times New Roman"/>
          <w:szCs w:val="24"/>
        </w:rPr>
        <w:t>„односно капиталом који је после раскида уговора о приватизацији пренет</w:t>
      </w:r>
      <w:r w:rsidRPr="00552965">
        <w:rPr>
          <w:rFonts w:ascii="Times New Roman" w:hAnsi="Times New Roman"/>
          <w:szCs w:val="24"/>
          <w:lang w:val="sr-Cyrl-RS"/>
        </w:rPr>
        <w:t xml:space="preserve"> и евидентиран у Регистру</w:t>
      </w:r>
      <w:r w:rsidRPr="00552965">
        <w:rPr>
          <w:rFonts w:ascii="Times New Roman" w:hAnsi="Times New Roman"/>
          <w:szCs w:val="24"/>
        </w:rPr>
        <w:t xml:space="preserve"> акција и удела пренетих после раскида уговора закљученог у поступку приватизације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.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>После тачке 32. додаје се тачка 33</w:t>
      </w:r>
      <w:r w:rsidRPr="00552965">
        <w:rPr>
          <w:rFonts w:ascii="Times New Roman" w:hAnsi="Times New Roman"/>
          <w:szCs w:val="24"/>
          <w:lang w:val="sr-Cyrl-RS"/>
        </w:rPr>
        <w:t>,</w:t>
      </w:r>
      <w:r w:rsidRPr="00552965">
        <w:rPr>
          <w:rFonts w:ascii="Times New Roman" w:hAnsi="Times New Roman"/>
          <w:szCs w:val="24"/>
        </w:rPr>
        <w:t xml:space="preserve"> која гласи: 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ab/>
        <w:t xml:space="preserve">„33. Регистар акција и удела пренетих после раскида уговора закљученог у поступку приватизације је регистар у који се преносе и евидентирају акције и удели после раскида уговора закљученог у поступку приватизације, а који се води у министарству надлежном за послове привреде (у даљем тексту: Регистар). </w:t>
      </w:r>
      <w:r w:rsidRPr="00552965">
        <w:rPr>
          <w:rFonts w:ascii="Times New Roman" w:hAnsi="Times New Roman"/>
          <w:szCs w:val="24"/>
          <w:lang w:val="sr-Cyrl-RS"/>
        </w:rPr>
        <w:t xml:space="preserve">Регистар садржи </w:t>
      </w:r>
      <w:r w:rsidRPr="00552965">
        <w:rPr>
          <w:rFonts w:ascii="Times New Roman" w:hAnsi="Times New Roman"/>
          <w:szCs w:val="24"/>
          <w:lang w:eastAsia="sr-Latn-RS"/>
        </w:rPr>
        <w:t>назив субјекта приватизације чији се део капитала евидентира у Регистру, податке о висини капитала, односно броју акција које се евидентирају и друге податке.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szCs w:val="24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Члан 2.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 xml:space="preserve">У члану 5. став 1. тачка 3) мења се и гласи: 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„</w:t>
      </w:r>
      <w:r w:rsidRPr="00552965">
        <w:rPr>
          <w:rFonts w:ascii="Times New Roman" w:hAnsi="Times New Roman"/>
          <w:szCs w:val="24"/>
          <w:lang w:val="sr-Cyrl-RS"/>
        </w:rPr>
        <w:t xml:space="preserve">3) </w:t>
      </w:r>
      <w:r w:rsidRPr="00552965">
        <w:rPr>
          <w:rFonts w:ascii="Times New Roman" w:hAnsi="Times New Roman"/>
          <w:szCs w:val="24"/>
        </w:rPr>
        <w:t>акције и удели који су после раскида уговора о продаји капитала закљученог у поступку приватизације пренети</w:t>
      </w:r>
      <w:r w:rsidRPr="00552965">
        <w:rPr>
          <w:rFonts w:ascii="Times New Roman" w:hAnsi="Times New Roman"/>
          <w:szCs w:val="24"/>
          <w:lang w:val="sr-Cyrl-RS"/>
        </w:rPr>
        <w:t xml:space="preserve"> и евидентирани</w:t>
      </w:r>
      <w:r w:rsidRPr="00552965">
        <w:rPr>
          <w:rFonts w:ascii="Times New Roman" w:hAnsi="Times New Roman"/>
          <w:szCs w:val="24"/>
        </w:rPr>
        <w:t xml:space="preserve"> у Регистр</w:t>
      </w:r>
      <w:r w:rsidRPr="00552965">
        <w:rPr>
          <w:rFonts w:ascii="Times New Roman" w:hAnsi="Times New Roman"/>
          <w:szCs w:val="24"/>
          <w:lang w:val="sr-Cyrl-RS"/>
        </w:rPr>
        <w:t>у</w:t>
      </w:r>
      <w:r w:rsidRPr="00552965">
        <w:rPr>
          <w:rFonts w:ascii="Times New Roman" w:hAnsi="Times New Roman"/>
          <w:szCs w:val="24"/>
        </w:rPr>
        <w:t>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ab/>
        <w:t xml:space="preserve">У тачки 5) речи: </w:t>
      </w:r>
      <w:r w:rsidRPr="00552965">
        <w:rPr>
          <w:rFonts w:ascii="Times New Roman" w:hAnsi="Times New Roman"/>
          <w:szCs w:val="24"/>
        </w:rPr>
        <w:t>„када се продају заједно са акцијама, односно уделима Акционарског фонда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, бришу се.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>Члан 3.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>У члану 7. став 1. мења се и гласи:</w:t>
      </w:r>
    </w:p>
    <w:p w:rsidR="00452F4E" w:rsidRPr="00552965" w:rsidRDefault="00452F4E" w:rsidP="005433EE">
      <w:pPr>
        <w:tabs>
          <w:tab w:val="clear" w:pos="1440"/>
          <w:tab w:val="left" w:pos="63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ab/>
        <w:t xml:space="preserve">„Министарство надлежно за послове привреде спроводи и контролише све поступке приватизације у Републици Србији и обавља делатност посредовања у продаји јавног и друштвеног капитала и имовине у поступку приватизације, </w:t>
      </w:r>
      <w:r w:rsidRPr="00552965">
        <w:rPr>
          <w:rFonts w:ascii="Times New Roman" w:hAnsi="Times New Roman"/>
          <w:szCs w:val="24"/>
          <w:lang w:val="sr-Cyrl-RS"/>
        </w:rPr>
        <w:t xml:space="preserve">и то: 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lastRenderedPageBreak/>
        <w:t>1) спроводи поступ</w:t>
      </w:r>
      <w:r w:rsidRPr="00552965">
        <w:rPr>
          <w:rFonts w:ascii="Times New Roman" w:hAnsi="Times New Roman"/>
          <w:szCs w:val="24"/>
          <w:lang w:val="sr-Cyrl-RS"/>
        </w:rPr>
        <w:t>а</w:t>
      </w:r>
      <w:r w:rsidRPr="00552965">
        <w:rPr>
          <w:rFonts w:ascii="Times New Roman" w:hAnsi="Times New Roman"/>
          <w:szCs w:val="24"/>
        </w:rPr>
        <w:t>к приватизације: доноси</w:t>
      </w:r>
      <w:r w:rsidRPr="00552965">
        <w:rPr>
          <w:rFonts w:ascii="Times New Roman" w:hAnsi="Times New Roman"/>
          <w:szCs w:val="24"/>
          <w:lang w:val="sr-Cyrl-RS"/>
        </w:rPr>
        <w:t>,</w:t>
      </w:r>
      <w:r w:rsidRPr="00552965">
        <w:rPr>
          <w:rFonts w:ascii="Times New Roman" w:hAnsi="Times New Roman"/>
          <w:szCs w:val="24"/>
        </w:rPr>
        <w:t xml:space="preserve"> односно предлаже модел и метод приватизације, као и мере за припрему и растерећење обавеза субјекта приватизације, у ск</w:t>
      </w:r>
      <w:r w:rsidRPr="00552965">
        <w:rPr>
          <w:rFonts w:ascii="Times New Roman" w:hAnsi="Times New Roman"/>
          <w:szCs w:val="24"/>
          <w:lang w:val="sr-Cyrl-RS"/>
        </w:rPr>
        <w:t>л</w:t>
      </w:r>
      <w:r w:rsidRPr="00552965">
        <w:rPr>
          <w:rFonts w:ascii="Times New Roman" w:hAnsi="Times New Roman"/>
          <w:szCs w:val="24"/>
        </w:rPr>
        <w:t xml:space="preserve">аду са овим законом,  објављује јавни позив за прикупљање писама о заинтересованости, прикупља и обрађује податке о потенцијалним купцима капитала и имовине субјекта приватизације који су исказали заинтересованост за учешће у поступку приватизације, подноси предлог за покретање поступка стечаја, ако је испуњен један од стечајних разлога прописан </w:t>
      </w:r>
      <w:r w:rsidRPr="00552965">
        <w:rPr>
          <w:rFonts w:ascii="Times New Roman" w:hAnsi="Times New Roman"/>
          <w:szCs w:val="24"/>
          <w:lang w:val="sr-Cyrl-RS"/>
        </w:rPr>
        <w:t xml:space="preserve">овим </w:t>
      </w:r>
      <w:r w:rsidRPr="00552965">
        <w:rPr>
          <w:rFonts w:ascii="Times New Roman" w:hAnsi="Times New Roman"/>
          <w:szCs w:val="24"/>
        </w:rPr>
        <w:t xml:space="preserve">законом и законом којим се уређује стечај, одређује критеријуме за учествовање у јавном прикупљању понуда са јавним надметањем, услове продаје као и обавезе купца (инвестиције, социјални програм, континуитет пословања итд.), организује и спроводи поступак продаје капитала и имовине субјекта приватизације, као и поступак приватизације моделом стратешког партнерства;  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>2) контролише поступ</w:t>
      </w:r>
      <w:r w:rsidRPr="00552965">
        <w:rPr>
          <w:rFonts w:ascii="Times New Roman" w:hAnsi="Times New Roman"/>
          <w:szCs w:val="24"/>
          <w:lang w:val="sr-Cyrl-RS"/>
        </w:rPr>
        <w:t>а</w:t>
      </w:r>
      <w:r w:rsidRPr="00552965">
        <w:rPr>
          <w:rFonts w:ascii="Times New Roman" w:hAnsi="Times New Roman"/>
          <w:szCs w:val="24"/>
        </w:rPr>
        <w:t>к приватизације: проверава испуњење обавеза купца из уговора о продаји капитала или имовине, испуњење обавеза стратешког инвеститора из уговора о стратешком партнерству, усклађеност програма за продају имовине са прописима о приватизацији,  да ли је прилив средстава по основу извршене продаје у складу са уговором о продаји, пренос акција без накнаде запосленима, висину улагања предвиђеног инвестиционим пројектом, у складу са уредбом којом се уређују услови и начин привлачења директних инвестиција;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>3) продаје јавни капитал исказан у акцијама или уделима, као и акције, односно уделе Акционарског фонда, Фонда за развој Републике Србије, републичког фонда надлежног за пензијско и инвалидско осигурање који су пренети на основу Закона о својинској трансформацији (</w:t>
      </w:r>
      <w:r w:rsidRPr="00552965">
        <w:rPr>
          <w:rFonts w:ascii="Times New Roman" w:hAnsi="Times New Roman"/>
          <w:szCs w:val="24"/>
          <w:lang w:val="sr-Cyrl-RS"/>
        </w:rPr>
        <w:t>„</w:t>
      </w:r>
      <w:r w:rsidRPr="00552965">
        <w:rPr>
          <w:rFonts w:ascii="Times New Roman" w:hAnsi="Times New Roman"/>
          <w:szCs w:val="24"/>
        </w:rPr>
        <w:t>Службени гласник РС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, бр. 32/97 и 10/01), продаје акције, односно уделе који су пренети и евидентирани у Регистру;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ab/>
        <w:t xml:space="preserve">4) води Регистар, у складу са овим законом; 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 xml:space="preserve">5) </w:t>
      </w:r>
      <w:r w:rsidRPr="00552965">
        <w:rPr>
          <w:rFonts w:ascii="Times New Roman" w:hAnsi="Times New Roman"/>
          <w:szCs w:val="24"/>
          <w:lang w:val="sr-Cyrl-RS"/>
        </w:rPr>
        <w:t xml:space="preserve">обавља послове </w:t>
      </w:r>
      <w:r w:rsidRPr="00552965">
        <w:rPr>
          <w:rFonts w:ascii="Times New Roman" w:hAnsi="Times New Roman"/>
          <w:szCs w:val="24"/>
        </w:rPr>
        <w:t>у име и за рачун Акционарског фонда</w:t>
      </w:r>
      <w:r w:rsidRPr="00552965">
        <w:rPr>
          <w:rFonts w:ascii="Times New Roman" w:hAnsi="Times New Roman"/>
          <w:szCs w:val="24"/>
          <w:lang w:val="sr-Cyrl-RS"/>
        </w:rPr>
        <w:t xml:space="preserve"> и друге послове у</w:t>
      </w:r>
      <w:r w:rsidRPr="00552965">
        <w:rPr>
          <w:rFonts w:ascii="Times New Roman" w:hAnsi="Times New Roman"/>
          <w:szCs w:val="24"/>
        </w:rPr>
        <w:t xml:space="preserve"> складу са законом којим се уређује право на бесплатне акције и новчану накнаду коју грађани остварују у поступку приватизације;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 xml:space="preserve">6) </w:t>
      </w:r>
      <w:r w:rsidRPr="00552965">
        <w:rPr>
          <w:rFonts w:ascii="Times New Roman" w:hAnsi="Times New Roman"/>
          <w:szCs w:val="24"/>
          <w:lang w:val="sr-Cyrl-RS"/>
        </w:rPr>
        <w:t xml:space="preserve">обавља </w:t>
      </w:r>
      <w:r w:rsidRPr="00552965">
        <w:rPr>
          <w:rFonts w:ascii="Times New Roman" w:hAnsi="Times New Roman"/>
          <w:szCs w:val="24"/>
        </w:rPr>
        <w:t xml:space="preserve">и друге послове и складу са овим законом и другим прописима. 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en-US"/>
        </w:rPr>
      </w:pPr>
      <w:r w:rsidRPr="00552965">
        <w:rPr>
          <w:rFonts w:ascii="Times New Roman" w:hAnsi="Times New Roman"/>
          <w:szCs w:val="24"/>
          <w:lang w:val="sr-Cyrl-RS"/>
        </w:rPr>
        <w:t>Члан</w:t>
      </w:r>
      <w:r w:rsidRPr="00552965">
        <w:rPr>
          <w:rFonts w:ascii="Times New Roman" w:hAnsi="Times New Roman"/>
          <w:szCs w:val="24"/>
          <w:lang w:val="en-US"/>
        </w:rPr>
        <w:t xml:space="preserve"> 4.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ab/>
        <w:t xml:space="preserve">Члан 12. мења се и гласи: 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ab/>
      </w:r>
      <w:r w:rsidRPr="00552965">
        <w:rPr>
          <w:rFonts w:ascii="Times New Roman" w:hAnsi="Times New Roman"/>
          <w:szCs w:val="24"/>
          <w:lang w:val="sr-Cyrl-RS"/>
        </w:rPr>
        <w:tab/>
      </w:r>
      <w:r w:rsidRPr="00552965">
        <w:rPr>
          <w:rFonts w:ascii="Times New Roman" w:hAnsi="Times New Roman"/>
          <w:szCs w:val="24"/>
          <w:lang w:val="sr-Cyrl-RS"/>
        </w:rPr>
        <w:tab/>
      </w:r>
      <w:r w:rsidRPr="00552965">
        <w:rPr>
          <w:rFonts w:ascii="Times New Roman" w:hAnsi="Times New Roman"/>
          <w:szCs w:val="24"/>
          <w:lang w:val="sr-Cyrl-RS"/>
        </w:rPr>
        <w:tab/>
      </w:r>
      <w:r w:rsidRPr="00552965">
        <w:rPr>
          <w:rFonts w:ascii="Times New Roman" w:hAnsi="Times New Roman"/>
          <w:szCs w:val="24"/>
          <w:lang w:val="sr-Cyrl-RS"/>
        </w:rPr>
        <w:tab/>
        <w:t xml:space="preserve"> „Члан 12.</w:t>
      </w:r>
    </w:p>
    <w:p w:rsidR="00452F4E" w:rsidRPr="005433EE" w:rsidRDefault="00452F4E" w:rsidP="005433EE">
      <w:pPr>
        <w:tabs>
          <w:tab w:val="clear" w:pos="1440"/>
          <w:tab w:val="left" w:pos="720"/>
          <w:tab w:val="left" w:pos="369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</w:rPr>
        <w:t xml:space="preserve">          Купац, у смислу одредаба овог закона, може бити домаће или страно правно или физичко лице. Само домаће правно или физичко лице може бити купац пољопривредног земљишта.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 </w:t>
      </w:r>
      <w:r w:rsidRPr="005433EE">
        <w:rPr>
          <w:rFonts w:ascii="Times New Roman" w:hAnsi="Times New Roman"/>
          <w:szCs w:val="24"/>
        </w:rPr>
        <w:t xml:space="preserve">Домаћа или страна правна или физичка лица могу да се удруже ради куповине субјекта приватизације или стратешког партнерства (у даљем тексту: </w:t>
      </w:r>
      <w:r w:rsidRPr="005433EE">
        <w:rPr>
          <w:rFonts w:ascii="Times New Roman" w:hAnsi="Times New Roman"/>
          <w:szCs w:val="24"/>
          <w:lang w:val="sr-Latn-RS"/>
        </w:rPr>
        <w:t xml:space="preserve">            </w:t>
      </w:r>
      <w:r w:rsidRPr="005433EE">
        <w:rPr>
          <w:rFonts w:ascii="Times New Roman" w:hAnsi="Times New Roman"/>
          <w:szCs w:val="24"/>
        </w:rPr>
        <w:t>Конзорцијум) и да овласте једно лице за заступање.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</w:t>
      </w:r>
      <w:r w:rsidRPr="005433EE">
        <w:rPr>
          <w:rFonts w:ascii="Times New Roman" w:hAnsi="Times New Roman"/>
          <w:szCs w:val="24"/>
        </w:rPr>
        <w:t xml:space="preserve">Купац, односно члан </w:t>
      </w:r>
      <w:r w:rsidR="001E05FC" w:rsidRPr="00552965">
        <w:rPr>
          <w:rFonts w:ascii="Times New Roman" w:hAnsi="Times New Roman"/>
          <w:szCs w:val="24"/>
          <w:lang w:val="sr-Cyrl-RS"/>
        </w:rPr>
        <w:t>К</w:t>
      </w:r>
      <w:r w:rsidRPr="005433EE">
        <w:rPr>
          <w:rFonts w:ascii="Times New Roman" w:hAnsi="Times New Roman"/>
          <w:szCs w:val="24"/>
        </w:rPr>
        <w:t>онзорцијума, не може бити: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</w:t>
      </w:r>
      <w:r w:rsidRPr="005433EE">
        <w:rPr>
          <w:rFonts w:ascii="Times New Roman" w:hAnsi="Times New Roman"/>
          <w:szCs w:val="24"/>
        </w:rPr>
        <w:t>1) лице које према субјекту приватизације има доспеле неизмирене обавезе на дан подношења пријаве за учешће;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</w:t>
      </w:r>
      <w:r w:rsidRPr="005433EE">
        <w:rPr>
          <w:rFonts w:ascii="Times New Roman" w:hAnsi="Times New Roman"/>
          <w:szCs w:val="24"/>
        </w:rPr>
        <w:t>2) лице са којим је раскинут уговор о продаји, односно стратешком партнерству због неизвршења уговорених обавеза;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lastRenderedPageBreak/>
        <w:t xml:space="preserve">          </w:t>
      </w:r>
      <w:r w:rsidRPr="005433EE">
        <w:rPr>
          <w:rFonts w:ascii="Times New Roman" w:hAnsi="Times New Roman"/>
          <w:szCs w:val="24"/>
        </w:rPr>
        <w:t>3) лице које је осуђивано за кривична дела против живота и тела, кривична дела против имовине, кривична дела против привреде, кривична дела против службене дужности, кривична дела против здравља људи и кривична дела против јавног реда и мира или против кога је покренут кривични поступак за та кривична дела.</w:t>
      </w:r>
    </w:p>
    <w:p w:rsidR="00452F4E" w:rsidRPr="005433EE" w:rsidRDefault="00452F4E" w:rsidP="005433EE">
      <w:pPr>
        <w:tabs>
          <w:tab w:val="clear" w:pos="1440"/>
          <w:tab w:val="left" w:pos="63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</w:t>
      </w:r>
      <w:r w:rsidR="00FE33B2" w:rsidRPr="005433EE">
        <w:rPr>
          <w:rFonts w:ascii="Times New Roman" w:hAnsi="Times New Roman"/>
          <w:szCs w:val="24"/>
          <w:lang w:val="sr-Cyrl-RS"/>
        </w:rPr>
        <w:t xml:space="preserve">  </w:t>
      </w:r>
      <w:r w:rsidR="002018C5" w:rsidRPr="005433EE">
        <w:rPr>
          <w:rFonts w:ascii="Times New Roman" w:hAnsi="Times New Roman"/>
          <w:szCs w:val="24"/>
        </w:rPr>
        <w:t xml:space="preserve">Купац, односно члан </w:t>
      </w:r>
      <w:r w:rsidR="002018C5" w:rsidRPr="00552965">
        <w:rPr>
          <w:rFonts w:ascii="Times New Roman" w:hAnsi="Times New Roman"/>
          <w:szCs w:val="24"/>
          <w:lang w:val="sr-Cyrl-RS"/>
        </w:rPr>
        <w:t>К</w:t>
      </w:r>
      <w:r w:rsidRPr="005433EE">
        <w:rPr>
          <w:rFonts w:ascii="Times New Roman" w:hAnsi="Times New Roman"/>
          <w:szCs w:val="24"/>
        </w:rPr>
        <w:t>онзорцијума, не може бити домаће правно лице које послује већинским друштвеним капиталом.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 </w:t>
      </w:r>
      <w:r w:rsidRPr="005433EE">
        <w:rPr>
          <w:rFonts w:ascii="Times New Roman" w:hAnsi="Times New Roman"/>
          <w:szCs w:val="24"/>
        </w:rPr>
        <w:t>Купац не може бити ни субјект приватизације, односно његово зависно друштво.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 </w:t>
      </w:r>
      <w:r w:rsidRPr="005433EE">
        <w:rPr>
          <w:rFonts w:ascii="Times New Roman" w:hAnsi="Times New Roman"/>
          <w:szCs w:val="24"/>
        </w:rPr>
        <w:t>Купац контролног, односно његовог зависног друштва у којем се спроводи приватизација не може да буде његово зависно, односно контролно друштво које послује друштвеним капиталом.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 </w:t>
      </w:r>
      <w:r w:rsidRPr="005433EE">
        <w:rPr>
          <w:rFonts w:ascii="Times New Roman" w:hAnsi="Times New Roman"/>
          <w:szCs w:val="24"/>
        </w:rPr>
        <w:t>Учесник у поступку приватизације који је проглашен купцем, односно стратешким инвеститором, а који не предузме све потребне радње и не закључи уговор у складу са овим законом, губи својство купца</w:t>
      </w:r>
      <w:r w:rsidR="001E7862">
        <w:rPr>
          <w:rFonts w:ascii="Times New Roman" w:hAnsi="Times New Roman"/>
          <w:szCs w:val="24"/>
          <w:lang w:val="sr-Cyrl-RS"/>
        </w:rPr>
        <w:t>,</w:t>
      </w:r>
      <w:r w:rsidR="00DB0D29" w:rsidRPr="005433EE">
        <w:rPr>
          <w:rFonts w:ascii="Times New Roman" w:hAnsi="Times New Roman"/>
          <w:szCs w:val="24"/>
        </w:rPr>
        <w:t xml:space="preserve"> односно стратешког инвеститора</w:t>
      </w:r>
      <w:r w:rsidRPr="005433EE">
        <w:rPr>
          <w:rFonts w:ascii="Times New Roman" w:hAnsi="Times New Roman"/>
          <w:szCs w:val="24"/>
        </w:rPr>
        <w:t xml:space="preserve"> и право да учествује у будућим поступцима приватизације, као и право на враћање депозита.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</w:t>
      </w:r>
      <w:r w:rsidRPr="005433EE">
        <w:rPr>
          <w:rFonts w:ascii="Times New Roman" w:hAnsi="Times New Roman"/>
          <w:szCs w:val="24"/>
        </w:rPr>
        <w:t>Право да учествује у поступку приватизације нема ни члан породице учесника који је изгубио својство купца, као ни правно лице чији је он оснивач.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</w:t>
      </w:r>
      <w:r w:rsidRPr="005433EE">
        <w:rPr>
          <w:rFonts w:ascii="Times New Roman" w:hAnsi="Times New Roman"/>
          <w:szCs w:val="24"/>
        </w:rPr>
        <w:t>Члановима породице у смислу става 8. овог члана сматрају се родитељи и деца.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 </w:t>
      </w:r>
      <w:r w:rsidRPr="005433EE">
        <w:rPr>
          <w:rFonts w:ascii="Times New Roman" w:hAnsi="Times New Roman"/>
          <w:szCs w:val="24"/>
        </w:rPr>
        <w:t xml:space="preserve">Купац не може бити ни привредно друштво у којем је лице из ст. 3. и 6. овог члана </w:t>
      </w:r>
      <w:r w:rsidR="00A26DD9" w:rsidRPr="005433EE">
        <w:rPr>
          <w:rFonts w:ascii="Times New Roman" w:hAnsi="Times New Roman"/>
          <w:szCs w:val="24"/>
        </w:rPr>
        <w:t>лице које поседује више од 50%  капитал</w:t>
      </w:r>
      <w:r w:rsidR="00A26DD9" w:rsidRPr="00552965">
        <w:rPr>
          <w:rFonts w:ascii="Times New Roman" w:hAnsi="Times New Roman"/>
          <w:szCs w:val="24"/>
          <w:lang w:val="sr-Cyrl-RS"/>
        </w:rPr>
        <w:t>а</w:t>
      </w:r>
      <w:r w:rsidRPr="005433EE">
        <w:rPr>
          <w:rFonts w:ascii="Times New Roman" w:hAnsi="Times New Roman"/>
          <w:szCs w:val="24"/>
        </w:rPr>
        <w:t xml:space="preserve"> тог привредног друштва. 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 </w:t>
      </w:r>
      <w:r w:rsidRPr="005433EE">
        <w:rPr>
          <w:rFonts w:ascii="Times New Roman" w:hAnsi="Times New Roman"/>
          <w:szCs w:val="24"/>
        </w:rPr>
        <w:t>Купац не може бити ни оснивач привредног друштва из става 3</w:t>
      </w:r>
      <w:r w:rsidRPr="00552965">
        <w:rPr>
          <w:rFonts w:ascii="Times New Roman" w:hAnsi="Times New Roman"/>
          <w:szCs w:val="24"/>
        </w:rPr>
        <w:t xml:space="preserve">. </w:t>
      </w:r>
      <w:r w:rsidR="00D6530D" w:rsidRPr="00552965">
        <w:rPr>
          <w:rFonts w:ascii="Times New Roman" w:hAnsi="Times New Roman"/>
          <w:szCs w:val="24"/>
          <w:lang w:val="sr-Cyrl-RS"/>
        </w:rPr>
        <w:t>т</w:t>
      </w:r>
      <w:r w:rsidR="00D6530D" w:rsidRPr="00552965">
        <w:rPr>
          <w:rFonts w:ascii="Times New Roman" w:hAnsi="Times New Roman"/>
          <w:szCs w:val="24"/>
        </w:rPr>
        <w:t>ач</w:t>
      </w:r>
      <w:r w:rsidR="00D6530D" w:rsidRPr="00552965">
        <w:rPr>
          <w:rFonts w:ascii="Times New Roman" w:hAnsi="Times New Roman"/>
          <w:szCs w:val="24"/>
          <w:lang w:val="sr-Cyrl-RS"/>
        </w:rPr>
        <w:t>.</w:t>
      </w:r>
      <w:r w:rsidR="00D6530D" w:rsidRPr="00552965">
        <w:rPr>
          <w:rFonts w:ascii="Times New Roman" w:hAnsi="Times New Roman"/>
          <w:szCs w:val="24"/>
        </w:rPr>
        <w:t xml:space="preserve"> 1</w:t>
      </w:r>
      <w:r w:rsidR="00D6530D" w:rsidRPr="00552965">
        <w:rPr>
          <w:rFonts w:ascii="Times New Roman" w:hAnsi="Times New Roman"/>
          <w:szCs w:val="24"/>
          <w:lang w:val="sr-Cyrl-RS"/>
        </w:rPr>
        <w:t>)</w:t>
      </w:r>
      <w:r w:rsidR="00346FBE" w:rsidRPr="005433EE">
        <w:rPr>
          <w:rFonts w:ascii="Times New Roman" w:hAnsi="Times New Roman"/>
          <w:szCs w:val="24"/>
        </w:rPr>
        <w:t xml:space="preserve"> и 2</w:t>
      </w:r>
      <w:r w:rsidR="00346FBE" w:rsidRPr="005433EE">
        <w:rPr>
          <w:rFonts w:ascii="Times New Roman" w:hAnsi="Times New Roman"/>
          <w:szCs w:val="24"/>
          <w:lang w:val="sr-Cyrl-RS"/>
        </w:rPr>
        <w:t>)</w:t>
      </w:r>
      <w:r w:rsidRPr="005433EE">
        <w:rPr>
          <w:rFonts w:ascii="Times New Roman" w:hAnsi="Times New Roman"/>
          <w:szCs w:val="24"/>
        </w:rPr>
        <w:t xml:space="preserve"> овог члана.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 </w:t>
      </w:r>
      <w:r w:rsidRPr="005433EE">
        <w:rPr>
          <w:rFonts w:ascii="Times New Roman" w:hAnsi="Times New Roman"/>
          <w:szCs w:val="24"/>
        </w:rPr>
        <w:t>Ограничења из овог члана примењују се и на стратешког инвеститора.</w:t>
      </w:r>
    </w:p>
    <w:p w:rsidR="00452F4E" w:rsidRPr="005433EE" w:rsidRDefault="00BE66F0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Cyrl-RS"/>
        </w:rPr>
        <w:t xml:space="preserve">           </w:t>
      </w:r>
      <w:r w:rsidR="00452F4E" w:rsidRPr="005433EE">
        <w:rPr>
          <w:rFonts w:ascii="Times New Roman" w:hAnsi="Times New Roman"/>
          <w:szCs w:val="24"/>
        </w:rPr>
        <w:t>Купац, односно стратешки инвеститор, у смислу одредаба овог закона, не може бити ни физичко лице, правно лице и оснивач правног лица које је изгубило својство купца у складу са Законом о приватизацији („Службени гласник РС”, бр. 38/01, 18/03, 45/05, 123/07, 123/07 - др. закон, 30/10 - др. закон, 93/12, 119/12, 51/14 и 52/14 - УС), као ни члан породице купца.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433EE">
        <w:rPr>
          <w:rFonts w:ascii="Times New Roman" w:hAnsi="Times New Roman"/>
          <w:szCs w:val="24"/>
          <w:lang w:val="sr-Latn-RS"/>
        </w:rPr>
        <w:t xml:space="preserve">          </w:t>
      </w:r>
      <w:r w:rsidRPr="005433EE">
        <w:rPr>
          <w:rFonts w:ascii="Times New Roman" w:hAnsi="Times New Roman"/>
          <w:szCs w:val="24"/>
        </w:rPr>
        <w:t>Члановима породице у смислу става 13. овог чла</w:t>
      </w:r>
      <w:r w:rsidR="00AF291D" w:rsidRPr="005433EE">
        <w:rPr>
          <w:rFonts w:ascii="Times New Roman" w:hAnsi="Times New Roman"/>
          <w:szCs w:val="24"/>
        </w:rPr>
        <w:t>на сматрају се родитељи и деца.</w:t>
      </w:r>
      <w:r w:rsidR="00AF291D"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Pr="005433EE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</w:rPr>
        <w:t>Члан 5.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Default="00E20313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433EE">
        <w:rPr>
          <w:rFonts w:ascii="Times New Roman" w:hAnsi="Times New Roman"/>
          <w:szCs w:val="24"/>
          <w:lang w:val="sr-Cyrl-RS"/>
        </w:rPr>
        <w:t xml:space="preserve">         Назив</w:t>
      </w:r>
      <w:r w:rsidR="00452F4E" w:rsidRPr="005433EE">
        <w:rPr>
          <w:rFonts w:ascii="Times New Roman" w:hAnsi="Times New Roman"/>
          <w:szCs w:val="24"/>
        </w:rPr>
        <w:t xml:space="preserve"> изнад члана 14. и члан 14. мењају се и гласе:</w:t>
      </w:r>
    </w:p>
    <w:p w:rsidR="00575C17" w:rsidRPr="00575C17" w:rsidRDefault="00575C17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433EE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 w:rsidRPr="005433EE">
        <w:rPr>
          <w:rFonts w:ascii="Times New Roman" w:hAnsi="Times New Roman"/>
          <w:szCs w:val="24"/>
        </w:rPr>
        <w:t>„Коначност одлука</w:t>
      </w:r>
    </w:p>
    <w:p w:rsidR="009A0AEF" w:rsidRPr="005433EE" w:rsidRDefault="009A0AEF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552965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 w:rsidRPr="005433EE">
        <w:rPr>
          <w:rFonts w:ascii="Times New Roman" w:hAnsi="Times New Roman"/>
          <w:szCs w:val="24"/>
        </w:rPr>
        <w:t>Члан 14</w:t>
      </w:r>
      <w:r w:rsidR="00552965">
        <w:rPr>
          <w:rFonts w:ascii="Times New Roman" w:hAnsi="Times New Roman"/>
          <w:szCs w:val="24"/>
          <w:lang w:val="sr-Cyrl-RS"/>
        </w:rPr>
        <w:t>.</w:t>
      </w:r>
    </w:p>
    <w:p w:rsidR="00552965" w:rsidRDefault="00552965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</w:p>
    <w:p w:rsidR="00452F4E" w:rsidRPr="005433EE" w:rsidRDefault="00552965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ab/>
      </w:r>
      <w:r w:rsidR="00452F4E" w:rsidRPr="005433EE">
        <w:rPr>
          <w:rFonts w:ascii="Times New Roman" w:hAnsi="Times New Roman"/>
          <w:szCs w:val="24"/>
        </w:rPr>
        <w:t>Одлуке донете у складу са овим законом су коначне.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</w:rPr>
        <w:t xml:space="preserve">        </w:t>
      </w:r>
      <w:r w:rsidR="00552965">
        <w:rPr>
          <w:rFonts w:ascii="Times New Roman" w:hAnsi="Times New Roman"/>
          <w:szCs w:val="24"/>
          <w:lang w:val="sr-Cyrl-RS"/>
        </w:rPr>
        <w:tab/>
      </w:r>
      <w:r w:rsidRPr="005433EE">
        <w:rPr>
          <w:rFonts w:ascii="Times New Roman" w:hAnsi="Times New Roman"/>
          <w:szCs w:val="24"/>
        </w:rPr>
        <w:t>Против одлука из става 1. овог члана може се водити управни спор.</w:t>
      </w:r>
    </w:p>
    <w:p w:rsidR="00452F4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DF40BD" w:rsidRDefault="00DF40BD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DF40BD" w:rsidRDefault="00DF40BD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DF40BD" w:rsidRDefault="00DF40BD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DF40BD" w:rsidRDefault="00DF40BD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DF40BD" w:rsidRPr="00DF40BD" w:rsidRDefault="00DF40BD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DE30B3">
      <w:pPr>
        <w:tabs>
          <w:tab w:val="clear" w:pos="1440"/>
          <w:tab w:val="left" w:pos="720"/>
        </w:tabs>
        <w:autoSpaceDE w:val="0"/>
        <w:autoSpaceDN w:val="0"/>
        <w:adjustRightInd w:val="0"/>
        <w:spacing w:line="259" w:lineRule="atLeast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lastRenderedPageBreak/>
        <w:t>Члан 6.</w:t>
      </w:r>
    </w:p>
    <w:p w:rsidR="0002735B" w:rsidRDefault="00452F4E" w:rsidP="00DE30B3">
      <w:pPr>
        <w:tabs>
          <w:tab w:val="clear" w:pos="1440"/>
          <w:tab w:val="left" w:pos="720"/>
        </w:tabs>
        <w:autoSpaceDE w:val="0"/>
        <w:autoSpaceDN w:val="0"/>
        <w:adjustRightInd w:val="0"/>
        <w:spacing w:line="259" w:lineRule="atLeast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ab/>
        <w:t>Члан 16. брише се.</w:t>
      </w:r>
    </w:p>
    <w:p w:rsidR="00DF40BD" w:rsidRPr="00552965" w:rsidRDefault="00DF40BD" w:rsidP="00DE30B3">
      <w:pPr>
        <w:tabs>
          <w:tab w:val="clear" w:pos="1440"/>
          <w:tab w:val="left" w:pos="720"/>
        </w:tabs>
        <w:autoSpaceDE w:val="0"/>
        <w:autoSpaceDN w:val="0"/>
        <w:adjustRightInd w:val="0"/>
        <w:spacing w:line="259" w:lineRule="atLeast"/>
        <w:rPr>
          <w:rFonts w:ascii="Times New Roman" w:hAnsi="Times New Roman"/>
          <w:bCs/>
          <w:szCs w:val="24"/>
          <w:lang w:val="sr-Cyrl-RS"/>
        </w:rPr>
      </w:pPr>
    </w:p>
    <w:p w:rsidR="001A798F" w:rsidRPr="00552965" w:rsidRDefault="00452F4E" w:rsidP="00EE0734">
      <w:pPr>
        <w:tabs>
          <w:tab w:val="clear" w:pos="1440"/>
          <w:tab w:val="left" w:pos="720"/>
        </w:tabs>
        <w:autoSpaceDE w:val="0"/>
        <w:autoSpaceDN w:val="0"/>
        <w:adjustRightInd w:val="0"/>
        <w:spacing w:line="259" w:lineRule="atLeast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>Члан 7.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ab/>
        <w:t xml:space="preserve">Члан 17. мења се и гласи: </w:t>
      </w:r>
    </w:p>
    <w:p w:rsidR="009A0AEF" w:rsidRPr="00552965" w:rsidRDefault="009A0AEF" w:rsidP="00552965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„Члан 17.</w:t>
      </w:r>
    </w:p>
    <w:p w:rsidR="009A0AEF" w:rsidRPr="00552965" w:rsidRDefault="009A0AEF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Средства остварена продајом капитала или имовине у поступку приватизације уплаћују се на рачун министарства надлежног за послове привреде.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Средства из става 1. овог члана не могу бити предмет принудног извршења.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Средства од продаје друштвеног капитала</w:t>
      </w:r>
      <w:r w:rsidRPr="00552965">
        <w:rPr>
          <w:rFonts w:ascii="Times New Roman" w:hAnsi="Times New Roman"/>
          <w:szCs w:val="24"/>
          <w:lang w:val="sr-Cyrl-RS"/>
        </w:rPr>
        <w:t xml:space="preserve"> и акција и удела, евидентираних у Регистру, </w:t>
      </w:r>
      <w:r w:rsidRPr="00552965">
        <w:rPr>
          <w:rFonts w:ascii="Times New Roman" w:hAnsi="Times New Roman"/>
          <w:szCs w:val="24"/>
        </w:rPr>
        <w:t xml:space="preserve">преносе се </w:t>
      </w:r>
      <w:r w:rsidRPr="00552965">
        <w:rPr>
          <w:rFonts w:ascii="Times New Roman" w:hAnsi="Times New Roman"/>
          <w:szCs w:val="24"/>
          <w:lang w:val="sr-Cyrl-RS"/>
        </w:rPr>
        <w:t xml:space="preserve">у </w:t>
      </w:r>
      <w:r w:rsidRPr="00552965">
        <w:rPr>
          <w:rFonts w:ascii="Times New Roman" w:hAnsi="Times New Roman"/>
          <w:szCs w:val="24"/>
        </w:rPr>
        <w:t>буџет Републике Србије.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>Средства од продајне цене друштвеног капитала користе се и распоређују на следећи начин: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1) 10% средстава уплаћује се Републичком фонду надлежном за пензијско и инвалидско осигурање;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2) 50% средстава издвојиће се за финансирање реструктурирања и развоја привреде на територији Републике Србије. Ако се седиште субјекта приватизације налази на територији Аутономне покрајине Војводине, 50% средстава издвојиће се за финансирање реструктурирања и развоја привреде на територији Аутономне покрајине Војводине;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3) 5% средстава издвојиће се за исплаћивање накнаде лицима чија је имовина национализована;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4) 5% средстава издвојиће се за финансирање развоја инфраструктуре локалне самоуправе према седишту субјекта приватизације;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5) 30% средстава издвојиће се за друге намене, које посебном одлуком</w:t>
      </w:r>
      <w:r w:rsidR="00EC46F2" w:rsidRPr="00552965">
        <w:rPr>
          <w:rFonts w:ascii="Times New Roman" w:hAnsi="Times New Roman"/>
          <w:szCs w:val="24"/>
        </w:rPr>
        <w:t xml:space="preserve"> одређује Влада</w:t>
      </w:r>
      <w:r w:rsidRPr="00552965">
        <w:rPr>
          <w:rFonts w:ascii="Times New Roman" w:hAnsi="Times New Roman"/>
          <w:szCs w:val="24"/>
        </w:rPr>
        <w:t>.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 xml:space="preserve">        Средства остварена продајом имовине користе се у складу са Програмом. 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 xml:space="preserve"> </w:t>
      </w:r>
      <w:r w:rsidRPr="00552965">
        <w:rPr>
          <w:rFonts w:ascii="Times New Roman" w:hAnsi="Times New Roman"/>
          <w:szCs w:val="24"/>
          <w:lang w:val="sr-Cyrl-RS"/>
        </w:rPr>
        <w:t xml:space="preserve">       </w:t>
      </w:r>
      <w:r w:rsidRPr="00552965">
        <w:rPr>
          <w:rFonts w:ascii="Times New Roman" w:hAnsi="Times New Roman"/>
          <w:szCs w:val="24"/>
        </w:rPr>
        <w:t>Средства која су остварена продајом</w:t>
      </w:r>
      <w:r w:rsidRPr="00552965">
        <w:rPr>
          <w:rFonts w:ascii="Times New Roman" w:hAnsi="Times New Roman"/>
          <w:szCs w:val="24"/>
          <w:lang w:val="sr-Cyrl-RS"/>
        </w:rPr>
        <w:t xml:space="preserve"> јавног капитала, као и</w:t>
      </w:r>
      <w:r w:rsidRPr="00552965">
        <w:rPr>
          <w:rFonts w:ascii="Times New Roman" w:hAnsi="Times New Roman"/>
          <w:szCs w:val="24"/>
        </w:rPr>
        <w:t xml:space="preserve"> </w:t>
      </w:r>
      <w:r w:rsidRPr="00552965">
        <w:rPr>
          <w:rFonts w:ascii="Times New Roman" w:hAnsi="Times New Roman"/>
          <w:szCs w:val="24"/>
          <w:lang w:val="sr-Cyrl-RS"/>
        </w:rPr>
        <w:t xml:space="preserve">продајом </w:t>
      </w:r>
      <w:r w:rsidRPr="00552965">
        <w:rPr>
          <w:rFonts w:ascii="Times New Roman" w:hAnsi="Times New Roman"/>
          <w:szCs w:val="24"/>
        </w:rPr>
        <w:t>акција и удела у власништву Акционарског фонда, Фонда за развој Републике Србије и Републичког фонда за пензијско и инвалидско осигурање, преносе се на уплатни рачун власника капитала по одбитку реалних трошкова продаје</w:t>
      </w:r>
      <w:r w:rsidRPr="00552965">
        <w:rPr>
          <w:rFonts w:ascii="Times New Roman" w:hAnsi="Times New Roman"/>
          <w:szCs w:val="24"/>
          <w:lang w:val="sr-Cyrl-RS"/>
        </w:rPr>
        <w:t>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>Реални трошкови продаје из става 6. овог члана обухватају издатке везане за трошкове: тржишта хартија од вредности, ангажовања брокерско-дилерског друштва и овлашћене банке, Централног регистра, депоа и клиринга хартија од вредности, јавног оглашавања, пореза на пренос апсолутних права, као и друге трошкове</w:t>
      </w:r>
      <w:r w:rsidRPr="00552965">
        <w:rPr>
          <w:rFonts w:ascii="Times New Roman" w:hAnsi="Times New Roman"/>
          <w:szCs w:val="24"/>
        </w:rPr>
        <w:t>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</w:r>
    </w:p>
    <w:p w:rsidR="00452F4E" w:rsidRPr="00552965" w:rsidRDefault="00452F4E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>Члан 8.</w:t>
      </w:r>
    </w:p>
    <w:p w:rsidR="00452F4E" w:rsidRPr="00552965" w:rsidRDefault="0092168F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 xml:space="preserve">У члану 19. </w:t>
      </w:r>
      <w:r w:rsidRPr="00552965">
        <w:rPr>
          <w:rFonts w:ascii="Times New Roman" w:hAnsi="Times New Roman"/>
          <w:szCs w:val="24"/>
          <w:lang w:val="sr-Cyrl-RS"/>
        </w:rPr>
        <w:t>с</w:t>
      </w:r>
      <w:r w:rsidRPr="00552965">
        <w:rPr>
          <w:rFonts w:ascii="Times New Roman" w:hAnsi="Times New Roman"/>
          <w:szCs w:val="24"/>
        </w:rPr>
        <w:t>т</w:t>
      </w:r>
      <w:r w:rsidRPr="00552965">
        <w:rPr>
          <w:rFonts w:ascii="Times New Roman" w:hAnsi="Times New Roman"/>
          <w:szCs w:val="24"/>
          <w:lang w:val="sr-Cyrl-RS"/>
        </w:rPr>
        <w:t>.</w:t>
      </w:r>
      <w:r w:rsidR="00452F4E" w:rsidRPr="00552965">
        <w:rPr>
          <w:rFonts w:ascii="Times New Roman" w:hAnsi="Times New Roman"/>
          <w:szCs w:val="24"/>
        </w:rPr>
        <w:t xml:space="preserve"> 3. и 4. мењају се и гласе: 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„Надлежни органи из става 2. овог члана дужни су да иницијативу за покретање поступка приватизације доставе министарству надлежном за послове привреде у року од пет дана од дана доношења иницијативе.</w:t>
      </w:r>
    </w:p>
    <w:p w:rsidR="00874DF9" w:rsidRDefault="00452F4E" w:rsidP="00483640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>Министарство надлежно за посл</w:t>
      </w:r>
      <w:r w:rsidRPr="00552965">
        <w:rPr>
          <w:rFonts w:ascii="Times New Roman" w:hAnsi="Times New Roman"/>
          <w:szCs w:val="24"/>
          <w:lang w:val="sr-Cyrl-RS"/>
        </w:rPr>
        <w:t>о</w:t>
      </w:r>
      <w:r w:rsidRPr="00552965">
        <w:rPr>
          <w:rFonts w:ascii="Times New Roman" w:hAnsi="Times New Roman"/>
          <w:szCs w:val="24"/>
        </w:rPr>
        <w:t>ве привреде је дужно да субјекту приватизације достави иницијативу из ст.</w:t>
      </w:r>
      <w:r w:rsidRPr="00552965">
        <w:rPr>
          <w:rFonts w:ascii="Times New Roman" w:hAnsi="Times New Roman"/>
          <w:szCs w:val="24"/>
          <w:lang w:val="sr-Cyrl-RS"/>
        </w:rPr>
        <w:t xml:space="preserve"> 1. и</w:t>
      </w:r>
      <w:r w:rsidRPr="00552965">
        <w:rPr>
          <w:rFonts w:ascii="Times New Roman" w:hAnsi="Times New Roman"/>
          <w:szCs w:val="24"/>
        </w:rPr>
        <w:t xml:space="preserve"> 2. овог чла</w:t>
      </w:r>
      <w:r w:rsidR="00AE4F39" w:rsidRPr="00552965">
        <w:rPr>
          <w:rFonts w:ascii="Times New Roman" w:hAnsi="Times New Roman"/>
          <w:szCs w:val="24"/>
        </w:rPr>
        <w:t xml:space="preserve">на у року од </w:t>
      </w:r>
      <w:r w:rsidR="00AE4F39" w:rsidRPr="00552965">
        <w:rPr>
          <w:rFonts w:ascii="Times New Roman" w:hAnsi="Times New Roman"/>
          <w:szCs w:val="24"/>
          <w:lang w:val="sr-Cyrl-RS"/>
        </w:rPr>
        <w:t>пет</w:t>
      </w:r>
      <w:r w:rsidRPr="00552965">
        <w:rPr>
          <w:rFonts w:ascii="Times New Roman" w:hAnsi="Times New Roman"/>
          <w:szCs w:val="24"/>
        </w:rPr>
        <w:t xml:space="preserve"> дана од дана</w:t>
      </w:r>
      <w:r w:rsidRPr="00552965">
        <w:rPr>
          <w:rFonts w:ascii="Times New Roman" w:hAnsi="Times New Roman"/>
          <w:szCs w:val="24"/>
          <w:lang w:val="sr-Cyrl-RS"/>
        </w:rPr>
        <w:t xml:space="preserve"> доношења иницијативе, односно </w:t>
      </w:r>
      <w:r w:rsidR="00AE4F39" w:rsidRPr="00552965">
        <w:rPr>
          <w:rFonts w:ascii="Times New Roman" w:hAnsi="Times New Roman"/>
          <w:szCs w:val="24"/>
          <w:lang w:val="sr-Cyrl-RS"/>
        </w:rPr>
        <w:t xml:space="preserve">од </w:t>
      </w:r>
      <w:r w:rsidRPr="00552965">
        <w:rPr>
          <w:rFonts w:ascii="Times New Roman" w:hAnsi="Times New Roman"/>
          <w:szCs w:val="24"/>
          <w:lang w:val="sr-Cyrl-RS"/>
        </w:rPr>
        <w:t>дана</w:t>
      </w:r>
      <w:r w:rsidRPr="00552965">
        <w:rPr>
          <w:rFonts w:ascii="Times New Roman" w:hAnsi="Times New Roman"/>
          <w:szCs w:val="24"/>
        </w:rPr>
        <w:t xml:space="preserve"> када је надлежни орган достави том министарству.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83640" w:rsidRPr="00483640" w:rsidRDefault="00483640" w:rsidP="00483640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lastRenderedPageBreak/>
        <w:t>Члан 9.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ab/>
        <w:t xml:space="preserve">У члану 20. после става 3. додаје се </w:t>
      </w:r>
      <w:r w:rsidR="00586ABC" w:rsidRPr="00552965">
        <w:rPr>
          <w:rFonts w:ascii="Times New Roman" w:hAnsi="Times New Roman"/>
          <w:szCs w:val="24"/>
          <w:lang w:val="sr-Cyrl-RS"/>
        </w:rPr>
        <w:t xml:space="preserve">нови </w:t>
      </w:r>
      <w:r w:rsidR="00586ABC" w:rsidRPr="00552965">
        <w:rPr>
          <w:rFonts w:ascii="Times New Roman" w:hAnsi="Times New Roman"/>
          <w:szCs w:val="24"/>
        </w:rPr>
        <w:t>став 4</w:t>
      </w:r>
      <w:r w:rsidR="00586ABC" w:rsidRPr="00552965">
        <w:rPr>
          <w:rFonts w:ascii="Times New Roman" w:hAnsi="Times New Roman"/>
          <w:szCs w:val="24"/>
          <w:lang w:val="sr-Cyrl-RS"/>
        </w:rPr>
        <w:t>,</w:t>
      </w:r>
      <w:r w:rsidRPr="00552965">
        <w:rPr>
          <w:rFonts w:ascii="Times New Roman" w:hAnsi="Times New Roman"/>
          <w:szCs w:val="24"/>
        </w:rPr>
        <w:t xml:space="preserve"> који гласи: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ab/>
      </w:r>
      <w:r w:rsidRPr="00552965">
        <w:rPr>
          <w:rFonts w:ascii="Times New Roman" w:hAnsi="Times New Roman"/>
          <w:szCs w:val="24"/>
        </w:rPr>
        <w:t>„Министарство надлежно за послове привреде ће на основу пописа и процене из става 2. овог члана изменити одлуку о почетној цени.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ab/>
      </w:r>
      <w:r w:rsidRPr="00552965">
        <w:rPr>
          <w:rFonts w:ascii="Times New Roman" w:hAnsi="Times New Roman"/>
          <w:szCs w:val="24"/>
        </w:rPr>
        <w:t xml:space="preserve">Досадашњи став 4. постаје став 5. 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Члан 1</w:t>
      </w:r>
      <w:r w:rsidRPr="00552965">
        <w:rPr>
          <w:rFonts w:ascii="Times New Roman" w:hAnsi="Times New Roman"/>
          <w:szCs w:val="24"/>
          <w:lang w:val="en-US"/>
        </w:rPr>
        <w:t>0</w:t>
      </w:r>
      <w:r w:rsidRPr="00552965">
        <w:rPr>
          <w:rFonts w:ascii="Times New Roman" w:hAnsi="Times New Roman"/>
          <w:szCs w:val="24"/>
        </w:rPr>
        <w:t>.</w:t>
      </w: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>Члан 21. мења се и гласи:</w:t>
      </w:r>
    </w:p>
    <w:p w:rsidR="00ED4226" w:rsidRPr="00552965" w:rsidRDefault="00ED4226" w:rsidP="002E2481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„Члан 21.</w:t>
      </w:r>
    </w:p>
    <w:p w:rsidR="00ED4226" w:rsidRPr="00552965" w:rsidRDefault="00ED4226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 xml:space="preserve">Министарство надлежно за послове привреде доноси одлуку којом одређује модел и метод приватизације, почетну цену и предлаже мере за припрему и растерећење субјекта приватизације, </w:t>
      </w:r>
      <w:r w:rsidRPr="00552965">
        <w:rPr>
          <w:rFonts w:ascii="Times New Roman" w:hAnsi="Times New Roman"/>
          <w:szCs w:val="24"/>
          <w:lang w:val="sr-Cyrl-RS"/>
        </w:rPr>
        <w:t xml:space="preserve">у року од 30 дана од дана истека рока за достављање писама заинтересованости, </w:t>
      </w:r>
      <w:r w:rsidRPr="00552965">
        <w:rPr>
          <w:rFonts w:ascii="Times New Roman" w:hAnsi="Times New Roman"/>
          <w:szCs w:val="24"/>
        </w:rPr>
        <w:t>ценећи следеће критеријуме:</w:t>
      </w:r>
    </w:p>
    <w:p w:rsidR="00452F4E" w:rsidRPr="00552965" w:rsidRDefault="001F24A3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 xml:space="preserve">1) </w:t>
      </w:r>
      <w:r w:rsidR="00452F4E" w:rsidRPr="00552965">
        <w:rPr>
          <w:rFonts w:ascii="Times New Roman" w:hAnsi="Times New Roman"/>
          <w:szCs w:val="24"/>
        </w:rPr>
        <w:t>вредност капитала и имовине;</w:t>
      </w:r>
    </w:p>
    <w:p w:rsidR="00452F4E" w:rsidRPr="00552965" w:rsidRDefault="001F24A3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>2)</w:t>
      </w:r>
      <w:r w:rsidR="00452F4E" w:rsidRPr="00552965">
        <w:rPr>
          <w:rFonts w:ascii="Times New Roman" w:hAnsi="Times New Roman"/>
          <w:szCs w:val="24"/>
        </w:rPr>
        <w:t xml:space="preserve"> стратешки значај субјекта приватизације;</w:t>
      </w:r>
    </w:p>
    <w:p w:rsidR="00452F4E" w:rsidRPr="00552965" w:rsidRDefault="001F24A3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 xml:space="preserve">3) </w:t>
      </w:r>
      <w:r w:rsidR="00452F4E" w:rsidRPr="00552965">
        <w:rPr>
          <w:rFonts w:ascii="Times New Roman" w:hAnsi="Times New Roman"/>
          <w:szCs w:val="24"/>
        </w:rPr>
        <w:t xml:space="preserve">број запослених; </w:t>
      </w:r>
    </w:p>
    <w:p w:rsidR="00452F4E" w:rsidRPr="00552965" w:rsidRDefault="001F24A3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 xml:space="preserve">4) </w:t>
      </w:r>
      <w:r w:rsidR="00452F4E" w:rsidRPr="00552965">
        <w:rPr>
          <w:rFonts w:ascii="Times New Roman" w:hAnsi="Times New Roman"/>
          <w:szCs w:val="24"/>
          <w:lang w:val="sr-Cyrl-RS"/>
        </w:rPr>
        <w:t>исказано интересовање.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За субјекте приватизације који послују већинским капиталом Републике Србије, одлуку о моделу и методу доноси Влада на основу предлога министарства надлежног за послове привреде у року од 30 дана од дана достављања предлога министарства.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За субјекте приватизације који послују већинским капиталом аутономне покрајине односно јединице локалне самоуправе, одлуку о моделу и методу доноси надлежни орган аутономне покрајине</w:t>
      </w:r>
      <w:r w:rsidRPr="00552965">
        <w:rPr>
          <w:rFonts w:ascii="Times New Roman" w:hAnsi="Times New Roman"/>
          <w:szCs w:val="24"/>
          <w:lang w:val="sr-Cyrl-RS"/>
        </w:rPr>
        <w:t>,</w:t>
      </w:r>
      <w:r w:rsidRPr="00552965">
        <w:rPr>
          <w:rFonts w:ascii="Times New Roman" w:hAnsi="Times New Roman"/>
          <w:szCs w:val="24"/>
        </w:rPr>
        <w:t xml:space="preserve"> односно јединице локалне самоуправе, на основу предлога министарства надлежног за послове привреде, у року од 30 дана од дана достављања предлога министарства.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 xml:space="preserve">Министарство надлежно за послове привреде обавештава субјект приватизације о одлуци о моделу и методу у року од пет дана од дана доношења, односно достављања те одлуке министарству. 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Влада доноси одлуку о моделу стратешког партнерства и начину његовог спровођења.</w:t>
      </w:r>
    </w:p>
    <w:p w:rsidR="00452F4E" w:rsidRPr="00552965" w:rsidRDefault="00452F4E" w:rsidP="00DF77AC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>Надлежни органи за доношење одлуке којом се одређује модел и метод приватизације могу изменити или донети нове одлуке</w:t>
      </w:r>
      <w:r w:rsidRPr="00552965">
        <w:rPr>
          <w:rFonts w:ascii="Times New Roman" w:hAnsi="Times New Roman"/>
          <w:szCs w:val="24"/>
          <w:lang w:val="en-US"/>
        </w:rPr>
        <w:t>,</w:t>
      </w:r>
      <w:r w:rsidRPr="00552965">
        <w:rPr>
          <w:rFonts w:ascii="Times New Roman" w:hAnsi="Times New Roman"/>
          <w:szCs w:val="24"/>
          <w:lang w:val="sr-Cyrl-RS"/>
        </w:rPr>
        <w:t xml:space="preserve"> </w:t>
      </w:r>
      <w:r w:rsidRPr="00552965">
        <w:rPr>
          <w:rFonts w:ascii="Times New Roman" w:hAnsi="Times New Roman"/>
          <w:szCs w:val="24"/>
        </w:rPr>
        <w:t>применом поступка прописаног овим чланом.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52965" w:rsidRDefault="00452F4E" w:rsidP="00DF77AC">
      <w:pPr>
        <w:tabs>
          <w:tab w:val="clear" w:pos="1440"/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szCs w:val="24"/>
          <w:lang w:val="sr-Cyrl-RS"/>
        </w:rPr>
      </w:pPr>
    </w:p>
    <w:p w:rsidR="00452F4E" w:rsidRPr="00552965" w:rsidRDefault="00452F4E" w:rsidP="00DF77AC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>Члан 11.</w:t>
      </w:r>
    </w:p>
    <w:p w:rsidR="00452F4E" w:rsidRDefault="00452F4E" w:rsidP="00CE27DC">
      <w:pPr>
        <w:tabs>
          <w:tab w:val="clear" w:pos="1440"/>
          <w:tab w:val="left" w:pos="720"/>
        </w:tabs>
        <w:autoSpaceDE w:val="0"/>
        <w:autoSpaceDN w:val="0"/>
        <w:adjustRightInd w:val="0"/>
        <w:ind w:firstLine="708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 xml:space="preserve"> Члан 22. брише се.</w:t>
      </w:r>
    </w:p>
    <w:p w:rsidR="00552965" w:rsidRPr="00552965" w:rsidRDefault="00552965" w:rsidP="00CE27DC">
      <w:pPr>
        <w:tabs>
          <w:tab w:val="clear" w:pos="1440"/>
          <w:tab w:val="left" w:pos="720"/>
        </w:tabs>
        <w:autoSpaceDE w:val="0"/>
        <w:autoSpaceDN w:val="0"/>
        <w:adjustRightInd w:val="0"/>
        <w:ind w:firstLine="708"/>
        <w:rPr>
          <w:rFonts w:ascii="Times New Roman" w:hAnsi="Times New Roman"/>
          <w:bCs/>
          <w:szCs w:val="24"/>
          <w:lang w:val="sr-Cyrl-RS"/>
        </w:rPr>
      </w:pPr>
    </w:p>
    <w:p w:rsidR="00452F4E" w:rsidRPr="00552965" w:rsidRDefault="00452F4E" w:rsidP="00CE27DC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>Члан 12.</w:t>
      </w:r>
    </w:p>
    <w:p w:rsidR="00452F4E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>Члан 25. мења се и гласи:</w:t>
      </w:r>
    </w:p>
    <w:p w:rsidR="00591757" w:rsidRPr="00591757" w:rsidRDefault="00591757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</w:p>
    <w:p w:rsidR="002A63A3" w:rsidRPr="00552965" w:rsidRDefault="002A63A3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„Члан 25.</w:t>
      </w:r>
    </w:p>
    <w:p w:rsidR="007756AD" w:rsidRPr="00552965" w:rsidRDefault="007756AD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8D565C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en-US"/>
        </w:rPr>
      </w:pPr>
      <w:r w:rsidRPr="00552965">
        <w:rPr>
          <w:rFonts w:ascii="Times New Roman" w:hAnsi="Times New Roman"/>
          <w:szCs w:val="24"/>
        </w:rPr>
        <w:t>Критеријуме за учествовање у јавном прикупљању понуда са јавним надметањем, услове продаје, као и обавезе купца, одређује министарство надлежно за послове привреде.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Default="00452F4E" w:rsidP="008D565C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</w:p>
    <w:p w:rsidR="00F00602" w:rsidRPr="00F00602" w:rsidRDefault="00F00602" w:rsidP="008D565C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</w:p>
    <w:p w:rsidR="00452F4E" w:rsidRDefault="00452F4E" w:rsidP="008D565C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 w:eastAsia="sr-Latn-RS"/>
        </w:rPr>
      </w:pPr>
      <w:r w:rsidRPr="00552965">
        <w:rPr>
          <w:rFonts w:ascii="Times New Roman" w:hAnsi="Times New Roman"/>
          <w:szCs w:val="24"/>
          <w:lang w:val="sr-Cyrl-RS" w:eastAsia="sr-Latn-RS"/>
        </w:rPr>
        <w:lastRenderedPageBreak/>
        <w:t>Члан 13.</w:t>
      </w:r>
    </w:p>
    <w:p w:rsidR="008D565C" w:rsidRPr="00552965" w:rsidRDefault="008D565C" w:rsidP="008D565C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 w:eastAsia="sr-Latn-RS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 xml:space="preserve">У члану 28. ст. 1. и 2. мењају се и гласе: 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 xml:space="preserve">„Јавно прикупљање понуда са јавним надметањем спроводи Комисија за спровођење поступка јавног прикупљања понуда са јавним надметањем (у даљем тексту: Комисија), коју образује министар надлежан за послове привреде. 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Комисија има три члана и чине је: представник запослених у субјекту приватизације и два представника министарства надлежног за послове привреде.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52965" w:rsidRDefault="00593917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 xml:space="preserve">У ставу 3. алинеја </w:t>
      </w:r>
      <w:r w:rsidRPr="00552965">
        <w:rPr>
          <w:rFonts w:ascii="Times New Roman" w:hAnsi="Times New Roman"/>
          <w:szCs w:val="24"/>
          <w:lang w:val="sr-Cyrl-RS"/>
        </w:rPr>
        <w:t>прва</w:t>
      </w:r>
      <w:r w:rsidR="00452F4E" w:rsidRPr="00552965">
        <w:rPr>
          <w:rFonts w:ascii="Times New Roman" w:hAnsi="Times New Roman"/>
          <w:szCs w:val="24"/>
        </w:rPr>
        <w:t xml:space="preserve"> мења се и гласи: 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„</w:t>
      </w:r>
      <w:r w:rsidRPr="00552965">
        <w:rPr>
          <w:rFonts w:ascii="Times New Roman" w:hAnsi="Times New Roman"/>
          <w:szCs w:val="24"/>
          <w:lang w:val="sr-Cyrl-RS"/>
        </w:rPr>
        <w:t xml:space="preserve">- </w:t>
      </w:r>
      <w:r w:rsidRPr="00552965">
        <w:rPr>
          <w:rFonts w:ascii="Times New Roman" w:hAnsi="Times New Roman"/>
          <w:szCs w:val="24"/>
        </w:rPr>
        <w:t>пет година радног искуства на пословима привреде, приватизације или на пословима из делатности субјекта приватизације.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 xml:space="preserve"> 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Члан 14.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У члану 30. став 1. број</w:t>
      </w:r>
      <w:r w:rsidRPr="00552965">
        <w:rPr>
          <w:rFonts w:ascii="Times New Roman" w:hAnsi="Times New Roman"/>
          <w:szCs w:val="24"/>
          <w:lang w:val="sr-Cyrl-RS"/>
        </w:rPr>
        <w:t>:</w:t>
      </w:r>
      <w:r w:rsidRPr="00552965">
        <w:rPr>
          <w:rFonts w:ascii="Times New Roman" w:hAnsi="Times New Roman"/>
          <w:szCs w:val="24"/>
        </w:rPr>
        <w:t xml:space="preserve"> „30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 xml:space="preserve"> замењује се бројем</w:t>
      </w:r>
      <w:r w:rsidRPr="00552965">
        <w:rPr>
          <w:rFonts w:ascii="Times New Roman" w:hAnsi="Times New Roman"/>
          <w:szCs w:val="24"/>
          <w:lang w:val="sr-Cyrl-RS"/>
        </w:rPr>
        <w:t>:</w:t>
      </w:r>
      <w:r w:rsidRPr="00552965">
        <w:rPr>
          <w:rFonts w:ascii="Times New Roman" w:hAnsi="Times New Roman"/>
          <w:szCs w:val="24"/>
        </w:rPr>
        <w:t xml:space="preserve"> „15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.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en-US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en-US"/>
        </w:rPr>
      </w:pPr>
      <w:r w:rsidRPr="00552965">
        <w:rPr>
          <w:rFonts w:ascii="Times New Roman" w:hAnsi="Times New Roman"/>
          <w:szCs w:val="24"/>
          <w:lang w:val="sr-Cyrl-RS"/>
        </w:rPr>
        <w:t>Члан</w:t>
      </w:r>
      <w:r w:rsidRPr="00552965">
        <w:rPr>
          <w:rFonts w:ascii="Times New Roman" w:hAnsi="Times New Roman"/>
          <w:szCs w:val="24"/>
          <w:lang w:val="en-US"/>
        </w:rPr>
        <w:t xml:space="preserve"> 15.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У члану 39</w:t>
      </w:r>
      <w:r w:rsidR="000B510F" w:rsidRPr="00552965">
        <w:rPr>
          <w:rFonts w:ascii="Times New Roman" w:hAnsi="Times New Roman"/>
          <w:szCs w:val="24"/>
          <w:lang w:val="sr-Cyrl-RS"/>
        </w:rPr>
        <w:t>. после става 7.  додаје се став 8</w:t>
      </w:r>
      <w:r w:rsidR="0004342B" w:rsidRPr="00552965">
        <w:rPr>
          <w:rFonts w:ascii="Times New Roman" w:hAnsi="Times New Roman"/>
          <w:szCs w:val="24"/>
          <w:lang w:val="sr-Cyrl-RS"/>
        </w:rPr>
        <w:t>,</w:t>
      </w:r>
      <w:r w:rsidRPr="00552965">
        <w:rPr>
          <w:rFonts w:ascii="Times New Roman" w:hAnsi="Times New Roman"/>
          <w:szCs w:val="24"/>
          <w:lang w:val="sr-Cyrl-RS"/>
        </w:rPr>
        <w:t xml:space="preserve"> који гласи: </w:t>
      </w:r>
    </w:p>
    <w:p w:rsidR="00452F4E" w:rsidRPr="00552965" w:rsidRDefault="00452F4E" w:rsidP="00AF1C7E">
      <w:pPr>
        <w:tabs>
          <w:tab w:val="clear" w:pos="1440"/>
          <w:tab w:val="left" w:pos="720"/>
        </w:tabs>
        <w:ind w:right="33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 xml:space="preserve">          </w:t>
      </w:r>
      <w:r w:rsidRPr="00552965">
        <w:rPr>
          <w:rFonts w:ascii="Times New Roman" w:hAnsi="Times New Roman"/>
          <w:szCs w:val="24"/>
        </w:rPr>
        <w:t>„Одредбе овог члана не примењују се на уговор о продаји капитала великих субјеката приватизације</w:t>
      </w:r>
      <w:r w:rsidRPr="00552965">
        <w:rPr>
          <w:rFonts w:ascii="Times New Roman" w:hAnsi="Times New Roman"/>
          <w:szCs w:val="24"/>
          <w:lang w:val="sr-Cyrl-RS"/>
        </w:rPr>
        <w:t>.”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right="525"/>
        <w:rPr>
          <w:rFonts w:ascii="Times New Roman" w:hAnsi="Times New Roman"/>
          <w:szCs w:val="24"/>
          <w:lang w:val="en-US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ind w:left="525" w:right="525" w:firstLine="240"/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Члан</w:t>
      </w:r>
      <w:r w:rsidRPr="00552965">
        <w:rPr>
          <w:rFonts w:ascii="Times New Roman" w:hAnsi="Times New Roman"/>
          <w:szCs w:val="24"/>
          <w:lang w:val="en-US"/>
        </w:rPr>
        <w:t xml:space="preserve"> 16</w:t>
      </w:r>
      <w:r w:rsidR="007E5309" w:rsidRPr="00552965">
        <w:rPr>
          <w:rFonts w:ascii="Times New Roman" w:hAnsi="Times New Roman"/>
          <w:szCs w:val="24"/>
          <w:lang w:val="sr-Cyrl-RS"/>
        </w:rPr>
        <w:t>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left="525" w:right="525" w:firstLine="240"/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У члану 40.</w:t>
      </w:r>
      <w:r w:rsidR="00EC1C5F" w:rsidRPr="00552965">
        <w:rPr>
          <w:rFonts w:ascii="Times New Roman" w:hAnsi="Times New Roman"/>
          <w:szCs w:val="24"/>
          <w:lang w:val="sr-Cyrl-RS"/>
        </w:rPr>
        <w:t xml:space="preserve"> после става 4.  додаје се став 5, </w:t>
      </w:r>
      <w:r w:rsidRPr="00552965">
        <w:rPr>
          <w:rFonts w:ascii="Times New Roman" w:hAnsi="Times New Roman"/>
          <w:szCs w:val="24"/>
          <w:lang w:val="sr-Cyrl-RS"/>
        </w:rPr>
        <w:t xml:space="preserve">који гласи: </w:t>
      </w:r>
    </w:p>
    <w:p w:rsidR="00452F4E" w:rsidRPr="00552965" w:rsidRDefault="00452F4E" w:rsidP="00AF1C7E">
      <w:pPr>
        <w:tabs>
          <w:tab w:val="clear" w:pos="1440"/>
          <w:tab w:val="left" w:pos="720"/>
        </w:tabs>
        <w:ind w:right="33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 xml:space="preserve">          </w:t>
      </w:r>
      <w:r w:rsidRPr="00552965">
        <w:rPr>
          <w:rFonts w:ascii="Times New Roman" w:hAnsi="Times New Roman"/>
          <w:szCs w:val="24"/>
        </w:rPr>
        <w:t>„Одредбе овог члана не примењују се на уговор о продаји капитала</w:t>
      </w:r>
      <w:r w:rsidRPr="00552965">
        <w:rPr>
          <w:rFonts w:ascii="Times New Roman" w:hAnsi="Times New Roman"/>
          <w:szCs w:val="24"/>
          <w:lang w:val="sr-Cyrl-RS"/>
        </w:rPr>
        <w:t xml:space="preserve"> </w:t>
      </w:r>
      <w:r w:rsidRPr="00552965">
        <w:rPr>
          <w:rFonts w:ascii="Times New Roman" w:hAnsi="Times New Roman"/>
          <w:szCs w:val="24"/>
        </w:rPr>
        <w:t xml:space="preserve">великих </w:t>
      </w:r>
      <w:r w:rsidRPr="00552965">
        <w:rPr>
          <w:rFonts w:ascii="Times New Roman" w:hAnsi="Times New Roman"/>
          <w:szCs w:val="24"/>
          <w:lang w:val="sr-Cyrl-RS"/>
        </w:rPr>
        <w:t>с</w:t>
      </w:r>
      <w:r w:rsidRPr="00552965">
        <w:rPr>
          <w:rFonts w:ascii="Times New Roman" w:hAnsi="Times New Roman"/>
          <w:szCs w:val="24"/>
        </w:rPr>
        <w:t>убјеката приватизације.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left="525" w:right="525" w:firstLine="240"/>
        <w:rPr>
          <w:rFonts w:ascii="Times New Roman" w:hAnsi="Times New Roman"/>
          <w:szCs w:val="24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ind w:left="525" w:right="525" w:firstLine="240"/>
        <w:jc w:val="center"/>
        <w:rPr>
          <w:rFonts w:ascii="Times New Roman" w:hAnsi="Times New Roman"/>
          <w:szCs w:val="24"/>
          <w:lang w:val="en-US"/>
        </w:rPr>
      </w:pPr>
      <w:r w:rsidRPr="00552965">
        <w:rPr>
          <w:rFonts w:ascii="Times New Roman" w:hAnsi="Times New Roman"/>
          <w:szCs w:val="24"/>
          <w:lang w:val="sr-Cyrl-RS"/>
        </w:rPr>
        <w:t>Члан</w:t>
      </w:r>
      <w:r w:rsidRPr="00552965">
        <w:rPr>
          <w:rFonts w:ascii="Times New Roman" w:hAnsi="Times New Roman"/>
          <w:szCs w:val="24"/>
          <w:lang w:val="en-US"/>
        </w:rPr>
        <w:t xml:space="preserve"> 17.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left="525" w:right="525" w:firstLine="240"/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У члану 41</w:t>
      </w:r>
      <w:r w:rsidR="008677C6" w:rsidRPr="00552965">
        <w:rPr>
          <w:rFonts w:ascii="Times New Roman" w:hAnsi="Times New Roman"/>
          <w:szCs w:val="24"/>
          <w:lang w:val="sr-Cyrl-RS"/>
        </w:rPr>
        <w:t xml:space="preserve">. после става 3.  додаје се став 4, </w:t>
      </w:r>
      <w:r w:rsidRPr="00552965">
        <w:rPr>
          <w:rFonts w:ascii="Times New Roman" w:hAnsi="Times New Roman"/>
          <w:szCs w:val="24"/>
          <w:lang w:val="sr-Cyrl-RS"/>
        </w:rPr>
        <w:t xml:space="preserve">који гласи: </w:t>
      </w:r>
    </w:p>
    <w:p w:rsidR="00452F4E" w:rsidRPr="00552965" w:rsidRDefault="00452F4E" w:rsidP="003E6321">
      <w:pPr>
        <w:tabs>
          <w:tab w:val="clear" w:pos="1440"/>
          <w:tab w:val="left" w:pos="720"/>
        </w:tabs>
        <w:ind w:right="33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 xml:space="preserve">          </w:t>
      </w:r>
      <w:r w:rsidRPr="00552965">
        <w:rPr>
          <w:rFonts w:ascii="Times New Roman" w:hAnsi="Times New Roman"/>
          <w:szCs w:val="24"/>
        </w:rPr>
        <w:t>„Одредбе овог члана не примењују се на уговор о продаји капитала великих субјеката приватизације.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left="525" w:right="525" w:firstLine="240"/>
        <w:rPr>
          <w:rFonts w:ascii="Times New Roman" w:hAnsi="Times New Roman"/>
          <w:szCs w:val="24"/>
        </w:rPr>
      </w:pPr>
    </w:p>
    <w:p w:rsidR="00452F4E" w:rsidRPr="005433EE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</w:rPr>
        <w:t>Члан 18.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Default="00452F4E" w:rsidP="00552965">
      <w:pPr>
        <w:tabs>
          <w:tab w:val="clear" w:pos="1440"/>
          <w:tab w:val="left" w:pos="63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ab/>
      </w:r>
      <w:r w:rsidRPr="00552965">
        <w:rPr>
          <w:rFonts w:ascii="Times New Roman" w:hAnsi="Times New Roman"/>
          <w:szCs w:val="24"/>
        </w:rPr>
        <w:t>У члану 42. став 1. речи: „Агенција уз сагласност министарства надлежног за послове привреде,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 xml:space="preserve"> замењују се речима: „министарство надлежно за послове привреде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.</w:t>
      </w:r>
    </w:p>
    <w:p w:rsidR="00552965" w:rsidRPr="005433EE" w:rsidRDefault="00552965" w:rsidP="00552965">
      <w:pPr>
        <w:tabs>
          <w:tab w:val="clear" w:pos="1440"/>
          <w:tab w:val="left" w:pos="63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433EE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</w:rPr>
        <w:t>Члан 19.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433EE">
        <w:rPr>
          <w:rFonts w:ascii="Times New Roman" w:hAnsi="Times New Roman"/>
          <w:szCs w:val="24"/>
        </w:rPr>
        <w:tab/>
      </w:r>
      <w:r w:rsidRPr="00552965">
        <w:rPr>
          <w:rFonts w:ascii="Times New Roman" w:hAnsi="Times New Roman"/>
          <w:szCs w:val="24"/>
        </w:rPr>
        <w:t>У члану 49. став 2. реч: „доношења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 xml:space="preserve"> замењује се речју: „достављања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</w:rPr>
        <w:t>.</w:t>
      </w:r>
    </w:p>
    <w:p w:rsidR="00452F4E" w:rsidRPr="00F00602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Члан 20.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52965" w:rsidRDefault="006C5F90" w:rsidP="00552965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У члану 50. став 2. алинеја шеста</w:t>
      </w:r>
      <w:r w:rsidR="00452F4E" w:rsidRPr="00552965">
        <w:rPr>
          <w:rFonts w:ascii="Times New Roman" w:hAnsi="Times New Roman"/>
          <w:szCs w:val="24"/>
          <w:lang w:val="sr-Cyrl-RS"/>
        </w:rPr>
        <w:t xml:space="preserve"> речи: </w:t>
      </w:r>
      <w:r w:rsidR="00452F4E" w:rsidRPr="00552965">
        <w:rPr>
          <w:rFonts w:ascii="Times New Roman" w:hAnsi="Times New Roman"/>
          <w:szCs w:val="24"/>
        </w:rPr>
        <w:t>„</w:t>
      </w:r>
      <w:r w:rsidR="00452F4E" w:rsidRPr="00552965">
        <w:rPr>
          <w:rFonts w:ascii="Times New Roman" w:hAnsi="Times New Roman"/>
          <w:szCs w:val="24"/>
          <w:lang w:val="sr-Cyrl-RS"/>
        </w:rPr>
        <w:t xml:space="preserve">намирења трошкова приватизације и” бришу се. </w:t>
      </w:r>
    </w:p>
    <w:p w:rsidR="0044249C" w:rsidRPr="00552965" w:rsidRDefault="0044249C" w:rsidP="007B082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lastRenderedPageBreak/>
        <w:t>Члан 21.</w:t>
      </w:r>
    </w:p>
    <w:p w:rsidR="00552965" w:rsidRPr="00552965" w:rsidRDefault="00552965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</w:p>
    <w:p w:rsidR="0044249C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433EE">
        <w:rPr>
          <w:rFonts w:ascii="Times New Roman" w:hAnsi="Times New Roman"/>
          <w:szCs w:val="24"/>
          <w:lang w:val="sr-Cyrl-RS"/>
        </w:rPr>
        <w:t xml:space="preserve">            </w:t>
      </w:r>
      <w:r w:rsidRPr="005433EE">
        <w:rPr>
          <w:rFonts w:ascii="Times New Roman" w:hAnsi="Times New Roman"/>
          <w:szCs w:val="24"/>
        </w:rPr>
        <w:t xml:space="preserve">Члан 52. мења се и гласи: </w:t>
      </w:r>
    </w:p>
    <w:p w:rsidR="0044249C" w:rsidRPr="00552965" w:rsidRDefault="0044249C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„Члан 52.</w:t>
      </w:r>
    </w:p>
    <w:p w:rsidR="00712793" w:rsidRPr="00552965" w:rsidRDefault="00712793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433EE" w:rsidRDefault="00452F4E" w:rsidP="005433EE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</w:rPr>
        <w:t xml:space="preserve">Уговор о продаји имовине је уговор по приступу и садржи одредбе о: уговорним странама, предмету продаје, уговореној цени и року плаћања. </w:t>
      </w:r>
    </w:p>
    <w:p w:rsidR="00552965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Cyrl-RS"/>
        </w:rPr>
        <w:t xml:space="preserve">            </w:t>
      </w:r>
      <w:r w:rsidRPr="005433EE">
        <w:rPr>
          <w:rFonts w:ascii="Times New Roman" w:hAnsi="Times New Roman"/>
          <w:szCs w:val="24"/>
        </w:rPr>
        <w:t>Уговор о продаји може да садржи и одредбе о: износу и року инвестирања купца, обавези пословања, ограничењу располагања имовином путем отуђења и залоге, забрани смањења броја запослених који су у радном односу на неодређено време, обавези исплате редовне зараде запосленима, средствима обезбеђења уредног извршења уговорних обавеза и друге одредбе.</w:t>
      </w:r>
    </w:p>
    <w:p w:rsidR="00452F4E" w:rsidRPr="005433EE" w:rsidRDefault="00552965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ab/>
      </w:r>
      <w:r w:rsidR="00452F4E" w:rsidRPr="005433EE">
        <w:rPr>
          <w:rFonts w:ascii="Times New Roman" w:hAnsi="Times New Roman"/>
          <w:szCs w:val="24"/>
        </w:rPr>
        <w:t>Уколико уговор о продаји садржи</w:t>
      </w:r>
      <w:r w:rsidR="00452F4E" w:rsidRPr="00552965">
        <w:rPr>
          <w:rFonts w:ascii="Times New Roman" w:hAnsi="Times New Roman"/>
          <w:szCs w:val="24"/>
        </w:rPr>
        <w:t xml:space="preserve"> </w:t>
      </w:r>
      <w:r w:rsidR="00452F4E" w:rsidRPr="00552965">
        <w:rPr>
          <w:rFonts w:ascii="Times New Roman" w:hAnsi="Times New Roman"/>
          <w:szCs w:val="24"/>
          <w:lang w:val="sr-Cyrl-RS"/>
        </w:rPr>
        <w:t>одредбе</w:t>
      </w:r>
      <w:r w:rsidR="00452F4E" w:rsidRPr="005433EE">
        <w:rPr>
          <w:rFonts w:ascii="Times New Roman" w:hAnsi="Times New Roman"/>
          <w:szCs w:val="24"/>
        </w:rPr>
        <w:t xml:space="preserve"> из става 2. овог члана, обавезе купца по правилу трају две године.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Cyrl-RS"/>
        </w:rPr>
        <w:t xml:space="preserve">         </w:t>
      </w:r>
      <w:r w:rsidR="00552965">
        <w:rPr>
          <w:rFonts w:ascii="Times New Roman" w:hAnsi="Times New Roman"/>
          <w:szCs w:val="24"/>
          <w:lang w:val="sr-Cyrl-RS"/>
        </w:rPr>
        <w:tab/>
      </w:r>
      <w:r w:rsidRPr="005433EE">
        <w:rPr>
          <w:rFonts w:ascii="Times New Roman" w:hAnsi="Times New Roman"/>
          <w:szCs w:val="24"/>
        </w:rPr>
        <w:t>Изузетно од става 3. овог члана, због значаја очувања делатности, на предлог ресорног министарства у чијој је надлежности делатност субјекта приватизације, период уговорних обавеза може се уговором о продаји имовине одредити у трајању од три године.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Cyrl-RS"/>
        </w:rPr>
        <w:t xml:space="preserve">          </w:t>
      </w:r>
      <w:r w:rsidR="00552965">
        <w:rPr>
          <w:rFonts w:ascii="Times New Roman" w:hAnsi="Times New Roman"/>
          <w:szCs w:val="24"/>
          <w:lang w:val="sr-Cyrl-RS"/>
        </w:rPr>
        <w:tab/>
      </w:r>
      <w:r w:rsidRPr="005433EE">
        <w:rPr>
          <w:rFonts w:ascii="Times New Roman" w:hAnsi="Times New Roman"/>
          <w:szCs w:val="24"/>
        </w:rPr>
        <w:t xml:space="preserve">Уколико уговор о продаји садржи одредбе из става 2. овог члана, купац је дужан да достави првокласну банкарску гаранцију, безусловну, неопозиву, на први позив наплативу, којом гарантује извршење уговорних обавеза, у складу са уговором о продаји имовине. 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Cyrl-RS"/>
        </w:rPr>
        <w:t xml:space="preserve">        </w:t>
      </w:r>
      <w:r w:rsidR="00552965">
        <w:rPr>
          <w:rFonts w:ascii="Times New Roman" w:hAnsi="Times New Roman"/>
          <w:szCs w:val="24"/>
          <w:lang w:val="sr-Cyrl-RS"/>
        </w:rPr>
        <w:tab/>
      </w:r>
      <w:r w:rsidRPr="005433EE">
        <w:rPr>
          <w:rFonts w:ascii="Times New Roman" w:hAnsi="Times New Roman"/>
          <w:szCs w:val="24"/>
        </w:rPr>
        <w:t>Средства остварена наплатом банкарске гаранције преносе се на уплатни рачун буџета Републике Србије.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Cyrl-RS"/>
        </w:rPr>
        <w:t xml:space="preserve">        </w:t>
      </w:r>
      <w:r w:rsidR="00552965">
        <w:rPr>
          <w:rFonts w:ascii="Times New Roman" w:hAnsi="Times New Roman"/>
          <w:szCs w:val="24"/>
          <w:lang w:val="sr-Cyrl-RS"/>
        </w:rPr>
        <w:tab/>
      </w:r>
      <w:r w:rsidRPr="005433EE">
        <w:rPr>
          <w:rFonts w:ascii="Times New Roman" w:hAnsi="Times New Roman"/>
          <w:szCs w:val="24"/>
        </w:rPr>
        <w:t>Купац стиче право својине након уплате уговорене цене, у складу са уговором о продаји имовине.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Cyrl-RS"/>
        </w:rPr>
        <w:t xml:space="preserve">        </w:t>
      </w:r>
      <w:r w:rsidR="00552965">
        <w:rPr>
          <w:rFonts w:ascii="Times New Roman" w:hAnsi="Times New Roman"/>
          <w:szCs w:val="24"/>
          <w:lang w:val="sr-Cyrl-RS"/>
        </w:rPr>
        <w:tab/>
      </w:r>
      <w:r w:rsidRPr="005433EE">
        <w:rPr>
          <w:rFonts w:ascii="Times New Roman" w:hAnsi="Times New Roman"/>
          <w:szCs w:val="24"/>
        </w:rPr>
        <w:t>Изузетно од става 7. овог члана, уколико уговор о продаји имовине садржи одредбе из става 2. овог члана, купац стиче право својине након уплате уговорене цене и достављања гаранције.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  <w:lang w:val="sr-Cyrl-RS"/>
        </w:rPr>
        <w:t xml:space="preserve">        </w:t>
      </w:r>
      <w:r w:rsidR="00552965">
        <w:rPr>
          <w:rFonts w:ascii="Times New Roman" w:hAnsi="Times New Roman"/>
          <w:szCs w:val="24"/>
          <w:lang w:val="sr-Cyrl-RS"/>
        </w:rPr>
        <w:tab/>
      </w:r>
      <w:r w:rsidRPr="005433EE">
        <w:rPr>
          <w:rFonts w:ascii="Times New Roman" w:hAnsi="Times New Roman"/>
          <w:szCs w:val="24"/>
        </w:rPr>
        <w:t xml:space="preserve">Уговор о продаји имовине објављује се </w:t>
      </w:r>
      <w:r w:rsidR="00BB0B46" w:rsidRPr="005433EE">
        <w:rPr>
          <w:rFonts w:ascii="Times New Roman" w:hAnsi="Times New Roman"/>
          <w:szCs w:val="24"/>
        </w:rPr>
        <w:t>на</w:t>
      </w:r>
      <w:r w:rsidR="00052075" w:rsidRPr="005433EE">
        <w:rPr>
          <w:rFonts w:ascii="Times New Roman" w:hAnsi="Times New Roman"/>
          <w:szCs w:val="24"/>
        </w:rPr>
        <w:t xml:space="preserve"> интернет страници </w:t>
      </w:r>
      <w:r w:rsidR="00052075" w:rsidRPr="00552965">
        <w:rPr>
          <w:rFonts w:ascii="Times New Roman" w:hAnsi="Times New Roman"/>
          <w:szCs w:val="24"/>
          <w:lang w:val="sr-Cyrl-RS"/>
        </w:rPr>
        <w:t>м</w:t>
      </w:r>
      <w:r w:rsidRPr="005433EE">
        <w:rPr>
          <w:rFonts w:ascii="Times New Roman" w:hAnsi="Times New Roman"/>
          <w:szCs w:val="24"/>
        </w:rPr>
        <w:t xml:space="preserve">инистарства надлежног за послове привреде, у року од три дана од дана </w:t>
      </w:r>
      <w:r w:rsidRPr="00552965">
        <w:rPr>
          <w:rFonts w:ascii="Times New Roman" w:hAnsi="Times New Roman"/>
          <w:szCs w:val="24"/>
        </w:rPr>
        <w:t>његовог закључења.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en-US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jc w:val="center"/>
        <w:rPr>
          <w:rFonts w:ascii="Times New Roman" w:hAnsi="Times New Roman"/>
          <w:szCs w:val="24"/>
          <w:lang w:val="en-US"/>
        </w:rPr>
      </w:pPr>
      <w:r w:rsidRPr="00552965">
        <w:rPr>
          <w:rFonts w:ascii="Times New Roman" w:hAnsi="Times New Roman"/>
          <w:szCs w:val="24"/>
          <w:lang w:val="sr-Cyrl-RS"/>
        </w:rPr>
        <w:t>Члан</w:t>
      </w:r>
      <w:r w:rsidRPr="00552965">
        <w:rPr>
          <w:rFonts w:ascii="Times New Roman" w:hAnsi="Times New Roman"/>
          <w:szCs w:val="24"/>
          <w:lang w:val="en-US"/>
        </w:rPr>
        <w:t xml:space="preserve"> 22.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</w:p>
    <w:p w:rsidR="00452F4E" w:rsidRPr="00552965" w:rsidRDefault="002B691A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          У члану 54. став</w:t>
      </w:r>
      <w:r w:rsidR="00452F4E" w:rsidRPr="00552965">
        <w:rPr>
          <w:rFonts w:ascii="Times New Roman" w:hAnsi="Times New Roman"/>
          <w:szCs w:val="24"/>
          <w:lang w:val="sr-Cyrl-RS"/>
        </w:rPr>
        <w:t xml:space="preserve"> 1. тачка 3) брише се. </w:t>
      </w:r>
    </w:p>
    <w:p w:rsidR="00452F4E" w:rsidRPr="00552965" w:rsidRDefault="000F09A5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           Ст.</w:t>
      </w:r>
      <w:r w:rsidR="00452F4E" w:rsidRPr="00552965">
        <w:rPr>
          <w:rFonts w:ascii="Times New Roman" w:hAnsi="Times New Roman"/>
          <w:szCs w:val="24"/>
          <w:lang w:val="sr-Cyrl-RS"/>
        </w:rPr>
        <w:t xml:space="preserve"> 3, 4, 5, 6. и 7. бришу се.  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en-US"/>
        </w:rPr>
      </w:pPr>
    </w:p>
    <w:p w:rsidR="00452F4E" w:rsidRPr="005433EE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</w:rPr>
        <w:t>Члан 23.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Pr="005433EE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</w:rPr>
        <w:tab/>
      </w:r>
      <w:r w:rsidR="00A60B2C">
        <w:rPr>
          <w:rFonts w:ascii="Times New Roman" w:hAnsi="Times New Roman"/>
          <w:szCs w:val="24"/>
          <w:lang w:val="sr-Cyrl-RS"/>
        </w:rPr>
        <w:t>Назив</w:t>
      </w:r>
      <w:r w:rsidRPr="005433EE">
        <w:rPr>
          <w:rFonts w:ascii="Times New Roman" w:hAnsi="Times New Roman"/>
          <w:szCs w:val="24"/>
        </w:rPr>
        <w:t xml:space="preserve"> изнад члана 56. и члан 56. бришу се. </w:t>
      </w:r>
    </w:p>
    <w:p w:rsidR="00DE30B3" w:rsidRPr="00DE30B3" w:rsidRDefault="00DE30B3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433EE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</w:rPr>
        <w:t>Члан 24.</w:t>
      </w:r>
    </w:p>
    <w:p w:rsidR="00452F4E" w:rsidRPr="005433EE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3A5F51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433EE">
        <w:rPr>
          <w:rFonts w:ascii="Times New Roman" w:hAnsi="Times New Roman"/>
          <w:szCs w:val="24"/>
        </w:rPr>
        <w:tab/>
      </w:r>
      <w:r w:rsidR="00BF6A56">
        <w:rPr>
          <w:rFonts w:ascii="Times New Roman" w:hAnsi="Times New Roman"/>
          <w:szCs w:val="24"/>
          <w:lang w:val="sr-Cyrl-RS"/>
        </w:rPr>
        <w:t>Назив</w:t>
      </w:r>
      <w:r w:rsidRPr="005433EE">
        <w:rPr>
          <w:rFonts w:ascii="Times New Roman" w:hAnsi="Times New Roman"/>
          <w:szCs w:val="24"/>
        </w:rPr>
        <w:t xml:space="preserve"> изнад члана 59. и члан 59. бришу се. </w:t>
      </w:r>
    </w:p>
    <w:p w:rsidR="00286430" w:rsidRDefault="00286430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286430" w:rsidRDefault="00286430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286430" w:rsidRDefault="00286430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286430" w:rsidRDefault="00286430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286430" w:rsidRPr="00286430" w:rsidRDefault="00286430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433EE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</w:rPr>
        <w:lastRenderedPageBreak/>
        <w:t>Члан 25.</w:t>
      </w:r>
    </w:p>
    <w:p w:rsidR="00D50EDF" w:rsidRDefault="00D50EDF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664D0D" w:rsidRDefault="00D50EDF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ab/>
      </w:r>
      <w:r w:rsidR="00452F4E" w:rsidRPr="005433EE">
        <w:rPr>
          <w:rFonts w:ascii="Times New Roman" w:hAnsi="Times New Roman"/>
          <w:szCs w:val="24"/>
        </w:rPr>
        <w:t>Члан 60. мења се и гласи:</w:t>
      </w:r>
    </w:p>
    <w:p w:rsidR="00664D0D" w:rsidRDefault="00664D0D" w:rsidP="00664D0D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„Члан 60.</w:t>
      </w:r>
    </w:p>
    <w:p w:rsidR="00664D0D" w:rsidRPr="00664D0D" w:rsidRDefault="00664D0D" w:rsidP="00664D0D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</w:p>
    <w:p w:rsidR="00452F4E" w:rsidRPr="005433EE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  <w:r w:rsidRPr="005433EE">
        <w:rPr>
          <w:rFonts w:ascii="Times New Roman" w:hAnsi="Times New Roman"/>
          <w:szCs w:val="24"/>
        </w:rPr>
        <w:tab/>
        <w:t xml:space="preserve">Истовремено са понудом за продају акција јавним прикупљањем понуда са јавним надметањем, могу се нудити на продају и акције појединачних акционара правног лица чије се акције нуде на продају ради продаје већинског пакета </w:t>
      </w:r>
      <w:r w:rsidRPr="00552965">
        <w:rPr>
          <w:rFonts w:ascii="Times New Roman" w:hAnsi="Times New Roman"/>
          <w:szCs w:val="24"/>
        </w:rPr>
        <w:t>акција.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52965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>Члан 26.</w:t>
      </w:r>
    </w:p>
    <w:p w:rsidR="00452F4E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 xml:space="preserve">Члан 69. мења се и гласи: </w:t>
      </w:r>
    </w:p>
    <w:p w:rsidR="007719C4" w:rsidRDefault="007719C4" w:rsidP="007719C4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„Члан 69.</w:t>
      </w:r>
    </w:p>
    <w:p w:rsidR="007719C4" w:rsidRPr="007719C4" w:rsidRDefault="007719C4" w:rsidP="007719C4">
      <w:pPr>
        <w:tabs>
          <w:tab w:val="clear" w:pos="1440"/>
          <w:tab w:val="left" w:pos="720"/>
        </w:tabs>
        <w:ind w:firstLine="708"/>
        <w:jc w:val="center"/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Министарство надлежно за послове привреде контролише испуњење уговорних обавеза стратешког инвеститора које су предвиђене уговором о стратешком партнерству.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Контрола из става 1. овог члана врши се на основу извештаја овлашћеног ревизора који стратешки инвеститор доставља министарству надлежном за послове привреде за време трајања уговора, као и на основу процене судског вештака за предмет инвестирања.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 xml:space="preserve">Министарство надлежно за послове привреде сачињава </w:t>
      </w:r>
      <w:r w:rsidRPr="00552965">
        <w:rPr>
          <w:rFonts w:ascii="Times New Roman" w:hAnsi="Times New Roman"/>
          <w:szCs w:val="24"/>
          <w:lang w:val="sr-Cyrl-RS"/>
        </w:rPr>
        <w:t>и</w:t>
      </w:r>
      <w:r w:rsidRPr="00552965">
        <w:rPr>
          <w:rFonts w:ascii="Times New Roman" w:hAnsi="Times New Roman"/>
          <w:szCs w:val="24"/>
        </w:rPr>
        <w:t>звештај о извршеној контроли, утврђује испуњеност уговорних обавеза и предлаже одговарајуће мере Влади.</w:t>
      </w:r>
    </w:p>
    <w:p w:rsidR="00452F4E" w:rsidRPr="00552965" w:rsidRDefault="00452F4E" w:rsidP="00500A7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en-US"/>
        </w:rPr>
      </w:pPr>
      <w:r w:rsidRPr="00552965">
        <w:rPr>
          <w:rFonts w:ascii="Times New Roman" w:hAnsi="Times New Roman"/>
          <w:szCs w:val="24"/>
        </w:rPr>
        <w:t>За тачност и потпуност документације и података који се достављају министарству надлежном за послове привреде, ради спровођења поступка контроле извршења уговорних обавеза, одговорни су под кривичном и материјалном одговорношћу, стратешки инвеститор и лице овлашћено за заступање субјекта приватизације.</w:t>
      </w:r>
      <w:r w:rsidRPr="00552965">
        <w:rPr>
          <w:rFonts w:ascii="Times New Roman" w:hAnsi="Times New Roman"/>
          <w:szCs w:val="24"/>
          <w:lang w:val="sr-Cyrl-RS"/>
        </w:rPr>
        <w:t>”</w:t>
      </w:r>
    </w:p>
    <w:p w:rsidR="00452F4E" w:rsidRPr="00552965" w:rsidRDefault="00452F4E" w:rsidP="00500A7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en-US"/>
        </w:rPr>
      </w:pPr>
    </w:p>
    <w:p w:rsidR="00452F4E" w:rsidRPr="00552965" w:rsidRDefault="00452F4E" w:rsidP="00500A75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Latn-RS" w:eastAsia="sr-Latn-RS"/>
        </w:rPr>
      </w:pPr>
      <w:r w:rsidRPr="00552965">
        <w:rPr>
          <w:rFonts w:ascii="Times New Roman" w:hAnsi="Times New Roman"/>
          <w:szCs w:val="24"/>
          <w:lang w:val="sr-Latn-RS" w:eastAsia="sr-Latn-RS"/>
        </w:rPr>
        <w:t>Члан 27.</w:t>
      </w:r>
    </w:p>
    <w:p w:rsidR="00452F4E" w:rsidRPr="00552965" w:rsidRDefault="00452F4E" w:rsidP="003A5F51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en-US"/>
        </w:rPr>
      </w:pPr>
      <w:r w:rsidRPr="00552965">
        <w:rPr>
          <w:rFonts w:ascii="Times New Roman" w:hAnsi="Times New Roman"/>
          <w:szCs w:val="24"/>
          <w:lang w:val="sr-Cyrl-RS" w:eastAsia="sr-Latn-RS"/>
        </w:rPr>
        <w:tab/>
        <w:t xml:space="preserve">У члану 81. после речи: </w:t>
      </w:r>
      <w:r w:rsidRPr="00552965">
        <w:rPr>
          <w:rFonts w:ascii="Times New Roman" w:hAnsi="Times New Roman"/>
          <w:szCs w:val="24"/>
        </w:rPr>
        <w:t>„</w:t>
      </w:r>
      <w:r w:rsidRPr="00552965">
        <w:rPr>
          <w:rFonts w:ascii="Times New Roman" w:hAnsi="Times New Roman"/>
          <w:szCs w:val="24"/>
          <w:lang w:val="sr-Cyrl-RS" w:eastAsia="sr-Latn-RS"/>
        </w:rPr>
        <w:t>растерећење</w:t>
      </w:r>
      <w:r w:rsidRPr="00552965">
        <w:rPr>
          <w:rFonts w:ascii="Times New Roman" w:hAnsi="Times New Roman"/>
          <w:szCs w:val="24"/>
          <w:lang w:val="sr-Cyrl-RS"/>
        </w:rPr>
        <w:t>”</w:t>
      </w:r>
      <w:r w:rsidRPr="00552965">
        <w:rPr>
          <w:rFonts w:ascii="Times New Roman" w:hAnsi="Times New Roman"/>
          <w:szCs w:val="24"/>
          <w:lang w:val="sr-Cyrl-RS" w:eastAsia="sr-Latn-RS"/>
        </w:rPr>
        <w:t xml:space="preserve"> брише се запета и речи: </w:t>
      </w:r>
      <w:r w:rsidRPr="00552965">
        <w:rPr>
          <w:rFonts w:ascii="Times New Roman" w:hAnsi="Times New Roman"/>
          <w:szCs w:val="24"/>
        </w:rPr>
        <w:t>„покретању ликвидације</w:t>
      </w:r>
      <w:r w:rsidRPr="00552965">
        <w:rPr>
          <w:rFonts w:ascii="Times New Roman" w:hAnsi="Times New Roman"/>
          <w:szCs w:val="24"/>
          <w:lang w:val="sr-Cyrl-RS"/>
        </w:rPr>
        <w:t>”.</w:t>
      </w:r>
    </w:p>
    <w:p w:rsidR="00452F4E" w:rsidRPr="00552965" w:rsidRDefault="00452F4E" w:rsidP="003A5F51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en-US"/>
        </w:rPr>
      </w:pPr>
    </w:p>
    <w:p w:rsidR="00452F4E" w:rsidRPr="00552965" w:rsidRDefault="00452F4E" w:rsidP="003A5F51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Члан 28.</w:t>
      </w:r>
    </w:p>
    <w:p w:rsidR="00B910F2" w:rsidRPr="00552965" w:rsidRDefault="00452F4E" w:rsidP="005433EE">
      <w:pPr>
        <w:tabs>
          <w:tab w:val="clear" w:pos="1440"/>
          <w:tab w:val="left" w:pos="720"/>
        </w:tabs>
        <w:spacing w:before="100" w:beforeAutospacing="1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 xml:space="preserve">        </w:t>
      </w:r>
      <w:r w:rsidR="006B4C32">
        <w:rPr>
          <w:rFonts w:ascii="Times New Roman" w:hAnsi="Times New Roman"/>
          <w:szCs w:val="24"/>
          <w:lang w:val="sr-Cyrl-RS"/>
        </w:rPr>
        <w:t xml:space="preserve">  После члана 82. додај</w:t>
      </w:r>
      <w:r w:rsidR="00A41B16">
        <w:rPr>
          <w:rFonts w:ascii="Times New Roman" w:hAnsi="Times New Roman"/>
          <w:szCs w:val="24"/>
          <w:lang w:val="sr-Cyrl-RS"/>
        </w:rPr>
        <w:t>е</w:t>
      </w:r>
      <w:bookmarkStart w:id="0" w:name="_GoBack"/>
      <w:bookmarkEnd w:id="0"/>
      <w:r w:rsidR="006B4C32">
        <w:rPr>
          <w:rFonts w:ascii="Times New Roman" w:hAnsi="Times New Roman"/>
          <w:szCs w:val="24"/>
          <w:lang w:val="sr-Cyrl-RS"/>
        </w:rPr>
        <w:t xml:space="preserve"> се</w:t>
      </w:r>
      <w:r w:rsidR="00573E9E">
        <w:rPr>
          <w:rFonts w:ascii="Times New Roman" w:hAnsi="Times New Roman"/>
          <w:szCs w:val="24"/>
          <w:lang w:val="sr-Cyrl-RS"/>
        </w:rPr>
        <w:t xml:space="preserve"> назив</w:t>
      </w:r>
      <w:r w:rsidR="006B4C32">
        <w:rPr>
          <w:rFonts w:ascii="Times New Roman" w:hAnsi="Times New Roman"/>
          <w:szCs w:val="24"/>
          <w:lang w:val="sr-Cyrl-RS"/>
        </w:rPr>
        <w:t xml:space="preserve"> </w:t>
      </w:r>
      <w:r w:rsidR="00286430">
        <w:rPr>
          <w:rFonts w:ascii="Times New Roman" w:hAnsi="Times New Roman"/>
          <w:szCs w:val="24"/>
          <w:lang w:val="sr-Cyrl-RS"/>
        </w:rPr>
        <w:t xml:space="preserve">изнад </w:t>
      </w:r>
      <w:r w:rsidR="006B4C32">
        <w:rPr>
          <w:rFonts w:ascii="Times New Roman" w:hAnsi="Times New Roman"/>
          <w:szCs w:val="24"/>
          <w:lang w:val="sr-Cyrl-RS"/>
        </w:rPr>
        <w:t>чл.</w:t>
      </w:r>
      <w:r w:rsidRPr="00552965">
        <w:rPr>
          <w:rFonts w:ascii="Times New Roman" w:hAnsi="Times New Roman"/>
          <w:szCs w:val="24"/>
          <w:lang w:val="sr-Cyrl-RS"/>
        </w:rPr>
        <w:t xml:space="preserve"> 82а и 82б</w:t>
      </w:r>
      <w:r w:rsidR="00B910F2">
        <w:rPr>
          <w:rFonts w:ascii="Times New Roman" w:hAnsi="Times New Roman"/>
          <w:szCs w:val="24"/>
          <w:lang w:val="sr-Cyrl-RS"/>
        </w:rPr>
        <w:t xml:space="preserve"> и чл.</w:t>
      </w:r>
      <w:r w:rsidR="00B910F2" w:rsidRPr="00B910F2">
        <w:rPr>
          <w:rFonts w:ascii="Times New Roman" w:hAnsi="Times New Roman"/>
          <w:szCs w:val="24"/>
          <w:lang w:val="sr-Cyrl-RS"/>
        </w:rPr>
        <w:t xml:space="preserve"> </w:t>
      </w:r>
      <w:r w:rsidR="00B910F2" w:rsidRPr="00552965">
        <w:rPr>
          <w:rFonts w:ascii="Times New Roman" w:hAnsi="Times New Roman"/>
          <w:szCs w:val="24"/>
          <w:lang w:val="sr-Cyrl-RS"/>
        </w:rPr>
        <w:t>82а и 82б</w:t>
      </w:r>
      <w:r w:rsidRPr="00552965">
        <w:rPr>
          <w:rFonts w:ascii="Times New Roman" w:hAnsi="Times New Roman"/>
          <w:szCs w:val="24"/>
          <w:lang w:val="sr-Cyrl-RS"/>
        </w:rPr>
        <w:t>, који гласе:</w:t>
      </w:r>
    </w:p>
    <w:p w:rsidR="00452F4E" w:rsidRPr="00552965" w:rsidRDefault="00452F4E" w:rsidP="005433EE">
      <w:pPr>
        <w:tabs>
          <w:tab w:val="clear" w:pos="1440"/>
          <w:tab w:val="left" w:pos="720"/>
        </w:tabs>
        <w:spacing w:before="100" w:beforeAutospacing="1"/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„</w:t>
      </w:r>
      <w:r w:rsidRPr="00552965">
        <w:rPr>
          <w:rFonts w:ascii="Times New Roman" w:hAnsi="Times New Roman"/>
          <w:szCs w:val="24"/>
        </w:rPr>
        <w:t>Комисија за обављање послова давања сагласности</w:t>
      </w:r>
    </w:p>
    <w:p w:rsidR="00452F4E" w:rsidRPr="00552965" w:rsidRDefault="00452F4E" w:rsidP="005433EE">
      <w:pPr>
        <w:tabs>
          <w:tab w:val="clear" w:pos="1440"/>
          <w:tab w:val="left" w:pos="720"/>
        </w:tabs>
        <w:spacing w:before="100" w:beforeAutospacing="1" w:after="100" w:afterAutospacing="1"/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Члан 82а</w:t>
      </w: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За обављање послова давања сагласности у складу са овим законом, законом који уређује правни положај привредних друштава и задруга, министар надлежан за послoве привреде образује једну или више комисија.</w:t>
      </w:r>
    </w:p>
    <w:p w:rsidR="00452F4E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 xml:space="preserve">Комисија из става 1. овог члана има пет чланова од којих је један председник </w:t>
      </w:r>
      <w:r w:rsidR="00B550D9" w:rsidRPr="00552965">
        <w:rPr>
          <w:rFonts w:ascii="Times New Roman" w:hAnsi="Times New Roman"/>
          <w:szCs w:val="24"/>
        </w:rPr>
        <w:t>комисије</w:t>
      </w:r>
      <w:r w:rsidRPr="00552965">
        <w:rPr>
          <w:rFonts w:ascii="Times New Roman" w:hAnsi="Times New Roman"/>
          <w:szCs w:val="24"/>
        </w:rPr>
        <w:t xml:space="preserve">. </w:t>
      </w:r>
    </w:p>
    <w:p w:rsidR="00C75FC2" w:rsidRPr="00C75FC2" w:rsidRDefault="00C75FC2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lastRenderedPageBreak/>
        <w:t xml:space="preserve">Чланови </w:t>
      </w:r>
      <w:r w:rsidRPr="00552965">
        <w:rPr>
          <w:rFonts w:ascii="Times New Roman" w:hAnsi="Times New Roman"/>
          <w:szCs w:val="24"/>
          <w:lang w:val="sr-Cyrl-RS"/>
        </w:rPr>
        <w:t>к</w:t>
      </w:r>
      <w:r w:rsidRPr="00552965">
        <w:rPr>
          <w:rFonts w:ascii="Times New Roman" w:hAnsi="Times New Roman"/>
          <w:szCs w:val="24"/>
        </w:rPr>
        <w:t>омисије су представници министарства надлежног за послове привреде.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Члан комисије мора да испуњава следеће услове: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1) да има високо образовање и најмање седам година радног искуства у струци;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2) да је стручњак у некој од привредних области - области приватизације, области правног положаја и пословања привредних друштава, области стечаја, области правног положаја и пословања задруга;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3) да избором за члана комисије није у сукобу јавног и приватног интереса;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4) да није акционар, власник удела или купац субјекта приватизације;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5) да није власник акција, удела или имовине стратешког инвеститора.</w:t>
      </w:r>
    </w:p>
    <w:p w:rsidR="00452F4E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>Комисија доноси одлуке већином гласова од укупног броја чланова.</w:t>
      </w:r>
    </w:p>
    <w:p w:rsidR="00452F4E" w:rsidRPr="008D7170" w:rsidRDefault="00452F4E" w:rsidP="008D7170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Комисија за контролу извршења обавеза купца, односно стратешког инвеститора из закључених уговора у поступку приватизације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Члан 82б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Министар надлежан за послове привреде образује Комисију за контролу извршења обавеза купца, односно стратешког инвеститора из закључених уговора у поступку приватизације (у даљем тексту: Комисија</w:t>
      </w:r>
      <w:r w:rsidRPr="00552965">
        <w:rPr>
          <w:rFonts w:ascii="Times New Roman" w:hAnsi="Times New Roman"/>
          <w:szCs w:val="24"/>
          <w:lang w:val="sr-Cyrl-RS"/>
        </w:rPr>
        <w:t xml:space="preserve"> за контролу</w:t>
      </w:r>
      <w:r w:rsidRPr="00552965">
        <w:rPr>
          <w:rFonts w:ascii="Times New Roman" w:hAnsi="Times New Roman"/>
          <w:szCs w:val="24"/>
        </w:rPr>
        <w:t>).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Комисија</w:t>
      </w:r>
      <w:r w:rsidRPr="00552965">
        <w:rPr>
          <w:rFonts w:ascii="Times New Roman" w:hAnsi="Times New Roman"/>
          <w:szCs w:val="24"/>
          <w:lang w:val="sr-Cyrl-RS"/>
        </w:rPr>
        <w:t xml:space="preserve"> за контролу</w:t>
      </w:r>
      <w:r w:rsidRPr="00552965">
        <w:rPr>
          <w:rFonts w:ascii="Times New Roman" w:hAnsi="Times New Roman"/>
          <w:szCs w:val="24"/>
        </w:rPr>
        <w:t xml:space="preserve"> доноси одлуке о испуњености обавеза купца, одлуке о остављању накнадног рока за извршење уговорних обавеза купца, одлуке о раскиду уговора о продаји, као и друге одлуке у складу са актом Владе којим се ближе прописује поступак контроле извршења уговорних обавеза.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Комисија</w:t>
      </w:r>
      <w:r w:rsidRPr="00552965">
        <w:rPr>
          <w:rFonts w:ascii="Times New Roman" w:hAnsi="Times New Roman"/>
          <w:szCs w:val="24"/>
          <w:lang w:val="sr-Cyrl-RS"/>
        </w:rPr>
        <w:t xml:space="preserve"> за контролу</w:t>
      </w:r>
      <w:r w:rsidRPr="00552965">
        <w:rPr>
          <w:rFonts w:ascii="Times New Roman" w:hAnsi="Times New Roman"/>
          <w:szCs w:val="24"/>
        </w:rPr>
        <w:t xml:space="preserve"> има пет чланова од којих је један председник Комисије.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>Три члана Комисије</w:t>
      </w:r>
      <w:r w:rsidRPr="00552965">
        <w:rPr>
          <w:rFonts w:ascii="Times New Roman" w:hAnsi="Times New Roman"/>
          <w:szCs w:val="24"/>
          <w:lang w:val="sr-Cyrl-RS"/>
        </w:rPr>
        <w:t xml:space="preserve"> за контролу</w:t>
      </w:r>
      <w:r w:rsidRPr="00552965">
        <w:rPr>
          <w:rFonts w:ascii="Times New Roman" w:hAnsi="Times New Roman"/>
          <w:szCs w:val="24"/>
        </w:rPr>
        <w:t xml:space="preserve"> су представници министарства надлежног за послове привреде, а два члана су представници министарства надлежног за послове финансија и министарства надлежног за послове рада, запошљавања, борачка и социјална питања.</w:t>
      </w:r>
    </w:p>
    <w:p w:rsidR="00452F4E" w:rsidRPr="00552965" w:rsidRDefault="00452F4E" w:rsidP="00B5445A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 xml:space="preserve">Одредбе члана 82а ст. 4. и 5. </w:t>
      </w:r>
      <w:r w:rsidR="00D6134C">
        <w:rPr>
          <w:rFonts w:ascii="Times New Roman" w:hAnsi="Times New Roman"/>
          <w:szCs w:val="24"/>
          <w:lang w:val="sr-Cyrl-RS"/>
        </w:rPr>
        <w:t xml:space="preserve">овог закона </w:t>
      </w:r>
      <w:r w:rsidRPr="00552965">
        <w:rPr>
          <w:rFonts w:ascii="Times New Roman" w:hAnsi="Times New Roman"/>
          <w:szCs w:val="24"/>
        </w:rPr>
        <w:t>примењују се и на Комисију</w:t>
      </w:r>
      <w:r w:rsidRPr="00552965">
        <w:rPr>
          <w:rFonts w:ascii="Times New Roman" w:hAnsi="Times New Roman"/>
          <w:szCs w:val="24"/>
          <w:lang w:val="sr-Cyrl-RS"/>
        </w:rPr>
        <w:t xml:space="preserve"> за контролу</w:t>
      </w:r>
      <w:r w:rsidRPr="00552965">
        <w:rPr>
          <w:rFonts w:ascii="Times New Roman" w:hAnsi="Times New Roman"/>
          <w:szCs w:val="24"/>
        </w:rPr>
        <w:t>.</w:t>
      </w:r>
      <w:r w:rsidR="00BD38B6">
        <w:rPr>
          <w:rFonts w:ascii="Times New Roman" w:hAnsi="Times New Roman"/>
          <w:szCs w:val="24"/>
          <w:lang w:val="sr-Cyrl-RS"/>
        </w:rPr>
        <w:t>”</w:t>
      </w:r>
    </w:p>
    <w:p w:rsidR="00452F4E" w:rsidRPr="00552965" w:rsidRDefault="00452F4E" w:rsidP="00B5445A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</w:p>
    <w:p w:rsidR="00452F4E" w:rsidRDefault="00452F4E" w:rsidP="00B5445A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Члан 29.</w:t>
      </w:r>
    </w:p>
    <w:p w:rsidR="009B01CE" w:rsidRPr="00552965" w:rsidRDefault="009B01CE" w:rsidP="00B5445A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</w:p>
    <w:p w:rsidR="00452F4E" w:rsidRDefault="00452F4E" w:rsidP="00CD3EC7">
      <w:pPr>
        <w:tabs>
          <w:tab w:val="clear" w:pos="1440"/>
          <w:tab w:val="left" w:pos="720"/>
        </w:tabs>
        <w:ind w:left="720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У члану 84. ст. 1. и 4. бришу се.</w:t>
      </w:r>
    </w:p>
    <w:p w:rsidR="00CD3EC7" w:rsidRPr="005433EE" w:rsidRDefault="00CD3EC7" w:rsidP="00CD3EC7">
      <w:pPr>
        <w:tabs>
          <w:tab w:val="clear" w:pos="1440"/>
          <w:tab w:val="left" w:pos="720"/>
        </w:tabs>
        <w:ind w:left="720"/>
        <w:rPr>
          <w:rFonts w:ascii="Times New Roman" w:hAnsi="Times New Roman"/>
          <w:szCs w:val="24"/>
          <w:lang w:val="sr-Cyrl-RS"/>
        </w:rPr>
      </w:pPr>
    </w:p>
    <w:p w:rsidR="00452F4E" w:rsidRDefault="00452F4E" w:rsidP="00CD3EC7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 w:eastAsia="sr-Latn-RS"/>
        </w:rPr>
      </w:pPr>
      <w:r w:rsidRPr="00552965">
        <w:rPr>
          <w:rFonts w:ascii="Times New Roman" w:hAnsi="Times New Roman"/>
          <w:szCs w:val="24"/>
          <w:lang w:val="sr-Latn-RS" w:eastAsia="sr-Latn-RS"/>
        </w:rPr>
        <w:t>Члан 30.</w:t>
      </w:r>
    </w:p>
    <w:p w:rsidR="009B01CE" w:rsidRPr="009B01CE" w:rsidRDefault="009B01CE" w:rsidP="00CD3EC7">
      <w:pPr>
        <w:tabs>
          <w:tab w:val="clear" w:pos="1440"/>
          <w:tab w:val="left" w:pos="720"/>
        </w:tabs>
        <w:jc w:val="center"/>
        <w:rPr>
          <w:rFonts w:ascii="Times New Roman" w:hAnsi="Times New Roman"/>
          <w:szCs w:val="24"/>
          <w:lang w:val="sr-Cyrl-RS"/>
        </w:rPr>
      </w:pPr>
    </w:p>
    <w:p w:rsidR="00546396" w:rsidRDefault="00546396" w:rsidP="00546396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У члану 2. тачка 18), члану</w:t>
      </w:r>
      <w:r>
        <w:rPr>
          <w:rFonts w:ascii="Times New Roman" w:hAnsi="Times New Roman"/>
          <w:szCs w:val="24"/>
          <w:lang w:val="sr-Cyrl-RS"/>
        </w:rPr>
        <w:t xml:space="preserve"> 68. став 2. и члану 74. став 2.</w:t>
      </w:r>
      <w:r w:rsidRPr="00552965">
        <w:rPr>
          <w:rFonts w:ascii="Times New Roman" w:hAnsi="Times New Roman"/>
          <w:szCs w:val="24"/>
          <w:lang w:val="sr-Cyrl-RS"/>
        </w:rPr>
        <w:t xml:space="preserve"> реч</w:t>
      </w:r>
      <w:r>
        <w:rPr>
          <w:rFonts w:ascii="Times New Roman" w:hAnsi="Times New Roman"/>
          <w:szCs w:val="24"/>
          <w:lang w:val="sr-Cyrl-RS"/>
        </w:rPr>
        <w:t>и</w:t>
      </w:r>
      <w:r w:rsidRPr="00552965">
        <w:rPr>
          <w:rFonts w:ascii="Times New Roman" w:hAnsi="Times New Roman"/>
          <w:szCs w:val="24"/>
          <w:lang w:val="sr-Cyrl-RS"/>
        </w:rPr>
        <w:t>: „Агенција за приватизацију</w:t>
      </w:r>
      <w:r w:rsidRPr="00552965">
        <w:rPr>
          <w:rFonts w:ascii="Times New Roman" w:hAnsi="Times New Roman"/>
          <w:szCs w:val="24"/>
          <w:lang w:val="sr-Latn-RS"/>
        </w:rPr>
        <w:t>”</w:t>
      </w:r>
      <w:r>
        <w:rPr>
          <w:rFonts w:ascii="Times New Roman" w:hAnsi="Times New Roman"/>
          <w:szCs w:val="24"/>
          <w:lang w:val="sr-Cyrl-RS"/>
        </w:rPr>
        <w:t xml:space="preserve"> у одређеном падежу замењују</w:t>
      </w:r>
      <w:r w:rsidRPr="00552965">
        <w:rPr>
          <w:rFonts w:ascii="Times New Roman" w:hAnsi="Times New Roman"/>
          <w:szCs w:val="24"/>
          <w:lang w:val="sr-Cyrl-RS"/>
        </w:rPr>
        <w:t xml:space="preserve"> се речима: „министарст</w:t>
      </w:r>
      <w:r>
        <w:rPr>
          <w:rFonts w:ascii="Times New Roman" w:hAnsi="Times New Roman"/>
          <w:szCs w:val="24"/>
          <w:lang w:val="sr-Cyrl-RS"/>
        </w:rPr>
        <w:t>во надлежно за послове привреде”</w:t>
      </w:r>
      <w:r w:rsidRPr="00552965">
        <w:rPr>
          <w:rFonts w:ascii="Times New Roman" w:hAnsi="Times New Roman"/>
          <w:szCs w:val="24"/>
          <w:lang w:val="sr-Cyrl-RS"/>
        </w:rPr>
        <w:t xml:space="preserve"> у одговарајућем падежу. </w:t>
      </w:r>
    </w:p>
    <w:p w:rsidR="00452F4E" w:rsidRDefault="00452F4E" w:rsidP="00552965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szCs w:val="24"/>
          <w:lang w:val="en-US"/>
        </w:rPr>
      </w:pPr>
      <w:r w:rsidRPr="00552965">
        <w:rPr>
          <w:rFonts w:ascii="Times New Roman" w:hAnsi="Times New Roman"/>
          <w:szCs w:val="24"/>
          <w:lang w:val="sr-Cyrl-RS"/>
        </w:rPr>
        <w:t>У члану 2. т</w:t>
      </w:r>
      <w:r w:rsidR="00EB4640">
        <w:rPr>
          <w:rFonts w:ascii="Times New Roman" w:hAnsi="Times New Roman"/>
          <w:szCs w:val="24"/>
          <w:lang w:val="sr-Cyrl-RS"/>
        </w:rPr>
        <w:t>а</w:t>
      </w:r>
      <w:r w:rsidRPr="00552965">
        <w:rPr>
          <w:rFonts w:ascii="Times New Roman" w:hAnsi="Times New Roman"/>
          <w:szCs w:val="24"/>
          <w:lang w:val="sr-Cyrl-RS"/>
        </w:rPr>
        <w:t>ч. 31) и 32), члану 7. став 2, члану 13. ст.</w:t>
      </w:r>
      <w:r w:rsidR="004356E2">
        <w:rPr>
          <w:rFonts w:ascii="Times New Roman" w:hAnsi="Times New Roman"/>
          <w:szCs w:val="24"/>
          <w:lang w:val="sr-Cyrl-RS"/>
        </w:rPr>
        <w:t xml:space="preserve"> 1-4, члану 18. ст. 1. и 4</w:t>
      </w:r>
      <w:r w:rsidRPr="00552965">
        <w:rPr>
          <w:rFonts w:ascii="Times New Roman" w:hAnsi="Times New Roman"/>
          <w:szCs w:val="24"/>
          <w:lang w:val="sr-Cyrl-RS"/>
        </w:rPr>
        <w:t>, члану 20. ст. 1-4, члану 24. ст. 2. и 3, члану 26. ст. 1</w:t>
      </w:r>
      <w:r w:rsidR="00DB43F4">
        <w:rPr>
          <w:rFonts w:ascii="Times New Roman" w:hAnsi="Times New Roman"/>
          <w:szCs w:val="24"/>
          <w:lang w:val="sr-Cyrl-RS"/>
        </w:rPr>
        <w:t>.</w:t>
      </w:r>
      <w:r w:rsidRPr="00552965">
        <w:rPr>
          <w:rFonts w:ascii="Times New Roman" w:hAnsi="Times New Roman"/>
          <w:szCs w:val="24"/>
          <w:lang w:val="sr-Cyrl-RS"/>
        </w:rPr>
        <w:t xml:space="preserve"> и 3, члану 29. став 2, члану 30. став 1, члану 33. ст. 3. и 4, члану 37. </w:t>
      </w:r>
      <w:r w:rsidR="00DB43F4">
        <w:rPr>
          <w:rFonts w:ascii="Times New Roman" w:hAnsi="Times New Roman"/>
          <w:szCs w:val="24"/>
          <w:lang w:val="sr-Cyrl-RS"/>
        </w:rPr>
        <w:t xml:space="preserve">ст. </w:t>
      </w:r>
      <w:r w:rsidRPr="00552965">
        <w:rPr>
          <w:rFonts w:ascii="Times New Roman" w:hAnsi="Times New Roman"/>
          <w:szCs w:val="24"/>
          <w:lang w:val="sr-Cyrl-RS"/>
        </w:rPr>
        <w:t>4-8, члану 38. ст. 1. и 4, члану 39. став 2. и ст. 5-7, члану 40. став 4, члану 43. ст. 1. и 3, члан</w:t>
      </w:r>
      <w:r w:rsidR="00E47FA4">
        <w:rPr>
          <w:rFonts w:ascii="Times New Roman" w:hAnsi="Times New Roman"/>
          <w:szCs w:val="24"/>
          <w:lang w:val="sr-Cyrl-RS"/>
        </w:rPr>
        <w:t>у</w:t>
      </w:r>
      <w:r w:rsidRPr="00552965">
        <w:rPr>
          <w:rFonts w:ascii="Times New Roman" w:hAnsi="Times New Roman"/>
          <w:szCs w:val="24"/>
          <w:lang w:val="sr-Cyrl-RS"/>
        </w:rPr>
        <w:t xml:space="preserve"> 45. став 1, члан</w:t>
      </w:r>
      <w:r w:rsidR="00E47FA4">
        <w:rPr>
          <w:rFonts w:ascii="Times New Roman" w:hAnsi="Times New Roman"/>
          <w:szCs w:val="24"/>
          <w:lang w:val="sr-Cyrl-RS"/>
        </w:rPr>
        <w:t>у</w:t>
      </w:r>
      <w:r w:rsidRPr="00552965">
        <w:rPr>
          <w:rFonts w:ascii="Times New Roman" w:hAnsi="Times New Roman"/>
          <w:szCs w:val="24"/>
          <w:lang w:val="sr-Cyrl-RS"/>
        </w:rPr>
        <w:t xml:space="preserve"> 46. ст. 2. и 3, члан</w:t>
      </w:r>
      <w:r w:rsidR="00173201">
        <w:rPr>
          <w:rFonts w:ascii="Times New Roman" w:hAnsi="Times New Roman"/>
          <w:szCs w:val="24"/>
          <w:lang w:val="sr-Cyrl-RS"/>
        </w:rPr>
        <w:t>у</w:t>
      </w:r>
      <w:r w:rsidRPr="00552965">
        <w:rPr>
          <w:rFonts w:ascii="Times New Roman" w:hAnsi="Times New Roman"/>
          <w:szCs w:val="24"/>
          <w:lang w:val="sr-Cyrl-RS"/>
        </w:rPr>
        <w:t xml:space="preserve"> 48. став 2, члан</w:t>
      </w:r>
      <w:r w:rsidR="0042739D">
        <w:rPr>
          <w:rFonts w:ascii="Times New Roman" w:hAnsi="Times New Roman"/>
          <w:szCs w:val="24"/>
          <w:lang w:val="sr-Cyrl-RS"/>
        </w:rPr>
        <w:t>у</w:t>
      </w:r>
      <w:r w:rsidRPr="00552965">
        <w:rPr>
          <w:rFonts w:ascii="Times New Roman" w:hAnsi="Times New Roman"/>
          <w:szCs w:val="24"/>
          <w:lang w:val="sr-Cyrl-RS"/>
        </w:rPr>
        <w:t xml:space="preserve"> 49. ст. 2-6, члану 55. ст. 3. и 4, члану 57. ст. 1, 2. и 4, члану 62. став 2, члану 78. став 3, члану 79. став 2, члану 80. ст. 1. и 2, </w:t>
      </w:r>
      <w:r w:rsidR="0042739D">
        <w:rPr>
          <w:rFonts w:ascii="Times New Roman" w:hAnsi="Times New Roman"/>
          <w:szCs w:val="24"/>
          <w:lang w:val="sr-Cyrl-RS"/>
        </w:rPr>
        <w:lastRenderedPageBreak/>
        <w:t>називу</w:t>
      </w:r>
      <w:r w:rsidRPr="00552965">
        <w:rPr>
          <w:rFonts w:ascii="Times New Roman" w:hAnsi="Times New Roman"/>
          <w:szCs w:val="24"/>
          <w:lang w:val="sr-Cyrl-RS"/>
        </w:rPr>
        <w:t xml:space="preserve"> изнад члана 82,</w:t>
      </w:r>
      <w:r w:rsidR="00B11EC6">
        <w:rPr>
          <w:rFonts w:ascii="Times New Roman" w:hAnsi="Times New Roman"/>
          <w:szCs w:val="24"/>
          <w:lang w:val="sr-Cyrl-RS"/>
        </w:rPr>
        <w:t xml:space="preserve"> члану 82. ст. 1. и 2, члану 85.</w:t>
      </w:r>
      <w:r w:rsidRPr="00552965">
        <w:rPr>
          <w:rFonts w:ascii="Times New Roman" w:hAnsi="Times New Roman"/>
          <w:szCs w:val="24"/>
          <w:lang w:val="sr-Cyrl-RS"/>
        </w:rPr>
        <w:t xml:space="preserve"> и члану 87. ст. 1-3, реч: „Агенција</w:t>
      </w:r>
      <w:r w:rsidRPr="00552965">
        <w:rPr>
          <w:rFonts w:ascii="Times New Roman" w:hAnsi="Times New Roman"/>
          <w:szCs w:val="24"/>
          <w:lang w:val="sr-Latn-RS"/>
        </w:rPr>
        <w:t>”</w:t>
      </w:r>
      <w:r w:rsidRPr="00552965">
        <w:rPr>
          <w:rFonts w:ascii="Times New Roman" w:hAnsi="Times New Roman"/>
          <w:szCs w:val="24"/>
          <w:lang w:val="sr-Cyrl-RS"/>
        </w:rPr>
        <w:t xml:space="preserve"> у одређеном падежу замењује се речима: „министарство надлежно за послове привреде</w:t>
      </w:r>
      <w:r w:rsidRPr="00552965">
        <w:rPr>
          <w:rFonts w:ascii="Times New Roman" w:hAnsi="Times New Roman"/>
          <w:szCs w:val="24"/>
          <w:lang w:val="sr-Latn-RS"/>
        </w:rPr>
        <w:t>”</w:t>
      </w:r>
      <w:r w:rsidRPr="00552965">
        <w:rPr>
          <w:rFonts w:ascii="Times New Roman" w:hAnsi="Times New Roman"/>
          <w:szCs w:val="24"/>
          <w:lang w:val="sr-Cyrl-RS"/>
        </w:rPr>
        <w:t xml:space="preserve"> у одговарајућем падежу.</w:t>
      </w:r>
    </w:p>
    <w:p w:rsidR="005835EA" w:rsidRPr="005835EA" w:rsidRDefault="005835EA" w:rsidP="00552965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У члану 3. став 3. речи: „и предузећа која су регистрована за производњу наоружања и војне опреме” замењују се речима: „и привредна друштва која поседују дозволу за производњу наоружања и војне опреме издату у складу са законом којим се уређује производња и промет наоружања и војне опреме”.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 xml:space="preserve">У члану 41. став 2, члану </w:t>
      </w:r>
      <w:r w:rsidRPr="005433EE">
        <w:rPr>
          <w:rFonts w:ascii="Times New Roman" w:hAnsi="Times New Roman"/>
          <w:szCs w:val="24"/>
        </w:rPr>
        <w:t>42</w:t>
      </w:r>
      <w:r w:rsidRPr="00552965">
        <w:rPr>
          <w:rFonts w:ascii="Times New Roman" w:hAnsi="Times New Roman"/>
          <w:szCs w:val="24"/>
          <w:lang w:val="sr-Cyrl-RS"/>
        </w:rPr>
        <w:t>.</w:t>
      </w:r>
      <w:r w:rsidRPr="005433EE">
        <w:rPr>
          <w:rFonts w:ascii="Times New Roman" w:hAnsi="Times New Roman"/>
          <w:szCs w:val="24"/>
          <w:lang w:val="sr-Cyrl-RS"/>
        </w:rPr>
        <w:t xml:space="preserve"> </w:t>
      </w:r>
      <w:r w:rsidRPr="005433EE">
        <w:rPr>
          <w:rFonts w:ascii="Times New Roman" w:hAnsi="Times New Roman"/>
          <w:szCs w:val="24"/>
        </w:rPr>
        <w:t xml:space="preserve">став 3. и </w:t>
      </w:r>
      <w:r w:rsidRPr="00552965">
        <w:rPr>
          <w:rFonts w:ascii="Times New Roman" w:hAnsi="Times New Roman"/>
          <w:szCs w:val="24"/>
          <w:lang w:val="sr-Cyrl-RS"/>
        </w:rPr>
        <w:t>члану</w:t>
      </w:r>
      <w:r w:rsidRPr="005433EE">
        <w:rPr>
          <w:rFonts w:ascii="Times New Roman" w:hAnsi="Times New Roman"/>
          <w:szCs w:val="24"/>
        </w:rPr>
        <w:t xml:space="preserve"> </w:t>
      </w:r>
      <w:r w:rsidRPr="00552965">
        <w:rPr>
          <w:rFonts w:ascii="Times New Roman" w:hAnsi="Times New Roman"/>
          <w:bCs/>
          <w:szCs w:val="24"/>
          <w:lang w:val="sr-Cyrl-RS"/>
        </w:rPr>
        <w:t xml:space="preserve">47. став 5. </w:t>
      </w:r>
      <w:r w:rsidRPr="00552965">
        <w:rPr>
          <w:rFonts w:ascii="Times New Roman" w:hAnsi="Times New Roman"/>
          <w:szCs w:val="24"/>
          <w:lang w:val="sr-Cyrl-RS"/>
        </w:rPr>
        <w:t>речи</w:t>
      </w:r>
      <w:r w:rsidRPr="00552965">
        <w:rPr>
          <w:rFonts w:ascii="Times New Roman" w:hAnsi="Times New Roman"/>
          <w:szCs w:val="24"/>
        </w:rPr>
        <w:t>: „</w:t>
      </w:r>
      <w:r w:rsidRPr="00552965">
        <w:rPr>
          <w:rFonts w:ascii="Times New Roman" w:hAnsi="Times New Roman"/>
          <w:szCs w:val="24"/>
          <w:lang w:val="sr-Cyrl-RS"/>
        </w:rPr>
        <w:t>на Агенцију</w:t>
      </w:r>
      <w:r w:rsidRPr="00552965">
        <w:rPr>
          <w:rFonts w:ascii="Times New Roman" w:hAnsi="Times New Roman"/>
          <w:szCs w:val="24"/>
          <w:lang w:val="sr-Latn-RS"/>
        </w:rPr>
        <w:t>”</w:t>
      </w:r>
      <w:r w:rsidR="00BA3C99">
        <w:rPr>
          <w:rFonts w:ascii="Times New Roman" w:hAnsi="Times New Roman"/>
          <w:szCs w:val="24"/>
          <w:lang w:val="sr-Cyrl-RS"/>
        </w:rPr>
        <w:t xml:space="preserve"> замењују</w:t>
      </w:r>
      <w:r w:rsidRPr="00552965">
        <w:rPr>
          <w:rFonts w:ascii="Times New Roman" w:hAnsi="Times New Roman"/>
          <w:szCs w:val="24"/>
          <w:lang w:val="sr-Cyrl-RS"/>
        </w:rPr>
        <w:t xml:space="preserve"> се речима: </w:t>
      </w:r>
      <w:r w:rsidRPr="00552965">
        <w:rPr>
          <w:rFonts w:ascii="Times New Roman" w:hAnsi="Times New Roman"/>
          <w:szCs w:val="24"/>
        </w:rPr>
        <w:t>„</w:t>
      </w:r>
      <w:r w:rsidRPr="00552965">
        <w:rPr>
          <w:rFonts w:ascii="Times New Roman" w:hAnsi="Times New Roman"/>
          <w:szCs w:val="24"/>
          <w:lang w:val="sr-Cyrl-RS"/>
        </w:rPr>
        <w:t xml:space="preserve">у </w:t>
      </w:r>
      <w:r w:rsidRPr="00552965">
        <w:rPr>
          <w:rFonts w:ascii="Times New Roman" w:hAnsi="Times New Roman"/>
          <w:szCs w:val="24"/>
        </w:rPr>
        <w:t>Регистар</w:t>
      </w:r>
      <w:r w:rsidRPr="00552965">
        <w:rPr>
          <w:rFonts w:ascii="Times New Roman" w:hAnsi="Times New Roman"/>
          <w:szCs w:val="24"/>
          <w:lang w:val="sr-Latn-RS"/>
        </w:rPr>
        <w:t>”</w:t>
      </w:r>
      <w:r w:rsidRPr="00552965">
        <w:rPr>
          <w:rFonts w:ascii="Times New Roman" w:hAnsi="Times New Roman"/>
          <w:szCs w:val="24"/>
          <w:lang w:val="sr-Cyrl-RS"/>
        </w:rPr>
        <w:t>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>Члан 31.</w:t>
      </w:r>
    </w:p>
    <w:p w:rsidR="00452F4E" w:rsidRPr="005433EE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shd w:val="clear" w:color="auto" w:fill="FFFFFF"/>
          <w:lang w:val="sr-Cyrl-RS"/>
        </w:rPr>
      </w:pPr>
      <w:r w:rsidRPr="00552965">
        <w:rPr>
          <w:rFonts w:ascii="Times New Roman" w:hAnsi="Times New Roman"/>
          <w:szCs w:val="24"/>
        </w:rPr>
        <w:t>Агенција за приватизацију основана Законом о Агенцији за приватизацију</w:t>
      </w:r>
      <w:r w:rsidR="00D03892">
        <w:rPr>
          <w:rFonts w:ascii="Times New Roman" w:hAnsi="Times New Roman"/>
          <w:szCs w:val="24"/>
          <w:lang w:val="sr-Cyrl-RS"/>
        </w:rPr>
        <w:t xml:space="preserve"> </w:t>
      </w:r>
      <w:r w:rsidR="00D03892" w:rsidRPr="00552965">
        <w:rPr>
          <w:rFonts w:ascii="Times New Roman" w:hAnsi="Times New Roman"/>
          <w:szCs w:val="24"/>
        </w:rPr>
        <w:t xml:space="preserve">(„Службени гласник РС”, бр. </w:t>
      </w:r>
      <w:hyperlink r:id="rId8" w:history="1">
        <w:r w:rsidR="00D03892" w:rsidRPr="005433EE">
          <w:rPr>
            <w:rStyle w:val="Hyperlink"/>
            <w:rFonts w:ascii="Times New Roman" w:hAnsi="Times New Roman"/>
            <w:color w:val="auto"/>
            <w:szCs w:val="24"/>
            <w:u w:val="none"/>
          </w:rPr>
          <w:t>38/01</w:t>
        </w:r>
      </w:hyperlink>
      <w:r w:rsidR="00D03892" w:rsidRPr="00552965">
        <w:rPr>
          <w:rFonts w:ascii="Times New Roman" w:hAnsi="Times New Roman"/>
          <w:szCs w:val="24"/>
        </w:rPr>
        <w:t>, </w:t>
      </w:r>
      <w:hyperlink r:id="rId9" w:history="1">
        <w:r w:rsidR="00D03892" w:rsidRPr="005433EE">
          <w:rPr>
            <w:rStyle w:val="Hyperlink"/>
            <w:rFonts w:ascii="Times New Roman" w:hAnsi="Times New Roman"/>
            <w:color w:val="auto"/>
            <w:szCs w:val="24"/>
            <w:u w:val="none"/>
          </w:rPr>
          <w:t>135/04</w:t>
        </w:r>
      </w:hyperlink>
      <w:r w:rsidR="00D03892" w:rsidRPr="00552965">
        <w:rPr>
          <w:rFonts w:ascii="Times New Roman" w:hAnsi="Times New Roman"/>
          <w:szCs w:val="24"/>
        </w:rPr>
        <w:t>, </w:t>
      </w:r>
      <w:hyperlink r:id="rId10" w:history="1">
        <w:r w:rsidR="00D03892" w:rsidRPr="005433EE">
          <w:rPr>
            <w:rStyle w:val="Hyperlink"/>
            <w:rFonts w:ascii="Times New Roman" w:hAnsi="Times New Roman"/>
            <w:color w:val="auto"/>
            <w:szCs w:val="24"/>
            <w:u w:val="none"/>
          </w:rPr>
          <w:t>30/10</w:t>
        </w:r>
      </w:hyperlink>
      <w:r w:rsidR="00D03892" w:rsidRPr="00552965">
        <w:rPr>
          <w:rFonts w:ascii="Times New Roman" w:hAnsi="Times New Roman"/>
          <w:szCs w:val="24"/>
        </w:rPr>
        <w:t xml:space="preserve">, </w:t>
      </w:r>
      <w:hyperlink r:id="rId11" w:history="1">
        <w:r w:rsidR="00D03892" w:rsidRPr="005433EE">
          <w:rPr>
            <w:rStyle w:val="Hyperlink"/>
            <w:rFonts w:ascii="Times New Roman" w:hAnsi="Times New Roman"/>
            <w:color w:val="auto"/>
            <w:szCs w:val="24"/>
            <w:u w:val="none"/>
          </w:rPr>
          <w:t>115/14</w:t>
        </w:r>
      </w:hyperlink>
      <w:r w:rsidR="00D03892" w:rsidRPr="00552965">
        <w:rPr>
          <w:rFonts w:ascii="Times New Roman" w:hAnsi="Times New Roman"/>
          <w:szCs w:val="24"/>
        </w:rPr>
        <w:t xml:space="preserve"> и 89/15 </w:t>
      </w:r>
      <w:r w:rsidR="00D03892" w:rsidRPr="00552965">
        <w:rPr>
          <w:rFonts w:ascii="Times New Roman" w:hAnsi="Times New Roman"/>
          <w:szCs w:val="24"/>
          <w:lang w:val="sr-Cyrl-RS"/>
        </w:rPr>
        <w:t xml:space="preserve">- </w:t>
      </w:r>
      <w:r w:rsidR="00D03892" w:rsidRPr="00552965">
        <w:rPr>
          <w:rFonts w:ascii="Times New Roman" w:hAnsi="Times New Roman"/>
          <w:szCs w:val="24"/>
        </w:rPr>
        <w:t>др. закон)</w:t>
      </w:r>
      <w:r w:rsidR="00D136CB">
        <w:rPr>
          <w:rFonts w:ascii="Times New Roman" w:hAnsi="Times New Roman"/>
          <w:szCs w:val="24"/>
          <w:lang w:val="sr-Cyrl-RS"/>
        </w:rPr>
        <w:t>,</w:t>
      </w:r>
      <w:r w:rsidR="00D03892" w:rsidRPr="00552965">
        <w:rPr>
          <w:rFonts w:ascii="Times New Roman" w:hAnsi="Times New Roman"/>
          <w:szCs w:val="24"/>
        </w:rPr>
        <w:t xml:space="preserve"> </w:t>
      </w:r>
      <w:r w:rsidRPr="00552965">
        <w:rPr>
          <w:rFonts w:ascii="Times New Roman" w:hAnsi="Times New Roman"/>
          <w:szCs w:val="24"/>
        </w:rPr>
        <w:t xml:space="preserve">престаје са радом даном </w:t>
      </w:r>
      <w:r w:rsidRPr="00552965">
        <w:rPr>
          <w:rFonts w:ascii="Times New Roman" w:hAnsi="Times New Roman"/>
          <w:szCs w:val="24"/>
          <w:shd w:val="clear" w:color="auto" w:fill="FFFFFF"/>
          <w:lang w:val="sr-Cyrl-RS"/>
        </w:rPr>
        <w:t>почетка примене овог закона</w:t>
      </w:r>
      <w:r w:rsidRPr="005433EE">
        <w:rPr>
          <w:rFonts w:ascii="Times New Roman" w:hAnsi="Times New Roman"/>
          <w:szCs w:val="24"/>
          <w:shd w:val="clear" w:color="auto" w:fill="FFFFFF"/>
          <w:lang w:val="sr-Cyrl-RS"/>
        </w:rPr>
        <w:t>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О извршавању обавеза Агенције за приватизацију преузетих у складу са овим законом стараће се министарство надлежно за послове привреде.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  <w:lang w:val="sr-Cyrl-RS"/>
        </w:rPr>
        <w:t xml:space="preserve">Даном </w:t>
      </w:r>
      <w:r w:rsidRPr="00552965">
        <w:rPr>
          <w:rFonts w:ascii="Times New Roman" w:hAnsi="Times New Roman"/>
          <w:szCs w:val="24"/>
          <w:shd w:val="clear" w:color="auto" w:fill="FFFFFF"/>
          <w:lang w:val="sr-Cyrl-RS"/>
        </w:rPr>
        <w:t>почетка примене овог закона</w:t>
      </w:r>
      <w:r w:rsidRPr="005433EE">
        <w:rPr>
          <w:rFonts w:ascii="Times New Roman" w:hAnsi="Times New Roman"/>
          <w:szCs w:val="24"/>
          <w:shd w:val="clear" w:color="auto" w:fill="FFFFFF"/>
          <w:lang w:val="sr-Cyrl-RS"/>
        </w:rPr>
        <w:t xml:space="preserve"> </w:t>
      </w:r>
      <w:r w:rsidRPr="00552965">
        <w:rPr>
          <w:rFonts w:ascii="Times New Roman" w:hAnsi="Times New Roman"/>
          <w:szCs w:val="24"/>
          <w:lang w:val="sr-Cyrl-RS"/>
        </w:rPr>
        <w:t xml:space="preserve">министарство надлежно за послове </w:t>
      </w:r>
      <w:r w:rsidRPr="00552965">
        <w:rPr>
          <w:rFonts w:ascii="Times New Roman" w:hAnsi="Times New Roman"/>
          <w:szCs w:val="24"/>
        </w:rPr>
        <w:t>привреде преузима</w:t>
      </w:r>
      <w:r w:rsidRPr="00552965">
        <w:rPr>
          <w:rFonts w:ascii="Times New Roman" w:hAnsi="Times New Roman"/>
          <w:szCs w:val="24"/>
          <w:lang w:val="sr-Cyrl-RS"/>
        </w:rPr>
        <w:t xml:space="preserve"> од Агенције за приватизацију права и обавезе, предмете, опрему, средства за рад и архиву, који су у функцији обављања послова утврђених овим законом, као и запослене распоређене на пословима приватизације, тржишта капитала и контроле извршења уговорних обавеза. 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 xml:space="preserve">Даном почетка примене </w:t>
      </w:r>
      <w:r w:rsidR="004D2E93">
        <w:rPr>
          <w:rFonts w:ascii="Times New Roman" w:hAnsi="Times New Roman"/>
          <w:szCs w:val="24"/>
          <w:lang w:val="sr-Cyrl-RS"/>
        </w:rPr>
        <w:t xml:space="preserve">овог </w:t>
      </w:r>
      <w:r w:rsidRPr="00552965">
        <w:rPr>
          <w:rFonts w:ascii="Times New Roman" w:hAnsi="Times New Roman"/>
          <w:szCs w:val="24"/>
          <w:lang w:val="sr-Cyrl-RS"/>
        </w:rPr>
        <w:t>закона Државно п</w:t>
      </w:r>
      <w:r w:rsidR="00AF59C8">
        <w:rPr>
          <w:rFonts w:ascii="Times New Roman" w:hAnsi="Times New Roman"/>
          <w:szCs w:val="24"/>
          <w:lang w:val="sr-Cyrl-RS"/>
        </w:rPr>
        <w:t xml:space="preserve">равобранилаштво </w:t>
      </w:r>
      <w:r w:rsidRPr="00552965">
        <w:rPr>
          <w:rFonts w:ascii="Times New Roman" w:hAnsi="Times New Roman"/>
          <w:szCs w:val="24"/>
          <w:lang w:val="sr-Cyrl-RS"/>
        </w:rPr>
        <w:t xml:space="preserve"> </w:t>
      </w:r>
      <w:r w:rsidRPr="00552965">
        <w:rPr>
          <w:rFonts w:ascii="Times New Roman" w:hAnsi="Times New Roman"/>
          <w:szCs w:val="24"/>
        </w:rPr>
        <w:t>преузима</w:t>
      </w:r>
      <w:r w:rsidRPr="00552965">
        <w:rPr>
          <w:rFonts w:ascii="Times New Roman" w:hAnsi="Times New Roman"/>
          <w:szCs w:val="24"/>
          <w:lang w:val="sr-Cyrl-RS"/>
        </w:rPr>
        <w:t xml:space="preserve"> од Агенције за приватизацију права и обавезе, предмете, опрему, средства за рад и архиву, који су у функцији заступања у поступцима пред судовима, арбитражама, органима управе и другим надлежним органима, у којима Агенција</w:t>
      </w:r>
      <w:r w:rsidR="005F449E">
        <w:rPr>
          <w:rFonts w:ascii="Times New Roman" w:hAnsi="Times New Roman"/>
          <w:szCs w:val="24"/>
          <w:lang w:val="sr-Cyrl-RS"/>
        </w:rPr>
        <w:t xml:space="preserve"> за приватизацију</w:t>
      </w:r>
      <w:r w:rsidRPr="00552965">
        <w:rPr>
          <w:rFonts w:ascii="Times New Roman" w:hAnsi="Times New Roman"/>
          <w:szCs w:val="24"/>
          <w:lang w:val="sr-Cyrl-RS"/>
        </w:rPr>
        <w:t xml:space="preserve"> има положај странке или умешача, као и запослене распоређене на пословима заступања. </w:t>
      </w:r>
    </w:p>
    <w:p w:rsidR="00452F4E" w:rsidRPr="005433EE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Запосленима који не буду преузети у смислу ст. 3. и 4. овог члана, престаје радни однос даном престанка рада Агенције за приватизацију, уз исплату отпремнине у скл</w:t>
      </w:r>
      <w:r w:rsidR="00F35799">
        <w:rPr>
          <w:rFonts w:ascii="Times New Roman" w:hAnsi="Times New Roman"/>
          <w:szCs w:val="24"/>
          <w:lang w:val="sr-Cyrl-RS"/>
        </w:rPr>
        <w:t>аду са законом којим је уређено</w:t>
      </w:r>
      <w:r w:rsidRPr="00552965">
        <w:rPr>
          <w:rFonts w:ascii="Times New Roman" w:hAnsi="Times New Roman"/>
          <w:szCs w:val="24"/>
          <w:lang w:val="sr-Cyrl-RS"/>
        </w:rPr>
        <w:t xml:space="preserve"> смањење броја запослених у јавном сектору.   </w:t>
      </w:r>
    </w:p>
    <w:p w:rsidR="00452F4E" w:rsidRPr="00552965" w:rsidRDefault="00452F4E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szCs w:val="24"/>
          <w:lang w:val="sr-Cyrl-RS"/>
        </w:rPr>
      </w:pPr>
    </w:p>
    <w:p w:rsidR="00452F4E" w:rsidRDefault="00452F4E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>Члан 32.</w:t>
      </w:r>
    </w:p>
    <w:p w:rsidR="002B6C8B" w:rsidRPr="00552965" w:rsidRDefault="002B6C8B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Cs w:val="24"/>
          <w:lang w:val="sr-Cyrl-RS"/>
        </w:rPr>
      </w:pPr>
    </w:p>
    <w:p w:rsidR="00552965" w:rsidRDefault="00452F4E" w:rsidP="008D7170">
      <w:pPr>
        <w:tabs>
          <w:tab w:val="clear" w:pos="1440"/>
          <w:tab w:val="left" w:pos="720"/>
        </w:tabs>
        <w:autoSpaceDE w:val="0"/>
        <w:autoSpaceDN w:val="0"/>
        <w:adjustRightInd w:val="0"/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У Регистар се преносе и евидентирају акције</w:t>
      </w:r>
      <w:r w:rsidR="00AC459D">
        <w:rPr>
          <w:rFonts w:ascii="Times New Roman" w:hAnsi="Times New Roman"/>
          <w:szCs w:val="24"/>
          <w:lang w:val="sr-Cyrl-RS"/>
        </w:rPr>
        <w:t>,</w:t>
      </w:r>
      <w:r w:rsidRPr="00552965">
        <w:rPr>
          <w:rFonts w:ascii="Times New Roman" w:hAnsi="Times New Roman"/>
          <w:szCs w:val="24"/>
          <w:lang w:val="sr-Cyrl-RS"/>
        </w:rPr>
        <w:t xml:space="preserve"> односно удели из портфеља Агенције </w:t>
      </w:r>
      <w:r w:rsidR="00814A78">
        <w:rPr>
          <w:rFonts w:ascii="Times New Roman" w:hAnsi="Times New Roman"/>
          <w:szCs w:val="24"/>
          <w:lang w:val="sr-Cyrl-RS"/>
        </w:rPr>
        <w:t xml:space="preserve">за приватизацију </w:t>
      </w:r>
      <w:r w:rsidRPr="00552965">
        <w:rPr>
          <w:rFonts w:ascii="Times New Roman" w:hAnsi="Times New Roman"/>
          <w:szCs w:val="24"/>
          <w:lang w:val="sr-Cyrl-RS"/>
        </w:rPr>
        <w:t xml:space="preserve">који су тој агенцији, до дана </w:t>
      </w:r>
      <w:r w:rsidRPr="00552965">
        <w:rPr>
          <w:rFonts w:ascii="Times New Roman" w:hAnsi="Times New Roman"/>
          <w:szCs w:val="24"/>
          <w:shd w:val="clear" w:color="auto" w:fill="FFFFFF"/>
          <w:lang w:val="sr-Cyrl-RS"/>
        </w:rPr>
        <w:t>почетка примене овог закона</w:t>
      </w:r>
      <w:r w:rsidRPr="00552965">
        <w:rPr>
          <w:rFonts w:ascii="Times New Roman" w:hAnsi="Times New Roman"/>
          <w:szCs w:val="24"/>
          <w:lang w:val="sr-Cyrl-RS"/>
        </w:rPr>
        <w:t>, пренети по основу раскинутих уговора</w:t>
      </w:r>
      <w:r w:rsidR="00552965">
        <w:rPr>
          <w:rFonts w:ascii="Times New Roman" w:hAnsi="Times New Roman"/>
          <w:szCs w:val="24"/>
          <w:lang w:val="sr-Cyrl-RS"/>
        </w:rPr>
        <w:t>.</w:t>
      </w:r>
    </w:p>
    <w:p w:rsidR="00452F4E" w:rsidRPr="00552965" w:rsidRDefault="00452F4E" w:rsidP="008D7170">
      <w:pPr>
        <w:tabs>
          <w:tab w:val="clear" w:pos="1440"/>
          <w:tab w:val="left" w:pos="720"/>
        </w:tabs>
        <w:autoSpaceDE w:val="0"/>
        <w:autoSpaceDN w:val="0"/>
        <w:adjustRightInd w:val="0"/>
        <w:ind w:firstLine="708"/>
        <w:rPr>
          <w:rFonts w:ascii="Times New Roman" w:hAnsi="Times New Roman"/>
          <w:szCs w:val="24"/>
          <w:lang w:val="sr-Cyrl-RS"/>
        </w:rPr>
      </w:pPr>
    </w:p>
    <w:p w:rsidR="00452F4E" w:rsidRDefault="00452F4E" w:rsidP="008D7170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>Члан 33.</w:t>
      </w:r>
    </w:p>
    <w:p w:rsidR="00FB28FB" w:rsidRPr="00552965" w:rsidRDefault="00FB28FB" w:rsidP="008D7170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Cs w:val="24"/>
          <w:lang w:val="sr-Cyrl-RS"/>
        </w:rPr>
      </w:pP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 xml:space="preserve">Централни регистар ће по службеној дужности, у року од </w:t>
      </w:r>
      <w:r w:rsidRPr="00552965">
        <w:rPr>
          <w:rFonts w:ascii="Times New Roman" w:hAnsi="Times New Roman"/>
          <w:szCs w:val="24"/>
          <w:lang w:val="sr-Cyrl-RS"/>
        </w:rPr>
        <w:t>15</w:t>
      </w:r>
      <w:r w:rsidRPr="00552965">
        <w:rPr>
          <w:rFonts w:ascii="Times New Roman" w:hAnsi="Times New Roman"/>
          <w:szCs w:val="24"/>
        </w:rPr>
        <w:t xml:space="preserve"> дана од дана </w:t>
      </w:r>
      <w:r w:rsidRPr="00552965">
        <w:rPr>
          <w:rFonts w:ascii="Times New Roman" w:hAnsi="Times New Roman"/>
          <w:szCs w:val="24"/>
          <w:shd w:val="clear" w:color="auto" w:fill="FFFFFF"/>
          <w:lang w:val="sr-Cyrl-RS"/>
        </w:rPr>
        <w:t>почетка примене овог закона</w:t>
      </w:r>
      <w:r w:rsidRPr="00552965">
        <w:rPr>
          <w:rFonts w:ascii="Times New Roman" w:hAnsi="Times New Roman"/>
          <w:szCs w:val="24"/>
        </w:rPr>
        <w:t>, извршити пренос акција из члана 3</w:t>
      </w:r>
      <w:r w:rsidRPr="00552965">
        <w:rPr>
          <w:rFonts w:ascii="Times New Roman" w:hAnsi="Times New Roman"/>
          <w:szCs w:val="24"/>
          <w:lang w:val="sr-Cyrl-RS"/>
        </w:rPr>
        <w:t>2</w:t>
      </w:r>
      <w:r w:rsidRPr="00552965">
        <w:rPr>
          <w:rFonts w:ascii="Times New Roman" w:hAnsi="Times New Roman"/>
          <w:szCs w:val="24"/>
        </w:rPr>
        <w:t xml:space="preserve">. овог закона, са власничког рачуна Агенције </w:t>
      </w:r>
      <w:r w:rsidR="007D4481">
        <w:rPr>
          <w:rFonts w:ascii="Times New Roman" w:hAnsi="Times New Roman"/>
          <w:szCs w:val="24"/>
          <w:lang w:val="sr-Cyrl-RS"/>
        </w:rPr>
        <w:t xml:space="preserve">за приватизацију </w:t>
      </w:r>
      <w:r w:rsidRPr="00552965">
        <w:rPr>
          <w:rFonts w:ascii="Times New Roman" w:hAnsi="Times New Roman"/>
          <w:szCs w:val="24"/>
        </w:rPr>
        <w:t xml:space="preserve">на власнички рачун Регистра.  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en-US"/>
        </w:rPr>
      </w:pPr>
      <w:r w:rsidRPr="00552965">
        <w:rPr>
          <w:rFonts w:ascii="Times New Roman" w:hAnsi="Times New Roman"/>
          <w:szCs w:val="24"/>
        </w:rPr>
        <w:t xml:space="preserve">Агенција надлежна за послове регистрације привредних субјеката ће по службеној дужности, у року од </w:t>
      </w:r>
      <w:r w:rsidRPr="00552965">
        <w:rPr>
          <w:rFonts w:ascii="Times New Roman" w:hAnsi="Times New Roman"/>
          <w:szCs w:val="24"/>
          <w:lang w:val="sr-Cyrl-RS"/>
        </w:rPr>
        <w:t>15</w:t>
      </w:r>
      <w:r w:rsidRPr="00552965">
        <w:rPr>
          <w:rFonts w:ascii="Times New Roman" w:hAnsi="Times New Roman"/>
          <w:szCs w:val="24"/>
        </w:rPr>
        <w:t xml:space="preserve"> дана од дана </w:t>
      </w:r>
      <w:r w:rsidRPr="00552965">
        <w:rPr>
          <w:rFonts w:ascii="Times New Roman" w:hAnsi="Times New Roman"/>
          <w:szCs w:val="24"/>
          <w:shd w:val="clear" w:color="auto" w:fill="FFFFFF"/>
          <w:lang w:val="sr-Cyrl-RS"/>
        </w:rPr>
        <w:t>почетка примене овог закона</w:t>
      </w:r>
      <w:r w:rsidRPr="00552965">
        <w:rPr>
          <w:rFonts w:ascii="Times New Roman" w:hAnsi="Times New Roman"/>
          <w:szCs w:val="24"/>
        </w:rPr>
        <w:t>, извршити промену власника удела из члана 3</w:t>
      </w:r>
      <w:r w:rsidRPr="00552965">
        <w:rPr>
          <w:rFonts w:ascii="Times New Roman" w:hAnsi="Times New Roman"/>
          <w:szCs w:val="24"/>
          <w:lang w:val="sr-Cyrl-RS"/>
        </w:rPr>
        <w:t>2</w:t>
      </w:r>
      <w:r w:rsidRPr="00552965">
        <w:rPr>
          <w:rFonts w:ascii="Times New Roman" w:hAnsi="Times New Roman"/>
          <w:szCs w:val="24"/>
        </w:rPr>
        <w:t xml:space="preserve">. овог закона са Агенције </w:t>
      </w:r>
      <w:r w:rsidR="006124DA">
        <w:rPr>
          <w:rFonts w:ascii="Times New Roman" w:hAnsi="Times New Roman"/>
          <w:szCs w:val="24"/>
          <w:lang w:val="sr-Cyrl-RS"/>
        </w:rPr>
        <w:t xml:space="preserve">за приватизацију </w:t>
      </w:r>
      <w:r w:rsidRPr="00552965">
        <w:rPr>
          <w:rFonts w:ascii="Times New Roman" w:hAnsi="Times New Roman"/>
          <w:szCs w:val="24"/>
        </w:rPr>
        <w:t>на</w:t>
      </w:r>
      <w:r w:rsidRPr="00552965">
        <w:rPr>
          <w:rFonts w:ascii="Times New Roman" w:hAnsi="Times New Roman"/>
          <w:szCs w:val="24"/>
          <w:lang w:val="sr-Cyrl-RS"/>
        </w:rPr>
        <w:t xml:space="preserve"> Регистар</w:t>
      </w:r>
      <w:r w:rsidRPr="00552965">
        <w:rPr>
          <w:rFonts w:ascii="Times New Roman" w:hAnsi="Times New Roman"/>
          <w:szCs w:val="24"/>
        </w:rPr>
        <w:t>.</w:t>
      </w:r>
    </w:p>
    <w:p w:rsidR="00452F4E" w:rsidRDefault="00452F4E" w:rsidP="00DC180D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AC459D" w:rsidRDefault="00AC459D" w:rsidP="00DC180D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</w:p>
    <w:p w:rsidR="00452F4E" w:rsidRPr="00552965" w:rsidRDefault="00B24566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bCs/>
          <w:szCs w:val="24"/>
          <w:lang w:val="sr-Cyrl-RS"/>
        </w:rPr>
      </w:pPr>
      <w:r>
        <w:rPr>
          <w:rFonts w:ascii="Times New Roman" w:hAnsi="Times New Roman"/>
          <w:bCs/>
          <w:szCs w:val="24"/>
          <w:lang w:val="sr-Cyrl-RS"/>
        </w:rPr>
        <w:lastRenderedPageBreak/>
        <w:t>Члан 34</w:t>
      </w:r>
      <w:r w:rsidR="00452F4E" w:rsidRPr="00552965">
        <w:rPr>
          <w:rFonts w:ascii="Times New Roman" w:hAnsi="Times New Roman"/>
          <w:bCs/>
          <w:szCs w:val="24"/>
          <w:lang w:val="sr-Cyrl-RS"/>
        </w:rPr>
        <w:t>.</w:t>
      </w:r>
    </w:p>
    <w:p w:rsidR="00452F4E" w:rsidRPr="00552965" w:rsidRDefault="00452F4E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 xml:space="preserve">Поступци приватизације започети до дана </w:t>
      </w:r>
      <w:r w:rsidRPr="00552965">
        <w:rPr>
          <w:rFonts w:ascii="Times New Roman" w:hAnsi="Times New Roman"/>
          <w:szCs w:val="24"/>
          <w:lang w:val="sr-Cyrl-RS"/>
        </w:rPr>
        <w:t xml:space="preserve">почетка примене </w:t>
      </w:r>
      <w:r w:rsidRPr="00552965">
        <w:rPr>
          <w:rFonts w:ascii="Times New Roman" w:hAnsi="Times New Roman"/>
          <w:szCs w:val="24"/>
        </w:rPr>
        <w:t>овог закона,  наставиће се по одредбама овог закона.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433EE">
        <w:rPr>
          <w:rFonts w:ascii="Times New Roman" w:hAnsi="Times New Roman"/>
          <w:szCs w:val="24"/>
          <w:lang w:val="en-US"/>
        </w:rPr>
        <w:t xml:space="preserve">             </w:t>
      </w:r>
      <w:r w:rsidRPr="005433EE">
        <w:rPr>
          <w:rFonts w:ascii="Times New Roman" w:hAnsi="Times New Roman"/>
          <w:szCs w:val="24"/>
        </w:rPr>
        <w:t xml:space="preserve">Изузетно од рока за приватизацију друштвеног капитала прописаног чланом 6. став 2. Закона о приватизацији („Службени гласник РС”, бр. 83/14 и 46/15),  започети поступци јавног прикупљања понуда са јавним надметањем за које је </w:t>
      </w:r>
      <w:r w:rsidRPr="00552965">
        <w:rPr>
          <w:rFonts w:ascii="Times New Roman" w:hAnsi="Times New Roman"/>
          <w:szCs w:val="24"/>
        </w:rPr>
        <w:t xml:space="preserve">јавни позив објављен до дана ступања на снагу овог закона, наставиће се </w:t>
      </w:r>
      <w:r w:rsidRPr="00552965">
        <w:rPr>
          <w:rFonts w:ascii="Times New Roman" w:hAnsi="Times New Roman"/>
          <w:szCs w:val="24"/>
          <w:lang w:val="sr-Cyrl-RS"/>
        </w:rPr>
        <w:t>у складу са тим јавним позивом, односно наведени рок се неће примењивати на субјекте приватизације за које је покренут поступак</w:t>
      </w:r>
      <w:r w:rsidRPr="00552965">
        <w:rPr>
          <w:rFonts w:ascii="Times New Roman" w:hAnsi="Times New Roman"/>
          <w:szCs w:val="24"/>
          <w:lang w:val="sr-Latn-RS"/>
        </w:rPr>
        <w:t xml:space="preserve"> </w:t>
      </w:r>
      <w:r w:rsidRPr="00552965">
        <w:rPr>
          <w:rFonts w:ascii="Times New Roman" w:hAnsi="Times New Roman"/>
          <w:szCs w:val="24"/>
          <w:lang w:val="sr-Cyrl-RS"/>
        </w:rPr>
        <w:t>утврђивања удела државне својине у средствима која тај субјект користи по основу члана 48. Закона о средствима у својини Републике Србије („Службени</w:t>
      </w:r>
      <w:r w:rsidR="00AC459D">
        <w:rPr>
          <w:rFonts w:ascii="Times New Roman" w:hAnsi="Times New Roman"/>
          <w:szCs w:val="24"/>
          <w:lang w:val="sr-Cyrl-RS"/>
        </w:rPr>
        <w:t xml:space="preserve"> гласник РС”, бр.</w:t>
      </w:r>
      <w:r w:rsidR="00CF5D76">
        <w:rPr>
          <w:rFonts w:ascii="Times New Roman" w:hAnsi="Times New Roman"/>
          <w:szCs w:val="24"/>
          <w:lang w:val="sr-Cyrl-RS"/>
        </w:rPr>
        <w:t xml:space="preserve"> 53/95, 3/96 - исправка</w:t>
      </w:r>
      <w:r w:rsidRPr="00552965">
        <w:rPr>
          <w:rFonts w:ascii="Times New Roman" w:hAnsi="Times New Roman"/>
          <w:szCs w:val="24"/>
          <w:lang w:val="sr-Cyrl-RS"/>
        </w:rPr>
        <w:t>, 54/96, 32/07 и 101/05</w:t>
      </w:r>
      <w:r w:rsidR="00CF5D76">
        <w:rPr>
          <w:rFonts w:ascii="Times New Roman" w:hAnsi="Times New Roman"/>
          <w:szCs w:val="24"/>
          <w:lang w:val="sr-Cyrl-RS"/>
        </w:rPr>
        <w:t xml:space="preserve"> </w:t>
      </w:r>
      <w:r w:rsidRPr="00552965">
        <w:rPr>
          <w:rFonts w:ascii="Times New Roman" w:hAnsi="Times New Roman"/>
          <w:szCs w:val="24"/>
          <w:lang w:val="sr-Cyrl-RS"/>
        </w:rPr>
        <w:t>- др. закон) или поступак преузимања власничких права на друштвеном капиталу.</w:t>
      </w:r>
    </w:p>
    <w:p w:rsidR="00452F4E" w:rsidRPr="00552965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 xml:space="preserve">            Уколико се у поступцима из става 2. овог члана</w:t>
      </w:r>
      <w:r w:rsidRPr="00552965">
        <w:rPr>
          <w:rFonts w:ascii="Times New Roman" w:hAnsi="Times New Roman"/>
          <w:szCs w:val="24"/>
          <w:lang w:val="sr-Cyrl-RS"/>
        </w:rPr>
        <w:t>,</w:t>
      </w:r>
      <w:r w:rsidRPr="00552965">
        <w:rPr>
          <w:rFonts w:ascii="Times New Roman" w:hAnsi="Times New Roman"/>
          <w:szCs w:val="24"/>
        </w:rPr>
        <w:t xml:space="preserve"> приватизација не спроведе у смислу члана 6. став 6. Закона о приватизацији, </w:t>
      </w:r>
      <w:r w:rsidRPr="00552965">
        <w:rPr>
          <w:rFonts w:ascii="Times New Roman" w:hAnsi="Times New Roman"/>
          <w:szCs w:val="24"/>
          <w:lang w:val="sr-Cyrl-RS"/>
        </w:rPr>
        <w:t xml:space="preserve">односно уколико се по окончању поступка утврђивања удела државне својине у средствима која субјект приватизације користи утврди постојање друштвеног капитала, односно уколико Република Србија не преузме власничка права, </w:t>
      </w:r>
      <w:r w:rsidRPr="00552965">
        <w:rPr>
          <w:rFonts w:ascii="Times New Roman" w:hAnsi="Times New Roman"/>
          <w:szCs w:val="24"/>
        </w:rPr>
        <w:t xml:space="preserve">министарство надлежно за послове привреде подноси предлог за покретање стечаја, </w:t>
      </w:r>
      <w:r w:rsidRPr="00552965">
        <w:rPr>
          <w:rFonts w:ascii="Times New Roman" w:hAnsi="Times New Roman"/>
          <w:szCs w:val="24"/>
          <w:lang w:val="sr-Cyrl-RS"/>
        </w:rPr>
        <w:t xml:space="preserve">односно сходно се примењују одредбе члана 14. Закона о изменама и допунама Закона о приватизацији </w:t>
      </w:r>
      <w:r w:rsidRPr="00552965">
        <w:rPr>
          <w:rFonts w:ascii="Times New Roman" w:hAnsi="Times New Roman"/>
          <w:szCs w:val="24"/>
        </w:rPr>
        <w:t>(</w:t>
      </w:r>
      <w:r w:rsidR="00EE703A">
        <w:rPr>
          <w:rFonts w:ascii="Times New Roman" w:hAnsi="Times New Roman"/>
          <w:szCs w:val="24"/>
        </w:rPr>
        <w:t>„Службени гласник РС”, бр</w:t>
      </w:r>
      <w:r w:rsidR="00EE703A">
        <w:rPr>
          <w:rFonts w:ascii="Times New Roman" w:hAnsi="Times New Roman"/>
          <w:szCs w:val="24"/>
          <w:lang w:val="sr-Cyrl-RS"/>
        </w:rPr>
        <w:t>ој</w:t>
      </w:r>
      <w:r w:rsidR="00EE703A">
        <w:rPr>
          <w:rFonts w:ascii="Times New Roman" w:hAnsi="Times New Roman"/>
          <w:szCs w:val="24"/>
        </w:rPr>
        <w:t xml:space="preserve"> 46/</w:t>
      </w:r>
      <w:r w:rsidRPr="00552965">
        <w:rPr>
          <w:rFonts w:ascii="Times New Roman" w:hAnsi="Times New Roman"/>
          <w:szCs w:val="24"/>
        </w:rPr>
        <w:t>15)</w:t>
      </w:r>
      <w:r w:rsidRPr="00552965">
        <w:rPr>
          <w:rFonts w:ascii="Times New Roman" w:hAnsi="Times New Roman"/>
          <w:szCs w:val="24"/>
          <w:lang w:val="sr-Cyrl-RS"/>
        </w:rPr>
        <w:t>.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>Поступци одлучивања по приговорима и жалбама</w:t>
      </w:r>
      <w:r w:rsidRPr="00552965">
        <w:rPr>
          <w:rFonts w:ascii="Times New Roman" w:hAnsi="Times New Roman"/>
          <w:szCs w:val="24"/>
          <w:lang w:val="sr-Cyrl-RS"/>
        </w:rPr>
        <w:t xml:space="preserve"> по којима министарство надлежно за послове привреде није одлучило </w:t>
      </w:r>
      <w:r w:rsidRPr="00552965">
        <w:rPr>
          <w:rFonts w:ascii="Times New Roman" w:hAnsi="Times New Roman"/>
          <w:szCs w:val="24"/>
        </w:rPr>
        <w:t xml:space="preserve">до дана </w:t>
      </w:r>
      <w:r w:rsidRPr="00552965">
        <w:rPr>
          <w:rFonts w:ascii="Times New Roman" w:hAnsi="Times New Roman"/>
          <w:szCs w:val="24"/>
          <w:shd w:val="clear" w:color="auto" w:fill="FFFFFF"/>
          <w:lang w:val="sr-Cyrl-RS"/>
        </w:rPr>
        <w:t>почетка примене овог закона</w:t>
      </w:r>
      <w:r w:rsidRPr="00552965">
        <w:rPr>
          <w:rFonts w:ascii="Times New Roman" w:hAnsi="Times New Roman"/>
          <w:szCs w:val="24"/>
        </w:rPr>
        <w:t xml:space="preserve">, </w:t>
      </w:r>
      <w:r w:rsidRPr="00552965">
        <w:rPr>
          <w:rFonts w:ascii="Times New Roman" w:hAnsi="Times New Roman"/>
          <w:szCs w:val="24"/>
          <w:lang w:val="sr-Cyrl-RS"/>
        </w:rPr>
        <w:t xml:space="preserve">окончаће се по одредбама овог закона. </w:t>
      </w:r>
    </w:p>
    <w:p w:rsidR="00452F4E" w:rsidRPr="00552965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</w:rPr>
      </w:pPr>
      <w:r w:rsidRPr="00552965">
        <w:rPr>
          <w:rFonts w:ascii="Times New Roman" w:hAnsi="Times New Roman"/>
          <w:szCs w:val="24"/>
        </w:rPr>
        <w:t xml:space="preserve">Даном </w:t>
      </w:r>
      <w:r w:rsidRPr="00552965">
        <w:rPr>
          <w:rFonts w:ascii="Times New Roman" w:hAnsi="Times New Roman"/>
          <w:szCs w:val="24"/>
          <w:shd w:val="clear" w:color="auto" w:fill="FFFFFF"/>
          <w:lang w:val="sr-Cyrl-RS"/>
        </w:rPr>
        <w:t>почетка примене овог закона</w:t>
      </w:r>
      <w:r w:rsidRPr="005433EE">
        <w:rPr>
          <w:rFonts w:ascii="Times New Roman" w:hAnsi="Times New Roman"/>
          <w:szCs w:val="24"/>
          <w:shd w:val="clear" w:color="auto" w:fill="FFFFFF"/>
          <w:lang w:val="sr-Cyrl-RS"/>
        </w:rPr>
        <w:t xml:space="preserve"> </w:t>
      </w:r>
      <w:r w:rsidRPr="00552965">
        <w:rPr>
          <w:rFonts w:ascii="Times New Roman" w:hAnsi="Times New Roman"/>
          <w:szCs w:val="24"/>
        </w:rPr>
        <w:t>заложно право које је Агенција</w:t>
      </w:r>
      <w:r w:rsidR="00940250">
        <w:rPr>
          <w:rFonts w:ascii="Times New Roman" w:hAnsi="Times New Roman"/>
          <w:szCs w:val="24"/>
          <w:lang w:val="sr-Cyrl-RS"/>
        </w:rPr>
        <w:t xml:space="preserve"> за приватизацију</w:t>
      </w:r>
      <w:r w:rsidRPr="00552965">
        <w:rPr>
          <w:rFonts w:ascii="Times New Roman" w:hAnsi="Times New Roman"/>
          <w:szCs w:val="24"/>
        </w:rPr>
        <w:t xml:space="preserve"> имала на капиталу који је био предмет продаје преноси се на </w:t>
      </w:r>
      <w:r w:rsidRPr="00552965">
        <w:rPr>
          <w:rFonts w:ascii="Times New Roman" w:hAnsi="Times New Roman"/>
          <w:szCs w:val="24"/>
          <w:lang w:val="sr-Cyrl-RS"/>
        </w:rPr>
        <w:t>м</w:t>
      </w:r>
      <w:r w:rsidRPr="00552965">
        <w:rPr>
          <w:rFonts w:ascii="Times New Roman" w:hAnsi="Times New Roman"/>
          <w:szCs w:val="24"/>
        </w:rPr>
        <w:t>инистарство надлежно за послове привреде, а надлежни орган је дужан да по служб</w:t>
      </w:r>
      <w:r w:rsidRPr="00552965">
        <w:rPr>
          <w:rFonts w:ascii="Times New Roman" w:hAnsi="Times New Roman"/>
          <w:szCs w:val="24"/>
          <w:lang w:val="sr-Cyrl-RS"/>
        </w:rPr>
        <w:t>е</w:t>
      </w:r>
      <w:r w:rsidRPr="00552965">
        <w:rPr>
          <w:rFonts w:ascii="Times New Roman" w:hAnsi="Times New Roman"/>
          <w:szCs w:val="24"/>
        </w:rPr>
        <w:t>ној дужности то право региструје.</w:t>
      </w:r>
    </w:p>
    <w:p w:rsidR="00452F4E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 xml:space="preserve">Средства која су Законом о буџету </w:t>
      </w:r>
      <w:r w:rsidR="00C73D98">
        <w:rPr>
          <w:rFonts w:ascii="Times New Roman" w:hAnsi="Times New Roman"/>
          <w:szCs w:val="24"/>
          <w:lang w:val="sr-Cyrl-RS"/>
        </w:rPr>
        <w:t xml:space="preserve">Републике Србије </w:t>
      </w:r>
      <w:r w:rsidRPr="00552965">
        <w:rPr>
          <w:rFonts w:ascii="Times New Roman" w:hAnsi="Times New Roman"/>
          <w:szCs w:val="24"/>
          <w:lang w:val="sr-Cyrl-RS"/>
        </w:rPr>
        <w:t xml:space="preserve">за 2016. </w:t>
      </w:r>
      <w:r w:rsidR="00C73D98">
        <w:rPr>
          <w:rFonts w:ascii="Times New Roman" w:hAnsi="Times New Roman"/>
          <w:szCs w:val="24"/>
          <w:lang w:val="sr-Cyrl-RS"/>
        </w:rPr>
        <w:t>г</w:t>
      </w:r>
      <w:r w:rsidRPr="00552965">
        <w:rPr>
          <w:rFonts w:ascii="Times New Roman" w:hAnsi="Times New Roman"/>
          <w:szCs w:val="24"/>
          <w:lang w:val="sr-Cyrl-RS"/>
        </w:rPr>
        <w:t>одину</w:t>
      </w:r>
      <w:r w:rsidR="00C73D98">
        <w:rPr>
          <w:rFonts w:ascii="Times New Roman" w:hAnsi="Times New Roman"/>
          <w:szCs w:val="24"/>
          <w:lang w:val="sr-Cyrl-RS"/>
        </w:rPr>
        <w:t xml:space="preserve"> („Службени гласник РС”, број 103/15),</w:t>
      </w:r>
      <w:r w:rsidRPr="00552965">
        <w:rPr>
          <w:rFonts w:ascii="Times New Roman" w:hAnsi="Times New Roman"/>
          <w:szCs w:val="24"/>
          <w:lang w:val="sr-Cyrl-RS"/>
        </w:rPr>
        <w:t xml:space="preserve"> на разделу министарства надлежног за послове привреде обезбеђена за финансирање Агенције за приватизацију, преусмеравају се ради финансирања послова које то министарство преузима овим законом. </w:t>
      </w:r>
    </w:p>
    <w:p w:rsidR="00977080" w:rsidRPr="00552965" w:rsidRDefault="00977080" w:rsidP="00977080">
      <w:pPr>
        <w:tabs>
          <w:tab w:val="clear" w:pos="1440"/>
          <w:tab w:val="left" w:pos="720"/>
        </w:tabs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bCs/>
          <w:szCs w:val="24"/>
          <w:lang w:val="sr-Cyrl-RS"/>
        </w:rPr>
        <w:t>Члан 35</w:t>
      </w:r>
      <w:r w:rsidRPr="00552965">
        <w:rPr>
          <w:rFonts w:ascii="Times New Roman" w:hAnsi="Times New Roman"/>
          <w:bCs/>
          <w:szCs w:val="24"/>
          <w:lang w:val="sr-Cyrl-RS"/>
        </w:rPr>
        <w:t>.</w:t>
      </w:r>
    </w:p>
    <w:p w:rsidR="00977080" w:rsidRPr="009D7812" w:rsidRDefault="00977080" w:rsidP="00977080">
      <w:pPr>
        <w:tabs>
          <w:tab w:val="clear" w:pos="1440"/>
          <w:tab w:val="left" w:pos="720"/>
        </w:tabs>
        <w:autoSpaceDE w:val="0"/>
        <w:autoSpaceDN w:val="0"/>
        <w:adjustRightInd w:val="0"/>
        <w:spacing w:before="100" w:after="100"/>
        <w:ind w:firstLine="708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  <w:lang w:val="sr-Cyrl-RS"/>
        </w:rPr>
        <w:t>Подзаконски акти, донeти на основу овлашћења из Законa о приватизацији („Службени гласник РС”</w:t>
      </w:r>
      <w:r>
        <w:rPr>
          <w:rFonts w:ascii="Times New Roman" w:hAnsi="Times New Roman"/>
          <w:szCs w:val="24"/>
          <w:lang w:val="sr-Cyrl-RS"/>
        </w:rPr>
        <w:t>, бр. 83/14 и 46/15), ускладиће</w:t>
      </w:r>
      <w:r w:rsidRPr="00552965">
        <w:rPr>
          <w:rFonts w:ascii="Times New Roman" w:hAnsi="Times New Roman"/>
          <w:szCs w:val="24"/>
          <w:lang w:val="sr-Cyrl-RS"/>
        </w:rPr>
        <w:t xml:space="preserve"> се са одредбама овог закона у року од 30 дана од дана ступања на снагу овог закона.</w:t>
      </w:r>
    </w:p>
    <w:p w:rsidR="00977080" w:rsidRPr="00552965" w:rsidRDefault="00977080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szCs w:val="24"/>
          <w:lang w:val="sr-Cyrl-RS"/>
        </w:rPr>
      </w:pPr>
    </w:p>
    <w:p w:rsidR="00F82D55" w:rsidRPr="00552965" w:rsidRDefault="00EE2287" w:rsidP="00F82D55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Члан 36</w:t>
      </w:r>
      <w:r w:rsidR="00F82D55" w:rsidRPr="00552965">
        <w:rPr>
          <w:rFonts w:ascii="Times New Roman" w:hAnsi="Times New Roman"/>
          <w:szCs w:val="24"/>
          <w:lang w:val="sr-Cyrl-RS"/>
        </w:rPr>
        <w:t>.</w:t>
      </w:r>
    </w:p>
    <w:p w:rsidR="003D50F6" w:rsidRDefault="00F82D55" w:rsidP="003A796D">
      <w:pPr>
        <w:tabs>
          <w:tab w:val="clear" w:pos="1440"/>
          <w:tab w:val="left" w:pos="720"/>
        </w:tabs>
        <w:autoSpaceDE w:val="0"/>
        <w:autoSpaceDN w:val="0"/>
        <w:adjustRightInd w:val="0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szCs w:val="24"/>
        </w:rPr>
        <w:tab/>
        <w:t xml:space="preserve">Даном </w:t>
      </w:r>
      <w:r w:rsidRPr="00552965">
        <w:rPr>
          <w:rFonts w:ascii="Times New Roman" w:hAnsi="Times New Roman"/>
          <w:szCs w:val="24"/>
          <w:shd w:val="clear" w:color="auto" w:fill="FFFFFF"/>
          <w:lang w:val="sr-Cyrl-RS"/>
        </w:rPr>
        <w:t>почетка примене овог закона</w:t>
      </w:r>
      <w:r w:rsidRPr="005433EE">
        <w:rPr>
          <w:rFonts w:ascii="Times New Roman" w:hAnsi="Times New Roman"/>
          <w:szCs w:val="24"/>
          <w:shd w:val="clear" w:color="auto" w:fill="FFFFFF"/>
          <w:lang w:val="sr-Cyrl-RS"/>
        </w:rPr>
        <w:t xml:space="preserve"> </w:t>
      </w:r>
      <w:r w:rsidRPr="00552965">
        <w:rPr>
          <w:rFonts w:ascii="Times New Roman" w:hAnsi="Times New Roman"/>
          <w:szCs w:val="24"/>
        </w:rPr>
        <w:t xml:space="preserve">престаје да важи Закон о Агенцији за приватизацију („Службени гласник РС”, бр. </w:t>
      </w:r>
      <w:hyperlink r:id="rId12" w:history="1">
        <w:r w:rsidRPr="005433EE">
          <w:rPr>
            <w:rStyle w:val="Hyperlink"/>
            <w:rFonts w:ascii="Times New Roman" w:hAnsi="Times New Roman"/>
            <w:color w:val="auto"/>
            <w:szCs w:val="24"/>
            <w:u w:val="none"/>
          </w:rPr>
          <w:t>38/01</w:t>
        </w:r>
      </w:hyperlink>
      <w:r w:rsidRPr="00552965">
        <w:rPr>
          <w:rFonts w:ascii="Times New Roman" w:hAnsi="Times New Roman"/>
          <w:szCs w:val="24"/>
        </w:rPr>
        <w:t>, </w:t>
      </w:r>
      <w:hyperlink r:id="rId13" w:history="1">
        <w:r w:rsidRPr="005433EE">
          <w:rPr>
            <w:rStyle w:val="Hyperlink"/>
            <w:rFonts w:ascii="Times New Roman" w:hAnsi="Times New Roman"/>
            <w:color w:val="auto"/>
            <w:szCs w:val="24"/>
            <w:u w:val="none"/>
          </w:rPr>
          <w:t>135/04</w:t>
        </w:r>
      </w:hyperlink>
      <w:r w:rsidRPr="00552965">
        <w:rPr>
          <w:rFonts w:ascii="Times New Roman" w:hAnsi="Times New Roman"/>
          <w:szCs w:val="24"/>
        </w:rPr>
        <w:t>, </w:t>
      </w:r>
      <w:hyperlink r:id="rId14" w:history="1">
        <w:r w:rsidRPr="005433EE">
          <w:rPr>
            <w:rStyle w:val="Hyperlink"/>
            <w:rFonts w:ascii="Times New Roman" w:hAnsi="Times New Roman"/>
            <w:color w:val="auto"/>
            <w:szCs w:val="24"/>
            <w:u w:val="none"/>
          </w:rPr>
          <w:t>30/10</w:t>
        </w:r>
      </w:hyperlink>
      <w:r w:rsidRPr="00552965">
        <w:rPr>
          <w:rFonts w:ascii="Times New Roman" w:hAnsi="Times New Roman"/>
          <w:szCs w:val="24"/>
        </w:rPr>
        <w:t xml:space="preserve">, </w:t>
      </w:r>
      <w:hyperlink r:id="rId15" w:history="1">
        <w:r w:rsidRPr="005433EE">
          <w:rPr>
            <w:rStyle w:val="Hyperlink"/>
            <w:rFonts w:ascii="Times New Roman" w:hAnsi="Times New Roman"/>
            <w:color w:val="auto"/>
            <w:szCs w:val="24"/>
            <w:u w:val="none"/>
          </w:rPr>
          <w:t>115/14</w:t>
        </w:r>
      </w:hyperlink>
      <w:r w:rsidRPr="00552965">
        <w:rPr>
          <w:rFonts w:ascii="Times New Roman" w:hAnsi="Times New Roman"/>
          <w:szCs w:val="24"/>
        </w:rPr>
        <w:t xml:space="preserve"> и 89/15 </w:t>
      </w:r>
      <w:r w:rsidRPr="00552965">
        <w:rPr>
          <w:rFonts w:ascii="Times New Roman" w:hAnsi="Times New Roman"/>
          <w:szCs w:val="24"/>
          <w:lang w:val="sr-Cyrl-RS"/>
        </w:rPr>
        <w:t xml:space="preserve">- </w:t>
      </w:r>
      <w:r w:rsidRPr="00552965">
        <w:rPr>
          <w:rFonts w:ascii="Times New Roman" w:hAnsi="Times New Roman"/>
          <w:szCs w:val="24"/>
        </w:rPr>
        <w:t xml:space="preserve">др. закон) и прописи донети на основу тог закона. </w:t>
      </w:r>
      <w:r w:rsidRPr="00552965">
        <w:rPr>
          <w:rFonts w:ascii="Times New Roman" w:hAnsi="Times New Roman"/>
          <w:szCs w:val="24"/>
          <w:lang w:val="sr-Cyrl-RS"/>
        </w:rPr>
        <w:t xml:space="preserve">        </w:t>
      </w:r>
    </w:p>
    <w:p w:rsidR="003A796D" w:rsidRPr="003A796D" w:rsidRDefault="003A796D" w:rsidP="003A796D">
      <w:pPr>
        <w:tabs>
          <w:tab w:val="clear" w:pos="1440"/>
          <w:tab w:val="left" w:pos="720"/>
        </w:tabs>
        <w:autoSpaceDE w:val="0"/>
        <w:autoSpaceDN w:val="0"/>
        <w:adjustRightInd w:val="0"/>
        <w:rPr>
          <w:rFonts w:ascii="Times New Roman" w:hAnsi="Times New Roman"/>
          <w:szCs w:val="24"/>
          <w:lang w:val="sr-Cyrl-RS"/>
        </w:rPr>
      </w:pPr>
    </w:p>
    <w:p w:rsidR="00452F4E" w:rsidRPr="00552965" w:rsidRDefault="00452F4E" w:rsidP="003A796D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Cs w:val="24"/>
          <w:lang w:val="sr-Cyrl-RS"/>
        </w:rPr>
      </w:pPr>
      <w:r w:rsidRPr="00552965">
        <w:rPr>
          <w:rFonts w:ascii="Times New Roman" w:hAnsi="Times New Roman"/>
          <w:bCs/>
          <w:szCs w:val="24"/>
          <w:lang w:val="sr-Cyrl-RS"/>
        </w:rPr>
        <w:t>Члан 37.</w:t>
      </w:r>
    </w:p>
    <w:p w:rsidR="00295AFF" w:rsidRPr="005433EE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szCs w:val="24"/>
          <w:lang w:val="sr-Cyrl-RS"/>
        </w:rPr>
      </w:pPr>
      <w:r w:rsidRPr="005433EE">
        <w:rPr>
          <w:rFonts w:ascii="Times New Roman" w:hAnsi="Times New Roman"/>
          <w:szCs w:val="24"/>
        </w:rPr>
        <w:t xml:space="preserve">           Овај закон ступа на снагу </w:t>
      </w:r>
      <w:r w:rsidRPr="00552965">
        <w:rPr>
          <w:rFonts w:ascii="Times New Roman" w:hAnsi="Times New Roman"/>
          <w:szCs w:val="24"/>
          <w:lang w:val="sr-Cyrl-RS"/>
        </w:rPr>
        <w:t>наредног дана од дана</w:t>
      </w:r>
      <w:r w:rsidRPr="005433EE">
        <w:rPr>
          <w:rFonts w:ascii="Times New Roman" w:hAnsi="Times New Roman"/>
          <w:szCs w:val="24"/>
        </w:rPr>
        <w:t xml:space="preserve"> објављивања у „Службеном гласнику Републике Србије”, а примењиваће се од 1. фебруара 2016. године, осим члана 3</w:t>
      </w:r>
      <w:r w:rsidR="00515A0A">
        <w:rPr>
          <w:rFonts w:ascii="Times New Roman" w:hAnsi="Times New Roman"/>
          <w:szCs w:val="24"/>
          <w:lang w:val="sr-Cyrl-RS"/>
        </w:rPr>
        <w:t>4</w:t>
      </w:r>
      <w:r w:rsidR="00376286">
        <w:rPr>
          <w:rFonts w:ascii="Times New Roman" w:hAnsi="Times New Roman"/>
          <w:szCs w:val="24"/>
        </w:rPr>
        <w:t xml:space="preserve">. </w:t>
      </w:r>
      <w:r w:rsidR="00376286">
        <w:rPr>
          <w:rFonts w:ascii="Times New Roman" w:hAnsi="Times New Roman"/>
          <w:szCs w:val="24"/>
          <w:lang w:val="sr-Cyrl-RS"/>
        </w:rPr>
        <w:t>с</w:t>
      </w:r>
      <w:r w:rsidR="00376286">
        <w:rPr>
          <w:rFonts w:ascii="Times New Roman" w:hAnsi="Times New Roman"/>
          <w:szCs w:val="24"/>
        </w:rPr>
        <w:t>т</w:t>
      </w:r>
      <w:r w:rsidR="00376286">
        <w:rPr>
          <w:rFonts w:ascii="Times New Roman" w:hAnsi="Times New Roman"/>
          <w:szCs w:val="24"/>
          <w:lang w:val="sr-Cyrl-RS"/>
        </w:rPr>
        <w:t>.</w:t>
      </w:r>
      <w:r w:rsidRPr="005433EE">
        <w:rPr>
          <w:rFonts w:ascii="Times New Roman" w:hAnsi="Times New Roman"/>
          <w:szCs w:val="24"/>
        </w:rPr>
        <w:t xml:space="preserve"> 2. и 3. овог закона који ће се примењивати од дана ступања на снагу овог закона.  </w:t>
      </w:r>
    </w:p>
    <w:sectPr w:rsidR="00295AFF" w:rsidRPr="005433EE" w:rsidSect="00947257">
      <w:footerReference w:type="even" r:id="rId16"/>
      <w:footerReference w:type="default" r:id="rId17"/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FF5" w:rsidRDefault="00DE7FF5">
      <w:r>
        <w:separator/>
      </w:r>
    </w:p>
  </w:endnote>
  <w:endnote w:type="continuationSeparator" w:id="0">
    <w:p w:rsidR="00DE7FF5" w:rsidRDefault="00DE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0FA" w:rsidRDefault="00452F4E" w:rsidP="009472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20FA" w:rsidRDefault="00DE7FF5" w:rsidP="0094725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0FA" w:rsidRDefault="00452F4E" w:rsidP="009472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B16">
      <w:rPr>
        <w:rStyle w:val="PageNumber"/>
        <w:noProof/>
      </w:rPr>
      <w:t>8</w:t>
    </w:r>
    <w:r>
      <w:rPr>
        <w:rStyle w:val="PageNumber"/>
      </w:rPr>
      <w:fldChar w:fldCharType="end"/>
    </w:r>
  </w:p>
  <w:p w:rsidR="001820FA" w:rsidRDefault="00DE7FF5" w:rsidP="009472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FF5" w:rsidRDefault="00DE7FF5">
      <w:r>
        <w:separator/>
      </w:r>
    </w:p>
  </w:footnote>
  <w:footnote w:type="continuationSeparator" w:id="0">
    <w:p w:rsidR="00DE7FF5" w:rsidRDefault="00DE7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F4E"/>
    <w:rsid w:val="0002735B"/>
    <w:rsid w:val="00031F74"/>
    <w:rsid w:val="0004342B"/>
    <w:rsid w:val="00050BC1"/>
    <w:rsid w:val="00052075"/>
    <w:rsid w:val="000B510F"/>
    <w:rsid w:val="000D7239"/>
    <w:rsid w:val="000E1D96"/>
    <w:rsid w:val="000F09A5"/>
    <w:rsid w:val="001312F9"/>
    <w:rsid w:val="00141248"/>
    <w:rsid w:val="00173201"/>
    <w:rsid w:val="001A2853"/>
    <w:rsid w:val="001A798F"/>
    <w:rsid w:val="001B6156"/>
    <w:rsid w:val="001E05FC"/>
    <w:rsid w:val="001E7862"/>
    <w:rsid w:val="001F24A3"/>
    <w:rsid w:val="002018C5"/>
    <w:rsid w:val="00213518"/>
    <w:rsid w:val="0027688B"/>
    <w:rsid w:val="00286430"/>
    <w:rsid w:val="00295AFF"/>
    <w:rsid w:val="00297FFC"/>
    <w:rsid w:val="002A63A3"/>
    <w:rsid w:val="002B691A"/>
    <w:rsid w:val="002B6C8B"/>
    <w:rsid w:val="002E2481"/>
    <w:rsid w:val="00302B82"/>
    <w:rsid w:val="00330F54"/>
    <w:rsid w:val="00346FBE"/>
    <w:rsid w:val="003533B6"/>
    <w:rsid w:val="00354D40"/>
    <w:rsid w:val="003658B7"/>
    <w:rsid w:val="00376286"/>
    <w:rsid w:val="0038578D"/>
    <w:rsid w:val="003A5F51"/>
    <w:rsid w:val="003A796D"/>
    <w:rsid w:val="003D50F6"/>
    <w:rsid w:val="003E6321"/>
    <w:rsid w:val="003E7E4F"/>
    <w:rsid w:val="00413735"/>
    <w:rsid w:val="0042739D"/>
    <w:rsid w:val="004356E2"/>
    <w:rsid w:val="0044249C"/>
    <w:rsid w:val="00452F4E"/>
    <w:rsid w:val="00474A16"/>
    <w:rsid w:val="00483640"/>
    <w:rsid w:val="004D2E93"/>
    <w:rsid w:val="00500A75"/>
    <w:rsid w:val="00515A0A"/>
    <w:rsid w:val="005433EE"/>
    <w:rsid w:val="00546396"/>
    <w:rsid w:val="00552965"/>
    <w:rsid w:val="00573E9E"/>
    <w:rsid w:val="00575C17"/>
    <w:rsid w:val="005835EA"/>
    <w:rsid w:val="00586ABC"/>
    <w:rsid w:val="00591757"/>
    <w:rsid w:val="00593917"/>
    <w:rsid w:val="005D247A"/>
    <w:rsid w:val="005F449E"/>
    <w:rsid w:val="005F52C8"/>
    <w:rsid w:val="006124DA"/>
    <w:rsid w:val="00664D0D"/>
    <w:rsid w:val="006B4C32"/>
    <w:rsid w:val="006C5F90"/>
    <w:rsid w:val="007040EC"/>
    <w:rsid w:val="00712793"/>
    <w:rsid w:val="007719C4"/>
    <w:rsid w:val="007756AD"/>
    <w:rsid w:val="00797F5C"/>
    <w:rsid w:val="007B0825"/>
    <w:rsid w:val="007D4481"/>
    <w:rsid w:val="007E5309"/>
    <w:rsid w:val="00814A78"/>
    <w:rsid w:val="008677C6"/>
    <w:rsid w:val="00874DF9"/>
    <w:rsid w:val="008A2F1D"/>
    <w:rsid w:val="008D152E"/>
    <w:rsid w:val="008D565C"/>
    <w:rsid w:val="008D7170"/>
    <w:rsid w:val="008D7EAD"/>
    <w:rsid w:val="0092168F"/>
    <w:rsid w:val="00940250"/>
    <w:rsid w:val="00977080"/>
    <w:rsid w:val="009A0AEF"/>
    <w:rsid w:val="009B01CE"/>
    <w:rsid w:val="009C7FA5"/>
    <w:rsid w:val="009D7812"/>
    <w:rsid w:val="00A07D37"/>
    <w:rsid w:val="00A26DD9"/>
    <w:rsid w:val="00A41B16"/>
    <w:rsid w:val="00A60B2C"/>
    <w:rsid w:val="00A61C90"/>
    <w:rsid w:val="00AC3CEC"/>
    <w:rsid w:val="00AC459D"/>
    <w:rsid w:val="00AE4F39"/>
    <w:rsid w:val="00AF1C7E"/>
    <w:rsid w:val="00AF291D"/>
    <w:rsid w:val="00AF41BF"/>
    <w:rsid w:val="00AF4BC7"/>
    <w:rsid w:val="00AF59C8"/>
    <w:rsid w:val="00B11EC6"/>
    <w:rsid w:val="00B1546A"/>
    <w:rsid w:val="00B24566"/>
    <w:rsid w:val="00B27068"/>
    <w:rsid w:val="00B5445A"/>
    <w:rsid w:val="00B550D9"/>
    <w:rsid w:val="00B748AF"/>
    <w:rsid w:val="00B910F2"/>
    <w:rsid w:val="00BA3C99"/>
    <w:rsid w:val="00BB0B46"/>
    <w:rsid w:val="00BD38B6"/>
    <w:rsid w:val="00BE66F0"/>
    <w:rsid w:val="00BF6A56"/>
    <w:rsid w:val="00C51E0B"/>
    <w:rsid w:val="00C63D7C"/>
    <w:rsid w:val="00C73D98"/>
    <w:rsid w:val="00C75FC2"/>
    <w:rsid w:val="00C94197"/>
    <w:rsid w:val="00CB1E50"/>
    <w:rsid w:val="00CD3EC7"/>
    <w:rsid w:val="00CE27DC"/>
    <w:rsid w:val="00CF5D76"/>
    <w:rsid w:val="00CF5E62"/>
    <w:rsid w:val="00D03892"/>
    <w:rsid w:val="00D136CB"/>
    <w:rsid w:val="00D36C47"/>
    <w:rsid w:val="00D50EDF"/>
    <w:rsid w:val="00D6134C"/>
    <w:rsid w:val="00D6530D"/>
    <w:rsid w:val="00DB0D29"/>
    <w:rsid w:val="00DB43F4"/>
    <w:rsid w:val="00DC180D"/>
    <w:rsid w:val="00DE30B3"/>
    <w:rsid w:val="00DE7FF5"/>
    <w:rsid w:val="00DF40BD"/>
    <w:rsid w:val="00DF77AC"/>
    <w:rsid w:val="00E20313"/>
    <w:rsid w:val="00E47FA4"/>
    <w:rsid w:val="00EA3019"/>
    <w:rsid w:val="00EA4D73"/>
    <w:rsid w:val="00EB4640"/>
    <w:rsid w:val="00EC1C5F"/>
    <w:rsid w:val="00EC46F2"/>
    <w:rsid w:val="00ED4226"/>
    <w:rsid w:val="00EE0734"/>
    <w:rsid w:val="00EE2287"/>
    <w:rsid w:val="00EE703A"/>
    <w:rsid w:val="00EF7FC6"/>
    <w:rsid w:val="00F00602"/>
    <w:rsid w:val="00F02AB0"/>
    <w:rsid w:val="00F35799"/>
    <w:rsid w:val="00F82D55"/>
    <w:rsid w:val="00F83FC1"/>
    <w:rsid w:val="00FB28FB"/>
    <w:rsid w:val="00FD2E56"/>
    <w:rsid w:val="00FD5372"/>
    <w:rsid w:val="00FE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F4E"/>
    <w:pPr>
      <w:widowControl w:val="0"/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52F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2F4E"/>
    <w:rPr>
      <w:rFonts w:ascii="CTimesRoman" w:eastAsia="Times New Roman" w:hAnsi="CTimesRoman" w:cs="Times New Roman"/>
      <w:sz w:val="24"/>
      <w:szCs w:val="20"/>
      <w:lang w:val="sr-Cyrl-CS"/>
    </w:rPr>
  </w:style>
  <w:style w:type="character" w:styleId="PageNumber">
    <w:name w:val="page number"/>
    <w:basedOn w:val="DefaultParagraphFont"/>
    <w:rsid w:val="00452F4E"/>
  </w:style>
  <w:style w:type="character" w:styleId="Hyperlink">
    <w:name w:val="Hyperlink"/>
    <w:basedOn w:val="DefaultParagraphFont"/>
    <w:uiPriority w:val="99"/>
    <w:unhideWhenUsed/>
    <w:rsid w:val="00452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965"/>
    <w:rPr>
      <w:rFonts w:ascii="Tahoma" w:eastAsia="Times New Roman" w:hAnsi="Tahoma" w:cs="Tahoma"/>
      <w:sz w:val="16"/>
      <w:szCs w:val="16"/>
      <w:lang w:val="sr-Cyrl-CS"/>
    </w:rPr>
  </w:style>
  <w:style w:type="paragraph" w:styleId="Revision">
    <w:name w:val="Revision"/>
    <w:hidden/>
    <w:uiPriority w:val="99"/>
    <w:semiHidden/>
    <w:rsid w:val="00552965"/>
    <w:pPr>
      <w:spacing w:after="0" w:line="240" w:lineRule="auto"/>
    </w:pPr>
    <w:rPr>
      <w:rFonts w:ascii="CTimesRoman" w:eastAsia="Times New Roman" w:hAnsi="CTimesRoman" w:cs="Times New Roman"/>
      <w:sz w:val="24"/>
      <w:szCs w:val="20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F4E"/>
    <w:pPr>
      <w:widowControl w:val="0"/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52F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2F4E"/>
    <w:rPr>
      <w:rFonts w:ascii="CTimesRoman" w:eastAsia="Times New Roman" w:hAnsi="CTimesRoman" w:cs="Times New Roman"/>
      <w:sz w:val="24"/>
      <w:szCs w:val="20"/>
      <w:lang w:val="sr-Cyrl-CS"/>
    </w:rPr>
  </w:style>
  <w:style w:type="character" w:styleId="PageNumber">
    <w:name w:val="page number"/>
    <w:basedOn w:val="DefaultParagraphFont"/>
    <w:rsid w:val="00452F4E"/>
  </w:style>
  <w:style w:type="character" w:styleId="Hyperlink">
    <w:name w:val="Hyperlink"/>
    <w:basedOn w:val="DefaultParagraphFont"/>
    <w:uiPriority w:val="99"/>
    <w:unhideWhenUsed/>
    <w:rsid w:val="00452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965"/>
    <w:rPr>
      <w:rFonts w:ascii="Tahoma" w:eastAsia="Times New Roman" w:hAnsi="Tahoma" w:cs="Tahoma"/>
      <w:sz w:val="16"/>
      <w:szCs w:val="16"/>
      <w:lang w:val="sr-Cyrl-CS"/>
    </w:rPr>
  </w:style>
  <w:style w:type="paragraph" w:styleId="Revision">
    <w:name w:val="Revision"/>
    <w:hidden/>
    <w:uiPriority w:val="99"/>
    <w:semiHidden/>
    <w:rsid w:val="00552965"/>
    <w:pPr>
      <w:spacing w:after="0" w:line="240" w:lineRule="auto"/>
    </w:pPr>
    <w:rPr>
      <w:rFonts w:ascii="CTimesRoman" w:eastAsia="Times New Roman" w:hAnsi="CTimesRoman" w:cs="Times New Roman"/>
      <w:sz w:val="24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3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0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4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A8CDA-CED1-4359-94F8-698811C1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3977</Words>
  <Characters>22673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Andjelka Opacic</cp:lastModifiedBy>
  <cp:revision>20</cp:revision>
  <cp:lastPrinted>2015-12-17T15:09:00Z</cp:lastPrinted>
  <dcterms:created xsi:type="dcterms:W3CDTF">2015-12-17T15:04:00Z</dcterms:created>
  <dcterms:modified xsi:type="dcterms:W3CDTF">2015-12-17T15:11:00Z</dcterms:modified>
</cp:coreProperties>
</file>