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35" w:rsidRDefault="00AE5735">
      <w:pPr>
        <w:tabs>
          <w:tab w:val="clear" w:pos="1440"/>
        </w:tabs>
        <w:spacing w:after="200" w:line="276" w:lineRule="auto"/>
        <w:jc w:val="left"/>
      </w:pPr>
    </w:p>
    <w:p w:rsidR="009F39D1" w:rsidRDefault="009F39D1" w:rsidP="009F39D1">
      <w:pPr>
        <w:rPr>
          <w:lang w:val="ru-RU"/>
        </w:rPr>
      </w:pPr>
      <w:bookmarkStart w:id="0" w:name="_GoBack"/>
      <w:bookmarkEnd w:id="0"/>
      <w: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en-GB"/>
        </w:rPr>
      </w:pPr>
      <w:r>
        <w:tab/>
        <w:t>Влада доноси</w:t>
      </w:r>
    </w:p>
    <w:p w:rsidR="009F39D1" w:rsidRDefault="009F39D1" w:rsidP="009F39D1">
      <w:r>
        <w:t xml:space="preserve">  </w:t>
      </w:r>
    </w:p>
    <w:p w:rsidR="009F39D1" w:rsidRDefault="009F39D1" w:rsidP="009F39D1"/>
    <w:p w:rsidR="009F39D1" w:rsidRDefault="009F39D1" w:rsidP="009F39D1">
      <w:pPr>
        <w:jc w:val="center"/>
        <w:rPr>
          <w:b/>
        </w:rPr>
      </w:pPr>
      <w:r>
        <w:rPr>
          <w:b/>
        </w:rPr>
        <w:t>Р Е Ш Е Њ Е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ВРШИОЦА ДУЖНОСТИ </w:t>
      </w:r>
      <w:r>
        <w:rPr>
          <w:b/>
          <w:lang/>
        </w:rPr>
        <w:t xml:space="preserve">ПОМОЋНИКА </w:t>
      </w:r>
    </w:p>
    <w:p w:rsidR="009F39D1" w:rsidRDefault="009F39D1" w:rsidP="009F39D1">
      <w:pPr>
        <w:jc w:val="center"/>
        <w:rPr>
          <w:b/>
          <w:lang w:val="en-GB"/>
        </w:rPr>
      </w:pPr>
      <w:r>
        <w:rPr>
          <w:b/>
          <w:lang/>
        </w:rPr>
        <w:t>МИНИСТРА ФИНАНСИЈА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jc w:val="center"/>
      </w:pPr>
      <w:r>
        <w:t>I</w:t>
      </w:r>
    </w:p>
    <w:p w:rsidR="009F39D1" w:rsidRDefault="009F39D1" w:rsidP="009F39D1">
      <w:pPr>
        <w:jc w:val="center"/>
      </w:pPr>
    </w:p>
    <w:p w:rsidR="009F39D1" w:rsidRDefault="009F39D1" w:rsidP="009F39D1"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Душан Брајковић дужности вршиоца дужности помоћника министра финансија</w:t>
      </w:r>
      <w:r>
        <w:rPr>
          <w:b/>
          <w:lang/>
        </w:rPr>
        <w:t xml:space="preserve"> – </w:t>
      </w:r>
      <w:r>
        <w:rPr>
          <w:lang/>
        </w:rPr>
        <w:t xml:space="preserve">Сектор за национални фонд за управљање средствима Европске уније, </w:t>
      </w:r>
      <w:r>
        <w:rPr>
          <w:lang w:val="sr-Cyrl-CS"/>
        </w:rPr>
        <w:t xml:space="preserve">због постављења на положај </w:t>
      </w:r>
      <w:r>
        <w:rPr>
          <w:lang/>
        </w:rPr>
        <w:t xml:space="preserve">помоћника министра финансија </w:t>
      </w:r>
      <w:r>
        <w:rPr>
          <w:b/>
          <w:lang/>
        </w:rPr>
        <w:t xml:space="preserve">– </w:t>
      </w:r>
      <w:r>
        <w:rPr>
          <w:lang/>
        </w:rPr>
        <w:t>Сектор за национални фонд за управљање средствима Европске уније</w:t>
      </w:r>
      <w:r>
        <w:rPr>
          <w:lang w:val="sr-Cyrl-CS"/>
        </w:rPr>
        <w:t>.</w:t>
      </w:r>
    </w:p>
    <w:p w:rsidR="009F39D1" w:rsidRDefault="009F39D1" w:rsidP="009F39D1">
      <w:pPr>
        <w:ind w:firstLine="720"/>
      </w:pPr>
    </w:p>
    <w:p w:rsidR="009F39D1" w:rsidRDefault="009F39D1" w:rsidP="009F39D1">
      <w:pPr>
        <w:jc w:val="center"/>
      </w:pPr>
      <w:r>
        <w:t>II</w:t>
      </w:r>
    </w:p>
    <w:p w:rsidR="009F39D1" w:rsidRDefault="009F39D1" w:rsidP="009F39D1">
      <w:pPr>
        <w:jc w:val="center"/>
      </w:pPr>
    </w:p>
    <w:p w:rsidR="009F39D1" w:rsidRDefault="009F39D1" w:rsidP="009F39D1">
      <w:r>
        <w:tab/>
        <w:t>Ово решење објавити у „Службеном гласнику Републике Србијеˮ.</w:t>
      </w:r>
    </w:p>
    <w:p w:rsidR="009F39D1" w:rsidRDefault="009F39D1" w:rsidP="009F39D1"/>
    <w:p w:rsidR="009F39D1" w:rsidRDefault="009F39D1" w:rsidP="009F39D1"/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</w:t>
      </w:r>
      <w:r>
        <w:t>5048</w:t>
      </w:r>
      <w:r>
        <w:rPr>
          <w:lang w:val="ru-RU"/>
        </w:rPr>
        <w:t>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У Београду, 14. </w:t>
      </w:r>
      <w:r>
        <w:rPr>
          <w:lang/>
        </w:rPr>
        <w:t xml:space="preserve">маја </w:t>
      </w:r>
      <w:r>
        <w:rPr>
          <w:lang w:val="sr-Cyrl-CS"/>
        </w:rPr>
        <w:t>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rPr>
          <w:lang w:val="en-GB"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ind w:right="68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9F39D1" w:rsidRDefault="009F39D1" w:rsidP="009F39D1">
      <w:pPr>
        <w:ind w:right="68"/>
        <w:contextualSpacing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9F39D1" w:rsidRDefault="009F39D1" w:rsidP="009F39D1">
      <w:pPr>
        <w:jc w:val="center"/>
        <w:rPr>
          <w:b/>
          <w:bCs/>
          <w:lang w:val="en-GB"/>
        </w:rPr>
      </w:pPr>
    </w:p>
    <w:p w:rsidR="009F39D1" w:rsidRDefault="009F39D1" w:rsidP="009F39D1">
      <w:pPr>
        <w:jc w:val="center"/>
        <w:rPr>
          <w:b/>
          <w:bCs/>
        </w:rPr>
      </w:pPr>
    </w:p>
    <w:p w:rsidR="009F39D1" w:rsidRDefault="009F39D1" w:rsidP="009F39D1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9F39D1" w:rsidRDefault="009F39D1" w:rsidP="009F39D1">
      <w:pPr>
        <w:jc w:val="center"/>
        <w:rPr>
          <w:b/>
          <w:bCs/>
        </w:rPr>
      </w:pPr>
    </w:p>
    <w:p w:rsidR="009F39D1" w:rsidRDefault="009F39D1" w:rsidP="009F39D1">
      <w:pPr>
        <w:jc w:val="center"/>
        <w:rPr>
          <w:b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/>
        </w:rPr>
        <w:t>ПОМОЋНИКА МИНИСТРА ФИНАНСИЈА</w:t>
      </w:r>
    </w:p>
    <w:p w:rsidR="009F39D1" w:rsidRDefault="009F39D1" w:rsidP="009F39D1">
      <w:pPr>
        <w:jc w:val="center"/>
        <w:rPr>
          <w:b/>
          <w:lang w:val="en-GB"/>
        </w:rPr>
      </w:pP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9F39D1" w:rsidRDefault="009F39D1" w:rsidP="009F39D1">
      <w:pPr>
        <w:pStyle w:val="BodyText2"/>
        <w:spacing w:after="0" w:line="240" w:lineRule="auto"/>
        <w:jc w:val="center"/>
        <w:rPr>
          <w:lang/>
        </w:rPr>
      </w:pPr>
    </w:p>
    <w:p w:rsidR="009F39D1" w:rsidRDefault="009F39D1" w:rsidP="009F39D1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 xml:space="preserve">Поставља се </w:t>
      </w:r>
      <w:r>
        <w:tab/>
      </w:r>
      <w:r>
        <w:rPr>
          <w:lang/>
        </w:rPr>
        <w:t>Душан Брајковић</w:t>
      </w:r>
      <w:r>
        <w:rPr>
          <w:lang w:val="sr-Cyrl-CS"/>
        </w:rPr>
        <w:t xml:space="preserve"> на положај </w:t>
      </w:r>
      <w:r>
        <w:rPr>
          <w:lang/>
        </w:rPr>
        <w:t xml:space="preserve">помоћника министра финансија </w:t>
      </w:r>
      <w:r>
        <w:rPr>
          <w:b/>
          <w:lang/>
        </w:rPr>
        <w:t xml:space="preserve"> – </w:t>
      </w:r>
      <w:r>
        <w:rPr>
          <w:lang/>
        </w:rPr>
        <w:t>Сектор за национални фонд за управљање средствима Европске уније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  <w:rPr>
          <w:lang w:val="en-GB"/>
        </w:rPr>
      </w:pPr>
    </w:p>
    <w:p w:rsidR="009F39D1" w:rsidRDefault="009F39D1" w:rsidP="009F39D1">
      <w:pPr>
        <w:spacing w:after="240"/>
        <w:ind w:firstLine="1080"/>
        <w:contextualSpacing/>
        <w:rPr>
          <w:lang/>
        </w:rPr>
      </w:pPr>
    </w:p>
    <w:p w:rsidR="009F39D1" w:rsidRDefault="009F39D1" w:rsidP="009F39D1">
      <w:pPr>
        <w:spacing w:after="240"/>
        <w:ind w:firstLine="1080"/>
        <w:contextualSpacing/>
        <w:rPr>
          <w:lang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119-5050/2015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rPr>
          <w:lang/>
        </w:rPr>
        <w:sectPr w:rsidR="009F39D1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472423">
      <w:pPr>
        <w:rPr>
          <w:lang/>
        </w:rPr>
      </w:pPr>
      <w:r>
        <w:tab/>
      </w:r>
    </w:p>
    <w:p w:rsidR="009F39D1" w:rsidRDefault="009F39D1" w:rsidP="009F39D1">
      <w:pPr>
        <w:jc w:val="right"/>
        <w:rPr>
          <w:lang/>
        </w:rPr>
      </w:pPr>
      <w:r>
        <w:rPr>
          <w:lang w:val="ru-RU"/>
        </w:rPr>
        <w:tab/>
      </w: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3а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ЗАМЕНИКА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/>
        </w:rPr>
        <w:t xml:space="preserve"> 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Констатује се да је </w:t>
      </w:r>
      <w:r>
        <w:rPr>
          <w:lang/>
        </w:rPr>
        <w:t>Јелени Чолић</w:t>
      </w:r>
      <w:r>
        <w:rPr>
          <w:lang w:val="sr-Cyrl-CS"/>
        </w:rPr>
        <w:t xml:space="preserve"> престала дужност заменика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19. марта 2015. године.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119-4784/2015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/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567" w:right="1440" w:bottom="284" w:left="1440" w:header="708" w:footer="708" w:gutter="0"/>
          <w:cols w:space="720"/>
        </w:sect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3а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Поставља се Јелена Чолић за вршиоца дужности заменика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од 20. марта 2015. године, на шест месеци.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119-4785/2015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spacing w:after="240"/>
        <w:contextualSpacing/>
        <w:rPr>
          <w:lang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/>
        </w:rPr>
        <w:t xml:space="preserve"> 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Констатује се да је </w:t>
      </w:r>
      <w:r>
        <w:rPr>
          <w:lang/>
        </w:rPr>
        <w:t>Јелени Марјановић</w:t>
      </w:r>
      <w:r>
        <w:rPr>
          <w:lang w:val="sr-Cyrl-CS"/>
        </w:rPr>
        <w:t xml:space="preserve"> престала дужност помоћника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19. марта 2015. године.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119-4786/2015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567" w:right="1440" w:bottom="284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sz w:val="22"/>
          <w:szCs w:val="22"/>
          <w:lang/>
        </w:rPr>
      </w:pPr>
    </w:p>
    <w:p w:rsidR="009F39D1" w:rsidRDefault="009F39D1" w:rsidP="009F39D1">
      <w:pPr>
        <w:spacing w:after="240"/>
        <w:contextualSpacing/>
        <w:rPr>
          <w:sz w:val="22"/>
          <w:szCs w:val="22"/>
          <w:lang/>
        </w:rPr>
      </w:pPr>
    </w:p>
    <w:p w:rsidR="009F39D1" w:rsidRDefault="009F39D1" w:rsidP="00472423">
      <w:pPr>
        <w:rPr>
          <w:lang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</w:p>
    <w:p w:rsidR="009F39D1" w:rsidRDefault="009F39D1" w:rsidP="009F39D1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Поставља се Јелена Марјановић за вршиоца дужности помоћника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од 20. марта 2015. године, на шест месеци.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119-4787/2015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/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spacing w:after="240"/>
        <w:contextualSpacing/>
        <w:rPr>
          <w:lang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/>
        </w:rPr>
        <w:t xml:space="preserve"> 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Констатује се да је </w:t>
      </w:r>
      <w:r>
        <w:rPr>
          <w:lang/>
        </w:rPr>
        <w:t>Тамари Милошевић Грбић</w:t>
      </w:r>
      <w:r>
        <w:rPr>
          <w:lang w:val="sr-Cyrl-CS"/>
        </w:rPr>
        <w:t xml:space="preserve"> престала дужност помоћника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19. марта 2015. године.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119-4789/2015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567" w:right="1440" w:bottom="284" w:left="1440" w:header="708" w:footer="708" w:gutter="0"/>
          <w:cols w:space="720"/>
        </w:sect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spacing w:after="240"/>
        <w:contextualSpacing/>
        <w:rPr>
          <w:lang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/>
        </w:rPr>
        <w:t xml:space="preserve"> – </w:t>
      </w:r>
      <w:r>
        <w:rPr>
          <w:lang w:val="sr-Cyrl-CS"/>
        </w:rPr>
        <w:t>пречишћен текст</w:t>
      </w:r>
      <w:r>
        <w:rPr>
          <w:lang/>
        </w:rPr>
        <w:t>,</w:t>
      </w:r>
      <w:r>
        <w:rPr>
          <w:lang w:val="sr-Cyrl-CS"/>
        </w:rPr>
        <w:t xml:space="preserve"> 3/08</w:t>
      </w:r>
      <w:r>
        <w:rPr>
          <w:lang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ПОМОЋНИКА </w:t>
      </w:r>
      <w:r>
        <w:rPr>
          <w:b/>
          <w:lang/>
        </w:rPr>
        <w:t>ДИРЕКТОРА СЛУЖБЕ КООРДИНАЦИОНОГ ТЕЛА ВЛАДЕ РЕПУБЛИКЕ СРБИЈЕ ЗА ОПШТИНЕ ПРЕШЕВО, БУЈАНОВАЦ И МЕДВЕЂА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Поставља се Тамара Милошевић Грбић за вршиоца дужности помоћника </w:t>
      </w:r>
      <w:r>
        <w:rPr>
          <w:lang/>
        </w:rPr>
        <w:t>директора Службе Координационог тела Владе Републике Србије за општине Прешево, Бујановац и Медвеђа</w:t>
      </w:r>
      <w:r>
        <w:rPr>
          <w:lang w:val="sr-Cyrl-CS"/>
        </w:rPr>
        <w:t xml:space="preserve"> од 20. марта 2015. године, на шест месеци.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119-4791/2015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/>
    <w:p w:rsidR="009F39D1" w:rsidRDefault="009F39D1" w:rsidP="009F39D1"/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440" w:right="1440" w:bottom="1440" w:left="1440" w:header="708" w:footer="708" w:gutter="0"/>
          <w:cols w:space="720"/>
        </w:sectPr>
      </w:pPr>
    </w:p>
    <w:p w:rsidR="009F39D1" w:rsidRDefault="009F39D1" w:rsidP="009F39D1">
      <w:pPr>
        <w:pStyle w:val="BodyText"/>
        <w:spacing w:after="0"/>
        <w:contextualSpacing/>
        <w:jc w:val="right"/>
        <w:rPr>
          <w:lang/>
        </w:rPr>
      </w:pPr>
    </w:p>
    <w:p w:rsidR="009F39D1" w:rsidRDefault="009F39D1" w:rsidP="009F39D1">
      <w:pPr>
        <w:spacing w:line="20" w:lineRule="atLeast"/>
        <w:ind w:firstLine="1440"/>
        <w:jc w:val="right"/>
        <w:rPr>
          <w:bCs/>
        </w:rPr>
      </w:pPr>
    </w:p>
    <w:p w:rsidR="009F39D1" w:rsidRDefault="009F39D1" w:rsidP="009F39D1">
      <w:pPr>
        <w:spacing w:line="20" w:lineRule="atLeast"/>
        <w:ind w:firstLine="1440"/>
        <w:jc w:val="right"/>
        <w:rPr>
          <w:bCs/>
          <w:lang/>
        </w:rPr>
      </w:pPr>
    </w:p>
    <w:p w:rsidR="009F39D1" w:rsidRDefault="009F39D1" w:rsidP="009F39D1">
      <w:pPr>
        <w:spacing w:after="240"/>
        <w:contextualSpacing/>
        <w:rPr>
          <w:lang/>
        </w:rPr>
      </w:pPr>
    </w:p>
    <w:p w:rsidR="009F39D1" w:rsidRDefault="009F39D1" w:rsidP="009F39D1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17.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 xml:space="preserve">„Национални парк Тара” </w:t>
      </w:r>
      <w:r>
        <w:rPr>
          <w:lang w:val="ru-RU"/>
        </w:rPr>
        <w:t>са Законом о јавним предузећима („Службени гласник РС”, број 46/13),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ПРЕДСЕДНИКА</w:t>
      </w:r>
      <w:r>
        <w:rPr>
          <w:b/>
        </w:rPr>
        <w:t xml:space="preserve"> НАДЗОРНОГ ОДБОРА 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 xml:space="preserve">ЈАВНОГ ПРЕДУЗЕЋА „НАЦИОНАЛНИ ПАРК </w:t>
      </w:r>
      <w:r>
        <w:rPr>
          <w:b/>
          <w:lang/>
        </w:rPr>
        <w:t>ТАРА</w:t>
      </w:r>
      <w:r>
        <w:rPr>
          <w:b/>
          <w:lang w:val="sr-Cyrl-CS"/>
        </w:rPr>
        <w:t xml:space="preserve">”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Разрешава се др Александар Лучић дужности председника Надзорног одбора </w:t>
      </w:r>
      <w:r>
        <w:t xml:space="preserve">Јавног предузећа „Национални парк </w:t>
      </w:r>
      <w:r>
        <w:rPr>
          <w:lang/>
        </w:rPr>
        <w:t>Тара</w:t>
      </w:r>
      <w:r>
        <w:rPr>
          <w:lang w:val="sr-Cyrl-CS"/>
        </w:rPr>
        <w:t xml:space="preserve">”, </w:t>
      </w:r>
      <w:r>
        <w:t>независан члан</w:t>
      </w:r>
      <w:r>
        <w:rPr>
          <w:lang w:val="sr-Cyrl-CS"/>
        </w:rPr>
        <w:t>.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119-4850/2015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rPr>
          <w:lang/>
        </w:rPr>
        <w:sectPr w:rsidR="009F39D1">
          <w:pgSz w:w="12240" w:h="15840"/>
          <w:pgMar w:top="993" w:right="1440" w:bottom="1440" w:left="1440" w:header="708" w:footer="708" w:gutter="0"/>
          <w:cols w:space="720"/>
        </w:sectPr>
      </w:pPr>
    </w:p>
    <w:p w:rsidR="009F39D1" w:rsidRDefault="009F39D1" w:rsidP="009F39D1">
      <w:pPr>
        <w:spacing w:line="20" w:lineRule="atLeast"/>
        <w:ind w:firstLine="1440"/>
        <w:jc w:val="right"/>
        <w:rPr>
          <w:bCs/>
          <w:lang/>
        </w:rPr>
      </w:pPr>
    </w:p>
    <w:p w:rsidR="009F39D1" w:rsidRDefault="009F39D1" w:rsidP="009F39D1">
      <w:pPr>
        <w:spacing w:line="20" w:lineRule="atLeast"/>
        <w:ind w:firstLine="1440"/>
        <w:jc w:val="right"/>
        <w:rPr>
          <w:bCs/>
          <w:lang/>
        </w:rPr>
      </w:pPr>
    </w:p>
    <w:p w:rsidR="009F39D1" w:rsidRDefault="009F39D1" w:rsidP="009F39D1">
      <w:pPr>
        <w:spacing w:line="20" w:lineRule="atLeast"/>
        <w:ind w:firstLine="1440"/>
        <w:jc w:val="right"/>
        <w:rPr>
          <w:bCs/>
          <w:lang/>
        </w:rPr>
      </w:pPr>
    </w:p>
    <w:p w:rsidR="009F39D1" w:rsidRDefault="009F39D1" w:rsidP="009F39D1">
      <w:pPr>
        <w:spacing w:line="20" w:lineRule="atLeast"/>
        <w:ind w:firstLine="1440"/>
        <w:jc w:val="right"/>
        <w:rPr>
          <w:bCs/>
          <w:lang/>
        </w:rPr>
      </w:pPr>
    </w:p>
    <w:p w:rsidR="009F39D1" w:rsidRDefault="009F39D1" w:rsidP="009F39D1">
      <w:pPr>
        <w:spacing w:after="240"/>
        <w:contextualSpacing/>
        <w:rPr>
          <w:lang/>
        </w:rPr>
      </w:pPr>
    </w:p>
    <w:p w:rsidR="009F39D1" w:rsidRDefault="009F39D1" w:rsidP="009F39D1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17.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 xml:space="preserve">„Национални парк Тара” </w:t>
      </w:r>
      <w:r>
        <w:rPr>
          <w:lang w:val="ru-RU"/>
        </w:rPr>
        <w:t>са Законом о јавним предузећима („Службени гласник РС”, број 46/13),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ПРЕДСЕДНИКА</w:t>
      </w:r>
      <w:r>
        <w:rPr>
          <w:b/>
        </w:rPr>
        <w:t xml:space="preserve"> НАДЗОРНОГ ОДБОРА 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 xml:space="preserve">ЈАВНОГ ПРЕДУЗЕЋА „НАЦИОНАЛНИ ПАРК </w:t>
      </w:r>
      <w:r>
        <w:rPr>
          <w:b/>
          <w:lang/>
        </w:rPr>
        <w:t>ТАРА</w:t>
      </w:r>
      <w:r>
        <w:rPr>
          <w:b/>
          <w:lang w:val="sr-Cyrl-CS"/>
        </w:rPr>
        <w:t xml:space="preserve">” 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Именује се Предраг Петровић, менаџер из Бајине Баште, за председника Надзорног одбора </w:t>
      </w:r>
      <w:r>
        <w:t xml:space="preserve">Јавног предузећа „Национални парк </w:t>
      </w:r>
      <w:r>
        <w:rPr>
          <w:lang/>
        </w:rPr>
        <w:t>Тара</w:t>
      </w:r>
      <w:r>
        <w:rPr>
          <w:lang w:val="sr-Cyrl-CS"/>
        </w:rPr>
        <w:t xml:space="preserve">”, </w:t>
      </w:r>
      <w:r>
        <w:t>независан члан</w:t>
      </w:r>
      <w:r>
        <w:rPr>
          <w:lang w:val="sr-Cyrl-CS"/>
        </w:rPr>
        <w:t>.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119-4851/2015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/>
    <w:p w:rsidR="009F39D1" w:rsidRDefault="009F39D1" w:rsidP="009F39D1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37. став 1.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72/09) </w:t>
      </w:r>
      <w:r>
        <w:rPr>
          <w:lang w:val="ru-RU"/>
        </w:rPr>
        <w:t>и члана 43. стaв 2. Зaконa о Влaди („Службени глaсник РС”, бр. 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ind w:firstLine="720"/>
        <w:rPr>
          <w:lang w:val="sr-Cyrl-CS"/>
        </w:rPr>
      </w:pPr>
    </w:p>
    <w:p w:rsidR="009F39D1" w:rsidRDefault="009F39D1" w:rsidP="009F39D1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РАЗРЕШЕЊУ ВРШИОЦА ДУЖНОСТИ ДИРЕКТОРА</w:t>
      </w: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ЦЕНТРАЛНОГ ИНСТИТУТА ЗА КОНЗЕРВАЦИЈУ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lang w:val="ru-RU"/>
        </w:rPr>
      </w:pPr>
      <w:r>
        <w:t>I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pStyle w:val="BodyText"/>
        <w:rPr>
          <w:lang w:val="ru-RU"/>
        </w:rPr>
      </w:pPr>
      <w:r>
        <w:rPr>
          <w:lang w:val="ru-RU"/>
        </w:rPr>
        <w:tab/>
        <w:t>Разрешава се др Мила Поповић Живанчевић дужности вршиоца дужности директора Централног института за конзервацију</w:t>
      </w:r>
      <w:r>
        <w:t xml:space="preserve">, са 21. априлом </w:t>
      </w:r>
      <w:r>
        <w:rPr>
          <w:lang/>
        </w:rPr>
        <w:t>2015. године, на лични захтев</w:t>
      </w:r>
      <w:r>
        <w:rPr>
          <w:lang w:val="ru-RU"/>
        </w:rPr>
        <w:t>.</w:t>
      </w:r>
    </w:p>
    <w:p w:rsidR="009F39D1" w:rsidRDefault="009F39D1" w:rsidP="009F39D1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</w:p>
    <w:p w:rsidR="009F39D1" w:rsidRDefault="009F39D1" w:rsidP="009F39D1">
      <w:pPr>
        <w:pStyle w:val="BodyText"/>
        <w:spacing w:after="0"/>
        <w:jc w:val="center"/>
        <w:rPr>
          <w:lang w:val="ru-RU"/>
        </w:rPr>
      </w:pPr>
      <w:r>
        <w:t>II</w:t>
      </w:r>
      <w:r>
        <w:rPr>
          <w:lang w:val="sr-Cyrl-CS"/>
        </w:rPr>
        <w:t xml:space="preserve"> </w:t>
      </w:r>
    </w:p>
    <w:p w:rsidR="009F39D1" w:rsidRDefault="009F39D1" w:rsidP="009F39D1">
      <w:pPr>
        <w:pStyle w:val="BodyText"/>
        <w:spacing w:after="0"/>
        <w:jc w:val="center"/>
        <w:rPr>
          <w:lang w:val="sr-Cyrl-CS"/>
        </w:rPr>
      </w:pPr>
      <w:r>
        <w:rPr>
          <w:lang w:val="ru-RU"/>
        </w:rPr>
        <w:tab/>
      </w:r>
    </w:p>
    <w:p w:rsidR="009F39D1" w:rsidRDefault="009F39D1" w:rsidP="009F39D1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9F39D1" w:rsidRDefault="009F39D1" w:rsidP="009F39D1">
      <w:pPr>
        <w:jc w:val="center"/>
        <w:rPr>
          <w:lang w:val="sr-Cyrl-CS"/>
        </w:rPr>
      </w:pPr>
    </w:p>
    <w:p w:rsidR="009F39D1" w:rsidRDefault="009F39D1" w:rsidP="009F39D1">
      <w:pPr>
        <w:rPr>
          <w:lang w:val="ru-RU"/>
        </w:rPr>
      </w:pPr>
      <w:r>
        <w:rPr>
          <w:lang w:val="sr-Cyrl-CS"/>
        </w:rPr>
        <w:tab/>
      </w: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119-4917/2015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tabs>
          <w:tab w:val="clear" w:pos="1440"/>
        </w:tabs>
        <w:jc w:val="left"/>
        <w:rPr>
          <w:lang/>
        </w:rPr>
        <w:sectPr w:rsidR="009F39D1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/>
    <w:p w:rsidR="009F39D1" w:rsidRDefault="009F39D1" w:rsidP="009F39D1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37. став 1.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72/09) </w:t>
      </w:r>
      <w:r>
        <w:rPr>
          <w:lang w:val="ru-RU"/>
        </w:rPr>
        <w:t>и члана 43. стaв 2. Зaконa о Влaди („Службени глaсник РС”, бр. 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ind w:firstLine="720"/>
        <w:rPr>
          <w:lang w:val="sr-Cyrl-CS"/>
        </w:rPr>
      </w:pPr>
    </w:p>
    <w:p w:rsidR="009F39D1" w:rsidRDefault="009F39D1" w:rsidP="009F39D1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ИМЕНОВАЊУ ВРШИОЦА ДУЖНОСТИ ДИРЕКТОРА</w:t>
      </w: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ЦЕНТРАЛНОГ ИНСТИТУТА ЗА КОНЗЕРВАЦИЈУ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lang w:val="ru-RU"/>
        </w:rPr>
      </w:pPr>
      <w:r>
        <w:t>I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pStyle w:val="BodyText"/>
        <w:rPr>
          <w:lang w:val="ru-RU"/>
        </w:rPr>
      </w:pPr>
      <w:r>
        <w:rPr>
          <w:lang w:val="ru-RU"/>
        </w:rPr>
        <w:tab/>
        <w:t>Именује се др Сузана Полић за вршиоца дужности директора Централног института за конзервацију.</w:t>
      </w:r>
    </w:p>
    <w:p w:rsidR="009F39D1" w:rsidRDefault="009F39D1" w:rsidP="009F39D1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</w:p>
    <w:p w:rsidR="009F39D1" w:rsidRDefault="009F39D1" w:rsidP="009F39D1">
      <w:pPr>
        <w:pStyle w:val="BodyText"/>
        <w:spacing w:after="0"/>
        <w:jc w:val="center"/>
        <w:rPr>
          <w:lang w:val="ru-RU"/>
        </w:rPr>
      </w:pPr>
      <w:r>
        <w:t>II</w:t>
      </w:r>
      <w:r>
        <w:rPr>
          <w:lang w:val="sr-Cyrl-CS"/>
        </w:rPr>
        <w:t xml:space="preserve"> </w:t>
      </w:r>
    </w:p>
    <w:p w:rsidR="009F39D1" w:rsidRDefault="009F39D1" w:rsidP="009F39D1">
      <w:pPr>
        <w:pStyle w:val="BodyText"/>
        <w:spacing w:after="0"/>
        <w:jc w:val="center"/>
        <w:rPr>
          <w:lang w:val="sr-Cyrl-CS"/>
        </w:rPr>
      </w:pPr>
      <w:r>
        <w:rPr>
          <w:lang w:val="ru-RU"/>
        </w:rPr>
        <w:tab/>
      </w:r>
    </w:p>
    <w:p w:rsidR="009F39D1" w:rsidRDefault="009F39D1" w:rsidP="009F39D1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9F39D1" w:rsidRDefault="009F39D1" w:rsidP="009F39D1">
      <w:pPr>
        <w:jc w:val="center"/>
        <w:rPr>
          <w:lang w:val="sr-Cyrl-CS"/>
        </w:rPr>
      </w:pPr>
    </w:p>
    <w:p w:rsidR="009F39D1" w:rsidRDefault="009F39D1" w:rsidP="009F39D1">
      <w:pPr>
        <w:rPr>
          <w:lang w:val="ru-RU"/>
        </w:rPr>
      </w:pPr>
      <w:r>
        <w:rPr>
          <w:lang w:val="sr-Cyrl-CS"/>
        </w:rPr>
        <w:tab/>
      </w: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119-4918/2015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rPr>
          <w:lang/>
        </w:rPr>
        <w:sectPr w:rsidR="009F39D1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 xml:space="preserve">42.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72/09) </w:t>
      </w:r>
      <w:r>
        <w:rPr>
          <w:lang w:val="ru-RU"/>
        </w:rPr>
        <w:t>и члана 43. стaв 2. Зaконa о Влaди („Службени глaсник РС”, бр. 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ind w:firstLine="1260"/>
        <w:rPr>
          <w:lang w:val="sr-Cyrl-CS"/>
        </w:rPr>
      </w:pPr>
    </w:p>
    <w:p w:rsidR="009F39D1" w:rsidRDefault="009F39D1" w:rsidP="009F39D1">
      <w:r>
        <w:rPr>
          <w:lang w:val="sr-Cyrl-CS"/>
        </w:rPr>
        <w:tab/>
        <w:t>Влада доноси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ЧЛАНОВА УПРАВНОГ ОДБОРА ЦЕНТРАЛНОГ ИНСТИТУТА ЗА КОНЗЕРВАЦИЈУ </w:t>
      </w:r>
    </w:p>
    <w:p w:rsidR="009F39D1" w:rsidRDefault="009F39D1" w:rsidP="009F39D1">
      <w:pPr>
        <w:ind w:firstLine="1080"/>
        <w:rPr>
          <w:lang w:val="sr-Cyrl-CS"/>
        </w:rPr>
      </w:pPr>
    </w:p>
    <w:p w:rsidR="009F39D1" w:rsidRDefault="009F39D1" w:rsidP="009F39D1">
      <w:pPr>
        <w:jc w:val="center"/>
      </w:pPr>
      <w:r>
        <w:rPr>
          <w:lang w:val="sr-Cyrl-CS"/>
        </w:rPr>
        <w:t>I</w:t>
      </w:r>
    </w:p>
    <w:p w:rsidR="009F39D1" w:rsidRDefault="009F39D1" w:rsidP="009F39D1"/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Разрешавају се дужности у </w:t>
      </w:r>
      <w:r>
        <w:rPr>
          <w:lang w:val="ru-RU"/>
        </w:rPr>
        <w:t xml:space="preserve">Управном одбору </w:t>
      </w:r>
      <w:r>
        <w:rPr>
          <w:lang w:val="sr-Cyrl-CS"/>
        </w:rPr>
        <w:t>Централног института за конзервацију: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pStyle w:val="BodyText"/>
        <w:spacing w:after="0"/>
        <w:rPr>
          <w:bCs/>
          <w:lang/>
        </w:rPr>
      </w:pPr>
      <w:r>
        <w:rPr>
          <w:rFonts w:asciiTheme="minorHAnsi" w:hAnsiTheme="minorHAnsi"/>
          <w:bCs/>
          <w:lang/>
        </w:rPr>
        <w:tab/>
      </w:r>
      <w:r>
        <w:rPr>
          <w:bCs/>
          <w:lang/>
        </w:rPr>
        <w:t>1.</w:t>
      </w:r>
      <w:r>
        <w:rPr>
          <w:bCs/>
        </w:rPr>
        <w:t xml:space="preserve"> др Владимир Круљ, </w:t>
      </w:r>
      <w:r>
        <w:rPr>
          <w:bCs/>
          <w:lang/>
        </w:rPr>
        <w:t>председник,</w:t>
      </w:r>
    </w:p>
    <w:p w:rsidR="009F39D1" w:rsidRDefault="009F39D1" w:rsidP="009F39D1">
      <w:pPr>
        <w:pStyle w:val="BodyText"/>
        <w:spacing w:after="0"/>
        <w:rPr>
          <w:lang/>
        </w:rPr>
      </w:pPr>
      <w:r>
        <w:rPr>
          <w:bCs/>
          <w:lang/>
        </w:rPr>
        <w:tab/>
      </w:r>
      <w:r>
        <w:t xml:space="preserve">2. </w:t>
      </w:r>
      <w:r>
        <w:rPr>
          <w:bCs/>
        </w:rPr>
        <w:t>Алекса Јеликић</w:t>
      </w:r>
      <w:r>
        <w:rPr>
          <w:lang/>
        </w:rPr>
        <w:t>, члан,</w:t>
      </w:r>
    </w:p>
    <w:p w:rsidR="009F39D1" w:rsidRDefault="009F39D1" w:rsidP="009F39D1">
      <w:pPr>
        <w:pStyle w:val="BodyText"/>
        <w:spacing w:after="0"/>
        <w:rPr>
          <w:lang w:val="en-GB"/>
        </w:rPr>
      </w:pPr>
      <w:r>
        <w:rPr>
          <w:lang/>
        </w:rPr>
        <w:tab/>
        <w:t xml:space="preserve">3. </w:t>
      </w:r>
      <w:r>
        <w:rPr>
          <w:bCs/>
        </w:rPr>
        <w:t xml:space="preserve">проф. др Сузана Полић Радовановић, </w:t>
      </w:r>
      <w:r>
        <w:rPr>
          <w:lang/>
        </w:rPr>
        <w:t>члан</w:t>
      </w:r>
      <w:r>
        <w:t>.</w:t>
      </w:r>
    </w:p>
    <w:p w:rsidR="009F39D1" w:rsidRDefault="009F39D1" w:rsidP="009F39D1">
      <w:pPr>
        <w:ind w:firstLine="1260"/>
        <w:jc w:val="center"/>
        <w:rPr>
          <w:lang w:val="sr-Cyrl-CS"/>
        </w:rPr>
      </w:pPr>
    </w:p>
    <w:p w:rsidR="009F39D1" w:rsidRDefault="009F39D1" w:rsidP="009F39D1">
      <w:pPr>
        <w:jc w:val="center"/>
      </w:pPr>
      <w:r>
        <w:t>II</w:t>
      </w:r>
    </w:p>
    <w:p w:rsidR="009F39D1" w:rsidRDefault="009F39D1" w:rsidP="009F39D1">
      <w:pPr>
        <w:jc w:val="center"/>
        <w:rPr>
          <w:b/>
          <w:lang w:val="sr-Cyrl-CS"/>
        </w:rPr>
      </w:pPr>
      <w:r>
        <w:rPr>
          <w:lang w:val="sr-Cyrl-CS"/>
        </w:rPr>
        <w:tab/>
      </w:r>
    </w:p>
    <w:p w:rsidR="009F39D1" w:rsidRDefault="009F39D1" w:rsidP="009F39D1">
      <w:pPr>
        <w:ind w:firstLine="126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ind w:firstLine="1260"/>
        <w:rPr>
          <w:lang w:val="sr-Cyrl-CS"/>
        </w:rPr>
      </w:pP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119-4920/2015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rPr>
          <w:lang/>
        </w:rPr>
        <w:sectPr w:rsidR="009F39D1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ind w:firstLine="1260"/>
        <w:jc w:val="right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 xml:space="preserve">42.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72/09) </w:t>
      </w:r>
      <w:r>
        <w:rPr>
          <w:lang w:val="ru-RU"/>
        </w:rPr>
        <w:t>и члана 43. стaв 2. Зaконa о Влaди („Службени глaсник РС”, бр. 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ind w:firstLine="1260"/>
        <w:rPr>
          <w:lang w:val="sr-Cyrl-CS"/>
        </w:rPr>
      </w:pPr>
    </w:p>
    <w:p w:rsidR="009F39D1" w:rsidRDefault="009F39D1" w:rsidP="009F39D1">
      <w:r>
        <w:rPr>
          <w:lang w:val="sr-Cyrl-CS"/>
        </w:rPr>
        <w:tab/>
        <w:t>Влада доноси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И ЧЛАНА УПРАВНОГ ОДБОРА ЦЕНТРАЛНОГ ИНСТИТУТА ЗА КОНЗЕРВАЦИЈУ </w:t>
      </w:r>
    </w:p>
    <w:p w:rsidR="009F39D1" w:rsidRDefault="009F39D1" w:rsidP="009F39D1">
      <w:pPr>
        <w:ind w:firstLine="1080"/>
        <w:rPr>
          <w:lang w:val="sr-Cyrl-CS"/>
        </w:rPr>
      </w:pPr>
    </w:p>
    <w:p w:rsidR="009F39D1" w:rsidRDefault="009F39D1" w:rsidP="009F39D1">
      <w:pPr>
        <w:jc w:val="center"/>
      </w:pPr>
      <w:r>
        <w:rPr>
          <w:lang w:val="sr-Cyrl-CS"/>
        </w:rPr>
        <w:t>I</w:t>
      </w:r>
    </w:p>
    <w:p w:rsidR="009F39D1" w:rsidRDefault="009F39D1" w:rsidP="009F39D1"/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 xml:space="preserve">У </w:t>
      </w:r>
      <w:r>
        <w:rPr>
          <w:lang w:val="ru-RU"/>
        </w:rPr>
        <w:t xml:space="preserve">Управни одбор </w:t>
      </w:r>
      <w:r>
        <w:rPr>
          <w:lang w:val="sr-Cyrl-CS"/>
        </w:rPr>
        <w:t>Централног института за конзервацију именују се: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9F39D1" w:rsidRDefault="009F39D1" w:rsidP="009F39D1">
      <w:pPr>
        <w:rPr>
          <w:lang/>
        </w:rPr>
      </w:pPr>
      <w:r>
        <w:rPr>
          <w:lang w:val="sr-Cyrl-CS"/>
        </w:rPr>
        <w:tab/>
        <w:t xml:space="preserve">- </w:t>
      </w:r>
      <w:r>
        <w:rPr>
          <w:bCs/>
        </w:rPr>
        <w:t>Алекса Јеликић</w:t>
      </w:r>
      <w:r>
        <w:rPr>
          <w:bCs/>
          <w:lang/>
        </w:rPr>
        <w:t>,</w:t>
      </w:r>
      <w:r>
        <w:rPr>
          <w:bCs/>
        </w:rPr>
        <w:t xml:space="preserve"> дипл. хемичар, саветник у Републичком заводу за заштиту споменика културе</w:t>
      </w:r>
      <w:r>
        <w:rPr>
          <w:bCs/>
          <w:lang/>
        </w:rPr>
        <w:t xml:space="preserve"> </w:t>
      </w:r>
      <w:r>
        <w:rPr>
          <w:bCs/>
        </w:rPr>
        <w:t>-</w:t>
      </w:r>
      <w:r>
        <w:rPr>
          <w:bCs/>
          <w:lang/>
        </w:rPr>
        <w:t xml:space="preserve"> </w:t>
      </w:r>
      <w:r>
        <w:rPr>
          <w:lang w:eastAsia="sr-Latn-CS"/>
        </w:rPr>
        <w:t>Установи културе од националног значаја</w:t>
      </w:r>
      <w:r>
        <w:rPr>
          <w:bCs/>
          <w:lang/>
        </w:rPr>
        <w:t>;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>2) за члана: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>- Оливера Игњатовић, дипл. археолог, саветник у Министарству културе и информисања.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pStyle w:val="BodyText"/>
        <w:spacing w:after="0"/>
        <w:jc w:val="center"/>
        <w:rPr>
          <w:lang w:val="en-GB"/>
        </w:rPr>
      </w:pPr>
      <w:r>
        <w:t>II</w:t>
      </w:r>
    </w:p>
    <w:p w:rsidR="009F39D1" w:rsidRDefault="009F39D1" w:rsidP="009F39D1">
      <w:pPr>
        <w:jc w:val="center"/>
        <w:rPr>
          <w:b/>
          <w:lang w:val="sr-Cyrl-CS"/>
        </w:rPr>
      </w:pPr>
      <w:r>
        <w:rPr>
          <w:lang w:val="sr-Cyrl-CS"/>
        </w:rPr>
        <w:tab/>
      </w:r>
    </w:p>
    <w:p w:rsidR="009F39D1" w:rsidRDefault="009F39D1" w:rsidP="009F39D1">
      <w:pPr>
        <w:ind w:firstLine="126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ind w:firstLine="1260"/>
        <w:rPr>
          <w:lang w:val="sr-Cyrl-CS"/>
        </w:rPr>
      </w:pP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119-4921/2015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clear" w:pos="1440"/>
        </w:tabs>
        <w:jc w:val="left"/>
        <w:rPr>
          <w:lang/>
        </w:rPr>
        <w:sectPr w:rsidR="009F39D1">
          <w:pgSz w:w="12240" w:h="15840"/>
          <w:pgMar w:top="426" w:right="1440" w:bottom="284" w:left="1440" w:header="708" w:footer="708" w:gutter="0"/>
          <w:cols w:space="720"/>
        </w:sectPr>
      </w:pPr>
    </w:p>
    <w:p w:rsidR="009F39D1" w:rsidRDefault="009F39D1" w:rsidP="009F39D1">
      <w:pPr>
        <w:spacing w:after="240"/>
        <w:contextualSpacing/>
        <w:jc w:val="right"/>
        <w:rPr>
          <w:lang/>
        </w:rPr>
      </w:pPr>
    </w:p>
    <w:p w:rsidR="009F39D1" w:rsidRDefault="009F39D1" w:rsidP="009F39D1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/>
        </w:rPr>
      </w:pPr>
    </w:p>
    <w:p w:rsidR="009F39D1" w:rsidRDefault="009F39D1" w:rsidP="009F39D1">
      <w:pPr>
        <w:jc w:val="right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r>
        <w:rPr>
          <w:lang w:val="sr-Cyrl-CS"/>
        </w:rPr>
        <w:tab/>
        <w:t xml:space="preserve">На основу члана </w:t>
      </w:r>
      <w:r>
        <w:rPr>
          <w:lang/>
        </w:rPr>
        <w:t xml:space="preserve">150.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9F39D1" w:rsidRDefault="009F39D1" w:rsidP="009F39D1">
      <w:pPr>
        <w:spacing w:after="24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spacing w:after="240"/>
        <w:ind w:firstLine="1080"/>
        <w:contextualSpacing/>
        <w:rPr>
          <w:lang w:val="sr-Cyrl-CS"/>
        </w:rPr>
      </w:pP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</w:t>
      </w:r>
      <w:r>
        <w:rPr>
          <w:b/>
          <w:lang/>
        </w:rPr>
        <w:t>ОВА ЖАЛБЕНЕ КОМИСИЈЕ ВЛАДЕ</w:t>
      </w:r>
    </w:p>
    <w:p w:rsidR="009F39D1" w:rsidRDefault="009F39D1" w:rsidP="009F39D1">
      <w:pPr>
        <w:pStyle w:val="BodyText2"/>
        <w:spacing w:after="240" w:line="240" w:lineRule="auto"/>
        <w:contextualSpacing/>
        <w:jc w:val="center"/>
        <w:rPr>
          <w:b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>У Жалбену комисију Владе именују се за чланове: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</w:t>
      </w:r>
    </w:p>
    <w:p w:rsidR="009F39D1" w:rsidRDefault="009F39D1" w:rsidP="009F39D1">
      <w:pPr>
        <w:rPr>
          <w:lang/>
        </w:rPr>
      </w:pPr>
      <w:r>
        <w:rPr>
          <w:lang w:val="sr-Cyrl-CS"/>
        </w:rPr>
        <w:tab/>
        <w:t>1) Лепосава Тошић, начелник одељења у Министарству унутрашњих послова</w:t>
      </w:r>
      <w:r>
        <w:rPr>
          <w:lang/>
        </w:rPr>
        <w:t>,</w:t>
      </w:r>
    </w:p>
    <w:p w:rsidR="009F39D1" w:rsidRDefault="009F39D1" w:rsidP="009F39D1">
      <w:pPr>
        <w:rPr>
          <w:lang/>
        </w:rPr>
      </w:pPr>
      <w:r>
        <w:rPr>
          <w:lang/>
        </w:rPr>
        <w:tab/>
        <w:t>2) Тамара Златић, правни саветник за нормативне послове</w:t>
      </w:r>
      <w:r>
        <w:rPr>
          <w:lang w:val="sr-Cyrl-CS"/>
        </w:rPr>
        <w:t xml:space="preserve"> у Министарству унутрашњих послова</w:t>
      </w:r>
      <w:r>
        <w:rPr>
          <w:lang/>
        </w:rPr>
        <w:t>,</w:t>
      </w:r>
    </w:p>
    <w:p w:rsidR="009F39D1" w:rsidRDefault="009F39D1" w:rsidP="009F39D1">
      <w:pPr>
        <w:rPr>
          <w:lang/>
        </w:rPr>
      </w:pPr>
      <w:r>
        <w:rPr>
          <w:lang/>
        </w:rPr>
        <w:tab/>
        <w:t>3) Снежана Новићевић, шеф одсека у Служби за управљање кадровима.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spacing w:after="240"/>
        <w:contextualSpacing/>
        <w:jc w:val="center"/>
        <w:rPr>
          <w:b/>
          <w:lang w:val="sr-Cyrl-CS"/>
        </w:rPr>
      </w:pPr>
    </w:p>
    <w:p w:rsidR="009F39D1" w:rsidRDefault="009F39D1" w:rsidP="009F39D1">
      <w:pPr>
        <w:tabs>
          <w:tab w:val="left" w:pos="0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spacing w:after="240"/>
        <w:ind w:firstLine="1080"/>
        <w:contextualSpacing/>
      </w:pPr>
    </w:p>
    <w:p w:rsidR="009F39D1" w:rsidRDefault="009F39D1" w:rsidP="009F39D1"/>
    <w:p w:rsidR="009F39D1" w:rsidRDefault="009F39D1" w:rsidP="009F39D1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4977/2015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rPr>
          <w:lang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p w:rsidR="009F39D1" w:rsidRDefault="009F39D1" w:rsidP="009F39D1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9F39D1" w:rsidRDefault="009F39D1" w:rsidP="009F39D1">
      <w:pPr>
        <w:jc w:val="right"/>
        <w:rPr>
          <w:lang w:val="sr-Cyrl-CS"/>
        </w:rPr>
      </w:pPr>
    </w:p>
    <w:p w:rsidR="009F39D1" w:rsidRDefault="009F39D1" w:rsidP="009F39D1">
      <w:pPr>
        <w:jc w:val="right"/>
        <w:rPr>
          <w:lang w:val="sr-Cyrl-CS"/>
        </w:rPr>
      </w:pP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r>
        <w:rPr>
          <w:lang w:val="sr-Cyrl-CS"/>
        </w:rPr>
        <w:tab/>
        <w:t>На основу члана 34. став 2. Закона о туризму („Службени гласник РС”, бр. 36/09, 88/10, 99/11 – др. закон и 93/12)</w:t>
      </w:r>
      <w:r>
        <w:t xml:space="preserve"> и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ind w:left="360" w:firstLine="1080"/>
      </w:pPr>
      <w:r>
        <w:rPr>
          <w:lang w:val="sr-Cyrl-CS"/>
        </w:rPr>
        <w:t>Влада доноси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НАДЗОРНОГ ОДБОРА</w:t>
      </w: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>ТУРИСТИЧКЕ ОРГАНИЗАЦИЈЕ СРБИЈЕ</w:t>
      </w:r>
    </w:p>
    <w:p w:rsidR="009F39D1" w:rsidRDefault="009F39D1" w:rsidP="009F39D1">
      <w:pPr>
        <w:ind w:firstLine="1080"/>
        <w:jc w:val="center"/>
        <w:rPr>
          <w:lang w:val="sr-Cyrl-CS"/>
        </w:rPr>
      </w:pPr>
    </w:p>
    <w:p w:rsidR="009F39D1" w:rsidRDefault="009F39D1" w:rsidP="009F39D1">
      <w:pPr>
        <w:ind w:firstLine="1080"/>
        <w:jc w:val="center"/>
        <w:rPr>
          <w:lang w:val="sr-Cyrl-CS"/>
        </w:rPr>
      </w:pPr>
    </w:p>
    <w:p w:rsidR="009F39D1" w:rsidRDefault="009F39D1" w:rsidP="009F39D1">
      <w:pPr>
        <w:jc w:val="center"/>
      </w:pPr>
      <w:r>
        <w:rPr>
          <w:lang w:val="sr-Cyrl-CS"/>
        </w:rPr>
        <w:t>I</w:t>
      </w:r>
    </w:p>
    <w:p w:rsidR="009F39D1" w:rsidRDefault="009F39D1" w:rsidP="009F39D1"/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  <w:t>Именује се Милица Каракаш, дипл. економиста из Београда, за члана Надзорног одбора Туристичке организације Србије.</w:t>
      </w:r>
    </w:p>
    <w:p w:rsidR="009F39D1" w:rsidRDefault="009F39D1" w:rsidP="009F39D1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9F39D1" w:rsidRDefault="009F39D1" w:rsidP="009F39D1">
      <w:pPr>
        <w:tabs>
          <w:tab w:val="left" w:pos="108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</w:p>
    <w:p w:rsidR="009F39D1" w:rsidRDefault="009F39D1" w:rsidP="009F39D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spacing w:after="240"/>
        <w:contextualSpacing/>
        <w:rPr>
          <w:lang w:val="ru-RU"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119-5326/2015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/>
        </w:rPr>
      </w:pPr>
    </w:p>
    <w:p w:rsidR="009F39D1" w:rsidRDefault="009F39D1" w:rsidP="009F39D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spacing w:after="240"/>
        <w:contextualSpacing/>
        <w:rPr>
          <w:lang/>
        </w:rPr>
      </w:pPr>
    </w:p>
    <w:p w:rsidR="009F39D1" w:rsidRDefault="009F39D1" w:rsidP="009F39D1">
      <w:pPr>
        <w:tabs>
          <w:tab w:val="left" w:pos="720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9F39D1" w:rsidRDefault="009F39D1" w:rsidP="009F39D1">
      <w:pPr>
        <w:jc w:val="right"/>
      </w:pPr>
    </w:p>
    <w:p w:rsidR="009F39D1" w:rsidRDefault="009F39D1" w:rsidP="009F39D1"/>
    <w:p w:rsidR="009F39D1" w:rsidRDefault="009F39D1" w:rsidP="009F39D1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9F39D1" w:rsidRDefault="009F39D1" w:rsidP="009F39D1">
      <w:pPr>
        <w:ind w:firstLine="1080"/>
        <w:rPr>
          <w:lang w:val="ru-RU"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  <w:lang w:val="ru-RU"/>
        </w:rPr>
        <w:t xml:space="preserve"> НАЧЕЛНИКА ЗАПАДНОБАЧКОГ УПРАВНОГ ОКРУГА</w:t>
      </w:r>
    </w:p>
    <w:p w:rsidR="009F39D1" w:rsidRDefault="009F39D1" w:rsidP="009F39D1">
      <w:pPr>
        <w:ind w:right="-1"/>
        <w:jc w:val="center"/>
        <w:rPr>
          <w:b/>
          <w:lang/>
        </w:rPr>
      </w:pPr>
      <w:r>
        <w:rPr>
          <w:b/>
          <w:lang w:val="ru-RU"/>
        </w:rPr>
        <w:t>СА СЕДИШТЕМ У СОМБОРУ</w:t>
      </w:r>
    </w:p>
    <w:p w:rsidR="009F39D1" w:rsidRDefault="009F39D1" w:rsidP="009F39D1">
      <w:pPr>
        <w:ind w:firstLine="1080"/>
        <w:rPr>
          <w:lang w:val="ru-RU"/>
        </w:rPr>
      </w:pPr>
    </w:p>
    <w:p w:rsidR="009F39D1" w:rsidRDefault="009F39D1" w:rsidP="009F39D1">
      <w:pPr>
        <w:ind w:firstLine="1080"/>
        <w:rPr>
          <w:lang w:val="ru-RU"/>
        </w:rPr>
      </w:pPr>
    </w:p>
    <w:p w:rsidR="009F39D1" w:rsidRDefault="009F39D1" w:rsidP="009F39D1">
      <w:pPr>
        <w:jc w:val="center"/>
      </w:pPr>
      <w:r>
        <w:t>I</w:t>
      </w:r>
    </w:p>
    <w:p w:rsidR="009F39D1" w:rsidRDefault="009F39D1" w:rsidP="009F39D1">
      <w:pPr>
        <w:jc w:val="center"/>
      </w:pPr>
    </w:p>
    <w:p w:rsidR="009F39D1" w:rsidRDefault="009F39D1" w:rsidP="009F39D1">
      <w:pPr>
        <w:ind w:right="-1"/>
      </w:pP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Рајко Мајсторовић дужности </w:t>
      </w:r>
      <w:r>
        <w:rPr>
          <w:lang w:val="ru-RU"/>
        </w:rPr>
        <w:t>начелника Западнобачког управног округа са седиштем у Сомбору</w:t>
      </w:r>
      <w:r>
        <w:t>.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jc w:val="center"/>
      </w:pPr>
      <w:r>
        <w:t>II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ind w:firstLine="1080"/>
      </w:pPr>
      <w:r>
        <w:tab/>
        <w:t>Ово решење објавити у „Службеном гласнику Републике Србије”.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ind w:firstLine="1080"/>
      </w:pPr>
    </w:p>
    <w:p w:rsidR="009F39D1" w:rsidRDefault="009F39D1" w:rsidP="009F39D1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5333</w:t>
      </w:r>
      <w:r>
        <w:t>/201</w:t>
      </w:r>
      <w:r>
        <w:rPr>
          <w:lang/>
        </w:rPr>
        <w:t>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F39D1" w:rsidRDefault="009F39D1" w:rsidP="009F39D1">
      <w:pPr>
        <w:rPr>
          <w:sz w:val="23"/>
          <w:szCs w:val="23"/>
          <w:lang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</w:p>
    <w:p w:rsidR="009F39D1" w:rsidRDefault="009F39D1" w:rsidP="00472423">
      <w:pPr>
        <w:rPr>
          <w:lang/>
        </w:rPr>
      </w:pPr>
      <w:r>
        <w:rPr>
          <w:sz w:val="23"/>
          <w:szCs w:val="23"/>
          <w:lang/>
        </w:rPr>
        <w:tab/>
      </w:r>
    </w:p>
    <w:p w:rsidR="009F39D1" w:rsidRDefault="009F39D1" w:rsidP="009F39D1">
      <w:pPr>
        <w:jc w:val="right"/>
      </w:pPr>
    </w:p>
    <w:p w:rsidR="009F39D1" w:rsidRDefault="009F39D1" w:rsidP="009F39D1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9F39D1" w:rsidRDefault="009F39D1" w:rsidP="009F39D1">
      <w:pPr>
        <w:ind w:firstLine="1080"/>
        <w:rPr>
          <w:lang w:val="ru-RU"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ПОСТАВЉЕЊУ</w:t>
      </w:r>
      <w:r>
        <w:rPr>
          <w:b/>
          <w:lang w:val="ru-RU"/>
        </w:rPr>
        <w:t xml:space="preserve"> НАЧЕЛНИКА ЗАПАДНОБАЧКОГ УПРАВНОГ ОКРУГА</w:t>
      </w:r>
    </w:p>
    <w:p w:rsidR="009F39D1" w:rsidRDefault="009F39D1" w:rsidP="009F39D1">
      <w:pPr>
        <w:ind w:right="-1"/>
        <w:jc w:val="center"/>
        <w:rPr>
          <w:b/>
          <w:lang/>
        </w:rPr>
      </w:pPr>
      <w:r>
        <w:rPr>
          <w:b/>
          <w:lang w:val="ru-RU"/>
        </w:rPr>
        <w:t>СА СЕДИШТЕМ У СОМБОРУ</w:t>
      </w:r>
    </w:p>
    <w:p w:rsidR="009F39D1" w:rsidRDefault="009F39D1" w:rsidP="009F39D1">
      <w:pPr>
        <w:ind w:firstLine="1080"/>
        <w:rPr>
          <w:lang w:val="ru-RU"/>
        </w:rPr>
      </w:pPr>
    </w:p>
    <w:p w:rsidR="009F39D1" w:rsidRDefault="009F39D1" w:rsidP="009F39D1">
      <w:pPr>
        <w:ind w:firstLine="1080"/>
        <w:rPr>
          <w:lang w:val="ru-RU"/>
        </w:rPr>
      </w:pPr>
    </w:p>
    <w:p w:rsidR="009F39D1" w:rsidRDefault="009F39D1" w:rsidP="009F39D1">
      <w:pPr>
        <w:jc w:val="center"/>
      </w:pPr>
      <w:r>
        <w:t>I</w:t>
      </w:r>
    </w:p>
    <w:p w:rsidR="009F39D1" w:rsidRDefault="009F39D1" w:rsidP="009F39D1">
      <w:pPr>
        <w:jc w:val="center"/>
      </w:pPr>
    </w:p>
    <w:p w:rsidR="009F39D1" w:rsidRDefault="009F39D1" w:rsidP="009F39D1">
      <w:pPr>
        <w:ind w:right="-1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Латинка Васиљковић за </w:t>
      </w:r>
      <w:r>
        <w:rPr>
          <w:lang w:val="ru-RU"/>
        </w:rPr>
        <w:t>начелника Западнобачког управног округа са седиштем у Сомбору</w:t>
      </w:r>
      <w:r>
        <w:t>.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jc w:val="center"/>
      </w:pPr>
      <w:r>
        <w:t>II</w:t>
      </w:r>
    </w:p>
    <w:p w:rsidR="009F39D1" w:rsidRDefault="009F39D1" w:rsidP="009F39D1">
      <w:pPr>
        <w:jc w:val="center"/>
        <w:rPr>
          <w:b/>
        </w:rPr>
      </w:pPr>
    </w:p>
    <w:p w:rsidR="009F39D1" w:rsidRDefault="009F39D1" w:rsidP="009F39D1">
      <w:pPr>
        <w:ind w:firstLine="1080"/>
      </w:pPr>
      <w:r>
        <w:tab/>
        <w:t>Ово решење објавити у „Службеном гласнику Републике Србије”.</w:t>
      </w:r>
    </w:p>
    <w:p w:rsidR="009F39D1" w:rsidRDefault="009F39D1" w:rsidP="009F39D1">
      <w:pPr>
        <w:ind w:firstLine="1080"/>
      </w:pPr>
    </w:p>
    <w:p w:rsidR="009F39D1" w:rsidRDefault="009F39D1" w:rsidP="009F39D1">
      <w:pPr>
        <w:ind w:firstLine="1080"/>
      </w:pPr>
    </w:p>
    <w:p w:rsidR="009F39D1" w:rsidRDefault="009F39D1" w:rsidP="009F39D1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5334</w:t>
      </w:r>
      <w:r>
        <w:t>/201</w:t>
      </w:r>
      <w:r>
        <w:rPr>
          <w:lang/>
        </w:rPr>
        <w:t>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lang/>
        </w:rPr>
      </w:pPr>
    </w:p>
    <w:p w:rsidR="009F39D1" w:rsidRDefault="009F39D1" w:rsidP="009F39D1"/>
    <w:p w:rsidR="009F39D1" w:rsidRDefault="009F39D1" w:rsidP="009F39D1"/>
    <w:p w:rsidR="009F39D1" w:rsidRDefault="009F39D1" w:rsidP="009F39D1"/>
    <w:p w:rsidR="009F39D1" w:rsidRDefault="009F39D1" w:rsidP="009F39D1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F39D1" w:rsidRDefault="009F39D1" w:rsidP="009F39D1">
      <w:pPr>
        <w:jc w:val="right"/>
      </w:pPr>
    </w:p>
    <w:p w:rsidR="009F39D1" w:rsidRDefault="009F39D1" w:rsidP="009F39D1">
      <w:pPr>
        <w:jc w:val="right"/>
      </w:pPr>
    </w:p>
    <w:p w:rsidR="009F39D1" w:rsidRDefault="009F39D1" w:rsidP="009F39D1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lang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  <w:bCs/>
          <w:lang w:val="sr-Cyrl-CS"/>
        </w:rPr>
        <w:t>ДОМА УЧЕНИКА СРЕДЊИХ ШКОЛА „ПАНЕ ЂУКИЋ ЛИМАР</w:t>
      </w:r>
      <w:r>
        <w:rPr>
          <w:lang w:val="sr-Cyrl-CS"/>
        </w:rPr>
        <w:t>ˮ</w:t>
      </w:r>
      <w:r>
        <w:rPr>
          <w:b/>
          <w:lang w:val="sr-Cyrl-CS"/>
        </w:rPr>
        <w:t xml:space="preserve"> У КРУШЕВЦУ</w:t>
      </w:r>
    </w:p>
    <w:p w:rsidR="009F39D1" w:rsidRDefault="009F39D1" w:rsidP="009F39D1">
      <w:pPr>
        <w:jc w:val="center"/>
        <w:rPr>
          <w:bCs/>
          <w:lang w:val="sr-Cyrl-CS"/>
        </w:rPr>
      </w:pPr>
    </w:p>
    <w:p w:rsidR="009F39D1" w:rsidRDefault="009F39D1" w:rsidP="009F39D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 xml:space="preserve">Разрешавају се дужности у Управном одбору </w:t>
      </w:r>
      <w:r>
        <w:rPr>
          <w:lang w:val="sr-Cyrl-CS"/>
        </w:rPr>
        <w:t xml:space="preserve">Дома ученика средњих школа </w:t>
      </w:r>
      <w:r>
        <w:rPr>
          <w:bCs/>
          <w:lang w:val="sr-Cyrl-CS"/>
        </w:rPr>
        <w:t>„Пане Ђукић Лимар</w:t>
      </w:r>
      <w:r>
        <w:rPr>
          <w:lang w:val="sr-Cyrl-CS"/>
        </w:rPr>
        <w:t>ˮ у Крушевцу: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iCs/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>1. Јелена</w:t>
      </w:r>
      <w:r>
        <w:rPr>
          <w:iCs/>
          <w:lang/>
        </w:rPr>
        <w:t xml:space="preserve"> Јовановић, </w:t>
      </w:r>
      <w:r>
        <w:rPr>
          <w:iCs/>
          <w:lang w:val="sr-Cyrl-CS"/>
        </w:rPr>
        <w:t>председник,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2. Десанка Шљивић,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3. Иван Перић, члан,</w:t>
      </w:r>
      <w:r>
        <w:rPr>
          <w:iCs/>
          <w:lang w:val="sr-Cyrl-CS"/>
        </w:rPr>
        <w:tab/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4. Александра Јовановић,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5. Иван Радојковић,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6. Горан Станић,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7. Биљана Аврамовић Чолић, члан,</w:t>
      </w:r>
    </w:p>
    <w:p w:rsidR="009F39D1" w:rsidRDefault="009F39D1" w:rsidP="009F39D1">
      <w:pPr>
        <w:rPr>
          <w:iCs/>
          <w:lang w:val="ru-RU"/>
        </w:rPr>
      </w:pPr>
      <w:r>
        <w:rPr>
          <w:iCs/>
          <w:lang w:val="sr-Cyrl-CS"/>
        </w:rPr>
        <w:tab/>
        <w:t>8. Дејан Петковић, члан.</w:t>
      </w:r>
    </w:p>
    <w:p w:rsidR="009F39D1" w:rsidRDefault="009F39D1" w:rsidP="009F39D1">
      <w:pPr>
        <w:rPr>
          <w:iCs/>
          <w:lang w:val="sr-Latn-CS"/>
        </w:rPr>
      </w:pPr>
    </w:p>
    <w:p w:rsidR="009F39D1" w:rsidRDefault="009F39D1" w:rsidP="009F39D1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:rsidR="009F39D1" w:rsidRDefault="009F39D1" w:rsidP="009F39D1">
      <w:pPr>
        <w:jc w:val="center"/>
        <w:rPr>
          <w:lang w:val="ru-RU"/>
        </w:rPr>
      </w:pPr>
    </w:p>
    <w:p w:rsidR="009F39D1" w:rsidRDefault="009F39D1" w:rsidP="009F39D1">
      <w:pPr>
        <w:rPr>
          <w:bCs/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5357</w:t>
      </w:r>
      <w:r>
        <w:t>/201</w:t>
      </w:r>
      <w:r>
        <w:rPr>
          <w:lang/>
        </w:rPr>
        <w:t>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14</w:t>
      </w:r>
      <w:r>
        <w:rPr>
          <w:lang w:val="sr-Cyrl-CS"/>
        </w:rPr>
        <w:t>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jc w:val="right"/>
        <w:rPr>
          <w:rFonts w:eastAsia="Calibri"/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135" w:right="1440" w:bottom="993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sz w:val="23"/>
          <w:szCs w:val="23"/>
        </w:rPr>
      </w:pPr>
    </w:p>
    <w:p w:rsidR="009F39D1" w:rsidRDefault="009F39D1" w:rsidP="009F39D1">
      <w:pPr>
        <w:rPr>
          <w:sz w:val="23"/>
          <w:szCs w:val="23"/>
        </w:rPr>
      </w:pP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На основу члана 48. ст</w:t>
      </w:r>
      <w:r>
        <w:rPr>
          <w:sz w:val="23"/>
          <w:szCs w:val="23"/>
          <w:lang w:val="ru-RU"/>
        </w:rPr>
        <w:t>ав</w:t>
      </w:r>
      <w:r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Влада доноси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Р Е Ш Е Њ Е </w:t>
      </w: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  <w:r>
        <w:rPr>
          <w:b/>
          <w:bCs/>
          <w:sz w:val="23"/>
          <w:szCs w:val="23"/>
          <w:lang w:val="sr-Cyrl-CS"/>
        </w:rPr>
        <w:t>ДОМА УЧЕНИКА СРЕДЊИХ ШКОЛА</w:t>
      </w:r>
      <w:r>
        <w:rPr>
          <w:b/>
          <w:sz w:val="23"/>
          <w:szCs w:val="23"/>
          <w:lang w:val="sr-Cyrl-CS"/>
        </w:rPr>
        <w:t xml:space="preserve"> </w:t>
      </w:r>
      <w:r>
        <w:rPr>
          <w:b/>
          <w:bCs/>
          <w:sz w:val="23"/>
          <w:szCs w:val="23"/>
          <w:lang w:val="sr-Cyrl-CS"/>
        </w:rPr>
        <w:t>„ПАНЕ ЂУКИЋ ЛИМАР</w:t>
      </w:r>
      <w:r>
        <w:rPr>
          <w:sz w:val="23"/>
          <w:szCs w:val="23"/>
          <w:lang w:val="sr-Cyrl-CS"/>
        </w:rPr>
        <w:t>ˮ</w:t>
      </w:r>
      <w:r>
        <w:rPr>
          <w:b/>
          <w:sz w:val="23"/>
          <w:szCs w:val="23"/>
          <w:lang w:val="sr-Cyrl-CS"/>
        </w:rPr>
        <w:t xml:space="preserve"> У КРУШЕВЦУ</w:t>
      </w:r>
    </w:p>
    <w:p w:rsidR="009F39D1" w:rsidRDefault="009F39D1" w:rsidP="009F39D1">
      <w:pPr>
        <w:jc w:val="center"/>
        <w:rPr>
          <w:bCs/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Cs/>
          <w:sz w:val="23"/>
          <w:szCs w:val="23"/>
          <w:lang w:val="sr-Cyrl-CS"/>
        </w:rPr>
      </w:pPr>
      <w:r>
        <w:rPr>
          <w:bCs/>
          <w:sz w:val="23"/>
          <w:szCs w:val="23"/>
          <w:lang w:val="sl-SI"/>
        </w:rPr>
        <w:t>I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 xml:space="preserve">У Управни одбор </w:t>
      </w:r>
      <w:r>
        <w:rPr>
          <w:sz w:val="23"/>
          <w:szCs w:val="23"/>
          <w:lang w:val="sr-Cyrl-CS"/>
        </w:rPr>
        <w:t xml:space="preserve">Дома ученика средњих школа </w:t>
      </w:r>
      <w:r>
        <w:rPr>
          <w:bCs/>
          <w:sz w:val="23"/>
          <w:szCs w:val="23"/>
          <w:lang w:val="sr-Cyrl-CS"/>
        </w:rPr>
        <w:t>„Пане Ђукић Лимар</w:t>
      </w:r>
      <w:r>
        <w:rPr>
          <w:sz w:val="23"/>
          <w:szCs w:val="23"/>
          <w:lang w:val="sr-Cyrl-CS"/>
        </w:rPr>
        <w:t>ˮ у Крушевцу именују се: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0"/>
        </w:tabs>
        <w:rPr>
          <w:i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>1) за председника:</w:t>
      </w:r>
    </w:p>
    <w:p w:rsidR="009F39D1" w:rsidRDefault="009F39D1" w:rsidP="009F39D1">
      <w:pPr>
        <w:rPr>
          <w:iCs/>
          <w:sz w:val="23"/>
          <w:szCs w:val="23"/>
          <w:lang w:val="ru-RU"/>
        </w:rPr>
      </w:pPr>
      <w:r>
        <w:rPr>
          <w:iCs/>
          <w:sz w:val="23"/>
          <w:szCs w:val="23"/>
          <w:lang w:val="sr-Cyrl-CS"/>
        </w:rPr>
        <w:tab/>
        <w:t xml:space="preserve">- Гордана Недељковић, дефектолог;   </w:t>
      </w:r>
    </w:p>
    <w:p w:rsidR="009F39D1" w:rsidRDefault="009F39D1" w:rsidP="009F39D1">
      <w:pPr>
        <w:rPr>
          <w:iCs/>
          <w:sz w:val="23"/>
          <w:szCs w:val="23"/>
          <w:lang w:val="ru-RU"/>
        </w:rPr>
      </w:pP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2) за чланове:</w:t>
      </w:r>
      <w:r>
        <w:rPr>
          <w:iCs/>
          <w:sz w:val="23"/>
          <w:szCs w:val="23"/>
          <w:lang w:val="sr-Cyrl-CS"/>
        </w:rPr>
        <w:tab/>
      </w:r>
    </w:p>
    <w:p w:rsidR="009F39D1" w:rsidRDefault="009F39D1" w:rsidP="009F39D1">
      <w:pPr>
        <w:rPr>
          <w:sz w:val="23"/>
          <w:szCs w:val="23"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оснивача</w:t>
      </w:r>
      <w:r>
        <w:rPr>
          <w:sz w:val="23"/>
          <w:szCs w:val="23"/>
        </w:rPr>
        <w:t>: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 xml:space="preserve">(1) Мирољуб Јовановић, приватни предузетник, 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Саша Тодоровић, техничар;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</w:rPr>
      </w:pPr>
      <w:r>
        <w:rPr>
          <w:iCs/>
          <w:sz w:val="23"/>
          <w:szCs w:val="23"/>
          <w:lang w:val="sr-Cyrl-CS"/>
        </w:rPr>
        <w:t xml:space="preserve"> </w:t>
      </w:r>
      <w:r>
        <w:rPr>
          <w:iCs/>
          <w:sz w:val="23"/>
          <w:szCs w:val="23"/>
          <w:lang w:val="sr-Cyrl-C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родитеља ученика</w:t>
      </w:r>
      <w:r>
        <w:rPr>
          <w:sz w:val="23"/>
          <w:szCs w:val="23"/>
        </w:rPr>
        <w:t>: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(1)</w:t>
      </w:r>
      <w:r>
        <w:rPr>
          <w:iCs/>
          <w:sz w:val="23"/>
          <w:szCs w:val="23"/>
          <w:lang/>
        </w:rPr>
        <w:t xml:space="preserve"> </w:t>
      </w:r>
      <w:r>
        <w:rPr>
          <w:iCs/>
          <w:sz w:val="23"/>
          <w:szCs w:val="23"/>
          <w:lang/>
        </w:rPr>
        <w:t xml:space="preserve">Радован Добродолац, незапослен, 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Радослав Радмановић, електромонтер;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1530"/>
        </w:tabs>
        <w:rPr>
          <w:sz w:val="23"/>
          <w:szCs w:val="23"/>
          <w:lang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запослених у установи</w:t>
      </w:r>
      <w:r>
        <w:rPr>
          <w:sz w:val="23"/>
          <w:szCs w:val="23"/>
        </w:rPr>
        <w:t>:</w:t>
      </w:r>
    </w:p>
    <w:p w:rsidR="009F39D1" w:rsidRDefault="009F39D1" w:rsidP="009F39D1">
      <w:pPr>
        <w:tabs>
          <w:tab w:val="left" w:pos="1530"/>
        </w:tabs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(1) Иван Весић, администратор у Дому ученика,</w:t>
      </w:r>
    </w:p>
    <w:p w:rsidR="009F39D1" w:rsidRDefault="009F39D1" w:rsidP="009F39D1">
      <w:pPr>
        <w:tabs>
          <w:tab w:val="left" w:pos="1530"/>
        </w:tabs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(2) Ивана Бошковић, референт општих послова у Дому ученика</w:t>
      </w:r>
      <w:r>
        <w:rPr>
          <w:iCs/>
          <w:sz w:val="23"/>
          <w:szCs w:val="23"/>
        </w:rPr>
        <w:t>.</w:t>
      </w:r>
    </w:p>
    <w:p w:rsidR="009F39D1" w:rsidRDefault="009F39D1" w:rsidP="009F39D1">
      <w:pPr>
        <w:rPr>
          <w:iCs/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9F39D1" w:rsidRDefault="009F39D1" w:rsidP="009F39D1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9F39D1" w:rsidRDefault="009F39D1" w:rsidP="009F39D1">
      <w:pPr>
        <w:jc w:val="center"/>
        <w:rPr>
          <w:sz w:val="23"/>
          <w:szCs w:val="23"/>
          <w:lang w:val="ru-RU"/>
        </w:rPr>
      </w:pPr>
    </w:p>
    <w:p w:rsidR="009F39D1" w:rsidRDefault="009F39D1" w:rsidP="009F39D1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24 </w:t>
      </w:r>
      <w:r>
        <w:rPr>
          <w:sz w:val="23"/>
          <w:szCs w:val="23"/>
          <w:lang w:val="sr-Cyrl-CS"/>
        </w:rPr>
        <w:t>Број:</w:t>
      </w:r>
      <w:r>
        <w:rPr>
          <w:sz w:val="23"/>
          <w:szCs w:val="23"/>
        </w:rPr>
        <w:t xml:space="preserve"> 119-</w:t>
      </w:r>
      <w:r>
        <w:rPr>
          <w:sz w:val="23"/>
          <w:szCs w:val="23"/>
          <w:lang/>
        </w:rPr>
        <w:t>5359</w:t>
      </w:r>
      <w:r>
        <w:rPr>
          <w:sz w:val="23"/>
          <w:szCs w:val="23"/>
        </w:rPr>
        <w:t>/201</w:t>
      </w:r>
      <w:r>
        <w:rPr>
          <w:sz w:val="23"/>
          <w:szCs w:val="23"/>
          <w:lang/>
        </w:rPr>
        <w:t>5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маја 2015. године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>
      <w:pPr>
        <w:tabs>
          <w:tab w:val="left" w:pos="720"/>
        </w:tabs>
        <w:spacing w:after="200" w:line="276" w:lineRule="auto"/>
        <w:jc w:val="left"/>
        <w:rPr>
          <w:sz w:val="23"/>
          <w:szCs w:val="23"/>
          <w:lang/>
        </w:rPr>
      </w:pPr>
      <w:r>
        <w:rPr>
          <w:sz w:val="23"/>
          <w:szCs w:val="23"/>
          <w:lang/>
        </w:rPr>
        <w:br w:type="page"/>
      </w:r>
    </w:p>
    <w:p w:rsidR="009F39D1" w:rsidRDefault="009F39D1" w:rsidP="009F39D1">
      <w:pPr>
        <w:jc w:val="right"/>
      </w:pPr>
    </w:p>
    <w:p w:rsidR="009F39D1" w:rsidRDefault="009F39D1" w:rsidP="009F39D1"/>
    <w:p w:rsidR="009F39D1" w:rsidRDefault="009F39D1" w:rsidP="009F39D1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lang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 </w:t>
      </w:r>
    </w:p>
    <w:p w:rsidR="009F39D1" w:rsidRDefault="009F39D1" w:rsidP="009F39D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  <w:bCs/>
          <w:lang w:val="sr-Cyrl-CS"/>
        </w:rPr>
        <w:t xml:space="preserve">ДОМА УЧЕНИКА СРЕДЊИХ ШКОЛА </w:t>
      </w:r>
      <w:r>
        <w:rPr>
          <w:b/>
          <w:lang w:val="sr-Cyrl-CS"/>
        </w:rPr>
        <w:t>У КЊАЖЕВЦУ</w:t>
      </w:r>
    </w:p>
    <w:p w:rsidR="009F39D1" w:rsidRDefault="009F39D1" w:rsidP="009F39D1">
      <w:pPr>
        <w:jc w:val="center"/>
        <w:rPr>
          <w:bCs/>
          <w:lang w:val="sr-Cyrl-CS"/>
        </w:rPr>
      </w:pPr>
    </w:p>
    <w:p w:rsidR="009F39D1" w:rsidRDefault="009F39D1" w:rsidP="009F39D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 xml:space="preserve">Разрешавају се дужности у Управном одбору </w:t>
      </w:r>
      <w:r>
        <w:rPr>
          <w:lang w:val="sr-Cyrl-CS"/>
        </w:rPr>
        <w:t>Дома ученика средњих школа у Књажевцу: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iCs/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>1. Зорица Николић</w:t>
      </w:r>
      <w:r>
        <w:rPr>
          <w:iCs/>
          <w:lang/>
        </w:rPr>
        <w:t xml:space="preserve">, </w:t>
      </w:r>
      <w:r>
        <w:rPr>
          <w:iCs/>
          <w:lang w:val="sr-Cyrl-CS"/>
        </w:rPr>
        <w:t xml:space="preserve"> председник,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2. Весна Миладиновић,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3. Нина Милутиновић, члан,</w:t>
      </w:r>
      <w:r>
        <w:rPr>
          <w:iCs/>
          <w:lang w:val="sr-Cyrl-CS"/>
        </w:rPr>
        <w:tab/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4. Звонимир Алексић,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5. Валентина Добрашиновић,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6. Лидија Јовановић,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7. Миодраг Радовановић, члан,</w:t>
      </w:r>
    </w:p>
    <w:p w:rsidR="009F39D1" w:rsidRDefault="009F39D1" w:rsidP="009F39D1">
      <w:pPr>
        <w:rPr>
          <w:iCs/>
          <w:lang w:val="ru-RU"/>
        </w:rPr>
      </w:pPr>
      <w:r>
        <w:rPr>
          <w:iCs/>
          <w:lang w:val="sr-Cyrl-CS"/>
        </w:rPr>
        <w:tab/>
        <w:t>8. Зорица Стојановић, члан.</w:t>
      </w:r>
    </w:p>
    <w:p w:rsidR="009F39D1" w:rsidRDefault="009F39D1" w:rsidP="009F39D1">
      <w:pPr>
        <w:rPr>
          <w:iCs/>
          <w:lang w:val="sr-Latn-CS"/>
        </w:rPr>
      </w:pPr>
    </w:p>
    <w:p w:rsidR="009F39D1" w:rsidRDefault="009F39D1" w:rsidP="009F39D1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:rsidR="009F39D1" w:rsidRDefault="009F39D1" w:rsidP="009F39D1">
      <w:pPr>
        <w:jc w:val="center"/>
        <w:rPr>
          <w:lang w:val="ru-RU"/>
        </w:rPr>
      </w:pPr>
    </w:p>
    <w:p w:rsidR="009F39D1" w:rsidRDefault="009F39D1" w:rsidP="009F39D1">
      <w:pPr>
        <w:rPr>
          <w:bCs/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5347</w:t>
      </w:r>
      <w:r>
        <w:t>/201</w:t>
      </w:r>
      <w:r>
        <w:rPr>
          <w:lang/>
        </w:rPr>
        <w:t>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jc w:val="right"/>
        <w:rPr>
          <w:rFonts w:eastAsia="Calibri"/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135" w:right="1440" w:bottom="993" w:left="1440" w:header="708" w:footer="708" w:gutter="0"/>
          <w:cols w:space="720"/>
        </w:sectPr>
      </w:pPr>
    </w:p>
    <w:p w:rsidR="009F39D1" w:rsidRDefault="009F39D1" w:rsidP="009F39D1">
      <w:pPr>
        <w:jc w:val="right"/>
        <w:rPr>
          <w:sz w:val="23"/>
          <w:szCs w:val="23"/>
        </w:rPr>
      </w:pPr>
    </w:p>
    <w:p w:rsidR="009F39D1" w:rsidRDefault="009F39D1" w:rsidP="009F39D1">
      <w:pPr>
        <w:rPr>
          <w:sz w:val="23"/>
          <w:szCs w:val="23"/>
        </w:rPr>
      </w:pP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На основу члана 48. ст</w:t>
      </w:r>
      <w:r>
        <w:rPr>
          <w:sz w:val="23"/>
          <w:szCs w:val="23"/>
          <w:lang w:val="ru-RU"/>
        </w:rPr>
        <w:t>ав</w:t>
      </w:r>
      <w:r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Влада доноси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Р Е Ш Е Њ Е </w:t>
      </w: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  <w:r>
        <w:rPr>
          <w:b/>
          <w:bCs/>
          <w:sz w:val="23"/>
          <w:szCs w:val="23"/>
          <w:lang w:val="sr-Cyrl-CS"/>
        </w:rPr>
        <w:t xml:space="preserve">ДОМА УЧЕНИКА СРЕДЊИХ ШКОЛА </w:t>
      </w:r>
      <w:r>
        <w:rPr>
          <w:b/>
          <w:sz w:val="23"/>
          <w:szCs w:val="23"/>
          <w:lang w:val="sr-Cyrl-CS"/>
        </w:rPr>
        <w:t>У КЊАЖЕВЦУ</w:t>
      </w:r>
    </w:p>
    <w:p w:rsidR="009F39D1" w:rsidRDefault="009F39D1" w:rsidP="009F39D1">
      <w:pPr>
        <w:jc w:val="center"/>
        <w:rPr>
          <w:bCs/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Cs/>
          <w:sz w:val="23"/>
          <w:szCs w:val="23"/>
          <w:lang w:val="sr-Cyrl-CS"/>
        </w:rPr>
      </w:pPr>
      <w:r>
        <w:rPr>
          <w:bCs/>
          <w:sz w:val="23"/>
          <w:szCs w:val="23"/>
          <w:lang w:val="sl-SI"/>
        </w:rPr>
        <w:t>I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 xml:space="preserve">У Управни одбор </w:t>
      </w:r>
      <w:r>
        <w:rPr>
          <w:sz w:val="23"/>
          <w:szCs w:val="23"/>
          <w:lang w:val="sr-Cyrl-CS"/>
        </w:rPr>
        <w:t>Дома ученика средњих школа у Књажевцу именују се: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0"/>
        </w:tabs>
        <w:rPr>
          <w:i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>1) за председника:</w:t>
      </w:r>
    </w:p>
    <w:p w:rsidR="009F39D1" w:rsidRDefault="009F39D1" w:rsidP="009F39D1">
      <w:pPr>
        <w:rPr>
          <w:iCs/>
          <w:sz w:val="23"/>
          <w:szCs w:val="23"/>
          <w:lang w:val="ru-RU"/>
        </w:rPr>
      </w:pPr>
      <w:r>
        <w:rPr>
          <w:iCs/>
          <w:sz w:val="23"/>
          <w:szCs w:val="23"/>
          <w:lang w:val="sr-Cyrl-CS"/>
        </w:rPr>
        <w:tab/>
        <w:t xml:space="preserve">- Звонимир Алексић, лекар у пензији;   </w:t>
      </w:r>
    </w:p>
    <w:p w:rsidR="009F39D1" w:rsidRDefault="009F39D1" w:rsidP="009F39D1">
      <w:pPr>
        <w:rPr>
          <w:iCs/>
          <w:sz w:val="23"/>
          <w:szCs w:val="23"/>
          <w:lang w:val="ru-RU"/>
        </w:rPr>
      </w:pP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2) за чланове:</w:t>
      </w:r>
      <w:r>
        <w:rPr>
          <w:iCs/>
          <w:sz w:val="23"/>
          <w:szCs w:val="23"/>
          <w:lang w:val="sr-Cyrl-CS"/>
        </w:rPr>
        <w:tab/>
      </w:r>
    </w:p>
    <w:p w:rsidR="009F39D1" w:rsidRDefault="009F39D1" w:rsidP="009F39D1">
      <w:pPr>
        <w:rPr>
          <w:sz w:val="23"/>
          <w:szCs w:val="23"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оснивача</w:t>
      </w:r>
      <w:r>
        <w:rPr>
          <w:sz w:val="23"/>
          <w:szCs w:val="23"/>
        </w:rPr>
        <w:t>: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(1) Владан Крстић, административни радник,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Љубиша Богосављевић, дипл. правник;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</w:rPr>
      </w:pPr>
      <w:r>
        <w:rPr>
          <w:iCs/>
          <w:sz w:val="23"/>
          <w:szCs w:val="23"/>
          <w:lang w:val="sr-Cyrl-CS"/>
        </w:rPr>
        <w:t xml:space="preserve"> </w:t>
      </w:r>
      <w:r>
        <w:rPr>
          <w:iCs/>
          <w:sz w:val="23"/>
          <w:szCs w:val="23"/>
          <w:lang w:val="sr-Cyrl-C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родитеља ученика</w:t>
      </w:r>
      <w:r>
        <w:rPr>
          <w:sz w:val="23"/>
          <w:szCs w:val="23"/>
        </w:rPr>
        <w:t>:</w:t>
      </w:r>
    </w:p>
    <w:p w:rsidR="009F39D1" w:rsidRDefault="009F39D1" w:rsidP="009F39D1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(1)</w:t>
      </w:r>
      <w:r>
        <w:rPr>
          <w:iCs/>
          <w:sz w:val="23"/>
          <w:szCs w:val="23"/>
          <w:lang/>
        </w:rPr>
        <w:t xml:space="preserve"> </w:t>
      </w:r>
      <w:r>
        <w:rPr>
          <w:iCs/>
          <w:sz w:val="23"/>
          <w:szCs w:val="23"/>
          <w:lang/>
        </w:rPr>
        <w:t>Љиљана Јанковић, професор разредне наставе</w:t>
      </w:r>
      <w:r>
        <w:rPr>
          <w:iCs/>
          <w:sz w:val="23"/>
          <w:szCs w:val="23"/>
        </w:rPr>
        <w:t>,</w:t>
      </w:r>
    </w:p>
    <w:p w:rsidR="009F39D1" w:rsidRDefault="009F39D1" w:rsidP="009F39D1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(2) Зоран Манојловић, радник;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1530"/>
        </w:tabs>
        <w:rPr>
          <w:sz w:val="23"/>
          <w:szCs w:val="23"/>
          <w:lang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запослених у установи</w:t>
      </w:r>
      <w:r>
        <w:rPr>
          <w:sz w:val="23"/>
          <w:szCs w:val="23"/>
        </w:rPr>
        <w:t>:</w:t>
      </w:r>
    </w:p>
    <w:p w:rsidR="009F39D1" w:rsidRDefault="009F39D1" w:rsidP="009F39D1">
      <w:pPr>
        <w:tabs>
          <w:tab w:val="left" w:pos="1530"/>
        </w:tabs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(1) Братислав Милутиновић, домар у Дому ученика</w:t>
      </w:r>
      <w:r>
        <w:rPr>
          <w:iCs/>
          <w:sz w:val="23"/>
          <w:szCs w:val="23"/>
        </w:rPr>
        <w:t>,</w:t>
      </w:r>
    </w:p>
    <w:p w:rsidR="009F39D1" w:rsidRDefault="009F39D1" w:rsidP="009F39D1">
      <w:pPr>
        <w:tabs>
          <w:tab w:val="left" w:pos="1530"/>
        </w:tabs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Драган Живковић, магационер у Дому ученика.</w:t>
      </w:r>
    </w:p>
    <w:p w:rsidR="009F39D1" w:rsidRDefault="009F39D1" w:rsidP="009F39D1">
      <w:pPr>
        <w:rPr>
          <w:iCs/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9F39D1" w:rsidRDefault="009F39D1" w:rsidP="009F39D1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9F39D1" w:rsidRDefault="009F39D1" w:rsidP="009F39D1">
      <w:pPr>
        <w:jc w:val="center"/>
        <w:rPr>
          <w:sz w:val="23"/>
          <w:szCs w:val="23"/>
          <w:lang w:val="ru-RU"/>
        </w:rPr>
      </w:pPr>
    </w:p>
    <w:p w:rsidR="009F39D1" w:rsidRDefault="009F39D1" w:rsidP="009F39D1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9F39D1" w:rsidRDefault="009F39D1" w:rsidP="009F39D1">
      <w:pPr>
        <w:rPr>
          <w:sz w:val="23"/>
          <w:szCs w:val="23"/>
        </w:rPr>
      </w:pPr>
    </w:p>
    <w:p w:rsidR="009F39D1" w:rsidRDefault="009F39D1" w:rsidP="009F39D1">
      <w:pPr>
        <w:rPr>
          <w:sz w:val="23"/>
          <w:szCs w:val="23"/>
        </w:rPr>
      </w:pPr>
    </w:p>
    <w:p w:rsidR="009F39D1" w:rsidRDefault="009F39D1" w:rsidP="009F39D1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24 </w:t>
      </w:r>
      <w:r>
        <w:rPr>
          <w:sz w:val="23"/>
          <w:szCs w:val="23"/>
          <w:lang w:val="sr-Cyrl-CS"/>
        </w:rPr>
        <w:t>Број:</w:t>
      </w:r>
      <w:r>
        <w:rPr>
          <w:sz w:val="23"/>
          <w:szCs w:val="23"/>
        </w:rPr>
        <w:t xml:space="preserve"> 119-</w:t>
      </w:r>
      <w:r>
        <w:rPr>
          <w:sz w:val="23"/>
          <w:szCs w:val="23"/>
          <w:lang/>
        </w:rPr>
        <w:t>5351</w:t>
      </w:r>
      <w:r>
        <w:rPr>
          <w:sz w:val="23"/>
          <w:szCs w:val="23"/>
        </w:rPr>
        <w:t>/201</w:t>
      </w:r>
      <w:r>
        <w:rPr>
          <w:sz w:val="23"/>
          <w:szCs w:val="23"/>
          <w:lang/>
        </w:rPr>
        <w:t>5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маја 2015. године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>
      <w:pPr>
        <w:tabs>
          <w:tab w:val="left" w:pos="720"/>
        </w:tabs>
        <w:spacing w:after="200" w:line="276" w:lineRule="auto"/>
        <w:jc w:val="left"/>
        <w:rPr>
          <w:sz w:val="23"/>
          <w:szCs w:val="23"/>
          <w:lang/>
        </w:rPr>
      </w:pPr>
      <w:r>
        <w:rPr>
          <w:sz w:val="23"/>
          <w:szCs w:val="23"/>
          <w:lang/>
        </w:rPr>
        <w:br w:type="page"/>
      </w:r>
    </w:p>
    <w:p w:rsidR="009F39D1" w:rsidRDefault="009F39D1" w:rsidP="009F39D1">
      <w:pPr>
        <w:jc w:val="right"/>
      </w:pPr>
    </w:p>
    <w:p w:rsidR="009F39D1" w:rsidRDefault="009F39D1" w:rsidP="009F39D1"/>
    <w:p w:rsidR="009F39D1" w:rsidRDefault="009F39D1" w:rsidP="009F39D1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lang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 xml:space="preserve">  </w:t>
      </w:r>
    </w:p>
    <w:p w:rsidR="009F39D1" w:rsidRDefault="009F39D1" w:rsidP="009F39D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  <w:bCs/>
          <w:lang w:val="sr-Cyrl-CS"/>
        </w:rPr>
        <w:t xml:space="preserve">ДОМА УЧЕНИКА СРЕДЊИХ ШКОЛА </w:t>
      </w:r>
      <w:r>
        <w:rPr>
          <w:b/>
          <w:lang w:val="sr-Cyrl-CS"/>
        </w:rPr>
        <w:t>У БОСИЛЕГРАДУ</w:t>
      </w:r>
    </w:p>
    <w:p w:rsidR="009F39D1" w:rsidRDefault="009F39D1" w:rsidP="009F39D1">
      <w:pPr>
        <w:jc w:val="center"/>
        <w:rPr>
          <w:bCs/>
          <w:lang w:val="sr-Cyrl-CS"/>
        </w:rPr>
      </w:pPr>
    </w:p>
    <w:p w:rsidR="009F39D1" w:rsidRDefault="009F39D1" w:rsidP="009F39D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 xml:space="preserve">Разрешавају се дужности у Управном одбору </w:t>
      </w:r>
      <w:r>
        <w:rPr>
          <w:lang w:val="sr-Cyrl-CS"/>
        </w:rPr>
        <w:t>Дома ученика средњих школа у Босилеграду: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iCs/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>1. Мирјана Цветанова</w:t>
      </w:r>
      <w:r>
        <w:rPr>
          <w:iCs/>
          <w:lang/>
        </w:rPr>
        <w:t xml:space="preserve">, </w:t>
      </w:r>
      <w:r>
        <w:rPr>
          <w:iCs/>
          <w:lang w:val="sr-Cyrl-CS"/>
        </w:rPr>
        <w:t>председник,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2. Зорица Жижов,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3. Невенка Костадинова,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4. Димитар Василев,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5. Олга Јаначкова,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6. Лила Стојева, члан,</w:t>
      </w:r>
    </w:p>
    <w:p w:rsidR="009F39D1" w:rsidRDefault="009F39D1" w:rsidP="009F39D1">
      <w:pPr>
        <w:rPr>
          <w:iCs/>
          <w:lang w:val="sr-Cyrl-CS"/>
        </w:rPr>
      </w:pPr>
      <w:r>
        <w:rPr>
          <w:iCs/>
          <w:lang w:val="sr-Cyrl-CS"/>
        </w:rPr>
        <w:tab/>
        <w:t>7. Кирил Симеонов, члан,</w:t>
      </w:r>
    </w:p>
    <w:p w:rsidR="009F39D1" w:rsidRDefault="009F39D1" w:rsidP="009F39D1">
      <w:pPr>
        <w:rPr>
          <w:iCs/>
          <w:lang w:val="ru-RU"/>
        </w:rPr>
      </w:pPr>
      <w:r>
        <w:rPr>
          <w:iCs/>
          <w:lang w:val="sr-Cyrl-CS"/>
        </w:rPr>
        <w:tab/>
        <w:t>8. Васил Стефанов, члан.</w:t>
      </w:r>
    </w:p>
    <w:p w:rsidR="009F39D1" w:rsidRDefault="009F39D1" w:rsidP="009F39D1">
      <w:pPr>
        <w:rPr>
          <w:iCs/>
          <w:lang w:val="sr-Latn-CS"/>
        </w:rPr>
      </w:pPr>
    </w:p>
    <w:p w:rsidR="009F39D1" w:rsidRDefault="009F39D1" w:rsidP="009F39D1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:rsidR="009F39D1" w:rsidRDefault="009F39D1" w:rsidP="009F39D1">
      <w:pPr>
        <w:jc w:val="center"/>
        <w:rPr>
          <w:lang w:val="ru-RU"/>
        </w:rPr>
      </w:pPr>
    </w:p>
    <w:p w:rsidR="009F39D1" w:rsidRDefault="009F39D1" w:rsidP="009F39D1">
      <w:pPr>
        <w:rPr>
          <w:bCs/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 w:val="sr-Cyrl-CS"/>
        </w:rPr>
      </w:pPr>
    </w:p>
    <w:p w:rsidR="009F39D1" w:rsidRDefault="009F39D1" w:rsidP="009F39D1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5339</w:t>
      </w:r>
      <w:r>
        <w:t>/201</w:t>
      </w:r>
      <w:r>
        <w:rPr>
          <w:lang/>
        </w:rPr>
        <w:t>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 w:val="ru-RU"/>
        </w:rPr>
      </w:pPr>
    </w:p>
    <w:p w:rsidR="009F39D1" w:rsidRDefault="009F39D1" w:rsidP="009F39D1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jc w:val="right"/>
        <w:rPr>
          <w:rFonts w:eastAsia="Calibri"/>
          <w:lang/>
        </w:rPr>
      </w:pPr>
    </w:p>
    <w:p w:rsidR="009F39D1" w:rsidRDefault="009F39D1" w:rsidP="009F39D1">
      <w:pPr>
        <w:tabs>
          <w:tab w:val="clear" w:pos="1440"/>
        </w:tabs>
        <w:jc w:val="left"/>
        <w:sectPr w:rsidR="009F39D1">
          <w:pgSz w:w="12240" w:h="15840"/>
          <w:pgMar w:top="1135" w:right="1440" w:bottom="993" w:left="1440" w:header="708" w:footer="708" w:gutter="0"/>
          <w:cols w:space="720"/>
        </w:sectPr>
      </w:pP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  <w:lang w:val="sr-Cyrl-CS"/>
        </w:rPr>
        <w:t>На основу члана 48. ст</w:t>
      </w:r>
      <w:r>
        <w:rPr>
          <w:sz w:val="23"/>
          <w:szCs w:val="23"/>
          <w:lang w:val="ru-RU"/>
        </w:rPr>
        <w:t>ав</w:t>
      </w:r>
      <w:r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sz w:val="23"/>
          <w:szCs w:val="23"/>
          <w:lang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</w:t>
      </w:r>
      <w:r>
        <w:rPr>
          <w:sz w:val="23"/>
          <w:szCs w:val="23"/>
          <w:lang w:val="sr-Cyrl-CS"/>
        </w:rPr>
        <w:t xml:space="preserve">), 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Влада доноси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Р Е Ш Е Њ Е </w:t>
      </w: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  <w:r>
        <w:rPr>
          <w:b/>
          <w:bCs/>
          <w:sz w:val="23"/>
          <w:szCs w:val="23"/>
          <w:lang w:val="sr-Cyrl-CS"/>
        </w:rPr>
        <w:t xml:space="preserve">ДОМА УЧЕНИКА СРЕДЊИХ ШКОЛА </w:t>
      </w:r>
      <w:r>
        <w:rPr>
          <w:b/>
          <w:sz w:val="23"/>
          <w:szCs w:val="23"/>
          <w:lang w:val="sr-Cyrl-CS"/>
        </w:rPr>
        <w:t>У БОСИЛЕГРАДУ</w:t>
      </w:r>
    </w:p>
    <w:p w:rsidR="009F39D1" w:rsidRDefault="009F39D1" w:rsidP="009F39D1">
      <w:pPr>
        <w:jc w:val="center"/>
        <w:rPr>
          <w:bCs/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Cs/>
          <w:sz w:val="23"/>
          <w:szCs w:val="23"/>
          <w:lang w:val="sr-Cyrl-CS"/>
        </w:rPr>
      </w:pPr>
      <w:r>
        <w:rPr>
          <w:bCs/>
          <w:sz w:val="23"/>
          <w:szCs w:val="23"/>
          <w:lang w:val="sl-SI"/>
        </w:rPr>
        <w:t>I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 xml:space="preserve">У Управни одбор </w:t>
      </w:r>
      <w:r>
        <w:rPr>
          <w:sz w:val="23"/>
          <w:szCs w:val="23"/>
          <w:lang w:val="sr-Cyrl-CS"/>
        </w:rPr>
        <w:t>Дома ученика средњих школа у Босилеграду именују се: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0"/>
        </w:tabs>
        <w:rPr>
          <w:i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>1) за председника:</w:t>
      </w:r>
    </w:p>
    <w:p w:rsidR="009F39D1" w:rsidRDefault="009F39D1" w:rsidP="009F39D1">
      <w:pPr>
        <w:rPr>
          <w:iCs/>
          <w:sz w:val="23"/>
          <w:szCs w:val="23"/>
          <w:lang w:val="ru-RU"/>
        </w:rPr>
      </w:pPr>
      <w:r>
        <w:rPr>
          <w:iCs/>
          <w:sz w:val="23"/>
          <w:szCs w:val="23"/>
          <w:lang w:val="sr-Cyrl-CS"/>
        </w:rPr>
        <w:tab/>
        <w:t xml:space="preserve">- Љиљана Котев, рачуновођа;   </w:t>
      </w:r>
    </w:p>
    <w:p w:rsidR="009F39D1" w:rsidRDefault="009F39D1" w:rsidP="009F39D1">
      <w:pPr>
        <w:rPr>
          <w:iCs/>
          <w:sz w:val="23"/>
          <w:szCs w:val="23"/>
          <w:lang w:val="ru-RU"/>
        </w:rPr>
      </w:pP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2) за чланове:</w:t>
      </w:r>
      <w:r>
        <w:rPr>
          <w:iCs/>
          <w:sz w:val="23"/>
          <w:szCs w:val="23"/>
          <w:lang w:val="sr-Cyrl-CS"/>
        </w:rPr>
        <w:tab/>
      </w:r>
    </w:p>
    <w:p w:rsidR="009F39D1" w:rsidRDefault="009F39D1" w:rsidP="009F39D1">
      <w:pPr>
        <w:rPr>
          <w:sz w:val="23"/>
          <w:szCs w:val="23"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оснивача</w:t>
      </w:r>
      <w:r>
        <w:rPr>
          <w:sz w:val="23"/>
          <w:szCs w:val="23"/>
        </w:rPr>
        <w:t>: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 xml:space="preserve">(1) Роза Стојименов, административни радник, 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Васко Георгиев, запослен у дирекцији ГЗП Босилеград;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</w:rPr>
      </w:pPr>
      <w:r>
        <w:rPr>
          <w:iCs/>
          <w:sz w:val="23"/>
          <w:szCs w:val="23"/>
          <w:lang w:val="sr-Cyrl-CS"/>
        </w:rPr>
        <w:t xml:space="preserve"> </w:t>
      </w:r>
      <w:r>
        <w:rPr>
          <w:iCs/>
          <w:sz w:val="23"/>
          <w:szCs w:val="23"/>
          <w:lang w:val="sr-Cyrl-C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родитеља ученика</w:t>
      </w:r>
      <w:r>
        <w:rPr>
          <w:sz w:val="23"/>
          <w:szCs w:val="23"/>
        </w:rPr>
        <w:t>:</w:t>
      </w:r>
    </w:p>
    <w:p w:rsidR="009F39D1" w:rsidRDefault="009F39D1" w:rsidP="009F39D1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(1)</w:t>
      </w:r>
      <w:r>
        <w:rPr>
          <w:iCs/>
          <w:sz w:val="23"/>
          <w:szCs w:val="23"/>
          <w:lang/>
        </w:rPr>
        <w:t xml:space="preserve"> </w:t>
      </w:r>
      <w:r>
        <w:rPr>
          <w:iCs/>
          <w:sz w:val="23"/>
          <w:szCs w:val="23"/>
          <w:lang/>
        </w:rPr>
        <w:t xml:space="preserve">Снежана Милева, </w:t>
      </w:r>
    </w:p>
    <w:p w:rsidR="009F39D1" w:rsidRDefault="009F39D1" w:rsidP="009F39D1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(2) Звонко Николчов;</w:t>
      </w:r>
    </w:p>
    <w:p w:rsidR="009F39D1" w:rsidRDefault="009F39D1" w:rsidP="009F39D1">
      <w:pPr>
        <w:rPr>
          <w:iCs/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1530"/>
        </w:tabs>
        <w:rPr>
          <w:sz w:val="23"/>
          <w:szCs w:val="23"/>
          <w:lang/>
        </w:rPr>
      </w:pPr>
      <w:r>
        <w:rPr>
          <w:sz w:val="23"/>
          <w:szCs w:val="23"/>
          <w:lang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запослених у установи</w:t>
      </w:r>
      <w:r>
        <w:rPr>
          <w:sz w:val="23"/>
          <w:szCs w:val="23"/>
        </w:rPr>
        <w:t>:</w:t>
      </w:r>
    </w:p>
    <w:p w:rsidR="009F39D1" w:rsidRDefault="009F39D1" w:rsidP="009F39D1">
      <w:pPr>
        <w:tabs>
          <w:tab w:val="left" w:pos="1530"/>
        </w:tabs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(1) Кирил Симеонов, домар у Дому ученика</w:t>
      </w:r>
      <w:r>
        <w:rPr>
          <w:iCs/>
          <w:sz w:val="23"/>
          <w:szCs w:val="23"/>
        </w:rPr>
        <w:t>,</w:t>
      </w:r>
    </w:p>
    <w:p w:rsidR="009F39D1" w:rsidRDefault="009F39D1" w:rsidP="009F39D1">
      <w:pPr>
        <w:tabs>
          <w:tab w:val="left" w:pos="1530"/>
        </w:tabs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Васил Стефанов, радник обезбеђења у Дому ученика.</w:t>
      </w:r>
    </w:p>
    <w:p w:rsidR="009F39D1" w:rsidRDefault="009F39D1" w:rsidP="009F39D1">
      <w:pPr>
        <w:rPr>
          <w:iCs/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9F39D1" w:rsidRDefault="009F39D1" w:rsidP="009F39D1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9F39D1" w:rsidRDefault="009F39D1" w:rsidP="009F39D1">
      <w:pPr>
        <w:jc w:val="center"/>
        <w:rPr>
          <w:sz w:val="23"/>
          <w:szCs w:val="23"/>
          <w:lang w:val="ru-RU"/>
        </w:rPr>
      </w:pPr>
    </w:p>
    <w:p w:rsidR="009F39D1" w:rsidRDefault="009F39D1" w:rsidP="009F39D1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  <w:lang/>
        </w:rPr>
      </w:pPr>
      <w:r>
        <w:rPr>
          <w:sz w:val="23"/>
          <w:szCs w:val="23"/>
          <w:lang/>
        </w:rPr>
        <w:t xml:space="preserve">24 </w:t>
      </w:r>
      <w:r>
        <w:rPr>
          <w:sz w:val="23"/>
          <w:szCs w:val="23"/>
          <w:lang w:val="sr-Cyrl-CS"/>
        </w:rPr>
        <w:t>Број:</w:t>
      </w:r>
      <w:r>
        <w:rPr>
          <w:sz w:val="23"/>
          <w:szCs w:val="23"/>
        </w:rPr>
        <w:t xml:space="preserve"> 119-</w:t>
      </w:r>
      <w:r>
        <w:rPr>
          <w:sz w:val="23"/>
          <w:szCs w:val="23"/>
          <w:lang/>
        </w:rPr>
        <w:t>5343</w:t>
      </w:r>
      <w:r>
        <w:rPr>
          <w:sz w:val="23"/>
          <w:szCs w:val="23"/>
        </w:rPr>
        <w:t>/201</w:t>
      </w:r>
      <w:r>
        <w:rPr>
          <w:sz w:val="23"/>
          <w:szCs w:val="23"/>
          <w:lang/>
        </w:rPr>
        <w:t>5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14. маја 2015. године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/>
    <w:p w:rsidR="009F39D1" w:rsidRDefault="009F39D1" w:rsidP="009F39D1">
      <w:pPr>
        <w:tabs>
          <w:tab w:val="left" w:pos="142"/>
        </w:tabs>
        <w:ind w:right="-138"/>
        <w:jc w:val="right"/>
        <w:rPr>
          <w:sz w:val="22"/>
          <w:szCs w:val="22"/>
        </w:rPr>
      </w:pPr>
    </w:p>
    <w:p w:rsidR="009F39D1" w:rsidRDefault="009F39D1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472423" w:rsidRPr="00472423" w:rsidRDefault="00472423" w:rsidP="009F39D1">
      <w:pPr>
        <w:tabs>
          <w:tab w:val="left" w:pos="142"/>
        </w:tabs>
        <w:rPr>
          <w:sz w:val="23"/>
          <w:szCs w:val="23"/>
        </w:rPr>
      </w:pPr>
    </w:p>
    <w:p w:rsidR="009F39D1" w:rsidRDefault="009F39D1" w:rsidP="009F39D1">
      <w:pPr>
        <w:spacing w:after="240"/>
        <w:ind w:right="-138"/>
        <w:contextualSpacing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ab/>
      </w:r>
      <w:r>
        <w:rPr>
          <w:sz w:val="23"/>
          <w:szCs w:val="23"/>
        </w:rPr>
        <w:t xml:space="preserve">На основу члана </w:t>
      </w:r>
      <w:r>
        <w:rPr>
          <w:sz w:val="23"/>
          <w:szCs w:val="23"/>
          <w:lang w:val="sr-Cyrl-CS"/>
        </w:rPr>
        <w:t>22</w:t>
      </w:r>
      <w:r>
        <w:rPr>
          <w:sz w:val="23"/>
          <w:szCs w:val="23"/>
        </w:rPr>
        <w:t xml:space="preserve">. став </w:t>
      </w:r>
      <w:r>
        <w:rPr>
          <w:sz w:val="23"/>
          <w:szCs w:val="23"/>
          <w:lang w:val="sr-Cyrl-CS"/>
        </w:rPr>
        <w:t>1</w:t>
      </w:r>
      <w:r>
        <w:rPr>
          <w:sz w:val="23"/>
          <w:szCs w:val="23"/>
        </w:rPr>
        <w:t xml:space="preserve">. </w:t>
      </w:r>
      <w:r>
        <w:rPr>
          <w:sz w:val="23"/>
          <w:szCs w:val="23"/>
          <w:lang/>
        </w:rPr>
        <w:t>Пословника Владе</w:t>
      </w:r>
      <w:r>
        <w:rPr>
          <w:sz w:val="23"/>
          <w:szCs w:val="23"/>
        </w:rPr>
        <w:t xml:space="preserve"> („Службени гласник РС”, бр. 61/06 – пречишћен текст, 69/08, 88/09, 33/10, 69/10, 20/11, 37/11</w:t>
      </w:r>
      <w:r>
        <w:rPr>
          <w:sz w:val="23"/>
          <w:szCs w:val="23"/>
          <w:lang/>
        </w:rPr>
        <w:t xml:space="preserve">, </w:t>
      </w:r>
      <w:r>
        <w:rPr>
          <w:sz w:val="23"/>
          <w:szCs w:val="23"/>
        </w:rPr>
        <w:t>30/13</w:t>
      </w:r>
      <w:r>
        <w:rPr>
          <w:sz w:val="23"/>
          <w:szCs w:val="23"/>
          <w:lang/>
        </w:rPr>
        <w:t xml:space="preserve"> и 76/14</w:t>
      </w:r>
      <w:r>
        <w:rPr>
          <w:sz w:val="23"/>
          <w:szCs w:val="23"/>
        </w:rPr>
        <w:t>)</w:t>
      </w:r>
      <w:r>
        <w:rPr>
          <w:sz w:val="23"/>
          <w:szCs w:val="23"/>
          <w:lang/>
        </w:rPr>
        <w:t xml:space="preserve"> </w:t>
      </w:r>
      <w:r>
        <w:rPr>
          <w:sz w:val="23"/>
          <w:szCs w:val="23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 и 44/14),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 </w:t>
      </w: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Влада доноси</w:t>
      </w:r>
    </w:p>
    <w:p w:rsidR="009F39D1" w:rsidRDefault="009F39D1" w:rsidP="009F39D1">
      <w:pPr>
        <w:tabs>
          <w:tab w:val="left" w:pos="5445"/>
        </w:tabs>
        <w:rPr>
          <w:sz w:val="23"/>
          <w:szCs w:val="23"/>
          <w:lang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>Р Е Ш Е Њ Е</w:t>
      </w: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</w:p>
    <w:p w:rsidR="009F39D1" w:rsidRDefault="009F39D1" w:rsidP="009F39D1">
      <w:pPr>
        <w:ind w:right="-138"/>
        <w:jc w:val="center"/>
        <w:rPr>
          <w:b/>
          <w:sz w:val="23"/>
          <w:szCs w:val="23"/>
          <w:lang/>
        </w:rPr>
      </w:pPr>
      <w:r>
        <w:rPr>
          <w:b/>
          <w:sz w:val="23"/>
          <w:szCs w:val="23"/>
          <w:lang w:val="sr-Cyrl-CS"/>
        </w:rPr>
        <w:t>О</w:t>
      </w:r>
      <w:r>
        <w:rPr>
          <w:b/>
          <w:sz w:val="23"/>
          <w:szCs w:val="23"/>
          <w:lang/>
        </w:rPr>
        <w:t xml:space="preserve"> РАЗРЕШЕЊУ ПРЕДСЕДНИКА И ЧЛАНА И ИМЕНОВАЊУ ПРЕДСЕДНИКА МЕЂУРЕСОРСКЕ РАДНЕ ГРУПЕ ЗА ИЗРАДУ ПРОГРАМА РЕФОРМИ ПОЛИТИКЕ ЗАПОШЉАВАЊА И СОЦИЈАЛНЕ ПОЛИТИКЕ</w:t>
      </w:r>
    </w:p>
    <w:p w:rsidR="009F39D1" w:rsidRDefault="009F39D1" w:rsidP="009F39D1">
      <w:pPr>
        <w:jc w:val="center"/>
        <w:rPr>
          <w:b/>
          <w:sz w:val="23"/>
          <w:szCs w:val="23"/>
          <w:lang w:val="sr-Cyrl-CS"/>
        </w:rPr>
      </w:pPr>
    </w:p>
    <w:p w:rsidR="009F39D1" w:rsidRDefault="009F39D1" w:rsidP="009F39D1">
      <w:pPr>
        <w:tabs>
          <w:tab w:val="left" w:pos="0"/>
        </w:tabs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</w:t>
      </w:r>
    </w:p>
    <w:p w:rsidR="009F39D1" w:rsidRDefault="009F39D1" w:rsidP="009F39D1">
      <w:pPr>
        <w:jc w:val="center"/>
        <w:rPr>
          <w:sz w:val="23"/>
          <w:szCs w:val="23"/>
          <w:lang/>
        </w:rPr>
      </w:pPr>
    </w:p>
    <w:p w:rsidR="009F39D1" w:rsidRDefault="009F39D1" w:rsidP="009F39D1">
      <w:pPr>
        <w:ind w:right="-138"/>
        <w:rPr>
          <w:sz w:val="23"/>
          <w:szCs w:val="23"/>
          <w:lang w:val="sr-Cyrl-CS"/>
        </w:rPr>
      </w:pPr>
      <w:r>
        <w:rPr>
          <w:sz w:val="23"/>
          <w:szCs w:val="23"/>
          <w:lang/>
        </w:rPr>
        <w:tab/>
        <w:t>Разрешавају се дужности у Међуресорској радној групи за израду програма реформи политике запошљавања  и социјалне политике</w:t>
      </w:r>
      <w:r>
        <w:rPr>
          <w:sz w:val="23"/>
          <w:szCs w:val="23"/>
          <w:lang w:val="sr-Cyrl-CS"/>
        </w:rPr>
        <w:t>:</w:t>
      </w:r>
    </w:p>
    <w:p w:rsidR="009F39D1" w:rsidRDefault="009F39D1" w:rsidP="009F39D1">
      <w:pPr>
        <w:rPr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  <w:lang w:val="ru-RU"/>
        </w:rPr>
      </w:pPr>
      <w:r>
        <w:rPr>
          <w:sz w:val="23"/>
          <w:szCs w:val="23"/>
          <w:lang w:val="sr-Cyrl-CS"/>
        </w:rPr>
        <w:tab/>
        <w:t>1. Александар Стојановић, председник</w:t>
      </w:r>
      <w:r>
        <w:rPr>
          <w:sz w:val="23"/>
          <w:szCs w:val="23"/>
          <w:lang w:val="ru-RU"/>
        </w:rPr>
        <w:t>,</w:t>
      </w:r>
    </w:p>
    <w:p w:rsidR="009F39D1" w:rsidRDefault="009F39D1" w:rsidP="009F39D1">
      <w:pPr>
        <w:jc w:val="left"/>
        <w:rPr>
          <w:sz w:val="23"/>
          <w:szCs w:val="23"/>
          <w:lang/>
        </w:rPr>
      </w:pPr>
      <w:r>
        <w:rPr>
          <w:sz w:val="23"/>
          <w:szCs w:val="23"/>
          <w:lang w:val="ru-RU"/>
        </w:rPr>
        <w:tab/>
        <w:t>2. Ненад Иванишевић</w:t>
      </w:r>
      <w:r>
        <w:rPr>
          <w:sz w:val="23"/>
          <w:szCs w:val="23"/>
          <w:lang/>
        </w:rPr>
        <w:t>, члан.</w:t>
      </w:r>
    </w:p>
    <w:p w:rsidR="009F39D1" w:rsidRDefault="009F39D1" w:rsidP="009F39D1">
      <w:pPr>
        <w:rPr>
          <w:sz w:val="23"/>
          <w:szCs w:val="23"/>
          <w:lang w:val="ru-RU"/>
        </w:rPr>
      </w:pPr>
      <w:r>
        <w:rPr>
          <w:sz w:val="23"/>
          <w:szCs w:val="23"/>
          <w:lang/>
        </w:rPr>
        <w:t>.</w:t>
      </w:r>
    </w:p>
    <w:p w:rsidR="009F39D1" w:rsidRDefault="009F39D1" w:rsidP="009F39D1">
      <w:pPr>
        <w:jc w:val="center"/>
        <w:rPr>
          <w:sz w:val="23"/>
          <w:szCs w:val="23"/>
          <w:lang/>
        </w:rPr>
      </w:pPr>
      <w:r>
        <w:rPr>
          <w:sz w:val="23"/>
          <w:szCs w:val="23"/>
          <w:lang/>
        </w:rPr>
        <w:t>II</w:t>
      </w:r>
    </w:p>
    <w:p w:rsidR="009F39D1" w:rsidRDefault="009F39D1" w:rsidP="009F39D1">
      <w:pPr>
        <w:jc w:val="left"/>
        <w:rPr>
          <w:sz w:val="23"/>
          <w:szCs w:val="23"/>
          <w:lang/>
        </w:rPr>
      </w:pP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 xml:space="preserve">Именује се Ненад Иванишевић, државни секретар у Министарству за рад, запошљавање, борачка и социјална питања, за председника </w:t>
      </w:r>
      <w:r>
        <w:rPr>
          <w:sz w:val="23"/>
          <w:szCs w:val="23"/>
          <w:lang/>
        </w:rPr>
        <w:t>Међуресорске радне групе за израду програма реформи политике запошљавања и социјалне политике</w:t>
      </w:r>
      <w:r>
        <w:rPr>
          <w:sz w:val="23"/>
          <w:szCs w:val="23"/>
          <w:lang w:val="sr-Cyrl-CS"/>
        </w:rPr>
        <w:t>.</w:t>
      </w:r>
    </w:p>
    <w:p w:rsidR="009F39D1" w:rsidRDefault="009F39D1" w:rsidP="009F39D1">
      <w:pPr>
        <w:jc w:val="left"/>
        <w:rPr>
          <w:sz w:val="23"/>
          <w:szCs w:val="23"/>
          <w:lang/>
        </w:rPr>
      </w:pPr>
    </w:p>
    <w:p w:rsidR="009F39D1" w:rsidRDefault="009F39D1" w:rsidP="009F39D1">
      <w:pPr>
        <w:tabs>
          <w:tab w:val="left" w:pos="720"/>
        </w:tabs>
        <w:jc w:val="center"/>
        <w:rPr>
          <w:sz w:val="23"/>
          <w:szCs w:val="23"/>
          <w:lang/>
        </w:rPr>
      </w:pPr>
      <w:r>
        <w:rPr>
          <w:sz w:val="23"/>
          <w:szCs w:val="23"/>
          <w:lang/>
        </w:rPr>
        <w:t>II</w:t>
      </w:r>
      <w:r>
        <w:rPr>
          <w:sz w:val="23"/>
          <w:szCs w:val="23"/>
          <w:lang w:val="sr-Cyrl-CS"/>
        </w:rPr>
        <w:t>I</w:t>
      </w:r>
    </w:p>
    <w:p w:rsidR="009F39D1" w:rsidRDefault="009F39D1" w:rsidP="009F39D1">
      <w:pPr>
        <w:tabs>
          <w:tab w:val="left" w:pos="720"/>
        </w:tabs>
        <w:rPr>
          <w:sz w:val="23"/>
          <w:szCs w:val="23"/>
        </w:rPr>
      </w:pP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  <w:t xml:space="preserve">Ово решење објавити у </w:t>
      </w:r>
      <w:r>
        <w:rPr>
          <w:sz w:val="23"/>
          <w:szCs w:val="23"/>
          <w:lang/>
        </w:rPr>
        <w:t>„</w:t>
      </w:r>
      <w:r>
        <w:rPr>
          <w:sz w:val="23"/>
          <w:szCs w:val="23"/>
          <w:lang w:val="sr-Cyrl-CS"/>
        </w:rPr>
        <w:t>Службеном гласнику Републике Србије</w:t>
      </w:r>
      <w:r>
        <w:rPr>
          <w:sz w:val="23"/>
          <w:szCs w:val="23"/>
          <w:lang w:val="ru-RU"/>
        </w:rPr>
        <w:t>”</w:t>
      </w:r>
      <w:r>
        <w:rPr>
          <w:sz w:val="23"/>
          <w:szCs w:val="23"/>
          <w:lang w:val="sr-Cyrl-CS"/>
        </w:rPr>
        <w:t>.</w:t>
      </w:r>
    </w:p>
    <w:p w:rsidR="009F39D1" w:rsidRDefault="009F39D1" w:rsidP="009F39D1">
      <w:pPr>
        <w:tabs>
          <w:tab w:val="left" w:pos="0"/>
        </w:tabs>
        <w:rPr>
          <w:sz w:val="23"/>
          <w:szCs w:val="23"/>
          <w:lang w:val="sr-Cyrl-CS"/>
        </w:rPr>
      </w:pPr>
    </w:p>
    <w:p w:rsidR="009F39D1" w:rsidRDefault="009F39D1" w:rsidP="009F39D1">
      <w:pPr>
        <w:rPr>
          <w:sz w:val="23"/>
          <w:szCs w:val="23"/>
        </w:rPr>
      </w:pPr>
    </w:p>
    <w:p w:rsidR="009F39D1" w:rsidRDefault="009F39D1" w:rsidP="009F39D1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24 Број: 119-5058/2015-1</w:t>
      </w:r>
    </w:p>
    <w:p w:rsidR="009F39D1" w:rsidRDefault="009F39D1" w:rsidP="009F39D1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У Београду, </w:t>
      </w:r>
      <w:r>
        <w:rPr>
          <w:sz w:val="23"/>
          <w:szCs w:val="23"/>
        </w:rPr>
        <w:t>14</w:t>
      </w:r>
      <w:r>
        <w:rPr>
          <w:sz w:val="23"/>
          <w:szCs w:val="23"/>
          <w:lang w:val="sr-Cyrl-CS"/>
        </w:rPr>
        <w:t>. маја 2015. године</w:t>
      </w:r>
    </w:p>
    <w:p w:rsidR="009F39D1" w:rsidRDefault="009F39D1" w:rsidP="009F39D1">
      <w:pPr>
        <w:rPr>
          <w:b/>
          <w:sz w:val="23"/>
          <w:szCs w:val="23"/>
        </w:rPr>
      </w:pPr>
    </w:p>
    <w:p w:rsidR="009F39D1" w:rsidRDefault="009F39D1" w:rsidP="009F39D1">
      <w:pPr>
        <w:rPr>
          <w:b/>
          <w:sz w:val="23"/>
          <w:szCs w:val="23"/>
        </w:rPr>
      </w:pPr>
    </w:p>
    <w:p w:rsidR="009F39D1" w:rsidRDefault="009F39D1" w:rsidP="009F39D1">
      <w:pPr>
        <w:jc w:val="center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sz w:val="23"/>
          <w:szCs w:val="23"/>
          <w:lang/>
        </w:rPr>
      </w:pPr>
    </w:p>
    <w:p w:rsidR="009F39D1" w:rsidRDefault="009F39D1" w:rsidP="009F39D1">
      <w:pPr>
        <w:tabs>
          <w:tab w:val="left" w:pos="900"/>
        </w:tabs>
        <w:jc w:val="center"/>
        <w:rPr>
          <w:b/>
          <w:sz w:val="23"/>
          <w:szCs w:val="23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jc w:val="center"/>
              <w:rPr>
                <w:sz w:val="23"/>
                <w:szCs w:val="23"/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sz w:val="23"/>
                <w:szCs w:val="23"/>
                <w:lang/>
              </w:rPr>
            </w:pPr>
            <w:r>
              <w:rPr>
                <w:sz w:val="23"/>
                <w:szCs w:val="23"/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>
      <w:pPr>
        <w:rPr>
          <w:rFonts w:ascii="Calibri" w:eastAsia="Calibri" w:hAnsi="Calibri" w:cs="Calibri"/>
          <w:sz w:val="23"/>
          <w:szCs w:val="23"/>
        </w:rPr>
      </w:pPr>
    </w:p>
    <w:p w:rsidR="009F39D1" w:rsidRDefault="009F39D1" w:rsidP="009F39D1">
      <w:pPr>
        <w:rPr>
          <w:sz w:val="23"/>
          <w:szCs w:val="23"/>
          <w:lang/>
        </w:rPr>
      </w:pPr>
    </w:p>
    <w:p w:rsidR="009F39D1" w:rsidRDefault="009F39D1" w:rsidP="009F39D1">
      <w:pPr>
        <w:tabs>
          <w:tab w:val="left" w:pos="720"/>
        </w:tabs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jc w:val="right"/>
        <w:rPr>
          <w:lang/>
        </w:rPr>
      </w:pPr>
    </w:p>
    <w:p w:rsidR="009F39D1" w:rsidRDefault="009F39D1" w:rsidP="009F39D1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9F39D1" w:rsidRDefault="009F39D1" w:rsidP="009F39D1">
      <w:pPr>
        <w:rPr>
          <w:lang w:val="ru-RU"/>
        </w:rPr>
      </w:pPr>
    </w:p>
    <w:p w:rsidR="009F39D1" w:rsidRDefault="009F39D1" w:rsidP="009F39D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F39D1" w:rsidRDefault="009F39D1" w:rsidP="009F39D1">
      <w:pPr>
        <w:ind w:firstLine="1080"/>
        <w:rPr>
          <w:lang w:val="sr-Cyrl-CS"/>
        </w:rPr>
      </w:pPr>
    </w:p>
    <w:p w:rsidR="009F39D1" w:rsidRDefault="009F39D1" w:rsidP="009F39D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9F39D1" w:rsidRDefault="009F39D1" w:rsidP="009F39D1">
      <w:pPr>
        <w:jc w:val="center"/>
        <w:rPr>
          <w:lang w:val="sr-Cyrl-CS"/>
        </w:rPr>
      </w:pPr>
    </w:p>
    <w:p w:rsidR="009F39D1" w:rsidRDefault="009F39D1" w:rsidP="009F39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F39D1" w:rsidRDefault="009F39D1" w:rsidP="009F39D1">
      <w:pPr>
        <w:jc w:val="center"/>
        <w:rPr>
          <w:lang w:val="sr-Cyrl-CS"/>
        </w:rPr>
      </w:pPr>
    </w:p>
    <w:p w:rsidR="009F39D1" w:rsidRDefault="009F39D1" w:rsidP="009F39D1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Владислав Петковић дужности </w:t>
      </w:r>
      <w:r>
        <w:rPr>
          <w:lang w:val="ru-RU"/>
        </w:rPr>
        <w:t xml:space="preserve">вршиоца дужности помоћника директора Канцеларије за Косово и Метохију </w:t>
      </w:r>
      <w:r>
        <w:rPr>
          <w:lang w:val="sr-Cyrl-CS"/>
        </w:rPr>
        <w:t>– Сектор за економски развој, одрживи повратак и ИПА пројекте, на лични захтев.</w:t>
      </w:r>
    </w:p>
    <w:p w:rsidR="009F39D1" w:rsidRDefault="009F39D1" w:rsidP="009F39D1">
      <w:pPr>
        <w:ind w:firstLine="1080"/>
        <w:rPr>
          <w:lang w:val="sr-Cyrl-CS"/>
        </w:rPr>
      </w:pPr>
    </w:p>
    <w:p w:rsidR="009F39D1" w:rsidRDefault="009F39D1" w:rsidP="009F39D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F39D1" w:rsidRDefault="009F39D1" w:rsidP="009F39D1">
      <w:pPr>
        <w:jc w:val="center"/>
        <w:rPr>
          <w:b/>
          <w:lang w:val="sr-Cyrl-CS"/>
        </w:rPr>
      </w:pPr>
    </w:p>
    <w:p w:rsidR="009F39D1" w:rsidRDefault="009F39D1" w:rsidP="009F39D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F39D1" w:rsidRDefault="009F39D1" w:rsidP="009F39D1">
      <w:pPr>
        <w:ind w:firstLine="1080"/>
        <w:rPr>
          <w:lang w:val="sr-Cyrl-CS"/>
        </w:rPr>
      </w:pPr>
    </w:p>
    <w:p w:rsidR="009F39D1" w:rsidRDefault="009F39D1" w:rsidP="009F39D1">
      <w:pPr>
        <w:ind w:firstLine="1080"/>
        <w:rPr>
          <w:lang w:val="sr-Cyrl-CS"/>
        </w:rPr>
      </w:pPr>
    </w:p>
    <w:p w:rsidR="009F39D1" w:rsidRDefault="009F39D1" w:rsidP="009F39D1">
      <w:pPr>
        <w:rPr>
          <w:lang w:val="ru-RU"/>
        </w:rPr>
      </w:pPr>
      <w:r>
        <w:rPr>
          <w:lang w:val="ru-RU"/>
        </w:rPr>
        <w:t>24 Број: 119-5400/2015</w:t>
      </w:r>
    </w:p>
    <w:p w:rsidR="009F39D1" w:rsidRDefault="009F39D1" w:rsidP="009F39D1">
      <w:pPr>
        <w:rPr>
          <w:lang w:val="sr-Cyrl-CS"/>
        </w:rPr>
      </w:pPr>
      <w:r>
        <w:rPr>
          <w:lang w:val="sr-Cyrl-CS"/>
        </w:rPr>
        <w:t>У Београду, 14. маја 2015. године</w:t>
      </w:r>
    </w:p>
    <w:p w:rsidR="009F39D1" w:rsidRDefault="009F39D1" w:rsidP="009F39D1">
      <w:pPr>
        <w:rPr>
          <w:b/>
        </w:rPr>
      </w:pPr>
    </w:p>
    <w:p w:rsidR="009F39D1" w:rsidRDefault="009F39D1" w:rsidP="009F39D1">
      <w:pPr>
        <w:rPr>
          <w:b/>
        </w:rPr>
      </w:pPr>
    </w:p>
    <w:p w:rsidR="009F39D1" w:rsidRDefault="009F39D1" w:rsidP="009F39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F39D1" w:rsidRDefault="009F39D1" w:rsidP="009F39D1">
      <w:pPr>
        <w:jc w:val="center"/>
        <w:rPr>
          <w:b/>
          <w:lang/>
        </w:rPr>
      </w:pPr>
    </w:p>
    <w:p w:rsidR="009F39D1" w:rsidRDefault="009F39D1" w:rsidP="009F39D1">
      <w:pPr>
        <w:tabs>
          <w:tab w:val="left" w:pos="900"/>
        </w:tabs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39D1" w:rsidTr="009F39D1">
        <w:tc>
          <w:tcPr>
            <w:tcW w:w="4788" w:type="dxa"/>
          </w:tcPr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9F39D1" w:rsidRDefault="009F39D1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jc w:val="center"/>
              <w:rPr>
                <w:lang/>
              </w:rPr>
            </w:pPr>
          </w:p>
          <w:p w:rsidR="009F39D1" w:rsidRDefault="009F39D1">
            <w:pPr>
              <w:tabs>
                <w:tab w:val="clear" w:pos="144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F39D1" w:rsidRDefault="009F39D1" w:rsidP="009F39D1">
      <w:pPr>
        <w:rPr>
          <w:sz w:val="23"/>
          <w:szCs w:val="23"/>
          <w:lang/>
        </w:rPr>
      </w:pPr>
    </w:p>
    <w:sectPr w:rsidR="009F39D1" w:rsidSect="00DD0FDE">
      <w:pgSz w:w="12240" w:h="15840"/>
      <w:pgMar w:top="567" w:right="1440" w:bottom="28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30FE5"/>
    <w:rsid w:val="00055FA3"/>
    <w:rsid w:val="000B7878"/>
    <w:rsid w:val="000C79FC"/>
    <w:rsid w:val="0012439D"/>
    <w:rsid w:val="001663B6"/>
    <w:rsid w:val="0018029F"/>
    <w:rsid w:val="001954A5"/>
    <w:rsid w:val="001B3392"/>
    <w:rsid w:val="001C49F2"/>
    <w:rsid w:val="0020344F"/>
    <w:rsid w:val="002267FA"/>
    <w:rsid w:val="00271B5B"/>
    <w:rsid w:val="002D0D5A"/>
    <w:rsid w:val="002F0A08"/>
    <w:rsid w:val="003E1E23"/>
    <w:rsid w:val="00472423"/>
    <w:rsid w:val="004B1C48"/>
    <w:rsid w:val="004E4745"/>
    <w:rsid w:val="00532714"/>
    <w:rsid w:val="00677B30"/>
    <w:rsid w:val="00777DC4"/>
    <w:rsid w:val="007A3B35"/>
    <w:rsid w:val="007B2661"/>
    <w:rsid w:val="007F64FA"/>
    <w:rsid w:val="00896487"/>
    <w:rsid w:val="008E7D3E"/>
    <w:rsid w:val="00965E7D"/>
    <w:rsid w:val="009D6F87"/>
    <w:rsid w:val="009F39D1"/>
    <w:rsid w:val="00A07446"/>
    <w:rsid w:val="00A47820"/>
    <w:rsid w:val="00A7386A"/>
    <w:rsid w:val="00A76C4B"/>
    <w:rsid w:val="00AA4B5D"/>
    <w:rsid w:val="00AC1CFB"/>
    <w:rsid w:val="00AE5735"/>
    <w:rsid w:val="00B07439"/>
    <w:rsid w:val="00B11E25"/>
    <w:rsid w:val="00B352CC"/>
    <w:rsid w:val="00BC093E"/>
    <w:rsid w:val="00C46981"/>
    <w:rsid w:val="00CB34CA"/>
    <w:rsid w:val="00CE0B42"/>
    <w:rsid w:val="00CE685D"/>
    <w:rsid w:val="00EE5A9B"/>
    <w:rsid w:val="00F92952"/>
    <w:rsid w:val="00FA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3446</Words>
  <Characters>19645</Characters>
  <Application>Microsoft Office Word</Application>
  <DocSecurity>0</DocSecurity>
  <Lines>163</Lines>
  <Paragraphs>46</Paragraphs>
  <ScaleCrop>false</ScaleCrop>
  <Company/>
  <LinksUpToDate>false</LinksUpToDate>
  <CharactersWithSpaces>23045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2015-05-18T11:46:00Z</dcterms:created>
  <dcterms:modified xsi:type="dcterms:W3CDTF">2015-05-18T11:46:00Z</dcterms:modified>
</cp:coreProperties>
</file>