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DD4" w:rsidRDefault="00842DD4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842DD4" w:rsidRPr="00842DD4" w:rsidRDefault="00842DD4" w:rsidP="00443183">
      <w:pPr>
        <w:pStyle w:val="BodyTex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443183" w:rsidRDefault="00443183" w:rsidP="00443183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25. став 2. Закона о државној управи („Службени гласник РС”, бр. 79/05, 101/07 и 95/10) и члана 17. став 2. и члана 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</w:t>
      </w:r>
      <w:r>
        <w:rPr>
          <w:rFonts w:ascii="Times New Roman" w:hAnsi="Times New Roman" w:cs="Times New Roman"/>
          <w:sz w:val="24"/>
          <w:szCs w:val="24"/>
        </w:rPr>
        <w:t xml:space="preserve"> и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443183" w:rsidRDefault="00443183" w:rsidP="004431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3183" w:rsidRDefault="00443183" w:rsidP="004431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443183" w:rsidRDefault="00443183" w:rsidP="004431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443183" w:rsidRDefault="00443183" w:rsidP="004431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443183" w:rsidRDefault="00443183" w:rsidP="004431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443183" w:rsidRDefault="00443183" w:rsidP="00443183">
      <w:pPr>
        <w:pStyle w:val="BodyText2"/>
        <w:spacing w:after="0" w:line="240" w:lineRule="auto"/>
        <w:jc w:val="center"/>
        <w:rPr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ПРЕСТАНКУ РАДА НА ПОЛОЖАЈУ ПОМОЋНИКА МИНИСТРА </w:t>
      </w:r>
      <w:r>
        <w:rPr>
          <w:rFonts w:ascii="Times New Roman" w:hAnsi="Times New Roman"/>
          <w:b/>
          <w:sz w:val="24"/>
          <w:szCs w:val="24"/>
          <w:lang w:val="ru-RU"/>
        </w:rPr>
        <w:t>КУЛТУРЕ</w:t>
      </w:r>
      <w:r>
        <w:rPr>
          <w:rFonts w:ascii="Times New Roman" w:hAnsi="Times New Roman"/>
          <w:b/>
          <w:sz w:val="24"/>
          <w:szCs w:val="24"/>
        </w:rPr>
        <w:t>, ИНФОРМИСАЊА И ИНФОРМАЦИОНОГ ДРУШТВА</w:t>
      </w:r>
    </w:p>
    <w:p w:rsidR="00443183" w:rsidRDefault="00443183" w:rsidP="00443183">
      <w:pPr>
        <w:pStyle w:val="BodyText2"/>
        <w:spacing w:after="0" w:line="240" w:lineRule="auto"/>
        <w:jc w:val="center"/>
      </w:pPr>
    </w:p>
    <w:p w:rsidR="00443183" w:rsidRDefault="00443183" w:rsidP="00443183">
      <w:pPr>
        <w:pStyle w:val="BodyText2"/>
        <w:spacing w:after="0" w:line="240" w:lineRule="auto"/>
        <w:jc w:val="center"/>
      </w:pPr>
    </w:p>
    <w:p w:rsidR="00443183" w:rsidRDefault="00443183" w:rsidP="00443183">
      <w:pPr>
        <w:pStyle w:val="BodyText2"/>
        <w:spacing w:after="0" w:line="240" w:lineRule="auto"/>
        <w:jc w:val="center"/>
        <w:rPr>
          <w:lang w:val="sr-Latn-CS"/>
        </w:rPr>
      </w:pPr>
      <w:r>
        <w:rPr>
          <w:lang w:val="sr-Latn-CS"/>
        </w:rPr>
        <w:t>I</w:t>
      </w:r>
    </w:p>
    <w:p w:rsidR="00443183" w:rsidRDefault="00443183" w:rsidP="00443183">
      <w:pPr>
        <w:pStyle w:val="BodyText2"/>
        <w:spacing w:after="0" w:line="240" w:lineRule="auto"/>
        <w:jc w:val="center"/>
        <w:rPr>
          <w:lang w:val="sr-Latn-CS"/>
        </w:rPr>
      </w:pPr>
    </w:p>
    <w:p w:rsidR="00443183" w:rsidRDefault="00443183" w:rsidP="004431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</w:rPr>
        <w:t>Весни Јокановић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престаје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положају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помоћника министра културе, информисања и информационог друштва – Сектор за економско-финансијске послове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због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протек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времена на које је постављена на положај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марта</w:t>
      </w:r>
      <w:r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201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године</w:t>
      </w:r>
      <w:r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.</w:t>
      </w:r>
    </w:p>
    <w:p w:rsidR="00443183" w:rsidRDefault="00443183" w:rsidP="00443183">
      <w:pPr>
        <w:pStyle w:val="BodyText2"/>
        <w:spacing w:after="0" w:line="240" w:lineRule="auto"/>
        <w:jc w:val="center"/>
        <w:rPr>
          <w:lang w:val="sr-Latn-CS"/>
        </w:rPr>
      </w:pPr>
    </w:p>
    <w:p w:rsidR="00443183" w:rsidRDefault="00443183" w:rsidP="00443183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443183" w:rsidRDefault="00443183" w:rsidP="004431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43183" w:rsidRDefault="00443183" w:rsidP="0044318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119-2128/2014</w:t>
      </w:r>
    </w:p>
    <w:p w:rsidR="00443183" w:rsidRDefault="00443183" w:rsidP="004431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марта 2014. године</w:t>
      </w:r>
    </w:p>
    <w:p w:rsidR="00443183" w:rsidRDefault="00443183" w:rsidP="0044318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3183" w:rsidRDefault="00443183" w:rsidP="0044318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43183" w:rsidRDefault="00443183" w:rsidP="00443183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43183" w:rsidRDefault="00443183" w:rsidP="00443183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43183" w:rsidTr="00443183">
        <w:trPr>
          <w:jc w:val="center"/>
        </w:trPr>
        <w:tc>
          <w:tcPr>
            <w:tcW w:w="4360" w:type="dxa"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43183" w:rsidTr="00443183">
        <w:trPr>
          <w:jc w:val="center"/>
        </w:trPr>
        <w:tc>
          <w:tcPr>
            <w:tcW w:w="4360" w:type="dxa"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183" w:rsidTr="00443183">
        <w:trPr>
          <w:jc w:val="center"/>
        </w:trPr>
        <w:tc>
          <w:tcPr>
            <w:tcW w:w="4360" w:type="dxa"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183" w:rsidTr="00443183">
        <w:trPr>
          <w:jc w:val="center"/>
        </w:trPr>
        <w:tc>
          <w:tcPr>
            <w:tcW w:w="4360" w:type="dxa"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43183" w:rsidRDefault="00443183" w:rsidP="004431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43183">
          <w:pgSz w:w="12240" w:h="15840"/>
          <w:pgMar w:top="1079" w:right="1800" w:bottom="719" w:left="1800" w:header="720" w:footer="720" w:gutter="0"/>
          <w:cols w:space="720"/>
        </w:sectPr>
      </w:pPr>
    </w:p>
    <w:p w:rsidR="00443183" w:rsidRDefault="00443183" w:rsidP="00443183">
      <w:pPr>
        <w:pStyle w:val="BodyText"/>
        <w:spacing w:after="0" w:line="240" w:lineRule="auto"/>
        <w:jc w:val="both"/>
        <w:rPr>
          <w:sz w:val="20"/>
          <w:szCs w:val="20"/>
        </w:rPr>
      </w:pPr>
    </w:p>
    <w:p w:rsidR="00443183" w:rsidRDefault="00443183" w:rsidP="004431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l-SI"/>
        </w:rPr>
        <w:t>На основу 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јавним предузећима („Службени гласник РС”,  </w:t>
      </w:r>
      <w:r>
        <w:rPr>
          <w:rFonts w:ascii="Times New Roman" w:hAnsi="Times New Roman" w:cs="Times New Roman"/>
          <w:sz w:val="24"/>
          <w:szCs w:val="24"/>
          <w:lang w:val="ru-RU"/>
        </w:rPr>
        <w:t>бр. 119/12 и 116/13 – аутентично тумачење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 члана 17. став 2. и члана 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</w:t>
      </w:r>
      <w:r>
        <w:rPr>
          <w:rFonts w:ascii="Times New Roman" w:hAnsi="Times New Roman" w:cs="Times New Roman"/>
          <w:sz w:val="24"/>
          <w:szCs w:val="24"/>
        </w:rPr>
        <w:t xml:space="preserve"> и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 </w:t>
      </w:r>
    </w:p>
    <w:p w:rsidR="00443183" w:rsidRDefault="00443183" w:rsidP="0044318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3183" w:rsidRDefault="00443183" w:rsidP="00443183">
      <w:pPr>
        <w:spacing w:after="240" w:line="240" w:lineRule="auto"/>
        <w:ind w:right="28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ab/>
      </w:r>
      <w:r>
        <w:rPr>
          <w:rFonts w:ascii="Times New Roman" w:hAnsi="Times New Roman" w:cs="Times New Roman"/>
          <w:sz w:val="24"/>
          <w:szCs w:val="24"/>
          <w:lang w:val="sl-SI"/>
        </w:rPr>
        <w:tab/>
        <w:t>Влада дон</w:t>
      </w:r>
      <w:r>
        <w:rPr>
          <w:rFonts w:ascii="Times New Roman" w:hAnsi="Times New Roman" w:cs="Times New Roman"/>
          <w:sz w:val="24"/>
          <w:szCs w:val="24"/>
          <w:lang w:val="sr-Cyrl-CS"/>
        </w:rPr>
        <w:t>оси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</w:p>
    <w:p w:rsidR="00443183" w:rsidRDefault="00443183" w:rsidP="00443183">
      <w:pPr>
        <w:spacing w:after="240" w:line="240" w:lineRule="auto"/>
        <w:ind w:right="284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3183" w:rsidRDefault="00443183" w:rsidP="00443183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43183" w:rsidRDefault="00443183" w:rsidP="00443183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43183" w:rsidRDefault="00443183" w:rsidP="00443183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ВРШИОЦА ДУЖНОСТИ ДИРЕКТОРА</w:t>
      </w:r>
    </w:p>
    <w:p w:rsidR="00443183" w:rsidRDefault="00443183" w:rsidP="00443183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ЈАВНОГ ПРЕДУЗЕЋА „ЕЛЕКТРОПРИВРЕДА СРБИЈЕ”, БЕОГРАД       </w:t>
      </w:r>
    </w:p>
    <w:p w:rsidR="00443183" w:rsidRDefault="00443183" w:rsidP="00443183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43183" w:rsidRDefault="00443183" w:rsidP="00443183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43183" w:rsidRDefault="00443183" w:rsidP="00443183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443183" w:rsidRDefault="00443183" w:rsidP="00443183">
      <w:pPr>
        <w:spacing w:after="240" w:line="240" w:lineRule="auto"/>
        <w:ind w:right="284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3183" w:rsidRDefault="00443183" w:rsidP="004431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Констатује се да мр Александру Обрадовићу престаје мандат вршиоца дужности директора </w:t>
      </w:r>
      <w:r>
        <w:rPr>
          <w:rFonts w:ascii="Times New Roman" w:hAnsi="Times New Roman" w:cs="Times New Roman"/>
          <w:sz w:val="24"/>
          <w:szCs w:val="24"/>
        </w:rPr>
        <w:t xml:space="preserve">Јавног предузећа </w:t>
      </w:r>
      <w:r>
        <w:rPr>
          <w:rFonts w:ascii="Times New Roman" w:hAnsi="Times New Roman" w:cs="Times New Roman"/>
          <w:sz w:val="24"/>
          <w:szCs w:val="24"/>
          <w:lang w:val="sr-Cyrl-CS"/>
        </w:rPr>
        <w:t>„Електропривреда Србије”, Београд 10. марта 2014. године.</w:t>
      </w:r>
    </w:p>
    <w:p w:rsidR="00443183" w:rsidRDefault="00443183" w:rsidP="00443183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3183" w:rsidRDefault="00443183" w:rsidP="00443183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443183" w:rsidRDefault="00443183" w:rsidP="00443183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мр Александар Обрадовић за вршиоца дужности директора Јавног предузећа „Електропривреда Србије”, Београд од 11. марта 2014. године. </w:t>
      </w:r>
    </w:p>
    <w:p w:rsidR="00443183" w:rsidRDefault="00443183" w:rsidP="00443183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:rsidR="00443183" w:rsidRDefault="00443183" w:rsidP="00443183">
      <w:pPr>
        <w:tabs>
          <w:tab w:val="center" w:pos="5954"/>
          <w:tab w:val="center" w:pos="6804"/>
        </w:tabs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443183" w:rsidRDefault="00443183" w:rsidP="00443183">
      <w:pPr>
        <w:tabs>
          <w:tab w:val="center" w:pos="0"/>
        </w:tabs>
        <w:spacing w:after="24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43183" w:rsidRDefault="00443183" w:rsidP="0044318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3183" w:rsidRDefault="00443183" w:rsidP="0044318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3183" w:rsidRDefault="00443183" w:rsidP="0044318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119-2061/2014</w:t>
      </w:r>
    </w:p>
    <w:p w:rsidR="00443183" w:rsidRDefault="00443183" w:rsidP="004431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марта 2014. године</w:t>
      </w:r>
    </w:p>
    <w:p w:rsidR="00443183" w:rsidRDefault="00443183" w:rsidP="0044318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3183" w:rsidRDefault="00443183" w:rsidP="0044318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43183" w:rsidRDefault="00443183" w:rsidP="00443183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43183" w:rsidRDefault="00443183" w:rsidP="00443183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43183" w:rsidRDefault="00443183" w:rsidP="00443183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43183" w:rsidTr="00443183">
        <w:trPr>
          <w:jc w:val="center"/>
        </w:trPr>
        <w:tc>
          <w:tcPr>
            <w:tcW w:w="4360" w:type="dxa"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43183" w:rsidTr="00443183">
        <w:trPr>
          <w:jc w:val="center"/>
        </w:trPr>
        <w:tc>
          <w:tcPr>
            <w:tcW w:w="4360" w:type="dxa"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183" w:rsidTr="00443183">
        <w:trPr>
          <w:jc w:val="center"/>
        </w:trPr>
        <w:tc>
          <w:tcPr>
            <w:tcW w:w="4360" w:type="dxa"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183" w:rsidTr="00443183">
        <w:trPr>
          <w:jc w:val="center"/>
        </w:trPr>
        <w:tc>
          <w:tcPr>
            <w:tcW w:w="4360" w:type="dxa"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43183" w:rsidRDefault="00443183" w:rsidP="00443183"/>
    <w:p w:rsidR="00443183" w:rsidRDefault="00443183" w:rsidP="0044318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278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здравственој заштити („Службени гласник РС”, бр. 107/05, 72/09 – др. закон, 88/10, 99/10, 57/11, 119/12 и 45/13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 члана 17. став 2. и члана 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</w:t>
      </w:r>
      <w:r>
        <w:rPr>
          <w:rFonts w:ascii="Times New Roman" w:hAnsi="Times New Roman" w:cs="Times New Roman"/>
          <w:sz w:val="24"/>
          <w:szCs w:val="24"/>
        </w:rPr>
        <w:t xml:space="preserve"> и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443183" w:rsidRDefault="00443183" w:rsidP="0044318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43183" w:rsidRDefault="00443183" w:rsidP="00443183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443183" w:rsidRDefault="00443183" w:rsidP="0044318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43183" w:rsidRDefault="00443183" w:rsidP="0044318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3183" w:rsidRDefault="00443183" w:rsidP="00443183">
      <w:pPr>
        <w:spacing w:after="240" w:line="240" w:lineRule="auto"/>
        <w:ind w:right="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ВРШИОЦА ДУЖНОСТИ </w:t>
      </w:r>
      <w:r>
        <w:rPr>
          <w:rFonts w:ascii="Times New Roman" w:hAnsi="Times New Roman"/>
          <w:b/>
          <w:sz w:val="24"/>
          <w:szCs w:val="24"/>
        </w:rPr>
        <w:t>ДИРЕКТОРА АПОТЕКЕ ПЕЋ</w:t>
      </w:r>
    </w:p>
    <w:p w:rsidR="00443183" w:rsidRDefault="00443183" w:rsidP="0044318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3183" w:rsidRDefault="00443183" w:rsidP="0044318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3183" w:rsidRDefault="00443183" w:rsidP="0044318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43183" w:rsidRDefault="00443183" w:rsidP="0044318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3183" w:rsidRDefault="00443183" w:rsidP="00443183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Снежана Пауновић за вршиоца дужности директора </w:t>
      </w:r>
      <w:r>
        <w:rPr>
          <w:rFonts w:ascii="Times New Roman" w:hAnsi="Times New Roman"/>
          <w:sz w:val="24"/>
          <w:szCs w:val="24"/>
        </w:rPr>
        <w:t>Апотеке Пећ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3183" w:rsidRDefault="00443183" w:rsidP="0044318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43183" w:rsidRDefault="00443183" w:rsidP="0044318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443183" w:rsidRDefault="00443183" w:rsidP="0044318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183" w:rsidRDefault="00443183" w:rsidP="0044318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43183" w:rsidRDefault="00443183" w:rsidP="0044318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43183" w:rsidRDefault="00443183" w:rsidP="0044318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119-2214/2014</w:t>
      </w:r>
    </w:p>
    <w:p w:rsidR="00443183" w:rsidRDefault="00443183" w:rsidP="004431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марта 2014. године</w:t>
      </w:r>
    </w:p>
    <w:p w:rsidR="00443183" w:rsidRDefault="00443183" w:rsidP="0044318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3183" w:rsidRDefault="00443183" w:rsidP="0044318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43183" w:rsidRDefault="00443183" w:rsidP="00443183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43183" w:rsidRDefault="00443183" w:rsidP="00443183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43183" w:rsidTr="00443183">
        <w:trPr>
          <w:jc w:val="center"/>
        </w:trPr>
        <w:tc>
          <w:tcPr>
            <w:tcW w:w="4360" w:type="dxa"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43183" w:rsidTr="00443183">
        <w:trPr>
          <w:jc w:val="center"/>
        </w:trPr>
        <w:tc>
          <w:tcPr>
            <w:tcW w:w="4360" w:type="dxa"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183" w:rsidTr="00443183">
        <w:trPr>
          <w:jc w:val="center"/>
        </w:trPr>
        <w:tc>
          <w:tcPr>
            <w:tcW w:w="4360" w:type="dxa"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183" w:rsidTr="00443183">
        <w:trPr>
          <w:jc w:val="center"/>
        </w:trPr>
        <w:tc>
          <w:tcPr>
            <w:tcW w:w="4360" w:type="dxa"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43183" w:rsidRDefault="0044318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43183" w:rsidRDefault="00443183" w:rsidP="00D344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43183" w:rsidSect="00443183">
      <w:pgSz w:w="12240" w:h="15840"/>
      <w:pgMar w:top="426" w:right="1440" w:bottom="426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>
    <w:useFELayout/>
  </w:compat>
  <w:rsids>
    <w:rsidRoot w:val="00C219B1"/>
    <w:rsid w:val="00011264"/>
    <w:rsid w:val="001E775C"/>
    <w:rsid w:val="002338CF"/>
    <w:rsid w:val="002743C4"/>
    <w:rsid w:val="00397AA0"/>
    <w:rsid w:val="00426E22"/>
    <w:rsid w:val="00443183"/>
    <w:rsid w:val="004665FB"/>
    <w:rsid w:val="004F44B1"/>
    <w:rsid w:val="00531A75"/>
    <w:rsid w:val="00554EC1"/>
    <w:rsid w:val="00612648"/>
    <w:rsid w:val="00661A93"/>
    <w:rsid w:val="00684568"/>
    <w:rsid w:val="00692CC6"/>
    <w:rsid w:val="006E1345"/>
    <w:rsid w:val="007B67F7"/>
    <w:rsid w:val="00842DD4"/>
    <w:rsid w:val="008C1923"/>
    <w:rsid w:val="009B386C"/>
    <w:rsid w:val="00AC00AB"/>
    <w:rsid w:val="00B45D73"/>
    <w:rsid w:val="00C219B1"/>
    <w:rsid w:val="00CA410E"/>
    <w:rsid w:val="00CC4FE6"/>
    <w:rsid w:val="00CD3A23"/>
    <w:rsid w:val="00D2771F"/>
    <w:rsid w:val="00D3441F"/>
    <w:rsid w:val="00DC7F34"/>
    <w:rsid w:val="00DE79D2"/>
    <w:rsid w:val="00E1230F"/>
    <w:rsid w:val="00E95978"/>
    <w:rsid w:val="00EF72FA"/>
    <w:rsid w:val="00F02568"/>
    <w:rsid w:val="00F36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86C"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2014-03-14T12:47:00Z</dcterms:created>
  <dcterms:modified xsi:type="dcterms:W3CDTF">2014-03-14T12:47:00Z</dcterms:modified>
</cp:coreProperties>
</file>