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A5" w:rsidRPr="005B28A5" w:rsidRDefault="005B28A5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2A0" w:rsidRPr="00736E3D" w:rsidRDefault="00781EB7" w:rsidP="009D14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136.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912A0" w:rsidRPr="00736E3D">
        <w:rPr>
          <w:rFonts w:ascii="Times New Roman" w:hAnsi="Times New Roman" w:cs="Times New Roman"/>
          <w:sz w:val="24"/>
          <w:szCs w:val="24"/>
        </w:rPr>
        <w:t xml:space="preserve">тав 6. Закона о рударству </w:t>
      </w:r>
      <w:r w:rsidR="00E3691B">
        <w:rPr>
          <w:rFonts w:ascii="Times New Roman" w:hAnsi="Times New Roman" w:cs="Times New Roman"/>
          <w:sz w:val="24"/>
          <w:szCs w:val="24"/>
          <w:lang w:val="sr-Cyrl-CS"/>
        </w:rPr>
        <w:t xml:space="preserve">и геолошким истраживањима </w:t>
      </w:r>
      <w:r w:rsidR="00E3691B">
        <w:rPr>
          <w:rFonts w:ascii="Times New Roman" w:hAnsi="Times New Roman" w:cs="Times New Roman"/>
          <w:sz w:val="24"/>
          <w:szCs w:val="24"/>
        </w:rPr>
        <w:t>(</w:t>
      </w:r>
      <w:r w:rsidR="001912A0" w:rsidRPr="00736E3D">
        <w:rPr>
          <w:rFonts w:ascii="Times New Roman" w:hAnsi="Times New Roman" w:cs="Times New Roman"/>
          <w:sz w:val="24"/>
          <w:szCs w:val="24"/>
        </w:rPr>
        <w:t>„Службени гласни</w:t>
      </w:r>
      <w:r w:rsidR="005E1DD6">
        <w:rPr>
          <w:rFonts w:ascii="Times New Roman" w:hAnsi="Times New Roman" w:cs="Times New Roman"/>
          <w:sz w:val="24"/>
          <w:szCs w:val="24"/>
        </w:rPr>
        <w:t xml:space="preserve">к РС”, број 88/11) и члана 42.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912A0" w:rsidRPr="00736E3D">
        <w:rPr>
          <w:rFonts w:ascii="Times New Roman" w:hAnsi="Times New Roman" w:cs="Times New Roman"/>
          <w:sz w:val="24"/>
          <w:szCs w:val="24"/>
        </w:rPr>
        <w:t>тав 1. Закона о Влади ( „Службени гласник РС”, бр. 55/05, 71/05 - исправка, 101/07, 65</w:t>
      </w:r>
      <w:r w:rsidR="003C08B7">
        <w:rPr>
          <w:rFonts w:ascii="Times New Roman" w:hAnsi="Times New Roman" w:cs="Times New Roman"/>
          <w:sz w:val="24"/>
          <w:szCs w:val="24"/>
        </w:rPr>
        <w:t>/08, 16/11, 68/12 - УС и 72/12)</w:t>
      </w:r>
      <w:r w:rsidR="001912A0" w:rsidRPr="00736E3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912A0" w:rsidRPr="00736E3D" w:rsidRDefault="001912A0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2A0" w:rsidRDefault="001912A0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70BB7" w:rsidRPr="00E927D1" w:rsidRDefault="00470BB7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У Р Е Д Б У</w:t>
      </w: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О ВИСИНИ НАКНАДЕ ЗА КОРИШЋЕЊЕ НЕМЕТАЛИЧНИХ СИРОВИНА ЗА ДОБИЈАЊЕ</w:t>
      </w:r>
      <w:r w:rsidR="005351D5">
        <w:rPr>
          <w:rFonts w:ascii="Times New Roman" w:hAnsi="Times New Roman" w:cs="Times New Roman"/>
          <w:sz w:val="24"/>
          <w:szCs w:val="24"/>
        </w:rPr>
        <w:t xml:space="preserve"> ГРАЂЕВИНСКОГ МАТЕРИЈАЛА ЗА </w:t>
      </w:r>
      <w:r w:rsidR="005351D5" w:rsidRPr="009D149C">
        <w:rPr>
          <w:rFonts w:ascii="Times New Roman" w:hAnsi="Times New Roman" w:cs="Times New Roman"/>
          <w:sz w:val="24"/>
          <w:szCs w:val="24"/>
        </w:rPr>
        <w:t>2014</w:t>
      </w:r>
      <w:r w:rsidRPr="009D149C">
        <w:rPr>
          <w:rFonts w:ascii="Times New Roman" w:hAnsi="Times New Roman" w:cs="Times New Roman"/>
          <w:sz w:val="24"/>
          <w:szCs w:val="24"/>
        </w:rPr>
        <w:t>. ГОДИНУ</w:t>
      </w:r>
    </w:p>
    <w:p w:rsidR="009D149C" w:rsidRPr="009D149C" w:rsidRDefault="001912A0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1.</w:t>
      </w:r>
    </w:p>
    <w:p w:rsidR="001912A0" w:rsidRDefault="001912A0" w:rsidP="009D14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E3D">
        <w:rPr>
          <w:rFonts w:ascii="Times New Roman" w:hAnsi="Times New Roman" w:cs="Times New Roman"/>
          <w:sz w:val="24"/>
          <w:szCs w:val="24"/>
        </w:rPr>
        <w:t>Овом уредбом утврђује се висина накнаде за коришћење неметаличних сировина за добијање грађевинског материјала з</w:t>
      </w:r>
      <w:r w:rsidR="008F6E60">
        <w:rPr>
          <w:rFonts w:ascii="Times New Roman" w:hAnsi="Times New Roman" w:cs="Times New Roman"/>
          <w:sz w:val="24"/>
          <w:szCs w:val="24"/>
        </w:rPr>
        <w:t>а 201</w:t>
      </w:r>
      <w:r w:rsidR="008F6E6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E0A74">
        <w:rPr>
          <w:rFonts w:ascii="Times New Roman" w:hAnsi="Times New Roman" w:cs="Times New Roman"/>
          <w:sz w:val="24"/>
          <w:szCs w:val="24"/>
        </w:rPr>
        <w:t xml:space="preserve">. </w:t>
      </w:r>
      <w:r w:rsidR="004E0A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36E3D">
        <w:rPr>
          <w:rFonts w:ascii="Times New Roman" w:hAnsi="Times New Roman" w:cs="Times New Roman"/>
          <w:sz w:val="24"/>
          <w:szCs w:val="24"/>
        </w:rPr>
        <w:t xml:space="preserve">одину. </w:t>
      </w:r>
    </w:p>
    <w:p w:rsidR="001912A0" w:rsidRPr="00736E3D" w:rsidRDefault="001912A0" w:rsidP="00736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2.</w:t>
      </w:r>
    </w:p>
    <w:p w:rsidR="001912A0" w:rsidRPr="008732EF" w:rsidRDefault="001912A0" w:rsidP="005351D5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Неметаличне минералне сировине за добијање грађевинског материјала у смислу ове уредбе су: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техничко - грађевински камен – седимент</w:t>
      </w:r>
      <w:r w:rsidR="005351D5" w:rsidRPr="008732EF">
        <w:rPr>
          <w:rFonts w:ascii="Times New Roman" w:hAnsi="Times New Roman" w:cs="Times New Roman"/>
          <w:sz w:val="24"/>
          <w:szCs w:val="24"/>
        </w:rPr>
        <w:t>не и метаморфне стене: кречњак,</w:t>
      </w:r>
      <w:r w:rsidR="003C08B7">
        <w:rPr>
          <w:rFonts w:ascii="Times New Roman" w:hAnsi="Times New Roman" w:cs="Times New Roman"/>
          <w:sz w:val="24"/>
          <w:szCs w:val="24"/>
        </w:rPr>
        <w:t xml:space="preserve"> </w:t>
      </w:r>
      <w:r w:rsidRPr="008732EF">
        <w:rPr>
          <w:rFonts w:ascii="Times New Roman" w:hAnsi="Times New Roman" w:cs="Times New Roman"/>
          <w:sz w:val="24"/>
          <w:szCs w:val="24"/>
        </w:rPr>
        <w:t>доломит, доломитисани кречњак, мермерисани кречњак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техничко - грађевински камен - магматске стене: гранит, гранодиорит, трахит, дацит, андезит, андезит - базалт, базалт, дијабаз, амфиболит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габро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архитектонско - грађевински камен: гранит, гранодиорит, базалт, мермер, кречњачка бреча, мермерна бреча, травертин, бигар - сига, мермерни оникс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глине и сировине за опекарску и керамичку индустрију: керамичка глина, опекарска глина, лес, ватростална глина, каолинитисани гранит, фелдспат;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сировине за цементну индустрију и индустрију креча: лапорац, лапоровити кречњак, кречњак, гипс, све врсте туфова;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калцијум - карбонатна сировина као пунило за индустрију боја и лакова, фасадних</w:t>
      </w:r>
      <w:r w:rsidR="00207E81">
        <w:rPr>
          <w:rFonts w:ascii="Times New Roman" w:hAnsi="Times New Roman" w:cs="Times New Roman"/>
          <w:sz w:val="24"/>
          <w:szCs w:val="24"/>
        </w:rPr>
        <w:t xml:space="preserve"> </w:t>
      </w:r>
      <w:r w:rsidRPr="008732EF">
        <w:rPr>
          <w:rFonts w:ascii="Times New Roman" w:hAnsi="Times New Roman" w:cs="Times New Roman"/>
          <w:sz w:val="24"/>
          <w:szCs w:val="24"/>
        </w:rPr>
        <w:t xml:space="preserve">и термоизолационих материјала: мермер, калцит, доломит, доломитисани кречњак, мермерисани кречњак; </w:t>
      </w:r>
    </w:p>
    <w:p w:rsidR="001912A0" w:rsidRPr="008732EF" w:rsidRDefault="001912A0" w:rsidP="005D2527">
      <w:pPr>
        <w:pStyle w:val="ListParagraph"/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ква</w:t>
      </w:r>
      <w:r w:rsidR="00781EB7">
        <w:rPr>
          <w:rFonts w:ascii="Times New Roman" w:hAnsi="Times New Roman" w:cs="Times New Roman"/>
          <w:sz w:val="24"/>
          <w:szCs w:val="24"/>
        </w:rPr>
        <w:t>рцни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пешчар, </w:t>
      </w:r>
      <w:r w:rsidR="005D2527" w:rsidRPr="008732EF">
        <w:rPr>
          <w:rFonts w:ascii="Times New Roman" w:hAnsi="Times New Roman" w:cs="Times New Roman"/>
          <w:sz w:val="24"/>
          <w:szCs w:val="24"/>
        </w:rPr>
        <w:t>грађевински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732EF">
        <w:rPr>
          <w:rFonts w:ascii="Times New Roman" w:hAnsi="Times New Roman" w:cs="Times New Roman"/>
          <w:sz w:val="24"/>
          <w:szCs w:val="24"/>
        </w:rPr>
        <w:t>шљунак</w:t>
      </w:r>
      <w:r w:rsidR="00CE3D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12A0" w:rsidRPr="008732EF" w:rsidRDefault="001912A0" w:rsidP="00BD6E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3.</w:t>
      </w:r>
    </w:p>
    <w:p w:rsidR="001912A0" w:rsidRDefault="001912A0" w:rsidP="00093208">
      <w:pPr>
        <w:spacing w:line="240" w:lineRule="auto"/>
        <w:ind w:firstLine="720"/>
        <w:jc w:val="both"/>
      </w:pPr>
      <w:r w:rsidRPr="00736E3D">
        <w:rPr>
          <w:rFonts w:ascii="Times New Roman" w:hAnsi="Times New Roman" w:cs="Times New Roman"/>
          <w:sz w:val="24"/>
          <w:szCs w:val="24"/>
        </w:rPr>
        <w:t>За коришћење неметаличних минералних сировина за добијање грађев</w:t>
      </w:r>
      <w:r w:rsidR="005E1DD6">
        <w:rPr>
          <w:rFonts w:ascii="Times New Roman" w:hAnsi="Times New Roman" w:cs="Times New Roman"/>
          <w:sz w:val="24"/>
          <w:szCs w:val="24"/>
        </w:rPr>
        <w:t xml:space="preserve">инског материјала, из члана 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36E3D">
        <w:rPr>
          <w:rFonts w:ascii="Times New Roman" w:hAnsi="Times New Roman" w:cs="Times New Roman"/>
          <w:sz w:val="24"/>
          <w:szCs w:val="24"/>
        </w:rPr>
        <w:t xml:space="preserve">ве уредбе, накнада се утврђује у динарском износу по тони ископане минералне сировине, и то за: </w:t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Техничко-грађевински камен – седиментне и метаморфне стене: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635AD9" w:rsidRPr="008732EF" w:rsidRDefault="00635AD9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23 динара.</w:t>
      </w:r>
    </w:p>
    <w:p w:rsidR="004E0A74" w:rsidRPr="004E0A74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sr-Cyrl-C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Техничко-грађевински камен - магматске стене: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трахит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дацит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ab/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динара; 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дијабаз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амфиболит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635AD9" w:rsidRPr="008732EF" w:rsidRDefault="00D536D4" w:rsidP="00FC2B9F">
      <w:pPr>
        <w:pStyle w:val="ListParagraph"/>
        <w:numPr>
          <w:ilvl w:val="0"/>
          <w:numId w:val="6"/>
        </w:numPr>
        <w:tabs>
          <w:tab w:val="clear" w:pos="2520"/>
          <w:tab w:val="num" w:pos="2268"/>
        </w:tabs>
        <w:spacing w:after="0" w:line="240" w:lineRule="auto"/>
        <w:ind w:left="2552" w:hanging="42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габро     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33 динара.</w:t>
      </w:r>
    </w:p>
    <w:p w:rsidR="004E0A74" w:rsidRPr="008732EF" w:rsidRDefault="004E0A74" w:rsidP="004E0A74">
      <w:pPr>
        <w:spacing w:after="12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4E0A74" w:rsidRPr="008732EF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Архитектонско-грађевински камен:</w:t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                  (1)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                  (2)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                  (3)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базалт                  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кречњачка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травертин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бигар-сига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мермерни оникс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="005618CC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618CC" w:rsidRPr="008732EF" w:rsidRDefault="005618CC" w:rsidP="005618CC">
      <w:p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(10)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кречњак                   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50 динара.</w:t>
      </w:r>
    </w:p>
    <w:p w:rsidR="004E0A74" w:rsidRPr="004E0A74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4E0A74" w:rsidRPr="005D2527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Глине и сировине за опекарску и керамичку индустрију: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керамичка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опекарска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лес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ватростална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каолинитисани 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120" w:line="240" w:lineRule="auto"/>
        <w:ind w:left="251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фелдспат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Сировине за цементну индустрију и индустрију креча:</w:t>
      </w:r>
    </w:p>
    <w:p w:rsidR="004E0A74" w:rsidRPr="005D2527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                  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лапорац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лапоровити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(4)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гипс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(5)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врсте туфова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5D2527" w:rsidRDefault="004E0A74" w:rsidP="004E0A7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Калцијум-карбонатна сировина као пунило за индустрију боја и лакова, фасадних  и термоизолационих материјала:</w:t>
      </w:r>
    </w:p>
    <w:p w:rsidR="004E0A74" w:rsidRPr="005D2527" w:rsidRDefault="004E0A74" w:rsidP="004E0A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4E0A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калцит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4E0A74">
      <w:pPr>
        <w:numPr>
          <w:ilvl w:val="0"/>
          <w:numId w:val="7"/>
        </w:numPr>
        <w:spacing w:after="120" w:line="240" w:lineRule="auto"/>
        <w:ind w:left="251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мермерисани кречњак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Кварцни песак</w:t>
      </w:r>
      <w:r w:rsidR="005E1D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пешчар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, грађевински песак и шљунак: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варцни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шљунак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D2527" w:rsidRPr="008732EF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кварцни пешчар                          22 динара.</w:t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8732EF" w:rsidRDefault="004E0A74" w:rsidP="004E0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E0A74" w:rsidRPr="008732EF" w:rsidRDefault="004E0A74" w:rsidP="004E0A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4.</w:t>
      </w:r>
    </w:p>
    <w:p w:rsidR="004E0A74" w:rsidRPr="008732EF" w:rsidRDefault="004E0A74" w:rsidP="00D5650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Ова уредба ступа на снагу наредног дана од дана објављивања у  „Службеном гласнику Републике Србије”, а примењиваће се од </w:t>
      </w:r>
      <w:r w:rsidR="002A5FAE" w:rsidRPr="008732EF">
        <w:rPr>
          <w:rFonts w:ascii="Times New Roman" w:hAnsi="Times New Roman" w:cs="Times New Roman"/>
          <w:sz w:val="24"/>
          <w:szCs w:val="24"/>
        </w:rPr>
        <w:t xml:space="preserve">1. </w:t>
      </w:r>
      <w:r w:rsidR="002A5FAE" w:rsidRPr="008732E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8732EF">
        <w:rPr>
          <w:rFonts w:ascii="Times New Roman" w:hAnsi="Times New Roman" w:cs="Times New Roman"/>
          <w:sz w:val="24"/>
          <w:szCs w:val="24"/>
        </w:rPr>
        <w:t>ануара 201</w:t>
      </w:r>
      <w:r w:rsidRPr="008732E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8732EF">
        <w:rPr>
          <w:rFonts w:ascii="Times New Roman" w:hAnsi="Times New Roman" w:cs="Times New Roman"/>
          <w:sz w:val="24"/>
          <w:szCs w:val="24"/>
        </w:rPr>
        <w:t xml:space="preserve">. </w:t>
      </w:r>
      <w:r w:rsidRPr="008732E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8732EF">
        <w:rPr>
          <w:rFonts w:ascii="Times New Roman" w:hAnsi="Times New Roman" w:cs="Times New Roman"/>
          <w:sz w:val="24"/>
          <w:szCs w:val="24"/>
        </w:rPr>
        <w:t xml:space="preserve">одине. </w:t>
      </w:r>
    </w:p>
    <w:p w:rsidR="00E927D1" w:rsidRPr="008732EF" w:rsidRDefault="00E927D1" w:rsidP="00D56505">
      <w:pPr>
        <w:jc w:val="both"/>
        <w:rPr>
          <w:rFonts w:ascii="Times New Roman" w:hAnsi="Times New Roman" w:cs="Times New Roman"/>
          <w:lang w:val="sr-Cyrl-CS"/>
        </w:rPr>
      </w:pPr>
    </w:p>
    <w:p w:rsidR="00E927D1" w:rsidRDefault="00C442EB" w:rsidP="00C442E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42EB">
        <w:rPr>
          <w:rFonts w:ascii="Times New Roman" w:hAnsi="Times New Roman" w:cs="Times New Roman"/>
          <w:sz w:val="24"/>
          <w:szCs w:val="24"/>
          <w:lang w:val="ru-RU"/>
        </w:rPr>
        <w:t>Број:</w:t>
      </w:r>
    </w:p>
    <w:p w:rsidR="00C442EB" w:rsidRPr="00C442EB" w:rsidRDefault="00C442EB" w:rsidP="00C442EB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42EB">
        <w:rPr>
          <w:rFonts w:ascii="Times New Roman" w:hAnsi="Times New Roman" w:cs="Times New Roman"/>
          <w:sz w:val="24"/>
          <w:szCs w:val="24"/>
          <w:lang/>
        </w:rPr>
        <w:t xml:space="preserve">Датум: </w:t>
      </w:r>
    </w:p>
    <w:p w:rsidR="00BD6E4B" w:rsidRDefault="00C442EB" w:rsidP="00C442EB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42EB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</w:t>
      </w:r>
    </w:p>
    <w:p w:rsidR="00C442EB" w:rsidRPr="00C442EB" w:rsidRDefault="00BD6E4B" w:rsidP="00C442E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</w:t>
      </w:r>
      <w:r w:rsidR="00C442EB" w:rsidRPr="00C442EB">
        <w:rPr>
          <w:rFonts w:ascii="Times New Roman" w:hAnsi="Times New Roman" w:cs="Times New Roman"/>
          <w:sz w:val="24"/>
          <w:szCs w:val="24"/>
          <w:lang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442EB" w:rsidRPr="00C442EB">
        <w:rPr>
          <w:rFonts w:ascii="Times New Roman" w:hAnsi="Times New Roman" w:cs="Times New Roman"/>
          <w:sz w:val="24"/>
          <w:szCs w:val="24"/>
          <w:lang/>
        </w:rPr>
        <w:t xml:space="preserve">В Л А Д А </w:t>
      </w:r>
      <w:r w:rsidR="00C442EB" w:rsidRPr="00C442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42EB" w:rsidRPr="00C442EB" w:rsidRDefault="00C442EB" w:rsidP="00C442E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42EB" w:rsidRPr="00C442EB" w:rsidRDefault="00C442EB" w:rsidP="00C442E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42EB" w:rsidRPr="00C442EB" w:rsidRDefault="00C442EB" w:rsidP="00C442EB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42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  <w:r w:rsidR="00E927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C442EB">
        <w:rPr>
          <w:rFonts w:ascii="Times New Roman" w:hAnsi="Times New Roman" w:cs="Times New Roman"/>
          <w:sz w:val="24"/>
          <w:szCs w:val="24"/>
          <w:lang w:val="ru-RU"/>
        </w:rPr>
        <w:t xml:space="preserve">ПРЕДСЕДНИК  </w:t>
      </w:r>
    </w:p>
    <w:p w:rsidR="00C442EB" w:rsidRPr="00C442EB" w:rsidRDefault="00C442EB" w:rsidP="00C442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C442EB" w:rsidRPr="00C442EB" w:rsidRDefault="00C442EB" w:rsidP="00C442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C442EB" w:rsidRDefault="00C442EB">
      <w:pPr>
        <w:rPr>
          <w:rFonts w:ascii="Times New Roman" w:hAnsi="Times New Roman" w:cs="Times New Roman"/>
          <w:lang w:val="sr-Cyrl-CS"/>
        </w:rPr>
      </w:pPr>
    </w:p>
    <w:p w:rsidR="00C442EB" w:rsidRDefault="00C442EB">
      <w:pPr>
        <w:rPr>
          <w:rFonts w:ascii="Times New Roman" w:hAnsi="Times New Roman" w:cs="Times New Roman"/>
          <w:lang w:val="sr-Cyrl-CS"/>
        </w:rPr>
      </w:pPr>
    </w:p>
    <w:p w:rsidR="00C442EB" w:rsidRDefault="00C442EB">
      <w:pPr>
        <w:rPr>
          <w:rFonts w:ascii="Times New Roman" w:hAnsi="Times New Roman" w:cs="Times New Roman"/>
          <w:lang w:val="sr-Cyrl-CS"/>
        </w:rPr>
      </w:pPr>
    </w:p>
    <w:p w:rsidR="009D7835" w:rsidRDefault="009D7835">
      <w:pPr>
        <w:rPr>
          <w:rFonts w:ascii="Times New Roman" w:hAnsi="Times New Roman" w:cs="Times New Roman"/>
          <w:lang w:val="sr-Cyrl-CS"/>
        </w:rPr>
      </w:pPr>
    </w:p>
    <w:p w:rsidR="009D7835" w:rsidRDefault="009D7835">
      <w:pPr>
        <w:rPr>
          <w:rFonts w:ascii="Times New Roman" w:hAnsi="Times New Roman" w:cs="Times New Roman"/>
          <w:lang w:val="sr-Cyrl-CS"/>
        </w:rPr>
      </w:pPr>
    </w:p>
    <w:p w:rsidR="00093208" w:rsidRDefault="00093208" w:rsidP="000932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E3691B" w:rsidRDefault="00E3691B" w:rsidP="000932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BD6E4B" w:rsidRPr="009E1448" w:rsidRDefault="00BD6E4B" w:rsidP="000932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lastRenderedPageBreak/>
        <w:t>О Б Р А З Л О Ж Е Њ Е</w:t>
      </w:r>
    </w:p>
    <w:p w:rsidR="00DC5DE8" w:rsidRPr="009E1448" w:rsidRDefault="00DC5DE8" w:rsidP="00BD6E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BD6E4B" w:rsidRPr="009E1448" w:rsidRDefault="00BD6E4B" w:rsidP="00BD6E4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Правни основ за доношење </w:t>
      </w:r>
      <w:r w:rsidRPr="009E1448">
        <w:rPr>
          <w:rFonts w:ascii="Times New Roman" w:hAnsi="Times New Roman" w:cs="Times New Roman"/>
          <w:b/>
          <w:sz w:val="24"/>
          <w:szCs w:val="24"/>
        </w:rPr>
        <w:t>у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редбе  </w:t>
      </w:r>
    </w:p>
    <w:p w:rsidR="00BD6E4B" w:rsidRPr="009E1448" w:rsidRDefault="00BD6E4B" w:rsidP="00BD6E4B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6E4B" w:rsidRPr="009E1448" w:rsidRDefault="00BD6E4B" w:rsidP="00BD6E4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за доношење Уредбе садржан је у одредбама члана </w:t>
      </w:r>
      <w:r w:rsidRPr="009E1448">
        <w:rPr>
          <w:rFonts w:ascii="Times New Roman" w:hAnsi="Times New Roman" w:cs="Times New Roman"/>
          <w:sz w:val="24"/>
          <w:szCs w:val="24"/>
        </w:rPr>
        <w:t>136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. став 6. Закона о рударству </w:t>
      </w:r>
      <w:r w:rsidRPr="009E1448">
        <w:rPr>
          <w:rFonts w:ascii="Times New Roman" w:hAnsi="Times New Roman" w:cs="Times New Roman"/>
          <w:sz w:val="24"/>
          <w:szCs w:val="24"/>
        </w:rPr>
        <w:t xml:space="preserve">и геолошким истраживањима 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 w:rsidRPr="009E1448">
        <w:rPr>
          <w:rFonts w:ascii="Times New Roman" w:hAnsi="Times New Roman" w:cs="Times New Roman"/>
          <w:sz w:val="24"/>
          <w:szCs w:val="24"/>
        </w:rPr>
        <w:t>88/11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) којим је одређено да висину накнаде у динарском износу одређеном по тони ископане минералне сировине, за неметаличне сировине за добијање грађевинског материјала </w:t>
      </w:r>
      <w:r w:rsidRPr="009E1448">
        <w:rPr>
          <w:rFonts w:ascii="Times New Roman" w:hAnsi="Times New Roman" w:cs="Times New Roman"/>
          <w:sz w:val="24"/>
          <w:szCs w:val="24"/>
        </w:rPr>
        <w:t>одређује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 Влада</w:t>
      </w:r>
      <w:r w:rsidRPr="009E1448">
        <w:rPr>
          <w:rFonts w:ascii="Times New Roman" w:hAnsi="Times New Roman" w:cs="Times New Roman"/>
          <w:sz w:val="24"/>
          <w:szCs w:val="24"/>
        </w:rPr>
        <w:t xml:space="preserve">, и 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>у члану 42. став 1. Закона о Влади</w:t>
      </w:r>
      <w:r w:rsidR="009E1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1448" w:rsidRPr="00736E3D">
        <w:rPr>
          <w:rFonts w:ascii="Times New Roman" w:hAnsi="Times New Roman" w:cs="Times New Roman"/>
          <w:sz w:val="24"/>
          <w:szCs w:val="24"/>
        </w:rPr>
        <w:t>( „Службени гласник РС”, бр. 55/05, 71/05 - исправка, 101/07, 65/08, 16/11, 68/12 - УС и 72/12)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>, по коме Влада уредбом подробније ра</w:t>
      </w:r>
      <w:r w:rsidRPr="009E1448">
        <w:rPr>
          <w:rFonts w:ascii="Times New Roman" w:hAnsi="Times New Roman" w:cs="Times New Roman"/>
          <w:sz w:val="24"/>
          <w:szCs w:val="24"/>
        </w:rPr>
        <w:t>з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>рађује однос уређен законом, у складу са сврхом и циљем закона.</w:t>
      </w:r>
    </w:p>
    <w:p w:rsidR="00BD6E4B" w:rsidRPr="00703F59" w:rsidRDefault="00BD6E4B" w:rsidP="00BD6E4B">
      <w:pPr>
        <w:pStyle w:val="Normal1"/>
        <w:spacing w:before="0" w:beforeAutospacing="0" w:after="0" w:afterAutospacing="0"/>
        <w:ind w:firstLine="706"/>
        <w:jc w:val="both"/>
        <w:rPr>
          <w:b/>
          <w:lang w:val="sr-Cyrl-CS"/>
        </w:rPr>
      </w:pPr>
      <w:r w:rsidRPr="00703F59">
        <w:rPr>
          <w:lang w:val="sr-Cyrl-CS"/>
        </w:rPr>
        <w:t xml:space="preserve"> </w:t>
      </w:r>
      <w:r w:rsidRPr="00703F59">
        <w:rPr>
          <w:b/>
          <w:lang w:val="sr-Cyrl-CS"/>
        </w:rPr>
        <w:t xml:space="preserve"> </w:t>
      </w:r>
    </w:p>
    <w:p w:rsidR="00BD6E4B" w:rsidRPr="00703F59" w:rsidRDefault="00BD6E4B" w:rsidP="00BD6E4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</w:t>
      </w:r>
    </w:p>
    <w:p w:rsidR="00671BA6" w:rsidRPr="00703F59" w:rsidRDefault="00671BA6" w:rsidP="00671BA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1280A" w:rsidRPr="00703F59" w:rsidRDefault="00671BA6" w:rsidP="00BD6E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ове уредбе састоје су у чињеници да је код одређивања накнаде за коришћење минералних сировина за добијање грађевинског материјала, као минералних сировина које се даље прерађују (лапорац, кречњак, глина, песак, шљунак, техничко-грађевински и архитектонско-грађевински камен и др), потребно утврдити висину накнаде за коришћење минералне сировине према врсти минералне сировине узевши у обзир употребу минералних сировина, тако да висину накнаде у динарском износу одређеном по тони ископане минералне сировине, за неметаличне сировине за добијање грађевинског материјала, одређује Влада у последњем кварталу текуће године за наредну годину, према врсти сировине за добијање грађевинског материјала.</w:t>
      </w:r>
    </w:p>
    <w:p w:rsidR="00BD6E4B" w:rsidRPr="00703F59" w:rsidRDefault="00BD6E4B" w:rsidP="00BD6E4B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BD6E4B" w:rsidRPr="00703F59" w:rsidRDefault="00BD6E4B" w:rsidP="00BD6E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b/>
          <w:sz w:val="24"/>
          <w:szCs w:val="24"/>
          <w:lang w:val="sr-Cyrl-CS"/>
        </w:rPr>
        <w:t>III.</w:t>
      </w:r>
      <w:r w:rsidRPr="00703F59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Објашњење основних правних института и појединачних решења</w:t>
      </w:r>
    </w:p>
    <w:p w:rsidR="00BD6E4B" w:rsidRPr="00703F59" w:rsidRDefault="00BD6E4B" w:rsidP="00BD6E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03F59">
        <w:rPr>
          <w:rFonts w:ascii="Times New Roman" w:hAnsi="Times New Roman" w:cs="Times New Roman"/>
          <w:sz w:val="24"/>
          <w:szCs w:val="24"/>
        </w:rPr>
        <w:t xml:space="preserve"> У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чланом </w:t>
      </w:r>
      <w:r w:rsidRPr="00703F59">
        <w:rPr>
          <w:rFonts w:ascii="Times New Roman" w:hAnsi="Times New Roman" w:cs="Times New Roman"/>
          <w:sz w:val="24"/>
          <w:szCs w:val="24"/>
        </w:rPr>
        <w:t>136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. став 6. Закона о рударству </w:t>
      </w:r>
      <w:r w:rsidRPr="00703F59">
        <w:rPr>
          <w:rFonts w:ascii="Times New Roman" w:hAnsi="Times New Roman" w:cs="Times New Roman"/>
          <w:sz w:val="24"/>
          <w:szCs w:val="24"/>
        </w:rPr>
        <w:t xml:space="preserve">и геолошким истраживањима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03F59">
        <w:rPr>
          <w:rFonts w:ascii="Times New Roman" w:hAnsi="Times New Roman" w:cs="Times New Roman"/>
          <w:sz w:val="24"/>
          <w:szCs w:val="24"/>
        </w:rPr>
        <w:t>88/11</w:t>
      </w:r>
      <w:r w:rsidR="0048341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703F59">
        <w:rPr>
          <w:rFonts w:ascii="Times New Roman" w:hAnsi="Times New Roman" w:cs="Times New Roman"/>
          <w:noProof/>
          <w:sz w:val="24"/>
          <w:szCs w:val="24"/>
          <w:lang w:val="sr-Cyrl-CS"/>
        </w:rPr>
        <w:t>Уредб</w:t>
      </w:r>
      <w:r w:rsidR="0048341F">
        <w:rPr>
          <w:rFonts w:ascii="Times New Roman" w:hAnsi="Times New Roman" w:cs="Times New Roman"/>
          <w:noProof/>
          <w:sz w:val="24"/>
          <w:szCs w:val="24"/>
          <w:lang w:val="sr-Cyrl-CS"/>
        </w:rPr>
        <w:t>ом</w:t>
      </w:r>
      <w:r w:rsidRPr="00703F5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висини накнаде за коришћење неметаличних сировина за добијање грађевинског материјала за 2013. </w:t>
      </w:r>
      <w:r w:rsidRPr="00703F59">
        <w:rPr>
          <w:rFonts w:ascii="Times New Roman" w:hAnsi="Times New Roman" w:cs="Times New Roman"/>
          <w:sz w:val="24"/>
          <w:szCs w:val="24"/>
        </w:rPr>
        <w:t>годин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03F59">
        <w:rPr>
          <w:rFonts w:ascii="Times New Roman" w:hAnsi="Times New Roman" w:cs="Times New Roman"/>
          <w:sz w:val="24"/>
          <w:szCs w:val="24"/>
        </w:rPr>
        <w:t xml:space="preserve"> </w:t>
      </w:r>
      <w:r w:rsidRPr="00703F59">
        <w:rPr>
          <w:rFonts w:ascii="Times New Roman" w:hAnsi="Times New Roman" w:cs="Times New Roman"/>
          <w:noProof/>
          <w:sz w:val="24"/>
          <w:szCs w:val="24"/>
        </w:rPr>
        <w:t>(„Службени гласник РС”, број 1</w:t>
      </w:r>
      <w:r w:rsidRPr="00703F59">
        <w:rPr>
          <w:rFonts w:ascii="Times New Roman" w:hAnsi="Times New Roman" w:cs="Times New Roman"/>
          <w:noProof/>
          <w:sz w:val="24"/>
          <w:szCs w:val="24"/>
          <w:lang w:val="sr-Cyrl-CS"/>
        </w:rPr>
        <w:t>18</w:t>
      </w:r>
      <w:r w:rsidRPr="00703F59">
        <w:rPr>
          <w:rFonts w:ascii="Times New Roman" w:hAnsi="Times New Roman" w:cs="Times New Roman"/>
          <w:noProof/>
          <w:sz w:val="24"/>
          <w:szCs w:val="24"/>
        </w:rPr>
        <w:t>/1</w:t>
      </w:r>
      <w:r w:rsidRPr="00703F59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Pr="00703F59">
        <w:rPr>
          <w:rFonts w:ascii="Times New Roman" w:hAnsi="Times New Roman" w:cs="Times New Roman"/>
          <w:noProof/>
          <w:sz w:val="24"/>
          <w:szCs w:val="24"/>
        </w:rPr>
        <w:t>),</w:t>
      </w:r>
      <w:r w:rsidRPr="00703F59">
        <w:rPr>
          <w:rFonts w:ascii="Times New Roman" w:hAnsi="Times New Roman" w:cs="Times New Roman"/>
          <w:sz w:val="24"/>
          <w:szCs w:val="24"/>
        </w:rPr>
        <w:t xml:space="preserve"> одређени су динарски износи накнаде за 201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03F59">
        <w:rPr>
          <w:rFonts w:ascii="Times New Roman" w:hAnsi="Times New Roman" w:cs="Times New Roman"/>
          <w:sz w:val="24"/>
          <w:szCs w:val="24"/>
        </w:rPr>
        <w:t>. годину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>. Уредба је почела да се примењује од 1. јануара 2013. године. Након доношења Уредбе Министарству природних ресурса, рударства и просторног планирања од стране привредних друштава које се баве експлоатацијом сировина за грађевинску индустрију и минералних сировина за добијање грађевинског материјала достављени су захтеви за смањење висине накнаде за коришћење минералних сировина за добијање грађевинског материјала за 2013. годину.</w:t>
      </w:r>
      <w:r w:rsidR="00093208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да се целокупна привредна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 </w:t>
      </w:r>
      <w:r w:rsidR="009D73CD" w:rsidRPr="00703F59">
        <w:rPr>
          <w:rFonts w:ascii="Times New Roman" w:hAnsi="Times New Roman" w:cs="Times New Roman"/>
          <w:sz w:val="24"/>
          <w:szCs w:val="24"/>
          <w:lang w:val="sr-Cyrl-CS"/>
        </w:rPr>
        <w:t>у 2013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>. години одвијал</w:t>
      </w:r>
      <w:r w:rsidR="00093208" w:rsidRPr="00703F59">
        <w:rPr>
          <w:rFonts w:ascii="Times New Roman" w:hAnsi="Times New Roman" w:cs="Times New Roman"/>
          <w:sz w:val="24"/>
          <w:szCs w:val="24"/>
          <w:lang w:val="sr-Cyrl-CS"/>
        </w:rPr>
        <w:t>а у отежаним условима пословања,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61E5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праћена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неликвидношћу привредних субјеката и падом тражње и инвестиција у грађевинарству </w:t>
      </w:r>
      <w:r w:rsidR="00F361E5" w:rsidRPr="00703F59">
        <w:rPr>
          <w:rFonts w:ascii="Times New Roman" w:hAnsi="Times New Roman" w:cs="Times New Roman"/>
          <w:sz w:val="24"/>
          <w:szCs w:val="24"/>
          <w:lang w:val="sr-Cyrl-CS"/>
        </w:rPr>
        <w:t>који се одразио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на смањење потражње за минералним сировинама </w:t>
      </w:r>
      <w:r w:rsidR="00F361E5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користе 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>за д</w:t>
      </w:r>
      <w:r w:rsidR="00DC5DE8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обијање грађевинског </w:t>
      </w:r>
      <w:r w:rsidR="00DC5DE8" w:rsidRPr="00703F5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материјала, Министарство природних ресурса, рударства и просторног планирања дало је предлог Уредбе о изменама Уредбе о висини накнаде за коришћење неметаличних сировина за добијање грађевинског материјала за 2013. годину. Уредба је ступила на снагу 25. августа 2013. година, осмог дана од објављивања у </w:t>
      </w:r>
      <w:r w:rsidR="007C0577" w:rsidRPr="00703F59">
        <w:rPr>
          <w:rFonts w:ascii="Times New Roman" w:hAnsi="Times New Roman" w:cs="Times New Roman"/>
          <w:sz w:val="24"/>
          <w:szCs w:val="24"/>
          <w:lang w:val="sr-Cyrl-CS"/>
        </w:rPr>
        <w:t>„Службеном</w:t>
      </w:r>
      <w:r w:rsidR="00DC5DE8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</w:t>
      </w:r>
      <w:r w:rsidR="007C0577" w:rsidRPr="00703F5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C5DE8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РС”, број 73/13</w:t>
      </w:r>
      <w:r w:rsidR="00EA0AF6" w:rsidRPr="00703F5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C5DE8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A0AF6" w:rsidRDefault="00EA0AF6" w:rsidP="005E1DD6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  <w:t xml:space="preserve">Узимајући у обзир да је висина накнаде </w:t>
      </w:r>
      <w:r w:rsidR="00AF63E4"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  <w:t xml:space="preserve">за коришћење неметаличних минералних сировина </w:t>
      </w:r>
      <w:r w:rsidR="00AF63E4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за добијање грађевинског материјала </w:t>
      </w:r>
      <w:r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  <w:t xml:space="preserve">у 2013. години већ једном мењана и коригована, предлаже се да за 2014. годину </w:t>
      </w:r>
      <w:r w:rsidR="007C0577"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  <w:t xml:space="preserve">висина накнаде по тони ископане сировине </w:t>
      </w:r>
      <w:r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  <w:t>остане на истом нивоу као и у 2013. години.</w:t>
      </w:r>
    </w:p>
    <w:p w:rsidR="00EA0AF6" w:rsidRDefault="00EA0AF6" w:rsidP="00323DC3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bCs/>
          <w:color w:val="242424"/>
          <w:sz w:val="24"/>
          <w:szCs w:val="24"/>
          <w:lang w:val="sr-Cyrl-CS"/>
        </w:rPr>
      </w:pPr>
    </w:p>
    <w:p w:rsidR="007C0577" w:rsidRPr="00703F59" w:rsidRDefault="00D13020" w:rsidP="005E1DD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Индустријска производња у Републици Србији у септембру</w:t>
      </w:r>
      <w:r w:rsidR="00323DC3" w:rsidRPr="00703F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2013. године већа је за 13,4% у односу на</w:t>
      </w:r>
      <w:r w:rsidR="00DE5471" w:rsidRPr="00703F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септембар</w:t>
      </w:r>
      <w:r w:rsidR="00DE5471" w:rsidRPr="00703F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 xml:space="preserve">2012. </w:t>
      </w:r>
      <w:r w:rsidR="00E3369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одине</w:t>
      </w:r>
      <w:r w:rsidR="00703F5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Pr="00703F59">
        <w:rPr>
          <w:rFonts w:ascii="Times New Roman" w:eastAsia="Times New Roman" w:hAnsi="Times New Roman" w:cs="Times New Roman"/>
          <w:sz w:val="24"/>
          <w:szCs w:val="24"/>
        </w:rPr>
        <w:t>Посматрано 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по секторима</w:t>
      </w:r>
      <w:r w:rsidRPr="00703F59">
        <w:rPr>
          <w:rFonts w:ascii="Times New Roman" w:eastAsia="Times New Roman" w:hAnsi="Times New Roman" w:cs="Times New Roman"/>
          <w:sz w:val="24"/>
          <w:szCs w:val="24"/>
        </w:rPr>
        <w:t>:</w:t>
      </w:r>
      <w:r w:rsidR="00DE5471" w:rsidRP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F59">
        <w:rPr>
          <w:rFonts w:ascii="Times New Roman" w:eastAsia="Times New Roman" w:hAnsi="Times New Roman" w:cs="Times New Roman"/>
          <w:sz w:val="24"/>
          <w:szCs w:val="24"/>
        </w:rPr>
        <w:t xml:space="preserve">сектор Рударство </w:t>
      </w:r>
      <w:r w:rsid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забележио је </w:t>
      </w:r>
      <w:r w:rsidRPr="00703F5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03F59">
        <w:rPr>
          <w:rFonts w:ascii="Times New Roman" w:eastAsia="Times New Roman" w:hAnsi="Times New Roman" w:cs="Times New Roman"/>
          <w:bCs/>
          <w:sz w:val="24"/>
          <w:szCs w:val="24"/>
        </w:rPr>
        <w:t>раст</w:t>
      </w:r>
      <w:r w:rsidRPr="00703F59">
        <w:rPr>
          <w:rFonts w:ascii="Times New Roman" w:eastAsia="Times New Roman" w:hAnsi="Times New Roman" w:cs="Times New Roman"/>
          <w:sz w:val="24"/>
          <w:szCs w:val="24"/>
        </w:rPr>
        <w:t> од 10,4%.</w:t>
      </w:r>
      <w:r w:rsidR="00AF63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3369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Међутим сектор грађевинарства који управо апсорбује ове минералне сировине за добијање грађевинског материјала, у овом периоду забележио је пад од 18,5% . Стога је оцењено да повећање висина накнаде не би допринело позит</w:t>
      </w:r>
      <w:r w:rsidR="005E1DD6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E33695">
        <w:rPr>
          <w:rFonts w:ascii="Times New Roman" w:eastAsia="Times New Roman" w:hAnsi="Times New Roman" w:cs="Times New Roman"/>
          <w:sz w:val="24"/>
          <w:szCs w:val="24"/>
          <w:lang w:val="sr-Cyrl-CS"/>
        </w:rPr>
        <w:t>вном амбијенту опоравка привреде</w:t>
      </w:r>
      <w:r w:rsidR="003D473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23DC3" w:rsidRPr="00703F59" w:rsidRDefault="007C0577" w:rsidP="005E1DD6">
      <w:pPr>
        <w:shd w:val="clear" w:color="auto" w:fill="FFFFFF"/>
        <w:ind w:firstLine="720"/>
        <w:jc w:val="both"/>
        <w:rPr>
          <w:rFonts w:ascii="Tahoma" w:eastAsia="Times New Roman" w:hAnsi="Tahoma" w:cs="Tahoma"/>
          <w:sz w:val="18"/>
          <w:szCs w:val="18"/>
        </w:rPr>
      </w:pPr>
      <w:r w:rsidRP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>У 2014. години очекује се привредни опоравак и пораст главних обележја макроекономских кретња као и агрегатне тражње.</w:t>
      </w:r>
      <w:r w:rsidR="00033F5C" w:rsidRPr="00703F59">
        <w:t xml:space="preserve"> </w:t>
      </w:r>
      <w:r w:rsidR="00033F5C" w:rsidRP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>Макроекономске  пројекције  за  период  од  2014.  до  2016.  године  указују  на  успорену п</w:t>
      </w:r>
      <w:r w:rsidR="00703F59" w:rsidRP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утању  опоравка. Пројектована стопа раста БДП бруто друштвеног производа за 2014. годину од 2% </w:t>
      </w:r>
      <w:r w:rsidR="00033F5C" w:rsidRPr="00703F59">
        <w:rPr>
          <w:rFonts w:ascii="Times New Roman" w:eastAsia="Times New Roman" w:hAnsi="Times New Roman" w:cs="Times New Roman"/>
          <w:sz w:val="24"/>
          <w:szCs w:val="24"/>
          <w:lang w:val="sr-Cyrl-CS"/>
        </w:rPr>
        <w:t>заснована је, пре свега, на расту извоза и опоравку инвестиционе активности. </w:t>
      </w:r>
    </w:p>
    <w:p w:rsidR="00BD6E4B" w:rsidRPr="00703F59" w:rsidRDefault="007C0577" w:rsidP="005E1DD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sz w:val="24"/>
          <w:szCs w:val="24"/>
          <w:lang w:val="sr-Cyrl-CS"/>
        </w:rPr>
        <w:t>С обзиром на изнето,</w:t>
      </w:r>
      <w:r w:rsidR="0041280A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очекује да ће се на претпоставкама повећања обима производње </w:t>
      </w:r>
      <w:r w:rsidR="00EA0AF6"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у 2014. години </w:t>
      </w:r>
      <w:r w:rsidR="0041280A" w:rsidRPr="00703F59">
        <w:rPr>
          <w:rFonts w:ascii="Times New Roman" w:hAnsi="Times New Roman" w:cs="Times New Roman"/>
          <w:sz w:val="24"/>
          <w:szCs w:val="24"/>
          <w:lang w:val="sr-Cyrl-CS"/>
        </w:rPr>
        <w:t>повећати и обим наплате накнаде с обзиром да се она утврђује и наплаћује у динарском износу по тони ископане минералне сировине.</w:t>
      </w:r>
    </w:p>
    <w:p w:rsidR="00DE5471" w:rsidRPr="00703F59" w:rsidRDefault="00DE5471" w:rsidP="00BD6E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6E4B" w:rsidRPr="009E1448" w:rsidRDefault="00BD6E4B" w:rsidP="00BD6E4B">
      <w:pPr>
        <w:ind w:firstLine="706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>IV.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Процена финансијских средстава потребних за спровођење </w:t>
      </w:r>
      <w:r w:rsidRPr="009E1448">
        <w:rPr>
          <w:rFonts w:ascii="Times New Roman" w:hAnsi="Times New Roman" w:cs="Times New Roman"/>
          <w:b/>
          <w:sz w:val="24"/>
          <w:szCs w:val="24"/>
        </w:rPr>
        <w:t>у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редбе </w:t>
      </w:r>
    </w:p>
    <w:p w:rsidR="00BD6E4B" w:rsidRPr="009E1448" w:rsidRDefault="00BD6E4B" w:rsidP="00BD6E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ове </w:t>
      </w:r>
      <w:r w:rsidRPr="009E1448">
        <w:rPr>
          <w:rFonts w:ascii="Times New Roman" w:hAnsi="Times New Roman" w:cs="Times New Roman"/>
          <w:sz w:val="24"/>
          <w:szCs w:val="24"/>
        </w:rPr>
        <w:t>у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редбе није потребно обезбедити средства у буџету Републике Србије. </w:t>
      </w:r>
    </w:p>
    <w:p w:rsidR="007C0577" w:rsidRDefault="007C0577" w:rsidP="007C057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</w:pP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V.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Разлози због којих се предлаже да акт ступи на снагу пре осмог дана од дана објављивања</w:t>
      </w:r>
    </w:p>
    <w:p w:rsidR="00C442EB" w:rsidRPr="00C442EB" w:rsidRDefault="007C0577" w:rsidP="00FF4AAC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C057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 обзиром да висину накнаде одређује Влада у последњем кварталу текуће године за наредну годину, то ради реализ</w:t>
      </w:r>
      <w:r w:rsidR="009D783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ације прихода од накнаде за 2014</w:t>
      </w:r>
      <w:r w:rsidRPr="007C057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 годину потребно</w:t>
      </w:r>
      <w:r w:rsidR="009D783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је</w:t>
      </w:r>
      <w:r w:rsidRPr="007C057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да акт ступи на снагу пре осмог дана од дана објављивања.</w:t>
      </w:r>
    </w:p>
    <w:sectPr w:rsidR="00C442EB" w:rsidRPr="00C442EB" w:rsidSect="009D149C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912A0"/>
    <w:rsid w:val="00033F5C"/>
    <w:rsid w:val="00093208"/>
    <w:rsid w:val="00116FE6"/>
    <w:rsid w:val="001626FB"/>
    <w:rsid w:val="001912A0"/>
    <w:rsid w:val="00207E81"/>
    <w:rsid w:val="002A5FAE"/>
    <w:rsid w:val="00323DC3"/>
    <w:rsid w:val="003C08B7"/>
    <w:rsid w:val="003D473C"/>
    <w:rsid w:val="0041280A"/>
    <w:rsid w:val="00413AE6"/>
    <w:rsid w:val="00470BB7"/>
    <w:rsid w:val="0048341F"/>
    <w:rsid w:val="004E0A74"/>
    <w:rsid w:val="005351D5"/>
    <w:rsid w:val="005618CC"/>
    <w:rsid w:val="005B28A5"/>
    <w:rsid w:val="005D2527"/>
    <w:rsid w:val="005E1DD6"/>
    <w:rsid w:val="00635AD9"/>
    <w:rsid w:val="00671BA6"/>
    <w:rsid w:val="00703F59"/>
    <w:rsid w:val="007220D2"/>
    <w:rsid w:val="00736E3D"/>
    <w:rsid w:val="007671FA"/>
    <w:rsid w:val="00781EB7"/>
    <w:rsid w:val="007C0577"/>
    <w:rsid w:val="008732EF"/>
    <w:rsid w:val="008F6E60"/>
    <w:rsid w:val="009C2263"/>
    <w:rsid w:val="009D149C"/>
    <w:rsid w:val="009D73CD"/>
    <w:rsid w:val="009D7835"/>
    <w:rsid w:val="009E1448"/>
    <w:rsid w:val="009F0DFF"/>
    <w:rsid w:val="00AF63E4"/>
    <w:rsid w:val="00BD6E4B"/>
    <w:rsid w:val="00C442EB"/>
    <w:rsid w:val="00C60510"/>
    <w:rsid w:val="00CA2ECF"/>
    <w:rsid w:val="00CB75AF"/>
    <w:rsid w:val="00CE3D3C"/>
    <w:rsid w:val="00D13020"/>
    <w:rsid w:val="00D21FE4"/>
    <w:rsid w:val="00D536D4"/>
    <w:rsid w:val="00D56505"/>
    <w:rsid w:val="00DC5DE8"/>
    <w:rsid w:val="00DE5471"/>
    <w:rsid w:val="00E238D2"/>
    <w:rsid w:val="00E33695"/>
    <w:rsid w:val="00E3691B"/>
    <w:rsid w:val="00E927D1"/>
    <w:rsid w:val="00EA0AF6"/>
    <w:rsid w:val="00F361E5"/>
    <w:rsid w:val="00F8347A"/>
    <w:rsid w:val="00F85705"/>
    <w:rsid w:val="00FC2B9F"/>
    <w:rsid w:val="00FF2708"/>
    <w:rsid w:val="00FF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4DE7-B428-43AE-B2E5-C4E604F6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jovan</cp:lastModifiedBy>
  <cp:revision>2</cp:revision>
  <cp:lastPrinted>2013-11-19T08:30:00Z</cp:lastPrinted>
  <dcterms:created xsi:type="dcterms:W3CDTF">2013-12-25T15:19:00Z</dcterms:created>
  <dcterms:modified xsi:type="dcterms:W3CDTF">2013-12-25T15:19:00Z</dcterms:modified>
</cp:coreProperties>
</file>