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02DDE" w14:textId="77777777" w:rsidR="00B6798C" w:rsidRPr="00DA2EDE" w:rsidRDefault="00B6798C" w:rsidP="008E5E30">
      <w:pPr>
        <w:spacing w:after="0" w:line="257" w:lineRule="auto"/>
        <w:jc w:val="center"/>
        <w:rPr>
          <w:rFonts w:ascii="Times New Roman" w:hAnsi="Times New Roman" w:cs="Times New Roman"/>
          <w:color w:val="000000" w:themeColor="text1"/>
          <w:sz w:val="28"/>
          <w:szCs w:val="28"/>
        </w:rPr>
      </w:pPr>
    </w:p>
    <w:p w14:paraId="57BC53D2" w14:textId="77777777" w:rsidR="008E5E30" w:rsidRDefault="008E5E30" w:rsidP="008E5E30">
      <w:pPr>
        <w:spacing w:after="0" w:line="257" w:lineRule="auto"/>
        <w:jc w:val="center"/>
        <w:rPr>
          <w:rFonts w:ascii="Times New Roman" w:hAnsi="Times New Roman" w:cs="Times New Roman"/>
          <w:b/>
          <w:color w:val="000000" w:themeColor="text1"/>
          <w:sz w:val="28"/>
          <w:szCs w:val="28"/>
          <w:lang w:val="sr-Cyrl-RS"/>
        </w:rPr>
      </w:pPr>
      <w:r>
        <w:rPr>
          <w:rFonts w:ascii="Times New Roman" w:hAnsi="Times New Roman" w:cs="Times New Roman"/>
          <w:b/>
          <w:color w:val="000000" w:themeColor="text1"/>
          <w:sz w:val="28"/>
          <w:szCs w:val="28"/>
          <w:lang w:val="sr-Cyrl-RS"/>
        </w:rPr>
        <w:t xml:space="preserve">ПРЕДЛОГ </w:t>
      </w:r>
      <w:r w:rsidR="00B6798C" w:rsidRPr="00DA2EDE">
        <w:rPr>
          <w:rFonts w:ascii="Times New Roman" w:hAnsi="Times New Roman" w:cs="Times New Roman"/>
          <w:b/>
          <w:color w:val="000000" w:themeColor="text1"/>
          <w:sz w:val="28"/>
          <w:szCs w:val="28"/>
        </w:rPr>
        <w:t>ЗАКОН</w:t>
      </w:r>
      <w:r>
        <w:rPr>
          <w:rFonts w:ascii="Times New Roman" w:hAnsi="Times New Roman" w:cs="Times New Roman"/>
          <w:b/>
          <w:color w:val="000000" w:themeColor="text1"/>
          <w:sz w:val="28"/>
          <w:szCs w:val="28"/>
          <w:lang w:val="sr-Cyrl-RS"/>
        </w:rPr>
        <w:t>А</w:t>
      </w:r>
    </w:p>
    <w:p w14:paraId="6EE885A3" w14:textId="77777777" w:rsidR="00B6798C" w:rsidRPr="00DA2EDE" w:rsidRDefault="00B6798C" w:rsidP="008E5E30">
      <w:pPr>
        <w:spacing w:after="0" w:line="257" w:lineRule="auto"/>
        <w:jc w:val="center"/>
        <w:rPr>
          <w:rFonts w:ascii="Times New Roman" w:hAnsi="Times New Roman" w:cs="Times New Roman"/>
          <w:b/>
          <w:color w:val="000000" w:themeColor="text1"/>
          <w:sz w:val="28"/>
          <w:szCs w:val="28"/>
          <w:lang w:val="sr-Cyrl-RS"/>
        </w:rPr>
      </w:pPr>
      <w:r w:rsidRPr="00DA2EDE">
        <w:rPr>
          <w:rFonts w:ascii="Times New Roman" w:hAnsi="Times New Roman" w:cs="Times New Roman"/>
          <w:b/>
          <w:color w:val="000000" w:themeColor="text1"/>
          <w:sz w:val="28"/>
          <w:szCs w:val="28"/>
        </w:rPr>
        <w:t>О РОДИТЕЉИМА НЕГОВАТЕЉИМА</w:t>
      </w:r>
      <w:r w:rsidRPr="00DA2EDE">
        <w:rPr>
          <w:rFonts w:ascii="Times New Roman" w:hAnsi="Times New Roman" w:cs="Times New Roman"/>
          <w:b/>
          <w:color w:val="000000" w:themeColor="text1"/>
          <w:sz w:val="28"/>
          <w:szCs w:val="28"/>
          <w:lang w:val="sr-Cyrl-RS"/>
        </w:rPr>
        <w:t xml:space="preserve"> И НЕГОВАТЕЉИМА</w:t>
      </w:r>
    </w:p>
    <w:p w14:paraId="695BC30F" w14:textId="77777777" w:rsidR="00B6798C" w:rsidRPr="00DA2EDE" w:rsidRDefault="00B6798C" w:rsidP="008E5E30">
      <w:pPr>
        <w:jc w:val="center"/>
        <w:rPr>
          <w:rFonts w:ascii="Times New Roman" w:hAnsi="Times New Roman" w:cs="Times New Roman"/>
          <w:b/>
          <w:color w:val="000000" w:themeColor="text1"/>
          <w:sz w:val="28"/>
          <w:szCs w:val="28"/>
        </w:rPr>
      </w:pPr>
    </w:p>
    <w:p w14:paraId="0057189B" w14:textId="77777777" w:rsidR="00B6798C" w:rsidRPr="00DA2EDE" w:rsidRDefault="008E5E30" w:rsidP="00B6798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Предмет закона</w:t>
      </w:r>
    </w:p>
    <w:p w14:paraId="285792FB"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t>Члан 1.</w:t>
      </w:r>
    </w:p>
    <w:p w14:paraId="42AE6227"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Овим законом уређују се појам и статус родитеља неговатеља</w:t>
      </w:r>
      <w:r w:rsidRPr="00DA2EDE">
        <w:rPr>
          <w:rFonts w:ascii="Times New Roman" w:hAnsi="Times New Roman" w:cs="Times New Roman"/>
          <w:color w:val="000000" w:themeColor="text1"/>
          <w:sz w:val="24"/>
          <w:szCs w:val="24"/>
          <w:lang w:val="sr-Cyrl-RS"/>
        </w:rPr>
        <w:t xml:space="preserve"> и неговатеља</w:t>
      </w:r>
      <w:r w:rsidRPr="00DA2EDE">
        <w:rPr>
          <w:rFonts w:ascii="Times New Roman" w:hAnsi="Times New Roman" w:cs="Times New Roman"/>
          <w:color w:val="000000" w:themeColor="text1"/>
          <w:sz w:val="24"/>
          <w:szCs w:val="24"/>
        </w:rPr>
        <w:t>, услови за признавање права на статус родитеља неговатеља</w:t>
      </w:r>
      <w:r w:rsidRPr="00DA2EDE">
        <w:rPr>
          <w:rFonts w:ascii="Times New Roman" w:hAnsi="Times New Roman" w:cs="Times New Roman"/>
          <w:color w:val="000000" w:themeColor="text1"/>
          <w:sz w:val="24"/>
          <w:szCs w:val="24"/>
          <w:lang w:val="sr-Cyrl-RS"/>
        </w:rPr>
        <w:t xml:space="preserve"> и неговатеља</w:t>
      </w:r>
      <w:r w:rsidRPr="00DA2EDE">
        <w:rPr>
          <w:rFonts w:ascii="Times New Roman" w:hAnsi="Times New Roman" w:cs="Times New Roman"/>
          <w:color w:val="000000" w:themeColor="text1"/>
          <w:sz w:val="24"/>
          <w:szCs w:val="24"/>
        </w:rPr>
        <w:t>, право родитеља неговатеља</w:t>
      </w:r>
      <w:r w:rsidRPr="00DA2EDE">
        <w:rPr>
          <w:rFonts w:ascii="Times New Roman" w:hAnsi="Times New Roman" w:cs="Times New Roman"/>
          <w:color w:val="000000" w:themeColor="text1"/>
          <w:sz w:val="24"/>
          <w:szCs w:val="24"/>
          <w:lang w:val="sr-Cyrl-RS"/>
        </w:rPr>
        <w:t xml:space="preserve"> и неговатеља</w:t>
      </w:r>
      <w:r w:rsidRPr="00DA2EDE">
        <w:rPr>
          <w:rFonts w:ascii="Times New Roman" w:hAnsi="Times New Roman" w:cs="Times New Roman"/>
          <w:color w:val="000000" w:themeColor="text1"/>
          <w:sz w:val="24"/>
          <w:szCs w:val="24"/>
        </w:rPr>
        <w:t xml:space="preserve"> на месечну новчану накнаду, услови и поступак за престанак права на статус родитеља неговатеља</w:t>
      </w:r>
      <w:r w:rsidRPr="00DA2EDE">
        <w:rPr>
          <w:rFonts w:ascii="Times New Roman" w:hAnsi="Times New Roman" w:cs="Times New Roman"/>
          <w:color w:val="000000" w:themeColor="text1"/>
          <w:sz w:val="24"/>
          <w:szCs w:val="24"/>
          <w:lang w:val="sr-Cyrl-RS"/>
        </w:rPr>
        <w:t xml:space="preserve"> и неговатеља</w:t>
      </w:r>
      <w:r w:rsidRPr="00DA2EDE">
        <w:rPr>
          <w:rFonts w:ascii="Times New Roman" w:hAnsi="Times New Roman" w:cs="Times New Roman"/>
          <w:color w:val="000000" w:themeColor="text1"/>
          <w:sz w:val="24"/>
          <w:szCs w:val="24"/>
        </w:rPr>
        <w:t xml:space="preserve"> и друга питања од значаја за остваривање права родитеља неговатеља</w:t>
      </w:r>
      <w:r w:rsidRPr="00DA2EDE">
        <w:rPr>
          <w:rFonts w:ascii="Times New Roman" w:hAnsi="Times New Roman" w:cs="Times New Roman"/>
          <w:color w:val="000000" w:themeColor="text1"/>
          <w:sz w:val="24"/>
          <w:szCs w:val="24"/>
          <w:lang w:val="sr-Cyrl-RS"/>
        </w:rPr>
        <w:t xml:space="preserve"> и неговатеља</w:t>
      </w:r>
      <w:r w:rsidRPr="00DA2EDE">
        <w:rPr>
          <w:rFonts w:ascii="Times New Roman" w:hAnsi="Times New Roman" w:cs="Times New Roman"/>
          <w:color w:val="000000" w:themeColor="text1"/>
          <w:sz w:val="24"/>
          <w:szCs w:val="24"/>
        </w:rPr>
        <w:t xml:space="preserve"> у Републици Србији.</w:t>
      </w:r>
    </w:p>
    <w:p w14:paraId="36F85885" w14:textId="77777777" w:rsidR="00B6798C" w:rsidRPr="00DA2EDE" w:rsidRDefault="00B6798C" w:rsidP="00B6798C">
      <w:pPr>
        <w:jc w:val="both"/>
        <w:rPr>
          <w:rFonts w:ascii="Times New Roman" w:hAnsi="Times New Roman" w:cs="Times New Roman"/>
          <w:color w:val="000000" w:themeColor="text1"/>
          <w:sz w:val="24"/>
          <w:szCs w:val="24"/>
        </w:rPr>
      </w:pPr>
    </w:p>
    <w:p w14:paraId="7068C4CC" w14:textId="77777777" w:rsidR="00B6798C" w:rsidRPr="00DA2EDE" w:rsidRDefault="008E5E30" w:rsidP="00B6798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Појам родитеља неговатеља</w:t>
      </w:r>
    </w:p>
    <w:p w14:paraId="7E52C82E"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t>Члан 2.</w:t>
      </w:r>
    </w:p>
    <w:p w14:paraId="48D69980"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Родитељ неговатељ, у смислу овог закона, јесте родитељ који живи у заједничком домаћинству са дететом коме је због телесног или сензорног оштећења, интелектуалних потешкоћа или промена у здравственом стању потребна помоћ и нега другог лица да би задовољило своје основне животне потребе, као и родитељ који живи у заједничком домаћинству са особом која је због телесног или сензорног оштећења, интелектуалних потешкоћа или промена у здравственом стању потпуно зависна од помоћи и неге другог лица у задовољавању својих основних животних потреба.</w:t>
      </w:r>
    </w:p>
    <w:p w14:paraId="6BCBA907"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 xml:space="preserve">Дететом, у смислу става 1. овог члана </w:t>
      </w:r>
      <w:r w:rsidRPr="00DA2EDE">
        <w:rPr>
          <w:rFonts w:ascii="Times New Roman" w:hAnsi="Times New Roman" w:cs="Times New Roman"/>
          <w:color w:val="000000" w:themeColor="text1"/>
          <w:sz w:val="24"/>
          <w:szCs w:val="24"/>
          <w:lang w:val="sr-Cyrl-RS"/>
        </w:rPr>
        <w:t>з</w:t>
      </w:r>
      <w:r w:rsidRPr="00DA2EDE">
        <w:rPr>
          <w:rFonts w:ascii="Times New Roman" w:hAnsi="Times New Roman" w:cs="Times New Roman"/>
          <w:color w:val="000000" w:themeColor="text1"/>
          <w:sz w:val="24"/>
          <w:szCs w:val="24"/>
        </w:rPr>
        <w:t>акона, сматра се малолетно лице коме је утврђено право на увећани додатак за помоћ и негу другог лица, у складу са прописима који уређују област социјалне заштите.</w:t>
      </w:r>
    </w:p>
    <w:p w14:paraId="7F205019"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 xml:space="preserve">Особом, у смислу става 1. овог члана </w:t>
      </w:r>
      <w:r w:rsidRPr="00DA2EDE">
        <w:rPr>
          <w:rFonts w:ascii="Times New Roman" w:hAnsi="Times New Roman" w:cs="Times New Roman"/>
          <w:color w:val="000000" w:themeColor="text1"/>
          <w:sz w:val="24"/>
          <w:szCs w:val="24"/>
          <w:lang w:val="sr-Cyrl-RS"/>
        </w:rPr>
        <w:t>з</w:t>
      </w:r>
      <w:r w:rsidRPr="00DA2EDE">
        <w:rPr>
          <w:rFonts w:ascii="Times New Roman" w:hAnsi="Times New Roman" w:cs="Times New Roman"/>
          <w:color w:val="000000" w:themeColor="text1"/>
          <w:sz w:val="24"/>
          <w:szCs w:val="24"/>
        </w:rPr>
        <w:t xml:space="preserve">акона, сматра се лице коме је утврђено право на увећани додатак за помоћ и негу другог лица, у складу са прописима који уређују област социјалне заштите и које је потпуно зависно од помоћи и неге другог лица у задовољавању својих основних животних потреба. </w:t>
      </w:r>
    </w:p>
    <w:p w14:paraId="15ADD847"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Право на статус родитеља неговатеља под условима и на начин прописан овим законом може остварити и старатељ.</w:t>
      </w:r>
    </w:p>
    <w:p w14:paraId="494EE5BF" w14:textId="07076439"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У породици са двоје или више лица из ст</w:t>
      </w:r>
      <w:r w:rsidR="008138FC">
        <w:rPr>
          <w:rFonts w:ascii="Times New Roman" w:hAnsi="Times New Roman" w:cs="Times New Roman"/>
          <w:color w:val="000000" w:themeColor="text1"/>
          <w:sz w:val="24"/>
          <w:szCs w:val="24"/>
          <w:lang w:val="sr-Cyrl-RS"/>
        </w:rPr>
        <w:t>.</w:t>
      </w:r>
      <w:r w:rsidRPr="00DA2EDE">
        <w:rPr>
          <w:rFonts w:ascii="Times New Roman" w:hAnsi="Times New Roman" w:cs="Times New Roman"/>
          <w:color w:val="000000" w:themeColor="text1"/>
          <w:sz w:val="24"/>
          <w:szCs w:val="24"/>
        </w:rPr>
        <w:t xml:space="preserve"> 2</w:t>
      </w:r>
      <w:r w:rsidR="008138FC">
        <w:rPr>
          <w:rFonts w:ascii="Times New Roman" w:hAnsi="Times New Roman" w:cs="Times New Roman"/>
          <w:color w:val="000000" w:themeColor="text1"/>
          <w:sz w:val="24"/>
          <w:szCs w:val="24"/>
          <w:lang w:val="sr-Cyrl-RS"/>
        </w:rPr>
        <w:t xml:space="preserve">. и </w:t>
      </w:r>
      <w:r w:rsidRPr="00DA2EDE">
        <w:rPr>
          <w:rFonts w:ascii="Times New Roman" w:hAnsi="Times New Roman" w:cs="Times New Roman"/>
          <w:color w:val="000000" w:themeColor="text1"/>
          <w:sz w:val="24"/>
          <w:szCs w:val="24"/>
        </w:rPr>
        <w:t>3. овог члана, право на статус родитеља неговатеља могу остварити оба родитеља.</w:t>
      </w:r>
    </w:p>
    <w:p w14:paraId="72D0B4F0" w14:textId="77777777" w:rsidR="00B6798C" w:rsidRPr="00DA2EDE" w:rsidRDefault="008E5E30" w:rsidP="00B6798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Члан породице као неговатељ</w:t>
      </w:r>
    </w:p>
    <w:p w14:paraId="4BBA5240"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t>Члан 3.</w:t>
      </w:r>
    </w:p>
    <w:p w14:paraId="45F22CDA" w14:textId="43F5E07B"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 xml:space="preserve">Када су родитељи детета или особе из члана 2. овог </w:t>
      </w:r>
      <w:r w:rsidRPr="00DA2EDE">
        <w:rPr>
          <w:rFonts w:ascii="Times New Roman" w:hAnsi="Times New Roman" w:cs="Times New Roman"/>
          <w:color w:val="000000" w:themeColor="text1"/>
          <w:sz w:val="24"/>
          <w:szCs w:val="24"/>
          <w:lang w:val="sr-Cyrl-RS"/>
        </w:rPr>
        <w:t>з</w:t>
      </w:r>
      <w:r w:rsidRPr="00DA2EDE">
        <w:rPr>
          <w:rFonts w:ascii="Times New Roman" w:hAnsi="Times New Roman" w:cs="Times New Roman"/>
          <w:color w:val="000000" w:themeColor="text1"/>
          <w:sz w:val="24"/>
          <w:szCs w:val="24"/>
        </w:rPr>
        <w:t xml:space="preserve">акона умрли, или су непознати, или један или оба родитеља живе са дететом односно особом, али због свог психофизичког стања нису у могућности да пружају потребну помоћ и негу, а дете или особа </w:t>
      </w:r>
      <w:r w:rsidRPr="00DA2EDE">
        <w:rPr>
          <w:rFonts w:ascii="Times New Roman" w:hAnsi="Times New Roman" w:cs="Times New Roman"/>
          <w:color w:val="000000" w:themeColor="text1"/>
          <w:sz w:val="24"/>
          <w:szCs w:val="24"/>
          <w:lang w:val="sr-Cyrl-RS"/>
        </w:rPr>
        <w:t>није стављена под старатељство</w:t>
      </w:r>
      <w:r w:rsidRPr="00DA2EDE">
        <w:rPr>
          <w:rFonts w:ascii="Times New Roman" w:hAnsi="Times New Roman" w:cs="Times New Roman"/>
          <w:color w:val="000000" w:themeColor="text1"/>
          <w:sz w:val="24"/>
          <w:szCs w:val="24"/>
        </w:rPr>
        <w:t xml:space="preserve"> другог лица, право на статус неговатеља може да оствари и један од чланова породице под истим условима као и родитељ. </w:t>
      </w:r>
    </w:p>
    <w:p w14:paraId="76AF8B99"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lastRenderedPageBreak/>
        <w:t>Чланом породице, у смислу овог закона, сматрају се супружници и ванбрачни партнери и сродници у правој линији без обзира на степен сродства, као и сродници у побочној линији до другог степена сродства под условом да живе у заједничком домаћинству са лицима којима пружају помоћ и негу.</w:t>
      </w:r>
    </w:p>
    <w:p w14:paraId="478B55B5" w14:textId="31430B15"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Уколико у једнородитељској породици има двоје или више лица из ст</w:t>
      </w:r>
      <w:r w:rsidR="008138FC">
        <w:rPr>
          <w:rFonts w:ascii="Times New Roman" w:hAnsi="Times New Roman" w:cs="Times New Roman"/>
          <w:color w:val="000000" w:themeColor="text1"/>
          <w:sz w:val="24"/>
          <w:szCs w:val="24"/>
          <w:lang w:val="sr-Cyrl-RS"/>
        </w:rPr>
        <w:t>.</w:t>
      </w:r>
      <w:r w:rsidRPr="00DA2EDE">
        <w:rPr>
          <w:rFonts w:ascii="Times New Roman" w:hAnsi="Times New Roman" w:cs="Times New Roman"/>
          <w:color w:val="000000" w:themeColor="text1"/>
          <w:sz w:val="24"/>
          <w:szCs w:val="24"/>
        </w:rPr>
        <w:t xml:space="preserve"> 2.</w:t>
      </w:r>
      <w:r w:rsidR="008138FC">
        <w:rPr>
          <w:rFonts w:ascii="Times New Roman" w:hAnsi="Times New Roman" w:cs="Times New Roman"/>
          <w:color w:val="000000" w:themeColor="text1"/>
          <w:sz w:val="24"/>
          <w:szCs w:val="24"/>
          <w:lang w:val="sr-Cyrl-RS"/>
        </w:rPr>
        <w:t xml:space="preserve"> и </w:t>
      </w:r>
      <w:r w:rsidRPr="00DA2EDE">
        <w:rPr>
          <w:rFonts w:ascii="Times New Roman" w:hAnsi="Times New Roman" w:cs="Times New Roman"/>
          <w:color w:val="000000" w:themeColor="text1"/>
          <w:sz w:val="24"/>
          <w:szCs w:val="24"/>
        </w:rPr>
        <w:t>3. члана 2. овог закона право на статус неговатеља може да оствари и члан породице из става 2. овог члана закона.</w:t>
      </w:r>
    </w:p>
    <w:p w14:paraId="4763D499" w14:textId="77777777" w:rsidR="00B6798C" w:rsidRPr="00DA2EDE" w:rsidRDefault="00B6798C" w:rsidP="00B6798C">
      <w:pPr>
        <w:jc w:val="both"/>
        <w:rPr>
          <w:rFonts w:ascii="Times New Roman" w:hAnsi="Times New Roman" w:cs="Times New Roman"/>
          <w:color w:val="000000" w:themeColor="text1"/>
          <w:sz w:val="24"/>
          <w:szCs w:val="24"/>
        </w:rPr>
      </w:pPr>
    </w:p>
    <w:p w14:paraId="5BDFD53C" w14:textId="77777777" w:rsidR="00B6798C" w:rsidRPr="00DA2EDE" w:rsidRDefault="008E5E30" w:rsidP="00B6798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Услови за признавање статуса</w:t>
      </w:r>
    </w:p>
    <w:p w14:paraId="35044EF7"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t>Члан 4.</w:t>
      </w:r>
    </w:p>
    <w:p w14:paraId="0156305A"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Право на статус родитеља неговатеља</w:t>
      </w:r>
      <w:r w:rsidRPr="00DA2EDE">
        <w:rPr>
          <w:rFonts w:ascii="Times New Roman" w:hAnsi="Times New Roman" w:cs="Times New Roman"/>
          <w:color w:val="000000" w:themeColor="text1"/>
          <w:sz w:val="24"/>
          <w:szCs w:val="24"/>
          <w:lang w:val="sr-Cyrl-RS"/>
        </w:rPr>
        <w:t xml:space="preserve"> и неговатеља</w:t>
      </w:r>
      <w:r w:rsidRPr="00DA2EDE">
        <w:rPr>
          <w:rFonts w:ascii="Times New Roman" w:hAnsi="Times New Roman" w:cs="Times New Roman"/>
          <w:color w:val="000000" w:themeColor="text1"/>
          <w:sz w:val="24"/>
          <w:szCs w:val="24"/>
        </w:rPr>
        <w:t xml:space="preserve"> под условима утврђеним овим законом признаје се лицу које: </w:t>
      </w:r>
    </w:p>
    <w:p w14:paraId="62899F45"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1.</w:t>
      </w:r>
      <w:r w:rsidRPr="00DA2EDE">
        <w:rPr>
          <w:rFonts w:ascii="Times New Roman" w:hAnsi="Times New Roman" w:cs="Times New Roman"/>
          <w:color w:val="000000" w:themeColor="text1"/>
          <w:sz w:val="24"/>
          <w:szCs w:val="24"/>
        </w:rPr>
        <w:tab/>
        <w:t>је држављанин Републике Србије;</w:t>
      </w:r>
    </w:p>
    <w:p w14:paraId="54B00B35"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2.</w:t>
      </w:r>
      <w:r w:rsidRPr="00DA2EDE">
        <w:rPr>
          <w:rFonts w:ascii="Times New Roman" w:hAnsi="Times New Roman" w:cs="Times New Roman"/>
          <w:color w:val="000000" w:themeColor="text1"/>
          <w:sz w:val="24"/>
          <w:szCs w:val="24"/>
        </w:rPr>
        <w:tab/>
        <w:t>је пунолетно;</w:t>
      </w:r>
    </w:p>
    <w:p w14:paraId="00AAE033"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3.</w:t>
      </w:r>
      <w:r w:rsidRPr="00DA2EDE">
        <w:rPr>
          <w:rFonts w:ascii="Times New Roman" w:hAnsi="Times New Roman" w:cs="Times New Roman"/>
          <w:color w:val="000000" w:themeColor="text1"/>
          <w:sz w:val="24"/>
          <w:szCs w:val="24"/>
        </w:rPr>
        <w:tab/>
        <w:t>има пословну способност;</w:t>
      </w:r>
    </w:p>
    <w:p w14:paraId="3667C63E"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4.</w:t>
      </w:r>
      <w:r w:rsidRPr="00DA2EDE">
        <w:rPr>
          <w:rFonts w:ascii="Times New Roman" w:hAnsi="Times New Roman" w:cs="Times New Roman"/>
          <w:color w:val="000000" w:themeColor="text1"/>
          <w:sz w:val="24"/>
          <w:szCs w:val="24"/>
        </w:rPr>
        <w:tab/>
        <w:t xml:space="preserve">није лишено родитељског права; </w:t>
      </w:r>
    </w:p>
    <w:p w14:paraId="462CF777"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5.</w:t>
      </w:r>
      <w:r w:rsidRPr="00DA2EDE">
        <w:rPr>
          <w:rFonts w:ascii="Times New Roman" w:hAnsi="Times New Roman" w:cs="Times New Roman"/>
          <w:color w:val="000000" w:themeColor="text1"/>
          <w:sz w:val="24"/>
          <w:szCs w:val="24"/>
        </w:rPr>
        <w:tab/>
        <w:t>има пријављено пребивалиште на истој адреси са дететом или особом из члана 2. овог закона у Републици Србији;</w:t>
      </w:r>
    </w:p>
    <w:p w14:paraId="461E6559"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6.</w:t>
      </w:r>
      <w:r w:rsidRPr="00DA2EDE">
        <w:rPr>
          <w:rFonts w:ascii="Times New Roman" w:hAnsi="Times New Roman" w:cs="Times New Roman"/>
          <w:color w:val="000000" w:themeColor="text1"/>
          <w:sz w:val="24"/>
          <w:szCs w:val="24"/>
        </w:rPr>
        <w:tab/>
        <w:t>живи у заједничком домаћинству са дететом или особом из члана 2. овог закона на територији Републике Србије;</w:t>
      </w:r>
    </w:p>
    <w:p w14:paraId="1722EE5C"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7.</w:t>
      </w:r>
      <w:r w:rsidRPr="00DA2EDE">
        <w:rPr>
          <w:rFonts w:ascii="Times New Roman" w:hAnsi="Times New Roman" w:cs="Times New Roman"/>
          <w:color w:val="000000" w:themeColor="text1"/>
          <w:sz w:val="24"/>
          <w:szCs w:val="24"/>
        </w:rPr>
        <w:tab/>
        <w:t>је способно за пружање потребне помоћи и неге;</w:t>
      </w:r>
    </w:p>
    <w:p w14:paraId="321F0FE5"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8.</w:t>
      </w:r>
      <w:r w:rsidRPr="00DA2EDE">
        <w:rPr>
          <w:rFonts w:ascii="Times New Roman" w:hAnsi="Times New Roman" w:cs="Times New Roman"/>
          <w:color w:val="000000" w:themeColor="text1"/>
          <w:sz w:val="24"/>
          <w:szCs w:val="24"/>
        </w:rPr>
        <w:tab/>
        <w:t>није запослено односно радно ангажовано по било ком основу у с</w:t>
      </w:r>
      <w:r w:rsidRPr="00DA2EDE">
        <w:rPr>
          <w:rFonts w:ascii="Times New Roman" w:hAnsi="Times New Roman" w:cs="Times New Roman"/>
          <w:color w:val="000000" w:themeColor="text1"/>
          <w:sz w:val="24"/>
          <w:szCs w:val="24"/>
          <w:lang w:val="sr-Cyrl-RS"/>
        </w:rPr>
        <w:t>кладу са законом</w:t>
      </w:r>
      <w:r w:rsidRPr="00DA2EDE">
        <w:rPr>
          <w:rFonts w:ascii="Times New Roman" w:hAnsi="Times New Roman" w:cs="Times New Roman"/>
          <w:color w:val="000000" w:themeColor="text1"/>
          <w:sz w:val="24"/>
          <w:szCs w:val="24"/>
        </w:rPr>
        <w:t>, нити обавља предузетничку делатност, самосталну делатност или неку другу професионалну делатност;</w:t>
      </w:r>
    </w:p>
    <w:p w14:paraId="6CB1A12D"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9.</w:t>
      </w:r>
      <w:r w:rsidRPr="00DA2EDE">
        <w:rPr>
          <w:rFonts w:ascii="Times New Roman" w:hAnsi="Times New Roman" w:cs="Times New Roman"/>
          <w:color w:val="000000" w:themeColor="text1"/>
          <w:sz w:val="24"/>
          <w:szCs w:val="24"/>
        </w:rPr>
        <w:tab/>
        <w:t>није корисник пензије.</w:t>
      </w:r>
    </w:p>
    <w:p w14:paraId="75812525"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Право на статус родитеља неговатеља</w:t>
      </w:r>
      <w:r w:rsidRPr="00DA2EDE">
        <w:rPr>
          <w:rFonts w:ascii="Times New Roman" w:hAnsi="Times New Roman" w:cs="Times New Roman"/>
          <w:color w:val="000000" w:themeColor="text1"/>
          <w:sz w:val="24"/>
          <w:szCs w:val="24"/>
          <w:lang w:val="sr-Cyrl-RS"/>
        </w:rPr>
        <w:t xml:space="preserve"> и неговатеља</w:t>
      </w:r>
      <w:r w:rsidRPr="00DA2EDE">
        <w:rPr>
          <w:rFonts w:ascii="Times New Roman" w:hAnsi="Times New Roman" w:cs="Times New Roman"/>
          <w:color w:val="000000" w:themeColor="text1"/>
          <w:sz w:val="24"/>
          <w:szCs w:val="24"/>
        </w:rPr>
        <w:t xml:space="preserve"> признаје се до навршене 65. године живота.</w:t>
      </w:r>
    </w:p>
    <w:p w14:paraId="767AE88F" w14:textId="77777777" w:rsidR="008E5E30"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Министар надлежан за послове социјалне заштите ће у року од 60 дана од дана ступања на снагу овог закона донети пропис којим ће се одредити потребна документација којом се доказује испуњавање услова за признавање права на статус родитеља неговатеља</w:t>
      </w:r>
      <w:r w:rsidRPr="00DA2EDE">
        <w:rPr>
          <w:rFonts w:ascii="Times New Roman" w:hAnsi="Times New Roman" w:cs="Times New Roman"/>
          <w:color w:val="000000" w:themeColor="text1"/>
          <w:sz w:val="24"/>
          <w:szCs w:val="24"/>
          <w:lang w:val="sr-Cyrl-RS"/>
        </w:rPr>
        <w:t xml:space="preserve"> и неговатеља</w:t>
      </w:r>
      <w:r w:rsidRPr="00DA2EDE">
        <w:rPr>
          <w:rFonts w:ascii="Times New Roman" w:hAnsi="Times New Roman" w:cs="Times New Roman"/>
          <w:color w:val="000000" w:themeColor="text1"/>
          <w:sz w:val="24"/>
          <w:szCs w:val="24"/>
        </w:rPr>
        <w:t>.</w:t>
      </w:r>
    </w:p>
    <w:p w14:paraId="6438BA58"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t>Разлози за непризнавање с</w:t>
      </w:r>
      <w:r w:rsidR="008E5E30">
        <w:rPr>
          <w:rFonts w:ascii="Times New Roman" w:hAnsi="Times New Roman" w:cs="Times New Roman"/>
          <w:b/>
          <w:color w:val="000000" w:themeColor="text1"/>
          <w:sz w:val="24"/>
          <w:szCs w:val="24"/>
        </w:rPr>
        <w:t>татуса</w:t>
      </w:r>
    </w:p>
    <w:p w14:paraId="6F51C0AC"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t>Члан 5.</w:t>
      </w:r>
    </w:p>
    <w:p w14:paraId="2E59663F" w14:textId="77777777" w:rsidR="00B6798C" w:rsidRPr="00DA2EDE" w:rsidRDefault="00B6798C" w:rsidP="00B6798C">
      <w:pPr>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Право на статус родитеља неговатеља односно неговатеља не може остварити лице:</w:t>
      </w:r>
    </w:p>
    <w:p w14:paraId="36B437C2" w14:textId="41F5631E" w:rsidR="00B6798C" w:rsidRPr="00DA2EDE" w:rsidRDefault="00D308F0" w:rsidP="00B6798C">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w:t>
      </w:r>
      <w:r w:rsidR="00B6798C" w:rsidRPr="00DA2EDE">
        <w:rPr>
          <w:rFonts w:ascii="Times New Roman" w:hAnsi="Times New Roman" w:cs="Times New Roman"/>
          <w:color w:val="000000" w:themeColor="text1"/>
          <w:sz w:val="24"/>
          <w:szCs w:val="24"/>
        </w:rPr>
        <w:t>које је лишено родитељског права;</w:t>
      </w:r>
    </w:p>
    <w:p w14:paraId="3ACBE225" w14:textId="49DA888B" w:rsidR="00B6798C" w:rsidRPr="00DA2EDE" w:rsidRDefault="00B6798C" w:rsidP="00B6798C">
      <w:pPr>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2.</w:t>
      </w:r>
      <w:r w:rsidR="00D308F0">
        <w:rPr>
          <w:rFonts w:ascii="Times New Roman" w:hAnsi="Times New Roman" w:cs="Times New Roman"/>
          <w:color w:val="000000" w:themeColor="text1"/>
          <w:sz w:val="24"/>
          <w:szCs w:val="24"/>
          <w:lang w:val="sr-Cyrl-RS"/>
        </w:rPr>
        <w:t xml:space="preserve"> </w:t>
      </w:r>
      <w:r w:rsidRPr="00DA2EDE">
        <w:rPr>
          <w:rFonts w:ascii="Times New Roman" w:hAnsi="Times New Roman" w:cs="Times New Roman"/>
          <w:color w:val="000000" w:themeColor="text1"/>
          <w:sz w:val="24"/>
          <w:szCs w:val="24"/>
        </w:rPr>
        <w:t>које је лишено пословне способности;</w:t>
      </w:r>
    </w:p>
    <w:p w14:paraId="3AAF8906" w14:textId="15805F58" w:rsidR="00B6798C" w:rsidRPr="00DA2EDE" w:rsidRDefault="00B6798C" w:rsidP="00B6798C">
      <w:pPr>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lastRenderedPageBreak/>
        <w:t>3.</w:t>
      </w:r>
      <w:r w:rsidR="00D308F0">
        <w:rPr>
          <w:rFonts w:ascii="Times New Roman" w:hAnsi="Times New Roman" w:cs="Times New Roman"/>
          <w:color w:val="000000" w:themeColor="text1"/>
          <w:sz w:val="24"/>
          <w:szCs w:val="24"/>
          <w:lang w:val="sr-Cyrl-RS"/>
        </w:rPr>
        <w:t xml:space="preserve"> </w:t>
      </w:r>
      <w:r w:rsidRPr="00DA2EDE">
        <w:rPr>
          <w:rFonts w:ascii="Times New Roman" w:hAnsi="Times New Roman" w:cs="Times New Roman"/>
          <w:color w:val="000000" w:themeColor="text1"/>
          <w:sz w:val="24"/>
          <w:szCs w:val="24"/>
        </w:rPr>
        <w:t>чије је дете односно особа из члана 2. овог закона, смештено у установу социјалне заштите;</w:t>
      </w:r>
    </w:p>
    <w:p w14:paraId="7B286E03" w14:textId="4881A3F3" w:rsidR="00B6798C" w:rsidRPr="00DA2EDE" w:rsidRDefault="00B6798C" w:rsidP="00B6798C">
      <w:pPr>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4.</w:t>
      </w:r>
      <w:r w:rsidR="00D308F0">
        <w:rPr>
          <w:rFonts w:ascii="Times New Roman" w:hAnsi="Times New Roman" w:cs="Times New Roman"/>
          <w:color w:val="000000" w:themeColor="text1"/>
          <w:sz w:val="24"/>
          <w:szCs w:val="24"/>
          <w:lang w:val="sr-Cyrl-RS"/>
        </w:rPr>
        <w:t xml:space="preserve"> </w:t>
      </w:r>
      <w:r w:rsidRPr="00DA2EDE">
        <w:rPr>
          <w:rFonts w:ascii="Times New Roman" w:hAnsi="Times New Roman" w:cs="Times New Roman"/>
          <w:color w:val="000000" w:themeColor="text1"/>
          <w:sz w:val="24"/>
          <w:szCs w:val="24"/>
        </w:rPr>
        <w:t>чије је дете односно особа из члана 2. овог закона, у хранитељској породици, укључујући сродничку хранитељску породицу;</w:t>
      </w:r>
    </w:p>
    <w:p w14:paraId="59116A31" w14:textId="23FF2536" w:rsidR="00B6798C" w:rsidRPr="00DA2EDE" w:rsidRDefault="00B6798C" w:rsidP="00B6798C">
      <w:pPr>
        <w:jc w:val="both"/>
        <w:rPr>
          <w:rFonts w:ascii="Times New Roman" w:hAnsi="Times New Roman" w:cs="Times New Roman"/>
          <w:color w:val="000000" w:themeColor="text1"/>
          <w:sz w:val="24"/>
          <w:szCs w:val="24"/>
          <w:lang w:val="sr-Cyrl-RS"/>
        </w:rPr>
      </w:pPr>
      <w:r w:rsidRPr="00DA2EDE">
        <w:rPr>
          <w:rFonts w:ascii="Times New Roman" w:hAnsi="Times New Roman" w:cs="Times New Roman"/>
          <w:color w:val="000000" w:themeColor="text1"/>
          <w:sz w:val="24"/>
          <w:szCs w:val="24"/>
        </w:rPr>
        <w:t>5.</w:t>
      </w:r>
      <w:r w:rsidR="00D308F0">
        <w:rPr>
          <w:rFonts w:ascii="Times New Roman" w:hAnsi="Times New Roman" w:cs="Times New Roman"/>
          <w:color w:val="000000" w:themeColor="text1"/>
          <w:sz w:val="24"/>
          <w:szCs w:val="24"/>
          <w:lang w:val="sr-Cyrl-RS"/>
        </w:rPr>
        <w:t xml:space="preserve"> </w:t>
      </w:r>
      <w:r w:rsidRPr="00DA2EDE">
        <w:rPr>
          <w:rFonts w:ascii="Times New Roman" w:hAnsi="Times New Roman" w:cs="Times New Roman"/>
          <w:color w:val="000000" w:themeColor="text1"/>
          <w:sz w:val="24"/>
          <w:szCs w:val="24"/>
        </w:rPr>
        <w:t>које је правоснажно осуђивано или се против њега води кривични поступак за кривична дела против живота и тела, против полне слободе, против брака и породице</w:t>
      </w:r>
      <w:r w:rsidRPr="00DA2EDE">
        <w:rPr>
          <w:rFonts w:ascii="Times New Roman" w:hAnsi="Times New Roman" w:cs="Times New Roman"/>
          <w:color w:val="000000" w:themeColor="text1"/>
          <w:sz w:val="24"/>
          <w:szCs w:val="24"/>
          <w:lang w:val="sr-Cyrl-RS"/>
        </w:rPr>
        <w:t>.</w:t>
      </w:r>
    </w:p>
    <w:p w14:paraId="0C23B272" w14:textId="77777777" w:rsidR="00B6798C" w:rsidRPr="00DA2EDE" w:rsidRDefault="00B6798C" w:rsidP="00B6798C">
      <w:pPr>
        <w:jc w:val="both"/>
        <w:rPr>
          <w:rFonts w:ascii="Times New Roman" w:hAnsi="Times New Roman" w:cs="Times New Roman"/>
          <w:color w:val="000000" w:themeColor="text1"/>
          <w:sz w:val="24"/>
          <w:szCs w:val="24"/>
        </w:rPr>
      </w:pPr>
    </w:p>
    <w:p w14:paraId="50816E52" w14:textId="77777777" w:rsidR="00B6798C" w:rsidRPr="00DA2EDE" w:rsidRDefault="008E5E30" w:rsidP="00B6798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Право на новчану накнаду</w:t>
      </w:r>
    </w:p>
    <w:p w14:paraId="10720E64"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t>Члан 6.</w:t>
      </w:r>
    </w:p>
    <w:p w14:paraId="029EDA90" w14:textId="77777777" w:rsidR="00B6798C" w:rsidRPr="00DA2EDE" w:rsidRDefault="00B6798C" w:rsidP="008E5E30">
      <w:pPr>
        <w:ind w:firstLine="708"/>
        <w:jc w:val="both"/>
        <w:rPr>
          <w:rFonts w:ascii="Times New Roman" w:hAnsi="Times New Roman" w:cs="Times New Roman"/>
          <w:color w:val="000000" w:themeColor="text1"/>
          <w:sz w:val="24"/>
          <w:szCs w:val="24"/>
          <w:lang w:val="sr-Cyrl-RS"/>
        </w:rPr>
      </w:pPr>
      <w:r w:rsidRPr="00DA2EDE">
        <w:rPr>
          <w:rFonts w:ascii="Times New Roman" w:hAnsi="Times New Roman" w:cs="Times New Roman"/>
          <w:color w:val="000000" w:themeColor="text1"/>
          <w:sz w:val="24"/>
          <w:szCs w:val="24"/>
        </w:rPr>
        <w:t xml:space="preserve">Родитељ неговатељ </w:t>
      </w:r>
      <w:r w:rsidRPr="00DA2EDE">
        <w:rPr>
          <w:rFonts w:ascii="Times New Roman" w:hAnsi="Times New Roman" w:cs="Times New Roman"/>
          <w:color w:val="000000" w:themeColor="text1"/>
          <w:sz w:val="24"/>
          <w:szCs w:val="24"/>
          <w:lang w:val="sr-Cyrl-RS"/>
        </w:rPr>
        <w:t>и неговатељ</w:t>
      </w:r>
      <w:r w:rsidRPr="00DA2EDE">
        <w:rPr>
          <w:rFonts w:ascii="Times New Roman" w:hAnsi="Times New Roman" w:cs="Times New Roman"/>
          <w:color w:val="000000" w:themeColor="text1"/>
          <w:sz w:val="24"/>
          <w:szCs w:val="24"/>
        </w:rPr>
        <w:t xml:space="preserve"> </w:t>
      </w:r>
      <w:r w:rsidRPr="00DA2EDE">
        <w:rPr>
          <w:rFonts w:ascii="Times New Roman" w:hAnsi="Times New Roman" w:cs="Times New Roman"/>
          <w:color w:val="000000" w:themeColor="text1"/>
          <w:sz w:val="24"/>
          <w:szCs w:val="24"/>
          <w:lang w:val="sr-Cyrl-RS"/>
        </w:rPr>
        <w:t>остварује</w:t>
      </w:r>
      <w:r w:rsidRPr="00DA2EDE">
        <w:rPr>
          <w:rFonts w:ascii="Times New Roman" w:hAnsi="Times New Roman" w:cs="Times New Roman"/>
          <w:color w:val="000000" w:themeColor="text1"/>
          <w:sz w:val="24"/>
          <w:szCs w:val="24"/>
        </w:rPr>
        <w:t xml:space="preserve"> право на новчану накнаду за време трајања статуса</w:t>
      </w:r>
      <w:r w:rsidRPr="00DA2EDE">
        <w:rPr>
          <w:rFonts w:ascii="Times New Roman" w:hAnsi="Times New Roman" w:cs="Times New Roman"/>
          <w:color w:val="000000" w:themeColor="text1"/>
          <w:sz w:val="24"/>
          <w:szCs w:val="24"/>
          <w:lang w:val="sr-Cyrl-RS"/>
        </w:rPr>
        <w:t xml:space="preserve"> родитеља неговатеља.</w:t>
      </w:r>
    </w:p>
    <w:p w14:paraId="23337DB0"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lang w:val="sr-Cyrl-RS"/>
        </w:rPr>
        <w:t>Време и начин исплате новчане накнаде</w:t>
      </w:r>
      <w:r w:rsidRPr="00DA2EDE">
        <w:rPr>
          <w:rFonts w:ascii="Times New Roman" w:hAnsi="Times New Roman" w:cs="Times New Roman"/>
          <w:color w:val="000000" w:themeColor="text1"/>
          <w:sz w:val="24"/>
          <w:szCs w:val="24"/>
        </w:rPr>
        <w:t>, као и друга права и обавезе уређују се уговором потписаним између Министарства надлежног за послове социјалне заштите и родитеља неговатеља</w:t>
      </w:r>
      <w:r w:rsidRPr="00DA2EDE">
        <w:rPr>
          <w:rFonts w:ascii="Times New Roman" w:hAnsi="Times New Roman" w:cs="Times New Roman"/>
          <w:color w:val="000000" w:themeColor="text1"/>
          <w:sz w:val="24"/>
          <w:szCs w:val="24"/>
          <w:lang w:val="sr-Cyrl-RS"/>
        </w:rPr>
        <w:t xml:space="preserve"> и неговатеља</w:t>
      </w:r>
      <w:r w:rsidRPr="00DA2EDE">
        <w:rPr>
          <w:rFonts w:ascii="Times New Roman" w:hAnsi="Times New Roman" w:cs="Times New Roman"/>
          <w:color w:val="000000" w:themeColor="text1"/>
          <w:sz w:val="24"/>
          <w:szCs w:val="24"/>
        </w:rPr>
        <w:t>, а на основу коначног решења центра за социјални рад о остваривању права на статус родитеља неговатеља</w:t>
      </w:r>
      <w:r w:rsidRPr="00DA2EDE">
        <w:rPr>
          <w:rFonts w:ascii="Times New Roman" w:hAnsi="Times New Roman" w:cs="Times New Roman"/>
          <w:color w:val="000000" w:themeColor="text1"/>
          <w:sz w:val="24"/>
          <w:szCs w:val="24"/>
          <w:lang w:val="sr-Cyrl-RS"/>
        </w:rPr>
        <w:t xml:space="preserve"> и неговатеља</w:t>
      </w:r>
      <w:r w:rsidRPr="00DA2EDE">
        <w:rPr>
          <w:rFonts w:ascii="Times New Roman" w:hAnsi="Times New Roman" w:cs="Times New Roman"/>
          <w:color w:val="000000" w:themeColor="text1"/>
          <w:sz w:val="24"/>
          <w:szCs w:val="24"/>
        </w:rPr>
        <w:t>.</w:t>
      </w:r>
    </w:p>
    <w:p w14:paraId="09698556" w14:textId="77777777" w:rsidR="00B6798C" w:rsidRPr="00DA2EDE" w:rsidRDefault="00B6798C" w:rsidP="008E5E30">
      <w:pPr>
        <w:spacing w:line="259" w:lineRule="auto"/>
        <w:ind w:firstLine="708"/>
        <w:jc w:val="both"/>
        <w:rPr>
          <w:rFonts w:ascii="Times New Roman" w:hAnsi="Times New Roman" w:cs="Times New Roman"/>
          <w:color w:val="000000" w:themeColor="text1"/>
          <w:sz w:val="24"/>
          <w:szCs w:val="24"/>
          <w:lang w:val="sr-Cyrl-RS"/>
        </w:rPr>
      </w:pPr>
      <w:r w:rsidRPr="003F1A9D">
        <w:rPr>
          <w:rFonts w:ascii="Times New Roman" w:hAnsi="Times New Roman" w:cs="Times New Roman"/>
          <w:color w:val="000000" w:themeColor="text1"/>
          <w:sz w:val="24"/>
          <w:szCs w:val="24"/>
          <w:lang w:val="sr-Cyrl-RS"/>
        </w:rPr>
        <w:t xml:space="preserve">Новчана накнада из става 1. овог члана исплаћује се лицу које има статус родитеља неговатеља, односно статус неговатеља у смислу чл. 2. и 3. овог закона, у месечном износу у висини 65.000 динара, који износ у себи не садржи порез на доходак грађана (у даљем тексту: порез) и допринос за обавезно пензијско и инвалидско осигурање и допринос за обавезно здравствено осигурање (у даљем тексту: доприноси) који се плаћају </w:t>
      </w:r>
      <w:r w:rsidRPr="00DA2EDE">
        <w:rPr>
          <w:rFonts w:ascii="Times New Roman" w:hAnsi="Times New Roman" w:cs="Times New Roman"/>
          <w:color w:val="000000" w:themeColor="text1"/>
          <w:sz w:val="24"/>
          <w:szCs w:val="24"/>
          <w:lang w:val="sr-Cyrl-RS"/>
        </w:rPr>
        <w:t>по основу те накнаде</w:t>
      </w:r>
      <w:r w:rsidRPr="003F1A9D">
        <w:rPr>
          <w:rFonts w:ascii="Times New Roman" w:hAnsi="Times New Roman" w:cs="Times New Roman"/>
          <w:color w:val="000000" w:themeColor="text1"/>
          <w:sz w:val="24"/>
          <w:szCs w:val="24"/>
          <w:lang w:val="sr-Cyrl-RS"/>
        </w:rPr>
        <w:t xml:space="preserve"> у складу са законом којим се уређује порез на доходак грађана и законом којим се уређују доприноси за обавезно социјално осигурање. </w:t>
      </w:r>
    </w:p>
    <w:p w14:paraId="302CE7CB" w14:textId="77777777" w:rsidR="00B6798C" w:rsidRPr="00FE1D47" w:rsidRDefault="00B6798C" w:rsidP="008E5E30">
      <w:pPr>
        <w:spacing w:line="259" w:lineRule="auto"/>
        <w:ind w:firstLine="708"/>
        <w:jc w:val="both"/>
        <w:rPr>
          <w:rFonts w:ascii="Times New Roman" w:hAnsi="Times New Roman" w:cs="Times New Roman"/>
          <w:color w:val="000000" w:themeColor="text1"/>
          <w:sz w:val="24"/>
          <w:szCs w:val="24"/>
          <w:lang w:val="sr-Cyrl-RS"/>
        </w:rPr>
      </w:pPr>
      <w:r w:rsidRPr="00FE1D47">
        <w:rPr>
          <w:rFonts w:ascii="Times New Roman" w:hAnsi="Times New Roman" w:cs="Times New Roman"/>
          <w:color w:val="000000" w:themeColor="text1"/>
          <w:sz w:val="24"/>
          <w:szCs w:val="24"/>
          <w:lang w:val="sr-Cyrl-RS"/>
        </w:rPr>
        <w:t xml:space="preserve">Финансијска средства за исплату новчане накнаде и плаћање пореза и доприноса из става 3. овог члана, обезбеђују се у буџету Републике Србије. </w:t>
      </w:r>
    </w:p>
    <w:p w14:paraId="45C52F63" w14:textId="77777777" w:rsidR="00B6798C" w:rsidRPr="00FE1D47" w:rsidRDefault="00B6798C" w:rsidP="008E5E30">
      <w:pPr>
        <w:spacing w:line="259" w:lineRule="auto"/>
        <w:ind w:firstLine="708"/>
        <w:jc w:val="both"/>
        <w:rPr>
          <w:rFonts w:ascii="Times New Roman" w:hAnsi="Times New Roman" w:cs="Times New Roman"/>
          <w:color w:val="000000" w:themeColor="text1"/>
          <w:sz w:val="24"/>
          <w:szCs w:val="24"/>
          <w:lang w:val="sr-Cyrl-RS"/>
        </w:rPr>
      </w:pPr>
      <w:r w:rsidRPr="00FE1D47">
        <w:rPr>
          <w:rFonts w:ascii="Times New Roman" w:hAnsi="Times New Roman" w:cs="Times New Roman"/>
          <w:color w:val="000000" w:themeColor="text1"/>
          <w:sz w:val="24"/>
          <w:szCs w:val="24"/>
          <w:lang w:val="sr-Cyrl-RS"/>
        </w:rPr>
        <w:t>Исплату месечног износа новчане накнаде лицу из става 2. овог члана, као и обрачун и уплату пореза и доприноса, врши министарство надлежно за послове социјалне заштите.</w:t>
      </w:r>
    </w:p>
    <w:p w14:paraId="38B7BE3C" w14:textId="77777777" w:rsidR="00B6798C" w:rsidRPr="00DA2EDE" w:rsidRDefault="00B6798C" w:rsidP="008E5E30">
      <w:pPr>
        <w:spacing w:line="259" w:lineRule="auto"/>
        <w:ind w:firstLine="708"/>
        <w:jc w:val="both"/>
        <w:rPr>
          <w:rFonts w:ascii="Times New Roman" w:hAnsi="Times New Roman" w:cs="Times New Roman"/>
          <w:color w:val="000000" w:themeColor="text1"/>
          <w:sz w:val="24"/>
          <w:szCs w:val="24"/>
          <w:lang w:val="sr-Cyrl-RS"/>
        </w:rPr>
      </w:pPr>
      <w:r w:rsidRPr="00FE1D47">
        <w:rPr>
          <w:rFonts w:ascii="Times New Roman" w:hAnsi="Times New Roman" w:cs="Times New Roman"/>
          <w:color w:val="000000" w:themeColor="text1"/>
          <w:sz w:val="24"/>
          <w:szCs w:val="24"/>
          <w:lang w:val="sr-Cyrl-RS"/>
        </w:rPr>
        <w:t>Право родитеља неговатеља</w:t>
      </w:r>
      <w:r w:rsidRPr="00DA2EDE">
        <w:rPr>
          <w:rFonts w:ascii="Times New Roman" w:hAnsi="Times New Roman" w:cs="Times New Roman"/>
          <w:color w:val="000000" w:themeColor="text1"/>
          <w:sz w:val="24"/>
          <w:szCs w:val="24"/>
          <w:lang w:val="sr-Cyrl-RS"/>
        </w:rPr>
        <w:t xml:space="preserve"> и неговатеља</w:t>
      </w:r>
      <w:r w:rsidRPr="00FE1D47">
        <w:rPr>
          <w:rFonts w:ascii="Times New Roman" w:hAnsi="Times New Roman" w:cs="Times New Roman"/>
          <w:color w:val="000000" w:themeColor="text1"/>
          <w:sz w:val="24"/>
          <w:szCs w:val="24"/>
          <w:lang w:val="sr-Cyrl-RS"/>
        </w:rPr>
        <w:t xml:space="preserve"> на новчану накнаду не искључује право детета односно особе из члана 2. овог закона да у својству корисника права остварује право на новчану социјалну помоћ, право на додатак за помоћ и негу другог лица, право на увећани додатак за помоћ и негу другог лица, као и право на друга социјална давања и пружања услуга у заједници, у складу са одредбама закона који уређује питања социјалне заштите.</w:t>
      </w:r>
    </w:p>
    <w:p w14:paraId="7C09D265" w14:textId="77777777" w:rsidR="00B6798C" w:rsidRPr="00DA2EDE" w:rsidRDefault="00B6798C" w:rsidP="008E5E30">
      <w:pPr>
        <w:ind w:firstLine="708"/>
        <w:jc w:val="both"/>
        <w:rPr>
          <w:rFonts w:ascii="Times New Roman" w:hAnsi="Times New Roman" w:cs="Times New Roman"/>
          <w:color w:val="000000" w:themeColor="text1"/>
          <w:sz w:val="24"/>
          <w:szCs w:val="24"/>
          <w:lang w:val="sr-Cyrl-RS"/>
        </w:rPr>
      </w:pPr>
      <w:r w:rsidRPr="00DA2EDE">
        <w:rPr>
          <w:rFonts w:ascii="Times New Roman" w:hAnsi="Times New Roman" w:cs="Times New Roman"/>
          <w:color w:val="000000" w:themeColor="text1"/>
          <w:sz w:val="24"/>
          <w:szCs w:val="24"/>
          <w:lang w:val="sr-Cyrl-RS"/>
        </w:rPr>
        <w:t>Накнада се усклађује једном годишње, 1. марта, у складу са номиналном стопом раста просечне зараде запослених на територији Републике Србије, без пореза и доприноса, у претходној години, на основу података органа надлежног за послове статистике.</w:t>
      </w:r>
    </w:p>
    <w:p w14:paraId="1FD95B4A"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 xml:space="preserve">Износ усклађене новчане накнаде из става </w:t>
      </w:r>
      <w:r w:rsidRPr="00DA2EDE">
        <w:rPr>
          <w:rFonts w:ascii="Times New Roman" w:hAnsi="Times New Roman" w:cs="Times New Roman"/>
          <w:color w:val="000000" w:themeColor="text1"/>
          <w:sz w:val="24"/>
          <w:szCs w:val="24"/>
          <w:lang w:val="sr-Cyrl-RS"/>
        </w:rPr>
        <w:t>7</w:t>
      </w:r>
      <w:r w:rsidRPr="00DA2EDE">
        <w:rPr>
          <w:rFonts w:ascii="Times New Roman" w:hAnsi="Times New Roman" w:cs="Times New Roman"/>
          <w:color w:val="000000" w:themeColor="text1"/>
          <w:sz w:val="24"/>
          <w:szCs w:val="24"/>
        </w:rPr>
        <w:t>. овог члана утврђује решењем министар надлежан за послове социјалне заштите.</w:t>
      </w:r>
    </w:p>
    <w:p w14:paraId="708FDD41" w14:textId="77777777" w:rsidR="00B6798C" w:rsidRPr="00DA2EDE" w:rsidRDefault="00B6798C" w:rsidP="008E5E30">
      <w:pPr>
        <w:ind w:firstLine="708"/>
        <w:jc w:val="both"/>
        <w:rPr>
          <w:rFonts w:ascii="Times New Roman" w:hAnsi="Times New Roman" w:cs="Times New Roman"/>
          <w:color w:val="000000" w:themeColor="text1"/>
          <w:sz w:val="24"/>
          <w:szCs w:val="24"/>
        </w:rPr>
      </w:pPr>
      <w:bookmarkStart w:id="0" w:name="_Hlk231802928"/>
      <w:r w:rsidRPr="00DA2EDE">
        <w:rPr>
          <w:rFonts w:ascii="Times New Roman" w:hAnsi="Times New Roman" w:cs="Times New Roman"/>
          <w:color w:val="000000" w:themeColor="text1"/>
          <w:sz w:val="24"/>
          <w:szCs w:val="24"/>
        </w:rPr>
        <w:lastRenderedPageBreak/>
        <w:t xml:space="preserve">Министар надлежан за послове социјалне заштите ће у року од 60 дана од дана ступања на снагу овог закона донети пропис којим ће ближе одредити садржину уговора о дефинисању права и обавеза између надлежног државног органа и корисника права из става 1. овог члана закона. </w:t>
      </w:r>
      <w:bookmarkEnd w:id="0"/>
    </w:p>
    <w:p w14:paraId="5A27E95E" w14:textId="77777777" w:rsidR="00B6798C" w:rsidRPr="00DA2EDE" w:rsidRDefault="008E5E30" w:rsidP="00B6798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Обавезно социјално осигурање</w:t>
      </w:r>
    </w:p>
    <w:p w14:paraId="4830A493"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t>Члан 7.</w:t>
      </w:r>
    </w:p>
    <w:p w14:paraId="0D2664B0" w14:textId="77777777" w:rsidR="00B6798C" w:rsidRPr="00DA2EDE" w:rsidRDefault="00B6798C" w:rsidP="00B6798C">
      <w:pPr>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ab/>
        <w:t>Родитељ неговатељ</w:t>
      </w:r>
      <w:r w:rsidRPr="00DA2EDE">
        <w:rPr>
          <w:rFonts w:ascii="Times New Roman" w:hAnsi="Times New Roman" w:cs="Times New Roman"/>
          <w:color w:val="000000" w:themeColor="text1"/>
          <w:sz w:val="24"/>
          <w:szCs w:val="24"/>
          <w:lang w:val="sr-Cyrl-RS"/>
        </w:rPr>
        <w:t xml:space="preserve"> и неговатељ</w:t>
      </w:r>
      <w:r w:rsidRPr="00DA2EDE">
        <w:rPr>
          <w:rFonts w:ascii="Times New Roman" w:hAnsi="Times New Roman" w:cs="Times New Roman"/>
          <w:color w:val="000000" w:themeColor="text1"/>
          <w:sz w:val="24"/>
          <w:szCs w:val="24"/>
        </w:rPr>
        <w:t xml:space="preserve"> има право на пензијско и инвалидско осигурање и обавезно здравствено осигурање, у складу са законом.</w:t>
      </w:r>
    </w:p>
    <w:p w14:paraId="14F159C7" w14:textId="77777777" w:rsidR="00B6798C" w:rsidRPr="00DA2EDE" w:rsidRDefault="00B6798C" w:rsidP="00B6798C">
      <w:pPr>
        <w:jc w:val="both"/>
        <w:rPr>
          <w:rFonts w:ascii="Times New Roman" w:hAnsi="Times New Roman" w:cs="Times New Roman"/>
          <w:color w:val="000000" w:themeColor="text1"/>
          <w:sz w:val="24"/>
          <w:szCs w:val="24"/>
        </w:rPr>
      </w:pPr>
    </w:p>
    <w:p w14:paraId="0A0DF6B8"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t>Поступак за остварење права на статус родитеља неговатеља</w:t>
      </w:r>
      <w:r w:rsidRPr="00DA2EDE">
        <w:rPr>
          <w:rFonts w:ascii="Times New Roman" w:hAnsi="Times New Roman" w:cs="Times New Roman"/>
          <w:b/>
          <w:color w:val="000000" w:themeColor="text1"/>
          <w:sz w:val="24"/>
          <w:szCs w:val="24"/>
          <w:lang w:val="sr-Cyrl-RS"/>
        </w:rPr>
        <w:t xml:space="preserve"> </w:t>
      </w:r>
      <w:r w:rsidRPr="00DA2EDE">
        <w:rPr>
          <w:rFonts w:ascii="Times New Roman" w:hAnsi="Times New Roman" w:cs="Times New Roman"/>
          <w:color w:val="000000" w:themeColor="text1"/>
          <w:sz w:val="24"/>
          <w:szCs w:val="24"/>
          <w:lang w:val="sr-Cyrl-RS"/>
        </w:rPr>
        <w:t>и</w:t>
      </w:r>
      <w:r w:rsidRPr="002E4250">
        <w:rPr>
          <w:rFonts w:ascii="Times New Roman" w:hAnsi="Times New Roman" w:cs="Times New Roman"/>
          <w:b/>
          <w:color w:val="000000" w:themeColor="text1"/>
          <w:sz w:val="24"/>
          <w:szCs w:val="24"/>
          <w:lang w:val="sr-Cyrl-RS"/>
        </w:rPr>
        <w:t xml:space="preserve"> неговатеља</w:t>
      </w:r>
    </w:p>
    <w:p w14:paraId="54BEB900"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t>Члан 8.</w:t>
      </w:r>
    </w:p>
    <w:p w14:paraId="33CC0BC5" w14:textId="2095C755"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Поступак за остваривање права на статус родитеља неговатеља</w:t>
      </w:r>
      <w:r w:rsidRPr="00DA2EDE">
        <w:rPr>
          <w:rFonts w:ascii="Times New Roman" w:hAnsi="Times New Roman" w:cs="Times New Roman"/>
          <w:color w:val="000000" w:themeColor="text1"/>
          <w:sz w:val="24"/>
          <w:szCs w:val="24"/>
          <w:lang w:val="sr-Cyrl-RS"/>
        </w:rPr>
        <w:t xml:space="preserve"> и неговатеља</w:t>
      </w:r>
      <w:r w:rsidRPr="00DA2EDE">
        <w:rPr>
          <w:rFonts w:ascii="Times New Roman" w:hAnsi="Times New Roman" w:cs="Times New Roman"/>
          <w:color w:val="000000" w:themeColor="text1"/>
          <w:sz w:val="24"/>
          <w:szCs w:val="24"/>
        </w:rPr>
        <w:t xml:space="preserve"> и права која из њега произилазе покреће се на захтев родитеља</w:t>
      </w:r>
      <w:r w:rsidRPr="00DA2EDE">
        <w:rPr>
          <w:rFonts w:ascii="Times New Roman" w:hAnsi="Times New Roman" w:cs="Times New Roman"/>
          <w:color w:val="000000" w:themeColor="text1"/>
          <w:sz w:val="24"/>
          <w:szCs w:val="24"/>
          <w:lang w:val="sr-Cyrl-RS"/>
        </w:rPr>
        <w:t>,</w:t>
      </w:r>
      <w:r w:rsidRPr="00DA2EDE">
        <w:rPr>
          <w:rFonts w:ascii="Times New Roman" w:hAnsi="Times New Roman" w:cs="Times New Roman"/>
          <w:color w:val="000000" w:themeColor="text1"/>
          <w:sz w:val="24"/>
          <w:szCs w:val="24"/>
        </w:rPr>
        <w:t xml:space="preserve"> старатеља</w:t>
      </w:r>
      <w:r w:rsidRPr="00DA2EDE">
        <w:rPr>
          <w:rFonts w:ascii="Times New Roman" w:hAnsi="Times New Roman" w:cs="Times New Roman"/>
          <w:color w:val="000000" w:themeColor="text1"/>
          <w:sz w:val="24"/>
          <w:szCs w:val="24"/>
          <w:lang w:val="sr-Cyrl-RS"/>
        </w:rPr>
        <w:t xml:space="preserve"> или неговатеља</w:t>
      </w:r>
      <w:r w:rsidRPr="00DA2EDE">
        <w:rPr>
          <w:rFonts w:ascii="Times New Roman" w:hAnsi="Times New Roman" w:cs="Times New Roman"/>
          <w:color w:val="000000" w:themeColor="text1"/>
          <w:sz w:val="24"/>
          <w:szCs w:val="24"/>
        </w:rPr>
        <w:t xml:space="preserve"> у складу са чл</w:t>
      </w:r>
      <w:r w:rsidR="008D56D5">
        <w:rPr>
          <w:rFonts w:ascii="Times New Roman" w:hAnsi="Times New Roman" w:cs="Times New Roman"/>
          <w:color w:val="000000" w:themeColor="text1"/>
          <w:sz w:val="24"/>
          <w:szCs w:val="24"/>
          <w:lang w:val="sr-Cyrl-RS"/>
        </w:rPr>
        <w:t>.</w:t>
      </w:r>
      <w:r w:rsidRPr="00DA2EDE">
        <w:rPr>
          <w:rFonts w:ascii="Times New Roman" w:hAnsi="Times New Roman" w:cs="Times New Roman"/>
          <w:color w:val="000000" w:themeColor="text1"/>
          <w:sz w:val="24"/>
          <w:szCs w:val="24"/>
        </w:rPr>
        <w:t xml:space="preserve"> 2</w:t>
      </w:r>
      <w:r w:rsidRPr="00DA2EDE">
        <w:rPr>
          <w:rFonts w:ascii="Times New Roman" w:hAnsi="Times New Roman" w:cs="Times New Roman"/>
          <w:color w:val="000000" w:themeColor="text1"/>
          <w:sz w:val="24"/>
          <w:szCs w:val="24"/>
          <w:lang w:val="sr-Cyrl-RS"/>
        </w:rPr>
        <w:t>. и 3.</w:t>
      </w:r>
      <w:r w:rsidRPr="00DA2EDE">
        <w:rPr>
          <w:rFonts w:ascii="Times New Roman" w:hAnsi="Times New Roman" w:cs="Times New Roman"/>
          <w:color w:val="000000" w:themeColor="text1"/>
          <w:sz w:val="24"/>
          <w:szCs w:val="24"/>
        </w:rPr>
        <w:t xml:space="preserve"> овог </w:t>
      </w:r>
      <w:r w:rsidRPr="00DA2EDE">
        <w:rPr>
          <w:rFonts w:ascii="Times New Roman" w:hAnsi="Times New Roman" w:cs="Times New Roman"/>
          <w:color w:val="000000" w:themeColor="text1"/>
          <w:sz w:val="24"/>
          <w:szCs w:val="24"/>
          <w:lang w:val="sr-Cyrl-RS"/>
        </w:rPr>
        <w:t>з</w:t>
      </w:r>
      <w:r w:rsidRPr="00DA2EDE">
        <w:rPr>
          <w:rFonts w:ascii="Times New Roman" w:hAnsi="Times New Roman" w:cs="Times New Roman"/>
          <w:color w:val="000000" w:themeColor="text1"/>
          <w:sz w:val="24"/>
          <w:szCs w:val="24"/>
        </w:rPr>
        <w:t xml:space="preserve">акона. </w:t>
      </w:r>
    </w:p>
    <w:p w14:paraId="35EC4515" w14:textId="77777777" w:rsidR="00B6798C" w:rsidRPr="00DA2EDE" w:rsidRDefault="00B6798C" w:rsidP="008E5E30">
      <w:pPr>
        <w:ind w:firstLine="708"/>
        <w:jc w:val="both"/>
        <w:rPr>
          <w:rFonts w:ascii="Times New Roman" w:hAnsi="Times New Roman" w:cs="Times New Roman"/>
          <w:color w:val="000000" w:themeColor="text1"/>
          <w:sz w:val="24"/>
          <w:szCs w:val="24"/>
          <w:lang w:val="sr-Cyrl-RS"/>
        </w:rPr>
      </w:pPr>
      <w:r w:rsidRPr="00DA2EDE">
        <w:rPr>
          <w:rFonts w:ascii="Times New Roman" w:hAnsi="Times New Roman" w:cs="Times New Roman"/>
          <w:color w:val="000000" w:themeColor="text1"/>
          <w:sz w:val="24"/>
          <w:szCs w:val="24"/>
        </w:rPr>
        <w:t>Захтев из става 1. овог члана подноси</w:t>
      </w:r>
      <w:r w:rsidR="002E4250">
        <w:rPr>
          <w:rFonts w:ascii="Times New Roman" w:hAnsi="Times New Roman" w:cs="Times New Roman"/>
          <w:color w:val="000000" w:themeColor="text1"/>
          <w:sz w:val="24"/>
          <w:szCs w:val="24"/>
          <w:lang w:val="sr-Cyrl-RS"/>
        </w:rPr>
        <w:t xml:space="preserve"> се</w:t>
      </w:r>
      <w:r w:rsidRPr="00DA2EDE">
        <w:rPr>
          <w:rFonts w:ascii="Times New Roman" w:hAnsi="Times New Roman" w:cs="Times New Roman"/>
          <w:color w:val="000000" w:themeColor="text1"/>
          <w:sz w:val="24"/>
          <w:szCs w:val="24"/>
          <w:lang w:val="sr-Cyrl-RS"/>
        </w:rPr>
        <w:t>:</w:t>
      </w:r>
    </w:p>
    <w:p w14:paraId="4422F92A" w14:textId="77777777" w:rsidR="00B6798C" w:rsidRPr="00DA2EDE" w:rsidRDefault="00B6798C" w:rsidP="00B6798C">
      <w:pPr>
        <w:pStyle w:val="ListParagraph"/>
        <w:numPr>
          <w:ilvl w:val="0"/>
          <w:numId w:val="1"/>
        </w:numPr>
        <w:jc w:val="both"/>
        <w:rPr>
          <w:rFonts w:ascii="Times New Roman" w:hAnsi="Times New Roman" w:cs="Times New Roman"/>
          <w:color w:val="000000" w:themeColor="text1"/>
          <w:sz w:val="24"/>
          <w:szCs w:val="24"/>
          <w:lang w:val="sr-Cyrl-RS"/>
        </w:rPr>
      </w:pPr>
      <w:r w:rsidRPr="00DA2EDE">
        <w:rPr>
          <w:rFonts w:ascii="Times New Roman" w:hAnsi="Times New Roman" w:cs="Times New Roman"/>
          <w:color w:val="000000" w:themeColor="text1"/>
          <w:sz w:val="24"/>
          <w:szCs w:val="24"/>
          <w:lang w:val="sr-Cyrl-RS"/>
        </w:rPr>
        <w:t>електронски, приступом родитеља, старатеља или неговатеља из става 1. овог члана електронској евиденцији родитеља неговатеља и неговатеља;</w:t>
      </w:r>
    </w:p>
    <w:p w14:paraId="0CBDA57D" w14:textId="77777777" w:rsidR="00B6798C" w:rsidRPr="00DA2EDE" w:rsidRDefault="00B6798C" w:rsidP="00B6798C">
      <w:pPr>
        <w:pStyle w:val="ListParagraph"/>
        <w:numPr>
          <w:ilvl w:val="0"/>
          <w:numId w:val="1"/>
        </w:numPr>
        <w:jc w:val="both"/>
        <w:rPr>
          <w:rFonts w:ascii="Times New Roman" w:hAnsi="Times New Roman" w:cs="Times New Roman"/>
          <w:color w:val="000000" w:themeColor="text1"/>
          <w:sz w:val="24"/>
          <w:szCs w:val="24"/>
          <w:lang w:val="sr-Cyrl-RS"/>
        </w:rPr>
      </w:pPr>
      <w:r w:rsidRPr="00DA2EDE">
        <w:rPr>
          <w:rFonts w:ascii="Times New Roman" w:hAnsi="Times New Roman" w:cs="Times New Roman"/>
          <w:color w:val="000000" w:themeColor="text1"/>
          <w:sz w:val="24"/>
          <w:szCs w:val="24"/>
          <w:lang w:val="sr-Cyrl-RS"/>
        </w:rPr>
        <w:t>у центру за социјални рад који је надлежан према месту пребивалишта подносиоца захтева.</w:t>
      </w:r>
    </w:p>
    <w:p w14:paraId="62826F18" w14:textId="77777777" w:rsidR="00B6798C" w:rsidRPr="00DA2EDE" w:rsidRDefault="00B6798C" w:rsidP="008E5E30">
      <w:pPr>
        <w:ind w:firstLine="708"/>
        <w:jc w:val="both"/>
        <w:rPr>
          <w:rFonts w:ascii="Times New Roman" w:hAnsi="Times New Roman" w:cs="Times New Roman"/>
          <w:color w:val="000000" w:themeColor="text1"/>
          <w:sz w:val="24"/>
          <w:szCs w:val="24"/>
          <w:lang w:val="sr-Cyrl-RS"/>
        </w:rPr>
      </w:pPr>
      <w:r w:rsidRPr="00DA2EDE">
        <w:rPr>
          <w:rFonts w:ascii="Times New Roman" w:hAnsi="Times New Roman" w:cs="Times New Roman"/>
          <w:color w:val="000000" w:themeColor="text1"/>
          <w:sz w:val="24"/>
          <w:szCs w:val="24"/>
          <w:lang w:val="sr-Cyrl-RS"/>
        </w:rPr>
        <w:t xml:space="preserve">У случају из става 2. тачка 1) овог члана, надлежни орган обезбеђује подршку у вези са електронским поступањем родитељу, старатељу или неговатељу из става 1. овог члана.  </w:t>
      </w:r>
    </w:p>
    <w:p w14:paraId="5A2F64E8" w14:textId="0609918C" w:rsidR="00B6798C" w:rsidRPr="00DA2EDE" w:rsidRDefault="00B6798C" w:rsidP="008E5E30">
      <w:pPr>
        <w:ind w:firstLine="708"/>
        <w:jc w:val="both"/>
        <w:rPr>
          <w:rFonts w:ascii="Times New Roman" w:hAnsi="Times New Roman" w:cs="Times New Roman"/>
          <w:color w:val="000000" w:themeColor="text1"/>
          <w:sz w:val="24"/>
          <w:szCs w:val="24"/>
          <w:lang w:val="sr-Cyrl-RS"/>
        </w:rPr>
      </w:pPr>
      <w:r w:rsidRPr="00DA2EDE">
        <w:rPr>
          <w:rFonts w:ascii="Times New Roman" w:hAnsi="Times New Roman" w:cs="Times New Roman"/>
          <w:color w:val="000000" w:themeColor="text1"/>
          <w:sz w:val="24"/>
          <w:szCs w:val="24"/>
        </w:rPr>
        <w:t>За захтев из става 1. овог члана од података о личности надлежни орган може захтевати следеће податке о подносиоцу захтева</w:t>
      </w:r>
      <w:r w:rsidRPr="00DA2EDE">
        <w:rPr>
          <w:rFonts w:ascii="Times New Roman" w:hAnsi="Times New Roman" w:cs="Times New Roman"/>
          <w:color w:val="000000" w:themeColor="text1"/>
          <w:sz w:val="24"/>
          <w:szCs w:val="24"/>
          <w:lang w:val="sr-Cyrl-RS"/>
        </w:rPr>
        <w:t xml:space="preserve">, о </w:t>
      </w:r>
      <w:r w:rsidRPr="00DA2EDE">
        <w:rPr>
          <w:rFonts w:ascii="Times New Roman" w:hAnsi="Times New Roman" w:cs="Times New Roman"/>
          <w:color w:val="000000" w:themeColor="text1"/>
          <w:sz w:val="24"/>
          <w:szCs w:val="24"/>
        </w:rPr>
        <w:t>члановима његовог домаћинства, oдносно породице, и то</w:t>
      </w:r>
      <w:r w:rsidR="006A667B">
        <w:rPr>
          <w:rFonts w:ascii="Times New Roman" w:hAnsi="Times New Roman" w:cs="Times New Roman"/>
          <w:color w:val="000000" w:themeColor="text1"/>
          <w:sz w:val="24"/>
          <w:szCs w:val="24"/>
          <w:lang w:val="sr-Cyrl-RS"/>
        </w:rPr>
        <w:t xml:space="preserve"> </w:t>
      </w:r>
      <w:r w:rsidRPr="00DA2EDE">
        <w:rPr>
          <w:rFonts w:ascii="Times New Roman" w:hAnsi="Times New Roman" w:cs="Times New Roman"/>
          <w:color w:val="000000" w:themeColor="text1"/>
          <w:sz w:val="24"/>
          <w:szCs w:val="24"/>
          <w:lang w:val="sr-Cyrl-RS"/>
        </w:rPr>
        <w:t>јединствени матични број грађана</w:t>
      </w:r>
      <w:r w:rsidRPr="00DA2EDE">
        <w:rPr>
          <w:rFonts w:ascii="Times New Roman" w:hAnsi="Times New Roman" w:cs="Times New Roman"/>
          <w:color w:val="000000" w:themeColor="text1"/>
          <w:sz w:val="24"/>
          <w:szCs w:val="24"/>
        </w:rPr>
        <w:t>, име и презиме, адреса пребивалишта, држављанство, датум и место и општина рођења, подаци о банковном рачуну на који се врши исплата, контакт телефон, адреса електронске поште, подаци о запослењу, брачни статус</w:t>
      </w:r>
      <w:r w:rsidRPr="00DA2EDE">
        <w:rPr>
          <w:rFonts w:ascii="Times New Roman" w:hAnsi="Times New Roman" w:cs="Times New Roman"/>
          <w:color w:val="000000" w:themeColor="text1"/>
          <w:sz w:val="24"/>
          <w:szCs w:val="24"/>
          <w:lang w:val="sr-Cyrl-RS"/>
        </w:rPr>
        <w:t>,</w:t>
      </w:r>
      <w:r w:rsidRPr="00DA2EDE">
        <w:rPr>
          <w:rFonts w:ascii="Times New Roman" w:hAnsi="Times New Roman" w:cs="Times New Roman"/>
          <w:color w:val="000000" w:themeColor="text1"/>
          <w:sz w:val="24"/>
          <w:szCs w:val="24"/>
        </w:rPr>
        <w:t xml:space="preserve"> подаци о старатељству.</w:t>
      </w:r>
    </w:p>
    <w:p w14:paraId="673F0C31"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О праву на статус родитеља неговатеља</w:t>
      </w:r>
      <w:r w:rsidRPr="00DA2EDE">
        <w:rPr>
          <w:rFonts w:ascii="Times New Roman" w:hAnsi="Times New Roman" w:cs="Times New Roman"/>
          <w:color w:val="000000" w:themeColor="text1"/>
          <w:sz w:val="24"/>
          <w:szCs w:val="24"/>
          <w:lang w:val="sr-Cyrl-RS"/>
        </w:rPr>
        <w:t xml:space="preserve"> и неговатеља</w:t>
      </w:r>
      <w:r w:rsidRPr="00DA2EDE">
        <w:rPr>
          <w:rFonts w:ascii="Times New Roman" w:hAnsi="Times New Roman" w:cs="Times New Roman"/>
          <w:color w:val="000000" w:themeColor="text1"/>
          <w:sz w:val="24"/>
          <w:szCs w:val="24"/>
        </w:rPr>
        <w:t xml:space="preserve"> и правима која из тог статуса произ</w:t>
      </w:r>
      <w:r w:rsidRPr="00DA2EDE">
        <w:rPr>
          <w:rFonts w:ascii="Times New Roman" w:hAnsi="Times New Roman" w:cs="Times New Roman"/>
          <w:color w:val="000000" w:themeColor="text1"/>
          <w:sz w:val="24"/>
          <w:szCs w:val="24"/>
          <w:lang w:val="sr-Cyrl-RS"/>
        </w:rPr>
        <w:t>и</w:t>
      </w:r>
      <w:r w:rsidRPr="00DA2EDE">
        <w:rPr>
          <w:rFonts w:ascii="Times New Roman" w:hAnsi="Times New Roman" w:cs="Times New Roman"/>
          <w:color w:val="000000" w:themeColor="text1"/>
          <w:sz w:val="24"/>
          <w:szCs w:val="24"/>
        </w:rPr>
        <w:t>лазе одлучује решењем центар за социјални рад на територији на којој подносилац има пребивалиште у року од 15 дана од дана комплетирања поднете документације.</w:t>
      </w:r>
    </w:p>
    <w:p w14:paraId="78C3B3ED"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 xml:space="preserve">На решење из става </w:t>
      </w:r>
      <w:r w:rsidRPr="00DA2EDE">
        <w:rPr>
          <w:rFonts w:ascii="Times New Roman" w:hAnsi="Times New Roman" w:cs="Times New Roman"/>
          <w:color w:val="000000" w:themeColor="text1"/>
          <w:sz w:val="24"/>
          <w:szCs w:val="24"/>
          <w:lang w:val="sr-Cyrl-RS"/>
        </w:rPr>
        <w:t>5</w:t>
      </w:r>
      <w:r w:rsidRPr="00DA2EDE">
        <w:rPr>
          <w:rFonts w:ascii="Times New Roman" w:hAnsi="Times New Roman" w:cs="Times New Roman"/>
          <w:color w:val="000000" w:themeColor="text1"/>
          <w:sz w:val="24"/>
          <w:szCs w:val="24"/>
        </w:rPr>
        <w:t xml:space="preserve">. овог члана </w:t>
      </w:r>
      <w:r w:rsidRPr="00DA2EDE">
        <w:rPr>
          <w:rFonts w:ascii="Times New Roman" w:hAnsi="Times New Roman" w:cs="Times New Roman"/>
          <w:color w:val="000000" w:themeColor="text1"/>
          <w:sz w:val="24"/>
          <w:szCs w:val="24"/>
          <w:lang w:val="sr-Cyrl-RS"/>
        </w:rPr>
        <w:t>подносилац захтева</w:t>
      </w:r>
      <w:r w:rsidRPr="00DA2EDE">
        <w:rPr>
          <w:rFonts w:ascii="Times New Roman" w:hAnsi="Times New Roman" w:cs="Times New Roman"/>
          <w:color w:val="000000" w:themeColor="text1"/>
          <w:sz w:val="24"/>
          <w:szCs w:val="24"/>
        </w:rPr>
        <w:t xml:space="preserve"> може поднети жалбу надлежном министарству преко центра за социјални рад. </w:t>
      </w:r>
    </w:p>
    <w:p w14:paraId="06DA7C2B"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О жалби одлучује министарство надлежно за п</w:t>
      </w:r>
      <w:r w:rsidRPr="00DA2EDE">
        <w:rPr>
          <w:rFonts w:ascii="Times New Roman" w:hAnsi="Times New Roman" w:cs="Times New Roman"/>
          <w:color w:val="000000" w:themeColor="text1"/>
          <w:sz w:val="24"/>
          <w:szCs w:val="24"/>
          <w:lang w:val="sr-Cyrl-RS"/>
        </w:rPr>
        <w:t>ослове</w:t>
      </w:r>
      <w:r w:rsidRPr="00DA2EDE">
        <w:rPr>
          <w:rFonts w:ascii="Times New Roman" w:hAnsi="Times New Roman" w:cs="Times New Roman"/>
          <w:color w:val="000000" w:themeColor="text1"/>
          <w:sz w:val="24"/>
          <w:szCs w:val="24"/>
        </w:rPr>
        <w:t xml:space="preserve"> социјалне заштите. </w:t>
      </w:r>
    </w:p>
    <w:p w14:paraId="06DA34D9"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 xml:space="preserve">Против коначног решења </w:t>
      </w:r>
      <w:r w:rsidRPr="00DA2EDE">
        <w:rPr>
          <w:rFonts w:ascii="Times New Roman" w:hAnsi="Times New Roman" w:cs="Times New Roman"/>
          <w:color w:val="000000" w:themeColor="text1"/>
          <w:sz w:val="24"/>
          <w:szCs w:val="24"/>
          <w:lang w:val="sr-Cyrl-RS"/>
        </w:rPr>
        <w:t>подносилац захтева</w:t>
      </w:r>
      <w:r w:rsidRPr="00DA2EDE">
        <w:rPr>
          <w:rFonts w:ascii="Times New Roman" w:hAnsi="Times New Roman" w:cs="Times New Roman"/>
          <w:color w:val="000000" w:themeColor="text1"/>
          <w:sz w:val="24"/>
          <w:szCs w:val="24"/>
        </w:rPr>
        <w:t xml:space="preserve"> може покренути управни спор.</w:t>
      </w:r>
    </w:p>
    <w:p w14:paraId="7C2A1749"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lastRenderedPageBreak/>
        <w:t>Право на статус родитеља неговатеља</w:t>
      </w:r>
      <w:r w:rsidRPr="00DA2EDE">
        <w:rPr>
          <w:rFonts w:ascii="Times New Roman" w:hAnsi="Times New Roman" w:cs="Times New Roman"/>
          <w:color w:val="000000" w:themeColor="text1"/>
          <w:sz w:val="24"/>
          <w:szCs w:val="24"/>
          <w:lang w:val="sr-Cyrl-RS"/>
        </w:rPr>
        <w:t xml:space="preserve"> и неговатеља</w:t>
      </w:r>
      <w:r w:rsidRPr="00DA2EDE">
        <w:rPr>
          <w:rFonts w:ascii="Times New Roman" w:hAnsi="Times New Roman" w:cs="Times New Roman"/>
          <w:color w:val="000000" w:themeColor="text1"/>
          <w:sz w:val="24"/>
          <w:szCs w:val="24"/>
        </w:rPr>
        <w:t xml:space="preserve"> и право на  новчану накнаду признаје се од дана подношења захтева ако су у тренутку подноше</w:t>
      </w:r>
      <w:r w:rsidRPr="00DA2EDE">
        <w:rPr>
          <w:rFonts w:ascii="Times New Roman" w:hAnsi="Times New Roman" w:cs="Times New Roman"/>
          <w:color w:val="000000" w:themeColor="text1"/>
          <w:sz w:val="24"/>
          <w:szCs w:val="24"/>
          <w:lang w:val="sr-Cyrl-RS"/>
        </w:rPr>
        <w:t>њ</w:t>
      </w:r>
      <w:r w:rsidRPr="00DA2EDE">
        <w:rPr>
          <w:rFonts w:ascii="Times New Roman" w:hAnsi="Times New Roman" w:cs="Times New Roman"/>
          <w:color w:val="000000" w:themeColor="text1"/>
          <w:sz w:val="24"/>
          <w:szCs w:val="24"/>
        </w:rPr>
        <w:t>а захтева испуњени услови за признавање права.</w:t>
      </w:r>
    </w:p>
    <w:p w14:paraId="75CC3D08"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У поступку признавања права на статус родитељ</w:t>
      </w:r>
      <w:r w:rsidRPr="00DA2EDE">
        <w:rPr>
          <w:rFonts w:ascii="Times New Roman" w:hAnsi="Times New Roman" w:cs="Times New Roman"/>
          <w:color w:val="000000" w:themeColor="text1"/>
          <w:sz w:val="24"/>
          <w:szCs w:val="24"/>
          <w:lang w:val="sr-Cyrl-RS"/>
        </w:rPr>
        <w:t>а</w:t>
      </w:r>
      <w:r w:rsidRPr="00DA2EDE">
        <w:rPr>
          <w:rFonts w:ascii="Times New Roman" w:hAnsi="Times New Roman" w:cs="Times New Roman"/>
          <w:color w:val="000000" w:themeColor="text1"/>
          <w:sz w:val="24"/>
          <w:szCs w:val="24"/>
        </w:rPr>
        <w:t xml:space="preserve"> неговатељ</w:t>
      </w:r>
      <w:r w:rsidRPr="00DA2EDE">
        <w:rPr>
          <w:rFonts w:ascii="Times New Roman" w:hAnsi="Times New Roman" w:cs="Times New Roman"/>
          <w:color w:val="000000" w:themeColor="text1"/>
          <w:sz w:val="24"/>
          <w:szCs w:val="24"/>
          <w:lang w:val="sr-Cyrl-RS"/>
        </w:rPr>
        <w:t>а и неговатеља</w:t>
      </w:r>
      <w:r w:rsidRPr="00DA2EDE">
        <w:rPr>
          <w:rFonts w:ascii="Times New Roman" w:hAnsi="Times New Roman" w:cs="Times New Roman"/>
          <w:color w:val="000000" w:themeColor="text1"/>
          <w:sz w:val="24"/>
          <w:szCs w:val="24"/>
        </w:rPr>
        <w:t xml:space="preserve"> и остваривања права утврђених овим законом примењују се одредбе прописа о управном поступку, ако овим законом није другачије одређено.</w:t>
      </w:r>
    </w:p>
    <w:p w14:paraId="374E634D" w14:textId="77777777" w:rsidR="00B6798C" w:rsidRPr="00DA2EDE" w:rsidRDefault="00B6798C" w:rsidP="008E5E30">
      <w:pPr>
        <w:ind w:firstLine="708"/>
        <w:jc w:val="both"/>
        <w:rPr>
          <w:rFonts w:ascii="Times New Roman" w:hAnsi="Times New Roman" w:cs="Times New Roman"/>
          <w:color w:val="000000" w:themeColor="text1"/>
          <w:sz w:val="24"/>
          <w:szCs w:val="24"/>
          <w:lang w:val="sr-Cyrl-RS"/>
        </w:rPr>
      </w:pPr>
      <w:r w:rsidRPr="00DA2EDE">
        <w:rPr>
          <w:rFonts w:ascii="Times New Roman" w:hAnsi="Times New Roman" w:cs="Times New Roman"/>
          <w:color w:val="000000" w:themeColor="text1"/>
          <w:sz w:val="24"/>
          <w:szCs w:val="24"/>
          <w:lang w:val="sr-Cyrl-RS"/>
        </w:rPr>
        <w:t xml:space="preserve">Министар надлежан за послове социјалне заштите ће у року од 60 дана од дана ступања на снагу овог закона донети пропис којим ће ближе уредити начин подношења захтева из става 2. овог члана. </w:t>
      </w:r>
    </w:p>
    <w:p w14:paraId="55446381" w14:textId="77777777" w:rsidR="00B6798C" w:rsidRPr="00DA2EDE" w:rsidRDefault="00B6798C" w:rsidP="00B6798C">
      <w:pPr>
        <w:jc w:val="both"/>
        <w:rPr>
          <w:rFonts w:ascii="Times New Roman" w:hAnsi="Times New Roman" w:cs="Times New Roman"/>
          <w:color w:val="000000" w:themeColor="text1"/>
          <w:sz w:val="24"/>
          <w:szCs w:val="24"/>
        </w:rPr>
      </w:pPr>
    </w:p>
    <w:p w14:paraId="3BAA203C"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t>Д</w:t>
      </w:r>
      <w:r w:rsidR="008E5E30">
        <w:rPr>
          <w:rFonts w:ascii="Times New Roman" w:hAnsi="Times New Roman" w:cs="Times New Roman"/>
          <w:b/>
          <w:color w:val="000000" w:themeColor="text1"/>
          <w:sz w:val="24"/>
          <w:szCs w:val="24"/>
        </w:rPr>
        <w:t>ужност обавештавања о променама</w:t>
      </w:r>
    </w:p>
    <w:p w14:paraId="08A36582"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t>Члан 9.</w:t>
      </w:r>
    </w:p>
    <w:p w14:paraId="7F79D92E"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Родитељ неговатељ</w:t>
      </w:r>
      <w:r w:rsidRPr="00DA2EDE">
        <w:rPr>
          <w:rFonts w:ascii="Times New Roman" w:hAnsi="Times New Roman" w:cs="Times New Roman"/>
          <w:color w:val="000000" w:themeColor="text1"/>
          <w:sz w:val="24"/>
          <w:szCs w:val="24"/>
          <w:lang w:val="sr-Cyrl-RS"/>
        </w:rPr>
        <w:t xml:space="preserve"> и неговатељ</w:t>
      </w:r>
      <w:r w:rsidRPr="00DA2EDE">
        <w:rPr>
          <w:rFonts w:ascii="Times New Roman" w:hAnsi="Times New Roman" w:cs="Times New Roman"/>
          <w:color w:val="000000" w:themeColor="text1"/>
          <w:sz w:val="24"/>
          <w:szCs w:val="24"/>
        </w:rPr>
        <w:t xml:space="preserve"> дужан је да надлежном центру за социјални рад пријави сваку промену од утицаја на признато право у року од 15 дана од дана када је промена настала.</w:t>
      </w:r>
    </w:p>
    <w:p w14:paraId="008DB951"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Све промене које су од утицаја на коришћење права узимају се у обзир од првог дана наредног месеца по њиховом наступању, односно од 15. у месецу ако је промена наступила до 15. у месецу.</w:t>
      </w:r>
    </w:p>
    <w:p w14:paraId="580B18CA" w14:textId="77777777" w:rsidR="00B6798C" w:rsidRPr="00DA2EDE" w:rsidRDefault="00B6798C" w:rsidP="00B6798C">
      <w:pPr>
        <w:jc w:val="both"/>
        <w:rPr>
          <w:rFonts w:ascii="Times New Roman" w:hAnsi="Times New Roman" w:cs="Times New Roman"/>
          <w:color w:val="000000" w:themeColor="text1"/>
          <w:sz w:val="24"/>
          <w:szCs w:val="24"/>
        </w:rPr>
      </w:pPr>
    </w:p>
    <w:p w14:paraId="3CC2D859"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t>Преиспитивање услова за остваривање права на статус родитеља неговатеља</w:t>
      </w:r>
      <w:r w:rsidRPr="00DA2EDE">
        <w:rPr>
          <w:rFonts w:ascii="Times New Roman" w:hAnsi="Times New Roman" w:cs="Times New Roman"/>
          <w:b/>
          <w:color w:val="000000" w:themeColor="text1"/>
          <w:sz w:val="24"/>
          <w:szCs w:val="24"/>
          <w:lang w:val="sr-Cyrl-RS"/>
        </w:rPr>
        <w:t xml:space="preserve"> </w:t>
      </w:r>
      <w:r w:rsidRPr="002E4250">
        <w:rPr>
          <w:rFonts w:ascii="Times New Roman" w:hAnsi="Times New Roman" w:cs="Times New Roman"/>
          <w:b/>
          <w:color w:val="000000" w:themeColor="text1"/>
          <w:sz w:val="24"/>
          <w:szCs w:val="24"/>
          <w:lang w:val="sr-Cyrl-RS"/>
        </w:rPr>
        <w:t>и неговатеља</w:t>
      </w:r>
    </w:p>
    <w:p w14:paraId="19F2A0E8"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t>Члан 10.</w:t>
      </w:r>
    </w:p>
    <w:p w14:paraId="0C139E34" w14:textId="77777777" w:rsidR="00B6798C" w:rsidRPr="00DA2EDE" w:rsidRDefault="00B6798C" w:rsidP="008E5E30">
      <w:pPr>
        <w:ind w:firstLine="708"/>
        <w:jc w:val="both"/>
        <w:rPr>
          <w:rFonts w:ascii="Times New Roman" w:hAnsi="Times New Roman" w:cs="Times New Roman"/>
          <w:color w:val="000000" w:themeColor="text1"/>
          <w:sz w:val="24"/>
          <w:szCs w:val="24"/>
          <w:lang w:val="sr-Cyrl-RS"/>
        </w:rPr>
      </w:pPr>
      <w:r w:rsidRPr="00DA2EDE">
        <w:rPr>
          <w:rFonts w:ascii="Times New Roman" w:hAnsi="Times New Roman" w:cs="Times New Roman"/>
          <w:color w:val="000000" w:themeColor="text1"/>
          <w:sz w:val="24"/>
          <w:szCs w:val="24"/>
          <w:lang w:val="sr-Cyrl-RS"/>
        </w:rPr>
        <w:t>Министарство надлежно за послове социјалне заштите ће једном месечно, користећи електронску евиденцију родитеља неговатеља и неговатеља и податке које та евиденција размењује са службеним евиденцијама државних органа, пре сваке исплате из члана 6. став 5. овог закона, по службеној дужности проверевати испуњеност услова за остваривање права из овог закона.</w:t>
      </w:r>
    </w:p>
    <w:p w14:paraId="67A8F406" w14:textId="0E328ED7" w:rsidR="00B6798C" w:rsidRPr="00DA2EDE" w:rsidRDefault="00B6798C" w:rsidP="008E5E30">
      <w:pPr>
        <w:ind w:firstLine="708"/>
        <w:jc w:val="both"/>
        <w:rPr>
          <w:rFonts w:ascii="Times New Roman" w:hAnsi="Times New Roman" w:cs="Times New Roman"/>
          <w:color w:val="000000" w:themeColor="text1"/>
          <w:sz w:val="24"/>
          <w:szCs w:val="24"/>
          <w:lang w:val="sr-Cyrl-RS"/>
        </w:rPr>
      </w:pPr>
      <w:r w:rsidRPr="00DA2EDE">
        <w:rPr>
          <w:rFonts w:ascii="Times New Roman" w:hAnsi="Times New Roman" w:cs="Times New Roman"/>
          <w:color w:val="000000" w:themeColor="text1"/>
          <w:sz w:val="24"/>
          <w:szCs w:val="24"/>
          <w:lang w:val="sr-Cyrl-RS"/>
        </w:rPr>
        <w:t>Уколико се, на начин и</w:t>
      </w:r>
      <w:r w:rsidR="00C820D9">
        <w:rPr>
          <w:rFonts w:ascii="Times New Roman" w:hAnsi="Times New Roman" w:cs="Times New Roman"/>
          <w:color w:val="000000" w:themeColor="text1"/>
          <w:sz w:val="24"/>
          <w:szCs w:val="24"/>
          <w:lang w:val="sr-Cyrl-RS"/>
        </w:rPr>
        <w:t>з</w:t>
      </w:r>
      <w:r w:rsidRPr="00DA2EDE">
        <w:rPr>
          <w:rFonts w:ascii="Times New Roman" w:hAnsi="Times New Roman" w:cs="Times New Roman"/>
          <w:color w:val="000000" w:themeColor="text1"/>
          <w:sz w:val="24"/>
          <w:szCs w:val="24"/>
          <w:lang w:val="sr-Cyrl-RS"/>
        </w:rPr>
        <w:t xml:space="preserve"> става 1. овог члана, утврди да су престали услови за остваривање права из овог закона, министарство надлежно за послове социјалне заштите обуставља исплату из члана 6. став 5. овог закона и обавештава месно надлежни центар за социјални рад о утврђеним чињеницама ради покретања поступка за престанак права на статус родитеља неговатеља и неговатеља.</w:t>
      </w:r>
    </w:p>
    <w:p w14:paraId="57A680CA" w14:textId="77777777" w:rsidR="00B6798C" w:rsidRDefault="00B6798C" w:rsidP="008E5E30">
      <w:pPr>
        <w:ind w:firstLine="708"/>
        <w:jc w:val="both"/>
        <w:rPr>
          <w:rFonts w:ascii="Times New Roman" w:hAnsi="Times New Roman" w:cs="Times New Roman"/>
          <w:color w:val="000000" w:themeColor="text1"/>
          <w:sz w:val="24"/>
          <w:szCs w:val="24"/>
          <w:lang w:val="sr-Cyrl-RS"/>
        </w:rPr>
      </w:pPr>
      <w:r w:rsidRPr="00DA2EDE">
        <w:rPr>
          <w:rFonts w:ascii="Times New Roman" w:hAnsi="Times New Roman" w:cs="Times New Roman"/>
          <w:color w:val="000000" w:themeColor="text1"/>
          <w:sz w:val="24"/>
          <w:szCs w:val="24"/>
        </w:rPr>
        <w:t>Центар за социјални рад по службеној дужности проверава да ли родитељ неговатељ</w:t>
      </w:r>
      <w:r w:rsidRPr="00DA2EDE">
        <w:rPr>
          <w:rFonts w:ascii="Times New Roman" w:hAnsi="Times New Roman" w:cs="Times New Roman"/>
          <w:color w:val="000000" w:themeColor="text1"/>
          <w:sz w:val="24"/>
          <w:szCs w:val="24"/>
          <w:lang w:val="sr-Cyrl-RS"/>
        </w:rPr>
        <w:t xml:space="preserve"> и неговатељ</w:t>
      </w:r>
      <w:r w:rsidRPr="00DA2EDE">
        <w:rPr>
          <w:rFonts w:ascii="Times New Roman" w:hAnsi="Times New Roman" w:cs="Times New Roman"/>
          <w:color w:val="000000" w:themeColor="text1"/>
          <w:sz w:val="24"/>
          <w:szCs w:val="24"/>
        </w:rPr>
        <w:t xml:space="preserve"> и даље испуњава услове за остваривање права из овог закона једном у 24 месеца током октобра и новембра месеца у години, уз примену одредби прописа о</w:t>
      </w:r>
      <w:r w:rsidRPr="00DA2EDE">
        <w:rPr>
          <w:rFonts w:ascii="Times New Roman" w:hAnsi="Times New Roman" w:cs="Times New Roman"/>
          <w:color w:val="000000" w:themeColor="text1"/>
          <w:sz w:val="24"/>
          <w:szCs w:val="24"/>
          <w:lang w:val="sr-Cyrl-RS"/>
        </w:rPr>
        <w:t xml:space="preserve"> </w:t>
      </w:r>
      <w:r w:rsidRPr="00DA2EDE">
        <w:rPr>
          <w:rFonts w:ascii="Times New Roman" w:hAnsi="Times New Roman" w:cs="Times New Roman"/>
          <w:color w:val="000000" w:themeColor="text1"/>
          <w:sz w:val="24"/>
          <w:szCs w:val="24"/>
        </w:rPr>
        <w:t>управном поступку</w:t>
      </w:r>
      <w:r w:rsidRPr="00DA2EDE">
        <w:rPr>
          <w:rFonts w:ascii="Times New Roman" w:hAnsi="Times New Roman" w:cs="Times New Roman"/>
          <w:color w:val="000000" w:themeColor="text1"/>
          <w:sz w:val="24"/>
          <w:szCs w:val="24"/>
          <w:lang w:val="sr-Cyrl-RS"/>
        </w:rPr>
        <w:t xml:space="preserve"> у случају промене у остваривању права.</w:t>
      </w:r>
    </w:p>
    <w:p w14:paraId="29A7B3D4" w14:textId="77777777" w:rsidR="008E5E30" w:rsidRDefault="008E5E30" w:rsidP="008E5E30">
      <w:pPr>
        <w:ind w:firstLine="708"/>
        <w:jc w:val="both"/>
        <w:rPr>
          <w:rFonts w:ascii="Times New Roman" w:hAnsi="Times New Roman" w:cs="Times New Roman"/>
          <w:color w:val="000000" w:themeColor="text1"/>
          <w:sz w:val="24"/>
          <w:szCs w:val="24"/>
          <w:lang w:val="sr-Cyrl-RS"/>
        </w:rPr>
      </w:pPr>
    </w:p>
    <w:p w14:paraId="21AA9BD1" w14:textId="77777777" w:rsidR="008E5E30" w:rsidRPr="00DA2EDE" w:rsidRDefault="008E5E30" w:rsidP="008E5E30">
      <w:pPr>
        <w:ind w:firstLine="708"/>
        <w:jc w:val="both"/>
        <w:rPr>
          <w:rFonts w:ascii="Times New Roman" w:hAnsi="Times New Roman" w:cs="Times New Roman"/>
          <w:color w:val="000000" w:themeColor="text1"/>
          <w:sz w:val="24"/>
          <w:szCs w:val="24"/>
        </w:rPr>
      </w:pPr>
    </w:p>
    <w:p w14:paraId="29286590"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lastRenderedPageBreak/>
        <w:t>Престанак права на статус родитеља неговатеља</w:t>
      </w:r>
      <w:r w:rsidRPr="00DA2EDE">
        <w:rPr>
          <w:rFonts w:ascii="Times New Roman" w:hAnsi="Times New Roman" w:cs="Times New Roman"/>
          <w:b/>
          <w:color w:val="000000" w:themeColor="text1"/>
          <w:sz w:val="24"/>
          <w:szCs w:val="24"/>
          <w:lang w:val="sr-Cyrl-RS"/>
        </w:rPr>
        <w:t xml:space="preserve"> </w:t>
      </w:r>
      <w:r w:rsidRPr="002E4250">
        <w:rPr>
          <w:rFonts w:ascii="Times New Roman" w:hAnsi="Times New Roman" w:cs="Times New Roman"/>
          <w:b/>
          <w:color w:val="000000" w:themeColor="text1"/>
          <w:sz w:val="24"/>
          <w:szCs w:val="24"/>
          <w:lang w:val="sr-Cyrl-RS"/>
        </w:rPr>
        <w:t>и неговатеља</w:t>
      </w:r>
    </w:p>
    <w:p w14:paraId="0DCD077A"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t>Члан 11.</w:t>
      </w:r>
    </w:p>
    <w:p w14:paraId="0DA495B6"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Право на статус родитеља неговатеља</w:t>
      </w:r>
      <w:r w:rsidRPr="00DA2EDE">
        <w:rPr>
          <w:rFonts w:ascii="Times New Roman" w:hAnsi="Times New Roman" w:cs="Times New Roman"/>
          <w:color w:val="000000" w:themeColor="text1"/>
          <w:sz w:val="24"/>
          <w:szCs w:val="24"/>
          <w:lang w:val="sr-Cyrl-RS"/>
        </w:rPr>
        <w:t xml:space="preserve"> и неговатеља</w:t>
      </w:r>
      <w:r w:rsidRPr="00DA2EDE">
        <w:rPr>
          <w:rFonts w:ascii="Times New Roman" w:hAnsi="Times New Roman" w:cs="Times New Roman"/>
          <w:color w:val="000000" w:themeColor="text1"/>
          <w:sz w:val="24"/>
          <w:szCs w:val="24"/>
        </w:rPr>
        <w:t xml:space="preserve"> и право на новчану накнаду престају: </w:t>
      </w:r>
    </w:p>
    <w:p w14:paraId="7E10180B"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1</w:t>
      </w:r>
      <w:r w:rsidRPr="00DA2EDE">
        <w:rPr>
          <w:rFonts w:ascii="Times New Roman" w:hAnsi="Times New Roman" w:cs="Times New Roman"/>
          <w:color w:val="000000" w:themeColor="text1"/>
          <w:sz w:val="24"/>
          <w:szCs w:val="24"/>
          <w:lang w:val="sr-Cyrl-RS"/>
        </w:rPr>
        <w:t xml:space="preserve">. </w:t>
      </w:r>
      <w:r w:rsidRPr="00DA2EDE">
        <w:rPr>
          <w:rFonts w:ascii="Times New Roman" w:hAnsi="Times New Roman" w:cs="Times New Roman"/>
          <w:color w:val="000000" w:themeColor="text1"/>
          <w:sz w:val="24"/>
          <w:szCs w:val="24"/>
        </w:rPr>
        <w:t>на захтев родитеља неговатеља</w:t>
      </w:r>
      <w:r w:rsidRPr="00DA2EDE">
        <w:rPr>
          <w:rFonts w:ascii="Times New Roman" w:hAnsi="Times New Roman" w:cs="Times New Roman"/>
          <w:color w:val="000000" w:themeColor="text1"/>
          <w:sz w:val="24"/>
          <w:szCs w:val="24"/>
          <w:lang w:val="sr-Cyrl-RS"/>
        </w:rPr>
        <w:t xml:space="preserve"> и неговатеља</w:t>
      </w:r>
      <w:r w:rsidRPr="00DA2EDE">
        <w:rPr>
          <w:rFonts w:ascii="Times New Roman" w:hAnsi="Times New Roman" w:cs="Times New Roman"/>
          <w:color w:val="000000" w:themeColor="text1"/>
          <w:sz w:val="24"/>
          <w:szCs w:val="24"/>
        </w:rPr>
        <w:t>;</w:t>
      </w:r>
    </w:p>
    <w:p w14:paraId="4A774F4A"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2</w:t>
      </w:r>
      <w:r w:rsidRPr="00DA2EDE">
        <w:rPr>
          <w:rFonts w:ascii="Times New Roman" w:hAnsi="Times New Roman" w:cs="Times New Roman"/>
          <w:color w:val="000000" w:themeColor="text1"/>
          <w:sz w:val="24"/>
          <w:szCs w:val="24"/>
          <w:lang w:val="sr-Cyrl-RS"/>
        </w:rPr>
        <w:t xml:space="preserve">. </w:t>
      </w:r>
      <w:r w:rsidRPr="00DA2EDE">
        <w:rPr>
          <w:rFonts w:ascii="Times New Roman" w:hAnsi="Times New Roman" w:cs="Times New Roman"/>
          <w:color w:val="000000" w:themeColor="text1"/>
          <w:sz w:val="24"/>
          <w:szCs w:val="24"/>
        </w:rPr>
        <w:t>када престану разлози због којих је родитељ неговатељ</w:t>
      </w:r>
      <w:r w:rsidRPr="00DA2EDE">
        <w:rPr>
          <w:rFonts w:ascii="Times New Roman" w:hAnsi="Times New Roman" w:cs="Times New Roman"/>
          <w:color w:val="000000" w:themeColor="text1"/>
          <w:sz w:val="24"/>
          <w:szCs w:val="24"/>
          <w:lang w:val="sr-Cyrl-RS"/>
        </w:rPr>
        <w:t xml:space="preserve"> и неговатељ</w:t>
      </w:r>
      <w:r w:rsidRPr="00DA2EDE">
        <w:rPr>
          <w:rFonts w:ascii="Times New Roman" w:hAnsi="Times New Roman" w:cs="Times New Roman"/>
          <w:color w:val="000000" w:themeColor="text1"/>
          <w:sz w:val="24"/>
          <w:szCs w:val="24"/>
        </w:rPr>
        <w:t xml:space="preserve"> стекао тај статус;</w:t>
      </w:r>
    </w:p>
    <w:p w14:paraId="5E2995EF"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3</w:t>
      </w:r>
      <w:r w:rsidRPr="00DA2EDE">
        <w:rPr>
          <w:rFonts w:ascii="Times New Roman" w:hAnsi="Times New Roman" w:cs="Times New Roman"/>
          <w:color w:val="000000" w:themeColor="text1"/>
          <w:sz w:val="24"/>
          <w:szCs w:val="24"/>
          <w:lang w:val="sr-Cyrl-RS"/>
        </w:rPr>
        <w:t xml:space="preserve">. </w:t>
      </w:r>
      <w:r w:rsidRPr="00DA2EDE">
        <w:rPr>
          <w:rFonts w:ascii="Times New Roman" w:hAnsi="Times New Roman" w:cs="Times New Roman"/>
          <w:color w:val="000000" w:themeColor="text1"/>
          <w:sz w:val="24"/>
          <w:szCs w:val="24"/>
        </w:rPr>
        <w:t>када родитељ неговатељ</w:t>
      </w:r>
      <w:r w:rsidRPr="00DA2EDE">
        <w:rPr>
          <w:rFonts w:ascii="Times New Roman" w:hAnsi="Times New Roman" w:cs="Times New Roman"/>
          <w:color w:val="000000" w:themeColor="text1"/>
          <w:sz w:val="24"/>
          <w:szCs w:val="24"/>
          <w:lang w:val="sr-Cyrl-RS"/>
        </w:rPr>
        <w:t xml:space="preserve"> и неговатељ</w:t>
      </w:r>
      <w:r w:rsidRPr="00DA2EDE">
        <w:rPr>
          <w:rFonts w:ascii="Times New Roman" w:hAnsi="Times New Roman" w:cs="Times New Roman"/>
          <w:color w:val="000000" w:themeColor="text1"/>
          <w:sz w:val="24"/>
          <w:szCs w:val="24"/>
        </w:rPr>
        <w:t xml:space="preserve"> није у могућности да пружи потребну негу; </w:t>
      </w:r>
    </w:p>
    <w:p w14:paraId="7C69D9AC" w14:textId="52BF5BEA"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4</w:t>
      </w:r>
      <w:r w:rsidRPr="00DA2EDE">
        <w:rPr>
          <w:rFonts w:ascii="Times New Roman" w:hAnsi="Times New Roman" w:cs="Times New Roman"/>
          <w:color w:val="000000" w:themeColor="text1"/>
          <w:sz w:val="24"/>
          <w:szCs w:val="24"/>
          <w:lang w:val="sr-Cyrl-RS"/>
        </w:rPr>
        <w:t>.</w:t>
      </w:r>
      <w:r w:rsidR="00C51001">
        <w:rPr>
          <w:rFonts w:ascii="Times New Roman" w:hAnsi="Times New Roman" w:cs="Times New Roman"/>
          <w:color w:val="000000" w:themeColor="text1"/>
          <w:sz w:val="24"/>
          <w:szCs w:val="24"/>
          <w:lang w:val="sr-Cyrl-RS"/>
        </w:rPr>
        <w:t xml:space="preserve"> </w:t>
      </w:r>
      <w:r w:rsidRPr="00DA2EDE">
        <w:rPr>
          <w:rFonts w:ascii="Times New Roman" w:hAnsi="Times New Roman" w:cs="Times New Roman"/>
          <w:color w:val="000000" w:themeColor="text1"/>
          <w:sz w:val="24"/>
          <w:szCs w:val="24"/>
        </w:rPr>
        <w:t>када родитељ неговатељ</w:t>
      </w:r>
      <w:r w:rsidRPr="00DA2EDE">
        <w:rPr>
          <w:rFonts w:ascii="Times New Roman" w:hAnsi="Times New Roman" w:cs="Times New Roman"/>
          <w:color w:val="000000" w:themeColor="text1"/>
          <w:sz w:val="24"/>
          <w:szCs w:val="24"/>
          <w:lang w:val="sr-Cyrl-RS"/>
        </w:rPr>
        <w:t xml:space="preserve"> и неговатељ</w:t>
      </w:r>
      <w:r w:rsidRPr="00DA2EDE">
        <w:rPr>
          <w:rFonts w:ascii="Times New Roman" w:hAnsi="Times New Roman" w:cs="Times New Roman"/>
          <w:color w:val="000000" w:themeColor="text1"/>
          <w:sz w:val="24"/>
          <w:szCs w:val="24"/>
        </w:rPr>
        <w:t xml:space="preserve"> не пружа негу; </w:t>
      </w:r>
    </w:p>
    <w:p w14:paraId="03D09240"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5</w:t>
      </w:r>
      <w:r w:rsidRPr="00DA2EDE">
        <w:rPr>
          <w:rFonts w:ascii="Times New Roman" w:hAnsi="Times New Roman" w:cs="Times New Roman"/>
          <w:color w:val="000000" w:themeColor="text1"/>
          <w:sz w:val="24"/>
          <w:szCs w:val="24"/>
          <w:lang w:val="sr-Cyrl-RS"/>
        </w:rPr>
        <w:t xml:space="preserve">. </w:t>
      </w:r>
      <w:r w:rsidRPr="00DA2EDE">
        <w:rPr>
          <w:rFonts w:ascii="Times New Roman" w:hAnsi="Times New Roman" w:cs="Times New Roman"/>
          <w:color w:val="000000" w:themeColor="text1"/>
          <w:sz w:val="24"/>
          <w:szCs w:val="24"/>
        </w:rPr>
        <w:t>када се родитељ неговатељ</w:t>
      </w:r>
      <w:r w:rsidRPr="00DA2EDE">
        <w:rPr>
          <w:rFonts w:ascii="Times New Roman" w:hAnsi="Times New Roman" w:cs="Times New Roman"/>
          <w:color w:val="000000" w:themeColor="text1"/>
          <w:sz w:val="24"/>
          <w:szCs w:val="24"/>
          <w:lang w:val="sr-Cyrl-RS"/>
        </w:rPr>
        <w:t xml:space="preserve"> и неговатељ</w:t>
      </w:r>
      <w:r w:rsidRPr="00DA2EDE">
        <w:rPr>
          <w:rFonts w:ascii="Times New Roman" w:hAnsi="Times New Roman" w:cs="Times New Roman"/>
          <w:color w:val="000000" w:themeColor="text1"/>
          <w:sz w:val="24"/>
          <w:szCs w:val="24"/>
        </w:rPr>
        <w:t xml:space="preserve"> налази у притвору или на издржавању казне затвора;</w:t>
      </w:r>
    </w:p>
    <w:p w14:paraId="738750FA"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6</w:t>
      </w:r>
      <w:r w:rsidRPr="00DA2EDE">
        <w:rPr>
          <w:rFonts w:ascii="Times New Roman" w:hAnsi="Times New Roman" w:cs="Times New Roman"/>
          <w:color w:val="000000" w:themeColor="text1"/>
          <w:sz w:val="24"/>
          <w:szCs w:val="24"/>
          <w:lang w:val="sr-Cyrl-RS"/>
        </w:rPr>
        <w:t xml:space="preserve">. </w:t>
      </w:r>
      <w:r w:rsidRPr="00DA2EDE">
        <w:rPr>
          <w:rFonts w:ascii="Times New Roman" w:hAnsi="Times New Roman" w:cs="Times New Roman"/>
          <w:color w:val="000000" w:themeColor="text1"/>
          <w:sz w:val="24"/>
          <w:szCs w:val="24"/>
        </w:rPr>
        <w:t>смрћу родитеља неговатеља</w:t>
      </w:r>
      <w:r w:rsidRPr="00DA2EDE">
        <w:rPr>
          <w:rFonts w:ascii="Times New Roman" w:hAnsi="Times New Roman" w:cs="Times New Roman"/>
          <w:color w:val="000000" w:themeColor="text1"/>
          <w:sz w:val="24"/>
          <w:szCs w:val="24"/>
          <w:lang w:val="sr-Cyrl-RS"/>
        </w:rPr>
        <w:t xml:space="preserve"> и неговатеља</w:t>
      </w:r>
      <w:r w:rsidRPr="00DA2EDE">
        <w:rPr>
          <w:rFonts w:ascii="Times New Roman" w:hAnsi="Times New Roman" w:cs="Times New Roman"/>
          <w:color w:val="000000" w:themeColor="text1"/>
          <w:sz w:val="24"/>
          <w:szCs w:val="24"/>
        </w:rPr>
        <w:t>;</w:t>
      </w:r>
    </w:p>
    <w:p w14:paraId="293A7BB6"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7</w:t>
      </w:r>
      <w:r w:rsidRPr="00DA2EDE">
        <w:rPr>
          <w:rFonts w:ascii="Times New Roman" w:hAnsi="Times New Roman" w:cs="Times New Roman"/>
          <w:color w:val="000000" w:themeColor="text1"/>
          <w:sz w:val="24"/>
          <w:szCs w:val="24"/>
          <w:lang w:val="sr-Cyrl-RS"/>
        </w:rPr>
        <w:t xml:space="preserve">. </w:t>
      </w:r>
      <w:r w:rsidRPr="00DA2EDE">
        <w:rPr>
          <w:rFonts w:ascii="Times New Roman" w:hAnsi="Times New Roman" w:cs="Times New Roman"/>
          <w:color w:val="000000" w:themeColor="text1"/>
          <w:sz w:val="24"/>
          <w:szCs w:val="24"/>
        </w:rPr>
        <w:t>у случају смрти детета односно особе из члана 2. овог закона, право родитеља неговатеља</w:t>
      </w:r>
      <w:r w:rsidRPr="00DA2EDE">
        <w:rPr>
          <w:rFonts w:ascii="Times New Roman" w:hAnsi="Times New Roman" w:cs="Times New Roman"/>
          <w:color w:val="000000" w:themeColor="text1"/>
          <w:sz w:val="24"/>
          <w:szCs w:val="24"/>
          <w:lang w:val="sr-Cyrl-RS"/>
        </w:rPr>
        <w:t xml:space="preserve"> и неговатеља</w:t>
      </w:r>
      <w:r w:rsidRPr="00DA2EDE">
        <w:rPr>
          <w:rFonts w:ascii="Times New Roman" w:hAnsi="Times New Roman" w:cs="Times New Roman"/>
          <w:color w:val="000000" w:themeColor="text1"/>
          <w:sz w:val="24"/>
          <w:szCs w:val="24"/>
        </w:rPr>
        <w:t xml:space="preserve"> на новчану накнаду са уплаћеним доприносима за обавезно социјално осигурање престаје протеком рока од шест месеци од дана када је смрт наступила;</w:t>
      </w:r>
    </w:p>
    <w:p w14:paraId="43A8B661"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8</w:t>
      </w:r>
      <w:r w:rsidRPr="00DA2EDE">
        <w:rPr>
          <w:rFonts w:ascii="Times New Roman" w:hAnsi="Times New Roman" w:cs="Times New Roman"/>
          <w:color w:val="000000" w:themeColor="text1"/>
          <w:sz w:val="24"/>
          <w:szCs w:val="24"/>
          <w:lang w:val="sr-Cyrl-RS"/>
        </w:rPr>
        <w:t xml:space="preserve">. </w:t>
      </w:r>
      <w:r w:rsidRPr="00DA2EDE">
        <w:rPr>
          <w:rFonts w:ascii="Times New Roman" w:hAnsi="Times New Roman" w:cs="Times New Roman"/>
          <w:color w:val="000000" w:themeColor="text1"/>
          <w:sz w:val="24"/>
          <w:szCs w:val="24"/>
        </w:rPr>
        <w:t>када родитељ неговатељ</w:t>
      </w:r>
      <w:r w:rsidRPr="00DA2EDE">
        <w:rPr>
          <w:rFonts w:ascii="Times New Roman" w:hAnsi="Times New Roman" w:cs="Times New Roman"/>
          <w:color w:val="000000" w:themeColor="text1"/>
          <w:sz w:val="24"/>
          <w:szCs w:val="24"/>
          <w:lang w:val="sr-Cyrl-RS"/>
        </w:rPr>
        <w:t xml:space="preserve"> и неговатељ</w:t>
      </w:r>
      <w:r w:rsidRPr="00DA2EDE">
        <w:rPr>
          <w:rFonts w:ascii="Times New Roman" w:hAnsi="Times New Roman" w:cs="Times New Roman"/>
          <w:color w:val="000000" w:themeColor="text1"/>
          <w:sz w:val="24"/>
          <w:szCs w:val="24"/>
        </w:rPr>
        <w:t xml:space="preserve"> заснује радни однос, односно радно се ангажује по било ком основу у с</w:t>
      </w:r>
      <w:r w:rsidRPr="00DA2EDE">
        <w:rPr>
          <w:rFonts w:ascii="Times New Roman" w:hAnsi="Times New Roman" w:cs="Times New Roman"/>
          <w:color w:val="000000" w:themeColor="text1"/>
          <w:sz w:val="24"/>
          <w:szCs w:val="24"/>
          <w:lang w:val="sr-Cyrl-RS"/>
        </w:rPr>
        <w:t>кладу са законом</w:t>
      </w:r>
      <w:r w:rsidRPr="00DA2EDE">
        <w:rPr>
          <w:rFonts w:ascii="Times New Roman" w:hAnsi="Times New Roman" w:cs="Times New Roman"/>
          <w:color w:val="000000" w:themeColor="text1"/>
          <w:sz w:val="24"/>
          <w:szCs w:val="24"/>
        </w:rPr>
        <w:t xml:space="preserve"> или обавља предузетничку</w:t>
      </w:r>
      <w:r w:rsidRPr="00DA2EDE">
        <w:rPr>
          <w:rFonts w:ascii="Times New Roman" w:hAnsi="Times New Roman" w:cs="Times New Roman"/>
          <w:color w:val="000000" w:themeColor="text1"/>
          <w:sz w:val="24"/>
          <w:szCs w:val="24"/>
          <w:lang w:val="sr-Cyrl-RS"/>
        </w:rPr>
        <w:t xml:space="preserve"> делатност</w:t>
      </w:r>
      <w:r w:rsidRPr="00DA2EDE">
        <w:rPr>
          <w:rFonts w:ascii="Times New Roman" w:hAnsi="Times New Roman" w:cs="Times New Roman"/>
          <w:color w:val="000000" w:themeColor="text1"/>
          <w:sz w:val="24"/>
          <w:szCs w:val="24"/>
        </w:rPr>
        <w:t>, самосталну делатност или неку другу професионалну делатност;</w:t>
      </w:r>
    </w:p>
    <w:p w14:paraId="3A698918"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9</w:t>
      </w:r>
      <w:r w:rsidRPr="00DA2EDE">
        <w:rPr>
          <w:rFonts w:ascii="Times New Roman" w:hAnsi="Times New Roman" w:cs="Times New Roman"/>
          <w:color w:val="000000" w:themeColor="text1"/>
          <w:sz w:val="24"/>
          <w:szCs w:val="24"/>
          <w:lang w:val="sr-Cyrl-RS"/>
        </w:rPr>
        <w:t xml:space="preserve">. </w:t>
      </w:r>
      <w:r w:rsidRPr="00DA2EDE">
        <w:rPr>
          <w:rFonts w:ascii="Times New Roman" w:hAnsi="Times New Roman" w:cs="Times New Roman"/>
          <w:color w:val="000000" w:themeColor="text1"/>
          <w:sz w:val="24"/>
          <w:szCs w:val="24"/>
        </w:rPr>
        <w:t>када родитељ неговатељ</w:t>
      </w:r>
      <w:r w:rsidRPr="00DA2EDE">
        <w:rPr>
          <w:rFonts w:ascii="Times New Roman" w:hAnsi="Times New Roman" w:cs="Times New Roman"/>
          <w:color w:val="000000" w:themeColor="text1"/>
          <w:sz w:val="24"/>
          <w:szCs w:val="24"/>
          <w:lang w:val="sr-Cyrl-RS"/>
        </w:rPr>
        <w:t xml:space="preserve"> и неговатељ</w:t>
      </w:r>
      <w:r w:rsidRPr="00DA2EDE">
        <w:rPr>
          <w:rFonts w:ascii="Times New Roman" w:hAnsi="Times New Roman" w:cs="Times New Roman"/>
          <w:color w:val="000000" w:themeColor="text1"/>
          <w:sz w:val="24"/>
          <w:szCs w:val="24"/>
        </w:rPr>
        <w:t xml:space="preserve"> оствари право на пензију;</w:t>
      </w:r>
    </w:p>
    <w:p w14:paraId="7DBD4019"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10</w:t>
      </w:r>
      <w:r w:rsidRPr="00DA2EDE">
        <w:rPr>
          <w:rFonts w:ascii="Times New Roman" w:hAnsi="Times New Roman" w:cs="Times New Roman"/>
          <w:color w:val="000000" w:themeColor="text1"/>
          <w:sz w:val="24"/>
          <w:szCs w:val="24"/>
          <w:lang w:val="sr-Cyrl-RS"/>
        </w:rPr>
        <w:t xml:space="preserve">. </w:t>
      </w:r>
      <w:r w:rsidRPr="00DA2EDE">
        <w:rPr>
          <w:rFonts w:ascii="Times New Roman" w:hAnsi="Times New Roman" w:cs="Times New Roman"/>
          <w:color w:val="000000" w:themeColor="text1"/>
          <w:sz w:val="24"/>
          <w:szCs w:val="24"/>
        </w:rPr>
        <w:t>када родитељ неговатељ</w:t>
      </w:r>
      <w:r w:rsidRPr="00DA2EDE">
        <w:rPr>
          <w:rFonts w:ascii="Times New Roman" w:hAnsi="Times New Roman" w:cs="Times New Roman"/>
          <w:color w:val="000000" w:themeColor="text1"/>
          <w:sz w:val="24"/>
          <w:szCs w:val="24"/>
          <w:lang w:val="sr-Cyrl-RS"/>
        </w:rPr>
        <w:t xml:space="preserve"> и неговатељ</w:t>
      </w:r>
      <w:r w:rsidRPr="00DA2EDE">
        <w:rPr>
          <w:rFonts w:ascii="Times New Roman" w:hAnsi="Times New Roman" w:cs="Times New Roman"/>
          <w:color w:val="000000" w:themeColor="text1"/>
          <w:sz w:val="24"/>
          <w:szCs w:val="24"/>
        </w:rPr>
        <w:t xml:space="preserve"> наврши 65. година живота. </w:t>
      </w:r>
    </w:p>
    <w:p w14:paraId="6050EBE0" w14:textId="77777777" w:rsidR="00B6798C" w:rsidRPr="00DA2EDE" w:rsidRDefault="00B6798C" w:rsidP="00B6798C">
      <w:pPr>
        <w:jc w:val="both"/>
        <w:rPr>
          <w:rFonts w:ascii="Times New Roman" w:hAnsi="Times New Roman" w:cs="Times New Roman"/>
          <w:color w:val="000000" w:themeColor="text1"/>
          <w:sz w:val="24"/>
          <w:szCs w:val="24"/>
        </w:rPr>
      </w:pPr>
    </w:p>
    <w:p w14:paraId="1B75E6B0"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t>Поступак за престанак права на статус родитеља неговатеља</w:t>
      </w:r>
      <w:r w:rsidRPr="00DA2EDE">
        <w:rPr>
          <w:rFonts w:ascii="Times New Roman" w:hAnsi="Times New Roman" w:cs="Times New Roman"/>
          <w:b/>
          <w:color w:val="000000" w:themeColor="text1"/>
          <w:sz w:val="24"/>
          <w:szCs w:val="24"/>
          <w:lang w:val="sr-Cyrl-RS"/>
        </w:rPr>
        <w:t xml:space="preserve"> </w:t>
      </w:r>
      <w:r w:rsidRPr="002E4250">
        <w:rPr>
          <w:rFonts w:ascii="Times New Roman" w:hAnsi="Times New Roman" w:cs="Times New Roman"/>
          <w:b/>
          <w:color w:val="000000" w:themeColor="text1"/>
          <w:sz w:val="24"/>
          <w:szCs w:val="24"/>
          <w:lang w:val="sr-Cyrl-RS"/>
        </w:rPr>
        <w:t>и неговатеља</w:t>
      </w:r>
    </w:p>
    <w:p w14:paraId="151FC083"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t>Члан 12.</w:t>
      </w:r>
    </w:p>
    <w:p w14:paraId="7E291B82"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Поступак за престанак права на статус родитеља неговатеља</w:t>
      </w:r>
      <w:r w:rsidRPr="00DA2EDE">
        <w:rPr>
          <w:rFonts w:ascii="Times New Roman" w:hAnsi="Times New Roman" w:cs="Times New Roman"/>
          <w:color w:val="000000" w:themeColor="text1"/>
          <w:sz w:val="24"/>
          <w:szCs w:val="24"/>
          <w:lang w:val="sr-Cyrl-RS"/>
        </w:rPr>
        <w:t xml:space="preserve"> и неговатеља</w:t>
      </w:r>
      <w:r w:rsidRPr="00DA2EDE">
        <w:rPr>
          <w:rFonts w:ascii="Times New Roman" w:hAnsi="Times New Roman" w:cs="Times New Roman"/>
          <w:color w:val="000000" w:themeColor="text1"/>
          <w:sz w:val="24"/>
          <w:szCs w:val="24"/>
        </w:rPr>
        <w:t xml:space="preserve"> и престанак права која из тог статуса произилазе може покренути родитељ неговатељ,</w:t>
      </w:r>
      <w:r w:rsidRPr="00DA2EDE">
        <w:rPr>
          <w:rFonts w:ascii="Times New Roman" w:hAnsi="Times New Roman" w:cs="Times New Roman"/>
          <w:color w:val="000000" w:themeColor="text1"/>
          <w:sz w:val="24"/>
          <w:szCs w:val="24"/>
          <w:lang w:val="sr-Cyrl-RS"/>
        </w:rPr>
        <w:t xml:space="preserve"> и неговатељ</w:t>
      </w:r>
      <w:r w:rsidRPr="00DA2EDE">
        <w:rPr>
          <w:rFonts w:ascii="Times New Roman" w:hAnsi="Times New Roman" w:cs="Times New Roman"/>
          <w:color w:val="000000" w:themeColor="text1"/>
          <w:sz w:val="24"/>
          <w:szCs w:val="24"/>
        </w:rPr>
        <w:t xml:space="preserve"> као и надлежни центар за социјални рад по службеној дужности.</w:t>
      </w:r>
    </w:p>
    <w:p w14:paraId="0A1133BB"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 xml:space="preserve">О престанку права на новчану накнаду из члана 6. овог </w:t>
      </w:r>
      <w:r w:rsidRPr="00DA2EDE">
        <w:rPr>
          <w:rFonts w:ascii="Times New Roman" w:hAnsi="Times New Roman" w:cs="Times New Roman"/>
          <w:color w:val="000000" w:themeColor="text1"/>
          <w:sz w:val="24"/>
          <w:szCs w:val="24"/>
          <w:lang w:val="sr-Cyrl-RS"/>
        </w:rPr>
        <w:t>з</w:t>
      </w:r>
      <w:r w:rsidRPr="00DA2EDE">
        <w:rPr>
          <w:rFonts w:ascii="Times New Roman" w:hAnsi="Times New Roman" w:cs="Times New Roman"/>
          <w:color w:val="000000" w:themeColor="text1"/>
          <w:sz w:val="24"/>
          <w:szCs w:val="24"/>
        </w:rPr>
        <w:t xml:space="preserve">акона одлучује решењем надлежни центар за социјални рад. </w:t>
      </w:r>
    </w:p>
    <w:p w14:paraId="50FA36D1"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На решење из претходног става овог члана корисник права може поднети жалбу надлежном министарству преко центра за социјални рад.</w:t>
      </w:r>
    </w:p>
    <w:p w14:paraId="2A15DE5F"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 xml:space="preserve">О жалби одлучује министарство надлежно за послове социјалне заштите. </w:t>
      </w:r>
    </w:p>
    <w:p w14:paraId="2400B250"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Против коначног решења корисник права може покренути управни спор.</w:t>
      </w:r>
    </w:p>
    <w:p w14:paraId="49C56BB2" w14:textId="77777777" w:rsidR="00B6798C" w:rsidRPr="00DA2EDE" w:rsidRDefault="00B6798C" w:rsidP="00B6798C">
      <w:pPr>
        <w:jc w:val="both"/>
        <w:rPr>
          <w:rFonts w:ascii="Times New Roman" w:hAnsi="Times New Roman" w:cs="Times New Roman"/>
          <w:color w:val="000000" w:themeColor="text1"/>
          <w:sz w:val="24"/>
          <w:szCs w:val="24"/>
        </w:rPr>
      </w:pPr>
    </w:p>
    <w:p w14:paraId="35C17431"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lastRenderedPageBreak/>
        <w:t>Евиденција родитеља неговатеља</w:t>
      </w:r>
      <w:r w:rsidRPr="00DA2EDE">
        <w:rPr>
          <w:rFonts w:ascii="Times New Roman" w:hAnsi="Times New Roman" w:cs="Times New Roman"/>
          <w:color w:val="000000" w:themeColor="text1"/>
          <w:sz w:val="24"/>
          <w:szCs w:val="24"/>
          <w:lang w:val="sr-Cyrl-RS"/>
        </w:rPr>
        <w:t xml:space="preserve"> </w:t>
      </w:r>
      <w:r w:rsidRPr="002E4250">
        <w:rPr>
          <w:rFonts w:ascii="Times New Roman" w:hAnsi="Times New Roman" w:cs="Times New Roman"/>
          <w:b/>
          <w:color w:val="000000" w:themeColor="text1"/>
          <w:sz w:val="24"/>
          <w:szCs w:val="24"/>
          <w:lang w:val="sr-Cyrl-RS"/>
        </w:rPr>
        <w:t>и неговатеља</w:t>
      </w:r>
    </w:p>
    <w:p w14:paraId="59933E30"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t>Члан 13.</w:t>
      </w:r>
    </w:p>
    <w:p w14:paraId="00C58EBC" w14:textId="77777777" w:rsidR="00B6798C" w:rsidRPr="00DA2EDE" w:rsidRDefault="00B6798C" w:rsidP="008E5E30">
      <w:pPr>
        <w:ind w:firstLine="708"/>
        <w:jc w:val="both"/>
        <w:rPr>
          <w:rFonts w:ascii="Times New Roman" w:hAnsi="Times New Roman" w:cs="Times New Roman"/>
          <w:color w:val="000000" w:themeColor="text1"/>
          <w:sz w:val="24"/>
          <w:szCs w:val="24"/>
          <w:lang w:val="sr-Cyrl-RS"/>
        </w:rPr>
      </w:pPr>
      <w:r w:rsidRPr="00DA2EDE">
        <w:rPr>
          <w:rFonts w:ascii="Times New Roman" w:hAnsi="Times New Roman" w:cs="Times New Roman"/>
          <w:color w:val="000000" w:themeColor="text1"/>
          <w:sz w:val="24"/>
          <w:szCs w:val="24"/>
          <w:lang w:val="sr-Cyrl-RS"/>
        </w:rPr>
        <w:t xml:space="preserve">Министарство надлежно за послове социјалне заштите води електронску евиденцију родитеља неговатеља и неговатеља, која садржи податке о лицима која су </w:t>
      </w:r>
      <w:bookmarkStart w:id="1" w:name="_Hlk231803883"/>
      <w:r w:rsidRPr="00DA2EDE">
        <w:rPr>
          <w:rFonts w:ascii="Times New Roman" w:hAnsi="Times New Roman" w:cs="Times New Roman"/>
          <w:color w:val="000000" w:themeColor="text1"/>
          <w:sz w:val="24"/>
          <w:szCs w:val="24"/>
          <w:lang w:val="sr-Cyrl-RS"/>
        </w:rPr>
        <w:t xml:space="preserve">поднела захтев </w:t>
      </w:r>
      <w:bookmarkEnd w:id="1"/>
      <w:r w:rsidRPr="00DA2EDE">
        <w:rPr>
          <w:rFonts w:ascii="Times New Roman" w:hAnsi="Times New Roman" w:cs="Times New Roman"/>
          <w:color w:val="000000" w:themeColor="text1"/>
          <w:sz w:val="24"/>
          <w:szCs w:val="24"/>
          <w:lang w:val="sr-Cyrl-RS"/>
        </w:rPr>
        <w:t>из члана 8. овог закона, којима је признат статус родитеља неговатеља и неговатеља, као и којима је престао статус родитеља неговатеља и неговатеља.</w:t>
      </w:r>
    </w:p>
    <w:p w14:paraId="360166DD" w14:textId="77777777" w:rsidR="00B6798C" w:rsidRPr="00DA2EDE" w:rsidRDefault="00B6798C" w:rsidP="008E5E30">
      <w:pPr>
        <w:ind w:firstLine="708"/>
        <w:jc w:val="both"/>
        <w:rPr>
          <w:rFonts w:ascii="Times New Roman" w:hAnsi="Times New Roman" w:cs="Times New Roman"/>
          <w:color w:val="000000" w:themeColor="text1"/>
          <w:sz w:val="24"/>
          <w:szCs w:val="24"/>
        </w:rPr>
      </w:pPr>
      <w:r w:rsidRPr="00DA2EDE">
        <w:rPr>
          <w:rFonts w:ascii="Times New Roman" w:hAnsi="Times New Roman" w:cs="Times New Roman"/>
          <w:color w:val="000000" w:themeColor="text1"/>
          <w:sz w:val="24"/>
          <w:szCs w:val="24"/>
        </w:rPr>
        <w:t xml:space="preserve">Органи надлежни за </w:t>
      </w:r>
      <w:r w:rsidRPr="00DA2EDE">
        <w:rPr>
          <w:rFonts w:ascii="Times New Roman" w:hAnsi="Times New Roman" w:cs="Times New Roman"/>
          <w:color w:val="000000" w:themeColor="text1"/>
          <w:sz w:val="24"/>
          <w:szCs w:val="24"/>
          <w:lang w:val="sr-Cyrl-RS"/>
        </w:rPr>
        <w:t>одлучивање</w:t>
      </w:r>
      <w:r w:rsidRPr="00DA2EDE">
        <w:rPr>
          <w:rFonts w:ascii="Times New Roman" w:hAnsi="Times New Roman" w:cs="Times New Roman"/>
          <w:color w:val="000000" w:themeColor="text1"/>
          <w:sz w:val="24"/>
          <w:szCs w:val="24"/>
        </w:rPr>
        <w:t xml:space="preserve"> о правима по овом закону</w:t>
      </w:r>
      <w:r w:rsidRPr="00DA2EDE">
        <w:rPr>
          <w:rFonts w:ascii="Times New Roman" w:hAnsi="Times New Roman" w:cs="Times New Roman"/>
          <w:color w:val="000000" w:themeColor="text1"/>
          <w:sz w:val="24"/>
          <w:szCs w:val="24"/>
          <w:lang w:val="sr-Cyrl-RS"/>
        </w:rPr>
        <w:t xml:space="preserve"> по службеној дужности врше увид, прибављају и обрађују податке о чињеницама о којима се води службена евиденција, а који су неопходни за одлучивање у овим поступцима.</w:t>
      </w:r>
      <w:r w:rsidRPr="00DA2EDE">
        <w:rPr>
          <w:rFonts w:ascii="Times New Roman" w:hAnsi="Times New Roman" w:cs="Times New Roman"/>
          <w:color w:val="000000" w:themeColor="text1"/>
          <w:sz w:val="24"/>
          <w:szCs w:val="24"/>
        </w:rPr>
        <w:t xml:space="preserve"> </w:t>
      </w:r>
    </w:p>
    <w:p w14:paraId="6ED3F856" w14:textId="77777777" w:rsidR="00B6798C" w:rsidRPr="00DA2EDE" w:rsidRDefault="00B6798C" w:rsidP="008E5E30">
      <w:pPr>
        <w:ind w:firstLine="708"/>
        <w:jc w:val="both"/>
        <w:rPr>
          <w:rFonts w:ascii="Times New Roman" w:hAnsi="Times New Roman" w:cs="Times New Roman"/>
          <w:color w:val="000000" w:themeColor="text1"/>
          <w:sz w:val="24"/>
          <w:szCs w:val="24"/>
          <w:lang w:val="sr-Cyrl-RS"/>
        </w:rPr>
      </w:pPr>
      <w:r w:rsidRPr="00DA2EDE">
        <w:rPr>
          <w:rFonts w:ascii="Times New Roman" w:hAnsi="Times New Roman" w:cs="Times New Roman"/>
          <w:color w:val="000000" w:themeColor="text1"/>
          <w:sz w:val="24"/>
          <w:szCs w:val="24"/>
          <w:lang w:val="sr-Cyrl-RS"/>
        </w:rPr>
        <w:t>Министар надлежан за послове социјалне заштите ће у року од 60 дана од дана ступања на снагу овог закона донети пропис којим ће ближе уредити начин формирања, садржај и начин коришћења електронске евиденције родитеља неговатеља и неговатеља.</w:t>
      </w:r>
    </w:p>
    <w:p w14:paraId="54EAEE8E" w14:textId="77777777" w:rsidR="00B6798C" w:rsidRPr="00DA2EDE" w:rsidRDefault="00B6798C" w:rsidP="00B6798C">
      <w:pPr>
        <w:jc w:val="both"/>
        <w:rPr>
          <w:rFonts w:ascii="Times New Roman" w:hAnsi="Times New Roman" w:cs="Times New Roman"/>
          <w:color w:val="000000" w:themeColor="text1"/>
          <w:sz w:val="24"/>
          <w:szCs w:val="24"/>
          <w:lang w:val="sr-Cyrl-RS"/>
        </w:rPr>
      </w:pPr>
    </w:p>
    <w:p w14:paraId="53CEAC67" w14:textId="77777777" w:rsidR="00B6798C" w:rsidRPr="00DA2EDE" w:rsidRDefault="008E5E30" w:rsidP="00B6798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Ступање закона на снагу</w:t>
      </w:r>
    </w:p>
    <w:p w14:paraId="3AB8DE0F" w14:textId="77777777" w:rsidR="00B6798C" w:rsidRPr="00DA2EDE" w:rsidRDefault="00B6798C" w:rsidP="00B6798C">
      <w:pPr>
        <w:jc w:val="center"/>
        <w:rPr>
          <w:rFonts w:ascii="Times New Roman" w:hAnsi="Times New Roman" w:cs="Times New Roman"/>
          <w:b/>
          <w:color w:val="000000" w:themeColor="text1"/>
          <w:sz w:val="24"/>
          <w:szCs w:val="24"/>
        </w:rPr>
      </w:pPr>
      <w:r w:rsidRPr="00DA2EDE">
        <w:rPr>
          <w:rFonts w:ascii="Times New Roman" w:hAnsi="Times New Roman" w:cs="Times New Roman"/>
          <w:b/>
          <w:color w:val="000000" w:themeColor="text1"/>
          <w:sz w:val="24"/>
          <w:szCs w:val="24"/>
        </w:rPr>
        <w:t>Члан 14.</w:t>
      </w:r>
    </w:p>
    <w:p w14:paraId="612BBBD7" w14:textId="3BC91294" w:rsidR="00B6798C" w:rsidRPr="00DA2EDE" w:rsidRDefault="00B6798C" w:rsidP="008E5E30">
      <w:pPr>
        <w:ind w:firstLine="708"/>
        <w:jc w:val="both"/>
        <w:rPr>
          <w:rFonts w:ascii="Times New Roman" w:hAnsi="Times New Roman" w:cs="Times New Roman"/>
          <w:color w:val="000000" w:themeColor="text1"/>
          <w:sz w:val="24"/>
          <w:szCs w:val="24"/>
          <w:lang w:val="sr-Cyrl-RS"/>
        </w:rPr>
      </w:pPr>
      <w:r w:rsidRPr="00DA2EDE">
        <w:rPr>
          <w:rFonts w:ascii="Times New Roman" w:hAnsi="Times New Roman" w:cs="Times New Roman"/>
          <w:color w:val="000000" w:themeColor="text1"/>
          <w:sz w:val="24"/>
          <w:szCs w:val="24"/>
        </w:rPr>
        <w:t>Овај закон ступа на снагу осмог дана од дана објављивања у „Службеном гласнику Републике Србије”</w:t>
      </w:r>
      <w:r w:rsidRPr="00DA2EDE">
        <w:rPr>
          <w:rFonts w:ascii="Times New Roman" w:hAnsi="Times New Roman" w:cs="Times New Roman"/>
          <w:color w:val="000000" w:themeColor="text1"/>
          <w:sz w:val="24"/>
          <w:szCs w:val="24"/>
          <w:lang w:val="sr-Cyrl-RS"/>
        </w:rPr>
        <w:t xml:space="preserve">, а </w:t>
      </w:r>
      <w:r w:rsidR="006A667B">
        <w:rPr>
          <w:rFonts w:ascii="Times New Roman" w:hAnsi="Times New Roman" w:cs="Times New Roman"/>
          <w:color w:val="000000" w:themeColor="text1"/>
          <w:sz w:val="24"/>
          <w:szCs w:val="24"/>
          <w:lang w:val="sr-Cyrl-RS"/>
        </w:rPr>
        <w:t>примењује</w:t>
      </w:r>
      <w:r w:rsidRPr="00DA2EDE">
        <w:rPr>
          <w:rFonts w:ascii="Times New Roman" w:hAnsi="Times New Roman" w:cs="Times New Roman"/>
          <w:color w:val="000000" w:themeColor="text1"/>
          <w:sz w:val="24"/>
          <w:szCs w:val="24"/>
          <w:lang w:val="sr-Cyrl-RS"/>
        </w:rPr>
        <w:t xml:space="preserve"> се почев од 1. октобра 2026. године.</w:t>
      </w:r>
    </w:p>
    <w:p w14:paraId="65D21180" w14:textId="77777777" w:rsidR="00B6798C" w:rsidRDefault="00B6798C" w:rsidP="00B6798C">
      <w:pPr>
        <w:jc w:val="both"/>
        <w:rPr>
          <w:rFonts w:ascii="Times New Roman" w:hAnsi="Times New Roman" w:cs="Times New Roman"/>
          <w:sz w:val="28"/>
          <w:szCs w:val="28"/>
        </w:rPr>
      </w:pPr>
    </w:p>
    <w:p w14:paraId="46F65901" w14:textId="77777777" w:rsidR="001F2E6A" w:rsidRDefault="001F2E6A"/>
    <w:sectPr w:rsidR="001F2E6A" w:rsidSect="008E5E30">
      <w:headerReference w:type="default" r:id="rId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91ED7" w14:textId="77777777" w:rsidR="002B406D" w:rsidRDefault="002B406D" w:rsidP="008E5E30">
      <w:pPr>
        <w:spacing w:after="0" w:line="240" w:lineRule="auto"/>
      </w:pPr>
      <w:r>
        <w:separator/>
      </w:r>
    </w:p>
  </w:endnote>
  <w:endnote w:type="continuationSeparator" w:id="0">
    <w:p w14:paraId="6578B3B1" w14:textId="77777777" w:rsidR="002B406D" w:rsidRDefault="002B406D" w:rsidP="008E5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2613F" w14:textId="77777777" w:rsidR="002B406D" w:rsidRDefault="002B406D" w:rsidP="008E5E30">
      <w:pPr>
        <w:spacing w:after="0" w:line="240" w:lineRule="auto"/>
      </w:pPr>
      <w:r>
        <w:separator/>
      </w:r>
    </w:p>
  </w:footnote>
  <w:footnote w:type="continuationSeparator" w:id="0">
    <w:p w14:paraId="27711FCB" w14:textId="77777777" w:rsidR="002B406D" w:rsidRDefault="002B406D" w:rsidP="008E5E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2297905"/>
      <w:docPartObj>
        <w:docPartGallery w:val="Page Numbers (Top of Page)"/>
        <w:docPartUnique/>
      </w:docPartObj>
    </w:sdtPr>
    <w:sdtEndPr>
      <w:rPr>
        <w:noProof/>
      </w:rPr>
    </w:sdtEndPr>
    <w:sdtContent>
      <w:p w14:paraId="5A104ACF" w14:textId="59FF793E" w:rsidR="008E5E30" w:rsidRDefault="008E5E30">
        <w:pPr>
          <w:pStyle w:val="Header"/>
          <w:jc w:val="center"/>
        </w:pPr>
        <w:r>
          <w:fldChar w:fldCharType="begin"/>
        </w:r>
        <w:r>
          <w:instrText xml:space="preserve"> PAGE   \* MERGEFORMAT </w:instrText>
        </w:r>
        <w:r>
          <w:fldChar w:fldCharType="separate"/>
        </w:r>
        <w:r w:rsidR="006A667B">
          <w:rPr>
            <w:noProof/>
          </w:rPr>
          <w:t>7</w:t>
        </w:r>
        <w:r>
          <w:rPr>
            <w:noProof/>
          </w:rPr>
          <w:fldChar w:fldCharType="end"/>
        </w:r>
      </w:p>
    </w:sdtContent>
  </w:sdt>
  <w:p w14:paraId="3E12C3BC" w14:textId="77777777" w:rsidR="008E5E30" w:rsidRDefault="008E5E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59610F"/>
    <w:multiLevelType w:val="hybridMultilevel"/>
    <w:tmpl w:val="B472263E"/>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num w:numId="1" w16cid:durableId="927468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98C"/>
    <w:rsid w:val="001F2E6A"/>
    <w:rsid w:val="002B406D"/>
    <w:rsid w:val="002E4250"/>
    <w:rsid w:val="006A667B"/>
    <w:rsid w:val="008138FC"/>
    <w:rsid w:val="008D56D5"/>
    <w:rsid w:val="008E5E30"/>
    <w:rsid w:val="009E37A8"/>
    <w:rsid w:val="00B6798C"/>
    <w:rsid w:val="00C45252"/>
    <w:rsid w:val="00C46D74"/>
    <w:rsid w:val="00C51001"/>
    <w:rsid w:val="00C805D4"/>
    <w:rsid w:val="00C820D9"/>
    <w:rsid w:val="00D308F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01704"/>
  <w15:chartTrackingRefBased/>
  <w15:docId w15:val="{252BB00F-C06E-4DC7-959C-F0F9027F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98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798C"/>
    <w:pPr>
      <w:ind w:left="720"/>
      <w:contextualSpacing/>
    </w:pPr>
  </w:style>
  <w:style w:type="paragraph" w:styleId="BalloonText">
    <w:name w:val="Balloon Text"/>
    <w:basedOn w:val="Normal"/>
    <w:link w:val="BalloonTextChar"/>
    <w:uiPriority w:val="99"/>
    <w:semiHidden/>
    <w:unhideWhenUsed/>
    <w:rsid w:val="009E3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7A8"/>
    <w:rPr>
      <w:rFonts w:ascii="Segoe UI" w:hAnsi="Segoe UI" w:cs="Segoe UI"/>
      <w:sz w:val="18"/>
      <w:szCs w:val="18"/>
    </w:rPr>
  </w:style>
  <w:style w:type="paragraph" w:styleId="Header">
    <w:name w:val="header"/>
    <w:basedOn w:val="Normal"/>
    <w:link w:val="HeaderChar"/>
    <w:uiPriority w:val="99"/>
    <w:unhideWhenUsed/>
    <w:rsid w:val="008E5E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E30"/>
  </w:style>
  <w:style w:type="paragraph" w:styleId="Footer">
    <w:name w:val="footer"/>
    <w:basedOn w:val="Normal"/>
    <w:link w:val="FooterChar"/>
    <w:uiPriority w:val="99"/>
    <w:unhideWhenUsed/>
    <w:rsid w:val="008E5E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2030</Words>
  <Characters>11575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Danijel.Igrec</dc:creator>
  <cp:keywords/>
  <dc:description/>
  <cp:lastModifiedBy>Bojan Grgić</cp:lastModifiedBy>
  <cp:revision>2</cp:revision>
  <cp:lastPrinted>2026-06-17T10:41:00Z</cp:lastPrinted>
  <dcterms:created xsi:type="dcterms:W3CDTF">2026-06-23T07:45:00Z</dcterms:created>
  <dcterms:modified xsi:type="dcterms:W3CDTF">2026-06-23T07:45:00Z</dcterms:modified>
</cp:coreProperties>
</file>