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B9DEE" w14:textId="77777777" w:rsidR="00DF7071" w:rsidRDefault="00015104">
      <w:pPr>
        <w:shd w:val="clear" w:color="auto" w:fill="FFFFFF"/>
        <w:spacing w:after="0" w:line="240" w:lineRule="auto"/>
        <w:jc w:val="center"/>
        <w:rPr>
          <w:rFonts w:ascii="Times New Roman" w:eastAsia="Times New Roman" w:hAnsi="Times New Roman" w:cs="Times New Roman"/>
          <w:b/>
          <w:kern w:val="0"/>
          <w:lang w:val="sr-Cyrl-CS" w:eastAsia="hr-HR"/>
          <w14:ligatures w14:val="none"/>
        </w:rPr>
      </w:pPr>
      <w:r>
        <w:rPr>
          <w:rFonts w:ascii="Times New Roman" w:eastAsia="Times New Roman" w:hAnsi="Times New Roman" w:cs="Times New Roman"/>
          <w:b/>
          <w:kern w:val="0"/>
          <w:lang w:val="hr-HR" w:eastAsia="hr-HR"/>
          <w14:ligatures w14:val="none"/>
        </w:rPr>
        <w:t>ИЗЈАВ</w:t>
      </w:r>
      <w:r>
        <w:rPr>
          <w:rFonts w:ascii="Times New Roman" w:eastAsia="Times New Roman" w:hAnsi="Times New Roman" w:cs="Times New Roman"/>
          <w:b/>
          <w:kern w:val="0"/>
          <w:lang w:val="sr-Cyrl-CS" w:eastAsia="hr-HR"/>
          <w14:ligatures w14:val="none"/>
        </w:rPr>
        <w:t xml:space="preserve">А </w:t>
      </w:r>
      <w:r>
        <w:rPr>
          <w:rFonts w:ascii="Times New Roman" w:eastAsia="Times New Roman" w:hAnsi="Times New Roman" w:cs="Times New Roman"/>
          <w:b/>
          <w:kern w:val="0"/>
          <w:lang w:val="hr-HR" w:eastAsia="hr-HR"/>
          <w14:ligatures w14:val="none"/>
        </w:rPr>
        <w:t>О УСКЛАЂЕНОСТИ ПРОПИСА С</w:t>
      </w:r>
      <w:r>
        <w:rPr>
          <w:rFonts w:ascii="Times New Roman" w:eastAsia="Times New Roman" w:hAnsi="Times New Roman" w:cs="Times New Roman"/>
          <w:b/>
          <w:kern w:val="0"/>
          <w:lang w:val="sr-Cyrl-CS" w:eastAsia="hr-HR"/>
          <w14:ligatures w14:val="none"/>
        </w:rPr>
        <w:t>А ПРОПИСИМА ЕВРОПСКЕ УНИЈЕ</w:t>
      </w:r>
    </w:p>
    <w:p w14:paraId="73769F6E" w14:textId="77777777" w:rsidR="00DF7071" w:rsidRDefault="00DF7071">
      <w:pPr>
        <w:spacing w:after="0" w:line="240" w:lineRule="auto"/>
        <w:jc w:val="both"/>
        <w:rPr>
          <w:rFonts w:ascii="Times New Roman" w:eastAsia="Times New Roman" w:hAnsi="Times New Roman" w:cs="Times New Roman"/>
          <w:kern w:val="0"/>
          <w:lang w:val="sr-Latn-RS" w:eastAsia="hr-HR"/>
          <w14:ligatures w14:val="none"/>
        </w:rPr>
      </w:pPr>
    </w:p>
    <w:p w14:paraId="28CF3559" w14:textId="77777777" w:rsidR="00DF7071" w:rsidRPr="00015104" w:rsidRDefault="00DF7071">
      <w:pPr>
        <w:spacing w:after="0" w:line="240" w:lineRule="auto"/>
        <w:jc w:val="both"/>
        <w:rPr>
          <w:rFonts w:ascii="Times New Roman" w:eastAsia="Times New Roman" w:hAnsi="Times New Roman" w:cs="Times New Roman"/>
          <w:kern w:val="0"/>
          <w:sz w:val="16"/>
          <w:szCs w:val="16"/>
          <w:lang w:val="sr-Cyrl-RS" w:eastAsia="hr-HR"/>
          <w14:ligatures w14:val="none"/>
        </w:rPr>
      </w:pPr>
    </w:p>
    <w:p w14:paraId="303E70DF" w14:textId="77777777" w:rsidR="00DF7071" w:rsidRDefault="00015104">
      <w:pPr>
        <w:spacing w:after="0" w:line="240" w:lineRule="auto"/>
        <w:jc w:val="both"/>
        <w:rPr>
          <w:rFonts w:ascii="Times New Roman" w:eastAsia="Times New Roman" w:hAnsi="Times New Roman" w:cs="Times New Roman"/>
          <w:kern w:val="0"/>
          <w:lang w:val="sr-Cyrl-CS" w:eastAsia="hr-HR"/>
          <w14:ligatures w14:val="none"/>
        </w:rPr>
      </w:pPr>
      <w:r>
        <w:rPr>
          <w:rFonts w:ascii="Times New Roman" w:eastAsia="Times New Roman" w:hAnsi="Times New Roman" w:cs="Times New Roman"/>
          <w:kern w:val="0"/>
          <w:lang w:val="hr-HR" w:eastAsia="hr-HR"/>
          <w14:ligatures w14:val="none"/>
        </w:rPr>
        <w:t xml:space="preserve">1. </w:t>
      </w:r>
      <w:r>
        <w:rPr>
          <w:rFonts w:ascii="Times New Roman" w:eastAsia="Times New Roman" w:hAnsi="Times New Roman" w:cs="Times New Roman"/>
          <w:kern w:val="0"/>
          <w:lang w:val="sr-Cyrl-CS" w:eastAsia="hr-HR"/>
          <w14:ligatures w14:val="none"/>
        </w:rPr>
        <w:t xml:space="preserve">Овлашћени предлагач прописа: Влада </w:t>
      </w:r>
    </w:p>
    <w:p w14:paraId="667CF72C" w14:textId="77777777" w:rsidR="00DF7071" w:rsidRPr="00015104" w:rsidRDefault="00DF7071">
      <w:pPr>
        <w:spacing w:after="0" w:line="240" w:lineRule="auto"/>
        <w:jc w:val="both"/>
        <w:rPr>
          <w:rFonts w:ascii="Times New Roman" w:eastAsia="Times New Roman" w:hAnsi="Times New Roman" w:cs="Times New Roman"/>
          <w:kern w:val="0"/>
          <w:lang w:val="sr-Cyrl-RS" w:eastAsia="hr-HR"/>
          <w14:ligatures w14:val="none"/>
        </w:rPr>
      </w:pPr>
    </w:p>
    <w:p w14:paraId="63233CDB" w14:textId="77777777" w:rsidR="00DF7071" w:rsidRPr="00015104" w:rsidRDefault="00015104">
      <w:pPr>
        <w:spacing w:after="0" w:line="240" w:lineRule="auto"/>
        <w:jc w:val="both"/>
        <w:rPr>
          <w:rFonts w:ascii="Times New Roman" w:eastAsia="Times New Roman" w:hAnsi="Times New Roman" w:cs="Times New Roman"/>
          <w:kern w:val="0"/>
          <w:lang w:val="sr-Cyrl-RS" w:eastAsia="hr-HR"/>
          <w14:ligatures w14:val="none"/>
        </w:rPr>
      </w:pPr>
      <w:r>
        <w:rPr>
          <w:rFonts w:ascii="Times New Roman" w:eastAsia="Times New Roman" w:hAnsi="Times New Roman" w:cs="Times New Roman"/>
          <w:kern w:val="0"/>
          <w:lang w:val="sr-Cyrl-RS" w:eastAsia="hr-HR"/>
          <w14:ligatures w14:val="none"/>
        </w:rPr>
        <w:t xml:space="preserve">Обрађивач: </w:t>
      </w:r>
      <w:r w:rsidRPr="00015104">
        <w:rPr>
          <w:rFonts w:ascii="Times New Roman" w:eastAsia="Times New Roman" w:hAnsi="Times New Roman" w:cs="Times New Roman"/>
          <w:kern w:val="0"/>
          <w:lang w:val="hr-HR" w:eastAsia="hr-HR"/>
          <w14:ligatures w14:val="none"/>
        </w:rPr>
        <w:t>Министарство здравља</w:t>
      </w:r>
    </w:p>
    <w:p w14:paraId="59E290A6" w14:textId="77777777" w:rsidR="00DF7071" w:rsidRDefault="00DF7071">
      <w:pPr>
        <w:spacing w:after="0" w:line="240" w:lineRule="auto"/>
        <w:jc w:val="both"/>
        <w:rPr>
          <w:rFonts w:ascii="Times New Roman" w:eastAsia="Times New Roman" w:hAnsi="Times New Roman" w:cs="Times New Roman"/>
          <w:kern w:val="0"/>
          <w:lang w:val="sr-Cyrl-RS" w:eastAsia="hr-HR"/>
          <w14:ligatures w14:val="none"/>
        </w:rPr>
      </w:pPr>
    </w:p>
    <w:p w14:paraId="63D40A24" w14:textId="77777777" w:rsidR="00DF7071" w:rsidRDefault="00015104">
      <w:pPr>
        <w:spacing w:after="0" w:line="240" w:lineRule="auto"/>
        <w:jc w:val="both"/>
        <w:rPr>
          <w:rFonts w:ascii="Times New Roman" w:eastAsia="Times New Roman" w:hAnsi="Times New Roman" w:cs="Times New Roman"/>
          <w:kern w:val="0"/>
          <w:lang w:val="sr-Cyrl-CS" w:eastAsia="hr-HR"/>
          <w14:ligatures w14:val="none"/>
        </w:rPr>
      </w:pPr>
      <w:r>
        <w:rPr>
          <w:rFonts w:ascii="Times New Roman" w:eastAsia="Times New Roman" w:hAnsi="Times New Roman" w:cs="Times New Roman"/>
          <w:kern w:val="0"/>
          <w:lang w:val="hr-HR" w:eastAsia="hr-HR"/>
          <w14:ligatures w14:val="none"/>
        </w:rPr>
        <w:t xml:space="preserve">2. Назив </w:t>
      </w:r>
      <w:r>
        <w:rPr>
          <w:rFonts w:ascii="Times New Roman" w:eastAsia="Times New Roman" w:hAnsi="Times New Roman" w:cs="Times New Roman"/>
          <w:kern w:val="0"/>
          <w:lang w:val="sr-Cyrl-CS" w:eastAsia="hr-HR"/>
          <w14:ligatures w14:val="none"/>
        </w:rPr>
        <w:t>прописа</w:t>
      </w:r>
    </w:p>
    <w:p w14:paraId="5895FF1D" w14:textId="77777777" w:rsidR="00DF7071" w:rsidRPr="00015104" w:rsidRDefault="00DF7071">
      <w:pPr>
        <w:spacing w:after="0" w:line="240" w:lineRule="auto"/>
        <w:jc w:val="both"/>
        <w:rPr>
          <w:rFonts w:ascii="Times New Roman" w:eastAsia="Times New Roman" w:hAnsi="Times New Roman" w:cs="Times New Roman"/>
          <w:kern w:val="0"/>
          <w:lang w:val="sr-Cyrl-CS" w:eastAsia="hr-HR"/>
          <w14:ligatures w14:val="none"/>
        </w:rPr>
      </w:pPr>
    </w:p>
    <w:p w14:paraId="0D68D4EE" w14:textId="77777777" w:rsidR="00DF7071" w:rsidRPr="00AE2457" w:rsidRDefault="00015104">
      <w:pPr>
        <w:spacing w:after="0" w:line="240" w:lineRule="auto"/>
        <w:jc w:val="both"/>
        <w:rPr>
          <w:rFonts w:ascii="Times New Roman" w:eastAsia="Times New Roman" w:hAnsi="Times New Roman" w:cs="Times New Roman"/>
          <w:kern w:val="0"/>
          <w:lang w:val="sr-Cyrl-CS" w:eastAsia="hr-HR"/>
          <w14:ligatures w14:val="none"/>
        </w:rPr>
      </w:pPr>
      <w:r w:rsidRPr="00AE2457">
        <w:rPr>
          <w:rFonts w:ascii="Times New Roman" w:eastAsia="Times New Roman" w:hAnsi="Times New Roman" w:cs="Times New Roman"/>
          <w:kern w:val="0"/>
          <w:lang w:val="sr-Cyrl-CS" w:eastAsia="hr-HR"/>
          <w14:ligatures w14:val="none"/>
        </w:rPr>
        <w:t>Предлог закона о изменама и допунама Закона о људским ћелијама и ткивима</w:t>
      </w:r>
    </w:p>
    <w:p w14:paraId="09BD5654" w14:textId="77777777" w:rsidR="00DF7071" w:rsidRDefault="00DF7071">
      <w:pPr>
        <w:spacing w:after="0" w:line="240" w:lineRule="auto"/>
        <w:jc w:val="both"/>
        <w:rPr>
          <w:rFonts w:ascii="Times New Roman" w:eastAsia="Times New Roman" w:hAnsi="Times New Roman" w:cs="Times New Roman"/>
          <w:kern w:val="0"/>
          <w:lang w:val="sr-Cyrl-CS" w:eastAsia="hr-HR"/>
          <w14:ligatures w14:val="none"/>
        </w:rPr>
      </w:pPr>
    </w:p>
    <w:p w14:paraId="3FA579E8" w14:textId="77777777" w:rsidR="00DF7071" w:rsidRDefault="00015104">
      <w:pPr>
        <w:spacing w:after="0" w:line="240" w:lineRule="auto"/>
        <w:jc w:val="both"/>
        <w:rPr>
          <w:rFonts w:ascii="Times New Roman" w:eastAsia="Times New Roman" w:hAnsi="Times New Roman" w:cs="Times New Roman"/>
          <w:kern w:val="0"/>
          <w:lang w:val="sr-Cyrl-CS" w:eastAsia="hr-HR"/>
          <w14:ligatures w14:val="none"/>
        </w:rPr>
      </w:pPr>
      <w:r>
        <w:rPr>
          <w:rFonts w:ascii="Times New Roman" w:eastAsia="Times New Roman" w:hAnsi="Times New Roman" w:cs="Times New Roman"/>
          <w:kern w:val="0"/>
          <w:lang w:val="sr-Cyrl-CS" w:eastAsia="hr-HR"/>
          <w14:ligatures w14:val="none"/>
        </w:rPr>
        <w:t>3. Усклађеност прописа с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r>
        <w:rPr>
          <w:rFonts w:ascii="Times New Roman" w:eastAsia="Times New Roman" w:hAnsi="Times New Roman" w:cs="Times New Roman"/>
          <w:kern w:val="0"/>
          <w:lang w:val="sr-Latn-RS" w:eastAsia="hr-HR"/>
          <w14:ligatures w14:val="none"/>
        </w:rPr>
        <w:t>:</w:t>
      </w:r>
    </w:p>
    <w:p w14:paraId="4A428542" w14:textId="77777777" w:rsidR="00DF7071" w:rsidRDefault="00DF7071">
      <w:pPr>
        <w:spacing w:after="0" w:line="240" w:lineRule="auto"/>
        <w:jc w:val="both"/>
        <w:rPr>
          <w:rFonts w:ascii="Times New Roman" w:eastAsia="Times New Roman" w:hAnsi="Times New Roman" w:cs="Times New Roman"/>
          <w:i/>
          <w:kern w:val="0"/>
          <w:lang w:val="sr-Cyrl-CS" w:eastAsia="hr-HR"/>
          <w14:ligatures w14:val="none"/>
        </w:rPr>
      </w:pPr>
    </w:p>
    <w:p w14:paraId="74FF15DB" w14:textId="77777777" w:rsidR="00DF7071" w:rsidRDefault="00015104">
      <w:pPr>
        <w:spacing w:after="0" w:line="240" w:lineRule="auto"/>
        <w:jc w:val="both"/>
        <w:rPr>
          <w:rFonts w:ascii="Times New Roman" w:eastAsia="Times New Roman" w:hAnsi="Times New Roman" w:cs="Times New Roman"/>
          <w:kern w:val="0"/>
          <w:lang w:val="sr-Cyrl-CS" w:eastAsia="hr-HR"/>
          <w14:ligatures w14:val="none"/>
        </w:rPr>
      </w:pPr>
      <w:r>
        <w:rPr>
          <w:rFonts w:ascii="Times New Roman" w:eastAsia="Times New Roman" w:hAnsi="Times New Roman" w:cs="Times New Roman"/>
          <w:kern w:val="0"/>
          <w:lang w:val="sr-Cyrl-CS" w:eastAsia="hr-HR"/>
          <w14:ligatures w14:val="none"/>
        </w:rPr>
        <w:t>а) Одредба Споразума која се однос</w:t>
      </w:r>
      <w:r>
        <w:rPr>
          <w:rFonts w:ascii="Times New Roman" w:eastAsia="Times New Roman" w:hAnsi="Times New Roman" w:cs="Times New Roman"/>
          <w:kern w:val="0"/>
          <w:lang w:val="sr-Latn-RS" w:eastAsia="hr-HR"/>
          <w14:ligatures w14:val="none"/>
        </w:rPr>
        <w:t>и</w:t>
      </w:r>
      <w:r>
        <w:rPr>
          <w:rFonts w:ascii="Times New Roman" w:eastAsia="Times New Roman" w:hAnsi="Times New Roman" w:cs="Times New Roman"/>
          <w:kern w:val="0"/>
          <w:lang w:val="sr-Cyrl-CS" w:eastAsia="hr-HR"/>
          <w14:ligatures w14:val="none"/>
        </w:rPr>
        <w:t xml:space="preserve"> на нормативну садржину прописа,</w:t>
      </w:r>
    </w:p>
    <w:p w14:paraId="78F66D70" w14:textId="77777777" w:rsidR="00DF7071" w:rsidRDefault="00DF7071">
      <w:pPr>
        <w:spacing w:after="0" w:line="240" w:lineRule="auto"/>
        <w:jc w:val="both"/>
        <w:rPr>
          <w:rFonts w:ascii="Times New Roman" w:eastAsia="Times New Roman" w:hAnsi="Times New Roman" w:cs="Times New Roman"/>
          <w:kern w:val="0"/>
          <w:lang w:val="sr-Cyrl-CS" w:eastAsia="hr-HR"/>
          <w14:ligatures w14:val="none"/>
        </w:rPr>
      </w:pPr>
    </w:p>
    <w:p w14:paraId="20D15DB2" w14:textId="77777777" w:rsidR="00DF7071" w:rsidRPr="00AE2457" w:rsidRDefault="00015104">
      <w:pPr>
        <w:spacing w:after="0" w:line="240" w:lineRule="auto"/>
        <w:jc w:val="both"/>
        <w:rPr>
          <w:rFonts w:ascii="Times New Roman" w:eastAsia="Times New Roman" w:hAnsi="Times New Roman" w:cs="Times New Roman"/>
          <w:kern w:val="0"/>
          <w:lang w:val="sr-Cyrl-RS" w:eastAsia="hr-HR"/>
          <w14:ligatures w14:val="none"/>
        </w:rPr>
      </w:pPr>
      <w:r w:rsidRPr="00AE2457">
        <w:rPr>
          <w:rFonts w:ascii="Times New Roman" w:eastAsia="Times New Roman" w:hAnsi="Times New Roman" w:cs="Times New Roman"/>
          <w:iCs/>
          <w:kern w:val="0"/>
          <w:lang w:val="sr-Cyrl-RS" w:eastAsia="hr-HR"/>
          <w14:ligatures w14:val="none"/>
        </w:rPr>
        <w:t>Нема о</w:t>
      </w:r>
      <w:r w:rsidRPr="00AE2457">
        <w:rPr>
          <w:rFonts w:ascii="Times New Roman" w:eastAsia="Times New Roman" w:hAnsi="Times New Roman" w:cs="Times New Roman"/>
          <w:iCs/>
          <w:kern w:val="0"/>
          <w:lang w:val="sr-Cyrl-CS" w:eastAsia="hr-HR"/>
          <w14:ligatures w14:val="none"/>
        </w:rPr>
        <w:t>дред</w:t>
      </w:r>
      <w:r w:rsidRPr="00AE2457">
        <w:rPr>
          <w:rFonts w:ascii="Times New Roman" w:eastAsia="Times New Roman" w:hAnsi="Times New Roman" w:cs="Times New Roman"/>
          <w:iCs/>
          <w:kern w:val="0"/>
          <w:lang w:val="sr-Cyrl-RS" w:eastAsia="hr-HR"/>
          <w14:ligatures w14:val="none"/>
        </w:rPr>
        <w:t>а</w:t>
      </w:r>
      <w:r w:rsidRPr="00AE2457">
        <w:rPr>
          <w:rFonts w:ascii="Times New Roman" w:eastAsia="Times New Roman" w:hAnsi="Times New Roman" w:cs="Times New Roman"/>
          <w:iCs/>
          <w:kern w:val="0"/>
          <w:lang w:val="sr-Cyrl-CS" w:eastAsia="hr-HR"/>
          <w14:ligatures w14:val="none"/>
        </w:rPr>
        <w:t>б</w:t>
      </w:r>
      <w:r w:rsidRPr="00AE2457">
        <w:rPr>
          <w:rFonts w:ascii="Times New Roman" w:eastAsia="Times New Roman" w:hAnsi="Times New Roman" w:cs="Times New Roman"/>
          <w:iCs/>
          <w:kern w:val="0"/>
          <w:lang w:val="sr-Cyrl-RS" w:eastAsia="hr-HR"/>
          <w14:ligatures w14:val="none"/>
        </w:rPr>
        <w:t>а</w:t>
      </w:r>
      <w:r w:rsidRPr="00AE2457">
        <w:rPr>
          <w:rFonts w:ascii="Times New Roman" w:eastAsia="Times New Roman" w:hAnsi="Times New Roman" w:cs="Times New Roman"/>
          <w:iCs/>
          <w:kern w:val="0"/>
          <w:lang w:val="sr-Cyrl-CS" w:eastAsia="hr-HR"/>
          <w14:ligatures w14:val="none"/>
        </w:rPr>
        <w:t xml:space="preserve"> Споразума кој</w:t>
      </w:r>
      <w:r w:rsidRPr="00AE2457">
        <w:rPr>
          <w:rFonts w:ascii="Times New Roman" w:eastAsia="Times New Roman" w:hAnsi="Times New Roman" w:cs="Times New Roman"/>
          <w:iCs/>
          <w:kern w:val="0"/>
          <w:lang w:val="sr-Cyrl-RS" w:eastAsia="hr-HR"/>
          <w14:ligatures w14:val="none"/>
        </w:rPr>
        <w:t>е</w:t>
      </w:r>
      <w:r w:rsidRPr="00AE2457">
        <w:rPr>
          <w:rFonts w:ascii="Times New Roman" w:eastAsia="Times New Roman" w:hAnsi="Times New Roman" w:cs="Times New Roman"/>
          <w:iCs/>
          <w:kern w:val="0"/>
          <w:lang w:val="sr-Cyrl-CS" w:eastAsia="hr-HR"/>
          <w14:ligatures w14:val="none"/>
        </w:rPr>
        <w:t xml:space="preserve"> се однос</w:t>
      </w:r>
      <w:r w:rsidRPr="00AE2457">
        <w:rPr>
          <w:rFonts w:ascii="Times New Roman" w:eastAsia="Times New Roman" w:hAnsi="Times New Roman" w:cs="Times New Roman"/>
          <w:iCs/>
          <w:kern w:val="0"/>
          <w:lang w:val="sr-Cyrl-RS" w:eastAsia="hr-HR"/>
          <w14:ligatures w14:val="none"/>
        </w:rPr>
        <w:t>е</w:t>
      </w:r>
      <w:r w:rsidRPr="00AE2457">
        <w:rPr>
          <w:rFonts w:ascii="Times New Roman" w:eastAsia="Times New Roman" w:hAnsi="Times New Roman" w:cs="Times New Roman"/>
          <w:iCs/>
          <w:kern w:val="0"/>
          <w:lang w:val="sr-Cyrl-CS" w:eastAsia="hr-HR"/>
          <w14:ligatures w14:val="none"/>
        </w:rPr>
        <w:t xml:space="preserve"> на нормативну садржину прописа</w:t>
      </w:r>
      <w:r w:rsidRPr="00AE2457">
        <w:rPr>
          <w:rFonts w:ascii="Times New Roman" w:eastAsia="Times New Roman" w:hAnsi="Times New Roman" w:cs="Times New Roman"/>
          <w:iCs/>
          <w:kern w:val="0"/>
          <w:lang w:val="sr-Cyrl-RS" w:eastAsia="hr-HR"/>
          <w14:ligatures w14:val="none"/>
        </w:rPr>
        <w:t>.</w:t>
      </w:r>
    </w:p>
    <w:p w14:paraId="1B0440D2" w14:textId="77777777" w:rsidR="00DF7071" w:rsidRDefault="00DF7071">
      <w:pPr>
        <w:spacing w:after="0" w:line="240" w:lineRule="auto"/>
        <w:jc w:val="both"/>
        <w:rPr>
          <w:rFonts w:ascii="Times New Roman" w:eastAsia="Times New Roman" w:hAnsi="Times New Roman" w:cs="Times New Roman"/>
          <w:kern w:val="0"/>
          <w:lang w:val="sr-Cyrl-CS" w:eastAsia="hr-HR"/>
          <w14:ligatures w14:val="none"/>
        </w:rPr>
      </w:pPr>
    </w:p>
    <w:p w14:paraId="0D3772E3" w14:textId="77777777" w:rsidR="00DF7071" w:rsidRDefault="00015104">
      <w:pPr>
        <w:spacing w:after="0" w:line="240" w:lineRule="auto"/>
        <w:jc w:val="both"/>
        <w:rPr>
          <w:rFonts w:ascii="Times New Roman" w:eastAsia="Times New Roman" w:hAnsi="Times New Roman" w:cs="Times New Roman"/>
          <w:kern w:val="0"/>
          <w:lang w:val="sr-Cyrl-CS" w:eastAsia="hr-HR"/>
          <w14:ligatures w14:val="none"/>
        </w:rPr>
      </w:pPr>
      <w:r>
        <w:rPr>
          <w:rFonts w:ascii="Times New Roman" w:eastAsia="Times New Roman" w:hAnsi="Times New Roman" w:cs="Times New Roman"/>
          <w:kern w:val="0"/>
          <w:lang w:val="sr-Cyrl-CS" w:eastAsia="hr-HR"/>
          <w14:ligatures w14:val="none"/>
        </w:rPr>
        <w:t>б) Прелазни рок за усклађивање законодавства према одредбама Споразума,</w:t>
      </w:r>
    </w:p>
    <w:p w14:paraId="233F2397" w14:textId="77777777" w:rsidR="00DF7071" w:rsidRPr="00AE2457" w:rsidRDefault="00DF7071">
      <w:pPr>
        <w:spacing w:after="0" w:line="240" w:lineRule="auto"/>
        <w:jc w:val="both"/>
        <w:rPr>
          <w:rFonts w:ascii="Times New Roman" w:eastAsia="Times New Roman" w:hAnsi="Times New Roman" w:cs="Times New Roman"/>
          <w:kern w:val="0"/>
          <w:lang w:val="sr-Cyrl-CS" w:eastAsia="hr-HR"/>
          <w14:ligatures w14:val="none"/>
        </w:rPr>
      </w:pPr>
    </w:p>
    <w:p w14:paraId="48452961" w14:textId="77777777" w:rsidR="00DF7071" w:rsidRPr="00AE2457" w:rsidRDefault="00015104">
      <w:pPr>
        <w:spacing w:after="0" w:line="240" w:lineRule="auto"/>
        <w:jc w:val="both"/>
        <w:rPr>
          <w:rFonts w:ascii="Times New Roman" w:eastAsia="Times New Roman" w:hAnsi="Times New Roman" w:cs="Times New Roman"/>
          <w:iCs/>
          <w:kern w:val="0"/>
          <w:lang w:val="sr-Cyrl-RS" w:eastAsia="hr-HR"/>
          <w14:ligatures w14:val="none"/>
        </w:rPr>
      </w:pPr>
      <w:r w:rsidRPr="00AE2457">
        <w:rPr>
          <w:rFonts w:ascii="Times New Roman" w:eastAsia="Times New Roman" w:hAnsi="Times New Roman" w:cs="Times New Roman"/>
          <w:iCs/>
          <w:kern w:val="0"/>
          <w:lang w:val="sr-Cyrl-RS" w:eastAsia="hr-HR"/>
          <w14:ligatures w14:val="none"/>
        </w:rPr>
        <w:t>Нема п</w:t>
      </w:r>
      <w:r w:rsidRPr="00AE2457">
        <w:rPr>
          <w:rFonts w:ascii="Times New Roman" w:eastAsia="Times New Roman" w:hAnsi="Times New Roman" w:cs="Times New Roman"/>
          <w:iCs/>
          <w:kern w:val="0"/>
          <w:lang w:val="sr-Cyrl-CS" w:eastAsia="hr-HR"/>
          <w14:ligatures w14:val="none"/>
        </w:rPr>
        <w:t>релазн</w:t>
      </w:r>
      <w:r w:rsidRPr="00AE2457">
        <w:rPr>
          <w:rFonts w:ascii="Times New Roman" w:eastAsia="Times New Roman" w:hAnsi="Times New Roman" w:cs="Times New Roman"/>
          <w:iCs/>
          <w:kern w:val="0"/>
          <w:lang w:val="sr-Cyrl-RS" w:eastAsia="hr-HR"/>
          <w14:ligatures w14:val="none"/>
        </w:rPr>
        <w:t>ог</w:t>
      </w:r>
      <w:r w:rsidRPr="00AE2457">
        <w:rPr>
          <w:rFonts w:ascii="Times New Roman" w:eastAsia="Times New Roman" w:hAnsi="Times New Roman" w:cs="Times New Roman"/>
          <w:iCs/>
          <w:kern w:val="0"/>
          <w:lang w:val="sr-Cyrl-CS" w:eastAsia="hr-HR"/>
          <w14:ligatures w14:val="none"/>
        </w:rPr>
        <w:t xml:space="preserve"> рок</w:t>
      </w:r>
      <w:r w:rsidRPr="00AE2457">
        <w:rPr>
          <w:rFonts w:ascii="Times New Roman" w:eastAsia="Times New Roman" w:hAnsi="Times New Roman" w:cs="Times New Roman"/>
          <w:iCs/>
          <w:kern w:val="0"/>
          <w:lang w:val="sr-Cyrl-RS" w:eastAsia="hr-HR"/>
          <w14:ligatures w14:val="none"/>
        </w:rPr>
        <w:t>а</w:t>
      </w:r>
      <w:r w:rsidRPr="00AE2457">
        <w:rPr>
          <w:rFonts w:ascii="Times New Roman" w:eastAsia="Times New Roman" w:hAnsi="Times New Roman" w:cs="Times New Roman"/>
          <w:iCs/>
          <w:kern w:val="0"/>
          <w:lang w:val="sr-Cyrl-CS" w:eastAsia="hr-HR"/>
          <w14:ligatures w14:val="none"/>
        </w:rPr>
        <w:t xml:space="preserve"> за усклађивање законодавства према одредбама Споразума</w:t>
      </w:r>
      <w:r w:rsidRPr="00AE2457">
        <w:rPr>
          <w:rFonts w:ascii="Times New Roman" w:eastAsia="Times New Roman" w:hAnsi="Times New Roman" w:cs="Times New Roman"/>
          <w:iCs/>
          <w:kern w:val="0"/>
          <w:lang w:val="sr-Cyrl-RS" w:eastAsia="hr-HR"/>
          <w14:ligatures w14:val="none"/>
        </w:rPr>
        <w:t>.</w:t>
      </w:r>
    </w:p>
    <w:p w14:paraId="205139B1" w14:textId="77777777" w:rsidR="00DF7071" w:rsidRDefault="00DF7071">
      <w:pPr>
        <w:spacing w:after="0" w:line="240" w:lineRule="auto"/>
        <w:jc w:val="both"/>
        <w:rPr>
          <w:rFonts w:ascii="Times New Roman" w:eastAsia="Times New Roman" w:hAnsi="Times New Roman" w:cs="Times New Roman"/>
          <w:kern w:val="0"/>
          <w:lang w:val="sr-Cyrl-CS" w:eastAsia="hr-HR"/>
          <w14:ligatures w14:val="none"/>
        </w:rPr>
      </w:pPr>
    </w:p>
    <w:p w14:paraId="671F11C4" w14:textId="77777777" w:rsidR="00DF7071" w:rsidRDefault="00015104">
      <w:pPr>
        <w:spacing w:after="0" w:line="240" w:lineRule="auto"/>
        <w:jc w:val="both"/>
        <w:rPr>
          <w:rFonts w:ascii="Times New Roman" w:eastAsia="Times New Roman" w:hAnsi="Times New Roman" w:cs="Times New Roman"/>
          <w:kern w:val="0"/>
          <w:lang w:val="sr-Cyrl-CS" w:eastAsia="hr-HR"/>
          <w14:ligatures w14:val="none"/>
        </w:rPr>
      </w:pPr>
      <w:r>
        <w:rPr>
          <w:rFonts w:ascii="Times New Roman" w:eastAsia="Times New Roman" w:hAnsi="Times New Roman" w:cs="Times New Roman"/>
          <w:kern w:val="0"/>
          <w:lang w:val="sr-Cyrl-CS" w:eastAsia="hr-HR"/>
          <w14:ligatures w14:val="none"/>
        </w:rPr>
        <w:t>в) Оцена испуњености обавезе које произлазе из наведене одредбе Споразума,</w:t>
      </w:r>
    </w:p>
    <w:p w14:paraId="2DF97D92" w14:textId="77777777" w:rsidR="00DF7071" w:rsidRPr="00AE2457" w:rsidRDefault="00DF7071">
      <w:pPr>
        <w:spacing w:after="0" w:line="240" w:lineRule="auto"/>
        <w:jc w:val="both"/>
        <w:rPr>
          <w:rFonts w:ascii="Times New Roman" w:eastAsia="Times New Roman" w:hAnsi="Times New Roman" w:cs="Times New Roman"/>
          <w:kern w:val="0"/>
          <w:lang w:val="sr-Cyrl-CS" w:eastAsia="hr-HR"/>
          <w14:ligatures w14:val="none"/>
        </w:rPr>
      </w:pPr>
    </w:p>
    <w:p w14:paraId="57531D0F" w14:textId="77777777" w:rsidR="00DF7071" w:rsidRPr="00AE2457" w:rsidRDefault="00015104">
      <w:pPr>
        <w:spacing w:after="0" w:line="240" w:lineRule="auto"/>
        <w:jc w:val="both"/>
        <w:rPr>
          <w:rFonts w:ascii="Times New Roman" w:eastAsia="Times New Roman" w:hAnsi="Times New Roman" w:cs="Times New Roman"/>
          <w:iCs/>
          <w:kern w:val="0"/>
          <w:lang w:val="sr-Cyrl-RS" w:eastAsia="hr-HR"/>
          <w14:ligatures w14:val="none"/>
        </w:rPr>
      </w:pPr>
      <w:r w:rsidRPr="00AE2457">
        <w:rPr>
          <w:rFonts w:ascii="Times New Roman" w:eastAsia="Times New Roman" w:hAnsi="Times New Roman" w:cs="Times New Roman"/>
          <w:iCs/>
          <w:kern w:val="0"/>
          <w:lang w:val="sr-Cyrl-RS" w:eastAsia="hr-HR"/>
          <w14:ligatures w14:val="none"/>
        </w:rPr>
        <w:t>Нема о</w:t>
      </w:r>
      <w:r w:rsidRPr="00AE2457">
        <w:rPr>
          <w:rFonts w:ascii="Times New Roman" w:eastAsia="Times New Roman" w:hAnsi="Times New Roman" w:cs="Times New Roman"/>
          <w:iCs/>
          <w:kern w:val="0"/>
          <w:lang w:val="sr-Cyrl-CS" w:eastAsia="hr-HR"/>
          <w14:ligatures w14:val="none"/>
        </w:rPr>
        <w:t>цен</w:t>
      </w:r>
      <w:r w:rsidRPr="00AE2457">
        <w:rPr>
          <w:rFonts w:ascii="Times New Roman" w:eastAsia="Times New Roman" w:hAnsi="Times New Roman" w:cs="Times New Roman"/>
          <w:iCs/>
          <w:kern w:val="0"/>
          <w:lang w:val="sr-Cyrl-RS" w:eastAsia="hr-HR"/>
          <w14:ligatures w14:val="none"/>
        </w:rPr>
        <w:t>е</w:t>
      </w:r>
      <w:r w:rsidRPr="00AE2457">
        <w:rPr>
          <w:rFonts w:ascii="Times New Roman" w:eastAsia="Times New Roman" w:hAnsi="Times New Roman" w:cs="Times New Roman"/>
          <w:iCs/>
          <w:kern w:val="0"/>
          <w:lang w:val="sr-Cyrl-CS" w:eastAsia="hr-HR"/>
          <w14:ligatures w14:val="none"/>
        </w:rPr>
        <w:t xml:space="preserve"> испуњености обавезе које произлазе из наведене одредбе Споразума</w:t>
      </w:r>
      <w:r w:rsidRPr="00AE2457">
        <w:rPr>
          <w:rFonts w:ascii="Times New Roman" w:eastAsia="Times New Roman" w:hAnsi="Times New Roman" w:cs="Times New Roman"/>
          <w:iCs/>
          <w:kern w:val="0"/>
          <w:lang w:val="sr-Cyrl-RS" w:eastAsia="hr-HR"/>
          <w14:ligatures w14:val="none"/>
        </w:rPr>
        <w:t>.</w:t>
      </w:r>
    </w:p>
    <w:p w14:paraId="2A8EAC2E" w14:textId="77777777" w:rsidR="00DF7071" w:rsidRDefault="00DF7071">
      <w:pPr>
        <w:spacing w:after="0" w:line="240" w:lineRule="auto"/>
        <w:jc w:val="both"/>
        <w:rPr>
          <w:rFonts w:ascii="Times New Roman" w:eastAsia="Times New Roman" w:hAnsi="Times New Roman" w:cs="Times New Roman"/>
          <w:kern w:val="0"/>
          <w:lang w:val="sr-Cyrl-CS" w:eastAsia="hr-HR"/>
          <w14:ligatures w14:val="none"/>
        </w:rPr>
      </w:pPr>
    </w:p>
    <w:p w14:paraId="3E70317C" w14:textId="77777777" w:rsidR="00DF7071" w:rsidRDefault="00015104">
      <w:pPr>
        <w:spacing w:after="0" w:line="240" w:lineRule="auto"/>
        <w:jc w:val="both"/>
        <w:rPr>
          <w:rFonts w:ascii="Times New Roman" w:eastAsia="Times New Roman" w:hAnsi="Times New Roman" w:cs="Times New Roman"/>
          <w:kern w:val="0"/>
          <w:lang w:val="sr-Cyrl-CS" w:eastAsia="hr-HR"/>
          <w14:ligatures w14:val="none"/>
        </w:rPr>
      </w:pPr>
      <w:r>
        <w:rPr>
          <w:rFonts w:ascii="Times New Roman" w:eastAsia="Times New Roman" w:hAnsi="Times New Roman" w:cs="Times New Roman"/>
          <w:kern w:val="0"/>
          <w:lang w:val="sr-Cyrl-CS" w:eastAsia="hr-HR"/>
          <w14:ligatures w14:val="none"/>
        </w:rPr>
        <w:t>г) Разлози за делимично испуњавање, односно неиспуњавање обавеза које произлазе из наведене одредбе Споразума,</w:t>
      </w:r>
    </w:p>
    <w:p w14:paraId="7127348A" w14:textId="77777777" w:rsidR="00DF7071" w:rsidRDefault="00DF7071">
      <w:pPr>
        <w:spacing w:after="0" w:line="240" w:lineRule="auto"/>
        <w:jc w:val="both"/>
        <w:rPr>
          <w:rFonts w:ascii="Times New Roman" w:eastAsia="Times New Roman" w:hAnsi="Times New Roman" w:cs="Times New Roman"/>
          <w:kern w:val="0"/>
          <w:lang w:val="sr-Cyrl-CS" w:eastAsia="hr-HR"/>
          <w14:ligatures w14:val="none"/>
        </w:rPr>
      </w:pPr>
    </w:p>
    <w:p w14:paraId="081791D0" w14:textId="77777777" w:rsidR="00DF7071" w:rsidRPr="00AE2457" w:rsidRDefault="00015104">
      <w:pPr>
        <w:spacing w:after="0" w:line="240" w:lineRule="auto"/>
        <w:jc w:val="both"/>
        <w:rPr>
          <w:rFonts w:ascii="Times New Roman" w:eastAsia="Times New Roman" w:hAnsi="Times New Roman" w:cs="Times New Roman"/>
          <w:iCs/>
          <w:kern w:val="0"/>
          <w:lang w:val="sr-Cyrl-RS" w:eastAsia="hr-HR"/>
          <w14:ligatures w14:val="none"/>
        </w:rPr>
      </w:pPr>
      <w:r w:rsidRPr="00AE2457">
        <w:rPr>
          <w:rFonts w:ascii="Times New Roman" w:eastAsia="Times New Roman" w:hAnsi="Times New Roman" w:cs="Times New Roman"/>
          <w:iCs/>
          <w:kern w:val="0"/>
          <w:lang w:val="sr-Cyrl-RS" w:eastAsia="hr-HR"/>
          <w14:ligatures w14:val="none"/>
        </w:rPr>
        <w:t>Нема р</w:t>
      </w:r>
      <w:r w:rsidRPr="00AE2457">
        <w:rPr>
          <w:rFonts w:ascii="Times New Roman" w:eastAsia="Times New Roman" w:hAnsi="Times New Roman" w:cs="Times New Roman"/>
          <w:iCs/>
          <w:kern w:val="0"/>
          <w:lang w:val="sr-Cyrl-CS" w:eastAsia="hr-HR"/>
          <w14:ligatures w14:val="none"/>
        </w:rPr>
        <w:t>азло</w:t>
      </w:r>
      <w:r w:rsidRPr="00AE2457">
        <w:rPr>
          <w:rFonts w:ascii="Times New Roman" w:eastAsia="Times New Roman" w:hAnsi="Times New Roman" w:cs="Times New Roman"/>
          <w:iCs/>
          <w:kern w:val="0"/>
          <w:lang w:val="sr-Cyrl-RS" w:eastAsia="hr-HR"/>
          <w14:ligatures w14:val="none"/>
        </w:rPr>
        <w:t>га</w:t>
      </w:r>
      <w:r w:rsidRPr="00AE2457">
        <w:rPr>
          <w:rFonts w:ascii="Times New Roman" w:eastAsia="Times New Roman" w:hAnsi="Times New Roman" w:cs="Times New Roman"/>
          <w:iCs/>
          <w:kern w:val="0"/>
          <w:lang w:val="sr-Cyrl-CS" w:eastAsia="hr-HR"/>
          <w14:ligatures w14:val="none"/>
        </w:rPr>
        <w:t xml:space="preserve"> за делимично испуњавање, односно неиспуњавање обавеза које произлазе из наведене одредбе Споразума</w:t>
      </w:r>
      <w:r w:rsidRPr="00AE2457">
        <w:rPr>
          <w:rFonts w:ascii="Times New Roman" w:eastAsia="Times New Roman" w:hAnsi="Times New Roman" w:cs="Times New Roman"/>
          <w:iCs/>
          <w:kern w:val="0"/>
          <w:lang w:val="sr-Cyrl-RS" w:eastAsia="hr-HR"/>
          <w14:ligatures w14:val="none"/>
        </w:rPr>
        <w:t>.</w:t>
      </w:r>
    </w:p>
    <w:p w14:paraId="0B419FD3" w14:textId="77777777" w:rsidR="00DF7071" w:rsidRPr="00AE2457" w:rsidRDefault="00DF7071">
      <w:pPr>
        <w:spacing w:after="0" w:line="240" w:lineRule="auto"/>
        <w:jc w:val="both"/>
        <w:rPr>
          <w:rFonts w:ascii="Times New Roman" w:eastAsia="Times New Roman" w:hAnsi="Times New Roman" w:cs="Times New Roman"/>
          <w:kern w:val="0"/>
          <w:lang w:val="sr-Cyrl-CS" w:eastAsia="hr-HR"/>
          <w14:ligatures w14:val="none"/>
        </w:rPr>
      </w:pPr>
    </w:p>
    <w:p w14:paraId="6F9D0B29" w14:textId="77777777" w:rsidR="00DF7071" w:rsidRDefault="00015104">
      <w:pPr>
        <w:spacing w:after="0" w:line="240" w:lineRule="auto"/>
        <w:jc w:val="both"/>
        <w:rPr>
          <w:rFonts w:ascii="Times New Roman" w:eastAsia="Times New Roman" w:hAnsi="Times New Roman" w:cs="Times New Roman"/>
          <w:kern w:val="0"/>
          <w:lang w:val="sr-Cyrl-CS" w:eastAsia="hr-HR"/>
          <w14:ligatures w14:val="none"/>
        </w:rPr>
      </w:pPr>
      <w:r>
        <w:rPr>
          <w:rFonts w:ascii="Times New Roman" w:eastAsia="Times New Roman" w:hAnsi="Times New Roman" w:cs="Times New Roman"/>
          <w:kern w:val="0"/>
          <w:lang w:val="sr-Cyrl-CS" w:eastAsia="hr-HR"/>
          <w14:ligatures w14:val="none"/>
        </w:rPr>
        <w:t>д) Веза са Националним програмом за усвајање правних тековина Европске уније.</w:t>
      </w:r>
    </w:p>
    <w:p w14:paraId="76C215DC" w14:textId="77777777" w:rsidR="00DF7071" w:rsidRDefault="00DF7071">
      <w:pPr>
        <w:spacing w:after="0" w:line="240" w:lineRule="auto"/>
        <w:jc w:val="both"/>
        <w:rPr>
          <w:rFonts w:ascii="Times New Roman" w:eastAsia="Times New Roman" w:hAnsi="Times New Roman" w:cs="Times New Roman"/>
          <w:kern w:val="0"/>
          <w:lang w:val="sr-Cyrl-CS" w:eastAsia="hr-HR"/>
          <w14:ligatures w14:val="none"/>
        </w:rPr>
      </w:pPr>
    </w:p>
    <w:p w14:paraId="0ECD7D67" w14:textId="77777777" w:rsidR="00DF7071" w:rsidRPr="00AE2457" w:rsidRDefault="00015104">
      <w:pPr>
        <w:spacing w:after="0" w:line="240" w:lineRule="auto"/>
        <w:jc w:val="both"/>
        <w:rPr>
          <w:rFonts w:ascii="Times New Roman" w:eastAsia="Times New Roman" w:hAnsi="Times New Roman" w:cs="Times New Roman"/>
          <w:iCs/>
          <w:kern w:val="0"/>
          <w:lang w:val="sr-Cyrl-RS" w:eastAsia="hr-HR"/>
          <w14:ligatures w14:val="none"/>
        </w:rPr>
      </w:pPr>
      <w:r w:rsidRPr="00AE2457">
        <w:rPr>
          <w:rFonts w:ascii="Times New Roman" w:eastAsia="Times New Roman" w:hAnsi="Times New Roman" w:cs="Times New Roman"/>
          <w:kern w:val="0"/>
          <w:lang w:val="sr-Cyrl-RS" w:eastAsia="hr-HR"/>
          <w14:ligatures w14:val="none"/>
        </w:rPr>
        <w:t xml:space="preserve">Нема везе са Националним програмом </w:t>
      </w:r>
      <w:r w:rsidRPr="00AE2457">
        <w:rPr>
          <w:rFonts w:ascii="Times New Roman" w:eastAsia="Times New Roman" w:hAnsi="Times New Roman" w:cs="Times New Roman"/>
          <w:kern w:val="0"/>
          <w:lang w:val="sr-Cyrl-CS" w:eastAsia="hr-HR"/>
          <w14:ligatures w14:val="none"/>
        </w:rPr>
        <w:t>за усвајање правних тековина Европске уније</w:t>
      </w:r>
      <w:r w:rsidRPr="00AE2457">
        <w:rPr>
          <w:rFonts w:ascii="Times New Roman" w:eastAsia="Times New Roman" w:hAnsi="Times New Roman" w:cs="Times New Roman"/>
          <w:kern w:val="0"/>
          <w:lang w:val="sr-Cyrl-RS" w:eastAsia="hr-HR"/>
          <w14:ligatures w14:val="none"/>
        </w:rPr>
        <w:t>.</w:t>
      </w:r>
    </w:p>
    <w:p w14:paraId="7C50A238" w14:textId="77777777" w:rsidR="00DF7071" w:rsidRPr="00AE2457" w:rsidRDefault="00DF7071">
      <w:pPr>
        <w:spacing w:after="0" w:line="240" w:lineRule="auto"/>
        <w:jc w:val="both"/>
        <w:rPr>
          <w:rFonts w:ascii="Times New Roman" w:eastAsia="Times New Roman" w:hAnsi="Times New Roman" w:cs="Times New Roman"/>
          <w:kern w:val="0"/>
          <w:lang w:val="sr-Cyrl-RS" w:eastAsia="hr-HR"/>
          <w14:ligatures w14:val="none"/>
        </w:rPr>
      </w:pPr>
    </w:p>
    <w:p w14:paraId="3C6C3B53" w14:textId="77777777" w:rsidR="00DF7071" w:rsidRDefault="00015104">
      <w:pPr>
        <w:spacing w:after="0" w:line="240" w:lineRule="auto"/>
        <w:jc w:val="both"/>
        <w:rPr>
          <w:rFonts w:ascii="Times New Roman" w:eastAsia="Times New Roman" w:hAnsi="Times New Roman" w:cs="Times New Roman"/>
          <w:kern w:val="0"/>
          <w:lang w:val="sr-Cyrl-CS" w:eastAsia="hr-HR"/>
          <w14:ligatures w14:val="none"/>
        </w:rPr>
      </w:pPr>
      <w:r>
        <w:rPr>
          <w:rFonts w:ascii="Times New Roman" w:eastAsia="Times New Roman" w:hAnsi="Times New Roman" w:cs="Times New Roman"/>
          <w:kern w:val="0"/>
          <w:lang w:val="sr-Cyrl-CS" w:eastAsia="hr-HR"/>
          <w14:ligatures w14:val="none"/>
        </w:rPr>
        <w:t xml:space="preserve">4. </w:t>
      </w:r>
      <w:r>
        <w:rPr>
          <w:rFonts w:ascii="Times New Roman" w:eastAsia="Times New Roman" w:hAnsi="Times New Roman" w:cs="Times New Roman"/>
          <w:kern w:val="0"/>
          <w:lang w:val="hr-HR" w:eastAsia="hr-HR"/>
          <w14:ligatures w14:val="none"/>
        </w:rPr>
        <w:t>Усклађеност</w:t>
      </w:r>
      <w:r>
        <w:rPr>
          <w:rFonts w:ascii="Times New Roman" w:eastAsia="Times New Roman" w:hAnsi="Times New Roman" w:cs="Times New Roman"/>
          <w:kern w:val="0"/>
          <w:lang w:val="sr-Cyrl-CS" w:eastAsia="hr-HR"/>
          <w14:ligatures w14:val="none"/>
        </w:rPr>
        <w:t xml:space="preserve"> прописа </w:t>
      </w:r>
      <w:r>
        <w:rPr>
          <w:rFonts w:ascii="Times New Roman" w:eastAsia="Times New Roman" w:hAnsi="Times New Roman" w:cs="Times New Roman"/>
          <w:kern w:val="0"/>
          <w:lang w:val="hr-HR" w:eastAsia="hr-HR"/>
          <w14:ligatures w14:val="none"/>
        </w:rPr>
        <w:t>с</w:t>
      </w:r>
      <w:r>
        <w:rPr>
          <w:rFonts w:ascii="Times New Roman" w:eastAsia="Times New Roman" w:hAnsi="Times New Roman" w:cs="Times New Roman"/>
          <w:kern w:val="0"/>
          <w:lang w:val="sr-Cyrl-CS" w:eastAsia="hr-HR"/>
          <w14:ligatures w14:val="none"/>
        </w:rPr>
        <w:t>а прописима Европске уније:</w:t>
      </w:r>
    </w:p>
    <w:p w14:paraId="1F2CB818" w14:textId="77777777" w:rsidR="00DF7071" w:rsidRDefault="00DF7071">
      <w:pPr>
        <w:spacing w:after="0" w:line="240" w:lineRule="auto"/>
        <w:jc w:val="both"/>
        <w:rPr>
          <w:rFonts w:ascii="Times New Roman" w:eastAsia="Times New Roman" w:hAnsi="Times New Roman" w:cs="Times New Roman"/>
          <w:kern w:val="0"/>
          <w:lang w:val="hr-HR" w:eastAsia="hr-HR"/>
          <w14:ligatures w14:val="none"/>
        </w:rPr>
      </w:pPr>
    </w:p>
    <w:p w14:paraId="119F3B80" w14:textId="77777777" w:rsidR="00DF7071" w:rsidRDefault="00015104">
      <w:pPr>
        <w:spacing w:after="0" w:line="240" w:lineRule="auto"/>
        <w:jc w:val="both"/>
        <w:rPr>
          <w:rFonts w:ascii="Times New Roman" w:eastAsia="Times New Roman" w:hAnsi="Times New Roman" w:cs="Times New Roman"/>
          <w:kern w:val="0"/>
          <w:lang w:val="sr-Cyrl-RS" w:eastAsia="hr-HR"/>
          <w14:ligatures w14:val="none"/>
        </w:rPr>
      </w:pPr>
      <w:r>
        <w:rPr>
          <w:rFonts w:ascii="Times New Roman" w:eastAsia="Times New Roman" w:hAnsi="Times New Roman" w:cs="Times New Roman"/>
          <w:kern w:val="0"/>
          <w:lang w:val="hr-HR" w:eastAsia="hr-HR"/>
          <w14:ligatures w14:val="none"/>
        </w:rPr>
        <w:t xml:space="preserve">а) </w:t>
      </w:r>
      <w:r>
        <w:rPr>
          <w:rFonts w:ascii="Times New Roman" w:eastAsia="Times New Roman" w:hAnsi="Times New Roman" w:cs="Times New Roman"/>
          <w:kern w:val="0"/>
          <w:lang w:val="sr-Cyrl-CS" w:eastAsia="hr-HR"/>
          <w14:ligatures w14:val="none"/>
        </w:rPr>
        <w:t>Навођење</w:t>
      </w:r>
      <w:r>
        <w:rPr>
          <w:rFonts w:ascii="Times New Roman" w:eastAsia="Times New Roman" w:hAnsi="Times New Roman" w:cs="Times New Roman"/>
          <w:kern w:val="0"/>
          <w:lang w:val="sr-Latn-CS" w:eastAsia="hr-HR"/>
          <w14:ligatures w14:val="none"/>
        </w:rPr>
        <w:t xml:space="preserve"> </w:t>
      </w:r>
      <w:r>
        <w:rPr>
          <w:rFonts w:ascii="Times New Roman" w:eastAsia="Times New Roman" w:hAnsi="Times New Roman" w:cs="Times New Roman"/>
          <w:kern w:val="0"/>
          <w:lang w:val="sr-Cyrl-CS" w:eastAsia="hr-HR"/>
          <w14:ligatures w14:val="none"/>
        </w:rPr>
        <w:t>одредби</w:t>
      </w:r>
      <w:r>
        <w:rPr>
          <w:rFonts w:ascii="Times New Roman" w:eastAsia="Times New Roman" w:hAnsi="Times New Roman" w:cs="Times New Roman"/>
          <w:kern w:val="0"/>
          <w:lang w:val="hr-HR" w:eastAsia="hr-HR"/>
          <w14:ligatures w14:val="none"/>
        </w:rPr>
        <w:t xml:space="preserve"> примарних извора права Е</w:t>
      </w:r>
      <w:r>
        <w:rPr>
          <w:rFonts w:ascii="Times New Roman" w:eastAsia="Times New Roman" w:hAnsi="Times New Roman" w:cs="Times New Roman"/>
          <w:kern w:val="0"/>
          <w:lang w:val="sr-Cyrl-RS" w:eastAsia="hr-HR"/>
          <w14:ligatures w14:val="none"/>
        </w:rPr>
        <w:t>вропске уније</w:t>
      </w:r>
      <w:r>
        <w:rPr>
          <w:rFonts w:ascii="Times New Roman" w:eastAsia="Times New Roman" w:hAnsi="Times New Roman" w:cs="Times New Roman"/>
          <w:kern w:val="0"/>
          <w:lang w:val="sr-Cyrl-CS" w:eastAsia="hr-HR"/>
          <w14:ligatures w14:val="none"/>
        </w:rPr>
        <w:t xml:space="preserve"> и оцене усклађености са њима</w:t>
      </w:r>
      <w:r>
        <w:rPr>
          <w:rFonts w:ascii="Times New Roman" w:eastAsia="Times New Roman" w:hAnsi="Times New Roman" w:cs="Times New Roman"/>
          <w:kern w:val="0"/>
          <w:lang w:val="sr-Cyrl-RS" w:eastAsia="hr-HR"/>
          <w14:ligatures w14:val="none"/>
        </w:rPr>
        <w:t>,</w:t>
      </w:r>
    </w:p>
    <w:p w14:paraId="24BA5B9E" w14:textId="77777777" w:rsidR="00DF7071" w:rsidRPr="00015104" w:rsidRDefault="00DF7071">
      <w:pPr>
        <w:spacing w:after="0" w:line="240" w:lineRule="auto"/>
        <w:jc w:val="both"/>
        <w:rPr>
          <w:rFonts w:ascii="Times New Roman" w:eastAsia="Times New Roman" w:hAnsi="Times New Roman" w:cs="Times New Roman"/>
          <w:kern w:val="0"/>
          <w:sz w:val="16"/>
          <w:szCs w:val="16"/>
          <w:lang w:val="sr-Cyrl-RS" w:eastAsia="hr-HR"/>
          <w14:ligatures w14:val="none"/>
        </w:rPr>
      </w:pPr>
    </w:p>
    <w:p w14:paraId="1C598621" w14:textId="77777777" w:rsidR="00DF7071" w:rsidRPr="00AE2457" w:rsidRDefault="00015104">
      <w:pPr>
        <w:spacing w:after="0" w:line="240" w:lineRule="auto"/>
        <w:jc w:val="both"/>
        <w:rPr>
          <w:rFonts w:ascii="Times New Roman" w:eastAsia="Times New Roman" w:hAnsi="Times New Roman" w:cs="Times New Roman"/>
          <w:kern w:val="0"/>
          <w:lang w:val="sr-Cyrl-RS" w:eastAsia="hr-HR"/>
          <w14:ligatures w14:val="none"/>
        </w:rPr>
      </w:pPr>
      <w:r w:rsidRPr="00AE2457">
        <w:rPr>
          <w:rFonts w:ascii="Times New Roman" w:eastAsia="Times New Roman" w:hAnsi="Times New Roman" w:cs="Times New Roman"/>
          <w:kern w:val="0"/>
          <w:lang w:val="sr-Cyrl-RS" w:eastAsia="hr-HR"/>
          <w14:ligatures w14:val="none"/>
        </w:rPr>
        <w:t xml:space="preserve">Нема </w:t>
      </w:r>
      <w:r w:rsidRPr="00AE2457">
        <w:rPr>
          <w:rFonts w:ascii="Times New Roman" w:eastAsia="Times New Roman" w:hAnsi="Times New Roman" w:cs="Times New Roman"/>
          <w:kern w:val="0"/>
          <w:lang w:val="sr-Cyrl-CS" w:eastAsia="hr-HR"/>
          <w14:ligatures w14:val="none"/>
        </w:rPr>
        <w:t>одредби</w:t>
      </w:r>
      <w:r w:rsidRPr="00AE2457">
        <w:rPr>
          <w:rFonts w:ascii="Times New Roman" w:eastAsia="Times New Roman" w:hAnsi="Times New Roman" w:cs="Times New Roman"/>
          <w:kern w:val="0"/>
          <w:lang w:val="hr-HR" w:eastAsia="hr-HR"/>
          <w14:ligatures w14:val="none"/>
        </w:rPr>
        <w:t xml:space="preserve"> примарних извора права Е</w:t>
      </w:r>
      <w:r w:rsidRPr="00AE2457">
        <w:rPr>
          <w:rFonts w:ascii="Times New Roman" w:eastAsia="Times New Roman" w:hAnsi="Times New Roman" w:cs="Times New Roman"/>
          <w:kern w:val="0"/>
          <w:lang w:val="sr-Cyrl-RS" w:eastAsia="hr-HR"/>
          <w14:ligatures w14:val="none"/>
        </w:rPr>
        <w:t>вропске уније</w:t>
      </w:r>
      <w:r w:rsidRPr="00AE2457">
        <w:rPr>
          <w:rFonts w:ascii="Times New Roman" w:eastAsia="Times New Roman" w:hAnsi="Times New Roman" w:cs="Times New Roman"/>
          <w:kern w:val="0"/>
          <w:lang w:val="sr-Cyrl-CS" w:eastAsia="hr-HR"/>
          <w14:ligatures w14:val="none"/>
        </w:rPr>
        <w:t xml:space="preserve"> и оцене усклађености са њима</w:t>
      </w:r>
      <w:r w:rsidRPr="00AE2457">
        <w:rPr>
          <w:rFonts w:ascii="Times New Roman" w:eastAsia="Times New Roman" w:hAnsi="Times New Roman" w:cs="Times New Roman"/>
          <w:kern w:val="0"/>
          <w:lang w:val="sr-Cyrl-RS" w:eastAsia="hr-HR"/>
          <w14:ligatures w14:val="none"/>
        </w:rPr>
        <w:t>.</w:t>
      </w:r>
    </w:p>
    <w:p w14:paraId="317B6FA3" w14:textId="77777777" w:rsidR="00DF7071" w:rsidRPr="00AE2457" w:rsidRDefault="00DF7071">
      <w:pPr>
        <w:spacing w:after="0" w:line="240" w:lineRule="auto"/>
        <w:jc w:val="both"/>
        <w:rPr>
          <w:rFonts w:ascii="Times New Roman" w:eastAsia="Times New Roman" w:hAnsi="Times New Roman" w:cs="Times New Roman"/>
          <w:kern w:val="0"/>
          <w:lang w:val="sr-Cyrl-RS" w:eastAsia="hr-HR"/>
          <w14:ligatures w14:val="none"/>
        </w:rPr>
      </w:pPr>
    </w:p>
    <w:p w14:paraId="67769D46" w14:textId="77777777" w:rsidR="00DF7071" w:rsidRDefault="00015104">
      <w:pPr>
        <w:spacing w:after="0" w:line="240" w:lineRule="auto"/>
        <w:jc w:val="both"/>
        <w:rPr>
          <w:rFonts w:ascii="Times New Roman" w:eastAsia="Times New Roman" w:hAnsi="Times New Roman" w:cs="Times New Roman"/>
          <w:kern w:val="0"/>
          <w:lang w:val="sr-Cyrl-CS" w:eastAsia="hr-HR"/>
          <w14:ligatures w14:val="none"/>
        </w:rPr>
      </w:pPr>
      <w:r>
        <w:rPr>
          <w:rFonts w:ascii="Times New Roman" w:eastAsia="Times New Roman" w:hAnsi="Times New Roman" w:cs="Times New Roman"/>
          <w:kern w:val="0"/>
          <w:lang w:val="hr-HR" w:eastAsia="hr-HR"/>
          <w14:ligatures w14:val="none"/>
        </w:rPr>
        <w:t xml:space="preserve">б) </w:t>
      </w:r>
      <w:r>
        <w:rPr>
          <w:rFonts w:ascii="Times New Roman" w:eastAsia="Times New Roman" w:hAnsi="Times New Roman" w:cs="Times New Roman"/>
          <w:kern w:val="0"/>
          <w:lang w:val="sr-Cyrl-CS" w:eastAsia="hr-HR"/>
          <w14:ligatures w14:val="none"/>
        </w:rPr>
        <w:t>Навођење</w:t>
      </w:r>
      <w:r>
        <w:rPr>
          <w:rFonts w:ascii="Times New Roman" w:eastAsia="Times New Roman" w:hAnsi="Times New Roman" w:cs="Times New Roman"/>
          <w:kern w:val="0"/>
          <w:lang w:val="hr-HR" w:eastAsia="hr-HR"/>
          <w14:ligatures w14:val="none"/>
        </w:rPr>
        <w:t xml:space="preserve"> секундарних извора права Е</w:t>
      </w:r>
      <w:r>
        <w:rPr>
          <w:rFonts w:ascii="Times New Roman" w:eastAsia="Times New Roman" w:hAnsi="Times New Roman" w:cs="Times New Roman"/>
          <w:kern w:val="0"/>
          <w:lang w:val="sr-Cyrl-RS" w:eastAsia="hr-HR"/>
          <w14:ligatures w14:val="none"/>
        </w:rPr>
        <w:t xml:space="preserve">вропске уније </w:t>
      </w:r>
      <w:r>
        <w:rPr>
          <w:rFonts w:ascii="Times New Roman" w:eastAsia="Times New Roman" w:hAnsi="Times New Roman" w:cs="Times New Roman"/>
          <w:kern w:val="0"/>
          <w:lang w:val="sr-Cyrl-CS" w:eastAsia="hr-HR"/>
          <w14:ligatures w14:val="none"/>
        </w:rPr>
        <w:t>и оцене усклађености са њима,</w:t>
      </w:r>
    </w:p>
    <w:p w14:paraId="4C7C7732" w14:textId="77777777" w:rsidR="00DF7071" w:rsidRDefault="00DF7071">
      <w:pPr>
        <w:spacing w:after="0" w:line="240" w:lineRule="auto"/>
        <w:jc w:val="both"/>
        <w:rPr>
          <w:rFonts w:ascii="Times New Roman" w:eastAsia="Times New Roman" w:hAnsi="Times New Roman" w:cs="Times New Roman"/>
          <w:kern w:val="0"/>
          <w:lang w:val="sr-Cyrl-CS" w:eastAsia="hr-HR"/>
          <w14:ligatures w14:val="none"/>
        </w:rPr>
      </w:pPr>
    </w:p>
    <w:p w14:paraId="5DF5A12A" w14:textId="77777777" w:rsidR="00DF7071" w:rsidRPr="00AE2457" w:rsidRDefault="00015104">
      <w:pPr>
        <w:spacing w:after="0" w:line="240" w:lineRule="auto"/>
        <w:jc w:val="both"/>
        <w:rPr>
          <w:rFonts w:ascii="Times New Roman" w:eastAsia="Times New Roman" w:hAnsi="Times New Roman" w:cs="Times New Roman"/>
          <w:kern w:val="0"/>
          <w:lang w:val="sr-Cyrl-RS" w:eastAsia="hr-HR"/>
          <w14:ligatures w14:val="none"/>
        </w:rPr>
      </w:pPr>
      <w:r w:rsidRPr="00AE2457">
        <w:rPr>
          <w:rFonts w:ascii="Times New Roman" w:eastAsia="Times New Roman" w:hAnsi="Times New Roman" w:cs="Times New Roman"/>
          <w:kern w:val="0"/>
          <w:lang w:val="sr-Cyrl-RS" w:eastAsia="hr-HR"/>
          <w14:ligatures w14:val="none"/>
        </w:rPr>
        <w:t xml:space="preserve">Нема </w:t>
      </w:r>
      <w:r w:rsidRPr="00AE2457">
        <w:rPr>
          <w:rFonts w:ascii="Times New Roman" w:eastAsia="Times New Roman" w:hAnsi="Times New Roman" w:cs="Times New Roman"/>
          <w:kern w:val="0"/>
          <w:lang w:val="hr-HR" w:eastAsia="hr-HR"/>
          <w14:ligatures w14:val="none"/>
        </w:rPr>
        <w:t>секундарних извора права Е</w:t>
      </w:r>
      <w:r w:rsidRPr="00AE2457">
        <w:rPr>
          <w:rFonts w:ascii="Times New Roman" w:eastAsia="Times New Roman" w:hAnsi="Times New Roman" w:cs="Times New Roman"/>
          <w:kern w:val="0"/>
          <w:lang w:val="sr-Cyrl-RS" w:eastAsia="hr-HR"/>
          <w14:ligatures w14:val="none"/>
        </w:rPr>
        <w:t xml:space="preserve">вропске уније </w:t>
      </w:r>
      <w:r w:rsidRPr="00AE2457">
        <w:rPr>
          <w:rFonts w:ascii="Times New Roman" w:eastAsia="Times New Roman" w:hAnsi="Times New Roman" w:cs="Times New Roman"/>
          <w:kern w:val="0"/>
          <w:lang w:val="sr-Cyrl-CS" w:eastAsia="hr-HR"/>
          <w14:ligatures w14:val="none"/>
        </w:rPr>
        <w:t>и оцене усклађености са њима</w:t>
      </w:r>
      <w:r w:rsidRPr="00AE2457">
        <w:rPr>
          <w:rFonts w:ascii="Times New Roman" w:eastAsia="Times New Roman" w:hAnsi="Times New Roman" w:cs="Times New Roman"/>
          <w:kern w:val="0"/>
          <w:lang w:val="sr-Cyrl-RS" w:eastAsia="hr-HR"/>
          <w14:ligatures w14:val="none"/>
        </w:rPr>
        <w:t>.</w:t>
      </w:r>
    </w:p>
    <w:p w14:paraId="3334A698" w14:textId="77777777" w:rsidR="00DF7071" w:rsidRDefault="00DF7071">
      <w:pPr>
        <w:spacing w:after="0" w:line="240" w:lineRule="auto"/>
        <w:jc w:val="both"/>
        <w:rPr>
          <w:rFonts w:ascii="Times New Roman" w:eastAsia="Times New Roman" w:hAnsi="Times New Roman" w:cs="Times New Roman"/>
          <w:i/>
          <w:kern w:val="0"/>
          <w:lang w:val="sr-Cyrl-RS" w:eastAsia="hr-HR"/>
          <w14:ligatures w14:val="none"/>
        </w:rPr>
      </w:pPr>
    </w:p>
    <w:p w14:paraId="05E7E300" w14:textId="77777777" w:rsidR="00DF7071" w:rsidRDefault="00015104">
      <w:pPr>
        <w:spacing w:after="0" w:line="240" w:lineRule="auto"/>
        <w:jc w:val="both"/>
        <w:rPr>
          <w:rFonts w:ascii="Times New Roman" w:eastAsia="Times New Roman" w:hAnsi="Times New Roman" w:cs="Times New Roman"/>
          <w:kern w:val="0"/>
          <w:lang w:val="sr-Cyrl-CS" w:eastAsia="hr-HR"/>
          <w14:ligatures w14:val="none"/>
        </w:rPr>
      </w:pPr>
      <w:r>
        <w:rPr>
          <w:rFonts w:ascii="Times New Roman" w:eastAsia="Times New Roman" w:hAnsi="Times New Roman" w:cs="Times New Roman"/>
          <w:kern w:val="0"/>
          <w:lang w:val="sr-Cyrl-CS" w:eastAsia="hr-HR"/>
          <w14:ligatures w14:val="none"/>
        </w:rPr>
        <w:t>в</w:t>
      </w:r>
      <w:r>
        <w:rPr>
          <w:rFonts w:ascii="Times New Roman" w:eastAsia="Times New Roman" w:hAnsi="Times New Roman" w:cs="Times New Roman"/>
          <w:kern w:val="0"/>
          <w:lang w:val="hr-HR" w:eastAsia="hr-HR"/>
          <w14:ligatures w14:val="none"/>
        </w:rPr>
        <w:t xml:space="preserve">) </w:t>
      </w:r>
      <w:r>
        <w:rPr>
          <w:rFonts w:ascii="Times New Roman" w:eastAsia="Times New Roman" w:hAnsi="Times New Roman" w:cs="Times New Roman"/>
          <w:kern w:val="0"/>
          <w:lang w:val="sr-Cyrl-CS" w:eastAsia="hr-HR"/>
          <w14:ligatures w14:val="none"/>
        </w:rPr>
        <w:t>Навођење осталих извора права Европске уније и усклађен</w:t>
      </w:r>
      <w:r>
        <w:rPr>
          <w:rFonts w:ascii="Times New Roman" w:eastAsia="Times New Roman" w:hAnsi="Times New Roman" w:cs="Times New Roman"/>
          <w:kern w:val="0"/>
          <w:lang w:val="sr-Latn-RS" w:eastAsia="hr-HR"/>
          <w14:ligatures w14:val="none"/>
        </w:rPr>
        <w:t>o</w:t>
      </w:r>
      <w:r>
        <w:rPr>
          <w:rFonts w:ascii="Times New Roman" w:eastAsia="Times New Roman" w:hAnsi="Times New Roman" w:cs="Times New Roman"/>
          <w:kern w:val="0"/>
          <w:lang w:val="sr-Cyrl-CS" w:eastAsia="hr-HR"/>
          <w14:ligatures w14:val="none"/>
        </w:rPr>
        <w:t>ст са њима,</w:t>
      </w:r>
    </w:p>
    <w:p w14:paraId="2BFC18F2" w14:textId="77777777" w:rsidR="00DF7071" w:rsidRDefault="00DF7071">
      <w:pPr>
        <w:spacing w:after="0" w:line="240" w:lineRule="auto"/>
        <w:jc w:val="both"/>
        <w:rPr>
          <w:rFonts w:ascii="Times New Roman" w:eastAsia="Times New Roman" w:hAnsi="Times New Roman" w:cs="Times New Roman"/>
          <w:kern w:val="0"/>
          <w:lang w:val="sr-Cyrl-CS" w:eastAsia="hr-HR"/>
          <w14:ligatures w14:val="none"/>
        </w:rPr>
      </w:pPr>
    </w:p>
    <w:p w14:paraId="0155BA42" w14:textId="77777777" w:rsidR="00DF7071" w:rsidRPr="00AE2457" w:rsidRDefault="00015104">
      <w:pPr>
        <w:spacing w:after="0" w:line="240" w:lineRule="auto"/>
        <w:jc w:val="both"/>
        <w:rPr>
          <w:rFonts w:ascii="Times New Roman" w:eastAsia="Times New Roman" w:hAnsi="Times New Roman" w:cs="Times New Roman"/>
          <w:iCs/>
          <w:kern w:val="0"/>
          <w:lang w:val="sr-Cyrl-RS" w:eastAsia="hr-HR"/>
          <w14:ligatures w14:val="none"/>
        </w:rPr>
      </w:pPr>
      <w:r w:rsidRPr="00AE2457">
        <w:rPr>
          <w:rFonts w:ascii="Times New Roman" w:eastAsia="Times New Roman" w:hAnsi="Times New Roman" w:cs="Times New Roman"/>
          <w:iCs/>
          <w:kern w:val="0"/>
          <w:lang w:val="sr-Cyrl-RS" w:eastAsia="hr-HR"/>
          <w14:ligatures w14:val="none"/>
        </w:rPr>
        <w:t xml:space="preserve">Нема </w:t>
      </w:r>
      <w:r w:rsidRPr="00AE2457">
        <w:rPr>
          <w:rFonts w:ascii="Times New Roman" w:eastAsia="Times New Roman" w:hAnsi="Times New Roman" w:cs="Times New Roman"/>
          <w:iCs/>
          <w:kern w:val="0"/>
          <w:lang w:val="sr-Cyrl-CS" w:eastAsia="hr-HR"/>
          <w14:ligatures w14:val="none"/>
        </w:rPr>
        <w:t>осталих извора права Европске уније и усклађен</w:t>
      </w:r>
      <w:r w:rsidRPr="00AE2457">
        <w:rPr>
          <w:rFonts w:ascii="Times New Roman" w:eastAsia="Times New Roman" w:hAnsi="Times New Roman" w:cs="Times New Roman"/>
          <w:iCs/>
          <w:kern w:val="0"/>
          <w:lang w:val="sr-Latn-RS" w:eastAsia="hr-HR"/>
          <w14:ligatures w14:val="none"/>
        </w:rPr>
        <w:t>o</w:t>
      </w:r>
      <w:r w:rsidRPr="00AE2457">
        <w:rPr>
          <w:rFonts w:ascii="Times New Roman" w:eastAsia="Times New Roman" w:hAnsi="Times New Roman" w:cs="Times New Roman"/>
          <w:iCs/>
          <w:kern w:val="0"/>
          <w:lang w:val="sr-Cyrl-CS" w:eastAsia="hr-HR"/>
          <w14:ligatures w14:val="none"/>
        </w:rPr>
        <w:t>ст</w:t>
      </w:r>
      <w:r w:rsidRPr="00AE2457">
        <w:rPr>
          <w:rFonts w:ascii="Times New Roman" w:eastAsia="Times New Roman" w:hAnsi="Times New Roman" w:cs="Times New Roman"/>
          <w:iCs/>
          <w:kern w:val="0"/>
          <w:lang w:val="sr-Cyrl-RS" w:eastAsia="hr-HR"/>
          <w14:ligatures w14:val="none"/>
        </w:rPr>
        <w:t>и</w:t>
      </w:r>
      <w:r w:rsidRPr="00AE2457">
        <w:rPr>
          <w:rFonts w:ascii="Times New Roman" w:eastAsia="Times New Roman" w:hAnsi="Times New Roman" w:cs="Times New Roman"/>
          <w:iCs/>
          <w:kern w:val="0"/>
          <w:lang w:val="sr-Cyrl-CS" w:eastAsia="hr-HR"/>
          <w14:ligatures w14:val="none"/>
        </w:rPr>
        <w:t xml:space="preserve"> са њима</w:t>
      </w:r>
      <w:r w:rsidRPr="00AE2457">
        <w:rPr>
          <w:rFonts w:ascii="Times New Roman" w:eastAsia="Times New Roman" w:hAnsi="Times New Roman" w:cs="Times New Roman"/>
          <w:iCs/>
          <w:kern w:val="0"/>
          <w:lang w:val="sr-Cyrl-RS" w:eastAsia="hr-HR"/>
          <w14:ligatures w14:val="none"/>
        </w:rPr>
        <w:t>.</w:t>
      </w:r>
    </w:p>
    <w:p w14:paraId="50D72E3F" w14:textId="77777777" w:rsidR="00DF7071" w:rsidRDefault="00DF7071">
      <w:pPr>
        <w:spacing w:after="0" w:line="240" w:lineRule="auto"/>
        <w:jc w:val="both"/>
        <w:rPr>
          <w:rFonts w:ascii="Times New Roman" w:eastAsia="Times New Roman" w:hAnsi="Times New Roman" w:cs="Times New Roman"/>
          <w:kern w:val="0"/>
          <w:lang w:val="sr-Cyrl-RS" w:eastAsia="hr-HR"/>
          <w14:ligatures w14:val="none"/>
        </w:rPr>
      </w:pPr>
    </w:p>
    <w:p w14:paraId="6A161089" w14:textId="77777777" w:rsidR="00DF7071" w:rsidRDefault="00015104">
      <w:pPr>
        <w:spacing w:after="0" w:line="240" w:lineRule="auto"/>
        <w:jc w:val="both"/>
        <w:rPr>
          <w:rFonts w:ascii="Times New Roman" w:eastAsia="Times New Roman" w:hAnsi="Times New Roman" w:cs="Times New Roman"/>
          <w:kern w:val="0"/>
          <w:lang w:val="sr-Cyrl-RS" w:eastAsia="hr-HR"/>
          <w14:ligatures w14:val="none"/>
        </w:rPr>
      </w:pPr>
      <w:r>
        <w:rPr>
          <w:rFonts w:ascii="Times New Roman" w:eastAsia="Times New Roman" w:hAnsi="Times New Roman" w:cs="Times New Roman"/>
          <w:kern w:val="0"/>
          <w:lang w:val="sr-Cyrl-CS" w:eastAsia="hr-HR"/>
          <w14:ligatures w14:val="none"/>
        </w:rPr>
        <w:t>г</w:t>
      </w:r>
      <w:r>
        <w:rPr>
          <w:rFonts w:ascii="Times New Roman" w:eastAsia="Times New Roman" w:hAnsi="Times New Roman" w:cs="Times New Roman"/>
          <w:kern w:val="0"/>
          <w:lang w:val="hr-HR" w:eastAsia="hr-HR"/>
          <w14:ligatures w14:val="none"/>
        </w:rPr>
        <w:t xml:space="preserve">) </w:t>
      </w:r>
      <w:r>
        <w:rPr>
          <w:rFonts w:ascii="Times New Roman" w:eastAsia="Times New Roman" w:hAnsi="Times New Roman" w:cs="Times New Roman"/>
          <w:kern w:val="0"/>
          <w:lang w:val="sr-Cyrl-CS" w:eastAsia="hr-HR"/>
          <w14:ligatures w14:val="none"/>
        </w:rPr>
        <w:t>Р</w:t>
      </w:r>
      <w:r>
        <w:rPr>
          <w:rFonts w:ascii="Times New Roman" w:eastAsia="Times New Roman" w:hAnsi="Times New Roman" w:cs="Times New Roman"/>
          <w:kern w:val="0"/>
          <w:lang w:val="hr-HR" w:eastAsia="hr-HR"/>
          <w14:ligatures w14:val="none"/>
        </w:rPr>
        <w:t>азлози за дел</w:t>
      </w:r>
      <w:r>
        <w:rPr>
          <w:rFonts w:ascii="Times New Roman" w:eastAsia="Times New Roman" w:hAnsi="Times New Roman" w:cs="Times New Roman"/>
          <w:kern w:val="0"/>
          <w:lang w:val="sr-Cyrl-CS" w:eastAsia="hr-HR"/>
          <w14:ligatures w14:val="none"/>
        </w:rPr>
        <w:t>и</w:t>
      </w:r>
      <w:r>
        <w:rPr>
          <w:rFonts w:ascii="Times New Roman" w:eastAsia="Times New Roman" w:hAnsi="Times New Roman" w:cs="Times New Roman"/>
          <w:kern w:val="0"/>
          <w:lang w:val="hr-HR" w:eastAsia="hr-HR"/>
          <w14:ligatures w14:val="none"/>
        </w:rPr>
        <w:t>мичну усклађеност</w:t>
      </w:r>
      <w:r>
        <w:rPr>
          <w:rFonts w:ascii="Times New Roman" w:eastAsia="Times New Roman" w:hAnsi="Times New Roman" w:cs="Times New Roman"/>
          <w:kern w:val="0"/>
          <w:lang w:val="sr-Cyrl-CS" w:eastAsia="hr-HR"/>
          <w14:ligatures w14:val="none"/>
        </w:rPr>
        <w:t>,</w:t>
      </w:r>
      <w:r>
        <w:rPr>
          <w:rFonts w:ascii="Times New Roman" w:eastAsia="Times New Roman" w:hAnsi="Times New Roman" w:cs="Times New Roman"/>
          <w:kern w:val="0"/>
          <w:lang w:val="hr-HR" w:eastAsia="hr-HR"/>
          <w14:ligatures w14:val="none"/>
        </w:rPr>
        <w:t xml:space="preserve"> односно неусклађеност</w:t>
      </w:r>
      <w:r>
        <w:rPr>
          <w:rFonts w:ascii="Times New Roman" w:eastAsia="Times New Roman" w:hAnsi="Times New Roman" w:cs="Times New Roman"/>
          <w:kern w:val="0"/>
          <w:lang w:val="sr-Cyrl-RS" w:eastAsia="hr-HR"/>
          <w14:ligatures w14:val="none"/>
        </w:rPr>
        <w:t>,</w:t>
      </w:r>
    </w:p>
    <w:p w14:paraId="6B85416B" w14:textId="77777777" w:rsidR="00DF7071" w:rsidRDefault="00DF7071">
      <w:pPr>
        <w:spacing w:after="0" w:line="240" w:lineRule="auto"/>
        <w:jc w:val="both"/>
        <w:rPr>
          <w:rFonts w:ascii="Times New Roman" w:eastAsia="Times New Roman" w:hAnsi="Times New Roman" w:cs="Times New Roman"/>
          <w:kern w:val="0"/>
          <w:lang w:val="sr-Cyrl-RS" w:eastAsia="hr-HR"/>
          <w14:ligatures w14:val="none"/>
        </w:rPr>
      </w:pPr>
    </w:p>
    <w:p w14:paraId="722B840E" w14:textId="77777777" w:rsidR="00DF7071" w:rsidRPr="00AE2457" w:rsidRDefault="00015104">
      <w:pPr>
        <w:spacing w:after="0" w:line="240" w:lineRule="auto"/>
        <w:jc w:val="both"/>
        <w:rPr>
          <w:rFonts w:ascii="Times New Roman" w:eastAsia="Times New Roman" w:hAnsi="Times New Roman" w:cs="Times New Roman"/>
          <w:iCs/>
          <w:kern w:val="0"/>
          <w:lang w:val="sr-Cyrl-RS" w:eastAsia="hr-HR"/>
          <w14:ligatures w14:val="none"/>
        </w:rPr>
      </w:pPr>
      <w:r w:rsidRPr="00AE2457">
        <w:rPr>
          <w:rFonts w:ascii="Times New Roman" w:eastAsia="Times New Roman" w:hAnsi="Times New Roman" w:cs="Times New Roman"/>
          <w:iCs/>
          <w:kern w:val="0"/>
          <w:lang w:val="sr-Cyrl-RS" w:eastAsia="hr-HR"/>
          <w14:ligatures w14:val="none"/>
        </w:rPr>
        <w:t>Нема р</w:t>
      </w:r>
      <w:r w:rsidRPr="00AE2457">
        <w:rPr>
          <w:rFonts w:ascii="Times New Roman" w:eastAsia="Times New Roman" w:hAnsi="Times New Roman" w:cs="Times New Roman"/>
          <w:iCs/>
          <w:kern w:val="0"/>
          <w:lang w:val="hr-HR" w:eastAsia="hr-HR"/>
          <w14:ligatures w14:val="none"/>
        </w:rPr>
        <w:t>азло</w:t>
      </w:r>
      <w:r w:rsidRPr="00AE2457">
        <w:rPr>
          <w:rFonts w:ascii="Times New Roman" w:eastAsia="Times New Roman" w:hAnsi="Times New Roman" w:cs="Times New Roman"/>
          <w:iCs/>
          <w:kern w:val="0"/>
          <w:lang w:val="sr-Cyrl-RS" w:eastAsia="hr-HR"/>
          <w14:ligatures w14:val="none"/>
        </w:rPr>
        <w:t>га</w:t>
      </w:r>
      <w:r w:rsidRPr="00AE2457">
        <w:rPr>
          <w:rFonts w:ascii="Times New Roman" w:eastAsia="Times New Roman" w:hAnsi="Times New Roman" w:cs="Times New Roman"/>
          <w:iCs/>
          <w:kern w:val="0"/>
          <w:lang w:val="hr-HR" w:eastAsia="hr-HR"/>
          <w14:ligatures w14:val="none"/>
        </w:rPr>
        <w:t xml:space="preserve"> за дел</w:t>
      </w:r>
      <w:r w:rsidRPr="00AE2457">
        <w:rPr>
          <w:rFonts w:ascii="Times New Roman" w:eastAsia="Times New Roman" w:hAnsi="Times New Roman" w:cs="Times New Roman"/>
          <w:iCs/>
          <w:kern w:val="0"/>
          <w:lang w:val="sr-Cyrl-CS" w:eastAsia="hr-HR"/>
          <w14:ligatures w14:val="none"/>
        </w:rPr>
        <w:t>и</w:t>
      </w:r>
      <w:r w:rsidRPr="00AE2457">
        <w:rPr>
          <w:rFonts w:ascii="Times New Roman" w:eastAsia="Times New Roman" w:hAnsi="Times New Roman" w:cs="Times New Roman"/>
          <w:iCs/>
          <w:kern w:val="0"/>
          <w:lang w:val="hr-HR" w:eastAsia="hr-HR"/>
          <w14:ligatures w14:val="none"/>
        </w:rPr>
        <w:t>мичну усклађеност</w:t>
      </w:r>
      <w:r w:rsidRPr="00AE2457">
        <w:rPr>
          <w:rFonts w:ascii="Times New Roman" w:eastAsia="Times New Roman" w:hAnsi="Times New Roman" w:cs="Times New Roman"/>
          <w:iCs/>
          <w:kern w:val="0"/>
          <w:lang w:val="sr-Cyrl-CS" w:eastAsia="hr-HR"/>
          <w14:ligatures w14:val="none"/>
        </w:rPr>
        <w:t>,</w:t>
      </w:r>
      <w:r w:rsidRPr="00AE2457">
        <w:rPr>
          <w:rFonts w:ascii="Times New Roman" w:eastAsia="Times New Roman" w:hAnsi="Times New Roman" w:cs="Times New Roman"/>
          <w:iCs/>
          <w:kern w:val="0"/>
          <w:lang w:val="hr-HR" w:eastAsia="hr-HR"/>
          <w14:ligatures w14:val="none"/>
        </w:rPr>
        <w:t xml:space="preserve"> односно неусклађеност</w:t>
      </w:r>
      <w:r w:rsidRPr="00AE2457">
        <w:rPr>
          <w:rFonts w:ascii="Times New Roman" w:eastAsia="Times New Roman" w:hAnsi="Times New Roman" w:cs="Times New Roman"/>
          <w:iCs/>
          <w:kern w:val="0"/>
          <w:lang w:val="sr-Cyrl-RS" w:eastAsia="hr-HR"/>
          <w14:ligatures w14:val="none"/>
        </w:rPr>
        <w:t>.</w:t>
      </w:r>
    </w:p>
    <w:p w14:paraId="0A75F35E" w14:textId="77777777" w:rsidR="00DF7071" w:rsidRPr="00015104" w:rsidRDefault="00DF7071">
      <w:pPr>
        <w:spacing w:after="0" w:line="240" w:lineRule="auto"/>
        <w:jc w:val="both"/>
        <w:rPr>
          <w:rFonts w:ascii="Times New Roman" w:eastAsia="Times New Roman" w:hAnsi="Times New Roman" w:cs="Times New Roman"/>
          <w:kern w:val="0"/>
          <w:sz w:val="16"/>
          <w:szCs w:val="16"/>
          <w:lang w:val="sr-Cyrl-RS" w:eastAsia="hr-HR"/>
          <w14:ligatures w14:val="none"/>
        </w:rPr>
      </w:pPr>
    </w:p>
    <w:p w14:paraId="6A060E60" w14:textId="77777777" w:rsidR="00DF7071" w:rsidRDefault="00015104">
      <w:pPr>
        <w:spacing w:after="0" w:line="240" w:lineRule="auto"/>
        <w:jc w:val="both"/>
        <w:rPr>
          <w:rFonts w:ascii="Times New Roman" w:eastAsia="Times New Roman" w:hAnsi="Times New Roman" w:cs="Times New Roman"/>
          <w:kern w:val="0"/>
          <w:lang w:val="sr-Cyrl-CS" w:eastAsia="hr-HR"/>
          <w14:ligatures w14:val="none"/>
        </w:rPr>
      </w:pPr>
      <w:r>
        <w:rPr>
          <w:rFonts w:ascii="Times New Roman" w:eastAsia="Times New Roman" w:hAnsi="Times New Roman" w:cs="Times New Roman"/>
          <w:kern w:val="0"/>
          <w:lang w:val="sr-Cyrl-CS" w:eastAsia="hr-HR"/>
          <w14:ligatures w14:val="none"/>
        </w:rPr>
        <w:t>д</w:t>
      </w:r>
      <w:r>
        <w:rPr>
          <w:rFonts w:ascii="Times New Roman" w:eastAsia="Times New Roman" w:hAnsi="Times New Roman" w:cs="Times New Roman"/>
          <w:kern w:val="0"/>
          <w:lang w:val="hr-HR" w:eastAsia="hr-HR"/>
          <w14:ligatures w14:val="none"/>
        </w:rPr>
        <w:t>)</w:t>
      </w:r>
      <w:r>
        <w:rPr>
          <w:rFonts w:ascii="Times New Roman" w:eastAsia="Times New Roman" w:hAnsi="Times New Roman" w:cs="Times New Roman"/>
          <w:kern w:val="0"/>
          <w:lang w:val="sr-Cyrl-CS" w:eastAsia="hr-HR"/>
          <w14:ligatures w14:val="none"/>
        </w:rPr>
        <w:t xml:space="preserve"> Р</w:t>
      </w:r>
      <w:r>
        <w:rPr>
          <w:rFonts w:ascii="Times New Roman" w:eastAsia="Times New Roman" w:hAnsi="Times New Roman" w:cs="Times New Roman"/>
          <w:kern w:val="0"/>
          <w:lang w:val="hr-HR" w:eastAsia="hr-HR"/>
          <w14:ligatures w14:val="none"/>
        </w:rPr>
        <w:t xml:space="preserve">ок у којем је предвиђено постизање потпуне усклађености </w:t>
      </w:r>
      <w:r>
        <w:rPr>
          <w:rFonts w:ascii="Times New Roman" w:eastAsia="Times New Roman" w:hAnsi="Times New Roman" w:cs="Times New Roman"/>
          <w:kern w:val="0"/>
          <w:lang w:val="sr-Cyrl-CS" w:eastAsia="hr-HR"/>
          <w14:ligatures w14:val="none"/>
        </w:rPr>
        <w:t>прописа</w:t>
      </w:r>
      <w:r>
        <w:rPr>
          <w:rFonts w:ascii="Times New Roman" w:eastAsia="Times New Roman" w:hAnsi="Times New Roman" w:cs="Times New Roman"/>
          <w:kern w:val="0"/>
          <w:lang w:val="hr-HR" w:eastAsia="hr-HR"/>
          <w14:ligatures w14:val="none"/>
        </w:rPr>
        <w:t xml:space="preserve"> с</w:t>
      </w:r>
      <w:r>
        <w:rPr>
          <w:rFonts w:ascii="Times New Roman" w:eastAsia="Times New Roman" w:hAnsi="Times New Roman" w:cs="Times New Roman"/>
          <w:kern w:val="0"/>
          <w:lang w:val="sr-Cyrl-CS" w:eastAsia="hr-HR"/>
          <w14:ligatures w14:val="none"/>
        </w:rPr>
        <w:t>а прописима Европске уније.</w:t>
      </w:r>
    </w:p>
    <w:p w14:paraId="05625FAE" w14:textId="77777777" w:rsidR="00DF7071" w:rsidRDefault="00DF7071">
      <w:pPr>
        <w:spacing w:after="0" w:line="240" w:lineRule="auto"/>
        <w:jc w:val="both"/>
        <w:rPr>
          <w:rFonts w:ascii="Times New Roman" w:eastAsia="Times New Roman" w:hAnsi="Times New Roman" w:cs="Times New Roman"/>
          <w:kern w:val="0"/>
          <w:lang w:val="sr-Cyrl-CS" w:eastAsia="hr-HR"/>
          <w14:ligatures w14:val="none"/>
        </w:rPr>
      </w:pPr>
    </w:p>
    <w:p w14:paraId="29FD51C8" w14:textId="77777777" w:rsidR="00DF7071" w:rsidRPr="00AE2457" w:rsidRDefault="00015104">
      <w:pPr>
        <w:spacing w:after="0" w:line="240" w:lineRule="auto"/>
        <w:jc w:val="both"/>
        <w:rPr>
          <w:rFonts w:ascii="Times New Roman" w:eastAsia="Times New Roman" w:hAnsi="Times New Roman" w:cs="Times New Roman"/>
          <w:kern w:val="0"/>
          <w:lang w:val="sr-Cyrl-RS" w:eastAsia="hr-HR"/>
          <w14:ligatures w14:val="none"/>
        </w:rPr>
      </w:pPr>
      <w:r w:rsidRPr="00AE2457">
        <w:rPr>
          <w:rFonts w:ascii="Times New Roman" w:eastAsia="Times New Roman" w:hAnsi="Times New Roman" w:cs="Times New Roman"/>
          <w:kern w:val="0"/>
          <w:lang w:val="sr-Cyrl-RS" w:eastAsia="hr-HR"/>
          <w14:ligatures w14:val="none"/>
        </w:rPr>
        <w:t>Нема р</w:t>
      </w:r>
      <w:r w:rsidRPr="00AE2457">
        <w:rPr>
          <w:rFonts w:ascii="Times New Roman" w:eastAsia="Times New Roman" w:hAnsi="Times New Roman" w:cs="Times New Roman"/>
          <w:kern w:val="0"/>
          <w:lang w:val="hr-HR" w:eastAsia="hr-HR"/>
          <w14:ligatures w14:val="none"/>
        </w:rPr>
        <w:t>ок</w:t>
      </w:r>
      <w:r w:rsidRPr="00AE2457">
        <w:rPr>
          <w:rFonts w:ascii="Times New Roman" w:eastAsia="Times New Roman" w:hAnsi="Times New Roman" w:cs="Times New Roman"/>
          <w:kern w:val="0"/>
          <w:lang w:val="sr-Cyrl-RS" w:eastAsia="hr-HR"/>
          <w14:ligatures w14:val="none"/>
        </w:rPr>
        <w:t>а</w:t>
      </w:r>
      <w:r w:rsidRPr="00AE2457">
        <w:rPr>
          <w:rFonts w:ascii="Times New Roman" w:eastAsia="Times New Roman" w:hAnsi="Times New Roman" w:cs="Times New Roman"/>
          <w:kern w:val="0"/>
          <w:lang w:val="hr-HR" w:eastAsia="hr-HR"/>
          <w14:ligatures w14:val="none"/>
        </w:rPr>
        <w:t xml:space="preserve"> у којем је предвиђено постизање потпуне усклађености </w:t>
      </w:r>
      <w:r w:rsidRPr="00AE2457">
        <w:rPr>
          <w:rFonts w:ascii="Times New Roman" w:eastAsia="Times New Roman" w:hAnsi="Times New Roman" w:cs="Times New Roman"/>
          <w:kern w:val="0"/>
          <w:lang w:val="sr-Cyrl-CS" w:eastAsia="hr-HR"/>
          <w14:ligatures w14:val="none"/>
        </w:rPr>
        <w:t>прописа</w:t>
      </w:r>
      <w:r w:rsidRPr="00AE2457">
        <w:rPr>
          <w:rFonts w:ascii="Times New Roman" w:eastAsia="Times New Roman" w:hAnsi="Times New Roman" w:cs="Times New Roman"/>
          <w:kern w:val="0"/>
          <w:lang w:val="hr-HR" w:eastAsia="hr-HR"/>
          <w14:ligatures w14:val="none"/>
        </w:rPr>
        <w:t xml:space="preserve"> с</w:t>
      </w:r>
      <w:r w:rsidRPr="00AE2457">
        <w:rPr>
          <w:rFonts w:ascii="Times New Roman" w:eastAsia="Times New Roman" w:hAnsi="Times New Roman" w:cs="Times New Roman"/>
          <w:kern w:val="0"/>
          <w:lang w:val="sr-Cyrl-CS" w:eastAsia="hr-HR"/>
          <w14:ligatures w14:val="none"/>
        </w:rPr>
        <w:t>а прописима Европске уније</w:t>
      </w:r>
      <w:r w:rsidRPr="00AE2457">
        <w:rPr>
          <w:rFonts w:ascii="Times New Roman" w:eastAsia="Times New Roman" w:hAnsi="Times New Roman" w:cs="Times New Roman"/>
          <w:kern w:val="0"/>
          <w:lang w:val="sr-Cyrl-RS" w:eastAsia="hr-HR"/>
          <w14:ligatures w14:val="none"/>
        </w:rPr>
        <w:t>.</w:t>
      </w:r>
    </w:p>
    <w:p w14:paraId="763728A4" w14:textId="77777777" w:rsidR="00DF7071" w:rsidRPr="00015104" w:rsidRDefault="00DF7071">
      <w:pPr>
        <w:spacing w:after="0" w:line="240" w:lineRule="auto"/>
        <w:jc w:val="both"/>
        <w:rPr>
          <w:rFonts w:ascii="Times New Roman" w:eastAsia="Times New Roman" w:hAnsi="Times New Roman" w:cs="Times New Roman"/>
          <w:i/>
          <w:kern w:val="0"/>
          <w:sz w:val="16"/>
          <w:szCs w:val="16"/>
          <w:lang w:val="sr-Cyrl-CS" w:eastAsia="hr-HR"/>
          <w14:ligatures w14:val="none"/>
        </w:rPr>
      </w:pPr>
    </w:p>
    <w:p w14:paraId="3D1F0441" w14:textId="77777777" w:rsidR="00DF7071" w:rsidRDefault="00015104">
      <w:pPr>
        <w:numPr>
          <w:ilvl w:val="0"/>
          <w:numId w:val="1"/>
        </w:numPr>
        <w:spacing w:after="0" w:line="240" w:lineRule="auto"/>
        <w:jc w:val="both"/>
        <w:rPr>
          <w:rFonts w:ascii="Times New Roman" w:eastAsia="Times New Roman" w:hAnsi="Times New Roman" w:cs="Times New Roman"/>
          <w:kern w:val="0"/>
          <w:lang w:val="ru-RU" w:eastAsia="hr-HR"/>
          <w14:ligatures w14:val="none"/>
        </w:rPr>
      </w:pPr>
      <w:r>
        <w:rPr>
          <w:rFonts w:ascii="Times New Roman" w:eastAsia="Times New Roman" w:hAnsi="Times New Roman" w:cs="Times New Roman"/>
          <w:kern w:val="0"/>
          <w:lang w:val="ru-RU" w:eastAsia="hr-HR"/>
          <w14:ligatures w14:val="none"/>
        </w:rPr>
        <w:t xml:space="preserve">Уколико не постоје одговарајуће надлежности Европске уније у материји коју регулише пропис, и/или не постоје одговарајући секундарни извори права Европске уније са којима је потребно обезбедити усклађеност, потребно је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произилази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  </w:t>
      </w:r>
    </w:p>
    <w:p w14:paraId="69F30202" w14:textId="77777777" w:rsidR="00DF7071" w:rsidRPr="00015104" w:rsidRDefault="00DF7071">
      <w:pPr>
        <w:spacing w:after="0" w:line="240" w:lineRule="auto"/>
        <w:jc w:val="both"/>
        <w:rPr>
          <w:rFonts w:ascii="Times New Roman" w:eastAsia="Times New Roman" w:hAnsi="Times New Roman" w:cs="Times New Roman"/>
          <w:kern w:val="0"/>
          <w:sz w:val="16"/>
          <w:szCs w:val="16"/>
          <w:lang w:val="ru-RU" w:eastAsia="hr-HR"/>
          <w14:ligatures w14:val="none"/>
        </w:rPr>
      </w:pPr>
    </w:p>
    <w:p w14:paraId="2AA1031C" w14:textId="77777777" w:rsidR="00DF7071" w:rsidRPr="00AE2457" w:rsidRDefault="00015104">
      <w:pPr>
        <w:spacing w:after="0" w:line="240" w:lineRule="auto"/>
        <w:jc w:val="both"/>
        <w:rPr>
          <w:rFonts w:ascii="Times New Roman" w:eastAsia="Times New Roman" w:hAnsi="Times New Roman" w:cs="Times New Roman"/>
          <w:iCs/>
          <w:kern w:val="0"/>
          <w:lang w:val="sr-Cyrl-RS" w:eastAsia="hr-HR"/>
          <w14:ligatures w14:val="none"/>
        </w:rPr>
      </w:pPr>
      <w:r w:rsidRPr="00AE2457">
        <w:rPr>
          <w:rFonts w:ascii="Times New Roman" w:eastAsia="Times New Roman" w:hAnsi="Times New Roman" w:cs="Times New Roman"/>
          <w:iCs/>
          <w:kern w:val="0"/>
          <w:lang w:val="sr-Cyrl-RS" w:eastAsia="hr-HR"/>
          <w14:ligatures w14:val="none"/>
        </w:rPr>
        <w:t>Н</w:t>
      </w:r>
      <w:r w:rsidRPr="00AE2457">
        <w:rPr>
          <w:rFonts w:ascii="Times New Roman" w:eastAsia="Times New Roman" w:hAnsi="Times New Roman" w:cs="Times New Roman"/>
          <w:iCs/>
          <w:kern w:val="0"/>
          <w:lang w:val="ru-RU" w:eastAsia="hr-HR"/>
          <w14:ligatures w14:val="none"/>
        </w:rPr>
        <w:t>е постоје одговарајуће надлежности Европске уније у материји коју регулише пропис</w:t>
      </w:r>
      <w:r w:rsidRPr="00AE2457">
        <w:rPr>
          <w:rFonts w:ascii="Times New Roman" w:eastAsia="Times New Roman" w:hAnsi="Times New Roman" w:cs="Times New Roman"/>
          <w:iCs/>
          <w:kern w:val="0"/>
          <w:lang w:val="sr-Cyrl-RS" w:eastAsia="hr-HR"/>
          <w14:ligatures w14:val="none"/>
        </w:rPr>
        <w:t xml:space="preserve"> </w:t>
      </w:r>
      <w:r w:rsidRPr="00AE2457">
        <w:rPr>
          <w:rFonts w:ascii="Times New Roman" w:eastAsia="Times New Roman" w:hAnsi="Times New Roman" w:cs="Times New Roman"/>
          <w:iCs/>
          <w:kern w:val="0"/>
          <w:lang w:val="ru-RU" w:eastAsia="hr-HR"/>
          <w14:ligatures w14:val="none"/>
        </w:rPr>
        <w:t>и</w:t>
      </w:r>
      <w:r w:rsidRPr="00AE2457">
        <w:rPr>
          <w:rFonts w:ascii="Times New Roman" w:eastAsia="Times New Roman" w:hAnsi="Times New Roman" w:cs="Times New Roman"/>
          <w:iCs/>
          <w:kern w:val="0"/>
          <w:lang w:val="sr-Cyrl-RS" w:eastAsia="hr-HR"/>
          <w14:ligatures w14:val="none"/>
        </w:rPr>
        <w:t xml:space="preserve"> </w:t>
      </w:r>
      <w:r w:rsidRPr="00AE2457">
        <w:rPr>
          <w:rFonts w:ascii="Times New Roman" w:eastAsia="Times New Roman" w:hAnsi="Times New Roman" w:cs="Times New Roman"/>
          <w:iCs/>
          <w:kern w:val="0"/>
          <w:lang w:val="ru-RU" w:eastAsia="hr-HR"/>
          <w14:ligatures w14:val="none"/>
        </w:rPr>
        <w:t>не постоје одговарајући секундарни извори права Европске уније са којима је потребно обезбедити усклађеност</w:t>
      </w:r>
      <w:r w:rsidRPr="00AE2457">
        <w:rPr>
          <w:rFonts w:ascii="Times New Roman" w:eastAsia="Times New Roman" w:hAnsi="Times New Roman" w:cs="Times New Roman"/>
          <w:iCs/>
          <w:kern w:val="0"/>
          <w:lang w:val="sr-Cyrl-RS" w:eastAsia="hr-HR"/>
          <w14:ligatures w14:val="none"/>
        </w:rPr>
        <w:t xml:space="preserve">. Пропис није предвиђен </w:t>
      </w:r>
      <w:proofErr w:type="spellStart"/>
      <w:r w:rsidRPr="00AE2457">
        <w:rPr>
          <w:rFonts w:ascii="Times New Roman" w:eastAsia="sans-serif" w:hAnsi="Times New Roman" w:cs="Times New Roman"/>
          <w:iCs/>
          <w:color w:val="212529"/>
          <w:shd w:val="clear" w:color="auto" w:fill="FFFFFF"/>
        </w:rPr>
        <w:t>Национални</w:t>
      </w:r>
      <w:proofErr w:type="spellEnd"/>
      <w:r w:rsidRPr="00AE2457">
        <w:rPr>
          <w:rFonts w:ascii="Times New Roman" w:eastAsia="sans-serif" w:hAnsi="Times New Roman" w:cs="Times New Roman"/>
          <w:iCs/>
          <w:color w:val="212529"/>
          <w:shd w:val="clear" w:color="auto" w:fill="FFFFFF"/>
          <w:lang w:val="sr-Cyrl-RS"/>
        </w:rPr>
        <w:t>м</w:t>
      </w:r>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програм</w:t>
      </w:r>
      <w:proofErr w:type="spellEnd"/>
      <w:r w:rsidRPr="00AE2457">
        <w:rPr>
          <w:rFonts w:ascii="Times New Roman" w:eastAsia="sans-serif" w:hAnsi="Times New Roman" w:cs="Times New Roman"/>
          <w:iCs/>
          <w:color w:val="212529"/>
          <w:shd w:val="clear" w:color="auto" w:fill="FFFFFF"/>
          <w:lang w:val="sr-Cyrl-RS"/>
        </w:rPr>
        <w:t>ом</w:t>
      </w:r>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за</w:t>
      </w:r>
      <w:proofErr w:type="spellEnd"/>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усвајање</w:t>
      </w:r>
      <w:proofErr w:type="spellEnd"/>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правних</w:t>
      </w:r>
      <w:proofErr w:type="spellEnd"/>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тековина</w:t>
      </w:r>
      <w:proofErr w:type="spellEnd"/>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Европске</w:t>
      </w:r>
      <w:proofErr w:type="spellEnd"/>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уније</w:t>
      </w:r>
      <w:proofErr w:type="spellEnd"/>
      <w:r w:rsidRPr="00AE2457">
        <w:rPr>
          <w:rFonts w:ascii="Times New Roman" w:eastAsia="sans-serif" w:hAnsi="Times New Roman" w:cs="Times New Roman"/>
          <w:iCs/>
          <w:color w:val="212529"/>
          <w:shd w:val="clear" w:color="auto" w:fill="FFFFFF"/>
        </w:rPr>
        <w:t xml:space="preserve"> 2024 - 2027.</w:t>
      </w:r>
      <w:r w:rsidRPr="00AE2457">
        <w:rPr>
          <w:rFonts w:ascii="Times New Roman" w:eastAsia="sans-serif" w:hAnsi="Times New Roman" w:cs="Times New Roman"/>
          <w:iCs/>
          <w:color w:val="212529"/>
          <w:shd w:val="clear" w:color="auto" w:fill="FFFFFF"/>
          <w:lang w:val="sr-Cyrl-RS"/>
        </w:rPr>
        <w:t xml:space="preserve">, који је </w:t>
      </w:r>
      <w:proofErr w:type="spellStart"/>
      <w:r w:rsidRPr="00AE2457">
        <w:rPr>
          <w:rFonts w:ascii="Times New Roman" w:eastAsia="sans-serif" w:hAnsi="Times New Roman" w:cs="Times New Roman"/>
          <w:iCs/>
          <w:color w:val="212529"/>
          <w:shd w:val="clear" w:color="auto" w:fill="FFFFFF"/>
        </w:rPr>
        <w:t>усвојен</w:t>
      </w:r>
      <w:proofErr w:type="spellEnd"/>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на</w:t>
      </w:r>
      <w:proofErr w:type="spellEnd"/>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седници</w:t>
      </w:r>
      <w:proofErr w:type="spellEnd"/>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Владе</w:t>
      </w:r>
      <w:proofErr w:type="spellEnd"/>
      <w:r w:rsidRPr="00AE2457">
        <w:rPr>
          <w:rFonts w:ascii="Times New Roman" w:eastAsia="sans-serif" w:hAnsi="Times New Roman" w:cs="Times New Roman"/>
          <w:iCs/>
          <w:color w:val="212529"/>
          <w:shd w:val="clear" w:color="auto" w:fill="FFFFFF"/>
        </w:rPr>
        <w:t xml:space="preserve"> 7. </w:t>
      </w:r>
      <w:proofErr w:type="spellStart"/>
      <w:r w:rsidRPr="00AE2457">
        <w:rPr>
          <w:rFonts w:ascii="Times New Roman" w:eastAsia="sans-serif" w:hAnsi="Times New Roman" w:cs="Times New Roman"/>
          <w:iCs/>
          <w:color w:val="212529"/>
          <w:shd w:val="clear" w:color="auto" w:fill="FFFFFF"/>
        </w:rPr>
        <w:t>августа</w:t>
      </w:r>
      <w:proofErr w:type="spellEnd"/>
      <w:r w:rsidRPr="00AE2457">
        <w:rPr>
          <w:rFonts w:ascii="Times New Roman" w:eastAsia="sans-serif" w:hAnsi="Times New Roman" w:cs="Times New Roman"/>
          <w:iCs/>
          <w:color w:val="212529"/>
          <w:shd w:val="clear" w:color="auto" w:fill="FFFFFF"/>
        </w:rPr>
        <w:t xml:space="preserve"> 2025.године</w:t>
      </w:r>
      <w:r w:rsidRPr="00AE2457">
        <w:rPr>
          <w:rFonts w:ascii="Times New Roman" w:eastAsia="sans-serif" w:hAnsi="Times New Roman" w:cs="Times New Roman"/>
          <w:iCs/>
          <w:color w:val="212529"/>
          <w:shd w:val="clear" w:color="auto" w:fill="FFFFFF"/>
          <w:lang w:val="sr-Cyrl-RS"/>
        </w:rPr>
        <w:t>. Из</w:t>
      </w:r>
      <w:r w:rsidRPr="00AE2457">
        <w:rPr>
          <w:rFonts w:ascii="Times New Roman" w:eastAsia="sans-serif" w:hAnsi="Times New Roman" w:cs="Times New Roman"/>
          <w:iCs/>
          <w:color w:val="212529"/>
          <w:shd w:val="clear" w:color="auto" w:fill="FFFFFF"/>
        </w:rPr>
        <w:t xml:space="preserve"> </w:t>
      </w:r>
      <w:r w:rsidRPr="00AE2457">
        <w:rPr>
          <w:rFonts w:ascii="Times New Roman" w:eastAsia="sans-serif" w:hAnsi="Times New Roman" w:cs="Times New Roman"/>
          <w:iCs/>
          <w:color w:val="212529"/>
          <w:shd w:val="clear" w:color="auto" w:fill="FFFFFF"/>
          <w:lang w:val="sr-Cyrl-RS"/>
        </w:rPr>
        <w:t>напред наведених разлога нису спроведене консултације са Европском комисијом.</w:t>
      </w:r>
    </w:p>
    <w:p w14:paraId="7E0110BA" w14:textId="77777777" w:rsidR="00DF7071" w:rsidRPr="00015104" w:rsidRDefault="00DF7071">
      <w:pPr>
        <w:spacing w:after="0" w:line="240" w:lineRule="auto"/>
        <w:jc w:val="both"/>
        <w:rPr>
          <w:rFonts w:ascii="Times New Roman" w:eastAsia="Times New Roman" w:hAnsi="Times New Roman" w:cs="Times New Roman"/>
          <w:i/>
          <w:iCs/>
          <w:kern w:val="0"/>
          <w:sz w:val="16"/>
          <w:szCs w:val="16"/>
          <w:lang w:val="sr-Cyrl-RS" w:eastAsia="hr-HR"/>
          <w14:ligatures w14:val="none"/>
        </w:rPr>
      </w:pPr>
    </w:p>
    <w:p w14:paraId="09EB9B52" w14:textId="77777777" w:rsidR="00DF7071" w:rsidRDefault="00015104">
      <w:pPr>
        <w:numPr>
          <w:ilvl w:val="0"/>
          <w:numId w:val="1"/>
        </w:numPr>
        <w:spacing w:after="0" w:line="240" w:lineRule="auto"/>
        <w:jc w:val="both"/>
        <w:rPr>
          <w:rFonts w:ascii="Times New Roman" w:eastAsia="Times New Roman" w:hAnsi="Times New Roman" w:cs="Times New Roman"/>
          <w:kern w:val="0"/>
          <w:lang w:val="hr-HR" w:eastAsia="hr-HR"/>
          <w14:ligatures w14:val="none"/>
        </w:rPr>
      </w:pPr>
      <w:r>
        <w:rPr>
          <w:rFonts w:ascii="Times New Roman" w:eastAsia="Times New Roman" w:hAnsi="Times New Roman" w:cs="Times New Roman"/>
          <w:kern w:val="0"/>
          <w:lang w:val="sr-Cyrl-CS" w:eastAsia="hr-HR"/>
          <w14:ligatures w14:val="none"/>
        </w:rPr>
        <w:t xml:space="preserve">Да </w:t>
      </w:r>
      <w:r>
        <w:rPr>
          <w:rFonts w:ascii="Times New Roman" w:eastAsia="Times New Roman" w:hAnsi="Times New Roman" w:cs="Times New Roman"/>
          <w:kern w:val="0"/>
          <w:lang w:val="hr-HR" w:eastAsia="hr-HR"/>
          <w14:ligatures w14:val="none"/>
        </w:rPr>
        <w:t>ли</w:t>
      </w:r>
      <w:r>
        <w:rPr>
          <w:rFonts w:ascii="Times New Roman" w:eastAsia="Times New Roman" w:hAnsi="Times New Roman" w:cs="Times New Roman"/>
          <w:kern w:val="0"/>
          <w:lang w:val="sr-Cyrl-CS" w:eastAsia="hr-HR"/>
          <w14:ligatures w14:val="none"/>
        </w:rPr>
        <w:t xml:space="preserve"> су претходно</w:t>
      </w:r>
      <w:r>
        <w:rPr>
          <w:rFonts w:ascii="Times New Roman" w:eastAsia="Times New Roman" w:hAnsi="Times New Roman" w:cs="Times New Roman"/>
          <w:kern w:val="0"/>
          <w:lang w:val="hr-HR" w:eastAsia="hr-HR"/>
          <w14:ligatures w14:val="none"/>
        </w:rPr>
        <w:t xml:space="preserve"> наведени извори права Е</w:t>
      </w:r>
      <w:r>
        <w:rPr>
          <w:rFonts w:ascii="Times New Roman" w:eastAsia="Times New Roman" w:hAnsi="Times New Roman" w:cs="Times New Roman"/>
          <w:kern w:val="0"/>
          <w:lang w:val="sr-Cyrl-RS" w:eastAsia="hr-HR"/>
          <w14:ligatures w14:val="none"/>
        </w:rPr>
        <w:t xml:space="preserve">вропске уније </w:t>
      </w:r>
      <w:r>
        <w:rPr>
          <w:rFonts w:ascii="Times New Roman" w:eastAsia="Times New Roman" w:hAnsi="Times New Roman" w:cs="Times New Roman"/>
          <w:kern w:val="0"/>
          <w:lang w:val="hr-HR" w:eastAsia="hr-HR"/>
          <w14:ligatures w14:val="none"/>
        </w:rPr>
        <w:t xml:space="preserve">преведени на </w:t>
      </w:r>
      <w:r>
        <w:rPr>
          <w:rFonts w:ascii="Times New Roman" w:eastAsia="Times New Roman" w:hAnsi="Times New Roman" w:cs="Times New Roman"/>
          <w:kern w:val="0"/>
          <w:lang w:val="sr-Cyrl-CS" w:eastAsia="hr-HR"/>
          <w14:ligatures w14:val="none"/>
        </w:rPr>
        <w:t>срп</w:t>
      </w:r>
      <w:r>
        <w:rPr>
          <w:rFonts w:ascii="Times New Roman" w:eastAsia="Times New Roman" w:hAnsi="Times New Roman" w:cs="Times New Roman"/>
          <w:kern w:val="0"/>
          <w:lang w:val="hr-HR" w:eastAsia="hr-HR"/>
          <w14:ligatures w14:val="none"/>
        </w:rPr>
        <w:t>ски језик?</w:t>
      </w:r>
    </w:p>
    <w:p w14:paraId="2EB2540F" w14:textId="77777777" w:rsidR="00DF7071" w:rsidRPr="00015104" w:rsidRDefault="00DF7071">
      <w:pPr>
        <w:spacing w:after="0" w:line="240" w:lineRule="auto"/>
        <w:jc w:val="both"/>
        <w:rPr>
          <w:rFonts w:ascii="Times New Roman" w:eastAsia="Times New Roman" w:hAnsi="Times New Roman" w:cs="Times New Roman"/>
          <w:kern w:val="0"/>
          <w:sz w:val="16"/>
          <w:szCs w:val="16"/>
          <w:lang w:val="hr-HR" w:eastAsia="hr-HR"/>
          <w14:ligatures w14:val="none"/>
        </w:rPr>
      </w:pPr>
    </w:p>
    <w:p w14:paraId="0A4F90EE" w14:textId="77777777" w:rsidR="00DF7071" w:rsidRPr="00AE2457" w:rsidRDefault="00015104">
      <w:pPr>
        <w:spacing w:after="0" w:line="240" w:lineRule="auto"/>
        <w:jc w:val="both"/>
        <w:rPr>
          <w:rFonts w:ascii="Times New Roman" w:eastAsia="Times New Roman" w:hAnsi="Times New Roman" w:cs="Times New Roman"/>
          <w:iCs/>
          <w:kern w:val="0"/>
          <w:lang w:val="sr-Cyrl-RS" w:eastAsia="hr-HR"/>
          <w14:ligatures w14:val="none"/>
        </w:rPr>
      </w:pPr>
      <w:r w:rsidRPr="00AE2457">
        <w:rPr>
          <w:rFonts w:ascii="Times New Roman" w:eastAsia="Times New Roman" w:hAnsi="Times New Roman" w:cs="Times New Roman"/>
          <w:iCs/>
          <w:kern w:val="0"/>
          <w:lang w:val="sr-Cyrl-RS" w:eastAsia="hr-HR"/>
          <w14:ligatures w14:val="none"/>
        </w:rPr>
        <w:t>П</w:t>
      </w:r>
      <w:r w:rsidRPr="00AE2457">
        <w:rPr>
          <w:rFonts w:ascii="Times New Roman" w:eastAsia="Times New Roman" w:hAnsi="Times New Roman" w:cs="Times New Roman"/>
          <w:iCs/>
          <w:kern w:val="0"/>
          <w:lang w:val="sr-Cyrl-CS" w:eastAsia="hr-HR"/>
          <w14:ligatures w14:val="none"/>
        </w:rPr>
        <w:t>ретходно</w:t>
      </w:r>
      <w:r w:rsidRPr="00AE2457">
        <w:rPr>
          <w:rFonts w:ascii="Times New Roman" w:eastAsia="Times New Roman" w:hAnsi="Times New Roman" w:cs="Times New Roman"/>
          <w:iCs/>
          <w:kern w:val="0"/>
          <w:lang w:val="hr-HR" w:eastAsia="hr-HR"/>
          <w14:ligatures w14:val="none"/>
        </w:rPr>
        <w:t xml:space="preserve"> наведени извори права Е</w:t>
      </w:r>
      <w:r w:rsidRPr="00AE2457">
        <w:rPr>
          <w:rFonts w:ascii="Times New Roman" w:eastAsia="Times New Roman" w:hAnsi="Times New Roman" w:cs="Times New Roman"/>
          <w:iCs/>
          <w:kern w:val="0"/>
          <w:lang w:val="sr-Cyrl-RS" w:eastAsia="hr-HR"/>
          <w14:ligatures w14:val="none"/>
        </w:rPr>
        <w:t xml:space="preserve">вропске уније нису преведени </w:t>
      </w:r>
      <w:r w:rsidRPr="00AE2457">
        <w:rPr>
          <w:rFonts w:ascii="Times New Roman" w:eastAsia="Times New Roman" w:hAnsi="Times New Roman" w:cs="Times New Roman"/>
          <w:iCs/>
          <w:kern w:val="0"/>
          <w:lang w:val="hr-HR" w:eastAsia="hr-HR"/>
          <w14:ligatures w14:val="none"/>
        </w:rPr>
        <w:t xml:space="preserve">на </w:t>
      </w:r>
      <w:r w:rsidRPr="00AE2457">
        <w:rPr>
          <w:rFonts w:ascii="Times New Roman" w:eastAsia="Times New Roman" w:hAnsi="Times New Roman" w:cs="Times New Roman"/>
          <w:iCs/>
          <w:kern w:val="0"/>
          <w:lang w:val="sr-Cyrl-CS" w:eastAsia="hr-HR"/>
          <w14:ligatures w14:val="none"/>
        </w:rPr>
        <w:t>срп</w:t>
      </w:r>
      <w:r w:rsidRPr="00AE2457">
        <w:rPr>
          <w:rFonts w:ascii="Times New Roman" w:eastAsia="Times New Roman" w:hAnsi="Times New Roman" w:cs="Times New Roman"/>
          <w:iCs/>
          <w:kern w:val="0"/>
          <w:lang w:val="hr-HR" w:eastAsia="hr-HR"/>
          <w14:ligatures w14:val="none"/>
        </w:rPr>
        <w:t>ски језик</w:t>
      </w:r>
      <w:r w:rsidRPr="00AE2457">
        <w:rPr>
          <w:rFonts w:ascii="Times New Roman" w:eastAsia="Times New Roman" w:hAnsi="Times New Roman" w:cs="Times New Roman"/>
          <w:iCs/>
          <w:kern w:val="0"/>
          <w:lang w:val="sr-Cyrl-RS" w:eastAsia="hr-HR"/>
          <w14:ligatures w14:val="none"/>
        </w:rPr>
        <w:t>.</w:t>
      </w:r>
    </w:p>
    <w:p w14:paraId="2977A6E5" w14:textId="77777777" w:rsidR="00DF7071" w:rsidRPr="00AE2457" w:rsidRDefault="00DF7071">
      <w:pPr>
        <w:spacing w:after="0" w:line="240" w:lineRule="auto"/>
        <w:jc w:val="both"/>
        <w:rPr>
          <w:rFonts w:ascii="Times New Roman" w:eastAsia="Times New Roman" w:hAnsi="Times New Roman" w:cs="Times New Roman"/>
          <w:iCs/>
          <w:kern w:val="0"/>
          <w:lang w:val="sr-Cyrl-RS" w:eastAsia="hr-HR"/>
          <w14:ligatures w14:val="none"/>
        </w:rPr>
      </w:pPr>
    </w:p>
    <w:p w14:paraId="6E4A6E03" w14:textId="77777777" w:rsidR="00DF7071" w:rsidRDefault="00015104">
      <w:pPr>
        <w:numPr>
          <w:ilvl w:val="0"/>
          <w:numId w:val="1"/>
        </w:numPr>
        <w:spacing w:after="0" w:line="240" w:lineRule="auto"/>
        <w:jc w:val="both"/>
        <w:rPr>
          <w:rFonts w:ascii="Times New Roman" w:eastAsia="Times New Roman" w:hAnsi="Times New Roman" w:cs="Times New Roman"/>
          <w:kern w:val="0"/>
          <w:lang w:val="hr-HR" w:eastAsia="hr-HR"/>
          <w14:ligatures w14:val="none"/>
        </w:rPr>
      </w:pPr>
      <w:r>
        <w:rPr>
          <w:rFonts w:ascii="Times New Roman" w:eastAsia="Times New Roman" w:hAnsi="Times New Roman" w:cs="Times New Roman"/>
          <w:kern w:val="0"/>
          <w:lang w:val="sr-Cyrl-CS" w:eastAsia="hr-HR"/>
          <w14:ligatures w14:val="none"/>
        </w:rPr>
        <w:t>Да ли је</w:t>
      </w:r>
      <w:r>
        <w:rPr>
          <w:rFonts w:ascii="Times New Roman" w:eastAsia="Times New Roman" w:hAnsi="Times New Roman" w:cs="Times New Roman"/>
          <w:kern w:val="0"/>
          <w:lang w:val="hr-HR" w:eastAsia="hr-HR"/>
          <w14:ligatures w14:val="none"/>
        </w:rPr>
        <w:t xml:space="preserve"> пропис преведен на неки службени језик Е</w:t>
      </w:r>
      <w:r>
        <w:rPr>
          <w:rFonts w:ascii="Times New Roman" w:eastAsia="Times New Roman" w:hAnsi="Times New Roman" w:cs="Times New Roman"/>
          <w:kern w:val="0"/>
          <w:lang w:val="sr-Cyrl-RS" w:eastAsia="hr-HR"/>
          <w14:ligatures w14:val="none"/>
        </w:rPr>
        <w:t>вропске уније</w:t>
      </w:r>
      <w:r>
        <w:rPr>
          <w:rFonts w:ascii="Times New Roman" w:eastAsia="Times New Roman" w:hAnsi="Times New Roman" w:cs="Times New Roman"/>
          <w:kern w:val="0"/>
          <w:lang w:val="hr-HR" w:eastAsia="hr-HR"/>
          <w14:ligatures w14:val="none"/>
        </w:rPr>
        <w:t>?</w:t>
      </w:r>
    </w:p>
    <w:p w14:paraId="386B6C97" w14:textId="77777777" w:rsidR="00DF7071" w:rsidRPr="00015104" w:rsidRDefault="00DF7071">
      <w:pPr>
        <w:spacing w:after="0" w:line="240" w:lineRule="auto"/>
        <w:jc w:val="both"/>
        <w:rPr>
          <w:rFonts w:ascii="Times New Roman" w:eastAsia="Times New Roman" w:hAnsi="Times New Roman" w:cs="Times New Roman"/>
          <w:kern w:val="0"/>
          <w:sz w:val="16"/>
          <w:szCs w:val="16"/>
          <w:lang w:val="hr-HR" w:eastAsia="hr-HR"/>
          <w14:ligatures w14:val="none"/>
        </w:rPr>
      </w:pPr>
    </w:p>
    <w:p w14:paraId="0C31AE4E" w14:textId="77777777" w:rsidR="00DF7071" w:rsidRPr="00AE2457" w:rsidRDefault="00015104">
      <w:pPr>
        <w:spacing w:after="0" w:line="240" w:lineRule="auto"/>
        <w:jc w:val="both"/>
        <w:rPr>
          <w:rFonts w:ascii="Times New Roman" w:eastAsia="Times New Roman" w:hAnsi="Times New Roman" w:cs="Times New Roman"/>
          <w:iCs/>
          <w:kern w:val="0"/>
          <w:lang w:val="sr-Cyrl-RS" w:eastAsia="hr-HR"/>
          <w14:ligatures w14:val="none"/>
        </w:rPr>
      </w:pPr>
      <w:r w:rsidRPr="00AE2457">
        <w:rPr>
          <w:rFonts w:ascii="Times New Roman" w:eastAsia="Times New Roman" w:hAnsi="Times New Roman" w:cs="Times New Roman"/>
          <w:iCs/>
          <w:kern w:val="0"/>
          <w:lang w:val="sr-Cyrl-RS" w:eastAsia="hr-HR"/>
          <w14:ligatures w14:val="none"/>
        </w:rPr>
        <w:t>П</w:t>
      </w:r>
      <w:r w:rsidRPr="00AE2457">
        <w:rPr>
          <w:rFonts w:ascii="Times New Roman" w:eastAsia="Times New Roman" w:hAnsi="Times New Roman" w:cs="Times New Roman"/>
          <w:iCs/>
          <w:kern w:val="0"/>
          <w:lang w:val="hr-HR" w:eastAsia="hr-HR"/>
          <w14:ligatures w14:val="none"/>
        </w:rPr>
        <w:t xml:space="preserve">ропис </w:t>
      </w:r>
      <w:r w:rsidRPr="00AE2457">
        <w:rPr>
          <w:rFonts w:ascii="Times New Roman" w:eastAsia="Times New Roman" w:hAnsi="Times New Roman" w:cs="Times New Roman"/>
          <w:iCs/>
          <w:kern w:val="0"/>
          <w:lang w:val="sr-Cyrl-RS" w:eastAsia="hr-HR"/>
          <w14:ligatures w14:val="none"/>
        </w:rPr>
        <w:t xml:space="preserve">није </w:t>
      </w:r>
      <w:r w:rsidRPr="00AE2457">
        <w:rPr>
          <w:rFonts w:ascii="Times New Roman" w:eastAsia="Times New Roman" w:hAnsi="Times New Roman" w:cs="Times New Roman"/>
          <w:iCs/>
          <w:kern w:val="0"/>
          <w:lang w:val="hr-HR" w:eastAsia="hr-HR"/>
          <w14:ligatures w14:val="none"/>
        </w:rPr>
        <w:t>преведен на неки службени језик Е</w:t>
      </w:r>
      <w:r w:rsidRPr="00AE2457">
        <w:rPr>
          <w:rFonts w:ascii="Times New Roman" w:eastAsia="Times New Roman" w:hAnsi="Times New Roman" w:cs="Times New Roman"/>
          <w:iCs/>
          <w:kern w:val="0"/>
          <w:lang w:val="sr-Cyrl-RS" w:eastAsia="hr-HR"/>
          <w14:ligatures w14:val="none"/>
        </w:rPr>
        <w:t>вропске уније.</w:t>
      </w:r>
    </w:p>
    <w:p w14:paraId="68F8AAD1" w14:textId="77777777" w:rsidR="00DF7071" w:rsidRPr="00015104" w:rsidRDefault="00DF7071">
      <w:pPr>
        <w:spacing w:after="0" w:line="240" w:lineRule="auto"/>
        <w:jc w:val="both"/>
        <w:rPr>
          <w:rFonts w:ascii="Times New Roman" w:eastAsia="Times New Roman" w:hAnsi="Times New Roman" w:cs="Times New Roman"/>
          <w:i/>
          <w:iCs/>
          <w:kern w:val="0"/>
          <w:sz w:val="16"/>
          <w:szCs w:val="16"/>
          <w:lang w:val="sr-Cyrl-RS" w:eastAsia="hr-HR"/>
          <w14:ligatures w14:val="none"/>
        </w:rPr>
      </w:pPr>
    </w:p>
    <w:p w14:paraId="26BE14E1" w14:textId="77777777" w:rsidR="00DF7071" w:rsidRDefault="00015104">
      <w:pPr>
        <w:numPr>
          <w:ilvl w:val="0"/>
          <w:numId w:val="1"/>
        </w:numPr>
        <w:spacing w:after="0" w:line="240" w:lineRule="auto"/>
        <w:jc w:val="both"/>
        <w:rPr>
          <w:rFonts w:ascii="Times New Roman" w:eastAsia="Times New Roman" w:hAnsi="Times New Roman" w:cs="Times New Roman"/>
          <w:kern w:val="0"/>
          <w:lang w:val="hr-HR" w:eastAsia="hr-HR"/>
          <w14:ligatures w14:val="none"/>
        </w:rPr>
      </w:pPr>
      <w:r>
        <w:rPr>
          <w:rFonts w:ascii="Times New Roman" w:eastAsia="Times New Roman" w:hAnsi="Times New Roman" w:cs="Times New Roman"/>
          <w:kern w:val="0"/>
          <w:lang w:val="sr-Cyrl-ME" w:eastAsia="hr-HR"/>
          <w14:ligatures w14:val="none"/>
        </w:rPr>
        <w:t xml:space="preserve">Сарадња са Европском унијом и </w:t>
      </w:r>
      <w:r>
        <w:rPr>
          <w:rFonts w:ascii="Times New Roman" w:eastAsia="Times New Roman" w:hAnsi="Times New Roman" w:cs="Times New Roman"/>
          <w:kern w:val="0"/>
          <w:lang w:val="sr-Cyrl-CS" w:eastAsia="hr-HR"/>
          <w14:ligatures w14:val="none"/>
        </w:rPr>
        <w:t>учешће</w:t>
      </w:r>
      <w:r>
        <w:rPr>
          <w:rFonts w:ascii="Times New Roman" w:eastAsia="Times New Roman" w:hAnsi="Times New Roman" w:cs="Times New Roman"/>
          <w:kern w:val="0"/>
          <w:lang w:val="hr-HR" w:eastAsia="hr-HR"/>
          <w14:ligatures w14:val="none"/>
        </w:rPr>
        <w:t xml:space="preserve"> кон</w:t>
      </w:r>
      <w:r>
        <w:rPr>
          <w:rFonts w:ascii="Times New Roman" w:eastAsia="Times New Roman" w:hAnsi="Times New Roman" w:cs="Times New Roman"/>
          <w:kern w:val="0"/>
          <w:lang w:val="sr-Cyrl-CS" w:eastAsia="hr-HR"/>
          <w14:ligatures w14:val="none"/>
        </w:rPr>
        <w:t>с</w:t>
      </w:r>
      <w:r>
        <w:rPr>
          <w:rFonts w:ascii="Times New Roman" w:eastAsia="Times New Roman" w:hAnsi="Times New Roman" w:cs="Times New Roman"/>
          <w:kern w:val="0"/>
          <w:lang w:val="hr-HR" w:eastAsia="hr-HR"/>
          <w14:ligatures w14:val="none"/>
        </w:rPr>
        <w:t>ултаната у изради прописа</w:t>
      </w:r>
      <w:r>
        <w:rPr>
          <w:rFonts w:ascii="Times New Roman" w:eastAsia="Times New Roman" w:hAnsi="Times New Roman" w:cs="Times New Roman"/>
          <w:kern w:val="0"/>
          <w:lang w:val="sr-Cyrl-CS" w:eastAsia="hr-HR"/>
          <w14:ligatures w14:val="none"/>
        </w:rPr>
        <w:t xml:space="preserve"> </w:t>
      </w:r>
      <w:r>
        <w:rPr>
          <w:rFonts w:ascii="Times New Roman" w:eastAsia="Times New Roman" w:hAnsi="Times New Roman" w:cs="Times New Roman"/>
          <w:kern w:val="0"/>
          <w:lang w:val="hr-HR" w:eastAsia="hr-HR"/>
          <w14:ligatures w14:val="none"/>
        </w:rPr>
        <w:t>и њихово мишљење о усклађености.</w:t>
      </w:r>
    </w:p>
    <w:p w14:paraId="6533C65D" w14:textId="77777777" w:rsidR="00DF7071" w:rsidRPr="00015104" w:rsidRDefault="00DF7071">
      <w:pPr>
        <w:spacing w:after="0" w:line="240" w:lineRule="auto"/>
        <w:jc w:val="both"/>
        <w:rPr>
          <w:rFonts w:ascii="Times New Roman" w:eastAsia="Times New Roman" w:hAnsi="Times New Roman" w:cs="Times New Roman"/>
          <w:kern w:val="0"/>
          <w:sz w:val="16"/>
          <w:szCs w:val="16"/>
          <w:lang w:val="hr-HR" w:eastAsia="hr-HR"/>
          <w14:ligatures w14:val="none"/>
        </w:rPr>
      </w:pPr>
    </w:p>
    <w:p w14:paraId="0E4DDAB2" w14:textId="77777777" w:rsidR="00DF7071" w:rsidRPr="00AE2457" w:rsidRDefault="00015104">
      <w:pPr>
        <w:spacing w:after="0" w:line="240" w:lineRule="auto"/>
        <w:jc w:val="both"/>
        <w:rPr>
          <w:rFonts w:ascii="Times New Roman" w:eastAsia="Times New Roman" w:hAnsi="Times New Roman" w:cs="Times New Roman"/>
          <w:iCs/>
          <w:kern w:val="0"/>
          <w:lang w:val="sr-Cyrl-RS" w:eastAsia="hr-HR"/>
          <w14:ligatures w14:val="none"/>
        </w:rPr>
      </w:pPr>
      <w:r w:rsidRPr="00AE2457">
        <w:rPr>
          <w:rFonts w:ascii="Times New Roman" w:eastAsia="Times New Roman" w:hAnsi="Times New Roman" w:cs="Times New Roman"/>
          <w:iCs/>
          <w:kern w:val="0"/>
          <w:lang w:val="sr-Cyrl-RS" w:eastAsia="hr-HR"/>
          <w14:ligatures w14:val="none"/>
        </w:rPr>
        <w:t xml:space="preserve">Нема сарадње </w:t>
      </w:r>
      <w:r w:rsidRPr="00AE2457">
        <w:rPr>
          <w:rFonts w:ascii="Times New Roman" w:eastAsia="Times New Roman" w:hAnsi="Times New Roman" w:cs="Times New Roman"/>
          <w:iCs/>
          <w:kern w:val="0"/>
          <w:lang w:val="sr-Cyrl-ME" w:eastAsia="hr-HR"/>
          <w14:ligatures w14:val="none"/>
        </w:rPr>
        <w:t xml:space="preserve">са Европском унијом и </w:t>
      </w:r>
      <w:r w:rsidRPr="00AE2457">
        <w:rPr>
          <w:rFonts w:ascii="Times New Roman" w:eastAsia="Times New Roman" w:hAnsi="Times New Roman" w:cs="Times New Roman"/>
          <w:iCs/>
          <w:kern w:val="0"/>
          <w:lang w:val="sr-Cyrl-CS" w:eastAsia="hr-HR"/>
          <w14:ligatures w14:val="none"/>
        </w:rPr>
        <w:t>учешћ</w:t>
      </w:r>
      <w:r w:rsidRPr="00AE2457">
        <w:rPr>
          <w:rFonts w:ascii="Times New Roman" w:eastAsia="Times New Roman" w:hAnsi="Times New Roman" w:cs="Times New Roman"/>
          <w:iCs/>
          <w:kern w:val="0"/>
          <w:lang w:val="sr-Cyrl-RS" w:eastAsia="hr-HR"/>
          <w14:ligatures w14:val="none"/>
        </w:rPr>
        <w:t>а</w:t>
      </w:r>
      <w:r w:rsidRPr="00AE2457">
        <w:rPr>
          <w:rFonts w:ascii="Times New Roman" w:eastAsia="Times New Roman" w:hAnsi="Times New Roman" w:cs="Times New Roman"/>
          <w:iCs/>
          <w:kern w:val="0"/>
          <w:lang w:val="hr-HR" w:eastAsia="hr-HR"/>
          <w14:ligatures w14:val="none"/>
        </w:rPr>
        <w:t xml:space="preserve"> кон</w:t>
      </w:r>
      <w:r w:rsidRPr="00AE2457">
        <w:rPr>
          <w:rFonts w:ascii="Times New Roman" w:eastAsia="Times New Roman" w:hAnsi="Times New Roman" w:cs="Times New Roman"/>
          <w:iCs/>
          <w:kern w:val="0"/>
          <w:lang w:val="sr-Cyrl-CS" w:eastAsia="hr-HR"/>
          <w14:ligatures w14:val="none"/>
        </w:rPr>
        <w:t>с</w:t>
      </w:r>
      <w:r w:rsidRPr="00AE2457">
        <w:rPr>
          <w:rFonts w:ascii="Times New Roman" w:eastAsia="Times New Roman" w:hAnsi="Times New Roman" w:cs="Times New Roman"/>
          <w:iCs/>
          <w:kern w:val="0"/>
          <w:lang w:val="hr-HR" w:eastAsia="hr-HR"/>
          <w14:ligatures w14:val="none"/>
        </w:rPr>
        <w:t>ултаната у изради прописа</w:t>
      </w:r>
      <w:r w:rsidRPr="00AE2457">
        <w:rPr>
          <w:rFonts w:ascii="Times New Roman" w:eastAsia="Times New Roman" w:hAnsi="Times New Roman" w:cs="Times New Roman"/>
          <w:iCs/>
          <w:kern w:val="0"/>
          <w:lang w:val="sr-Cyrl-CS" w:eastAsia="hr-HR"/>
          <w14:ligatures w14:val="none"/>
        </w:rPr>
        <w:t xml:space="preserve"> </w:t>
      </w:r>
      <w:r w:rsidRPr="00AE2457">
        <w:rPr>
          <w:rFonts w:ascii="Times New Roman" w:eastAsia="Times New Roman" w:hAnsi="Times New Roman" w:cs="Times New Roman"/>
          <w:iCs/>
          <w:kern w:val="0"/>
          <w:lang w:val="hr-HR" w:eastAsia="hr-HR"/>
          <w14:ligatures w14:val="none"/>
        </w:rPr>
        <w:t>и њихов</w:t>
      </w:r>
      <w:r w:rsidRPr="00AE2457">
        <w:rPr>
          <w:rFonts w:ascii="Times New Roman" w:eastAsia="Times New Roman" w:hAnsi="Times New Roman" w:cs="Times New Roman"/>
          <w:iCs/>
          <w:kern w:val="0"/>
          <w:lang w:val="sr-Cyrl-RS" w:eastAsia="hr-HR"/>
          <w14:ligatures w14:val="none"/>
        </w:rPr>
        <w:t>ог</w:t>
      </w:r>
      <w:r w:rsidRPr="00AE2457">
        <w:rPr>
          <w:rFonts w:ascii="Times New Roman" w:eastAsia="Times New Roman" w:hAnsi="Times New Roman" w:cs="Times New Roman"/>
          <w:iCs/>
          <w:kern w:val="0"/>
          <w:lang w:val="hr-HR" w:eastAsia="hr-HR"/>
          <w14:ligatures w14:val="none"/>
        </w:rPr>
        <w:t xml:space="preserve"> мишљењ</w:t>
      </w:r>
      <w:r w:rsidRPr="00AE2457">
        <w:rPr>
          <w:rFonts w:ascii="Times New Roman" w:eastAsia="Times New Roman" w:hAnsi="Times New Roman" w:cs="Times New Roman"/>
          <w:iCs/>
          <w:kern w:val="0"/>
          <w:lang w:val="sr-Cyrl-RS" w:eastAsia="hr-HR"/>
          <w14:ligatures w14:val="none"/>
        </w:rPr>
        <w:t>а</w:t>
      </w:r>
      <w:r w:rsidRPr="00AE2457">
        <w:rPr>
          <w:rFonts w:ascii="Times New Roman" w:eastAsia="Times New Roman" w:hAnsi="Times New Roman" w:cs="Times New Roman"/>
          <w:iCs/>
          <w:kern w:val="0"/>
          <w:lang w:val="hr-HR" w:eastAsia="hr-HR"/>
          <w14:ligatures w14:val="none"/>
        </w:rPr>
        <w:t xml:space="preserve"> о усклађености</w:t>
      </w:r>
      <w:r w:rsidRPr="00AE2457">
        <w:rPr>
          <w:rFonts w:ascii="Times New Roman" w:eastAsia="Times New Roman" w:hAnsi="Times New Roman" w:cs="Times New Roman"/>
          <w:iCs/>
          <w:kern w:val="0"/>
          <w:lang w:val="sr-Cyrl-RS" w:eastAsia="hr-HR"/>
          <w14:ligatures w14:val="none"/>
        </w:rPr>
        <w:t xml:space="preserve">. Пропис није предвиђен </w:t>
      </w:r>
      <w:proofErr w:type="spellStart"/>
      <w:r w:rsidRPr="00AE2457">
        <w:rPr>
          <w:rFonts w:ascii="Times New Roman" w:eastAsia="sans-serif" w:hAnsi="Times New Roman" w:cs="Times New Roman"/>
          <w:iCs/>
          <w:color w:val="212529"/>
          <w:shd w:val="clear" w:color="auto" w:fill="FFFFFF"/>
        </w:rPr>
        <w:t>Национални</w:t>
      </w:r>
      <w:proofErr w:type="spellEnd"/>
      <w:r w:rsidRPr="00AE2457">
        <w:rPr>
          <w:rFonts w:ascii="Times New Roman" w:eastAsia="sans-serif" w:hAnsi="Times New Roman" w:cs="Times New Roman"/>
          <w:iCs/>
          <w:color w:val="212529"/>
          <w:shd w:val="clear" w:color="auto" w:fill="FFFFFF"/>
          <w:lang w:val="sr-Cyrl-RS"/>
        </w:rPr>
        <w:t>м</w:t>
      </w:r>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програм</w:t>
      </w:r>
      <w:proofErr w:type="spellEnd"/>
      <w:r w:rsidRPr="00AE2457">
        <w:rPr>
          <w:rFonts w:ascii="Times New Roman" w:eastAsia="sans-serif" w:hAnsi="Times New Roman" w:cs="Times New Roman"/>
          <w:iCs/>
          <w:color w:val="212529"/>
          <w:shd w:val="clear" w:color="auto" w:fill="FFFFFF"/>
          <w:lang w:val="sr-Cyrl-RS"/>
        </w:rPr>
        <w:t>ом</w:t>
      </w:r>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за</w:t>
      </w:r>
      <w:proofErr w:type="spellEnd"/>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усвајање</w:t>
      </w:r>
      <w:proofErr w:type="spellEnd"/>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правних</w:t>
      </w:r>
      <w:proofErr w:type="spellEnd"/>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тековина</w:t>
      </w:r>
      <w:proofErr w:type="spellEnd"/>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Европске</w:t>
      </w:r>
      <w:proofErr w:type="spellEnd"/>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уније</w:t>
      </w:r>
      <w:proofErr w:type="spellEnd"/>
      <w:r w:rsidRPr="00AE2457">
        <w:rPr>
          <w:rFonts w:ascii="Times New Roman" w:eastAsia="sans-serif" w:hAnsi="Times New Roman" w:cs="Times New Roman"/>
          <w:iCs/>
          <w:color w:val="212529"/>
          <w:shd w:val="clear" w:color="auto" w:fill="FFFFFF"/>
        </w:rPr>
        <w:t xml:space="preserve"> 2024 - 2027.</w:t>
      </w:r>
      <w:r w:rsidRPr="00AE2457">
        <w:rPr>
          <w:rFonts w:ascii="Times New Roman" w:eastAsia="sans-serif" w:hAnsi="Times New Roman" w:cs="Times New Roman"/>
          <w:iCs/>
          <w:color w:val="212529"/>
          <w:shd w:val="clear" w:color="auto" w:fill="FFFFFF"/>
          <w:lang w:val="sr-Cyrl-RS"/>
        </w:rPr>
        <w:t xml:space="preserve">, који је </w:t>
      </w:r>
      <w:proofErr w:type="spellStart"/>
      <w:r w:rsidRPr="00AE2457">
        <w:rPr>
          <w:rFonts w:ascii="Times New Roman" w:eastAsia="sans-serif" w:hAnsi="Times New Roman" w:cs="Times New Roman"/>
          <w:iCs/>
          <w:color w:val="212529"/>
          <w:shd w:val="clear" w:color="auto" w:fill="FFFFFF"/>
        </w:rPr>
        <w:t>усвојен</w:t>
      </w:r>
      <w:proofErr w:type="spellEnd"/>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на</w:t>
      </w:r>
      <w:proofErr w:type="spellEnd"/>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седници</w:t>
      </w:r>
      <w:proofErr w:type="spellEnd"/>
      <w:r w:rsidRPr="00AE2457">
        <w:rPr>
          <w:rFonts w:ascii="Times New Roman" w:eastAsia="sans-serif" w:hAnsi="Times New Roman" w:cs="Times New Roman"/>
          <w:iCs/>
          <w:color w:val="212529"/>
          <w:shd w:val="clear" w:color="auto" w:fill="FFFFFF"/>
        </w:rPr>
        <w:t xml:space="preserve"> </w:t>
      </w:r>
      <w:proofErr w:type="spellStart"/>
      <w:r w:rsidRPr="00AE2457">
        <w:rPr>
          <w:rFonts w:ascii="Times New Roman" w:eastAsia="sans-serif" w:hAnsi="Times New Roman" w:cs="Times New Roman"/>
          <w:iCs/>
          <w:color w:val="212529"/>
          <w:shd w:val="clear" w:color="auto" w:fill="FFFFFF"/>
        </w:rPr>
        <w:t>Владе</w:t>
      </w:r>
      <w:proofErr w:type="spellEnd"/>
      <w:r w:rsidRPr="00AE2457">
        <w:rPr>
          <w:rFonts w:ascii="Times New Roman" w:eastAsia="sans-serif" w:hAnsi="Times New Roman" w:cs="Times New Roman"/>
          <w:iCs/>
          <w:color w:val="212529"/>
          <w:shd w:val="clear" w:color="auto" w:fill="FFFFFF"/>
        </w:rPr>
        <w:t xml:space="preserve"> 7. </w:t>
      </w:r>
      <w:proofErr w:type="spellStart"/>
      <w:r w:rsidRPr="00AE2457">
        <w:rPr>
          <w:rFonts w:ascii="Times New Roman" w:eastAsia="sans-serif" w:hAnsi="Times New Roman" w:cs="Times New Roman"/>
          <w:iCs/>
          <w:color w:val="212529"/>
          <w:shd w:val="clear" w:color="auto" w:fill="FFFFFF"/>
        </w:rPr>
        <w:t>августа</w:t>
      </w:r>
      <w:proofErr w:type="spellEnd"/>
      <w:r w:rsidRPr="00AE2457">
        <w:rPr>
          <w:rFonts w:ascii="Times New Roman" w:eastAsia="sans-serif" w:hAnsi="Times New Roman" w:cs="Times New Roman"/>
          <w:iCs/>
          <w:color w:val="212529"/>
          <w:shd w:val="clear" w:color="auto" w:fill="FFFFFF"/>
        </w:rPr>
        <w:t xml:space="preserve"> 2025.године</w:t>
      </w:r>
      <w:r w:rsidRPr="00AE2457">
        <w:rPr>
          <w:rFonts w:ascii="Times New Roman" w:eastAsia="sans-serif" w:hAnsi="Times New Roman" w:cs="Times New Roman"/>
          <w:iCs/>
          <w:color w:val="212529"/>
          <w:shd w:val="clear" w:color="auto" w:fill="FFFFFF"/>
          <w:lang w:val="sr-Cyrl-RS"/>
        </w:rPr>
        <w:t>. Из</w:t>
      </w:r>
      <w:r w:rsidRPr="00AE2457">
        <w:rPr>
          <w:rFonts w:ascii="Times New Roman" w:eastAsia="sans-serif" w:hAnsi="Times New Roman" w:cs="Times New Roman"/>
          <w:iCs/>
          <w:color w:val="212529"/>
          <w:shd w:val="clear" w:color="auto" w:fill="FFFFFF"/>
        </w:rPr>
        <w:t xml:space="preserve"> </w:t>
      </w:r>
      <w:r w:rsidRPr="00AE2457">
        <w:rPr>
          <w:rFonts w:ascii="Times New Roman" w:eastAsia="sans-serif" w:hAnsi="Times New Roman" w:cs="Times New Roman"/>
          <w:iCs/>
          <w:color w:val="212529"/>
          <w:shd w:val="clear" w:color="auto" w:fill="FFFFFF"/>
          <w:lang w:val="sr-Cyrl-RS"/>
        </w:rPr>
        <w:t>напред наведених разлога нису спроведене консултације са Европском комисијом.</w:t>
      </w:r>
    </w:p>
    <w:p w14:paraId="5BCB8A45" w14:textId="77777777" w:rsidR="00DF7071" w:rsidRDefault="00DF7071"/>
    <w:sectPr w:rsidR="00DF7071" w:rsidSect="00015104">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537C7" w14:textId="77777777" w:rsidR="00C138EB" w:rsidRDefault="00C138EB">
      <w:pPr>
        <w:spacing w:line="240" w:lineRule="auto"/>
      </w:pPr>
      <w:r>
        <w:separator/>
      </w:r>
    </w:p>
  </w:endnote>
  <w:endnote w:type="continuationSeparator" w:id="0">
    <w:p w14:paraId="4BC24D5B" w14:textId="77777777" w:rsidR="00C138EB" w:rsidRDefault="00C138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sans-serif">
    <w:altName w:val="Segoe Print"/>
    <w:charset w:val="00"/>
    <w:family w:val="auto"/>
    <w:pitch w:val="default"/>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BB6DB" w14:textId="77777777" w:rsidR="00C138EB" w:rsidRDefault="00C138EB">
      <w:pPr>
        <w:spacing w:after="0"/>
      </w:pPr>
      <w:r>
        <w:separator/>
      </w:r>
    </w:p>
  </w:footnote>
  <w:footnote w:type="continuationSeparator" w:id="0">
    <w:p w14:paraId="394FF752" w14:textId="77777777" w:rsidR="00C138EB" w:rsidRDefault="00C138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8998954"/>
      <w:docPartObj>
        <w:docPartGallery w:val="Page Numbers (Top of Page)"/>
        <w:docPartUnique/>
      </w:docPartObj>
    </w:sdtPr>
    <w:sdtEndPr>
      <w:rPr>
        <w:noProof/>
      </w:rPr>
    </w:sdtEndPr>
    <w:sdtContent>
      <w:p w14:paraId="43984324" w14:textId="77777777" w:rsidR="00015104" w:rsidRDefault="00015104">
        <w:pPr>
          <w:pStyle w:val="Header"/>
          <w:jc w:val="center"/>
        </w:pPr>
        <w:r>
          <w:fldChar w:fldCharType="begin"/>
        </w:r>
        <w:r>
          <w:instrText xml:space="preserve"> PAGE   \* MERGEFORMAT </w:instrText>
        </w:r>
        <w:r>
          <w:fldChar w:fldCharType="separate"/>
        </w:r>
        <w:r w:rsidR="00AE2457">
          <w:rPr>
            <w:noProof/>
          </w:rPr>
          <w:t>2</w:t>
        </w:r>
        <w:r>
          <w:rPr>
            <w:noProof/>
          </w:rPr>
          <w:fldChar w:fldCharType="end"/>
        </w:r>
      </w:p>
    </w:sdtContent>
  </w:sdt>
  <w:p w14:paraId="43548775" w14:textId="77777777" w:rsidR="00015104" w:rsidRDefault="00015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C4F5F6"/>
    <w:multiLevelType w:val="singleLevel"/>
    <w:tmpl w:val="ACC4F5F6"/>
    <w:lvl w:ilvl="0">
      <w:start w:val="5"/>
      <w:numFmt w:val="decimal"/>
      <w:suff w:val="space"/>
      <w:lvlText w:val="%1."/>
      <w:lvlJc w:val="left"/>
    </w:lvl>
  </w:abstractNum>
  <w:num w:numId="1" w16cid:durableId="835919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6F7"/>
    <w:rsid w:val="00015104"/>
    <w:rsid w:val="003926F7"/>
    <w:rsid w:val="004B270B"/>
    <w:rsid w:val="006C5CF1"/>
    <w:rsid w:val="007A7C5E"/>
    <w:rsid w:val="007D6515"/>
    <w:rsid w:val="00AA009A"/>
    <w:rsid w:val="00AE2457"/>
    <w:rsid w:val="00AF7975"/>
    <w:rsid w:val="00C138EB"/>
    <w:rsid w:val="00DF7071"/>
    <w:rsid w:val="00F165E3"/>
    <w:rsid w:val="1A9223BA"/>
    <w:rsid w:val="2F96119F"/>
    <w:rsid w:val="47847862"/>
    <w:rsid w:val="6F6325CC"/>
    <w:rsid w:val="79C23DD0"/>
    <w:rsid w:val="7DF523F0"/>
    <w:rsid w:val="7F1F3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1E269"/>
  <w15:docId w15:val="{D60EFF8E-FEC7-4398-AF28-8CCA88C40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paragraph" w:styleId="Header">
    <w:name w:val="header"/>
    <w:basedOn w:val="Normal"/>
    <w:link w:val="HeaderChar"/>
    <w:uiPriority w:val="99"/>
    <w:unhideWhenUsed/>
    <w:rsid w:val="000151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104"/>
    <w:rPr>
      <w:rFonts w:asciiTheme="minorHAnsi" w:eastAsiaTheme="minorHAnsi" w:hAnsiTheme="minorHAnsi" w:cstheme="minorBidi"/>
      <w:kern w:val="2"/>
      <w:sz w:val="24"/>
      <w:szCs w:val="24"/>
      <w14:ligatures w14:val="standardContextual"/>
    </w:rPr>
  </w:style>
  <w:style w:type="paragraph" w:styleId="Footer">
    <w:name w:val="footer"/>
    <w:basedOn w:val="Normal"/>
    <w:link w:val="FooterChar"/>
    <w:uiPriority w:val="99"/>
    <w:unhideWhenUsed/>
    <w:rsid w:val="000151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104"/>
    <w:rPr>
      <w:rFonts w:asciiTheme="minorHAnsi" w:eastAsiaTheme="minorHAnsi"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3444</Characters>
  <Application>Microsoft Office Word</Application>
  <DocSecurity>0</DocSecurity>
  <Lines>28</Lines>
  <Paragraphs>8</Paragraphs>
  <ScaleCrop>false</ScaleCrop>
  <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Jovana</dc:creator>
  <cp:lastModifiedBy>Ivana Vojinovic</cp:lastModifiedBy>
  <cp:revision>2</cp:revision>
  <cp:lastPrinted>2026-04-24T07:39:00Z</cp:lastPrinted>
  <dcterms:created xsi:type="dcterms:W3CDTF">2026-04-30T15:07:00Z</dcterms:created>
  <dcterms:modified xsi:type="dcterms:W3CDTF">2026-04-30T15:07:00Z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eyJoZGlkIjoiOTM3MmIwNDVjMzZjOTQxMjk0N2VkYjRhNDkwOGMzY2QiLCJ1c2VySWQiOiI4MTI2NDkyMzMwODI4In0=</vt:lpwstr>
  </property>
  <property fmtid="{D5CDD505-2E9C-101B-9397-08002B2CF9AE}" pid="3" name="KSOProductBuildVer">
    <vt:lpwstr>1033-12.1.0.25242</vt:lpwstr>
  </property>
  <property fmtid="{D5CDD505-2E9C-101B-9397-08002B2CF9AE}" pid="4" name="ICV">
    <vt:lpwstr>D5B27528FBA04978AF3DECC10DF55A03_12</vt:lpwstr>
  </property>
</Properties>
</file>