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D168B2" w14:textId="1F89BA5E" w:rsidR="00D85F7E" w:rsidRPr="00F42C00" w:rsidRDefault="00092938" w:rsidP="00092938">
      <w:pPr>
        <w:pStyle w:val="7podnas"/>
        <w:spacing w:before="0" w:beforeAutospacing="0" w:after="0" w:afterAutospacing="0"/>
        <w:jc w:val="center"/>
        <w:rPr>
          <w:rFonts w:asciiTheme="majorBidi" w:hAnsiTheme="majorBidi" w:cstheme="majorBidi"/>
          <w:b/>
          <w:bCs/>
          <w:color w:val="000000"/>
          <w:lang w:val="sr-Cyrl-RS"/>
        </w:rPr>
      </w:pPr>
      <w:r>
        <w:rPr>
          <w:rFonts w:asciiTheme="majorBidi" w:hAnsiTheme="majorBidi" w:cstheme="majorBidi"/>
          <w:b/>
          <w:bCs/>
          <w:color w:val="000000"/>
        </w:rPr>
        <w:t xml:space="preserve">VI. </w:t>
      </w:r>
      <w:r w:rsidR="008012A0" w:rsidRPr="00F42C00">
        <w:rPr>
          <w:rFonts w:asciiTheme="majorBidi" w:hAnsiTheme="majorBidi" w:cstheme="majorBidi"/>
          <w:b/>
          <w:bCs/>
          <w:color w:val="000000"/>
          <w:lang w:val="sr-Cyrl-RS"/>
        </w:rPr>
        <w:t xml:space="preserve">ИЗВЕШТАЈ </w:t>
      </w:r>
      <w:bookmarkStart w:id="0" w:name="_Hlk214284691"/>
      <w:r w:rsidR="008012A0" w:rsidRPr="00F42C00">
        <w:rPr>
          <w:rFonts w:asciiTheme="majorBidi" w:hAnsiTheme="majorBidi" w:cstheme="majorBidi"/>
          <w:b/>
          <w:bCs/>
          <w:color w:val="000000"/>
          <w:lang w:val="sr-Cyrl-RS"/>
        </w:rPr>
        <w:t>О СПРОВЕДЕНОЈ EX ANTE АНАЛИЗИ ЕФЕКАТА</w:t>
      </w:r>
    </w:p>
    <w:p w14:paraId="49709453" w14:textId="4D2EB19C" w:rsidR="00F00554" w:rsidRPr="00F42C00" w:rsidRDefault="00216522" w:rsidP="00092938">
      <w:pPr>
        <w:pStyle w:val="7podnas"/>
        <w:spacing w:before="0" w:beforeAutospacing="0" w:after="0" w:afterAutospacing="0"/>
        <w:jc w:val="center"/>
        <w:rPr>
          <w:rFonts w:asciiTheme="majorBidi" w:hAnsiTheme="majorBidi" w:cstheme="majorBidi"/>
          <w:b/>
          <w:bCs/>
          <w:color w:val="000000"/>
          <w:lang w:val="sr-Cyrl-RS"/>
        </w:rPr>
      </w:pPr>
      <w:r>
        <w:rPr>
          <w:rFonts w:asciiTheme="majorBidi" w:hAnsiTheme="majorBidi" w:cstheme="majorBidi"/>
          <w:b/>
          <w:bCs/>
          <w:color w:val="000000"/>
          <w:lang w:val="sr-Cyrl-RS"/>
        </w:rPr>
        <w:t xml:space="preserve">ПРЕДЛОГА </w:t>
      </w:r>
      <w:r w:rsidR="008012A0" w:rsidRPr="00F42C00">
        <w:rPr>
          <w:rFonts w:asciiTheme="majorBidi" w:hAnsiTheme="majorBidi" w:cstheme="majorBidi"/>
          <w:b/>
          <w:bCs/>
          <w:color w:val="000000"/>
          <w:lang w:val="sr-Cyrl-RS"/>
        </w:rPr>
        <w:t>ЗАКОНА О ГАСУ</w:t>
      </w:r>
    </w:p>
    <w:bookmarkEnd w:id="0"/>
    <w:p w14:paraId="79D9CF58" w14:textId="77777777" w:rsidR="008012A0" w:rsidRPr="00F42C00" w:rsidRDefault="008012A0" w:rsidP="00E974EC">
      <w:pPr>
        <w:pStyle w:val="7podnas"/>
        <w:spacing w:before="0" w:beforeAutospacing="0" w:after="120" w:afterAutospacing="0"/>
        <w:ind w:firstLine="720"/>
        <w:jc w:val="center"/>
        <w:rPr>
          <w:rFonts w:asciiTheme="majorBidi" w:hAnsiTheme="majorBidi" w:cstheme="majorBidi"/>
          <w:b/>
          <w:bCs/>
          <w:color w:val="000000"/>
          <w:lang w:val="sr-Cyrl-RS"/>
        </w:rPr>
      </w:pPr>
    </w:p>
    <w:p w14:paraId="2EAA6415" w14:textId="5A63D600" w:rsidR="00D85F7E" w:rsidRPr="00F42C00" w:rsidRDefault="00D85F7E" w:rsidP="00B138AF">
      <w:pPr>
        <w:pStyle w:val="1tekst"/>
        <w:spacing w:before="0" w:beforeAutospacing="0" w:after="120" w:afterAutospacing="0" w:line="360" w:lineRule="auto"/>
        <w:ind w:firstLine="720"/>
        <w:jc w:val="both"/>
        <w:rPr>
          <w:rFonts w:asciiTheme="majorBidi" w:hAnsiTheme="majorBidi" w:cstheme="majorBidi"/>
          <w:color w:val="000000"/>
          <w:lang w:val="sr-Cyrl-RS"/>
        </w:rPr>
      </w:pPr>
      <w:r w:rsidRPr="00F42C00">
        <w:rPr>
          <w:rFonts w:asciiTheme="majorBidi" w:hAnsiTheme="majorBidi" w:cstheme="majorBidi"/>
          <w:b/>
          <w:bCs/>
          <w:color w:val="000000"/>
          <w:lang w:val="sr-Cyrl-RS"/>
        </w:rPr>
        <w:t>1. Сагледавање постојећег стања</w:t>
      </w:r>
    </w:p>
    <w:p w14:paraId="59CE574A" w14:textId="77777777" w:rsidR="00D85F7E" w:rsidRPr="00F42C00" w:rsidRDefault="00D85F7E" w:rsidP="00E974EC">
      <w:pPr>
        <w:pStyle w:val="1tekst"/>
        <w:spacing w:before="0" w:beforeAutospacing="0" w:after="120" w:afterAutospacing="0"/>
        <w:ind w:firstLine="720"/>
        <w:jc w:val="both"/>
        <w:rPr>
          <w:rFonts w:asciiTheme="majorBidi" w:hAnsiTheme="majorBidi" w:cstheme="majorBidi"/>
          <w:color w:val="000000"/>
          <w:lang w:val="sr-Cyrl-RS"/>
        </w:rPr>
      </w:pPr>
      <w:r w:rsidRPr="00F42C00">
        <w:rPr>
          <w:rFonts w:asciiTheme="majorBidi" w:hAnsiTheme="majorBidi" w:cstheme="majorBidi"/>
          <w:b/>
          <w:bCs/>
          <w:color w:val="000000"/>
          <w:lang w:val="sr-Cyrl-RS"/>
        </w:rPr>
        <w:t>1) Приказати постојеће стање у предметној области у складу са важећим правним оквиром.</w:t>
      </w:r>
    </w:p>
    <w:p w14:paraId="69BF2C4C" w14:textId="57F660AE" w:rsidR="00B91748" w:rsidRPr="00F42C00" w:rsidRDefault="00BA3A3F" w:rsidP="00E974EC">
      <w:pPr>
        <w:pStyle w:val="1tekst"/>
        <w:spacing w:before="0" w:beforeAutospacing="0" w:after="120" w:afterAutospacing="0"/>
        <w:ind w:firstLine="720"/>
        <w:jc w:val="both"/>
        <w:rPr>
          <w:rFonts w:asciiTheme="majorBidi" w:hAnsiTheme="majorBidi" w:cstheme="majorBidi"/>
          <w:color w:val="000000"/>
          <w:lang w:val="sr-Cyrl-RS"/>
        </w:rPr>
      </w:pPr>
      <w:r w:rsidRPr="00F42C00">
        <w:rPr>
          <w:rFonts w:asciiTheme="majorBidi" w:hAnsiTheme="majorBidi" w:cstheme="majorBidi"/>
          <w:color w:val="000000"/>
          <w:lang w:val="sr-Cyrl-RS"/>
        </w:rPr>
        <w:t xml:space="preserve">Енергетска политика </w:t>
      </w:r>
      <w:r w:rsidR="00C471A1" w:rsidRPr="00F42C00">
        <w:rPr>
          <w:rFonts w:asciiTheme="majorBidi" w:hAnsiTheme="majorBidi" w:cstheme="majorBidi"/>
          <w:color w:val="000000"/>
          <w:lang w:val="sr-Cyrl-RS"/>
        </w:rPr>
        <w:t xml:space="preserve">Републике Србије </w:t>
      </w:r>
      <w:r w:rsidRPr="00F42C00">
        <w:rPr>
          <w:rFonts w:asciiTheme="majorBidi" w:hAnsiTheme="majorBidi" w:cstheme="majorBidi"/>
          <w:color w:val="000000"/>
          <w:lang w:val="sr-Cyrl-RS"/>
        </w:rPr>
        <w:t>разрађ</w:t>
      </w:r>
      <w:r w:rsidR="00C471A1" w:rsidRPr="00F42C00">
        <w:rPr>
          <w:rFonts w:asciiTheme="majorBidi" w:hAnsiTheme="majorBidi" w:cstheme="majorBidi"/>
          <w:color w:val="000000"/>
          <w:lang w:val="sr-Cyrl-RS"/>
        </w:rPr>
        <w:t>е</w:t>
      </w:r>
      <w:r w:rsidRPr="00F42C00">
        <w:rPr>
          <w:rFonts w:asciiTheme="majorBidi" w:hAnsiTheme="majorBidi" w:cstheme="majorBidi"/>
          <w:color w:val="000000"/>
          <w:lang w:val="sr-Cyrl-RS"/>
        </w:rPr>
        <w:t>на је и спроводи се Стратегијом развоја енергетике, Програмом остваривања Стратегије и Енергетским билансом</w:t>
      </w:r>
      <w:r w:rsidR="00844E23" w:rsidRPr="00F42C00">
        <w:rPr>
          <w:rFonts w:asciiTheme="majorBidi" w:hAnsiTheme="majorBidi" w:cstheme="majorBidi"/>
          <w:color w:val="000000"/>
          <w:lang w:val="sr-Cyrl-RS"/>
        </w:rPr>
        <w:t>.</w:t>
      </w:r>
      <w:r w:rsidR="00D70C6E" w:rsidRPr="00F42C00">
        <w:rPr>
          <w:rFonts w:asciiTheme="majorBidi" w:hAnsiTheme="majorBidi" w:cstheme="majorBidi"/>
          <w:color w:val="000000"/>
          <w:lang w:val="sr-Cyrl-RS"/>
        </w:rPr>
        <w:t xml:space="preserve"> </w:t>
      </w:r>
      <w:r w:rsidR="00B8264A" w:rsidRPr="00F42C00">
        <w:rPr>
          <w:rFonts w:asciiTheme="majorBidi" w:hAnsiTheme="majorBidi" w:cstheme="majorBidi"/>
          <w:color w:val="000000"/>
          <w:lang w:val="sr-Cyrl-RS"/>
        </w:rPr>
        <w:t xml:space="preserve">Такође, у складу са </w:t>
      </w:r>
      <w:r w:rsidR="00D70C6E" w:rsidRPr="00F42C00">
        <w:rPr>
          <w:rFonts w:asciiTheme="majorBidi" w:hAnsiTheme="majorBidi" w:cstheme="majorBidi"/>
          <w:color w:val="000000"/>
          <w:lang w:val="sr-Cyrl-RS"/>
        </w:rPr>
        <w:t xml:space="preserve">преузетим обавезама које проистичу из међународног уговора, </w:t>
      </w:r>
      <w:r w:rsidR="00B8264A" w:rsidRPr="00F42C00">
        <w:rPr>
          <w:rFonts w:asciiTheme="majorBidi" w:hAnsiTheme="majorBidi" w:cstheme="majorBidi"/>
          <w:color w:val="000000"/>
          <w:lang w:val="sr-Cyrl-RS"/>
        </w:rPr>
        <w:t>донет је</w:t>
      </w:r>
      <w:r w:rsidR="00D70C6E" w:rsidRPr="00F42C00">
        <w:rPr>
          <w:rFonts w:asciiTheme="majorBidi" w:hAnsiTheme="majorBidi" w:cstheme="majorBidi"/>
          <w:color w:val="000000"/>
          <w:lang w:val="sr-Cyrl-RS"/>
        </w:rPr>
        <w:t xml:space="preserve"> Интегрисани национални енергетски и климатски план</w:t>
      </w:r>
      <w:r w:rsidR="00C56C8D" w:rsidRPr="00F42C00">
        <w:rPr>
          <w:rFonts w:asciiTheme="majorBidi" w:hAnsiTheme="majorBidi" w:cstheme="majorBidi"/>
          <w:color w:val="000000"/>
          <w:lang w:val="sr-Cyrl-RS"/>
        </w:rPr>
        <w:t>.</w:t>
      </w:r>
    </w:p>
    <w:p w14:paraId="6F41F392" w14:textId="0146F441" w:rsidR="002539E6" w:rsidRPr="00F42C00" w:rsidRDefault="00B91748" w:rsidP="00E974EC">
      <w:pPr>
        <w:pStyle w:val="1tekst"/>
        <w:spacing w:before="0" w:beforeAutospacing="0" w:after="120" w:afterAutospacing="0"/>
        <w:ind w:firstLine="720"/>
        <w:jc w:val="both"/>
        <w:rPr>
          <w:rFonts w:asciiTheme="majorBidi" w:hAnsiTheme="majorBidi" w:cstheme="majorBidi"/>
          <w:color w:val="000000"/>
          <w:lang w:val="sr-Cyrl-RS"/>
        </w:rPr>
      </w:pPr>
      <w:r w:rsidRPr="00F42C00">
        <w:rPr>
          <w:rFonts w:asciiTheme="majorBidi" w:hAnsiTheme="majorBidi" w:cstheme="majorBidi"/>
          <w:color w:val="000000"/>
          <w:lang w:val="sr-Cyrl-RS"/>
        </w:rPr>
        <w:t>Реализација енергетске политике прати се кроз израду Извештаја о степену реализације Стратегије развоја енергетике и Програма остваривања Стратегије,</w:t>
      </w:r>
      <w:r w:rsidR="0097548E" w:rsidRPr="00F42C00">
        <w:rPr>
          <w:rFonts w:asciiTheme="majorBidi" w:hAnsiTheme="majorBidi" w:cstheme="majorBidi"/>
          <w:color w:val="000000"/>
          <w:lang w:val="sr-Cyrl-RS"/>
        </w:rPr>
        <w:t xml:space="preserve"> као</w:t>
      </w:r>
      <w:r w:rsidR="00D862D7" w:rsidRPr="00F42C00">
        <w:rPr>
          <w:rFonts w:asciiTheme="majorBidi" w:hAnsiTheme="majorBidi" w:cstheme="majorBidi"/>
          <w:color w:val="000000"/>
          <w:lang w:val="sr-Cyrl-RS"/>
        </w:rPr>
        <w:t xml:space="preserve"> </w:t>
      </w:r>
      <w:r w:rsidR="0097548E" w:rsidRPr="00F42C00">
        <w:rPr>
          <w:rFonts w:asciiTheme="majorBidi" w:hAnsiTheme="majorBidi" w:cstheme="majorBidi"/>
          <w:color w:val="000000"/>
          <w:lang w:val="sr-Cyrl-RS"/>
        </w:rPr>
        <w:t xml:space="preserve">и </w:t>
      </w:r>
      <w:r w:rsidRPr="00F42C00">
        <w:rPr>
          <w:rFonts w:asciiTheme="majorBidi" w:hAnsiTheme="majorBidi" w:cstheme="majorBidi"/>
          <w:color w:val="000000"/>
          <w:lang w:val="sr-Cyrl-RS"/>
        </w:rPr>
        <w:t xml:space="preserve"> Извештаја о реализацији Интегрисаног националног енергетског и климатског плана. </w:t>
      </w:r>
    </w:p>
    <w:p w14:paraId="1D67A4BD" w14:textId="7F1041F3" w:rsidR="00B91748" w:rsidRPr="00F42C00" w:rsidRDefault="00B91748" w:rsidP="00E974EC">
      <w:pPr>
        <w:pStyle w:val="1tekst"/>
        <w:spacing w:before="0" w:beforeAutospacing="0" w:after="120" w:afterAutospacing="0"/>
        <w:ind w:firstLine="720"/>
        <w:jc w:val="both"/>
        <w:rPr>
          <w:rFonts w:asciiTheme="majorBidi" w:hAnsiTheme="majorBidi" w:cstheme="majorBidi"/>
          <w:color w:val="000000"/>
          <w:lang w:val="sr-Cyrl-RS"/>
        </w:rPr>
      </w:pPr>
      <w:r w:rsidRPr="00F42C00">
        <w:rPr>
          <w:rFonts w:asciiTheme="majorBidi" w:hAnsiTheme="majorBidi" w:cstheme="majorBidi"/>
          <w:color w:val="000000"/>
          <w:lang w:val="sr-Cyrl-RS"/>
        </w:rPr>
        <w:t>Показатељи који се прате у вези наведених извештаја су степен реализације циљева енергетске политике сагласно обавезама према Уговору о Енергетској заједници, мера, пројеката и активности дефинисаних за све области енергетике (електрична енергија, топлотна енергија, угаљ, нафта</w:t>
      </w:r>
      <w:r w:rsidR="002D2F09" w:rsidRPr="00F42C00">
        <w:rPr>
          <w:rFonts w:asciiTheme="majorBidi" w:hAnsiTheme="majorBidi" w:cstheme="majorBidi"/>
          <w:color w:val="000000"/>
          <w:lang w:val="sr-Cyrl-RS"/>
        </w:rPr>
        <w:t>, природни гас</w:t>
      </w:r>
      <w:r w:rsidRPr="00F42C00">
        <w:rPr>
          <w:rFonts w:asciiTheme="majorBidi" w:hAnsiTheme="majorBidi" w:cstheme="majorBidi"/>
          <w:color w:val="000000"/>
          <w:lang w:val="sr-Cyrl-RS"/>
        </w:rPr>
        <w:t xml:space="preserve">). Вредности показатеља се исказују кроз различите индикаторе дефинисане у оквиру наведених документа за сваку област енергетике посебно. </w:t>
      </w:r>
    </w:p>
    <w:p w14:paraId="46CAA37B" w14:textId="77777777" w:rsidR="00152DF9" w:rsidRPr="00F42C00" w:rsidRDefault="00B91748" w:rsidP="00E974EC">
      <w:pPr>
        <w:pStyle w:val="1tekst"/>
        <w:spacing w:before="0" w:beforeAutospacing="0" w:after="120" w:afterAutospacing="0"/>
        <w:ind w:firstLine="720"/>
        <w:jc w:val="both"/>
        <w:rPr>
          <w:rFonts w:asciiTheme="majorBidi" w:hAnsiTheme="majorBidi" w:cstheme="majorBidi"/>
          <w:color w:val="000000"/>
          <w:lang w:val="sr-Cyrl-RS"/>
        </w:rPr>
      </w:pPr>
      <w:r w:rsidRPr="00F42C00">
        <w:rPr>
          <w:rFonts w:asciiTheme="majorBidi" w:hAnsiTheme="majorBidi" w:cstheme="majorBidi"/>
          <w:color w:val="000000"/>
          <w:lang w:val="sr-Cyrl-RS"/>
        </w:rPr>
        <w:t>Поред тога прати се реализација енергетског биланса Републике Србије</w:t>
      </w:r>
      <w:r w:rsidR="002D2F09" w:rsidRPr="00F42C00">
        <w:rPr>
          <w:rFonts w:asciiTheme="majorBidi" w:hAnsiTheme="majorBidi" w:cstheme="majorBidi"/>
          <w:color w:val="000000"/>
          <w:lang w:val="sr-Cyrl-RS"/>
        </w:rPr>
        <w:t xml:space="preserve">, </w:t>
      </w:r>
      <w:r w:rsidRPr="00F42C00">
        <w:rPr>
          <w:rFonts w:asciiTheme="majorBidi" w:hAnsiTheme="majorBidi" w:cstheme="majorBidi"/>
          <w:color w:val="000000"/>
          <w:lang w:val="sr-Cyrl-RS"/>
        </w:rPr>
        <w:t>а показатељи су вредности домаће производње примарне енергије, нето увоз енергије и енергената, укупно снабдевање енергијом, финална потрошња енергије и др. Вредности ових показатеља се одређују на годишњем нивоу.</w:t>
      </w:r>
    </w:p>
    <w:p w14:paraId="0B6B7A9C" w14:textId="5A6CD689" w:rsidR="00081767" w:rsidRPr="00F42C00" w:rsidRDefault="00081767" w:rsidP="00E974EC">
      <w:pPr>
        <w:pStyle w:val="1tekst"/>
        <w:spacing w:before="0" w:beforeAutospacing="0" w:after="120" w:afterAutospacing="0"/>
        <w:ind w:firstLine="720"/>
        <w:jc w:val="both"/>
        <w:rPr>
          <w:rFonts w:asciiTheme="majorBidi" w:hAnsiTheme="majorBidi" w:cstheme="majorBidi"/>
          <w:color w:val="000000"/>
          <w:lang w:val="sr-Cyrl-RS"/>
        </w:rPr>
      </w:pPr>
      <w:r w:rsidRPr="00F42C00">
        <w:rPr>
          <w:rFonts w:asciiTheme="majorBidi" w:hAnsiTheme="majorBidi" w:cstheme="majorBidi"/>
          <w:lang w:val="sr-Cyrl-RS"/>
        </w:rPr>
        <w:t xml:space="preserve">Услови за поуздано, сигурно и квалитетно снабдевање купаца природним гасом, услови и начин обављања енергетских делатности у сектору природног гаса, делокруг рада Агенције за енергетику </w:t>
      </w:r>
      <w:bookmarkStart w:id="1" w:name="_Hlk198633882"/>
      <w:r w:rsidRPr="00F42C00">
        <w:rPr>
          <w:rFonts w:asciiTheme="majorBidi" w:hAnsiTheme="majorBidi" w:cstheme="majorBidi"/>
          <w:lang w:val="sr-Cyrl-RS"/>
        </w:rPr>
        <w:t xml:space="preserve">Републике Србије </w:t>
      </w:r>
      <w:bookmarkEnd w:id="1"/>
      <w:r w:rsidRPr="00F42C00">
        <w:rPr>
          <w:rFonts w:asciiTheme="majorBidi" w:hAnsiTheme="majorBidi" w:cstheme="majorBidi"/>
          <w:lang w:val="sr-Cyrl-RS"/>
        </w:rPr>
        <w:t xml:space="preserve">(у даљем тексту: Агенција) у сектору природног гаса, начин организовања и функционисања тржишта природног гаса, права и обавезе учесника на тржишту, заштита купаца природног гаса,  пројектовањe, изградња, одржавање и коришћење гасовода и унутрашњих гасних инсталација </w:t>
      </w:r>
      <w:r w:rsidR="00391847" w:rsidRPr="00F42C00">
        <w:rPr>
          <w:rFonts w:asciiTheme="majorBidi" w:hAnsiTheme="majorBidi" w:cstheme="majorBidi"/>
          <w:lang w:val="sr-Cyrl-RS"/>
        </w:rPr>
        <w:t xml:space="preserve">уређени су </w:t>
      </w:r>
      <w:r w:rsidR="00391847" w:rsidRPr="00F42C00">
        <w:rPr>
          <w:rFonts w:asciiTheme="majorBidi" w:hAnsiTheme="majorBidi" w:cstheme="majorBidi"/>
          <w:color w:val="000000"/>
          <w:lang w:val="sr-Cyrl-RS"/>
        </w:rPr>
        <w:t>Законом о енергетици (</w:t>
      </w:r>
      <w:r w:rsidR="006415C0" w:rsidRPr="00F42C00">
        <w:rPr>
          <w:rFonts w:asciiTheme="majorBidi" w:hAnsiTheme="majorBidi" w:cstheme="majorBidi"/>
          <w:color w:val="000000"/>
          <w:lang w:val="sr-Cyrl-RS"/>
        </w:rPr>
        <w:t>„</w:t>
      </w:r>
      <w:r w:rsidR="00391847" w:rsidRPr="00F42C00">
        <w:rPr>
          <w:rFonts w:asciiTheme="majorBidi" w:hAnsiTheme="majorBidi" w:cstheme="majorBidi"/>
          <w:color w:val="000000"/>
          <w:lang w:val="sr-Cyrl-RS"/>
        </w:rPr>
        <w:t>Службени гласник РС</w:t>
      </w:r>
      <w:r w:rsidR="00B3790A" w:rsidRPr="00F42C00">
        <w:rPr>
          <w:rFonts w:asciiTheme="majorBidi" w:hAnsiTheme="majorBidi" w:cstheme="majorBidi"/>
          <w:color w:val="000000"/>
          <w:lang w:val="sr-Cyrl-RS"/>
        </w:rPr>
        <w:t>”</w:t>
      </w:r>
      <w:r w:rsidR="00391847" w:rsidRPr="00F42C00">
        <w:rPr>
          <w:rFonts w:asciiTheme="majorBidi" w:hAnsiTheme="majorBidi" w:cstheme="majorBidi"/>
          <w:color w:val="000000"/>
          <w:lang w:val="sr-Cyrl-RS"/>
        </w:rPr>
        <w:t>, бр. 145/14, 95/18 </w:t>
      </w:r>
      <w:r w:rsidR="00C945C1">
        <w:rPr>
          <w:rFonts w:asciiTheme="majorBidi" w:hAnsiTheme="majorBidi" w:cstheme="majorBidi"/>
          <w:color w:val="000000"/>
          <w:lang w:val="sr-Cyrl-RS"/>
        </w:rPr>
        <w:t>–</w:t>
      </w:r>
      <w:r w:rsidR="00391847" w:rsidRPr="00F42C00">
        <w:rPr>
          <w:rFonts w:asciiTheme="majorBidi" w:hAnsiTheme="majorBidi" w:cstheme="majorBidi"/>
          <w:color w:val="000000"/>
          <w:lang w:val="sr-Cyrl-RS"/>
        </w:rPr>
        <w:t xml:space="preserve"> др</w:t>
      </w:r>
      <w:r w:rsidR="00C945C1">
        <w:rPr>
          <w:rFonts w:asciiTheme="majorBidi" w:hAnsiTheme="majorBidi" w:cstheme="majorBidi"/>
          <w:color w:val="000000"/>
          <w:lang w:val="sr-Cyrl-RS"/>
        </w:rPr>
        <w:t>.</w:t>
      </w:r>
      <w:r w:rsidR="00391847" w:rsidRPr="00F42C00">
        <w:rPr>
          <w:rFonts w:asciiTheme="majorBidi" w:hAnsiTheme="majorBidi" w:cstheme="majorBidi"/>
          <w:color w:val="000000"/>
          <w:lang w:val="sr-Cyrl-RS"/>
        </w:rPr>
        <w:t xml:space="preserve"> закон, 40/21, 35/23 </w:t>
      </w:r>
      <w:r w:rsidR="00C945C1">
        <w:rPr>
          <w:rFonts w:asciiTheme="majorBidi" w:hAnsiTheme="majorBidi" w:cstheme="majorBidi"/>
          <w:color w:val="000000"/>
          <w:lang w:val="sr-Cyrl-RS"/>
        </w:rPr>
        <w:t>–</w:t>
      </w:r>
      <w:r w:rsidR="00391847" w:rsidRPr="00F42C00">
        <w:rPr>
          <w:rFonts w:asciiTheme="majorBidi" w:hAnsiTheme="majorBidi" w:cstheme="majorBidi"/>
          <w:color w:val="000000"/>
          <w:lang w:val="sr-Cyrl-RS"/>
        </w:rPr>
        <w:t xml:space="preserve"> др</w:t>
      </w:r>
      <w:r w:rsidR="00C945C1">
        <w:rPr>
          <w:rFonts w:asciiTheme="majorBidi" w:hAnsiTheme="majorBidi" w:cstheme="majorBidi"/>
          <w:color w:val="000000"/>
          <w:lang w:val="sr-Cyrl-RS"/>
        </w:rPr>
        <w:t>.</w:t>
      </w:r>
      <w:r w:rsidR="00391847" w:rsidRPr="00F42C00">
        <w:rPr>
          <w:rFonts w:asciiTheme="majorBidi" w:hAnsiTheme="majorBidi" w:cstheme="majorBidi"/>
          <w:color w:val="000000"/>
          <w:lang w:val="sr-Cyrl-RS"/>
        </w:rPr>
        <w:t xml:space="preserve"> закон, 62/23 и 94/24</w:t>
      </w:r>
      <w:r w:rsidR="00C945C1">
        <w:rPr>
          <w:rFonts w:asciiTheme="majorBidi" w:hAnsiTheme="majorBidi" w:cstheme="majorBidi"/>
          <w:color w:val="000000"/>
          <w:lang w:val="sr-Cyrl-RS"/>
        </w:rPr>
        <w:t xml:space="preserve"> - </w:t>
      </w:r>
      <w:r w:rsidR="00A23A35" w:rsidRPr="00F42C00">
        <w:rPr>
          <w:rFonts w:asciiTheme="majorBidi" w:hAnsiTheme="majorBidi" w:cstheme="majorBidi"/>
          <w:color w:val="000000"/>
          <w:lang w:val="sr-Cyrl-RS"/>
        </w:rPr>
        <w:t>у даљем</w:t>
      </w:r>
      <w:r w:rsidR="00112965" w:rsidRPr="00F42C00">
        <w:rPr>
          <w:rFonts w:asciiTheme="majorBidi" w:hAnsiTheme="majorBidi" w:cstheme="majorBidi"/>
          <w:color w:val="000000"/>
          <w:lang w:val="sr-Cyrl-RS"/>
        </w:rPr>
        <w:t xml:space="preserve"> тексту: Закон о енергетици)</w:t>
      </w:r>
      <w:r w:rsidR="003E06E0" w:rsidRPr="00F42C00">
        <w:rPr>
          <w:rFonts w:asciiTheme="majorBidi" w:hAnsiTheme="majorBidi" w:cstheme="majorBidi"/>
          <w:color w:val="000000"/>
          <w:lang w:val="sr-Cyrl-RS"/>
        </w:rPr>
        <w:t xml:space="preserve">, </w:t>
      </w:r>
      <w:r w:rsidR="00CA47EE" w:rsidRPr="00F42C00">
        <w:rPr>
          <w:rFonts w:asciiTheme="majorBidi" w:eastAsiaTheme="minorHAnsi" w:hAnsiTheme="majorBidi" w:cstheme="majorBidi"/>
          <w:color w:val="000000"/>
          <w:kern w:val="2"/>
          <w:lang w:val="sr-Cyrl-RS"/>
          <w14:ligatures w14:val="standardContextual"/>
        </w:rPr>
        <w:t xml:space="preserve">Законом </w:t>
      </w:r>
      <w:r w:rsidR="00CA47EE" w:rsidRPr="00F42C00">
        <w:rPr>
          <w:rFonts w:asciiTheme="majorBidi" w:hAnsiTheme="majorBidi" w:cstheme="majorBidi"/>
          <w:color w:val="000000"/>
          <w:lang w:val="sr-Cyrl-RS"/>
        </w:rPr>
        <w:t>о цевоводном транспорту гасовитих и течних угљоводоника и дистрибуцији гасовитих угљоводоника („Службени гласник РС”, број 104/09)</w:t>
      </w:r>
      <w:r w:rsidR="003E06E0" w:rsidRPr="00F42C00">
        <w:rPr>
          <w:rFonts w:asciiTheme="majorBidi" w:hAnsiTheme="majorBidi" w:cstheme="majorBidi"/>
          <w:color w:val="000000"/>
          <w:lang w:val="sr-Cyrl-RS"/>
        </w:rPr>
        <w:t xml:space="preserve"> и низом подзаконских аката </w:t>
      </w:r>
      <w:r w:rsidR="003F0116" w:rsidRPr="00F42C00">
        <w:rPr>
          <w:rFonts w:asciiTheme="majorBidi" w:hAnsiTheme="majorBidi" w:cstheme="majorBidi"/>
          <w:color w:val="000000"/>
          <w:lang w:val="sr-Cyrl-RS"/>
        </w:rPr>
        <w:t>наведених закона.</w:t>
      </w:r>
    </w:p>
    <w:p w14:paraId="47573565" w14:textId="67EC46C7" w:rsidR="003206FD" w:rsidRPr="00F42C00" w:rsidRDefault="003206FD" w:rsidP="00E974EC">
      <w:pPr>
        <w:pStyle w:val="1tekst"/>
        <w:spacing w:before="0" w:beforeAutospacing="0" w:after="120" w:afterAutospacing="0"/>
        <w:ind w:firstLine="720"/>
        <w:jc w:val="both"/>
        <w:rPr>
          <w:rFonts w:asciiTheme="majorBidi" w:hAnsiTheme="majorBidi" w:cstheme="majorBidi"/>
          <w:color w:val="000000"/>
          <w:lang w:val="sr-Cyrl-RS"/>
        </w:rPr>
      </w:pPr>
      <w:r w:rsidRPr="00F42C00">
        <w:rPr>
          <w:rFonts w:asciiTheme="majorBidi" w:hAnsiTheme="majorBidi" w:cstheme="majorBidi"/>
          <w:color w:val="000000"/>
          <w:lang w:val="sr-Cyrl-RS"/>
        </w:rPr>
        <w:t xml:space="preserve">Већина решења прописаних </w:t>
      </w:r>
      <w:r w:rsidR="00AF010E" w:rsidRPr="00F42C00">
        <w:rPr>
          <w:rFonts w:asciiTheme="majorBidi" w:hAnsiTheme="majorBidi" w:cstheme="majorBidi"/>
          <w:color w:val="000000"/>
          <w:lang w:val="sr-Cyrl-RS"/>
        </w:rPr>
        <w:t xml:space="preserve">горе наведеним </w:t>
      </w:r>
      <w:r w:rsidR="009F706D" w:rsidRPr="00F42C00">
        <w:rPr>
          <w:rFonts w:asciiTheme="majorBidi" w:hAnsiTheme="majorBidi" w:cstheme="majorBidi"/>
          <w:color w:val="000000"/>
          <w:lang w:val="sr-Cyrl-RS"/>
        </w:rPr>
        <w:t xml:space="preserve">прописима примењује се </w:t>
      </w:r>
      <w:r w:rsidRPr="00F42C00">
        <w:rPr>
          <w:rFonts w:asciiTheme="majorBidi" w:hAnsiTheme="majorBidi" w:cstheme="majorBidi"/>
          <w:color w:val="000000"/>
          <w:lang w:val="sr-Cyrl-RS"/>
        </w:rPr>
        <w:t>у потпуности и у складу са</w:t>
      </w:r>
      <w:r w:rsidR="009F706D" w:rsidRPr="00F42C00">
        <w:rPr>
          <w:rFonts w:asciiTheme="majorBidi" w:hAnsiTheme="majorBidi" w:cstheme="majorBidi"/>
          <w:color w:val="000000"/>
          <w:lang w:val="sr-Cyrl-RS"/>
        </w:rPr>
        <w:t xml:space="preserve"> прописаним роковима.</w:t>
      </w:r>
      <w:r w:rsidRPr="00F42C00">
        <w:rPr>
          <w:rFonts w:asciiTheme="majorBidi" w:hAnsiTheme="majorBidi" w:cstheme="majorBidi"/>
          <w:color w:val="000000"/>
          <w:lang w:val="sr-Cyrl-RS"/>
        </w:rPr>
        <w:t xml:space="preserve"> Преко изјављених жалби на решења надлежних органа, достављених захтева за мишљење у вези примене одред</w:t>
      </w:r>
      <w:r w:rsidR="001E74A8" w:rsidRPr="00F42C00">
        <w:rPr>
          <w:rFonts w:asciiTheme="majorBidi" w:hAnsiTheme="majorBidi" w:cstheme="majorBidi"/>
          <w:color w:val="000000"/>
          <w:lang w:val="sr-Cyrl-RS"/>
        </w:rPr>
        <w:t>а</w:t>
      </w:r>
      <w:r w:rsidRPr="00F42C00">
        <w:rPr>
          <w:rFonts w:asciiTheme="majorBidi" w:hAnsiTheme="majorBidi" w:cstheme="majorBidi"/>
          <w:color w:val="000000"/>
          <w:lang w:val="sr-Cyrl-RS"/>
        </w:rPr>
        <w:t xml:space="preserve">ба ових </w:t>
      </w:r>
      <w:r w:rsidR="005E112F" w:rsidRPr="00F42C00">
        <w:rPr>
          <w:rFonts w:asciiTheme="majorBidi" w:hAnsiTheme="majorBidi" w:cstheme="majorBidi"/>
          <w:color w:val="000000"/>
          <w:lang w:val="sr-Cyrl-RS"/>
        </w:rPr>
        <w:t>прописа</w:t>
      </w:r>
      <w:r w:rsidRPr="00F42C00">
        <w:rPr>
          <w:rFonts w:asciiTheme="majorBidi" w:hAnsiTheme="majorBidi" w:cstheme="majorBidi"/>
          <w:color w:val="000000"/>
          <w:lang w:val="sr-Cyrl-RS"/>
        </w:rPr>
        <w:t xml:space="preserve"> прати се могућност практичне примене одредаба </w:t>
      </w:r>
      <w:r w:rsidR="005E112F" w:rsidRPr="00F42C00">
        <w:rPr>
          <w:rFonts w:asciiTheme="majorBidi" w:hAnsiTheme="majorBidi" w:cstheme="majorBidi"/>
          <w:color w:val="000000"/>
          <w:lang w:val="sr-Cyrl-RS"/>
        </w:rPr>
        <w:t>прописа</w:t>
      </w:r>
      <w:r w:rsidRPr="00F42C00">
        <w:rPr>
          <w:rFonts w:asciiTheme="majorBidi" w:hAnsiTheme="majorBidi" w:cstheme="majorBidi"/>
          <w:color w:val="000000"/>
          <w:lang w:val="sr-Cyrl-RS"/>
        </w:rPr>
        <w:t xml:space="preserve"> и уочавају проблеми у практичном поступању. У току примене наведених </w:t>
      </w:r>
      <w:r w:rsidR="009B2221" w:rsidRPr="00F42C00">
        <w:rPr>
          <w:rFonts w:asciiTheme="majorBidi" w:hAnsiTheme="majorBidi" w:cstheme="majorBidi"/>
          <w:color w:val="000000"/>
          <w:lang w:val="sr-Cyrl-RS"/>
        </w:rPr>
        <w:t>прописа</w:t>
      </w:r>
      <w:r w:rsidRPr="00F42C00">
        <w:rPr>
          <w:rFonts w:asciiTheme="majorBidi" w:hAnsiTheme="majorBidi" w:cstheme="majorBidi"/>
          <w:color w:val="000000"/>
          <w:lang w:val="sr-Cyrl-RS"/>
        </w:rPr>
        <w:t xml:space="preserve"> праћена је усклађеност са другим прописима, односно јасност прописа и њихова примењивост. </w:t>
      </w:r>
    </w:p>
    <w:p w14:paraId="4BFB50F1" w14:textId="01BF5C14" w:rsidR="00B91748" w:rsidRDefault="00B91748" w:rsidP="00E974EC">
      <w:pPr>
        <w:pStyle w:val="1tekst"/>
        <w:spacing w:before="0" w:beforeAutospacing="0" w:after="120" w:afterAutospacing="0"/>
        <w:ind w:firstLine="720"/>
        <w:jc w:val="both"/>
        <w:rPr>
          <w:rFonts w:asciiTheme="majorBidi" w:hAnsiTheme="majorBidi" w:cstheme="majorBidi"/>
          <w:color w:val="000000"/>
          <w:lang w:val="sr-Cyrl-RS"/>
        </w:rPr>
      </w:pPr>
    </w:p>
    <w:p w14:paraId="253C1A06" w14:textId="77777777" w:rsidR="00092938" w:rsidRPr="00F42C00" w:rsidRDefault="00092938" w:rsidP="00E974EC">
      <w:pPr>
        <w:pStyle w:val="1tekst"/>
        <w:spacing w:before="0" w:beforeAutospacing="0" w:after="120" w:afterAutospacing="0"/>
        <w:ind w:firstLine="720"/>
        <w:jc w:val="both"/>
        <w:rPr>
          <w:rFonts w:asciiTheme="majorBidi" w:hAnsiTheme="majorBidi" w:cstheme="majorBidi"/>
          <w:color w:val="000000"/>
          <w:lang w:val="sr-Cyrl-RS"/>
        </w:rPr>
      </w:pPr>
    </w:p>
    <w:p w14:paraId="4302C684" w14:textId="77777777" w:rsidR="00D85F7E" w:rsidRPr="00F42C00" w:rsidRDefault="00D85F7E" w:rsidP="00E974EC">
      <w:pPr>
        <w:pStyle w:val="1tekst"/>
        <w:spacing w:before="0" w:beforeAutospacing="0" w:after="120" w:afterAutospacing="0"/>
        <w:ind w:firstLine="720"/>
        <w:jc w:val="both"/>
        <w:rPr>
          <w:rFonts w:asciiTheme="majorBidi" w:hAnsiTheme="majorBidi" w:cstheme="majorBidi"/>
          <w:color w:val="000000"/>
          <w:lang w:val="sr-Cyrl-RS"/>
        </w:rPr>
      </w:pPr>
      <w:r w:rsidRPr="00F42C00">
        <w:rPr>
          <w:rFonts w:asciiTheme="majorBidi" w:hAnsiTheme="majorBidi" w:cstheme="majorBidi"/>
          <w:b/>
          <w:bCs/>
          <w:color w:val="000000"/>
          <w:lang w:val="sr-Cyrl-RS"/>
        </w:rPr>
        <w:lastRenderedPageBreak/>
        <w:t>2) Да ли је уочен проблем у области и на коју циљну групу се односи? Представити узроке и последице проблема?</w:t>
      </w:r>
    </w:p>
    <w:p w14:paraId="0A970377" w14:textId="652F8857" w:rsidR="00C342DC" w:rsidRPr="00F42C00" w:rsidRDefault="00C342DC" w:rsidP="00E974EC">
      <w:pPr>
        <w:pStyle w:val="1tekst"/>
        <w:spacing w:before="0" w:beforeAutospacing="0" w:after="120" w:afterAutospacing="0"/>
        <w:ind w:firstLine="720"/>
        <w:jc w:val="both"/>
        <w:rPr>
          <w:rFonts w:asciiTheme="majorBidi" w:hAnsiTheme="majorBidi" w:cstheme="majorBidi"/>
          <w:color w:val="000000"/>
          <w:lang w:val="sr-Cyrl-RS"/>
        </w:rPr>
      </w:pPr>
      <w:r w:rsidRPr="00F42C00">
        <w:rPr>
          <w:rFonts w:asciiTheme="majorBidi" w:hAnsiTheme="majorBidi" w:cstheme="majorBidi"/>
          <w:color w:val="000000"/>
          <w:lang w:val="sr-Cyrl-RS"/>
        </w:rPr>
        <w:t>Закон</w:t>
      </w:r>
      <w:r w:rsidR="00CF2146" w:rsidRPr="00F42C00">
        <w:rPr>
          <w:rFonts w:asciiTheme="majorBidi" w:hAnsiTheme="majorBidi" w:cstheme="majorBidi"/>
          <w:color w:val="000000"/>
          <w:lang w:val="sr-Cyrl-RS"/>
        </w:rPr>
        <w:t>ом</w:t>
      </w:r>
      <w:r w:rsidRPr="00F42C00">
        <w:rPr>
          <w:rFonts w:asciiTheme="majorBidi" w:hAnsiTheme="majorBidi" w:cstheme="majorBidi"/>
          <w:color w:val="000000"/>
          <w:lang w:val="sr-Cyrl-RS"/>
        </w:rPr>
        <w:t xml:space="preserve"> о енергетици </w:t>
      </w:r>
      <w:r w:rsidR="00CF2146" w:rsidRPr="00F42C00">
        <w:rPr>
          <w:rFonts w:asciiTheme="majorBidi" w:hAnsiTheme="majorBidi" w:cstheme="majorBidi"/>
          <w:color w:val="000000"/>
          <w:lang w:val="sr-Cyrl-RS"/>
        </w:rPr>
        <w:t xml:space="preserve">и његовим подзаконским актима транспоноване су одредбе  прописа ЕУ </w:t>
      </w:r>
      <w:r w:rsidR="00B84AAF" w:rsidRPr="00F42C00">
        <w:rPr>
          <w:rFonts w:asciiTheme="majorBidi" w:hAnsiTheme="majorBidi" w:cstheme="majorBidi"/>
          <w:color w:val="000000"/>
          <w:lang w:val="sr-Cyrl-RS"/>
        </w:rPr>
        <w:t xml:space="preserve">о унутрашњем тржишту енергије </w:t>
      </w:r>
      <w:r w:rsidR="000E2E6E" w:rsidRPr="00F42C00">
        <w:rPr>
          <w:rFonts w:asciiTheme="majorBidi" w:hAnsiTheme="majorBidi" w:cstheme="majorBidi"/>
          <w:color w:val="000000"/>
          <w:lang w:val="sr-Cyrl-RS"/>
        </w:rPr>
        <w:t xml:space="preserve">у складу са </w:t>
      </w:r>
      <w:r w:rsidR="00B84AAF" w:rsidRPr="00F42C00">
        <w:rPr>
          <w:rFonts w:asciiTheme="majorBidi" w:hAnsiTheme="majorBidi" w:cstheme="majorBidi"/>
          <w:color w:val="000000"/>
          <w:lang w:val="sr-Cyrl-RS"/>
        </w:rPr>
        <w:t>обавеза</w:t>
      </w:r>
      <w:r w:rsidR="00583FAD" w:rsidRPr="00F42C00">
        <w:rPr>
          <w:rFonts w:asciiTheme="majorBidi" w:hAnsiTheme="majorBidi" w:cstheme="majorBidi"/>
          <w:color w:val="000000"/>
          <w:lang w:val="sr-Cyrl-RS"/>
        </w:rPr>
        <w:t xml:space="preserve">ма које је </w:t>
      </w:r>
      <w:r w:rsidR="00B84AAF" w:rsidRPr="00F42C00">
        <w:rPr>
          <w:rFonts w:asciiTheme="majorBidi" w:hAnsiTheme="majorBidi" w:cstheme="majorBidi"/>
          <w:color w:val="000000"/>
          <w:lang w:val="sr-Cyrl-RS"/>
        </w:rPr>
        <w:t>Републик</w:t>
      </w:r>
      <w:r w:rsidR="00583FAD" w:rsidRPr="00F42C00">
        <w:rPr>
          <w:rFonts w:asciiTheme="majorBidi" w:hAnsiTheme="majorBidi" w:cstheme="majorBidi"/>
          <w:color w:val="000000"/>
          <w:lang w:val="sr-Cyrl-RS"/>
        </w:rPr>
        <w:t xml:space="preserve">а </w:t>
      </w:r>
      <w:r w:rsidR="00B84AAF" w:rsidRPr="00F42C00">
        <w:rPr>
          <w:rFonts w:asciiTheme="majorBidi" w:hAnsiTheme="majorBidi" w:cstheme="majorBidi"/>
          <w:color w:val="000000"/>
          <w:lang w:val="sr-Cyrl-RS"/>
        </w:rPr>
        <w:t>Србиј</w:t>
      </w:r>
      <w:r w:rsidR="00583FAD" w:rsidRPr="00F42C00">
        <w:rPr>
          <w:rFonts w:asciiTheme="majorBidi" w:hAnsiTheme="majorBidi" w:cstheme="majorBidi"/>
          <w:color w:val="000000"/>
          <w:lang w:val="sr-Cyrl-RS"/>
        </w:rPr>
        <w:t>а преузела потписивањем</w:t>
      </w:r>
      <w:r w:rsidR="00A46296" w:rsidRPr="00F42C00">
        <w:rPr>
          <w:rFonts w:asciiTheme="majorBidi" w:hAnsiTheme="majorBidi" w:cstheme="majorBidi"/>
          <w:color w:val="000000"/>
          <w:lang w:val="sr-Cyrl-RS"/>
        </w:rPr>
        <w:t xml:space="preserve"> Уговора о оснивању Енергетске заједнице, </w:t>
      </w:r>
      <w:r w:rsidRPr="00F42C00">
        <w:rPr>
          <w:rFonts w:asciiTheme="majorBidi" w:hAnsiTheme="majorBidi" w:cstheme="majorBidi"/>
          <w:color w:val="000000"/>
          <w:lang w:val="sr-Cyrl-RS"/>
        </w:rPr>
        <w:t xml:space="preserve">а у области природног гаса то су: </w:t>
      </w:r>
      <w:bookmarkStart w:id="2" w:name="_Hlk201738758"/>
      <w:r w:rsidRPr="00F42C00">
        <w:rPr>
          <w:rFonts w:asciiTheme="majorBidi" w:hAnsiTheme="majorBidi" w:cstheme="majorBidi"/>
          <w:color w:val="000000"/>
          <w:lang w:val="sr-Cyrl-RS"/>
        </w:rPr>
        <w:t>Директива</w:t>
      </w:r>
      <w:bookmarkEnd w:id="2"/>
      <w:r w:rsidRPr="00F42C00">
        <w:rPr>
          <w:rFonts w:asciiTheme="majorBidi" w:hAnsiTheme="majorBidi" w:cstheme="majorBidi"/>
          <w:color w:val="000000"/>
          <w:lang w:val="sr-Cyrl-RS"/>
        </w:rPr>
        <w:t xml:space="preserve"> 2009/73/ЕЗ о заједничким правилима за унутрашње тржиште природног гаса, којом се укида Директива 2003/55/ЕЗ, Уредба (ЕЗ) 715/2009 о условима за приступ транспортним мрежама природног гаса, на основу које престаје да важи Уредба (ЕЗ) 1775/2005</w:t>
      </w:r>
      <w:r w:rsidR="00C35856" w:rsidRPr="00F42C00">
        <w:rPr>
          <w:rFonts w:asciiTheme="majorBidi" w:hAnsiTheme="majorBidi" w:cstheme="majorBidi"/>
          <w:color w:val="000000"/>
          <w:lang w:val="sr-Cyrl-RS"/>
        </w:rPr>
        <w:t xml:space="preserve">, </w:t>
      </w:r>
      <w:r w:rsidRPr="00F42C00">
        <w:rPr>
          <w:rFonts w:asciiTheme="majorBidi" w:hAnsiTheme="majorBidi" w:cstheme="majorBidi"/>
          <w:color w:val="000000"/>
          <w:lang w:val="sr-Cyrl-RS"/>
        </w:rPr>
        <w:t>Уредбе (ЕУ) 994/2010 о мерама заштите сигурности снабдевања гасом</w:t>
      </w:r>
      <w:r w:rsidR="00C35856" w:rsidRPr="00F42C00">
        <w:rPr>
          <w:rFonts w:asciiTheme="majorBidi" w:hAnsiTheme="majorBidi" w:cstheme="majorBidi"/>
          <w:color w:val="000000"/>
          <w:lang w:val="sr-Cyrl-RS"/>
        </w:rPr>
        <w:t xml:space="preserve">, </w:t>
      </w:r>
      <w:r w:rsidRPr="00F42C00">
        <w:rPr>
          <w:rFonts w:asciiTheme="majorBidi" w:hAnsiTheme="majorBidi" w:cstheme="majorBidi"/>
          <w:color w:val="000000"/>
          <w:lang w:val="sr-Cyrl-RS"/>
        </w:rPr>
        <w:t xml:space="preserve">Уредбе ЕУ 2015/703 о успостављању правила интероперабилности и размене података, Уредбе ЕУ 2017/459 о успостављању мрежних правила за механизме расподеле капацитета у транспортним системима за природни гас, Уредбе ЕУ 2017/460 о успостављању мрежних правила о усклађеним структурама транспортних тарифа за гас и Уредбе ЕУ 312/2014 о успостављању мрежних правила  о балансирању транспортних мрежа. </w:t>
      </w:r>
    </w:p>
    <w:p w14:paraId="450C03F9" w14:textId="77777777" w:rsidR="00E82873" w:rsidRPr="00F42C00" w:rsidRDefault="00E82873" w:rsidP="00E974EC">
      <w:pPr>
        <w:pStyle w:val="1tekst"/>
        <w:spacing w:before="0" w:beforeAutospacing="0" w:after="120" w:afterAutospacing="0"/>
        <w:ind w:firstLine="720"/>
        <w:jc w:val="both"/>
        <w:rPr>
          <w:rFonts w:asciiTheme="majorBidi" w:hAnsiTheme="majorBidi" w:cstheme="majorBidi"/>
          <w:color w:val="000000"/>
          <w:lang w:val="sr-Cyrl-RS"/>
        </w:rPr>
      </w:pPr>
      <w:bookmarkStart w:id="3" w:name="_Hlk213590877"/>
      <w:r w:rsidRPr="00F42C00">
        <w:rPr>
          <w:rFonts w:asciiTheme="majorBidi" w:hAnsiTheme="majorBidi" w:cstheme="majorBidi"/>
          <w:color w:val="000000"/>
          <w:lang w:val="sr-Cyrl-RS"/>
        </w:rPr>
        <w:t xml:space="preserve">Одлуком Министарског савета Енергетске заједнице од 30. новембра 2021. године Република Србија преузела је обавезу да своја акта усагласи и са Уредбом (ЕУ) 2017/1938 Европског парламента и Већа о мерама заштите сигурности снабдевања гасом, којом се ван снаге ставља Уредба 994/2010 и Уредбом (ЕУ) 2022/1032 о измени уредби (ЕУ) 2017/1938 и (ЕЗ) 715/2009 у погледу складиштења гаса. </w:t>
      </w:r>
    </w:p>
    <w:bookmarkEnd w:id="3"/>
    <w:p w14:paraId="4574A645" w14:textId="2B7D74AF" w:rsidR="002C6605" w:rsidRPr="00F42C00" w:rsidRDefault="000938AC" w:rsidP="00E974EC">
      <w:pPr>
        <w:pStyle w:val="1tekst"/>
        <w:spacing w:before="0" w:beforeAutospacing="0" w:after="120" w:afterAutospacing="0"/>
        <w:ind w:firstLine="720"/>
        <w:jc w:val="both"/>
        <w:rPr>
          <w:rFonts w:asciiTheme="majorBidi" w:hAnsiTheme="majorBidi" w:cstheme="majorBidi"/>
          <w:color w:val="000000"/>
          <w:lang w:val="sr-Cyrl-RS"/>
        </w:rPr>
      </w:pPr>
      <w:r w:rsidRPr="00F42C00">
        <w:rPr>
          <w:rFonts w:asciiTheme="majorBidi" w:hAnsiTheme="majorBidi" w:cstheme="majorBidi"/>
          <w:color w:val="000000"/>
          <w:lang w:val="sr-Cyrl-RS"/>
        </w:rPr>
        <w:t xml:space="preserve">Кроз </w:t>
      </w:r>
      <w:r w:rsidR="007C779F">
        <w:rPr>
          <w:rFonts w:asciiTheme="majorBidi" w:hAnsiTheme="majorBidi" w:cstheme="majorBidi"/>
          <w:color w:val="000000"/>
          <w:lang w:val="sr-Cyrl-RS"/>
        </w:rPr>
        <w:t>Предлог з</w:t>
      </w:r>
      <w:r w:rsidRPr="00F42C00">
        <w:rPr>
          <w:rFonts w:asciiTheme="majorBidi" w:hAnsiTheme="majorBidi" w:cstheme="majorBidi"/>
          <w:color w:val="000000"/>
          <w:lang w:val="sr-Cyrl-RS"/>
        </w:rPr>
        <w:t>акон</w:t>
      </w:r>
      <w:r w:rsidR="007C779F">
        <w:rPr>
          <w:rFonts w:asciiTheme="majorBidi" w:hAnsiTheme="majorBidi" w:cstheme="majorBidi"/>
          <w:color w:val="000000"/>
          <w:lang w:val="sr-Cyrl-RS"/>
        </w:rPr>
        <w:t>а</w:t>
      </w:r>
      <w:r w:rsidRPr="00F42C00">
        <w:rPr>
          <w:rFonts w:asciiTheme="majorBidi" w:hAnsiTheme="majorBidi" w:cstheme="majorBidi"/>
          <w:color w:val="000000"/>
          <w:lang w:val="sr-Cyrl-RS"/>
        </w:rPr>
        <w:t xml:space="preserve"> о гасу биће транспоноване </w:t>
      </w:r>
      <w:r w:rsidR="00C94AA7" w:rsidRPr="00F42C00">
        <w:rPr>
          <w:rFonts w:asciiTheme="majorBidi" w:hAnsiTheme="majorBidi" w:cstheme="majorBidi"/>
          <w:color w:val="000000"/>
          <w:lang w:val="sr-Cyrl-RS"/>
        </w:rPr>
        <w:t>одредбе наведени</w:t>
      </w:r>
      <w:r w:rsidR="00E82873" w:rsidRPr="00F42C00">
        <w:rPr>
          <w:rFonts w:asciiTheme="majorBidi" w:hAnsiTheme="majorBidi" w:cstheme="majorBidi"/>
          <w:color w:val="000000"/>
          <w:lang w:val="sr-Cyrl-RS"/>
        </w:rPr>
        <w:t>х</w:t>
      </w:r>
      <w:r w:rsidRPr="00F42C00">
        <w:rPr>
          <w:rFonts w:asciiTheme="majorBidi" w:hAnsiTheme="majorBidi" w:cstheme="majorBidi"/>
          <w:color w:val="000000"/>
          <w:lang w:val="sr-Cyrl-RS"/>
        </w:rPr>
        <w:t xml:space="preserve"> ЕУ прописа</w:t>
      </w:r>
      <w:r w:rsidR="00C94AA7" w:rsidRPr="00F42C00">
        <w:rPr>
          <w:rFonts w:asciiTheme="majorBidi" w:hAnsiTheme="majorBidi" w:cstheme="majorBidi"/>
          <w:color w:val="000000"/>
          <w:lang w:val="sr-Cyrl-RS"/>
        </w:rPr>
        <w:t xml:space="preserve"> </w:t>
      </w:r>
      <w:r w:rsidR="00E82873" w:rsidRPr="00F42C00">
        <w:rPr>
          <w:rFonts w:asciiTheme="majorBidi" w:hAnsiTheme="majorBidi" w:cstheme="majorBidi"/>
          <w:color w:val="000000"/>
          <w:lang w:val="sr-Cyrl-RS"/>
        </w:rPr>
        <w:t>са којима закон</w:t>
      </w:r>
      <w:r w:rsidR="00DC08D0" w:rsidRPr="00F42C00">
        <w:rPr>
          <w:rFonts w:asciiTheme="majorBidi" w:hAnsiTheme="majorBidi" w:cstheme="majorBidi"/>
          <w:color w:val="000000"/>
          <w:lang w:val="sr-Cyrl-RS"/>
        </w:rPr>
        <w:t>о</w:t>
      </w:r>
      <w:r w:rsidR="00E82873" w:rsidRPr="00F42C00">
        <w:rPr>
          <w:rFonts w:asciiTheme="majorBidi" w:hAnsiTheme="majorBidi" w:cstheme="majorBidi"/>
          <w:color w:val="000000"/>
          <w:lang w:val="sr-Cyrl-RS"/>
        </w:rPr>
        <w:t>давни оквир још увек није усаглашен</w:t>
      </w:r>
      <w:r w:rsidR="00331A4D" w:rsidRPr="00F42C00">
        <w:rPr>
          <w:rFonts w:asciiTheme="majorBidi" w:hAnsiTheme="majorBidi" w:cstheme="majorBidi"/>
          <w:color w:val="000000"/>
          <w:lang w:val="sr-Cyrl-RS"/>
        </w:rPr>
        <w:t xml:space="preserve"> </w:t>
      </w:r>
      <w:r w:rsidR="00EB4E9E" w:rsidRPr="00F42C00">
        <w:rPr>
          <w:rFonts w:asciiTheme="majorBidi" w:hAnsiTheme="majorBidi" w:cstheme="majorBidi"/>
          <w:color w:val="000000"/>
          <w:lang w:val="sr-Cyrl-RS"/>
        </w:rPr>
        <w:t xml:space="preserve">и настављен </w:t>
      </w:r>
      <w:r w:rsidR="00E026DD" w:rsidRPr="00F42C00">
        <w:rPr>
          <w:rFonts w:asciiTheme="majorBidi" w:hAnsiTheme="majorBidi" w:cstheme="majorBidi"/>
          <w:color w:val="000000"/>
          <w:lang w:val="sr-Cyrl-RS"/>
        </w:rPr>
        <w:t>процес реформи енергетског сектора са циљем обезбеђења предуслова за развој и ефикаснији рад свих субјеката који обављају енергетске делатности према тржишним принципима пословањ</w:t>
      </w:r>
      <w:r w:rsidR="00AC45AA" w:rsidRPr="00F42C00">
        <w:rPr>
          <w:rFonts w:asciiTheme="majorBidi" w:hAnsiTheme="majorBidi" w:cstheme="majorBidi"/>
          <w:color w:val="000000"/>
          <w:lang w:val="sr-Cyrl-RS"/>
        </w:rPr>
        <w:t>а</w:t>
      </w:r>
      <w:r w:rsidR="00255C1A" w:rsidRPr="00F42C00">
        <w:rPr>
          <w:rFonts w:asciiTheme="majorBidi" w:hAnsiTheme="majorBidi" w:cstheme="majorBidi"/>
          <w:color w:val="000000"/>
          <w:lang w:val="sr-Cyrl-RS"/>
        </w:rPr>
        <w:t xml:space="preserve">. Доношењем овог закона биће </w:t>
      </w:r>
      <w:r w:rsidR="00AC45AA" w:rsidRPr="00F42C00">
        <w:rPr>
          <w:rFonts w:asciiTheme="majorBidi" w:hAnsiTheme="majorBidi" w:cstheme="majorBidi"/>
          <w:color w:val="000000"/>
          <w:lang w:val="sr-Cyrl-RS"/>
        </w:rPr>
        <w:t xml:space="preserve">створени услови за </w:t>
      </w:r>
      <w:r w:rsidR="00EB4E9E" w:rsidRPr="00F42C00">
        <w:rPr>
          <w:rFonts w:asciiTheme="majorBidi" w:hAnsiTheme="majorBidi" w:cstheme="majorBidi"/>
          <w:color w:val="000000"/>
          <w:lang w:val="sr-Cyrl-RS"/>
        </w:rPr>
        <w:t>сигурно, квалитетно и поуздано снабдевање природним гасом</w:t>
      </w:r>
      <w:r w:rsidR="00924805" w:rsidRPr="00F42C00">
        <w:rPr>
          <w:rFonts w:asciiTheme="majorBidi" w:hAnsiTheme="majorBidi" w:cstheme="majorBidi"/>
          <w:color w:val="000000"/>
          <w:lang w:val="sr-Cyrl-RS"/>
        </w:rPr>
        <w:t xml:space="preserve">, </w:t>
      </w:r>
      <w:r w:rsidR="002C6605" w:rsidRPr="00F42C00">
        <w:rPr>
          <w:rFonts w:asciiTheme="majorBidi" w:hAnsiTheme="majorBidi" w:cstheme="majorBidi"/>
          <w:color w:val="000000"/>
          <w:lang w:val="sr-Cyrl-RS"/>
        </w:rPr>
        <w:t>уређена питања која се односе на</w:t>
      </w:r>
      <w:r w:rsidR="00DC08D0" w:rsidRPr="00F42C00">
        <w:rPr>
          <w:rFonts w:asciiTheme="majorBidi" w:hAnsiTheme="majorBidi" w:cstheme="majorBidi"/>
          <w:color w:val="000000"/>
          <w:lang w:val="sr-Cyrl-RS"/>
        </w:rPr>
        <w:t xml:space="preserve"> </w:t>
      </w:r>
      <w:r w:rsidR="007A0CC1" w:rsidRPr="00F42C00">
        <w:rPr>
          <w:rFonts w:asciiTheme="majorBidi" w:hAnsiTheme="majorBidi" w:cstheme="majorBidi"/>
          <w:color w:val="000000"/>
          <w:lang w:val="sr-Cyrl-RS"/>
        </w:rPr>
        <w:t>услове испоруке и снабдевања природним гасом</w:t>
      </w:r>
      <w:r w:rsidR="002C6605" w:rsidRPr="00F42C00">
        <w:rPr>
          <w:rFonts w:asciiTheme="majorBidi" w:hAnsiTheme="majorBidi" w:cstheme="majorBidi"/>
          <w:color w:val="000000"/>
          <w:lang w:val="sr-Cyrl-RS"/>
        </w:rPr>
        <w:t xml:space="preserve">, мере које се предузимају </w:t>
      </w:r>
      <w:r w:rsidR="007A0CC1" w:rsidRPr="00F42C00">
        <w:rPr>
          <w:rFonts w:asciiTheme="majorBidi" w:hAnsiTheme="majorBidi" w:cstheme="majorBidi"/>
          <w:color w:val="000000"/>
          <w:lang w:val="sr-Cyrl-RS"/>
        </w:rPr>
        <w:t>у случају поремећаја</w:t>
      </w:r>
      <w:r w:rsidR="002C6605" w:rsidRPr="00F42C00">
        <w:rPr>
          <w:rFonts w:asciiTheme="majorBidi" w:hAnsiTheme="majorBidi" w:cstheme="majorBidi"/>
          <w:color w:val="000000"/>
          <w:lang w:val="sr-Cyrl-RS"/>
        </w:rPr>
        <w:t>, као и успостављање сарадње земаља из региона у случају кризе у снабдевању природним гасом</w:t>
      </w:r>
      <w:r w:rsidR="0037051B" w:rsidRPr="00F42C00">
        <w:rPr>
          <w:rFonts w:asciiTheme="majorBidi" w:hAnsiTheme="majorBidi" w:cstheme="majorBidi"/>
          <w:color w:val="000000"/>
          <w:lang w:val="sr-Cyrl-RS"/>
        </w:rPr>
        <w:t>.</w:t>
      </w:r>
    </w:p>
    <w:p w14:paraId="25B307A0" w14:textId="77777777" w:rsidR="00654CF5" w:rsidRPr="00F42C00" w:rsidRDefault="00A61F9A" w:rsidP="00E974EC">
      <w:pPr>
        <w:pStyle w:val="1tekst"/>
        <w:spacing w:before="0" w:beforeAutospacing="0" w:after="120" w:afterAutospacing="0"/>
        <w:ind w:firstLine="720"/>
        <w:jc w:val="both"/>
        <w:rPr>
          <w:rFonts w:asciiTheme="majorBidi" w:hAnsiTheme="majorBidi" w:cstheme="majorBidi"/>
          <w:color w:val="000000"/>
          <w:lang w:val="sr-Cyrl-RS"/>
        </w:rPr>
      </w:pPr>
      <w:r w:rsidRPr="00F42C00">
        <w:rPr>
          <w:rFonts w:asciiTheme="majorBidi" w:hAnsiTheme="majorBidi" w:cstheme="majorBidi"/>
          <w:color w:val="000000"/>
          <w:lang w:val="sr-Cyrl-RS"/>
        </w:rPr>
        <w:t xml:space="preserve">Доношењем овог </w:t>
      </w:r>
      <w:r w:rsidR="00B65BF6" w:rsidRPr="00F42C00">
        <w:rPr>
          <w:rFonts w:asciiTheme="majorBidi" w:hAnsiTheme="majorBidi" w:cstheme="majorBidi"/>
          <w:color w:val="000000"/>
          <w:lang w:val="sr-Cyrl-RS"/>
        </w:rPr>
        <w:t>закон</w:t>
      </w:r>
      <w:r w:rsidRPr="00F42C00">
        <w:rPr>
          <w:rFonts w:asciiTheme="majorBidi" w:hAnsiTheme="majorBidi" w:cstheme="majorBidi"/>
          <w:color w:val="000000"/>
          <w:lang w:val="sr-Cyrl-RS"/>
        </w:rPr>
        <w:t>а</w:t>
      </w:r>
      <w:r w:rsidR="00B65BF6" w:rsidRPr="00F42C00">
        <w:rPr>
          <w:rFonts w:asciiTheme="majorBidi" w:hAnsiTheme="majorBidi" w:cstheme="majorBidi"/>
          <w:color w:val="000000"/>
          <w:lang w:val="sr-Cyrl-RS"/>
        </w:rPr>
        <w:t xml:space="preserve"> </w:t>
      </w:r>
      <w:r w:rsidR="00387821" w:rsidRPr="00F42C00">
        <w:rPr>
          <w:rFonts w:asciiTheme="majorBidi" w:hAnsiTheme="majorBidi" w:cstheme="majorBidi"/>
          <w:color w:val="000000"/>
          <w:lang w:val="sr-Cyrl-RS"/>
        </w:rPr>
        <w:t xml:space="preserve">биће </w:t>
      </w:r>
      <w:r w:rsidR="00B82D1A" w:rsidRPr="00F42C00">
        <w:rPr>
          <w:rFonts w:asciiTheme="majorBidi" w:hAnsiTheme="majorBidi" w:cstheme="majorBidi"/>
          <w:color w:val="000000"/>
          <w:lang w:val="sr-Cyrl-RS"/>
        </w:rPr>
        <w:t xml:space="preserve">створен </w:t>
      </w:r>
      <w:r w:rsidR="00967F5E" w:rsidRPr="00F42C00">
        <w:rPr>
          <w:rFonts w:asciiTheme="majorBidi" w:hAnsiTheme="majorBidi" w:cstheme="majorBidi"/>
          <w:color w:val="000000"/>
          <w:lang w:val="sr-Cyrl-RS"/>
        </w:rPr>
        <w:t xml:space="preserve">и </w:t>
      </w:r>
      <w:r w:rsidR="00B82D1A" w:rsidRPr="00F42C00">
        <w:rPr>
          <w:rFonts w:asciiTheme="majorBidi" w:hAnsiTheme="majorBidi" w:cstheme="majorBidi"/>
          <w:color w:val="000000"/>
          <w:lang w:val="sr-Cyrl-RS"/>
        </w:rPr>
        <w:t>основ да се у</w:t>
      </w:r>
      <w:r w:rsidR="00387821" w:rsidRPr="00F42C00">
        <w:rPr>
          <w:rFonts w:asciiTheme="majorBidi" w:hAnsiTheme="majorBidi" w:cstheme="majorBidi"/>
          <w:color w:val="000000"/>
          <w:lang w:val="sr-Cyrl-RS"/>
        </w:rPr>
        <w:t xml:space="preserve"> гасоводни систем поред природног гаса може преузети и водоник у мери у којој се може технички и безбедно користити и преносити кроз систем</w:t>
      </w:r>
      <w:r w:rsidRPr="00F42C00">
        <w:rPr>
          <w:rFonts w:asciiTheme="majorBidi" w:hAnsiTheme="majorBidi" w:cstheme="majorBidi"/>
          <w:color w:val="000000"/>
          <w:lang w:val="sr-Cyrl-RS"/>
        </w:rPr>
        <w:t>.</w:t>
      </w:r>
    </w:p>
    <w:p w14:paraId="2B17F7C0" w14:textId="77777777" w:rsidR="003B3C07" w:rsidRPr="00F42C00" w:rsidRDefault="00DF4A45" w:rsidP="00E974EC">
      <w:pPr>
        <w:pStyle w:val="1tekst"/>
        <w:spacing w:before="0" w:beforeAutospacing="0" w:after="120" w:afterAutospacing="0"/>
        <w:ind w:firstLine="720"/>
        <w:jc w:val="both"/>
        <w:rPr>
          <w:rFonts w:asciiTheme="majorBidi" w:hAnsiTheme="majorBidi" w:cstheme="majorBidi"/>
          <w:color w:val="000000"/>
          <w:lang w:val="sr-Cyrl-RS"/>
        </w:rPr>
      </w:pPr>
      <w:r w:rsidRPr="00F42C00">
        <w:rPr>
          <w:rFonts w:asciiTheme="majorBidi" w:hAnsiTheme="majorBidi" w:cstheme="majorBidi"/>
          <w:color w:val="000000"/>
          <w:lang w:val="sr-Cyrl-RS"/>
        </w:rPr>
        <w:t xml:space="preserve">Уочени проблеми се односе </w:t>
      </w:r>
      <w:r w:rsidR="007F7777" w:rsidRPr="00F42C00">
        <w:rPr>
          <w:rFonts w:asciiTheme="majorBidi" w:hAnsiTheme="majorBidi" w:cstheme="majorBidi"/>
          <w:color w:val="000000"/>
          <w:lang w:val="sr-Cyrl-RS"/>
        </w:rPr>
        <w:t xml:space="preserve">и </w:t>
      </w:r>
      <w:r w:rsidRPr="00F42C00">
        <w:rPr>
          <w:rFonts w:asciiTheme="majorBidi" w:hAnsiTheme="majorBidi" w:cstheme="majorBidi"/>
          <w:color w:val="000000"/>
          <w:lang w:val="sr-Cyrl-RS"/>
        </w:rPr>
        <w:t xml:space="preserve">на потребу </w:t>
      </w:r>
      <w:r w:rsidR="00287281" w:rsidRPr="00F42C00">
        <w:rPr>
          <w:rFonts w:asciiTheme="majorBidi" w:hAnsiTheme="majorBidi" w:cstheme="majorBidi"/>
          <w:color w:val="000000"/>
          <w:lang w:val="sr-Cyrl-RS"/>
        </w:rPr>
        <w:t xml:space="preserve">да се прецизира и уреди </w:t>
      </w:r>
      <w:r w:rsidR="00670D03" w:rsidRPr="00F42C00">
        <w:rPr>
          <w:rFonts w:asciiTheme="majorBidi" w:hAnsiTheme="majorBidi" w:cstheme="majorBidi"/>
          <w:color w:val="000000"/>
          <w:lang w:val="sr-Cyrl-RS"/>
        </w:rPr>
        <w:t xml:space="preserve">власништво над гасоводима, </w:t>
      </w:r>
      <w:r w:rsidR="00ED431A" w:rsidRPr="00F42C00">
        <w:rPr>
          <w:rFonts w:asciiTheme="majorBidi" w:hAnsiTheme="majorBidi" w:cstheme="majorBidi"/>
          <w:color w:val="000000"/>
          <w:lang w:val="sr-Cyrl-RS"/>
        </w:rPr>
        <w:t>коришћење гасовода</w:t>
      </w:r>
      <w:r w:rsidR="00AF5C26" w:rsidRPr="00F42C00">
        <w:rPr>
          <w:rFonts w:asciiTheme="majorBidi" w:hAnsiTheme="majorBidi" w:cstheme="majorBidi"/>
          <w:color w:val="000000"/>
          <w:lang w:val="sr-Cyrl-RS"/>
        </w:rPr>
        <w:t>, као и мере за њихову заштиту.</w:t>
      </w:r>
      <w:r w:rsidR="00CE0D68" w:rsidRPr="00F42C00">
        <w:rPr>
          <w:rFonts w:asciiTheme="majorBidi" w:hAnsiTheme="majorBidi" w:cstheme="majorBidi"/>
          <w:color w:val="000000"/>
          <w:lang w:val="sr-Cyrl-RS"/>
        </w:rPr>
        <w:t xml:space="preserve"> </w:t>
      </w:r>
    </w:p>
    <w:p w14:paraId="44C52C0B" w14:textId="02F50CB9" w:rsidR="0002281E" w:rsidRPr="00F42C00" w:rsidRDefault="00606016" w:rsidP="00E974EC">
      <w:pPr>
        <w:pStyle w:val="1tekst"/>
        <w:spacing w:before="0" w:beforeAutospacing="0" w:after="120" w:afterAutospacing="0"/>
        <w:ind w:firstLine="720"/>
        <w:jc w:val="both"/>
        <w:rPr>
          <w:rFonts w:asciiTheme="majorBidi" w:hAnsiTheme="majorBidi" w:cstheme="majorBidi"/>
          <w:color w:val="000000"/>
          <w:lang w:val="sr-Cyrl-RS"/>
        </w:rPr>
      </w:pPr>
      <w:r w:rsidRPr="00F42C00">
        <w:rPr>
          <w:rFonts w:asciiTheme="majorBidi" w:hAnsiTheme="majorBidi" w:cstheme="majorBidi"/>
          <w:color w:val="000000"/>
          <w:lang w:val="sr-Cyrl-RS"/>
        </w:rPr>
        <w:t>Овим зак</w:t>
      </w:r>
      <w:r w:rsidR="00E86FD3" w:rsidRPr="00F42C00">
        <w:rPr>
          <w:rFonts w:asciiTheme="majorBidi" w:hAnsiTheme="majorBidi" w:cstheme="majorBidi"/>
          <w:color w:val="000000"/>
          <w:lang w:val="sr-Cyrl-RS"/>
        </w:rPr>
        <w:t xml:space="preserve">оном </w:t>
      </w:r>
      <w:r w:rsidR="00D36846" w:rsidRPr="00F42C00">
        <w:rPr>
          <w:rFonts w:asciiTheme="majorBidi" w:hAnsiTheme="majorBidi" w:cstheme="majorBidi"/>
          <w:color w:val="000000"/>
          <w:lang w:val="sr-Cyrl-RS"/>
        </w:rPr>
        <w:t>прецизираће се</w:t>
      </w:r>
      <w:r w:rsidR="00C81C2E" w:rsidRPr="00F42C00">
        <w:rPr>
          <w:rFonts w:asciiTheme="majorBidi" w:hAnsiTheme="majorBidi" w:cstheme="majorBidi"/>
          <w:color w:val="000000"/>
          <w:lang w:val="sr-Cyrl-RS"/>
        </w:rPr>
        <w:t xml:space="preserve"> </w:t>
      </w:r>
      <w:r w:rsidR="00DF4A45" w:rsidRPr="00F42C00">
        <w:rPr>
          <w:rFonts w:asciiTheme="majorBidi" w:hAnsiTheme="majorBidi" w:cstheme="majorBidi"/>
          <w:color w:val="000000"/>
          <w:lang w:val="sr-Cyrl-RS"/>
        </w:rPr>
        <w:t xml:space="preserve">садржај </w:t>
      </w:r>
      <w:r w:rsidR="00D36846" w:rsidRPr="00F42C00">
        <w:rPr>
          <w:rFonts w:asciiTheme="majorBidi" w:hAnsiTheme="majorBidi" w:cstheme="majorBidi"/>
          <w:color w:val="000000"/>
          <w:lang w:val="sr-Cyrl-RS"/>
        </w:rPr>
        <w:t xml:space="preserve">подзаконских аката </w:t>
      </w:r>
      <w:r w:rsidR="00DF4A45" w:rsidRPr="00F42C00">
        <w:rPr>
          <w:rFonts w:asciiTheme="majorBidi" w:hAnsiTheme="majorBidi" w:cstheme="majorBidi"/>
          <w:color w:val="000000"/>
          <w:lang w:val="sr-Cyrl-RS"/>
        </w:rPr>
        <w:t>кој</w:t>
      </w:r>
      <w:r w:rsidR="005A2E3A" w:rsidRPr="00F42C00">
        <w:rPr>
          <w:rFonts w:asciiTheme="majorBidi" w:hAnsiTheme="majorBidi" w:cstheme="majorBidi"/>
          <w:color w:val="000000"/>
          <w:lang w:val="sr-Cyrl-RS"/>
        </w:rPr>
        <w:t>е</w:t>
      </w:r>
      <w:r w:rsidR="00DF4A45" w:rsidRPr="00F42C00">
        <w:rPr>
          <w:rFonts w:asciiTheme="majorBidi" w:hAnsiTheme="majorBidi" w:cstheme="majorBidi"/>
          <w:color w:val="000000"/>
          <w:lang w:val="sr-Cyrl-RS"/>
        </w:rPr>
        <w:t xml:space="preserve"> доноси министар у вези са пројектовањем</w:t>
      </w:r>
      <w:r w:rsidR="005A2E3A" w:rsidRPr="00F42C00">
        <w:rPr>
          <w:rFonts w:asciiTheme="majorBidi" w:hAnsiTheme="majorBidi" w:cstheme="majorBidi"/>
          <w:color w:val="000000"/>
          <w:lang w:val="sr-Cyrl-RS"/>
        </w:rPr>
        <w:t>,</w:t>
      </w:r>
      <w:r w:rsidR="00AC4DA6" w:rsidRPr="00F42C00">
        <w:rPr>
          <w:rFonts w:asciiTheme="majorBidi" w:hAnsiTheme="majorBidi" w:cstheme="majorBidi"/>
          <w:color w:val="000000"/>
          <w:lang w:val="sr-Cyrl-RS"/>
        </w:rPr>
        <w:t xml:space="preserve"> </w:t>
      </w:r>
      <w:r w:rsidR="001C01EF" w:rsidRPr="00F42C00">
        <w:rPr>
          <w:rFonts w:asciiTheme="majorBidi" w:hAnsiTheme="majorBidi" w:cstheme="majorBidi"/>
          <w:color w:val="000000"/>
          <w:lang w:val="sr-Cyrl-RS"/>
        </w:rPr>
        <w:t>из</w:t>
      </w:r>
      <w:r w:rsidR="00DF4A45" w:rsidRPr="00F42C00">
        <w:rPr>
          <w:rFonts w:asciiTheme="majorBidi" w:hAnsiTheme="majorBidi" w:cstheme="majorBidi"/>
          <w:color w:val="000000"/>
          <w:lang w:val="sr-Cyrl-RS"/>
        </w:rPr>
        <w:t xml:space="preserve">градњом </w:t>
      </w:r>
      <w:r w:rsidR="00AF5C26" w:rsidRPr="00F42C00">
        <w:rPr>
          <w:rFonts w:asciiTheme="majorBidi" w:hAnsiTheme="majorBidi" w:cstheme="majorBidi"/>
          <w:color w:val="000000"/>
          <w:lang w:val="sr-Cyrl-RS"/>
        </w:rPr>
        <w:t xml:space="preserve">и одржавањем </w:t>
      </w:r>
      <w:r w:rsidR="000C50DF" w:rsidRPr="00F42C00">
        <w:rPr>
          <w:rFonts w:asciiTheme="majorBidi" w:hAnsiTheme="majorBidi" w:cstheme="majorBidi"/>
          <w:color w:val="000000"/>
          <w:lang w:val="sr-Cyrl-RS"/>
        </w:rPr>
        <w:t>гасовода и унутрашњих гасних инсталација</w:t>
      </w:r>
      <w:r w:rsidR="00C81C2E" w:rsidRPr="00F42C00">
        <w:rPr>
          <w:rFonts w:asciiTheme="majorBidi" w:hAnsiTheme="majorBidi" w:cstheme="majorBidi"/>
          <w:color w:val="000000"/>
          <w:lang w:val="sr-Cyrl-RS"/>
        </w:rPr>
        <w:t xml:space="preserve">, </w:t>
      </w:r>
      <w:r w:rsidR="00DF4A45" w:rsidRPr="00F42C00">
        <w:rPr>
          <w:rFonts w:asciiTheme="majorBidi" w:hAnsiTheme="majorBidi" w:cstheme="majorBidi"/>
          <w:color w:val="000000"/>
          <w:lang w:val="sr-Cyrl-RS"/>
        </w:rPr>
        <w:t xml:space="preserve"> </w:t>
      </w:r>
      <w:r w:rsidR="0002281E" w:rsidRPr="00F42C00">
        <w:rPr>
          <w:rFonts w:asciiTheme="majorBidi" w:hAnsiTheme="majorBidi" w:cstheme="majorBidi"/>
          <w:color w:val="000000"/>
          <w:lang w:val="sr-Cyrl-RS"/>
        </w:rPr>
        <w:t>питања у вези са стручном оспособљеношћу које корисници опреме под притиском морају да испуњавај</w:t>
      </w:r>
      <w:r w:rsidR="00654CF5" w:rsidRPr="00F42C00">
        <w:rPr>
          <w:rFonts w:asciiTheme="majorBidi" w:hAnsiTheme="majorBidi" w:cstheme="majorBidi"/>
          <w:color w:val="000000"/>
          <w:lang w:val="sr-Cyrl-RS"/>
        </w:rPr>
        <w:t xml:space="preserve">у и </w:t>
      </w:r>
      <w:r w:rsidR="0002281E" w:rsidRPr="00F42C00">
        <w:rPr>
          <w:rFonts w:asciiTheme="majorBidi" w:hAnsiTheme="majorBidi" w:cstheme="majorBidi"/>
          <w:color w:val="000000"/>
          <w:lang w:val="sr-Cyrl-RS"/>
        </w:rPr>
        <w:t>уређена права и дужности инспекције опреме под притиском.</w:t>
      </w:r>
    </w:p>
    <w:p w14:paraId="6FEEFEDF" w14:textId="3BD6C658" w:rsidR="00C342DC" w:rsidRPr="00F42C00" w:rsidRDefault="00C342DC" w:rsidP="00E974EC">
      <w:pPr>
        <w:pStyle w:val="1tekst"/>
        <w:spacing w:before="0" w:beforeAutospacing="0" w:after="120" w:afterAutospacing="0"/>
        <w:ind w:firstLine="720"/>
        <w:jc w:val="both"/>
        <w:rPr>
          <w:rFonts w:asciiTheme="majorBidi" w:hAnsiTheme="majorBidi" w:cstheme="majorBidi"/>
          <w:color w:val="000000"/>
          <w:lang w:val="sr-Cyrl-RS"/>
        </w:rPr>
      </w:pPr>
      <w:r w:rsidRPr="00F42C00">
        <w:rPr>
          <w:rFonts w:asciiTheme="majorBidi" w:hAnsiTheme="majorBidi" w:cstheme="majorBidi"/>
          <w:color w:val="000000"/>
          <w:lang w:val="sr-Cyrl-RS"/>
        </w:rPr>
        <w:t>Како је област природног гаса уређена низом прописа доношењем</w:t>
      </w:r>
      <w:r w:rsidR="00BD2B6B" w:rsidRPr="00F42C00">
        <w:rPr>
          <w:rFonts w:asciiTheme="majorBidi" w:hAnsiTheme="majorBidi" w:cstheme="majorBidi"/>
          <w:color w:val="000000"/>
          <w:lang w:val="sr-Cyrl-RS"/>
        </w:rPr>
        <w:t xml:space="preserve"> овог закона</w:t>
      </w:r>
      <w:r w:rsidRPr="00F42C00">
        <w:rPr>
          <w:rFonts w:asciiTheme="majorBidi" w:hAnsiTheme="majorBidi" w:cstheme="majorBidi"/>
          <w:color w:val="000000"/>
          <w:lang w:val="sr-Cyrl-RS"/>
        </w:rPr>
        <w:t xml:space="preserve"> одредбе везане за област природног гаса биће пренете у јединствен закон чиме ће омогућити боље сагледавање и уређење ове области. </w:t>
      </w:r>
    </w:p>
    <w:p w14:paraId="4472A8BC" w14:textId="77777777" w:rsidR="00C342DC" w:rsidRPr="00F42C00" w:rsidRDefault="00C342DC" w:rsidP="00E974EC">
      <w:pPr>
        <w:pStyle w:val="1tekst"/>
        <w:spacing w:before="0" w:beforeAutospacing="0" w:after="120" w:afterAutospacing="0"/>
        <w:ind w:firstLine="720"/>
        <w:jc w:val="both"/>
        <w:rPr>
          <w:rFonts w:asciiTheme="majorBidi" w:hAnsiTheme="majorBidi" w:cstheme="majorBidi"/>
          <w:i/>
          <w:iCs/>
          <w:color w:val="000000"/>
          <w:lang w:val="sr-Cyrl-RS"/>
        </w:rPr>
      </w:pPr>
    </w:p>
    <w:p w14:paraId="3266A37D" w14:textId="77777777" w:rsidR="00D85F7E" w:rsidRPr="00F42C00" w:rsidRDefault="00D85F7E" w:rsidP="00E974EC">
      <w:pPr>
        <w:pStyle w:val="1tekst"/>
        <w:spacing w:before="0" w:beforeAutospacing="0" w:after="120" w:afterAutospacing="0"/>
        <w:ind w:firstLine="720"/>
        <w:jc w:val="both"/>
        <w:rPr>
          <w:rFonts w:asciiTheme="majorBidi" w:hAnsiTheme="majorBidi" w:cstheme="majorBidi"/>
          <w:color w:val="000000"/>
          <w:lang w:val="sr-Cyrl-RS"/>
        </w:rPr>
      </w:pPr>
      <w:r w:rsidRPr="00F42C00">
        <w:rPr>
          <w:rFonts w:asciiTheme="majorBidi" w:hAnsiTheme="majorBidi" w:cstheme="majorBidi"/>
          <w:b/>
          <w:bCs/>
          <w:color w:val="000000"/>
          <w:lang w:val="sr-Cyrl-RS"/>
        </w:rPr>
        <w:lastRenderedPageBreak/>
        <w:t>3) Да ли постоје неки други разлози за промену (интервенцију) у области у случају да није уочен проблем?</w:t>
      </w:r>
    </w:p>
    <w:p w14:paraId="2CE102BB" w14:textId="06576E66" w:rsidR="00167522" w:rsidRPr="00F42C00" w:rsidRDefault="00167522" w:rsidP="00E974EC">
      <w:pPr>
        <w:pStyle w:val="1tekst"/>
        <w:spacing w:before="0" w:beforeAutospacing="0" w:after="120" w:afterAutospacing="0"/>
        <w:ind w:firstLine="720"/>
        <w:jc w:val="both"/>
        <w:rPr>
          <w:rFonts w:asciiTheme="majorBidi" w:hAnsiTheme="majorBidi" w:cstheme="majorBidi"/>
          <w:color w:val="000000"/>
          <w:lang w:val="sr-Cyrl-RS"/>
        </w:rPr>
      </w:pPr>
      <w:r w:rsidRPr="00F42C00">
        <w:rPr>
          <w:rFonts w:asciiTheme="majorBidi" w:hAnsiTheme="majorBidi" w:cstheme="majorBidi"/>
          <w:color w:val="000000"/>
          <w:lang w:val="sr-Cyrl-RS"/>
        </w:rPr>
        <w:t xml:space="preserve">Један од разлога за доношење </w:t>
      </w:r>
      <w:r w:rsidR="00546D3D">
        <w:rPr>
          <w:rFonts w:asciiTheme="majorBidi" w:hAnsiTheme="majorBidi" w:cstheme="majorBidi"/>
          <w:color w:val="000000"/>
          <w:lang w:val="sr-Cyrl-RS"/>
        </w:rPr>
        <w:t>овог з</w:t>
      </w:r>
      <w:r w:rsidRPr="00F42C00">
        <w:rPr>
          <w:rFonts w:asciiTheme="majorBidi" w:hAnsiTheme="majorBidi" w:cstheme="majorBidi"/>
          <w:color w:val="000000"/>
          <w:lang w:val="sr-Cyrl-RS"/>
        </w:rPr>
        <w:t>акона  је и транспонова</w:t>
      </w:r>
      <w:r w:rsidR="00DC08D0" w:rsidRPr="00F42C00">
        <w:rPr>
          <w:rFonts w:asciiTheme="majorBidi" w:hAnsiTheme="majorBidi" w:cstheme="majorBidi"/>
          <w:color w:val="000000"/>
          <w:lang w:val="sr-Cyrl-RS"/>
        </w:rPr>
        <w:t>њ</w:t>
      </w:r>
      <w:r w:rsidRPr="00F42C00">
        <w:rPr>
          <w:rFonts w:asciiTheme="majorBidi" w:hAnsiTheme="majorBidi" w:cstheme="majorBidi"/>
          <w:color w:val="000000"/>
          <w:lang w:val="sr-Cyrl-RS"/>
        </w:rPr>
        <w:t xml:space="preserve">е одредби Уредбе (ЕУ) 2017/1938 Европског парламента и Већа о мерама заштите сигурности снабдевања гасом, којом се ван снаге ставља Уредба 994/2010 и </w:t>
      </w:r>
      <w:bookmarkStart w:id="4" w:name="_Hlk213594325"/>
      <w:r w:rsidRPr="00F42C00">
        <w:rPr>
          <w:rFonts w:asciiTheme="majorBidi" w:hAnsiTheme="majorBidi" w:cstheme="majorBidi"/>
          <w:color w:val="000000"/>
          <w:lang w:val="sr-Cyrl-RS"/>
        </w:rPr>
        <w:t>Уредбом (ЕУ) 2022/1032 о измени уредби (ЕУ) 2017/1938 и (ЕЗ) 715/2009 у погледу складиштења гаса</w:t>
      </w:r>
      <w:bookmarkEnd w:id="4"/>
      <w:r w:rsidRPr="00F42C00">
        <w:rPr>
          <w:rFonts w:asciiTheme="majorBidi" w:hAnsiTheme="majorBidi" w:cstheme="majorBidi"/>
          <w:color w:val="000000"/>
          <w:lang w:val="sr-Cyrl-RS"/>
        </w:rPr>
        <w:t xml:space="preserve">. </w:t>
      </w:r>
      <w:r w:rsidR="00CE5FFA" w:rsidRPr="00F42C00">
        <w:rPr>
          <w:rFonts w:asciiTheme="majorBidi" w:hAnsiTheme="majorBidi" w:cstheme="majorBidi"/>
          <w:color w:val="000000"/>
          <w:lang w:val="sr-Cyrl-RS"/>
        </w:rPr>
        <w:t>Закон о енергетици делимично је усклађен са наведеним прописима, а</w:t>
      </w:r>
      <w:r w:rsidR="00A8536F" w:rsidRPr="00F42C00">
        <w:rPr>
          <w:rFonts w:asciiTheme="majorBidi" w:hAnsiTheme="majorBidi" w:cstheme="majorBidi"/>
          <w:color w:val="000000"/>
          <w:lang w:val="sr-Cyrl-RS"/>
        </w:rPr>
        <w:t xml:space="preserve"> </w:t>
      </w:r>
      <w:r w:rsidR="00CE5FFA" w:rsidRPr="00F42C00">
        <w:rPr>
          <w:rFonts w:asciiTheme="majorBidi" w:hAnsiTheme="majorBidi" w:cstheme="majorBidi"/>
          <w:color w:val="000000"/>
          <w:lang w:val="sr-Cyrl-RS"/>
        </w:rPr>
        <w:t>потпуна усклађеност постићи</w:t>
      </w:r>
      <w:r w:rsidR="00DC08D0" w:rsidRPr="00F42C00">
        <w:rPr>
          <w:rFonts w:asciiTheme="majorBidi" w:hAnsiTheme="majorBidi" w:cstheme="majorBidi"/>
          <w:color w:val="000000"/>
          <w:lang w:val="sr-Cyrl-RS"/>
        </w:rPr>
        <w:t xml:space="preserve"> </w:t>
      </w:r>
      <w:r w:rsidR="00CE5FFA" w:rsidRPr="00F42C00">
        <w:rPr>
          <w:rFonts w:asciiTheme="majorBidi" w:hAnsiTheme="majorBidi" w:cstheme="majorBidi"/>
          <w:color w:val="000000"/>
          <w:lang w:val="sr-Cyrl-RS"/>
        </w:rPr>
        <w:t xml:space="preserve">ће се </w:t>
      </w:r>
      <w:r w:rsidR="00FB7C30" w:rsidRPr="00F42C00">
        <w:rPr>
          <w:rFonts w:asciiTheme="majorBidi" w:hAnsiTheme="majorBidi" w:cstheme="majorBidi"/>
          <w:color w:val="000000"/>
          <w:lang w:val="sr-Cyrl-RS"/>
        </w:rPr>
        <w:t>пре свега преношењем одредби које се односе на сертификацију оператора складишта гаса и поступка доношења Кризног и Превентивног плана у циљу обезбеђења сигурног снабдевања гасом.</w:t>
      </w:r>
    </w:p>
    <w:p w14:paraId="7BCE3FE3" w14:textId="77777777" w:rsidR="00251419" w:rsidRPr="00F42C00" w:rsidRDefault="00251419" w:rsidP="00E974EC">
      <w:pPr>
        <w:pStyle w:val="1tekst"/>
        <w:spacing w:before="0" w:beforeAutospacing="0" w:after="120" w:afterAutospacing="0"/>
        <w:ind w:firstLine="720"/>
        <w:jc w:val="both"/>
        <w:rPr>
          <w:rFonts w:asciiTheme="majorBidi" w:hAnsiTheme="majorBidi" w:cstheme="majorBidi"/>
          <w:b/>
          <w:bCs/>
          <w:color w:val="000000"/>
          <w:lang w:val="sr-Cyrl-RS"/>
        </w:rPr>
      </w:pPr>
    </w:p>
    <w:p w14:paraId="385CD326" w14:textId="7AA300D5" w:rsidR="00C32193" w:rsidRPr="00F42C00" w:rsidRDefault="00D85F7E" w:rsidP="00251419">
      <w:pPr>
        <w:pStyle w:val="1tekst"/>
        <w:spacing w:before="0" w:beforeAutospacing="0" w:after="240" w:afterAutospacing="0"/>
        <w:ind w:firstLine="720"/>
        <w:jc w:val="both"/>
        <w:rPr>
          <w:rFonts w:asciiTheme="majorBidi" w:hAnsiTheme="majorBidi" w:cstheme="majorBidi"/>
          <w:b/>
          <w:bCs/>
          <w:color w:val="000000"/>
          <w:lang w:val="sr-Cyrl-RS"/>
        </w:rPr>
      </w:pPr>
      <w:r w:rsidRPr="00F42C00">
        <w:rPr>
          <w:rFonts w:asciiTheme="majorBidi" w:hAnsiTheme="majorBidi" w:cstheme="majorBidi"/>
          <w:b/>
          <w:bCs/>
          <w:color w:val="000000"/>
          <w:lang w:val="sr-Cyrl-RS"/>
        </w:rPr>
        <w:t>2. Утврђивање циља</w:t>
      </w:r>
    </w:p>
    <w:p w14:paraId="4BBE8154" w14:textId="77777777" w:rsidR="00D85F7E" w:rsidRPr="00F42C00" w:rsidRDefault="00D85F7E" w:rsidP="00251419">
      <w:pPr>
        <w:pStyle w:val="1tekst"/>
        <w:spacing w:before="120" w:beforeAutospacing="0" w:after="120" w:afterAutospacing="0"/>
        <w:ind w:firstLine="720"/>
        <w:jc w:val="both"/>
        <w:rPr>
          <w:rFonts w:asciiTheme="majorBidi" w:hAnsiTheme="majorBidi" w:cstheme="majorBidi"/>
          <w:color w:val="000000"/>
          <w:lang w:val="sr-Cyrl-RS"/>
        </w:rPr>
      </w:pPr>
      <w:r w:rsidRPr="00F42C00">
        <w:rPr>
          <w:rFonts w:asciiTheme="majorBidi" w:hAnsiTheme="majorBidi" w:cstheme="majorBidi"/>
          <w:b/>
          <w:bCs/>
          <w:color w:val="000000"/>
          <w:lang w:val="sr-Cyrl-RS"/>
        </w:rPr>
        <w:t>1) Који циљ је потребно постићи?</w:t>
      </w:r>
    </w:p>
    <w:p w14:paraId="6D9384A9" w14:textId="5F04C73E" w:rsidR="00C32193" w:rsidRPr="00F42C00" w:rsidRDefault="00C32193" w:rsidP="00E974EC">
      <w:pPr>
        <w:pStyle w:val="1tekst"/>
        <w:spacing w:before="0" w:beforeAutospacing="0" w:after="120" w:afterAutospacing="0"/>
        <w:ind w:firstLine="720"/>
        <w:jc w:val="both"/>
        <w:rPr>
          <w:rFonts w:asciiTheme="majorBidi" w:hAnsiTheme="majorBidi" w:cstheme="majorBidi"/>
          <w:color w:val="000000"/>
          <w:lang w:val="sr-Cyrl-RS"/>
        </w:rPr>
      </w:pPr>
      <w:r w:rsidRPr="00F42C00">
        <w:rPr>
          <w:rFonts w:asciiTheme="majorBidi" w:hAnsiTheme="majorBidi" w:cstheme="majorBidi"/>
          <w:color w:val="000000"/>
          <w:lang w:val="sr-Cyrl-RS"/>
        </w:rPr>
        <w:t xml:space="preserve">Спровођењем аката којим је уређена област </w:t>
      </w:r>
      <w:r w:rsidR="00930D48" w:rsidRPr="00F42C00">
        <w:rPr>
          <w:rFonts w:asciiTheme="majorBidi" w:hAnsiTheme="majorBidi" w:cstheme="majorBidi"/>
          <w:color w:val="000000"/>
          <w:lang w:val="sr-Cyrl-RS"/>
        </w:rPr>
        <w:t>природног гаса</w:t>
      </w:r>
      <w:r w:rsidRPr="00F42C00">
        <w:rPr>
          <w:rFonts w:asciiTheme="majorBidi" w:hAnsiTheme="majorBidi" w:cstheme="majorBidi"/>
          <w:color w:val="000000"/>
          <w:lang w:val="sr-Cyrl-RS"/>
        </w:rPr>
        <w:t xml:space="preserve"> успостављен је оквир за обављање енергетских делатности, начин организовања и функционисања тржишта </w:t>
      </w:r>
      <w:r w:rsidR="00930D48" w:rsidRPr="00F42C00">
        <w:rPr>
          <w:rFonts w:asciiTheme="majorBidi" w:hAnsiTheme="majorBidi" w:cstheme="majorBidi"/>
          <w:color w:val="000000"/>
          <w:lang w:val="sr-Cyrl-RS"/>
        </w:rPr>
        <w:t>природног гаса</w:t>
      </w:r>
      <w:r w:rsidRPr="00F42C00">
        <w:rPr>
          <w:rFonts w:asciiTheme="majorBidi" w:hAnsiTheme="majorBidi" w:cstheme="majorBidi"/>
          <w:color w:val="000000"/>
          <w:lang w:val="sr-Cyrl-RS"/>
        </w:rPr>
        <w:t xml:space="preserve">, права и обавезе учесника на тржишту, безбедан и несметан цевоводни транспорт, пројектовање, изградња, одржавање и коришћење </w:t>
      </w:r>
      <w:r w:rsidR="007F2AC8" w:rsidRPr="00F42C00">
        <w:rPr>
          <w:rFonts w:asciiTheme="majorBidi" w:hAnsiTheme="majorBidi" w:cstheme="majorBidi"/>
          <w:color w:val="000000"/>
          <w:lang w:val="sr-Cyrl-RS"/>
        </w:rPr>
        <w:t>гасовода и унутрашњих гасних инсталација.</w:t>
      </w:r>
      <w:r w:rsidRPr="00F42C00">
        <w:rPr>
          <w:rFonts w:asciiTheme="majorBidi" w:hAnsiTheme="majorBidi" w:cstheme="majorBidi"/>
          <w:color w:val="000000"/>
          <w:lang w:val="sr-Cyrl-RS"/>
        </w:rPr>
        <w:t xml:space="preserve">  </w:t>
      </w:r>
    </w:p>
    <w:p w14:paraId="4ABF5B44" w14:textId="4DADBEF4" w:rsidR="00700F2A" w:rsidRPr="00F42C00" w:rsidRDefault="00C32193" w:rsidP="00E974EC">
      <w:pPr>
        <w:pStyle w:val="1tekst"/>
        <w:spacing w:before="0" w:beforeAutospacing="0" w:after="120" w:afterAutospacing="0"/>
        <w:ind w:firstLine="720"/>
        <w:jc w:val="both"/>
        <w:rPr>
          <w:rFonts w:asciiTheme="majorBidi" w:hAnsiTheme="majorBidi" w:cstheme="majorBidi"/>
          <w:color w:val="000000"/>
          <w:lang w:val="sr-Cyrl-RS"/>
        </w:rPr>
      </w:pPr>
      <w:r w:rsidRPr="00F42C00">
        <w:rPr>
          <w:rFonts w:asciiTheme="majorBidi" w:hAnsiTheme="majorBidi" w:cstheme="majorBidi"/>
          <w:color w:val="000000"/>
          <w:lang w:val="sr-Cyrl-RS"/>
        </w:rPr>
        <w:t xml:space="preserve">Како је област </w:t>
      </w:r>
      <w:r w:rsidR="005D3E65" w:rsidRPr="00F42C00">
        <w:rPr>
          <w:rFonts w:asciiTheme="majorBidi" w:hAnsiTheme="majorBidi" w:cstheme="majorBidi"/>
          <w:color w:val="000000"/>
          <w:lang w:val="sr-Cyrl-RS"/>
        </w:rPr>
        <w:t xml:space="preserve">природног гаса </w:t>
      </w:r>
      <w:r w:rsidRPr="00F42C00">
        <w:rPr>
          <w:rFonts w:asciiTheme="majorBidi" w:hAnsiTheme="majorBidi" w:cstheme="majorBidi"/>
          <w:color w:val="000000"/>
          <w:lang w:val="sr-Cyrl-RS"/>
        </w:rPr>
        <w:t>уређена низом прописа</w:t>
      </w:r>
      <w:r w:rsidR="00C5520E" w:rsidRPr="00F42C00">
        <w:rPr>
          <w:rFonts w:asciiTheme="majorBidi" w:hAnsiTheme="majorBidi" w:cstheme="majorBidi"/>
          <w:color w:val="000000"/>
          <w:lang w:val="sr-Cyrl-RS"/>
        </w:rPr>
        <w:t>,</w:t>
      </w:r>
      <w:r w:rsidRPr="00F42C00">
        <w:rPr>
          <w:rFonts w:asciiTheme="majorBidi" w:hAnsiTheme="majorBidi" w:cstheme="majorBidi"/>
          <w:color w:val="000000"/>
          <w:lang w:val="sr-Cyrl-RS"/>
        </w:rPr>
        <w:t xml:space="preserve"> од којих су најзначајнији наведени закони  </w:t>
      </w:r>
      <w:r w:rsidR="00167201" w:rsidRPr="00F42C00">
        <w:rPr>
          <w:rFonts w:asciiTheme="majorBidi" w:hAnsiTheme="majorBidi" w:cstheme="majorBidi"/>
          <w:color w:val="000000"/>
          <w:lang w:val="sr-Cyrl-RS"/>
        </w:rPr>
        <w:t>и</w:t>
      </w:r>
      <w:r w:rsidR="00C5520E" w:rsidRPr="00F42C00">
        <w:rPr>
          <w:rFonts w:asciiTheme="majorBidi" w:hAnsiTheme="majorBidi" w:cstheme="majorBidi"/>
          <w:color w:val="000000"/>
          <w:lang w:val="sr-Cyrl-RS"/>
        </w:rPr>
        <w:t xml:space="preserve"> </w:t>
      </w:r>
      <w:r w:rsidR="00167201" w:rsidRPr="00F42C00">
        <w:rPr>
          <w:rFonts w:asciiTheme="majorBidi" w:hAnsiTheme="majorBidi" w:cstheme="majorBidi"/>
          <w:color w:val="000000"/>
          <w:lang w:val="sr-Cyrl-RS"/>
        </w:rPr>
        <w:t>њихова</w:t>
      </w:r>
      <w:r w:rsidRPr="00F42C00">
        <w:rPr>
          <w:rFonts w:asciiTheme="majorBidi" w:hAnsiTheme="majorBidi" w:cstheme="majorBidi"/>
          <w:color w:val="000000"/>
          <w:lang w:val="sr-Cyrl-RS"/>
        </w:rPr>
        <w:t xml:space="preserve"> подзаконск</w:t>
      </w:r>
      <w:r w:rsidR="00167201" w:rsidRPr="00F42C00">
        <w:rPr>
          <w:rFonts w:asciiTheme="majorBidi" w:hAnsiTheme="majorBidi" w:cstheme="majorBidi"/>
          <w:color w:val="000000"/>
          <w:lang w:val="sr-Cyrl-RS"/>
        </w:rPr>
        <w:t>а</w:t>
      </w:r>
      <w:r w:rsidRPr="00F42C00">
        <w:rPr>
          <w:rFonts w:asciiTheme="majorBidi" w:hAnsiTheme="majorBidi" w:cstheme="majorBidi"/>
          <w:color w:val="000000"/>
          <w:lang w:val="sr-Cyrl-RS"/>
        </w:rPr>
        <w:t xml:space="preserve"> аката, доношењем секторског Закона о </w:t>
      </w:r>
      <w:r w:rsidR="005D3E65" w:rsidRPr="00F42C00">
        <w:rPr>
          <w:rFonts w:asciiTheme="majorBidi" w:hAnsiTheme="majorBidi" w:cstheme="majorBidi"/>
          <w:color w:val="000000"/>
          <w:lang w:val="sr-Cyrl-RS"/>
        </w:rPr>
        <w:t>гасу</w:t>
      </w:r>
      <w:r w:rsidRPr="00F42C00">
        <w:rPr>
          <w:rFonts w:asciiTheme="majorBidi" w:hAnsiTheme="majorBidi" w:cstheme="majorBidi"/>
          <w:color w:val="000000"/>
          <w:lang w:val="sr-Cyrl-RS"/>
        </w:rPr>
        <w:t xml:space="preserve"> одредбе везане за област </w:t>
      </w:r>
      <w:r w:rsidR="005D3E65" w:rsidRPr="00F42C00">
        <w:rPr>
          <w:rFonts w:asciiTheme="majorBidi" w:hAnsiTheme="majorBidi" w:cstheme="majorBidi"/>
          <w:color w:val="000000"/>
          <w:lang w:val="sr-Cyrl-RS"/>
        </w:rPr>
        <w:t xml:space="preserve">гаса преносе се </w:t>
      </w:r>
      <w:r w:rsidRPr="00F42C00">
        <w:rPr>
          <w:rFonts w:asciiTheme="majorBidi" w:hAnsiTheme="majorBidi" w:cstheme="majorBidi"/>
          <w:color w:val="000000"/>
          <w:lang w:val="sr-Cyrl-RS"/>
        </w:rPr>
        <w:t>у јединствен закон</w:t>
      </w:r>
      <w:r w:rsidR="00C5520E" w:rsidRPr="00F42C00">
        <w:rPr>
          <w:rFonts w:asciiTheme="majorBidi" w:hAnsiTheme="majorBidi" w:cstheme="majorBidi"/>
          <w:color w:val="000000"/>
          <w:lang w:val="sr-Cyrl-RS"/>
        </w:rPr>
        <w:t xml:space="preserve"> </w:t>
      </w:r>
      <w:r w:rsidRPr="00F42C00">
        <w:rPr>
          <w:rFonts w:asciiTheme="majorBidi" w:hAnsiTheme="majorBidi" w:cstheme="majorBidi"/>
          <w:color w:val="000000"/>
          <w:lang w:val="sr-Cyrl-RS"/>
        </w:rPr>
        <w:t>што омогућава боље сагледавање и уређење ове области.</w:t>
      </w:r>
    </w:p>
    <w:p w14:paraId="3DC74E4B" w14:textId="3593AB52" w:rsidR="00742295" w:rsidRPr="00F42C00" w:rsidRDefault="00742295" w:rsidP="00E974EC">
      <w:pPr>
        <w:pStyle w:val="1tekst"/>
        <w:spacing w:before="0" w:beforeAutospacing="0" w:after="120" w:afterAutospacing="0"/>
        <w:ind w:firstLine="720"/>
        <w:jc w:val="both"/>
        <w:rPr>
          <w:rFonts w:asciiTheme="majorBidi" w:hAnsiTheme="majorBidi" w:cstheme="majorBidi"/>
          <w:color w:val="000000"/>
          <w:lang w:val="sr-Cyrl-RS"/>
        </w:rPr>
      </w:pPr>
      <w:r w:rsidRPr="00F42C00">
        <w:rPr>
          <w:rFonts w:asciiTheme="majorBidi" w:hAnsiTheme="majorBidi" w:cstheme="majorBidi"/>
          <w:color w:val="000000"/>
          <w:lang w:val="sr-Cyrl-RS"/>
        </w:rPr>
        <w:t>Основни циљ Закона</w:t>
      </w:r>
      <w:r w:rsidR="00921FF5" w:rsidRPr="00F42C00">
        <w:rPr>
          <w:rFonts w:asciiTheme="majorBidi" w:hAnsiTheme="majorBidi" w:cstheme="majorBidi"/>
          <w:color w:val="000000"/>
          <w:lang w:val="sr-Cyrl-RS"/>
        </w:rPr>
        <w:t xml:space="preserve"> о гасу</w:t>
      </w:r>
      <w:r w:rsidRPr="00F42C00">
        <w:rPr>
          <w:rFonts w:asciiTheme="majorBidi" w:hAnsiTheme="majorBidi" w:cstheme="majorBidi"/>
          <w:color w:val="000000"/>
          <w:lang w:val="sr-Cyrl-RS"/>
        </w:rPr>
        <w:t xml:space="preserve"> је да се створе услови за сигурно, квалитетно и поуздано снабдевање </w:t>
      </w:r>
      <w:r w:rsidR="00921FF5" w:rsidRPr="00F42C00">
        <w:rPr>
          <w:rFonts w:asciiTheme="majorBidi" w:hAnsiTheme="majorBidi" w:cstheme="majorBidi"/>
          <w:color w:val="000000"/>
          <w:lang w:val="sr-Cyrl-RS"/>
        </w:rPr>
        <w:t>гасом</w:t>
      </w:r>
      <w:r w:rsidRPr="00F42C00">
        <w:rPr>
          <w:rFonts w:asciiTheme="majorBidi" w:hAnsiTheme="majorBidi" w:cstheme="majorBidi"/>
          <w:color w:val="000000"/>
          <w:lang w:val="sr-Cyrl-RS"/>
        </w:rPr>
        <w:t xml:space="preserve">, као и за уравнотежен развој сектора. </w:t>
      </w:r>
    </w:p>
    <w:p w14:paraId="165E1285" w14:textId="77777777" w:rsidR="00D85F7E" w:rsidRPr="00F42C00" w:rsidRDefault="00D85F7E" w:rsidP="00E974EC">
      <w:pPr>
        <w:pStyle w:val="1tekst"/>
        <w:spacing w:before="0" w:beforeAutospacing="0" w:after="120" w:afterAutospacing="0"/>
        <w:ind w:firstLine="720"/>
        <w:jc w:val="both"/>
        <w:rPr>
          <w:rFonts w:asciiTheme="majorBidi" w:hAnsiTheme="majorBidi" w:cstheme="majorBidi"/>
          <w:color w:val="000000"/>
          <w:lang w:val="sr-Cyrl-RS"/>
        </w:rPr>
      </w:pPr>
      <w:r w:rsidRPr="00F42C00">
        <w:rPr>
          <w:rFonts w:asciiTheme="majorBidi" w:hAnsiTheme="majorBidi" w:cstheme="majorBidi"/>
          <w:b/>
          <w:bCs/>
          <w:color w:val="000000"/>
          <w:lang w:val="sr-Cyrl-RS"/>
        </w:rPr>
        <w:t>2) Да ли је циљ који се постиже доношењем прописа усклађен са циљевима важећих планских докумената и приоритетним циљевима Владе?</w:t>
      </w:r>
    </w:p>
    <w:p w14:paraId="3201A24A" w14:textId="074D3E57" w:rsidR="005060C1" w:rsidRPr="00F42C00" w:rsidRDefault="000548DF" w:rsidP="00E974EC">
      <w:pPr>
        <w:pStyle w:val="1tekst"/>
        <w:spacing w:before="0" w:beforeAutospacing="0" w:after="120" w:afterAutospacing="0"/>
        <w:ind w:firstLine="720"/>
        <w:jc w:val="both"/>
        <w:rPr>
          <w:rFonts w:asciiTheme="majorBidi" w:hAnsiTheme="majorBidi" w:cstheme="majorBidi"/>
          <w:color w:val="000000"/>
          <w:lang w:val="sr-Cyrl-RS"/>
        </w:rPr>
      </w:pPr>
      <w:r w:rsidRPr="00F42C00">
        <w:rPr>
          <w:rFonts w:asciiTheme="majorBidi" w:hAnsiTheme="majorBidi" w:cstheme="majorBidi"/>
          <w:color w:val="000000"/>
          <w:lang w:val="sr-Cyrl-RS"/>
        </w:rPr>
        <w:t>Ц</w:t>
      </w:r>
      <w:r w:rsidR="002B71B3" w:rsidRPr="00F42C00">
        <w:rPr>
          <w:rFonts w:asciiTheme="majorBidi" w:hAnsiTheme="majorBidi" w:cstheme="majorBidi"/>
          <w:color w:val="000000"/>
          <w:lang w:val="sr-Cyrl-RS"/>
        </w:rPr>
        <w:t>иљ који се постиже доношењем прописа усклађен ј</w:t>
      </w:r>
      <w:r w:rsidR="00742295" w:rsidRPr="00F42C00">
        <w:rPr>
          <w:rFonts w:asciiTheme="majorBidi" w:hAnsiTheme="majorBidi" w:cstheme="majorBidi"/>
          <w:color w:val="000000"/>
          <w:lang w:val="sr-Cyrl-RS"/>
        </w:rPr>
        <w:t>е</w:t>
      </w:r>
      <w:r w:rsidR="002B71B3" w:rsidRPr="00F42C00">
        <w:rPr>
          <w:rFonts w:asciiTheme="majorBidi" w:hAnsiTheme="majorBidi" w:cstheme="majorBidi"/>
          <w:color w:val="000000"/>
          <w:lang w:val="sr-Cyrl-RS"/>
        </w:rPr>
        <w:t xml:space="preserve"> са циљевима важећих планских докумената и приоритетним циљевима Владе - Приоритетни циљ 1.4. Енергетска безбедност и транзиција ка одрживој енергетици</w:t>
      </w:r>
      <w:r w:rsidR="005060C1" w:rsidRPr="00F42C00">
        <w:rPr>
          <w:rFonts w:asciiTheme="majorBidi" w:hAnsiTheme="majorBidi" w:cstheme="majorBidi"/>
          <w:color w:val="000000"/>
          <w:lang w:val="sr-Cyrl-RS"/>
        </w:rPr>
        <w:t>, 1.4.4. Повећање капацитета за (пренос) цевоводни транспорт и складиштење нафте</w:t>
      </w:r>
      <w:r w:rsidR="000F4A83" w:rsidRPr="00F42C00">
        <w:rPr>
          <w:rFonts w:asciiTheme="majorBidi" w:hAnsiTheme="majorBidi" w:cstheme="majorBidi"/>
          <w:color w:val="000000"/>
          <w:lang w:val="sr-Cyrl-RS"/>
        </w:rPr>
        <w:t>.</w:t>
      </w:r>
    </w:p>
    <w:p w14:paraId="23B0787C" w14:textId="4EFF5CB0" w:rsidR="000F4A83" w:rsidRPr="00F42C00" w:rsidRDefault="000F4A83" w:rsidP="00E974EC">
      <w:pPr>
        <w:pStyle w:val="1tekst"/>
        <w:spacing w:before="0" w:beforeAutospacing="0" w:after="120" w:afterAutospacing="0"/>
        <w:ind w:firstLine="720"/>
        <w:jc w:val="both"/>
        <w:rPr>
          <w:rFonts w:asciiTheme="majorBidi" w:hAnsiTheme="majorBidi" w:cstheme="majorBidi"/>
          <w:color w:val="000000"/>
          <w:lang w:val="sr-Cyrl-RS"/>
        </w:rPr>
      </w:pPr>
      <w:r w:rsidRPr="00F42C00">
        <w:rPr>
          <w:rFonts w:asciiTheme="majorBidi" w:hAnsiTheme="majorBidi" w:cstheme="majorBidi"/>
          <w:color w:val="000000"/>
          <w:lang w:val="sr-Cyrl-RS"/>
        </w:rPr>
        <w:t xml:space="preserve">Поред наведеног, циљ је да се створе услови за сигурно, квалитетно и поуздано снабдевање </w:t>
      </w:r>
      <w:r w:rsidR="00A6623E" w:rsidRPr="00F42C00">
        <w:rPr>
          <w:rFonts w:asciiTheme="majorBidi" w:hAnsiTheme="majorBidi" w:cstheme="majorBidi"/>
          <w:color w:val="000000"/>
          <w:lang w:val="sr-Cyrl-RS"/>
        </w:rPr>
        <w:t>гасом</w:t>
      </w:r>
      <w:r w:rsidRPr="00F42C00">
        <w:rPr>
          <w:rFonts w:asciiTheme="majorBidi" w:hAnsiTheme="majorBidi" w:cstheme="majorBidi"/>
          <w:color w:val="000000"/>
          <w:lang w:val="sr-Cyrl-RS"/>
        </w:rPr>
        <w:t>, као и за уравнотежен развој сектора.</w:t>
      </w:r>
    </w:p>
    <w:p w14:paraId="3EDB3EE0" w14:textId="77777777" w:rsidR="00D85F7E" w:rsidRPr="00F42C00" w:rsidRDefault="00D85F7E" w:rsidP="00E974EC">
      <w:pPr>
        <w:pStyle w:val="1tekst"/>
        <w:spacing w:before="0" w:beforeAutospacing="0" w:after="120" w:afterAutospacing="0"/>
        <w:ind w:firstLine="720"/>
        <w:jc w:val="both"/>
        <w:rPr>
          <w:rFonts w:asciiTheme="majorBidi" w:hAnsiTheme="majorBidi" w:cstheme="majorBidi"/>
          <w:color w:val="000000"/>
          <w:lang w:val="sr-Cyrl-RS"/>
        </w:rPr>
      </w:pPr>
      <w:r w:rsidRPr="00F42C00">
        <w:rPr>
          <w:rFonts w:asciiTheme="majorBidi" w:hAnsiTheme="majorBidi" w:cstheme="majorBidi"/>
          <w:b/>
          <w:bCs/>
          <w:color w:val="000000"/>
          <w:lang w:val="sr-Cyrl-RS"/>
        </w:rPr>
        <w:t>3) На основу ког показатеља учинка се утврђује да ли је дошло до постизања циља?</w:t>
      </w:r>
    </w:p>
    <w:p w14:paraId="18DC4755" w14:textId="58BA4B5A" w:rsidR="005060C1" w:rsidRPr="00F42C00" w:rsidRDefault="000548DF" w:rsidP="00E974EC">
      <w:pPr>
        <w:pStyle w:val="1tekst"/>
        <w:spacing w:before="0" w:beforeAutospacing="0" w:after="120" w:afterAutospacing="0"/>
        <w:ind w:firstLine="720"/>
        <w:jc w:val="both"/>
        <w:rPr>
          <w:rFonts w:asciiTheme="majorBidi" w:hAnsiTheme="majorBidi" w:cstheme="majorBidi"/>
          <w:color w:val="000000"/>
          <w:lang w:val="sr-Cyrl-RS"/>
        </w:rPr>
      </w:pPr>
      <w:r w:rsidRPr="00F42C00">
        <w:rPr>
          <w:rFonts w:asciiTheme="majorBidi" w:hAnsiTheme="majorBidi" w:cstheme="majorBidi"/>
          <w:color w:val="000000"/>
          <w:lang w:val="sr-Cyrl-RS"/>
        </w:rPr>
        <w:t xml:space="preserve">Постизање циљева може се утврдити на основу следећих показатеља учинка: </w:t>
      </w:r>
    </w:p>
    <w:p w14:paraId="619B2B6D" w14:textId="5E484339" w:rsidR="009C3701" w:rsidRPr="00F42C00" w:rsidRDefault="009C3701" w:rsidP="00E974EC">
      <w:pPr>
        <w:pStyle w:val="Nabrajanjekockica"/>
        <w:numPr>
          <w:ilvl w:val="0"/>
          <w:numId w:val="4"/>
        </w:numPr>
        <w:tabs>
          <w:tab w:val="left" w:pos="990"/>
        </w:tabs>
        <w:spacing w:before="0" w:after="120"/>
        <w:ind w:left="0" w:firstLine="720"/>
        <w:rPr>
          <w:rFonts w:asciiTheme="majorBidi" w:hAnsiTheme="majorBidi" w:cstheme="majorBidi"/>
          <w:szCs w:val="24"/>
        </w:rPr>
      </w:pPr>
      <w:r w:rsidRPr="00F42C00">
        <w:rPr>
          <w:rFonts w:asciiTheme="majorBidi" w:hAnsiTheme="majorBidi" w:cstheme="majorBidi"/>
          <w:szCs w:val="24"/>
        </w:rPr>
        <w:t>просечна учеста</w:t>
      </w:r>
      <w:r w:rsidR="00936D3C" w:rsidRPr="00F42C00">
        <w:rPr>
          <w:rFonts w:asciiTheme="majorBidi" w:hAnsiTheme="majorBidi" w:cstheme="majorBidi"/>
          <w:szCs w:val="24"/>
        </w:rPr>
        <w:t>л</w:t>
      </w:r>
      <w:r w:rsidRPr="00F42C00">
        <w:rPr>
          <w:rFonts w:asciiTheme="majorBidi" w:hAnsiTheme="majorBidi" w:cstheme="majorBidi"/>
          <w:szCs w:val="24"/>
        </w:rPr>
        <w:t>ост</w:t>
      </w:r>
      <w:r w:rsidR="00690897" w:rsidRPr="00F42C00">
        <w:rPr>
          <w:rFonts w:asciiTheme="majorBidi" w:eastAsiaTheme="minorHAnsi" w:hAnsiTheme="majorBidi" w:cstheme="majorBidi"/>
          <w:kern w:val="2"/>
          <w:szCs w:val="24"/>
          <w:lang w:eastAsia="en-US"/>
          <w14:ligatures w14:val="standardContextual"/>
        </w:rPr>
        <w:t xml:space="preserve"> и </w:t>
      </w:r>
      <w:r w:rsidR="00690897" w:rsidRPr="00F42C00">
        <w:rPr>
          <w:rFonts w:asciiTheme="majorBidi" w:hAnsiTheme="majorBidi" w:cstheme="majorBidi"/>
          <w:szCs w:val="24"/>
        </w:rPr>
        <w:t>просечно трајање прекида</w:t>
      </w:r>
      <w:r w:rsidRPr="00F42C00">
        <w:rPr>
          <w:rFonts w:asciiTheme="majorBidi" w:hAnsiTheme="majorBidi" w:cstheme="majorBidi"/>
          <w:szCs w:val="24"/>
        </w:rPr>
        <w:t xml:space="preserve"> у испоруци природног гаса по кориснику</w:t>
      </w:r>
      <w:r w:rsidR="00B95713" w:rsidRPr="00F42C00">
        <w:rPr>
          <w:rFonts w:asciiTheme="majorBidi" w:hAnsiTheme="majorBidi" w:cstheme="majorBidi"/>
          <w:szCs w:val="24"/>
        </w:rPr>
        <w:t xml:space="preserve"> (Извештај о сигурности снабдевања)</w:t>
      </w:r>
      <w:r w:rsidRPr="00F42C00">
        <w:rPr>
          <w:rFonts w:asciiTheme="majorBidi" w:hAnsiTheme="majorBidi" w:cstheme="majorBidi"/>
          <w:szCs w:val="24"/>
        </w:rPr>
        <w:t xml:space="preserve">; </w:t>
      </w:r>
    </w:p>
    <w:p w14:paraId="390E0717" w14:textId="5D4023F1" w:rsidR="0025505C" w:rsidRPr="00F42C00" w:rsidRDefault="0025505C" w:rsidP="00E974EC">
      <w:pPr>
        <w:pStyle w:val="Nabrajanjekockica"/>
        <w:numPr>
          <w:ilvl w:val="0"/>
          <w:numId w:val="4"/>
        </w:numPr>
        <w:tabs>
          <w:tab w:val="left" w:pos="990"/>
        </w:tabs>
        <w:spacing w:before="0" w:after="120"/>
        <w:ind w:left="0" w:firstLine="720"/>
        <w:rPr>
          <w:rFonts w:asciiTheme="majorBidi" w:hAnsiTheme="majorBidi" w:cstheme="majorBidi"/>
          <w:szCs w:val="24"/>
        </w:rPr>
      </w:pPr>
      <w:r w:rsidRPr="00F42C00">
        <w:rPr>
          <w:rFonts w:asciiTheme="majorBidi" w:hAnsiTheme="majorBidi" w:cstheme="majorBidi"/>
          <w:szCs w:val="24"/>
        </w:rPr>
        <w:t>број сертификованих оператора транспортног система, односно складишта гаса;</w:t>
      </w:r>
    </w:p>
    <w:p w14:paraId="7891A580" w14:textId="77777777" w:rsidR="00585E6D" w:rsidRPr="00F42C00" w:rsidRDefault="00CD4297" w:rsidP="00E974EC">
      <w:pPr>
        <w:pStyle w:val="Nabrajanjekockica"/>
        <w:numPr>
          <w:ilvl w:val="0"/>
          <w:numId w:val="4"/>
        </w:numPr>
        <w:tabs>
          <w:tab w:val="left" w:pos="990"/>
        </w:tabs>
        <w:spacing w:before="0" w:after="120"/>
        <w:ind w:left="0" w:firstLine="720"/>
        <w:rPr>
          <w:rFonts w:asciiTheme="majorBidi" w:hAnsiTheme="majorBidi" w:cstheme="majorBidi"/>
          <w:szCs w:val="24"/>
        </w:rPr>
      </w:pPr>
      <w:r w:rsidRPr="00F42C00">
        <w:rPr>
          <w:rFonts w:asciiTheme="majorBidi" w:hAnsiTheme="majorBidi" w:cstheme="majorBidi"/>
          <w:szCs w:val="24"/>
        </w:rPr>
        <w:t xml:space="preserve">број субјеката </w:t>
      </w:r>
      <w:r w:rsidR="00C57174" w:rsidRPr="00F42C00">
        <w:rPr>
          <w:rFonts w:asciiTheme="majorBidi" w:hAnsiTheme="majorBidi" w:cstheme="majorBidi"/>
          <w:szCs w:val="24"/>
        </w:rPr>
        <w:t>који су добил</w:t>
      </w:r>
      <w:r w:rsidR="00D15A7E" w:rsidRPr="00F42C00">
        <w:rPr>
          <w:rFonts w:asciiTheme="majorBidi" w:hAnsiTheme="majorBidi" w:cstheme="majorBidi"/>
          <w:szCs w:val="24"/>
        </w:rPr>
        <w:t>и</w:t>
      </w:r>
      <w:r w:rsidR="00C57174" w:rsidRPr="00F42C00">
        <w:rPr>
          <w:rFonts w:asciiTheme="majorBidi" w:hAnsiTheme="majorBidi" w:cstheme="majorBidi"/>
          <w:szCs w:val="24"/>
        </w:rPr>
        <w:t xml:space="preserve"> решење о испуњености услова за одржавање унутрашњих гасних инсталација</w:t>
      </w:r>
      <w:r w:rsidR="007D7D33" w:rsidRPr="00F42C00">
        <w:rPr>
          <w:rFonts w:asciiTheme="majorBidi" w:hAnsiTheme="majorBidi" w:cstheme="majorBidi"/>
          <w:szCs w:val="24"/>
        </w:rPr>
        <w:t>;</w:t>
      </w:r>
    </w:p>
    <w:p w14:paraId="5B0C4F37" w14:textId="34AEE046" w:rsidR="00B00BC0" w:rsidRPr="00F42C00" w:rsidRDefault="000F4A83" w:rsidP="00E974EC">
      <w:pPr>
        <w:pStyle w:val="Nabrajanjekockica"/>
        <w:numPr>
          <w:ilvl w:val="0"/>
          <w:numId w:val="4"/>
        </w:numPr>
        <w:tabs>
          <w:tab w:val="left" w:pos="990"/>
        </w:tabs>
        <w:spacing w:before="0" w:after="120"/>
        <w:ind w:left="0" w:firstLine="720"/>
        <w:rPr>
          <w:rFonts w:asciiTheme="majorBidi" w:hAnsiTheme="majorBidi" w:cstheme="majorBidi"/>
          <w:szCs w:val="24"/>
        </w:rPr>
      </w:pPr>
      <w:r w:rsidRPr="00F42C00">
        <w:rPr>
          <w:rFonts w:asciiTheme="majorBidi" w:hAnsiTheme="majorBidi" w:cstheme="majorBidi"/>
          <w:szCs w:val="24"/>
        </w:rPr>
        <w:lastRenderedPageBreak/>
        <w:t>смањење утврђених неправилности у</w:t>
      </w:r>
      <w:r w:rsidR="009972C5" w:rsidRPr="00F42C00">
        <w:rPr>
          <w:rFonts w:asciiTheme="majorBidi" w:hAnsiTheme="majorBidi" w:cstheme="majorBidi"/>
          <w:szCs w:val="24"/>
        </w:rPr>
        <w:t xml:space="preserve"> </w:t>
      </w:r>
      <w:r w:rsidRPr="00F42C00">
        <w:rPr>
          <w:rFonts w:asciiTheme="majorBidi" w:hAnsiTheme="majorBidi" w:cstheme="majorBidi"/>
          <w:szCs w:val="24"/>
        </w:rPr>
        <w:t xml:space="preserve">поступку </w:t>
      </w:r>
      <w:r w:rsidR="00585E6D" w:rsidRPr="00F42C00">
        <w:rPr>
          <w:rFonts w:asciiTheme="majorBidi" w:hAnsiTheme="majorBidi" w:cstheme="majorBidi"/>
          <w:szCs w:val="24"/>
        </w:rPr>
        <w:t xml:space="preserve">инспекцијског надзора </w:t>
      </w:r>
      <w:r w:rsidR="00FD238A" w:rsidRPr="00F42C00">
        <w:rPr>
          <w:rFonts w:asciiTheme="majorBidi" w:hAnsiTheme="majorBidi" w:cstheme="majorBidi"/>
          <w:szCs w:val="24"/>
        </w:rPr>
        <w:t>инспектора опреме под притиском</w:t>
      </w:r>
      <w:r w:rsidRPr="00F42C00">
        <w:rPr>
          <w:rFonts w:asciiTheme="majorBidi" w:hAnsiTheme="majorBidi" w:cstheme="majorBidi"/>
          <w:szCs w:val="24"/>
        </w:rPr>
        <w:t xml:space="preserve"> (Извештај </w:t>
      </w:r>
      <w:r w:rsidR="00FD238A" w:rsidRPr="00F42C00">
        <w:rPr>
          <w:rFonts w:asciiTheme="majorBidi" w:hAnsiTheme="majorBidi" w:cstheme="majorBidi"/>
          <w:szCs w:val="24"/>
        </w:rPr>
        <w:t>Министарства рударства и енергетике</w:t>
      </w:r>
      <w:r w:rsidRPr="00F42C00">
        <w:rPr>
          <w:rFonts w:asciiTheme="majorBidi" w:hAnsiTheme="majorBidi" w:cstheme="majorBidi"/>
          <w:szCs w:val="24"/>
        </w:rPr>
        <w:t xml:space="preserve"> – </w:t>
      </w:r>
      <w:r w:rsidR="00FD238A" w:rsidRPr="00F42C00">
        <w:rPr>
          <w:rFonts w:asciiTheme="majorBidi" w:hAnsiTheme="majorBidi" w:cstheme="majorBidi"/>
          <w:szCs w:val="24"/>
        </w:rPr>
        <w:t>Инспекција опреме под притиском</w:t>
      </w:r>
      <w:r w:rsidRPr="00F42C00">
        <w:rPr>
          <w:rFonts w:asciiTheme="majorBidi" w:hAnsiTheme="majorBidi" w:cstheme="majorBidi"/>
          <w:szCs w:val="24"/>
        </w:rPr>
        <w:t>)</w:t>
      </w:r>
      <w:r w:rsidR="00FD238A" w:rsidRPr="00F42C00">
        <w:rPr>
          <w:rFonts w:asciiTheme="majorBidi" w:hAnsiTheme="majorBidi" w:cstheme="majorBidi"/>
          <w:szCs w:val="24"/>
        </w:rPr>
        <w:t>.</w:t>
      </w:r>
    </w:p>
    <w:p w14:paraId="57E8BAB6" w14:textId="77777777" w:rsidR="00D85F7E" w:rsidRPr="00F42C00" w:rsidRDefault="00D85F7E" w:rsidP="00E974EC">
      <w:pPr>
        <w:pStyle w:val="1tekst"/>
        <w:spacing w:before="0" w:beforeAutospacing="0" w:after="120" w:afterAutospacing="0"/>
        <w:ind w:firstLine="720"/>
        <w:jc w:val="both"/>
        <w:rPr>
          <w:rFonts w:asciiTheme="majorBidi" w:hAnsiTheme="majorBidi" w:cstheme="majorBidi"/>
          <w:color w:val="000000"/>
          <w:lang w:val="sr-Cyrl-RS"/>
        </w:rPr>
      </w:pPr>
      <w:r w:rsidRPr="00F42C00">
        <w:rPr>
          <w:rFonts w:asciiTheme="majorBidi" w:hAnsiTheme="majorBidi" w:cstheme="majorBidi"/>
          <w:b/>
          <w:bCs/>
          <w:color w:val="000000"/>
          <w:lang w:val="sr-Cyrl-RS"/>
        </w:rPr>
        <w:t>4) Дефинисати извор провере и рокове за прикупљање података за праћење примене прописа.</w:t>
      </w:r>
    </w:p>
    <w:p w14:paraId="3D263065" w14:textId="6ED3607E" w:rsidR="00AB1F36" w:rsidRPr="00F42C00" w:rsidRDefault="005060C1" w:rsidP="00E974EC">
      <w:pPr>
        <w:pStyle w:val="1tekst"/>
        <w:spacing w:before="0" w:beforeAutospacing="0" w:after="120" w:afterAutospacing="0"/>
        <w:ind w:firstLine="720"/>
        <w:jc w:val="both"/>
        <w:rPr>
          <w:rFonts w:asciiTheme="majorBidi" w:hAnsiTheme="majorBidi" w:cstheme="majorBidi"/>
          <w:color w:val="000000"/>
          <w:lang w:val="sr-Cyrl-RS"/>
        </w:rPr>
      </w:pPr>
      <w:r w:rsidRPr="00F42C00">
        <w:rPr>
          <w:rFonts w:asciiTheme="majorBidi" w:hAnsiTheme="majorBidi" w:cstheme="majorBidi"/>
          <w:color w:val="000000"/>
          <w:lang w:val="sr-Cyrl-RS"/>
        </w:rPr>
        <w:t>Организациона јединица у оквиру Мин</w:t>
      </w:r>
      <w:r w:rsidR="00742295" w:rsidRPr="00F42C00">
        <w:rPr>
          <w:rFonts w:asciiTheme="majorBidi" w:hAnsiTheme="majorBidi" w:cstheme="majorBidi"/>
          <w:color w:val="000000"/>
          <w:lang w:val="sr-Cyrl-RS"/>
        </w:rPr>
        <w:t>и</w:t>
      </w:r>
      <w:r w:rsidRPr="00F42C00">
        <w:rPr>
          <w:rFonts w:asciiTheme="majorBidi" w:hAnsiTheme="majorBidi" w:cstheme="majorBidi"/>
          <w:color w:val="000000"/>
          <w:lang w:val="sr-Cyrl-RS"/>
        </w:rPr>
        <w:t>старства рударства и енергетике</w:t>
      </w:r>
      <w:r w:rsidR="00982293" w:rsidRPr="00F42C00">
        <w:rPr>
          <w:rFonts w:asciiTheme="majorBidi" w:hAnsiTheme="majorBidi" w:cstheme="majorBidi"/>
          <w:color w:val="000000"/>
          <w:lang w:val="sr-Cyrl-RS"/>
        </w:rPr>
        <w:t>,</w:t>
      </w:r>
      <w:r w:rsidRPr="00F42C00">
        <w:rPr>
          <w:rFonts w:asciiTheme="majorBidi" w:hAnsiTheme="majorBidi" w:cstheme="majorBidi"/>
          <w:color w:val="000000"/>
          <w:lang w:val="sr-Cyrl-RS"/>
        </w:rPr>
        <w:t xml:space="preserve"> која ће бити задужена за праћење примене прописа је Сектор за нафту и гас. Подаци на основу којих ће се пратити примена прописа се прибављају путем вршења надзора над применом овог </w:t>
      </w:r>
      <w:r w:rsidR="00FF0CD1" w:rsidRPr="00F42C00">
        <w:rPr>
          <w:rFonts w:asciiTheme="majorBidi" w:hAnsiTheme="majorBidi" w:cstheme="majorBidi"/>
          <w:color w:val="000000"/>
          <w:lang w:val="sr-Cyrl-RS"/>
        </w:rPr>
        <w:t>з</w:t>
      </w:r>
      <w:r w:rsidRPr="00F42C00">
        <w:rPr>
          <w:rFonts w:asciiTheme="majorBidi" w:hAnsiTheme="majorBidi" w:cstheme="majorBidi"/>
          <w:color w:val="000000"/>
          <w:lang w:val="sr-Cyrl-RS"/>
        </w:rPr>
        <w:t>акона</w:t>
      </w:r>
      <w:r w:rsidR="00C45296" w:rsidRPr="00F42C00">
        <w:rPr>
          <w:rFonts w:asciiTheme="majorBidi" w:hAnsiTheme="majorBidi" w:cstheme="majorBidi"/>
          <w:color w:val="000000"/>
          <w:lang w:val="sr-Cyrl-RS"/>
        </w:rPr>
        <w:t xml:space="preserve">. </w:t>
      </w:r>
      <w:r w:rsidR="00AB1F36" w:rsidRPr="00F42C00">
        <w:rPr>
          <w:rFonts w:asciiTheme="majorBidi" w:hAnsiTheme="majorBidi" w:cstheme="majorBidi"/>
          <w:color w:val="000000"/>
          <w:lang w:val="sr-Cyrl-RS"/>
        </w:rPr>
        <w:t xml:space="preserve">Надзор над спровођењем одредаба овог закона и прописа донетих на основу овог </w:t>
      </w:r>
      <w:r w:rsidR="00FF0CD1" w:rsidRPr="00F42C00">
        <w:rPr>
          <w:rFonts w:asciiTheme="majorBidi" w:hAnsiTheme="majorBidi" w:cstheme="majorBidi"/>
          <w:color w:val="000000"/>
          <w:lang w:val="sr-Cyrl-RS"/>
        </w:rPr>
        <w:t>з</w:t>
      </w:r>
      <w:r w:rsidR="00AB1F36" w:rsidRPr="00F42C00">
        <w:rPr>
          <w:rFonts w:asciiTheme="majorBidi" w:hAnsiTheme="majorBidi" w:cstheme="majorBidi"/>
          <w:color w:val="000000"/>
          <w:lang w:val="sr-Cyrl-RS"/>
        </w:rPr>
        <w:t>акона врши Министарство</w:t>
      </w:r>
      <w:r w:rsidR="00570155" w:rsidRPr="00F42C00">
        <w:rPr>
          <w:rFonts w:asciiTheme="majorBidi" w:hAnsiTheme="majorBidi" w:cstheme="majorBidi"/>
          <w:color w:val="000000"/>
          <w:lang w:val="sr-Cyrl-RS"/>
        </w:rPr>
        <w:t xml:space="preserve"> рударства и енергетике</w:t>
      </w:r>
      <w:r w:rsidR="00AB1F36" w:rsidRPr="00F42C00">
        <w:rPr>
          <w:rFonts w:asciiTheme="majorBidi" w:hAnsiTheme="majorBidi" w:cstheme="majorBidi"/>
          <w:color w:val="000000"/>
          <w:lang w:val="sr-Cyrl-RS"/>
        </w:rPr>
        <w:t>.</w:t>
      </w:r>
      <w:r w:rsidR="00E25950" w:rsidRPr="00F42C00">
        <w:rPr>
          <w:rFonts w:asciiTheme="majorBidi" w:hAnsiTheme="majorBidi" w:cstheme="majorBidi"/>
          <w:color w:val="000000"/>
          <w:lang w:val="sr-Cyrl-RS"/>
        </w:rPr>
        <w:t xml:space="preserve"> </w:t>
      </w:r>
      <w:r w:rsidR="00AB1F36" w:rsidRPr="00F42C00">
        <w:rPr>
          <w:rFonts w:asciiTheme="majorBidi" w:hAnsiTheme="majorBidi" w:cstheme="majorBidi"/>
          <w:color w:val="000000"/>
          <w:lang w:val="sr-Cyrl-RS"/>
        </w:rPr>
        <w:t xml:space="preserve">Енергетски субјекти, аутономна покрајина и јединице локалне самоуправе дужни су да на захтев </w:t>
      </w:r>
      <w:r w:rsidR="00E25950" w:rsidRPr="00F42C00">
        <w:rPr>
          <w:rFonts w:asciiTheme="majorBidi" w:hAnsiTheme="majorBidi" w:cstheme="majorBidi"/>
          <w:color w:val="000000"/>
          <w:lang w:val="sr-Cyrl-RS"/>
        </w:rPr>
        <w:t>м</w:t>
      </w:r>
      <w:r w:rsidR="00AB1F36" w:rsidRPr="00F42C00">
        <w:rPr>
          <w:rFonts w:asciiTheme="majorBidi" w:hAnsiTheme="majorBidi" w:cstheme="majorBidi"/>
          <w:color w:val="000000"/>
          <w:lang w:val="sr-Cyrl-RS"/>
        </w:rPr>
        <w:t xml:space="preserve">инистарства, доставе све податке неопходне за обављање послова из делокруга рада </w:t>
      </w:r>
      <w:r w:rsidR="00E25950" w:rsidRPr="00F42C00">
        <w:rPr>
          <w:rFonts w:asciiTheme="majorBidi" w:hAnsiTheme="majorBidi" w:cstheme="majorBidi"/>
          <w:color w:val="000000"/>
          <w:lang w:val="sr-Cyrl-RS"/>
        </w:rPr>
        <w:t>м</w:t>
      </w:r>
      <w:r w:rsidR="00AB1F36" w:rsidRPr="00F42C00">
        <w:rPr>
          <w:rFonts w:asciiTheme="majorBidi" w:hAnsiTheme="majorBidi" w:cstheme="majorBidi"/>
          <w:color w:val="000000"/>
          <w:lang w:val="sr-Cyrl-RS"/>
        </w:rPr>
        <w:t>инистарства.</w:t>
      </w:r>
    </w:p>
    <w:p w14:paraId="650F5EFE" w14:textId="4FEFE45D" w:rsidR="00AB1F36" w:rsidRPr="00F42C00" w:rsidRDefault="00AB1F36" w:rsidP="00E974EC">
      <w:pPr>
        <w:pStyle w:val="1tekst"/>
        <w:spacing w:before="0" w:beforeAutospacing="0" w:after="120" w:afterAutospacing="0"/>
        <w:ind w:firstLine="720"/>
        <w:jc w:val="both"/>
        <w:rPr>
          <w:rFonts w:asciiTheme="majorBidi" w:hAnsiTheme="majorBidi" w:cstheme="majorBidi"/>
          <w:color w:val="000000"/>
          <w:lang w:val="sr-Cyrl-RS"/>
        </w:rPr>
      </w:pPr>
      <w:r w:rsidRPr="00F42C00">
        <w:rPr>
          <w:rFonts w:asciiTheme="majorBidi" w:hAnsiTheme="majorBidi" w:cstheme="majorBidi"/>
          <w:color w:val="000000"/>
          <w:lang w:val="sr-Cyrl-RS"/>
        </w:rPr>
        <w:t xml:space="preserve">Инспекцијски надзор врши Министарство </w:t>
      </w:r>
      <w:r w:rsidR="00E25950" w:rsidRPr="00F42C00">
        <w:rPr>
          <w:rFonts w:asciiTheme="majorBidi" w:hAnsiTheme="majorBidi" w:cstheme="majorBidi"/>
          <w:color w:val="000000"/>
          <w:lang w:val="sr-Cyrl-RS"/>
        </w:rPr>
        <w:t xml:space="preserve">рударства и енергетике </w:t>
      </w:r>
      <w:r w:rsidRPr="00F42C00">
        <w:rPr>
          <w:rFonts w:asciiTheme="majorBidi" w:hAnsiTheme="majorBidi" w:cstheme="majorBidi"/>
          <w:color w:val="000000"/>
          <w:lang w:val="sr-Cyrl-RS"/>
        </w:rPr>
        <w:t>преко инспектора опреме под притиском у оквиру делокруга утврђеног законом</w:t>
      </w:r>
      <w:r w:rsidR="00C8487B" w:rsidRPr="00F42C00">
        <w:rPr>
          <w:rFonts w:asciiTheme="majorBidi" w:hAnsiTheme="majorBidi" w:cstheme="majorBidi"/>
          <w:color w:val="000000"/>
          <w:lang w:val="sr-Cyrl-RS"/>
        </w:rPr>
        <w:t xml:space="preserve">, док се </w:t>
      </w:r>
      <w:r w:rsidRPr="00F42C00">
        <w:rPr>
          <w:rFonts w:asciiTheme="majorBidi" w:hAnsiTheme="majorBidi" w:cstheme="majorBidi"/>
          <w:color w:val="000000"/>
          <w:lang w:val="sr-Cyrl-RS"/>
        </w:rPr>
        <w:t>Аутономној покрајини поверава вршење инспекцијског надзора на територији аутономне покрајине.</w:t>
      </w:r>
    </w:p>
    <w:p w14:paraId="619479BF" w14:textId="0D695203" w:rsidR="00AB1F36" w:rsidRPr="00F42C00" w:rsidRDefault="00AB1F36" w:rsidP="00E974EC">
      <w:pPr>
        <w:pStyle w:val="1tekst"/>
        <w:spacing w:before="0" w:beforeAutospacing="0" w:after="120" w:afterAutospacing="0"/>
        <w:ind w:firstLine="720"/>
        <w:jc w:val="both"/>
        <w:rPr>
          <w:rFonts w:asciiTheme="majorBidi" w:hAnsiTheme="majorBidi" w:cstheme="majorBidi"/>
          <w:color w:val="000000"/>
          <w:lang w:val="sr-Cyrl-RS"/>
        </w:rPr>
      </w:pPr>
      <w:bookmarkStart w:id="5" w:name="_Hlk200061326"/>
      <w:r w:rsidRPr="00F42C00">
        <w:rPr>
          <w:rFonts w:asciiTheme="majorBidi" w:hAnsiTheme="majorBidi" w:cstheme="majorBidi"/>
          <w:color w:val="000000"/>
          <w:lang w:val="sr-Cyrl-RS"/>
        </w:rPr>
        <w:t>Надзор над спровођењем одредаба овог закона и прописа донетих на основу овог закона који се односе на заштиту од пожара и експлозија и заштиту животне средине врши министарство надлежно за послове заштите од пожара и експлозија, однос</w:t>
      </w:r>
      <w:r w:rsidR="00F42C00">
        <w:rPr>
          <w:rFonts w:asciiTheme="majorBidi" w:hAnsiTheme="majorBidi" w:cstheme="majorBidi"/>
          <w:color w:val="000000"/>
          <w:lang w:val="sr-Cyrl-RS"/>
        </w:rPr>
        <w:t>н</w:t>
      </w:r>
      <w:r w:rsidRPr="00F42C00">
        <w:rPr>
          <w:rFonts w:asciiTheme="majorBidi" w:hAnsiTheme="majorBidi" w:cstheme="majorBidi"/>
          <w:color w:val="000000"/>
          <w:lang w:val="sr-Cyrl-RS"/>
        </w:rPr>
        <w:t>о министарство надлежно за послове заштите животне средине, у складу са посебним законима.</w:t>
      </w:r>
      <w:r w:rsidR="00C8487B" w:rsidRPr="00F42C00">
        <w:rPr>
          <w:rFonts w:asciiTheme="majorBidi" w:hAnsiTheme="majorBidi" w:cstheme="majorBidi"/>
          <w:color w:val="000000"/>
          <w:lang w:val="sr-Cyrl-RS"/>
        </w:rPr>
        <w:t xml:space="preserve"> </w:t>
      </w:r>
      <w:r w:rsidRPr="00F42C00">
        <w:rPr>
          <w:rFonts w:asciiTheme="majorBidi" w:hAnsiTheme="majorBidi" w:cstheme="majorBidi"/>
          <w:color w:val="000000"/>
          <w:lang w:val="sr-Cyrl-RS"/>
        </w:rPr>
        <w:t>Надзор над спровођењем одредаба овог закона и прописа донетих на основу овог закона које се односе на просторно планирање и изградњу врши министарство надлежно за послове просторног планирања и изградње у складу са посебним законом</w:t>
      </w:r>
      <w:bookmarkEnd w:id="5"/>
      <w:r w:rsidRPr="00F42C00">
        <w:rPr>
          <w:rFonts w:asciiTheme="majorBidi" w:hAnsiTheme="majorBidi" w:cstheme="majorBidi"/>
          <w:color w:val="000000"/>
          <w:lang w:val="sr-Cyrl-RS"/>
        </w:rPr>
        <w:t>.</w:t>
      </w:r>
    </w:p>
    <w:p w14:paraId="7F26573C" w14:textId="147CB013" w:rsidR="00700F2A" w:rsidRPr="00F42C00" w:rsidRDefault="00700F2A" w:rsidP="00E974EC">
      <w:pPr>
        <w:pStyle w:val="1tekst"/>
        <w:spacing w:before="0" w:beforeAutospacing="0" w:after="120" w:afterAutospacing="0"/>
        <w:ind w:firstLine="720"/>
        <w:jc w:val="both"/>
        <w:rPr>
          <w:rFonts w:asciiTheme="majorBidi" w:hAnsiTheme="majorBidi" w:cstheme="majorBidi"/>
          <w:color w:val="000000"/>
          <w:lang w:val="sr-Cyrl-RS"/>
        </w:rPr>
      </w:pPr>
      <w:r w:rsidRPr="00F42C00">
        <w:rPr>
          <w:rFonts w:asciiTheme="majorBidi" w:hAnsiTheme="majorBidi" w:cstheme="majorBidi"/>
          <w:color w:val="000000"/>
          <w:lang w:val="sr-Cyrl-RS"/>
        </w:rPr>
        <w:t>Подаци на основу којих ће се пратити примена прописа се добијају на основу редовног извештавања енергетских субјеката (</w:t>
      </w:r>
      <w:r w:rsidR="00D53A5C" w:rsidRPr="00F42C00">
        <w:rPr>
          <w:rFonts w:asciiTheme="majorBidi" w:hAnsiTheme="majorBidi" w:cstheme="majorBidi"/>
          <w:color w:val="000000"/>
          <w:lang w:val="sr-Cyrl-RS"/>
        </w:rPr>
        <w:t>квартално</w:t>
      </w:r>
      <w:r w:rsidRPr="00F42C00">
        <w:rPr>
          <w:rFonts w:asciiTheme="majorBidi" w:hAnsiTheme="majorBidi" w:cstheme="majorBidi"/>
          <w:color w:val="000000"/>
          <w:lang w:val="sr-Cyrl-RS"/>
        </w:rPr>
        <w:t xml:space="preserve">), </w:t>
      </w:r>
      <w:r w:rsidR="00640661" w:rsidRPr="00F42C00">
        <w:rPr>
          <w:rFonts w:asciiTheme="majorBidi" w:hAnsiTheme="majorBidi" w:cstheme="majorBidi"/>
          <w:color w:val="000000"/>
          <w:lang w:val="sr-Cyrl-RS"/>
        </w:rPr>
        <w:t>годишњег извештаја Агенције за енергетику Републике Србије</w:t>
      </w:r>
      <w:r w:rsidRPr="00F42C00">
        <w:rPr>
          <w:rFonts w:asciiTheme="majorBidi" w:hAnsiTheme="majorBidi" w:cstheme="majorBidi"/>
          <w:color w:val="000000"/>
          <w:lang w:val="sr-Cyrl-RS"/>
        </w:rPr>
        <w:t xml:space="preserve">,  </w:t>
      </w:r>
      <w:r w:rsidR="003C61C5" w:rsidRPr="00F42C00">
        <w:rPr>
          <w:rFonts w:asciiTheme="majorBidi" w:hAnsiTheme="majorBidi" w:cstheme="majorBidi"/>
          <w:color w:val="000000"/>
          <w:lang w:val="sr-Cyrl-RS"/>
        </w:rPr>
        <w:t xml:space="preserve">годишњег извештаја о сигурности снабдевања гасом, </w:t>
      </w:r>
      <w:r w:rsidRPr="00F42C00">
        <w:rPr>
          <w:rFonts w:asciiTheme="majorBidi" w:hAnsiTheme="majorBidi" w:cstheme="majorBidi"/>
          <w:color w:val="000000"/>
          <w:lang w:val="sr-Cyrl-RS"/>
        </w:rPr>
        <w:t>редовног и ванредног инспекцијског надзора (записници инспектора)</w:t>
      </w:r>
      <w:r w:rsidR="00685E98" w:rsidRPr="00F42C00">
        <w:rPr>
          <w:rFonts w:asciiTheme="majorBidi" w:hAnsiTheme="majorBidi" w:cstheme="majorBidi"/>
          <w:color w:val="000000"/>
          <w:lang w:val="sr-Cyrl-RS"/>
        </w:rPr>
        <w:t xml:space="preserve"> и</w:t>
      </w:r>
      <w:r w:rsidRPr="00F42C00">
        <w:rPr>
          <w:rFonts w:asciiTheme="majorBidi" w:hAnsiTheme="majorBidi" w:cstheme="majorBidi"/>
          <w:color w:val="000000"/>
          <w:lang w:val="sr-Cyrl-RS"/>
        </w:rPr>
        <w:t xml:space="preserve"> решавањем по жалбама на решења инспектора опреме под притиском, као и жалбама на решења Агенције за енергетику (другостепени поступци). </w:t>
      </w:r>
    </w:p>
    <w:p w14:paraId="14C8C244" w14:textId="77777777" w:rsidR="00251419" w:rsidRPr="00F42C00" w:rsidRDefault="00251419" w:rsidP="00E974EC">
      <w:pPr>
        <w:pStyle w:val="1tekst"/>
        <w:spacing w:before="0" w:beforeAutospacing="0" w:after="120" w:afterAutospacing="0"/>
        <w:ind w:firstLine="720"/>
        <w:jc w:val="both"/>
        <w:rPr>
          <w:rFonts w:asciiTheme="majorBidi" w:hAnsiTheme="majorBidi" w:cstheme="majorBidi"/>
          <w:b/>
          <w:bCs/>
          <w:color w:val="000000"/>
          <w:lang w:val="sr-Cyrl-RS"/>
        </w:rPr>
      </w:pPr>
    </w:p>
    <w:p w14:paraId="0C987C97" w14:textId="4315AA1F" w:rsidR="00D85F7E" w:rsidRPr="00F42C00" w:rsidRDefault="00D85F7E" w:rsidP="00251419">
      <w:pPr>
        <w:pStyle w:val="1tekst"/>
        <w:spacing w:before="0" w:beforeAutospacing="0" w:after="240" w:afterAutospacing="0"/>
        <w:ind w:firstLine="720"/>
        <w:jc w:val="both"/>
        <w:rPr>
          <w:rFonts w:asciiTheme="majorBidi" w:hAnsiTheme="majorBidi" w:cstheme="majorBidi"/>
          <w:color w:val="000000"/>
          <w:lang w:val="sr-Cyrl-RS"/>
        </w:rPr>
      </w:pPr>
      <w:r w:rsidRPr="00F42C00">
        <w:rPr>
          <w:rFonts w:asciiTheme="majorBidi" w:hAnsiTheme="majorBidi" w:cstheme="majorBidi"/>
          <w:b/>
          <w:bCs/>
          <w:color w:val="000000"/>
          <w:lang w:val="sr-Cyrl-RS"/>
        </w:rPr>
        <w:t>3. Идентификовање опција</w:t>
      </w:r>
    </w:p>
    <w:p w14:paraId="50F06606" w14:textId="77777777" w:rsidR="00D85F7E" w:rsidRPr="00F42C00" w:rsidRDefault="00D85F7E" w:rsidP="00E974EC">
      <w:pPr>
        <w:pStyle w:val="1tekst"/>
        <w:spacing w:before="0" w:beforeAutospacing="0" w:after="120" w:afterAutospacing="0"/>
        <w:ind w:firstLine="720"/>
        <w:jc w:val="both"/>
        <w:rPr>
          <w:rFonts w:asciiTheme="majorBidi" w:hAnsiTheme="majorBidi" w:cstheme="majorBidi"/>
          <w:color w:val="000000"/>
          <w:lang w:val="sr-Cyrl-RS"/>
        </w:rPr>
      </w:pPr>
      <w:r w:rsidRPr="00F42C00">
        <w:rPr>
          <w:rFonts w:asciiTheme="majorBidi" w:hAnsiTheme="majorBidi" w:cstheme="majorBidi"/>
          <w:b/>
          <w:bCs/>
          <w:color w:val="000000"/>
          <w:lang w:val="sr-Cyrl-RS"/>
        </w:rPr>
        <w:t>1) Да ли је циљ могуће постићи применом „status quo” опције? Приказати последице примене „status quo” опције.</w:t>
      </w:r>
    </w:p>
    <w:p w14:paraId="5B46AE60" w14:textId="29DA9D22" w:rsidR="005060C1" w:rsidRPr="00F42C00" w:rsidRDefault="005060C1" w:rsidP="00E974EC">
      <w:pPr>
        <w:pStyle w:val="1tekst"/>
        <w:spacing w:before="0" w:beforeAutospacing="0" w:after="120" w:afterAutospacing="0"/>
        <w:ind w:firstLine="720"/>
        <w:jc w:val="both"/>
        <w:rPr>
          <w:rFonts w:asciiTheme="majorBidi" w:hAnsiTheme="majorBidi" w:cstheme="majorBidi"/>
          <w:color w:val="000000"/>
          <w:lang w:val="sr-Cyrl-RS"/>
        </w:rPr>
      </w:pPr>
      <w:r w:rsidRPr="00F42C00">
        <w:rPr>
          <w:rFonts w:asciiTheme="majorBidi" w:hAnsiTheme="majorBidi" w:cstheme="majorBidi"/>
          <w:color w:val="000000"/>
          <w:lang w:val="sr-Cyrl-RS"/>
        </w:rPr>
        <w:t xml:space="preserve">Циљ није могуће постићи применом </w:t>
      </w:r>
      <w:r w:rsidR="004D3B06" w:rsidRPr="00F42C00">
        <w:rPr>
          <w:rFonts w:asciiTheme="majorBidi" w:hAnsiTheme="majorBidi" w:cstheme="majorBidi"/>
          <w:color w:val="000000"/>
          <w:lang w:val="sr-Cyrl-RS"/>
        </w:rPr>
        <w:t xml:space="preserve">„status quo” опције. Применом „status quo”није могуће област уредити на начин који доприноси остварењу циља. </w:t>
      </w:r>
    </w:p>
    <w:p w14:paraId="1F01604E" w14:textId="77777777" w:rsidR="00D85F7E" w:rsidRPr="00F42C00" w:rsidRDefault="00D85F7E" w:rsidP="00E974EC">
      <w:pPr>
        <w:pStyle w:val="1tekst"/>
        <w:spacing w:before="0" w:beforeAutospacing="0" w:after="120" w:afterAutospacing="0"/>
        <w:ind w:firstLine="720"/>
        <w:jc w:val="both"/>
        <w:rPr>
          <w:rFonts w:asciiTheme="majorBidi" w:hAnsiTheme="majorBidi" w:cstheme="majorBidi"/>
          <w:color w:val="000000"/>
          <w:lang w:val="sr-Cyrl-RS"/>
        </w:rPr>
      </w:pPr>
      <w:r w:rsidRPr="00F42C00">
        <w:rPr>
          <w:rFonts w:asciiTheme="majorBidi" w:hAnsiTheme="majorBidi" w:cstheme="majorBidi"/>
          <w:b/>
          <w:bCs/>
          <w:color w:val="000000"/>
          <w:lang w:val="sr-Cyrl-RS"/>
        </w:rPr>
        <w:t>2) Да ли је циљ могуће постићи искључиво применом подстицајних, информативно-едукативних, институционално-управљачких или мера за обезбеђивање добара и услуга, без доношења новог или измене постојећег прописа? Навести разлоге због којих се одустало од примене ове опције.</w:t>
      </w:r>
    </w:p>
    <w:p w14:paraId="5531C0ED" w14:textId="109E0585" w:rsidR="00700F2A" w:rsidRPr="00F42C00" w:rsidRDefault="00982293" w:rsidP="00E974EC">
      <w:pPr>
        <w:pStyle w:val="1tekst"/>
        <w:spacing w:before="0" w:beforeAutospacing="0" w:after="120" w:afterAutospacing="0"/>
        <w:ind w:firstLine="720"/>
        <w:jc w:val="both"/>
        <w:rPr>
          <w:rFonts w:asciiTheme="majorBidi" w:hAnsiTheme="majorBidi" w:cstheme="majorBidi"/>
          <w:color w:val="000000"/>
          <w:lang w:val="sr-Cyrl-RS"/>
        </w:rPr>
      </w:pPr>
      <w:r w:rsidRPr="00F42C00">
        <w:rPr>
          <w:rFonts w:asciiTheme="majorBidi" w:hAnsiTheme="majorBidi" w:cstheme="majorBidi"/>
          <w:color w:val="000000"/>
          <w:lang w:val="sr-Cyrl-RS"/>
        </w:rPr>
        <w:t>П</w:t>
      </w:r>
      <w:r w:rsidR="00700F2A" w:rsidRPr="00F42C00">
        <w:rPr>
          <w:rFonts w:asciiTheme="majorBidi" w:hAnsiTheme="majorBidi" w:cstheme="majorBidi"/>
          <w:color w:val="000000"/>
          <w:lang w:val="sr-Cyrl-RS"/>
        </w:rPr>
        <w:t>рименом</w:t>
      </w:r>
      <w:r w:rsidR="00E058CE" w:rsidRPr="00F42C00">
        <w:rPr>
          <w:rFonts w:asciiTheme="majorBidi" w:hAnsiTheme="majorBidi" w:cstheme="majorBidi"/>
          <w:color w:val="000000"/>
          <w:lang w:val="sr-Cyrl-RS"/>
        </w:rPr>
        <w:t xml:space="preserve"> </w:t>
      </w:r>
      <w:r w:rsidR="00700F2A" w:rsidRPr="00F42C00">
        <w:rPr>
          <w:rFonts w:asciiTheme="majorBidi" w:hAnsiTheme="majorBidi" w:cstheme="majorBidi"/>
          <w:color w:val="000000"/>
          <w:lang w:val="sr-Cyrl-RS"/>
        </w:rPr>
        <w:t>подстицајних, информативно-едукативних, институционално-управљачких или мера за обезбеђивање добара и услуга, без доношења новог прописа</w:t>
      </w:r>
      <w:r w:rsidRPr="00F42C00">
        <w:rPr>
          <w:rFonts w:asciiTheme="majorBidi" w:hAnsiTheme="majorBidi" w:cstheme="majorBidi"/>
          <w:color w:val="000000"/>
          <w:lang w:val="sr-Cyrl-RS"/>
        </w:rPr>
        <w:t xml:space="preserve">, није могуће постићи циљ, с обзиром да се ради о  материји која се може уредити само законом. </w:t>
      </w:r>
    </w:p>
    <w:p w14:paraId="10351724" w14:textId="77777777" w:rsidR="00D85F7E" w:rsidRPr="00F42C00" w:rsidRDefault="00D85F7E" w:rsidP="00E974EC">
      <w:pPr>
        <w:pStyle w:val="1tekst"/>
        <w:spacing w:before="0" w:beforeAutospacing="0" w:after="120" w:afterAutospacing="0"/>
        <w:ind w:firstLine="720"/>
        <w:jc w:val="both"/>
        <w:rPr>
          <w:rFonts w:asciiTheme="majorBidi" w:hAnsiTheme="majorBidi" w:cstheme="majorBidi"/>
          <w:color w:val="000000"/>
          <w:lang w:val="sr-Cyrl-RS"/>
        </w:rPr>
      </w:pPr>
      <w:r w:rsidRPr="00F42C00">
        <w:rPr>
          <w:rFonts w:asciiTheme="majorBidi" w:hAnsiTheme="majorBidi" w:cstheme="majorBidi"/>
          <w:b/>
          <w:bCs/>
          <w:color w:val="000000"/>
          <w:lang w:val="sr-Cyrl-RS"/>
        </w:rPr>
        <w:lastRenderedPageBreak/>
        <w:t>3) Које су кључне промене које се прописом предлажу ради постизања циља?</w:t>
      </w:r>
    </w:p>
    <w:p w14:paraId="7AF4790B" w14:textId="323BB332" w:rsidR="002E7BFF" w:rsidRPr="00F42C00" w:rsidRDefault="00B93A51" w:rsidP="00E974EC">
      <w:pPr>
        <w:pStyle w:val="1tekst"/>
        <w:spacing w:before="0" w:beforeAutospacing="0" w:after="120" w:afterAutospacing="0"/>
        <w:ind w:firstLine="720"/>
        <w:jc w:val="both"/>
        <w:rPr>
          <w:rFonts w:asciiTheme="majorBidi" w:hAnsiTheme="majorBidi" w:cstheme="majorBidi"/>
          <w:lang w:val="sr-Cyrl-RS"/>
        </w:rPr>
      </w:pPr>
      <w:r w:rsidRPr="00F42C00">
        <w:rPr>
          <w:rFonts w:asciiTheme="majorBidi" w:hAnsiTheme="majorBidi" w:cstheme="majorBidi"/>
          <w:color w:val="000000"/>
          <w:lang w:val="sr-Cyrl-RS"/>
        </w:rPr>
        <w:t xml:space="preserve">Кључна промена која се прописом предлаже је </w:t>
      </w:r>
      <w:r w:rsidR="003B0790" w:rsidRPr="00F42C00">
        <w:rPr>
          <w:rFonts w:asciiTheme="majorBidi" w:hAnsiTheme="majorBidi" w:cstheme="majorBidi"/>
          <w:color w:val="000000"/>
          <w:lang w:val="sr-Cyrl-RS"/>
        </w:rPr>
        <w:t>с</w:t>
      </w:r>
      <w:r w:rsidR="00955193" w:rsidRPr="00F42C00">
        <w:rPr>
          <w:rFonts w:asciiTheme="majorBidi" w:hAnsiTheme="majorBidi" w:cstheme="majorBidi"/>
          <w:color w:val="000000"/>
          <w:lang w:val="sr-Cyrl-RS"/>
        </w:rPr>
        <w:t>ертификација оператора складишта гаса</w:t>
      </w:r>
      <w:r w:rsidR="003B0790" w:rsidRPr="00F42C00">
        <w:rPr>
          <w:rFonts w:asciiTheme="majorBidi" w:hAnsiTheme="majorBidi" w:cstheme="majorBidi"/>
          <w:color w:val="000000"/>
          <w:lang w:val="sr-Cyrl-RS"/>
        </w:rPr>
        <w:t>, а у циљу усаглашавања са Уредбом (ЕУ) 2022/1032 о измени уредби (ЕУ) 2017/1938 и (ЕЗ) 715/2009 у погледу складиштења гаса.</w:t>
      </w:r>
      <w:r w:rsidR="00463682" w:rsidRPr="00F42C00">
        <w:rPr>
          <w:rFonts w:asciiTheme="majorBidi" w:hAnsiTheme="majorBidi" w:cstheme="majorBidi"/>
          <w:color w:val="000000"/>
          <w:lang w:val="sr-Cyrl-RS"/>
        </w:rPr>
        <w:t xml:space="preserve"> </w:t>
      </w:r>
      <w:r w:rsidR="00955193" w:rsidRPr="00F42C00">
        <w:rPr>
          <w:rFonts w:asciiTheme="majorBidi" w:hAnsiTheme="majorBidi" w:cstheme="majorBidi"/>
          <w:lang w:val="sr-Cyrl-RS"/>
        </w:rPr>
        <w:t>Поступак сертификације покреће се на</w:t>
      </w:r>
      <w:r w:rsidR="00463682" w:rsidRPr="00F42C00">
        <w:rPr>
          <w:rFonts w:asciiTheme="majorBidi" w:hAnsiTheme="majorBidi" w:cstheme="majorBidi"/>
          <w:lang w:val="sr-Cyrl-RS"/>
        </w:rPr>
        <w:t xml:space="preserve"> </w:t>
      </w:r>
      <w:r w:rsidR="00955193" w:rsidRPr="00F42C00">
        <w:rPr>
          <w:rFonts w:asciiTheme="majorBidi" w:hAnsiTheme="majorBidi" w:cstheme="majorBidi"/>
          <w:lang w:val="sr-Cyrl-RS"/>
        </w:rPr>
        <w:t>захтев правног лица које још није сертификовано као оператор складишта</w:t>
      </w:r>
      <w:r w:rsidR="00CF4428" w:rsidRPr="00F42C00">
        <w:rPr>
          <w:rFonts w:asciiTheme="majorBidi" w:hAnsiTheme="majorBidi" w:cstheme="majorBidi"/>
          <w:lang w:val="sr-Cyrl-RS"/>
        </w:rPr>
        <w:t xml:space="preserve">, </w:t>
      </w:r>
      <w:r w:rsidR="00955193" w:rsidRPr="00F42C00">
        <w:rPr>
          <w:rFonts w:asciiTheme="majorBidi" w:hAnsiTheme="majorBidi" w:cstheme="majorBidi"/>
          <w:lang w:val="sr-Cyrl-RS"/>
        </w:rPr>
        <w:t xml:space="preserve">захтев Агенције </w:t>
      </w:r>
      <w:r w:rsidR="00CF4428" w:rsidRPr="00F42C00">
        <w:rPr>
          <w:rFonts w:asciiTheme="majorBidi" w:hAnsiTheme="majorBidi" w:cstheme="majorBidi"/>
          <w:lang w:val="sr-Cyrl-RS"/>
        </w:rPr>
        <w:t xml:space="preserve">за енергетику </w:t>
      </w:r>
      <w:r w:rsidR="00955193" w:rsidRPr="00F42C00">
        <w:rPr>
          <w:rFonts w:asciiTheme="majorBidi" w:hAnsiTheme="majorBidi" w:cstheme="majorBidi"/>
          <w:lang w:val="sr-Cyrl-RS"/>
        </w:rPr>
        <w:t>или</w:t>
      </w:r>
      <w:r w:rsidR="00CF4428" w:rsidRPr="00F42C00">
        <w:rPr>
          <w:rFonts w:asciiTheme="majorBidi" w:hAnsiTheme="majorBidi" w:cstheme="majorBidi"/>
          <w:lang w:val="sr-Cyrl-RS"/>
        </w:rPr>
        <w:t xml:space="preserve"> </w:t>
      </w:r>
      <w:r w:rsidR="00955193" w:rsidRPr="00F42C00">
        <w:rPr>
          <w:rFonts w:asciiTheme="majorBidi" w:hAnsiTheme="majorBidi" w:cstheme="majorBidi"/>
          <w:lang w:val="sr-Cyrl-RS"/>
        </w:rPr>
        <w:t>образложен захтев Секретаријата Енергетске заједнице</w:t>
      </w:r>
      <w:r w:rsidR="00771AB1" w:rsidRPr="00F42C00">
        <w:rPr>
          <w:rFonts w:asciiTheme="majorBidi" w:hAnsiTheme="majorBidi" w:cstheme="majorBidi"/>
          <w:lang w:val="sr-Cyrl-RS"/>
        </w:rPr>
        <w:t xml:space="preserve">. </w:t>
      </w:r>
      <w:r w:rsidR="00955193" w:rsidRPr="00F42C00">
        <w:rPr>
          <w:rFonts w:asciiTheme="majorBidi" w:hAnsiTheme="majorBidi" w:cstheme="majorBidi"/>
          <w:lang w:val="sr-Cyrl-RS"/>
        </w:rPr>
        <w:t xml:space="preserve">Поступак сертификације спроводи Агенција </w:t>
      </w:r>
      <w:r w:rsidR="00ED6BD8" w:rsidRPr="00F42C00">
        <w:rPr>
          <w:rFonts w:asciiTheme="majorBidi" w:hAnsiTheme="majorBidi" w:cstheme="majorBidi"/>
          <w:lang w:val="sr-Cyrl-RS"/>
        </w:rPr>
        <w:t>за енергетику</w:t>
      </w:r>
      <w:r w:rsidR="00B21604" w:rsidRPr="00F42C00">
        <w:rPr>
          <w:rFonts w:asciiTheme="majorBidi" w:hAnsiTheme="majorBidi" w:cstheme="majorBidi"/>
          <w:lang w:val="sr-Cyrl-RS"/>
        </w:rPr>
        <w:t xml:space="preserve"> и при разматрању захтева </w:t>
      </w:r>
      <w:r w:rsidR="00955193" w:rsidRPr="00F42C00">
        <w:rPr>
          <w:rFonts w:asciiTheme="majorBidi" w:eastAsia="Calibri" w:hAnsiTheme="majorBidi" w:cstheme="majorBidi"/>
          <w:lang w:val="sr-Cyrl-RS" w:eastAsia="sr-Cyrl-RS" w:bidi="sr-Cyrl-RS"/>
        </w:rPr>
        <w:t xml:space="preserve">узима у обзир и мишљење Министарства </w:t>
      </w:r>
      <w:r w:rsidR="00B21604" w:rsidRPr="00F42C00">
        <w:rPr>
          <w:rFonts w:asciiTheme="majorBidi" w:eastAsia="Calibri" w:hAnsiTheme="majorBidi" w:cstheme="majorBidi"/>
          <w:lang w:val="sr-Cyrl-RS" w:eastAsia="sr-Cyrl-RS" w:bidi="sr-Cyrl-RS"/>
        </w:rPr>
        <w:t xml:space="preserve">рударства и енергетике </w:t>
      </w:r>
      <w:r w:rsidR="00955193" w:rsidRPr="00F42C00">
        <w:rPr>
          <w:rFonts w:asciiTheme="majorBidi" w:eastAsia="Calibri" w:hAnsiTheme="majorBidi" w:cstheme="majorBidi"/>
          <w:lang w:val="sr-Cyrl-RS" w:eastAsia="sr-Cyrl-RS" w:bidi="sr-Cyrl-RS"/>
        </w:rPr>
        <w:t>о ризицима  на сигурност снабдевања енергијом и енергентима Републике Србије или потписница Уговора о оснивању Енергетске заједнице</w:t>
      </w:r>
      <w:r w:rsidR="00B21604" w:rsidRPr="00F42C00">
        <w:rPr>
          <w:rFonts w:asciiTheme="majorBidi" w:eastAsia="Calibri" w:hAnsiTheme="majorBidi" w:cstheme="majorBidi"/>
          <w:lang w:val="sr-Cyrl-RS" w:eastAsia="sr-Cyrl-RS" w:bidi="sr-Cyrl-RS"/>
        </w:rPr>
        <w:t>.</w:t>
      </w:r>
      <w:r w:rsidR="00955193" w:rsidRPr="00F42C00">
        <w:rPr>
          <w:rFonts w:asciiTheme="majorBidi" w:eastAsia="Calibri" w:hAnsiTheme="majorBidi" w:cstheme="majorBidi"/>
          <w:lang w:val="sr-Cyrl-RS" w:eastAsia="sr-Cyrl-RS" w:bidi="sr-Cyrl-RS"/>
        </w:rPr>
        <w:t xml:space="preserve"> Прелиминарну одлуку о сертификацији оператора складишта са пратећом документацијом Агенција је дужна да достави Секретаријату Енергетске заједнице </w:t>
      </w:r>
      <w:r w:rsidR="00320448" w:rsidRPr="00F42C00">
        <w:rPr>
          <w:rFonts w:asciiTheme="majorBidi" w:eastAsia="Calibri" w:hAnsiTheme="majorBidi" w:cstheme="majorBidi"/>
          <w:lang w:val="sr-Cyrl-RS" w:eastAsia="sr-Cyrl-RS" w:bidi="sr-Cyrl-RS"/>
        </w:rPr>
        <w:t xml:space="preserve">и доноси </w:t>
      </w:r>
      <w:r w:rsidR="00955193" w:rsidRPr="00F42C00">
        <w:rPr>
          <w:rFonts w:asciiTheme="majorBidi" w:eastAsia="Calibri" w:hAnsiTheme="majorBidi" w:cstheme="majorBidi"/>
          <w:lang w:val="sr-Cyrl-RS" w:eastAsia="sr-Cyrl-RS" w:bidi="sr-Cyrl-RS"/>
        </w:rPr>
        <w:t>коначну одлуку о сертификацији операт</w:t>
      </w:r>
      <w:r w:rsidR="00320448" w:rsidRPr="00F42C00">
        <w:rPr>
          <w:rFonts w:asciiTheme="majorBidi" w:eastAsia="Calibri" w:hAnsiTheme="majorBidi" w:cstheme="majorBidi"/>
          <w:lang w:val="sr-Cyrl-RS" w:eastAsia="sr-Cyrl-RS" w:bidi="sr-Cyrl-RS"/>
        </w:rPr>
        <w:t>о</w:t>
      </w:r>
      <w:r w:rsidR="00955193" w:rsidRPr="00F42C00">
        <w:rPr>
          <w:rFonts w:asciiTheme="majorBidi" w:eastAsia="Calibri" w:hAnsiTheme="majorBidi" w:cstheme="majorBidi"/>
          <w:lang w:val="sr-Cyrl-RS" w:eastAsia="sr-Cyrl-RS" w:bidi="sr-Cyrl-RS"/>
        </w:rPr>
        <w:t>ра складишта, узимајући у обзир то мишљење.</w:t>
      </w:r>
      <w:r w:rsidR="002E7BFF" w:rsidRPr="00F42C00">
        <w:rPr>
          <w:rFonts w:asciiTheme="majorBidi" w:hAnsiTheme="majorBidi" w:cstheme="majorBidi"/>
          <w:lang w:val="sr-Cyrl-RS"/>
        </w:rPr>
        <w:t xml:space="preserve"> Енергетски субјект који на дан ступања на снагу овог закона има лиценцу за обављање делатности складиштење и управљање складиштем природног гаса наставља да обавља ту делатност до окончања поступка сертификације и дужан је да поднесе захтев за сертификацију у року од 6 месеци од дана ступања на снагу </w:t>
      </w:r>
      <w:r w:rsidR="00EC009A" w:rsidRPr="00F42C00">
        <w:rPr>
          <w:rFonts w:asciiTheme="majorBidi" w:hAnsiTheme="majorBidi" w:cstheme="majorBidi"/>
          <w:lang w:val="sr-Cyrl-RS"/>
        </w:rPr>
        <w:t>подзаконског акта Закона о енергетици којим ће овај поступак бити ближе уређен.</w:t>
      </w:r>
    </w:p>
    <w:p w14:paraId="04C02B10" w14:textId="71023077" w:rsidR="00955193" w:rsidRPr="00F42C00" w:rsidRDefault="000339E9" w:rsidP="00E974EC">
      <w:pPr>
        <w:pStyle w:val="1tekst"/>
        <w:spacing w:before="0" w:beforeAutospacing="0" w:after="120" w:afterAutospacing="0"/>
        <w:ind w:firstLine="720"/>
        <w:jc w:val="both"/>
        <w:rPr>
          <w:rFonts w:asciiTheme="majorBidi" w:hAnsiTheme="majorBidi" w:cstheme="majorBidi"/>
          <w:color w:val="000000"/>
          <w:lang w:val="sr-Cyrl-RS"/>
        </w:rPr>
      </w:pPr>
      <w:r w:rsidRPr="00F42C00">
        <w:rPr>
          <w:rFonts w:asciiTheme="majorBidi" w:hAnsiTheme="majorBidi" w:cstheme="majorBidi"/>
          <w:color w:val="000000"/>
          <w:lang w:val="sr-Cyrl-RS"/>
        </w:rPr>
        <w:t xml:space="preserve">Такође, овим законом прецизније се уређују одредбе које се односе на одржавање унутрашњих гасних инсталација и </w:t>
      </w:r>
      <w:bookmarkStart w:id="6" w:name="_Hlk213595864"/>
      <w:r w:rsidRPr="00F42C00">
        <w:rPr>
          <w:rFonts w:asciiTheme="majorBidi" w:hAnsiTheme="majorBidi" w:cstheme="majorBidi"/>
          <w:color w:val="000000"/>
          <w:lang w:val="sr-Cyrl-RS"/>
        </w:rPr>
        <w:t>услов</w:t>
      </w:r>
      <w:r w:rsidR="006E7A35" w:rsidRPr="00F42C00">
        <w:rPr>
          <w:rFonts w:asciiTheme="majorBidi" w:hAnsiTheme="majorBidi" w:cstheme="majorBidi"/>
          <w:color w:val="000000"/>
          <w:lang w:val="sr-Cyrl-RS"/>
        </w:rPr>
        <w:t>е</w:t>
      </w:r>
      <w:r w:rsidRPr="00F42C00">
        <w:rPr>
          <w:rFonts w:asciiTheme="majorBidi" w:hAnsiTheme="majorBidi" w:cstheme="majorBidi"/>
          <w:color w:val="000000"/>
          <w:lang w:val="sr-Cyrl-RS"/>
        </w:rPr>
        <w:t xml:space="preserve"> које </w:t>
      </w:r>
      <w:r w:rsidR="00D142D3" w:rsidRPr="00F42C00">
        <w:rPr>
          <w:rFonts w:asciiTheme="majorBidi" w:hAnsiTheme="majorBidi" w:cstheme="majorBidi"/>
          <w:color w:val="000000"/>
          <w:lang w:val="sr-Cyrl-RS"/>
        </w:rPr>
        <w:t xml:space="preserve">правно лице, односно предузетник </w:t>
      </w:r>
      <w:r w:rsidR="000A55F9" w:rsidRPr="00F42C00">
        <w:rPr>
          <w:rFonts w:asciiTheme="majorBidi" w:hAnsiTheme="majorBidi" w:cstheme="majorBidi"/>
          <w:color w:val="000000"/>
          <w:lang w:val="sr-Cyrl-RS"/>
        </w:rPr>
        <w:t xml:space="preserve">мора </w:t>
      </w:r>
      <w:r w:rsidR="004E4A9E" w:rsidRPr="00F42C00">
        <w:rPr>
          <w:rFonts w:asciiTheme="majorBidi" w:hAnsiTheme="majorBidi" w:cstheme="majorBidi"/>
          <w:color w:val="000000"/>
          <w:lang w:val="sr-Cyrl-RS"/>
        </w:rPr>
        <w:t>да испуни</w:t>
      </w:r>
      <w:r w:rsidR="000A55F9" w:rsidRPr="00F42C00">
        <w:rPr>
          <w:rFonts w:asciiTheme="majorBidi" w:hAnsiTheme="majorBidi" w:cstheme="majorBidi"/>
          <w:color w:val="000000"/>
          <w:lang w:val="sr-Cyrl-RS"/>
        </w:rPr>
        <w:t xml:space="preserve"> к</w:t>
      </w:r>
      <w:r w:rsidR="002B23B6" w:rsidRPr="00F42C00">
        <w:rPr>
          <w:rFonts w:asciiTheme="majorBidi" w:hAnsiTheme="majorBidi" w:cstheme="majorBidi"/>
          <w:color w:val="000000"/>
          <w:lang w:val="sr-Cyrl-RS"/>
        </w:rPr>
        <w:t>а</w:t>
      </w:r>
      <w:r w:rsidR="000A55F9" w:rsidRPr="00F42C00">
        <w:rPr>
          <w:rFonts w:asciiTheme="majorBidi" w:hAnsiTheme="majorBidi" w:cstheme="majorBidi"/>
          <w:color w:val="000000"/>
          <w:lang w:val="sr-Cyrl-RS"/>
        </w:rPr>
        <w:t xml:space="preserve">ко би </w:t>
      </w:r>
      <w:r w:rsidR="005C72A2" w:rsidRPr="00F42C00">
        <w:rPr>
          <w:rFonts w:asciiTheme="majorBidi" w:hAnsiTheme="majorBidi" w:cstheme="majorBidi"/>
          <w:color w:val="000000"/>
          <w:lang w:val="sr-Cyrl-RS"/>
        </w:rPr>
        <w:t>добило</w:t>
      </w:r>
      <w:r w:rsidR="006E7A35" w:rsidRPr="00F42C00">
        <w:rPr>
          <w:rFonts w:asciiTheme="majorBidi" w:hAnsiTheme="majorBidi" w:cstheme="majorBidi"/>
          <w:color w:val="000000"/>
          <w:lang w:val="sr-Cyrl-RS"/>
        </w:rPr>
        <w:t xml:space="preserve"> решење о испуњености услова за одржавање унутрашњих гасних инсталација</w:t>
      </w:r>
      <w:r w:rsidR="005C72A2" w:rsidRPr="00F42C00">
        <w:rPr>
          <w:rFonts w:asciiTheme="majorBidi" w:hAnsiTheme="majorBidi" w:cstheme="majorBidi"/>
          <w:color w:val="000000"/>
          <w:lang w:val="sr-Cyrl-RS"/>
        </w:rPr>
        <w:t>.</w:t>
      </w:r>
    </w:p>
    <w:bookmarkEnd w:id="6"/>
    <w:p w14:paraId="73F01D09" w14:textId="19BFBF2E" w:rsidR="00742295" w:rsidRPr="00F42C00" w:rsidRDefault="00982293" w:rsidP="00E974EC">
      <w:pPr>
        <w:pStyle w:val="1tekst"/>
        <w:spacing w:before="0" w:beforeAutospacing="0" w:after="120" w:afterAutospacing="0"/>
        <w:ind w:firstLine="720"/>
        <w:jc w:val="both"/>
        <w:rPr>
          <w:rFonts w:asciiTheme="majorBidi" w:hAnsiTheme="majorBidi" w:cstheme="majorBidi"/>
          <w:color w:val="000000"/>
          <w:lang w:val="sr-Cyrl-RS"/>
        </w:rPr>
      </w:pPr>
      <w:r w:rsidRPr="00F42C00">
        <w:rPr>
          <w:rFonts w:asciiTheme="majorBidi" w:hAnsiTheme="majorBidi" w:cstheme="majorBidi"/>
          <w:color w:val="000000"/>
          <w:lang w:val="sr-Cyrl-RS"/>
        </w:rPr>
        <w:t>Поред наведеног, н</w:t>
      </w:r>
      <w:r w:rsidR="00742295" w:rsidRPr="00F42C00">
        <w:rPr>
          <w:rFonts w:asciiTheme="majorBidi" w:hAnsiTheme="majorBidi" w:cstheme="majorBidi"/>
          <w:color w:val="000000"/>
          <w:lang w:val="sr-Cyrl-RS"/>
        </w:rPr>
        <w:t>а јаснији начин се уређују права и дужности инспекције опреме под притиском</w:t>
      </w:r>
      <w:r w:rsidR="002B23B6" w:rsidRPr="00F42C00">
        <w:rPr>
          <w:rFonts w:asciiTheme="majorBidi" w:hAnsiTheme="majorBidi" w:cstheme="majorBidi"/>
          <w:color w:val="000000"/>
          <w:lang w:val="sr-Cyrl-RS"/>
        </w:rPr>
        <w:t xml:space="preserve"> </w:t>
      </w:r>
      <w:r w:rsidRPr="00F42C00">
        <w:rPr>
          <w:rFonts w:asciiTheme="majorBidi" w:hAnsiTheme="majorBidi" w:cstheme="majorBidi"/>
          <w:color w:val="000000"/>
          <w:lang w:val="sr-Cyrl-RS"/>
        </w:rPr>
        <w:t xml:space="preserve">и </w:t>
      </w:r>
      <w:r w:rsidR="00742295" w:rsidRPr="00F42C00">
        <w:rPr>
          <w:rFonts w:asciiTheme="majorBidi" w:hAnsiTheme="majorBidi" w:cstheme="majorBidi"/>
          <w:color w:val="000000"/>
          <w:lang w:val="sr-Cyrl-RS"/>
        </w:rPr>
        <w:t>даје се основ да се подзаконским актима боље уреде питања везана за пројектовање, изградњу, коришћење</w:t>
      </w:r>
      <w:r w:rsidR="00676128" w:rsidRPr="00F42C00">
        <w:rPr>
          <w:rFonts w:asciiTheme="majorBidi" w:hAnsiTheme="majorBidi" w:cstheme="majorBidi"/>
          <w:color w:val="000000"/>
          <w:lang w:val="sr-Cyrl-RS"/>
        </w:rPr>
        <w:t xml:space="preserve"> </w:t>
      </w:r>
      <w:r w:rsidR="00742295" w:rsidRPr="00F42C00">
        <w:rPr>
          <w:rFonts w:asciiTheme="majorBidi" w:hAnsiTheme="majorBidi" w:cstheme="majorBidi"/>
          <w:color w:val="000000"/>
          <w:lang w:val="sr-Cyrl-RS"/>
        </w:rPr>
        <w:t xml:space="preserve">и заштиту </w:t>
      </w:r>
      <w:r w:rsidR="002E2E04" w:rsidRPr="00F42C00">
        <w:rPr>
          <w:rFonts w:asciiTheme="majorBidi" w:hAnsiTheme="majorBidi" w:cstheme="majorBidi"/>
          <w:color w:val="000000"/>
          <w:lang w:val="sr-Cyrl-RS"/>
        </w:rPr>
        <w:t>гасовода</w:t>
      </w:r>
      <w:r w:rsidR="0065039F" w:rsidRPr="00F42C00">
        <w:rPr>
          <w:rFonts w:asciiTheme="majorBidi" w:hAnsiTheme="majorBidi" w:cstheme="majorBidi"/>
          <w:color w:val="000000"/>
          <w:lang w:val="sr-Cyrl-RS"/>
        </w:rPr>
        <w:t xml:space="preserve"> и унутрашњих гасних инсталација.</w:t>
      </w:r>
    </w:p>
    <w:p w14:paraId="33E38C49" w14:textId="77777777" w:rsidR="00D85F7E" w:rsidRPr="00F42C00" w:rsidRDefault="00D85F7E" w:rsidP="00E974EC">
      <w:pPr>
        <w:pStyle w:val="1tekst"/>
        <w:spacing w:before="0" w:beforeAutospacing="0" w:after="120" w:afterAutospacing="0"/>
        <w:ind w:firstLine="720"/>
        <w:jc w:val="both"/>
        <w:rPr>
          <w:rFonts w:asciiTheme="majorBidi" w:hAnsiTheme="majorBidi" w:cstheme="majorBidi"/>
          <w:color w:val="000000"/>
          <w:lang w:val="sr-Cyrl-RS"/>
        </w:rPr>
      </w:pPr>
      <w:r w:rsidRPr="00F42C00">
        <w:rPr>
          <w:rFonts w:asciiTheme="majorBidi" w:hAnsiTheme="majorBidi" w:cstheme="majorBidi"/>
          <w:b/>
          <w:bCs/>
          <w:color w:val="000000"/>
          <w:lang w:val="sr-Cyrl-RS"/>
        </w:rPr>
        <w:t>4) Које опције су разматране приликом израде прописа и навести разлоге због којих се од њих одустало?</w:t>
      </w:r>
    </w:p>
    <w:p w14:paraId="6DE4C834" w14:textId="064D670F" w:rsidR="00982293" w:rsidRPr="00F42C00" w:rsidRDefault="00982293" w:rsidP="00E974EC">
      <w:pPr>
        <w:pStyle w:val="1tekst"/>
        <w:spacing w:before="0" w:beforeAutospacing="0" w:after="120" w:afterAutospacing="0"/>
        <w:ind w:firstLine="720"/>
        <w:jc w:val="both"/>
        <w:rPr>
          <w:rFonts w:asciiTheme="majorBidi" w:hAnsiTheme="majorBidi" w:cstheme="majorBidi"/>
          <w:color w:val="000000"/>
          <w:lang w:val="sr-Cyrl-RS"/>
        </w:rPr>
      </w:pPr>
      <w:r w:rsidRPr="00F42C00">
        <w:rPr>
          <w:rFonts w:asciiTheme="majorBidi" w:hAnsiTheme="majorBidi" w:cstheme="majorBidi"/>
          <w:color w:val="000000"/>
          <w:lang w:val="sr-Cyrl-RS"/>
        </w:rPr>
        <w:t>Имајући у виду предложене измене</w:t>
      </w:r>
      <w:r w:rsidR="00582CB5" w:rsidRPr="00F42C00">
        <w:rPr>
          <w:rFonts w:asciiTheme="majorBidi" w:hAnsiTheme="majorBidi" w:cstheme="majorBidi"/>
          <w:color w:val="000000"/>
          <w:lang w:val="sr-Cyrl-RS"/>
        </w:rPr>
        <w:t>,</w:t>
      </w:r>
      <w:r w:rsidRPr="00F42C00">
        <w:rPr>
          <w:rFonts w:asciiTheme="majorBidi" w:hAnsiTheme="majorBidi" w:cstheme="majorBidi"/>
          <w:color w:val="000000"/>
          <w:lang w:val="sr-Cyrl-RS"/>
        </w:rPr>
        <w:t xml:space="preserve"> нису разматране друге опције јер се предложена материја може уредити само изменом законске регулативе. Н</w:t>
      </w:r>
      <w:r w:rsidR="00582CB5" w:rsidRPr="00F42C00">
        <w:rPr>
          <w:rFonts w:asciiTheme="majorBidi" w:hAnsiTheme="majorBidi" w:cstheme="majorBidi"/>
          <w:color w:val="000000"/>
          <w:lang w:val="sr-Cyrl-RS"/>
        </w:rPr>
        <w:t>а</w:t>
      </w:r>
      <w:r w:rsidRPr="00F42C00">
        <w:rPr>
          <w:rFonts w:asciiTheme="majorBidi" w:hAnsiTheme="majorBidi" w:cstheme="majorBidi"/>
          <w:color w:val="000000"/>
          <w:lang w:val="sr-Cyrl-RS"/>
        </w:rPr>
        <w:t xml:space="preserve">име, предложене измене </w:t>
      </w:r>
      <w:r w:rsidR="0065039F" w:rsidRPr="00F42C00">
        <w:rPr>
          <w:rFonts w:asciiTheme="majorBidi" w:hAnsiTheme="majorBidi" w:cstheme="majorBidi"/>
          <w:color w:val="000000"/>
          <w:lang w:val="sr-Cyrl-RS"/>
        </w:rPr>
        <w:t>у односу на посто</w:t>
      </w:r>
      <w:r w:rsidR="00EC154D" w:rsidRPr="00F42C00">
        <w:rPr>
          <w:rFonts w:asciiTheme="majorBidi" w:hAnsiTheme="majorBidi" w:cstheme="majorBidi"/>
          <w:color w:val="000000"/>
          <w:lang w:val="sr-Cyrl-RS"/>
        </w:rPr>
        <w:t xml:space="preserve">јеће прописе </w:t>
      </w:r>
      <w:r w:rsidRPr="00F42C00">
        <w:rPr>
          <w:rFonts w:asciiTheme="majorBidi" w:hAnsiTheme="majorBidi" w:cstheme="majorBidi"/>
          <w:color w:val="000000"/>
          <w:lang w:val="sr-Cyrl-RS"/>
        </w:rPr>
        <w:t>се односе</w:t>
      </w:r>
      <w:r w:rsidR="00582CB5" w:rsidRPr="00F42C00">
        <w:rPr>
          <w:rFonts w:asciiTheme="majorBidi" w:hAnsiTheme="majorBidi" w:cstheme="majorBidi"/>
          <w:color w:val="000000"/>
          <w:lang w:val="sr-Cyrl-RS"/>
        </w:rPr>
        <w:t xml:space="preserve"> на</w:t>
      </w:r>
      <w:r w:rsidRPr="00F42C00">
        <w:rPr>
          <w:rFonts w:asciiTheme="majorBidi" w:hAnsiTheme="majorBidi" w:cstheme="majorBidi"/>
          <w:color w:val="000000"/>
          <w:lang w:val="sr-Cyrl-RS"/>
        </w:rPr>
        <w:t xml:space="preserve"> </w:t>
      </w:r>
      <w:r w:rsidR="00EC154D" w:rsidRPr="00F42C00">
        <w:rPr>
          <w:rFonts w:asciiTheme="majorBidi" w:hAnsiTheme="majorBidi" w:cstheme="majorBidi"/>
          <w:color w:val="000000"/>
          <w:lang w:val="sr-Cyrl-RS"/>
        </w:rPr>
        <w:t>сертификацију оператора складишта гаса</w:t>
      </w:r>
      <w:r w:rsidR="00676128" w:rsidRPr="00F42C00">
        <w:rPr>
          <w:rFonts w:asciiTheme="majorBidi" w:hAnsiTheme="majorBidi" w:cstheme="majorBidi"/>
          <w:color w:val="000000"/>
          <w:lang w:val="sr-Cyrl-RS"/>
        </w:rPr>
        <w:t xml:space="preserve">, </w:t>
      </w:r>
      <w:r w:rsidR="00885C12" w:rsidRPr="00F42C00">
        <w:rPr>
          <w:rFonts w:asciiTheme="majorBidi" w:hAnsiTheme="majorBidi" w:cstheme="majorBidi"/>
          <w:color w:val="000000"/>
          <w:lang w:val="sr-Cyrl-RS"/>
        </w:rPr>
        <w:t>услове које правно лице, односно предузетник мора да испуни како би добило решење о испуњености услова за одржавање унутрашњих гасних инсталација</w:t>
      </w:r>
      <w:r w:rsidR="00A73E0D" w:rsidRPr="00F42C00">
        <w:rPr>
          <w:rFonts w:asciiTheme="majorBidi" w:hAnsiTheme="majorBidi" w:cstheme="majorBidi"/>
          <w:color w:val="000000"/>
          <w:lang w:val="sr-Cyrl-RS"/>
        </w:rPr>
        <w:t xml:space="preserve">, </w:t>
      </w:r>
      <w:r w:rsidRPr="00F42C00">
        <w:rPr>
          <w:rFonts w:asciiTheme="majorBidi" w:hAnsiTheme="majorBidi" w:cstheme="majorBidi"/>
          <w:color w:val="000000"/>
          <w:lang w:val="sr-Cyrl-RS"/>
        </w:rPr>
        <w:t>садржај правилника који доноси министар у вези са пројектовањем</w:t>
      </w:r>
      <w:r w:rsidR="00A73E0D" w:rsidRPr="00F42C00">
        <w:rPr>
          <w:rFonts w:asciiTheme="majorBidi" w:hAnsiTheme="majorBidi" w:cstheme="majorBidi"/>
          <w:color w:val="000000"/>
          <w:lang w:val="sr-Cyrl-RS"/>
        </w:rPr>
        <w:t xml:space="preserve">, </w:t>
      </w:r>
      <w:r w:rsidR="00624BF3" w:rsidRPr="00F42C00">
        <w:rPr>
          <w:rFonts w:asciiTheme="majorBidi" w:hAnsiTheme="majorBidi" w:cstheme="majorBidi"/>
          <w:color w:val="000000"/>
          <w:lang w:val="sr-Cyrl-RS"/>
        </w:rPr>
        <w:t>и</w:t>
      </w:r>
      <w:r w:rsidR="001C01EF" w:rsidRPr="00F42C00">
        <w:rPr>
          <w:rFonts w:asciiTheme="majorBidi" w:hAnsiTheme="majorBidi" w:cstheme="majorBidi"/>
          <w:color w:val="000000"/>
          <w:lang w:val="sr-Cyrl-RS"/>
        </w:rPr>
        <w:t>з</w:t>
      </w:r>
      <w:r w:rsidRPr="00F42C00">
        <w:rPr>
          <w:rFonts w:asciiTheme="majorBidi" w:hAnsiTheme="majorBidi" w:cstheme="majorBidi"/>
          <w:color w:val="000000"/>
          <w:lang w:val="sr-Cyrl-RS"/>
        </w:rPr>
        <w:t xml:space="preserve">градњом и </w:t>
      </w:r>
      <w:r w:rsidR="00A73E0D" w:rsidRPr="00F42C00">
        <w:rPr>
          <w:rFonts w:asciiTheme="majorBidi" w:hAnsiTheme="majorBidi" w:cstheme="majorBidi"/>
          <w:color w:val="000000"/>
          <w:lang w:val="sr-Cyrl-RS"/>
        </w:rPr>
        <w:t>коришћењем гасовода и унутрашњих гасних инсталација</w:t>
      </w:r>
      <w:r w:rsidRPr="00F42C00">
        <w:rPr>
          <w:rFonts w:asciiTheme="majorBidi" w:hAnsiTheme="majorBidi" w:cstheme="majorBidi"/>
          <w:color w:val="000000"/>
          <w:lang w:val="sr-Cyrl-RS"/>
        </w:rPr>
        <w:t>, као и права и дужности инспектора опреме под притиском.</w:t>
      </w:r>
    </w:p>
    <w:p w14:paraId="2AA04A85" w14:textId="77777777" w:rsidR="00D85F7E" w:rsidRPr="00F42C00" w:rsidRDefault="00D85F7E" w:rsidP="00E974EC">
      <w:pPr>
        <w:pStyle w:val="1tekst"/>
        <w:spacing w:before="0" w:beforeAutospacing="0" w:after="120" w:afterAutospacing="0"/>
        <w:ind w:firstLine="720"/>
        <w:jc w:val="both"/>
        <w:rPr>
          <w:rFonts w:asciiTheme="majorBidi" w:hAnsiTheme="majorBidi" w:cstheme="majorBidi"/>
          <w:color w:val="000000"/>
          <w:lang w:val="sr-Cyrl-RS"/>
        </w:rPr>
      </w:pPr>
      <w:r w:rsidRPr="00F42C00">
        <w:rPr>
          <w:rFonts w:asciiTheme="majorBidi" w:hAnsiTheme="majorBidi" w:cstheme="majorBidi"/>
          <w:b/>
          <w:bCs/>
          <w:color w:val="000000"/>
          <w:lang w:val="sr-Cyrl-RS"/>
        </w:rPr>
        <w:t>5) Која је међународна упоредна пракса у регулисању области?</w:t>
      </w:r>
    </w:p>
    <w:p w14:paraId="3A29EB08" w14:textId="4223C51E" w:rsidR="00095DD9" w:rsidRPr="00F42C00" w:rsidRDefault="00D1552E" w:rsidP="00E974EC">
      <w:pPr>
        <w:spacing w:after="120" w:line="240" w:lineRule="auto"/>
        <w:ind w:firstLine="720"/>
        <w:jc w:val="both"/>
        <w:rPr>
          <w:rFonts w:asciiTheme="majorBidi" w:eastAsia="Times New Roman" w:hAnsiTheme="majorBidi" w:cstheme="majorBidi"/>
          <w:color w:val="000000"/>
          <w:kern w:val="0"/>
          <w:lang w:val="sr-Cyrl-RS"/>
          <w14:ligatures w14:val="none"/>
        </w:rPr>
      </w:pPr>
      <w:r w:rsidRPr="00F42C00">
        <w:rPr>
          <w:rFonts w:asciiTheme="majorBidi" w:eastAsia="Times New Roman" w:hAnsiTheme="majorBidi" w:cstheme="majorBidi"/>
          <w:color w:val="000000"/>
          <w:kern w:val="0"/>
          <w:lang w:val="sr-Cyrl-RS"/>
          <w14:ligatures w14:val="none"/>
        </w:rPr>
        <w:t xml:space="preserve">Законом о </w:t>
      </w:r>
      <w:r w:rsidR="00C47D53" w:rsidRPr="00F42C00">
        <w:rPr>
          <w:rFonts w:asciiTheme="majorBidi" w:eastAsia="Times New Roman" w:hAnsiTheme="majorBidi" w:cstheme="majorBidi"/>
          <w:color w:val="000000"/>
          <w:kern w:val="0"/>
          <w:lang w:val="sr-Cyrl-RS"/>
          <w14:ligatures w14:val="none"/>
        </w:rPr>
        <w:t>гасу</w:t>
      </w:r>
      <w:r w:rsidRPr="00F42C00">
        <w:rPr>
          <w:rFonts w:asciiTheme="majorBidi" w:eastAsia="Times New Roman" w:hAnsiTheme="majorBidi" w:cstheme="majorBidi"/>
          <w:color w:val="000000"/>
          <w:kern w:val="0"/>
          <w:lang w:val="sr-Cyrl-RS"/>
          <w14:ligatures w14:val="none"/>
        </w:rPr>
        <w:t xml:space="preserve"> уређуј</w:t>
      </w:r>
      <w:r w:rsidR="00095DD9" w:rsidRPr="00F42C00">
        <w:rPr>
          <w:rFonts w:asciiTheme="majorBidi" w:eastAsia="Times New Roman" w:hAnsiTheme="majorBidi" w:cstheme="majorBidi"/>
          <w:color w:val="000000"/>
          <w:kern w:val="0"/>
          <w:lang w:val="sr-Cyrl-RS"/>
          <w14:ligatures w14:val="none"/>
        </w:rPr>
        <w:t>у</w:t>
      </w:r>
      <w:r w:rsidRPr="00F42C00">
        <w:rPr>
          <w:rFonts w:asciiTheme="majorBidi" w:eastAsia="Times New Roman" w:hAnsiTheme="majorBidi" w:cstheme="majorBidi"/>
          <w:color w:val="000000"/>
          <w:kern w:val="0"/>
          <w:lang w:val="sr-Cyrl-RS"/>
          <w14:ligatures w14:val="none"/>
        </w:rPr>
        <w:t xml:space="preserve"> се </w:t>
      </w:r>
      <w:r w:rsidR="00095DD9" w:rsidRPr="00F42C00">
        <w:rPr>
          <w:rFonts w:asciiTheme="majorBidi" w:eastAsia="Times New Roman" w:hAnsiTheme="majorBidi" w:cstheme="majorBidi"/>
          <w:color w:val="000000"/>
          <w:kern w:val="0"/>
          <w:lang w:val="sr-Cyrl-RS"/>
          <w14:ligatures w14:val="none"/>
        </w:rPr>
        <w:t>услови за поуздано, сигурно и квалитетно снабдевање купаца природним гасом, услови и начин обављања енергетских делатности у</w:t>
      </w:r>
      <w:r w:rsidR="00CF31EA" w:rsidRPr="00F42C00">
        <w:rPr>
          <w:rFonts w:asciiTheme="majorBidi" w:eastAsia="Times New Roman" w:hAnsiTheme="majorBidi" w:cstheme="majorBidi"/>
          <w:color w:val="000000"/>
          <w:kern w:val="0"/>
          <w:lang w:val="sr-Cyrl-RS"/>
          <w14:ligatures w14:val="none"/>
        </w:rPr>
        <w:t xml:space="preserve"> </w:t>
      </w:r>
      <w:r w:rsidR="00095DD9" w:rsidRPr="00F42C00">
        <w:rPr>
          <w:rFonts w:asciiTheme="majorBidi" w:eastAsia="Times New Roman" w:hAnsiTheme="majorBidi" w:cstheme="majorBidi"/>
          <w:color w:val="000000"/>
          <w:kern w:val="0"/>
          <w:lang w:val="sr-Cyrl-RS"/>
          <w14:ligatures w14:val="none"/>
        </w:rPr>
        <w:t>сектору природног гаса, делокруг рада Агенције за енергетику Републике Србије у сектору природног гаса, начин организовања и функционисања тржишта природног гаса, права и обавезе учесника на тржишту</w:t>
      </w:r>
      <w:r w:rsidR="00994911" w:rsidRPr="00F42C00">
        <w:rPr>
          <w:rFonts w:asciiTheme="majorBidi" w:eastAsia="Times New Roman" w:hAnsiTheme="majorBidi" w:cstheme="majorBidi"/>
          <w:color w:val="000000"/>
          <w:kern w:val="0"/>
          <w:lang w:val="sr-Cyrl-RS"/>
          <w14:ligatures w14:val="none"/>
        </w:rPr>
        <w:t xml:space="preserve"> и </w:t>
      </w:r>
      <w:r w:rsidR="00095DD9" w:rsidRPr="00F42C00">
        <w:rPr>
          <w:rFonts w:asciiTheme="majorBidi" w:eastAsia="Times New Roman" w:hAnsiTheme="majorBidi" w:cstheme="majorBidi"/>
          <w:color w:val="000000"/>
          <w:kern w:val="0"/>
          <w:lang w:val="sr-Cyrl-RS"/>
          <w14:ligatures w14:val="none"/>
        </w:rPr>
        <w:t>заштита купаца природног гаса</w:t>
      </w:r>
      <w:r w:rsidR="00030ECA" w:rsidRPr="00F42C00">
        <w:rPr>
          <w:rFonts w:asciiTheme="majorBidi" w:eastAsia="Times New Roman" w:hAnsiTheme="majorBidi" w:cstheme="majorBidi"/>
          <w:color w:val="000000"/>
          <w:kern w:val="0"/>
          <w:lang w:val="sr-Cyrl-RS"/>
          <w14:ligatures w14:val="none"/>
        </w:rPr>
        <w:t>.</w:t>
      </w:r>
      <w:r w:rsidR="00095DD9" w:rsidRPr="00F42C00">
        <w:rPr>
          <w:rFonts w:asciiTheme="majorBidi" w:eastAsia="Times New Roman" w:hAnsiTheme="majorBidi" w:cstheme="majorBidi"/>
          <w:color w:val="000000"/>
          <w:kern w:val="0"/>
          <w:lang w:val="sr-Cyrl-RS"/>
          <w14:ligatures w14:val="none"/>
        </w:rPr>
        <w:t xml:space="preserve">  </w:t>
      </w:r>
      <w:r w:rsidR="007803C4" w:rsidRPr="00F42C00">
        <w:rPr>
          <w:rFonts w:asciiTheme="majorBidi" w:eastAsia="Times New Roman" w:hAnsiTheme="majorBidi" w:cstheme="majorBidi"/>
          <w:color w:val="000000"/>
          <w:kern w:val="0"/>
          <w:lang w:val="sr-Cyrl-RS"/>
          <w14:ligatures w14:val="none"/>
        </w:rPr>
        <w:t>Овај закон усклађен је са прописима ЕУ којима је уређено тр</w:t>
      </w:r>
      <w:r w:rsidR="00B502C7" w:rsidRPr="00F42C00">
        <w:rPr>
          <w:rFonts w:asciiTheme="majorBidi" w:eastAsia="Times New Roman" w:hAnsiTheme="majorBidi" w:cstheme="majorBidi"/>
          <w:color w:val="000000"/>
          <w:kern w:val="0"/>
          <w:lang w:val="sr-Cyrl-RS"/>
          <w14:ligatures w14:val="none"/>
        </w:rPr>
        <w:t>жиште гаса</w:t>
      </w:r>
      <w:r w:rsidR="00E857BE" w:rsidRPr="00F42C00">
        <w:rPr>
          <w:rFonts w:asciiTheme="majorBidi" w:eastAsia="Times New Roman" w:hAnsiTheme="majorBidi" w:cstheme="majorBidi"/>
          <w:color w:val="000000"/>
          <w:kern w:val="0"/>
          <w:lang w:val="sr-Cyrl-RS"/>
          <w14:ligatures w14:val="none"/>
        </w:rPr>
        <w:t>.</w:t>
      </w:r>
      <w:r w:rsidR="00451628" w:rsidRPr="00F42C00">
        <w:rPr>
          <w:rFonts w:asciiTheme="majorBidi" w:eastAsia="Times New Roman" w:hAnsiTheme="majorBidi" w:cstheme="majorBidi"/>
          <w:color w:val="000000"/>
          <w:kern w:val="0"/>
          <w:lang w:val="sr-Cyrl-RS"/>
          <w14:ligatures w14:val="none"/>
        </w:rPr>
        <w:t xml:space="preserve"> Основни циљ ових прописа је </w:t>
      </w:r>
      <w:r w:rsidR="00AB5BB4" w:rsidRPr="00F42C00">
        <w:rPr>
          <w:rFonts w:asciiTheme="majorBidi" w:eastAsia="Times New Roman" w:hAnsiTheme="majorBidi" w:cstheme="majorBidi"/>
          <w:color w:val="000000"/>
          <w:kern w:val="0"/>
          <w:lang w:val="sr-Cyrl-RS"/>
          <w14:ligatures w14:val="none"/>
        </w:rPr>
        <w:t xml:space="preserve">  успостављање заједничких правила за унутрашње тржиште природног гаса,  раздвајање власништва над транспортним системима </w:t>
      </w:r>
      <w:r w:rsidR="00BB0032" w:rsidRPr="00F42C00">
        <w:rPr>
          <w:rFonts w:asciiTheme="majorBidi" w:eastAsia="Times New Roman" w:hAnsiTheme="majorBidi" w:cstheme="majorBidi"/>
          <w:color w:val="000000"/>
          <w:kern w:val="0"/>
          <w:lang w:val="sr-Cyrl-RS"/>
          <w14:ligatures w14:val="none"/>
        </w:rPr>
        <w:t xml:space="preserve">и складиштима гаса </w:t>
      </w:r>
      <w:r w:rsidR="00AB5BB4" w:rsidRPr="00F42C00">
        <w:rPr>
          <w:rFonts w:asciiTheme="majorBidi" w:eastAsia="Times New Roman" w:hAnsiTheme="majorBidi" w:cstheme="majorBidi"/>
          <w:color w:val="000000"/>
          <w:kern w:val="0"/>
          <w:lang w:val="sr-Cyrl-RS"/>
          <w14:ligatures w14:val="none"/>
        </w:rPr>
        <w:t>од снабдевања и производње</w:t>
      </w:r>
      <w:r w:rsidR="00BB0032" w:rsidRPr="00F42C00">
        <w:rPr>
          <w:rFonts w:asciiTheme="majorBidi" w:eastAsia="Times New Roman" w:hAnsiTheme="majorBidi" w:cstheme="majorBidi"/>
          <w:color w:val="000000"/>
          <w:kern w:val="0"/>
          <w:lang w:val="sr-Cyrl-RS"/>
          <w14:ligatures w14:val="none"/>
        </w:rPr>
        <w:t xml:space="preserve">, </w:t>
      </w:r>
      <w:r w:rsidR="00030ECA" w:rsidRPr="00F42C00">
        <w:rPr>
          <w:rFonts w:asciiTheme="majorBidi" w:eastAsia="Times New Roman" w:hAnsiTheme="majorBidi" w:cstheme="majorBidi"/>
          <w:color w:val="000000"/>
          <w:kern w:val="0"/>
          <w:lang w:val="sr-Cyrl-RS"/>
          <w14:ligatures w14:val="none"/>
        </w:rPr>
        <w:lastRenderedPageBreak/>
        <w:t>о</w:t>
      </w:r>
      <w:r w:rsidR="00AB5BB4" w:rsidRPr="00F42C00">
        <w:rPr>
          <w:rFonts w:asciiTheme="majorBidi" w:eastAsia="Times New Roman" w:hAnsiTheme="majorBidi" w:cstheme="majorBidi"/>
          <w:color w:val="000000"/>
          <w:kern w:val="0"/>
          <w:lang w:val="sr-Cyrl-RS"/>
          <w14:ligatures w14:val="none"/>
        </w:rPr>
        <w:t>безбеђење недискриминаторног приступа гасним мрежама</w:t>
      </w:r>
      <w:r w:rsidR="00A360DA" w:rsidRPr="00F42C00">
        <w:rPr>
          <w:rFonts w:asciiTheme="majorBidi" w:eastAsia="Times New Roman" w:hAnsiTheme="majorBidi" w:cstheme="majorBidi"/>
          <w:color w:val="000000"/>
          <w:kern w:val="0"/>
          <w:lang w:val="sr-Cyrl-RS"/>
          <w14:ligatures w14:val="none"/>
        </w:rPr>
        <w:t xml:space="preserve">, </w:t>
      </w:r>
      <w:r w:rsidR="00AB5BB4" w:rsidRPr="00F42C00">
        <w:rPr>
          <w:rFonts w:asciiTheme="majorBidi" w:eastAsia="Times New Roman" w:hAnsiTheme="majorBidi" w:cstheme="majorBidi"/>
          <w:color w:val="000000"/>
          <w:kern w:val="0"/>
          <w:lang w:val="sr-Cyrl-RS"/>
          <w14:ligatures w14:val="none"/>
        </w:rPr>
        <w:t>независност националних регулаторних тела</w:t>
      </w:r>
      <w:r w:rsidR="00A360DA" w:rsidRPr="00F42C00">
        <w:rPr>
          <w:rFonts w:asciiTheme="majorBidi" w:eastAsia="Times New Roman" w:hAnsiTheme="majorBidi" w:cstheme="majorBidi"/>
          <w:color w:val="000000"/>
          <w:kern w:val="0"/>
          <w:lang w:val="sr-Cyrl-RS"/>
          <w14:ligatures w14:val="none"/>
        </w:rPr>
        <w:t>, з</w:t>
      </w:r>
      <w:r w:rsidR="00AB5BB4" w:rsidRPr="00F42C00">
        <w:rPr>
          <w:rFonts w:asciiTheme="majorBidi" w:eastAsia="Times New Roman" w:hAnsiTheme="majorBidi" w:cstheme="majorBidi"/>
          <w:color w:val="000000"/>
          <w:kern w:val="0"/>
          <w:lang w:val="sr-Cyrl-RS"/>
          <w14:ligatures w14:val="none"/>
        </w:rPr>
        <w:t>аштит</w:t>
      </w:r>
      <w:r w:rsidR="00A360DA" w:rsidRPr="00F42C00">
        <w:rPr>
          <w:rFonts w:asciiTheme="majorBidi" w:eastAsia="Times New Roman" w:hAnsiTheme="majorBidi" w:cstheme="majorBidi"/>
          <w:color w:val="000000"/>
          <w:kern w:val="0"/>
          <w:lang w:val="sr-Cyrl-RS"/>
          <w14:ligatures w14:val="none"/>
        </w:rPr>
        <w:t>у</w:t>
      </w:r>
      <w:r w:rsidR="00AB5BB4" w:rsidRPr="00F42C00">
        <w:rPr>
          <w:rFonts w:asciiTheme="majorBidi" w:eastAsia="Times New Roman" w:hAnsiTheme="majorBidi" w:cstheme="majorBidi"/>
          <w:color w:val="000000"/>
          <w:kern w:val="0"/>
          <w:lang w:val="sr-Cyrl-RS"/>
          <w14:ligatures w14:val="none"/>
        </w:rPr>
        <w:t xml:space="preserve"> потрошача</w:t>
      </w:r>
      <w:r w:rsidR="00A360DA" w:rsidRPr="00F42C00">
        <w:rPr>
          <w:rFonts w:asciiTheme="majorBidi" w:eastAsia="Times New Roman" w:hAnsiTheme="majorBidi" w:cstheme="majorBidi"/>
          <w:color w:val="000000"/>
          <w:kern w:val="0"/>
          <w:lang w:val="sr-Cyrl-RS"/>
          <w14:ligatures w14:val="none"/>
        </w:rPr>
        <w:t xml:space="preserve"> и њихово </w:t>
      </w:r>
      <w:r w:rsidR="00AB5BB4" w:rsidRPr="00F42C00">
        <w:rPr>
          <w:rFonts w:asciiTheme="majorBidi" w:eastAsia="Times New Roman" w:hAnsiTheme="majorBidi" w:cstheme="majorBidi"/>
          <w:color w:val="000000"/>
          <w:kern w:val="0"/>
          <w:lang w:val="sr-Cyrl-RS"/>
          <w14:ligatures w14:val="none"/>
        </w:rPr>
        <w:t xml:space="preserve">право на избор </w:t>
      </w:r>
      <w:r w:rsidR="00A360DA" w:rsidRPr="00F42C00">
        <w:rPr>
          <w:rFonts w:asciiTheme="majorBidi" w:eastAsia="Times New Roman" w:hAnsiTheme="majorBidi" w:cstheme="majorBidi"/>
          <w:color w:val="000000"/>
          <w:kern w:val="0"/>
          <w:lang w:val="sr-Cyrl-RS"/>
          <w14:ligatures w14:val="none"/>
        </w:rPr>
        <w:t>снабдевача</w:t>
      </w:r>
      <w:r w:rsidR="00AB5BB4" w:rsidRPr="00F42C00">
        <w:rPr>
          <w:rFonts w:asciiTheme="majorBidi" w:eastAsia="Times New Roman" w:hAnsiTheme="majorBidi" w:cstheme="majorBidi"/>
          <w:color w:val="000000"/>
          <w:kern w:val="0"/>
          <w:lang w:val="sr-Cyrl-RS"/>
          <w14:ligatures w14:val="none"/>
        </w:rPr>
        <w:t>, транспарентност цена и података</w:t>
      </w:r>
      <w:r w:rsidR="00A360DA" w:rsidRPr="00F42C00">
        <w:rPr>
          <w:rFonts w:asciiTheme="majorBidi" w:eastAsia="Times New Roman" w:hAnsiTheme="majorBidi" w:cstheme="majorBidi"/>
          <w:color w:val="000000"/>
          <w:kern w:val="0"/>
          <w:lang w:val="sr-Cyrl-RS"/>
          <w14:ligatures w14:val="none"/>
        </w:rPr>
        <w:t xml:space="preserve">, као и </w:t>
      </w:r>
      <w:r w:rsidR="00AB5BB4" w:rsidRPr="00F42C00">
        <w:rPr>
          <w:rFonts w:asciiTheme="majorBidi" w:eastAsia="Times New Roman" w:hAnsiTheme="majorBidi" w:cstheme="majorBidi"/>
          <w:color w:val="000000"/>
          <w:kern w:val="0"/>
          <w:lang w:val="sr-Cyrl-RS"/>
          <w14:ligatures w14:val="none"/>
        </w:rPr>
        <w:t>обавезе држава чланица да прате баланс понуде и потражње и планирају мере у кризним ситуацијама.</w:t>
      </w:r>
    </w:p>
    <w:p w14:paraId="40EAC322" w14:textId="77777777" w:rsidR="00251419" w:rsidRPr="00F42C00" w:rsidRDefault="00251419" w:rsidP="00E974EC">
      <w:pPr>
        <w:spacing w:after="120" w:line="240" w:lineRule="auto"/>
        <w:ind w:firstLine="720"/>
        <w:jc w:val="both"/>
        <w:rPr>
          <w:rFonts w:asciiTheme="majorBidi" w:eastAsia="Times New Roman" w:hAnsiTheme="majorBidi" w:cstheme="majorBidi"/>
          <w:color w:val="000000"/>
          <w:kern w:val="0"/>
          <w:lang w:val="sr-Cyrl-RS"/>
          <w14:ligatures w14:val="none"/>
        </w:rPr>
      </w:pPr>
    </w:p>
    <w:p w14:paraId="5361E92A" w14:textId="77777777" w:rsidR="00D85F7E" w:rsidRPr="00F42C00" w:rsidRDefault="00D85F7E" w:rsidP="00251419">
      <w:pPr>
        <w:pStyle w:val="1tekst"/>
        <w:spacing w:before="0" w:beforeAutospacing="0" w:after="240" w:afterAutospacing="0"/>
        <w:ind w:firstLine="720"/>
        <w:jc w:val="both"/>
        <w:rPr>
          <w:rFonts w:asciiTheme="majorBidi" w:hAnsiTheme="majorBidi" w:cstheme="majorBidi"/>
          <w:color w:val="000000"/>
          <w:lang w:val="sr-Cyrl-RS"/>
        </w:rPr>
      </w:pPr>
      <w:r w:rsidRPr="00F42C00">
        <w:rPr>
          <w:rFonts w:asciiTheme="majorBidi" w:hAnsiTheme="majorBidi" w:cstheme="majorBidi"/>
          <w:b/>
          <w:bCs/>
          <w:color w:val="000000"/>
          <w:lang w:val="sr-Cyrl-RS"/>
        </w:rPr>
        <w:t>4. Анализа економских ефеката</w:t>
      </w:r>
    </w:p>
    <w:p w14:paraId="6E3AE2BF" w14:textId="77777777" w:rsidR="00D85F7E" w:rsidRPr="00F42C00" w:rsidRDefault="00D85F7E" w:rsidP="00E974EC">
      <w:pPr>
        <w:pStyle w:val="1tekst"/>
        <w:spacing w:before="0" w:beforeAutospacing="0" w:after="120" w:afterAutospacing="0"/>
        <w:ind w:firstLine="720"/>
        <w:jc w:val="both"/>
        <w:rPr>
          <w:rFonts w:asciiTheme="majorBidi" w:hAnsiTheme="majorBidi" w:cstheme="majorBidi"/>
          <w:color w:val="000000"/>
          <w:lang w:val="sr-Cyrl-RS"/>
        </w:rPr>
      </w:pPr>
      <w:r w:rsidRPr="00F42C00">
        <w:rPr>
          <w:rFonts w:asciiTheme="majorBidi" w:hAnsiTheme="majorBidi" w:cstheme="majorBidi"/>
          <w:b/>
          <w:bCs/>
          <w:color w:val="000000"/>
          <w:lang w:val="sr-Cyrl-RS"/>
        </w:rPr>
        <w:t>1) Да ли се предложеним решењима прописа уводи нови, укида или мења постојећи административни поступак и/или административни захтев за привредне субјекте и који су позитивни ефекти овог решења? Да ли предложена решења утичу на повећање или умањење административних трошкова</w:t>
      </w:r>
      <w:r w:rsidRPr="00F42C00">
        <w:rPr>
          <w:rFonts w:asciiTheme="majorBidi" w:hAnsiTheme="majorBidi" w:cstheme="majorBidi"/>
          <w:b/>
          <w:bCs/>
          <w:color w:val="000000"/>
          <w:vertAlign w:val="superscript"/>
          <w:lang w:val="sr-Cyrl-RS"/>
        </w:rPr>
        <w:t>1</w:t>
      </w:r>
      <w:r w:rsidRPr="00F42C00">
        <w:rPr>
          <w:rFonts w:asciiTheme="majorBidi" w:hAnsiTheme="majorBidi" w:cstheme="majorBidi"/>
          <w:b/>
          <w:bCs/>
          <w:color w:val="000000"/>
          <w:lang w:val="sr-Cyrl-RS"/>
        </w:rPr>
        <w:t> и колико износи повећање или умањење административних трошкова које сноси привредни субјект?</w:t>
      </w:r>
    </w:p>
    <w:p w14:paraId="6C0D5E2C" w14:textId="31BD37F2" w:rsidR="00D1552E" w:rsidRPr="00F42C00" w:rsidRDefault="00D1552E" w:rsidP="00E974EC">
      <w:pPr>
        <w:pStyle w:val="1tekst"/>
        <w:spacing w:before="0" w:beforeAutospacing="0" w:after="120" w:afterAutospacing="0"/>
        <w:ind w:firstLine="720"/>
        <w:jc w:val="both"/>
        <w:rPr>
          <w:rFonts w:asciiTheme="majorBidi" w:hAnsiTheme="majorBidi" w:cstheme="majorBidi"/>
          <w:lang w:val="sr-Cyrl-RS"/>
        </w:rPr>
      </w:pPr>
      <w:r w:rsidRPr="00F42C00">
        <w:rPr>
          <w:rFonts w:asciiTheme="majorBidi" w:hAnsiTheme="majorBidi" w:cstheme="majorBidi"/>
          <w:lang w:val="sr-Cyrl-RS"/>
        </w:rPr>
        <w:t>Овим законом се не уређују нови административни поступци.</w:t>
      </w:r>
    </w:p>
    <w:p w14:paraId="603E8E66" w14:textId="77777777" w:rsidR="00D85F7E" w:rsidRPr="00F42C00" w:rsidRDefault="00D85F7E" w:rsidP="00E974EC">
      <w:pPr>
        <w:pStyle w:val="1tekst"/>
        <w:spacing w:before="0" w:beforeAutospacing="0" w:after="120" w:afterAutospacing="0"/>
        <w:ind w:firstLine="720"/>
        <w:jc w:val="both"/>
        <w:rPr>
          <w:rFonts w:asciiTheme="majorBidi" w:hAnsiTheme="majorBidi" w:cstheme="majorBidi"/>
          <w:color w:val="000000"/>
          <w:lang w:val="sr-Cyrl-RS"/>
        </w:rPr>
      </w:pPr>
      <w:r w:rsidRPr="00F42C00">
        <w:rPr>
          <w:rFonts w:asciiTheme="majorBidi" w:hAnsiTheme="majorBidi" w:cstheme="majorBidi"/>
          <w:b/>
          <w:bCs/>
          <w:color w:val="000000"/>
          <w:lang w:val="sr-Cyrl-RS"/>
        </w:rPr>
        <w:t>2) Да ли се предложеним решењима прописа уводи нова, мења или укида постојећа финансијска обавеза за привредне субјекте? Који су позитивни ефекти увођења нове, измена или укидања обавезе?</w:t>
      </w:r>
    </w:p>
    <w:p w14:paraId="391759CD" w14:textId="5EABB7DF" w:rsidR="00D1552E" w:rsidRPr="00F42C00" w:rsidRDefault="00D1552E" w:rsidP="00E974EC">
      <w:pPr>
        <w:pStyle w:val="1tekst"/>
        <w:spacing w:before="0" w:beforeAutospacing="0" w:after="120" w:afterAutospacing="0"/>
        <w:ind w:firstLine="720"/>
        <w:jc w:val="both"/>
        <w:rPr>
          <w:rFonts w:asciiTheme="majorBidi" w:hAnsiTheme="majorBidi" w:cstheme="majorBidi"/>
          <w:lang w:val="sr-Cyrl-RS"/>
        </w:rPr>
      </w:pPr>
      <w:r w:rsidRPr="00F42C00">
        <w:rPr>
          <w:rFonts w:asciiTheme="majorBidi" w:hAnsiTheme="majorBidi" w:cstheme="majorBidi"/>
          <w:lang w:val="sr-Cyrl-RS"/>
        </w:rPr>
        <w:t>Овим законом се не уводи нова, мења или укида постојећа финансијска обавеза за привредне субјекте.</w:t>
      </w:r>
    </w:p>
    <w:p w14:paraId="530DDEDF" w14:textId="77777777" w:rsidR="00D85F7E" w:rsidRPr="00F42C00" w:rsidRDefault="00D85F7E" w:rsidP="00E974EC">
      <w:pPr>
        <w:pStyle w:val="1tekst"/>
        <w:spacing w:before="0" w:beforeAutospacing="0" w:after="120" w:afterAutospacing="0"/>
        <w:ind w:firstLine="720"/>
        <w:jc w:val="both"/>
        <w:rPr>
          <w:rFonts w:asciiTheme="majorBidi" w:hAnsiTheme="majorBidi" w:cstheme="majorBidi"/>
          <w:color w:val="000000"/>
          <w:lang w:val="sr-Cyrl-RS"/>
        </w:rPr>
      </w:pPr>
      <w:r w:rsidRPr="00F42C00">
        <w:rPr>
          <w:rFonts w:asciiTheme="majorBidi" w:hAnsiTheme="majorBidi" w:cstheme="majorBidi"/>
          <w:b/>
          <w:bCs/>
          <w:color w:val="000000"/>
          <w:lang w:val="sr-Cyrl-RS"/>
        </w:rPr>
        <w:t>3) Да ли се предложеним решењима прописа уводи нова, мења или укида постојећа обавеза која утиче на повећање или умањење трошкова производње и/или пружања услуга које сноси привредни субјект? Колико износи повећање или умањење ових трошкова? Да ли се обавеза може испунити на домаћем тржишту и да ли је рок за испуњење обавезе примерен? Који су позитивни ефекти увођења нове, измена или укидања обавезе?</w:t>
      </w:r>
    </w:p>
    <w:p w14:paraId="600B44FF" w14:textId="68EB5D8F" w:rsidR="00D1552E" w:rsidRPr="00F42C00" w:rsidRDefault="00D1552E" w:rsidP="00E974EC">
      <w:pPr>
        <w:pStyle w:val="1tekst"/>
        <w:spacing w:before="0" w:beforeAutospacing="0" w:after="120" w:afterAutospacing="0"/>
        <w:ind w:firstLine="720"/>
        <w:jc w:val="both"/>
        <w:rPr>
          <w:rFonts w:asciiTheme="majorBidi" w:hAnsiTheme="majorBidi" w:cstheme="majorBidi"/>
          <w:lang w:val="sr-Cyrl-RS"/>
        </w:rPr>
      </w:pPr>
      <w:r w:rsidRPr="00F42C00">
        <w:rPr>
          <w:rFonts w:asciiTheme="majorBidi" w:hAnsiTheme="majorBidi" w:cstheme="majorBidi"/>
          <w:lang w:val="sr-Cyrl-RS"/>
        </w:rPr>
        <w:t>Предложеним решењима се не уводи обавеза која је од утицаја на цену пружања услуга, односно директне трошкове производње које сноси привредни субјект, али би могла бити од утицаја на повећање трошкова пружања цене услуга уколико би се знатно променила њена висина.</w:t>
      </w:r>
    </w:p>
    <w:p w14:paraId="6FB209C9" w14:textId="77777777" w:rsidR="00D85F7E" w:rsidRPr="00F42C00" w:rsidRDefault="00D85F7E" w:rsidP="00E974EC">
      <w:pPr>
        <w:pStyle w:val="1tekst"/>
        <w:spacing w:before="0" w:beforeAutospacing="0" w:after="120" w:afterAutospacing="0"/>
        <w:ind w:firstLine="720"/>
        <w:jc w:val="both"/>
        <w:rPr>
          <w:rFonts w:asciiTheme="majorBidi" w:hAnsiTheme="majorBidi" w:cstheme="majorBidi"/>
          <w:color w:val="000000"/>
          <w:lang w:val="sr-Cyrl-RS"/>
        </w:rPr>
      </w:pPr>
      <w:r w:rsidRPr="00F42C00">
        <w:rPr>
          <w:rFonts w:asciiTheme="majorBidi" w:hAnsiTheme="majorBidi" w:cstheme="majorBidi"/>
          <w:b/>
          <w:bCs/>
          <w:color w:val="000000"/>
          <w:lang w:val="sr-Cyrl-RS"/>
        </w:rPr>
        <w:t>4) На који начин ће предложена решења прописа утицати на конкурентност привредних субјеката на домаћем и иностраном тржишту?</w:t>
      </w:r>
    </w:p>
    <w:p w14:paraId="368F3F83" w14:textId="1F8A1A7A" w:rsidR="007B3388" w:rsidRPr="00F42C00" w:rsidRDefault="007B3388" w:rsidP="00E974EC">
      <w:pPr>
        <w:pStyle w:val="1tekst"/>
        <w:spacing w:before="0" w:beforeAutospacing="0" w:after="120" w:afterAutospacing="0"/>
        <w:ind w:firstLine="720"/>
        <w:jc w:val="both"/>
        <w:rPr>
          <w:rFonts w:asciiTheme="majorBidi" w:hAnsiTheme="majorBidi" w:cstheme="majorBidi"/>
          <w:lang w:val="sr-Cyrl-RS"/>
        </w:rPr>
      </w:pPr>
      <w:r w:rsidRPr="00F42C00">
        <w:rPr>
          <w:rFonts w:asciiTheme="majorBidi" w:hAnsiTheme="majorBidi" w:cstheme="majorBidi"/>
          <w:lang w:val="sr-Cyrl-RS"/>
        </w:rPr>
        <w:t>Предложена решења нису од знатног утицаја на конкурентност привредних субјеката на домаћем и иностраном тржишту.</w:t>
      </w:r>
    </w:p>
    <w:p w14:paraId="750F823E" w14:textId="5BCE2736" w:rsidR="000945C1" w:rsidRPr="00F42C00" w:rsidRDefault="003560BD" w:rsidP="00E974EC">
      <w:pPr>
        <w:pStyle w:val="1tekst"/>
        <w:spacing w:before="0" w:beforeAutospacing="0" w:after="120" w:afterAutospacing="0"/>
        <w:ind w:firstLine="720"/>
        <w:jc w:val="both"/>
        <w:rPr>
          <w:rFonts w:asciiTheme="majorBidi" w:hAnsiTheme="majorBidi" w:cstheme="majorBidi"/>
          <w:lang w:val="sr-Cyrl-RS"/>
        </w:rPr>
      </w:pPr>
      <w:r w:rsidRPr="00F42C00">
        <w:rPr>
          <w:rFonts w:asciiTheme="majorBidi" w:hAnsiTheme="majorBidi" w:cstheme="majorBidi"/>
          <w:lang w:val="sr-Cyrl-RS"/>
        </w:rPr>
        <w:t>Ранијим решењима из Закона о енергетици</w:t>
      </w:r>
      <w:r w:rsidR="007B3388" w:rsidRPr="00F42C00">
        <w:rPr>
          <w:rFonts w:asciiTheme="majorBidi" w:hAnsiTheme="majorBidi" w:cstheme="majorBidi"/>
          <w:lang w:val="sr-Cyrl-RS"/>
        </w:rPr>
        <w:t xml:space="preserve">, која су преузета овим законом, </w:t>
      </w:r>
      <w:r w:rsidRPr="00F42C00">
        <w:rPr>
          <w:rFonts w:asciiTheme="majorBidi" w:hAnsiTheme="majorBidi" w:cstheme="majorBidi"/>
          <w:lang w:val="sr-Cyrl-RS"/>
        </w:rPr>
        <w:t xml:space="preserve">подстакнут је развој конкуренције у сектору гаса у Републици Србији, како би се повећала ефикасност овог сектора кроз дејство тржишних механизама. </w:t>
      </w:r>
      <w:r w:rsidR="00BB43AA" w:rsidRPr="00F42C00">
        <w:rPr>
          <w:rFonts w:asciiTheme="majorBidi" w:hAnsiTheme="majorBidi" w:cstheme="majorBidi"/>
          <w:lang w:val="sr-Cyrl-RS"/>
        </w:rPr>
        <w:t xml:space="preserve"> Р</w:t>
      </w:r>
      <w:r w:rsidRPr="00F42C00">
        <w:rPr>
          <w:rFonts w:asciiTheme="majorBidi" w:hAnsiTheme="majorBidi" w:cstheme="majorBidi"/>
          <w:lang w:val="sr-Cyrl-RS"/>
        </w:rPr>
        <w:t>егулисане цене се у овом сектору утврђују само за природне монополске делатности</w:t>
      </w:r>
      <w:r w:rsidR="00BF0C24" w:rsidRPr="00F42C00">
        <w:rPr>
          <w:rFonts w:asciiTheme="majorBidi" w:hAnsiTheme="majorBidi" w:cstheme="majorBidi"/>
          <w:lang w:val="sr-Cyrl-RS"/>
        </w:rPr>
        <w:t xml:space="preserve">, које су и делатности од општег интереса у складу са посебним законом, </w:t>
      </w:r>
      <w:r w:rsidR="00B871C8" w:rsidRPr="00F42C00">
        <w:rPr>
          <w:rFonts w:asciiTheme="majorBidi" w:hAnsiTheme="majorBidi" w:cstheme="majorBidi"/>
          <w:lang w:val="sr-Cyrl-RS"/>
        </w:rPr>
        <w:t>и то су дела</w:t>
      </w:r>
      <w:r w:rsidR="00912C51">
        <w:rPr>
          <w:rFonts w:asciiTheme="majorBidi" w:hAnsiTheme="majorBidi" w:cstheme="majorBidi"/>
          <w:lang w:val="sr-Cyrl-RS"/>
        </w:rPr>
        <w:t>т</w:t>
      </w:r>
      <w:r w:rsidR="00B871C8" w:rsidRPr="00F42C00">
        <w:rPr>
          <w:rFonts w:asciiTheme="majorBidi" w:hAnsiTheme="majorBidi" w:cstheme="majorBidi"/>
          <w:lang w:val="sr-Cyrl-RS"/>
        </w:rPr>
        <w:t>ност</w:t>
      </w:r>
      <w:r w:rsidR="00BF0C24" w:rsidRPr="00F42C00">
        <w:rPr>
          <w:rFonts w:asciiTheme="majorBidi" w:hAnsiTheme="majorBidi" w:cstheme="majorBidi"/>
          <w:lang w:val="sr-Cyrl-RS"/>
        </w:rPr>
        <w:t xml:space="preserve"> </w:t>
      </w:r>
      <w:bookmarkStart w:id="7" w:name="_Hlk197517548"/>
      <w:r w:rsidR="00BF0C24" w:rsidRPr="00F42C00">
        <w:rPr>
          <w:rFonts w:asciiTheme="majorBidi" w:hAnsiTheme="majorBidi" w:cstheme="majorBidi"/>
          <w:lang w:val="sr-Cyrl-RS"/>
        </w:rPr>
        <w:t>транспорт</w:t>
      </w:r>
      <w:r w:rsidR="00B871C8" w:rsidRPr="00F42C00">
        <w:rPr>
          <w:rFonts w:asciiTheme="majorBidi" w:hAnsiTheme="majorBidi" w:cstheme="majorBidi"/>
          <w:lang w:val="sr-Cyrl-RS"/>
        </w:rPr>
        <w:t>а</w:t>
      </w:r>
      <w:r w:rsidR="00BF0C24" w:rsidRPr="00F42C00">
        <w:rPr>
          <w:rFonts w:asciiTheme="majorBidi" w:hAnsiTheme="majorBidi" w:cstheme="majorBidi"/>
          <w:lang w:val="sr-Cyrl-RS"/>
        </w:rPr>
        <w:t xml:space="preserve"> и управљања транспортним системом за природни гас</w:t>
      </w:r>
      <w:r w:rsidR="00336C2F" w:rsidRPr="00F42C00">
        <w:rPr>
          <w:rFonts w:asciiTheme="majorBidi" w:hAnsiTheme="majorBidi" w:cstheme="majorBidi"/>
          <w:lang w:val="sr-Cyrl-RS"/>
        </w:rPr>
        <w:t>,</w:t>
      </w:r>
      <w:r w:rsidR="00BF0C24" w:rsidRPr="00F42C00">
        <w:rPr>
          <w:rFonts w:asciiTheme="majorBidi" w:hAnsiTheme="majorBidi" w:cstheme="majorBidi"/>
          <w:lang w:val="sr-Cyrl-RS"/>
        </w:rPr>
        <w:t xml:space="preserve"> дистрибуција и управљање дистрибутивним системом за природни гас</w:t>
      </w:r>
      <w:r w:rsidR="00BC4F8C" w:rsidRPr="00F42C00">
        <w:rPr>
          <w:rFonts w:asciiTheme="majorBidi" w:hAnsiTheme="majorBidi" w:cstheme="majorBidi"/>
          <w:lang w:val="sr-Cyrl-RS"/>
        </w:rPr>
        <w:t xml:space="preserve">, </w:t>
      </w:r>
      <w:r w:rsidR="00BF0C24" w:rsidRPr="00F42C00">
        <w:rPr>
          <w:rFonts w:asciiTheme="majorBidi" w:hAnsiTheme="majorBidi" w:cstheme="majorBidi"/>
          <w:lang w:val="sr-Cyrl-RS"/>
        </w:rPr>
        <w:t>складиштење и управљање складиштем природног гаса</w:t>
      </w:r>
      <w:r w:rsidR="00BC4F8C" w:rsidRPr="00F42C00">
        <w:rPr>
          <w:rFonts w:asciiTheme="majorBidi" w:hAnsiTheme="majorBidi" w:cstheme="majorBidi"/>
          <w:lang w:val="sr-Cyrl-RS"/>
        </w:rPr>
        <w:t xml:space="preserve"> и </w:t>
      </w:r>
      <w:bookmarkEnd w:id="7"/>
      <w:r w:rsidR="00BF0C24" w:rsidRPr="00F42C00">
        <w:rPr>
          <w:rFonts w:asciiTheme="majorBidi" w:hAnsiTheme="majorBidi" w:cstheme="majorBidi"/>
          <w:lang w:val="sr-Cyrl-RS"/>
        </w:rPr>
        <w:t>јавно снабдевање природним гасом</w:t>
      </w:r>
      <w:r w:rsidR="00730A09" w:rsidRPr="00F42C00">
        <w:rPr>
          <w:rFonts w:asciiTheme="majorBidi" w:hAnsiTheme="majorBidi" w:cstheme="majorBidi"/>
          <w:lang w:val="sr-Cyrl-RS"/>
        </w:rPr>
        <w:t>.</w:t>
      </w:r>
    </w:p>
    <w:p w14:paraId="099E0190" w14:textId="60C15CBC" w:rsidR="007B3388" w:rsidRPr="00F42C00" w:rsidRDefault="00730A09" w:rsidP="00E974EC">
      <w:pPr>
        <w:pStyle w:val="1tekst"/>
        <w:spacing w:before="0" w:beforeAutospacing="0" w:after="120" w:afterAutospacing="0"/>
        <w:ind w:firstLine="720"/>
        <w:jc w:val="both"/>
        <w:rPr>
          <w:rFonts w:asciiTheme="majorBidi" w:hAnsiTheme="majorBidi" w:cstheme="majorBidi"/>
          <w:lang w:val="sr-Cyrl-RS"/>
        </w:rPr>
      </w:pPr>
      <w:r w:rsidRPr="00F42C00">
        <w:rPr>
          <w:rFonts w:asciiTheme="majorBidi" w:hAnsiTheme="majorBidi" w:cstheme="majorBidi"/>
          <w:lang w:val="sr-Cyrl-RS"/>
        </w:rPr>
        <w:lastRenderedPageBreak/>
        <w:t>Е</w:t>
      </w:r>
      <w:r w:rsidR="003560BD" w:rsidRPr="00F42C00">
        <w:rPr>
          <w:rFonts w:asciiTheme="majorBidi" w:hAnsiTheme="majorBidi" w:cstheme="majorBidi"/>
          <w:lang w:val="sr-Cyrl-RS"/>
        </w:rPr>
        <w:t xml:space="preserve">нергетске делатности су уређене на начин који привредним субјектима, предузетницима и физичким лицима омогућавају обављање делатности уз испуњење истих, јасно дефинисаних услова. </w:t>
      </w:r>
    </w:p>
    <w:p w14:paraId="37C832E9" w14:textId="77777777" w:rsidR="00D85F7E" w:rsidRPr="00F42C00" w:rsidRDefault="00D85F7E" w:rsidP="00E974EC">
      <w:pPr>
        <w:pStyle w:val="1tekst"/>
        <w:spacing w:before="0" w:beforeAutospacing="0" w:after="120" w:afterAutospacing="0"/>
        <w:ind w:firstLine="720"/>
        <w:jc w:val="both"/>
        <w:rPr>
          <w:rFonts w:asciiTheme="majorBidi" w:hAnsiTheme="majorBidi" w:cstheme="majorBidi"/>
          <w:color w:val="000000"/>
          <w:lang w:val="sr-Cyrl-RS"/>
        </w:rPr>
      </w:pPr>
      <w:r w:rsidRPr="00F42C00">
        <w:rPr>
          <w:rFonts w:asciiTheme="majorBidi" w:hAnsiTheme="majorBidi" w:cstheme="majorBidi"/>
          <w:b/>
          <w:bCs/>
          <w:color w:val="000000"/>
          <w:lang w:val="sr-Cyrl-RS"/>
        </w:rPr>
        <w:t>5) На који начин ће предложена решења прописа утицати на конкуренцију?</w:t>
      </w:r>
    </w:p>
    <w:p w14:paraId="31EE1856" w14:textId="616902ED" w:rsidR="007B3388" w:rsidRPr="00F42C00" w:rsidRDefault="007B3388" w:rsidP="00E974EC">
      <w:pPr>
        <w:pStyle w:val="1tekst"/>
        <w:spacing w:before="0" w:beforeAutospacing="0" w:after="120" w:afterAutospacing="0"/>
        <w:ind w:firstLine="720"/>
        <w:jc w:val="both"/>
        <w:rPr>
          <w:rFonts w:asciiTheme="majorBidi" w:hAnsiTheme="majorBidi" w:cstheme="majorBidi"/>
          <w:lang w:val="sr-Cyrl-RS"/>
        </w:rPr>
      </w:pPr>
      <w:r w:rsidRPr="00F42C00">
        <w:rPr>
          <w:rFonts w:asciiTheme="majorBidi" w:hAnsiTheme="majorBidi" w:cstheme="majorBidi"/>
          <w:lang w:val="sr-Cyrl-RS"/>
        </w:rPr>
        <w:t>Предложена решења нису од утицаја на конкуренцију.</w:t>
      </w:r>
    </w:p>
    <w:p w14:paraId="21B53841" w14:textId="77777777" w:rsidR="00D85F7E" w:rsidRPr="00F42C00" w:rsidRDefault="00D85F7E" w:rsidP="00E974EC">
      <w:pPr>
        <w:pStyle w:val="1tekst"/>
        <w:spacing w:before="0" w:beforeAutospacing="0" w:after="120" w:afterAutospacing="0"/>
        <w:ind w:firstLine="720"/>
        <w:jc w:val="both"/>
        <w:rPr>
          <w:rFonts w:asciiTheme="majorBidi" w:hAnsiTheme="majorBidi" w:cstheme="majorBidi"/>
          <w:color w:val="000000"/>
          <w:lang w:val="sr-Cyrl-RS"/>
        </w:rPr>
      </w:pPr>
      <w:r w:rsidRPr="00F42C00">
        <w:rPr>
          <w:rFonts w:asciiTheme="majorBidi" w:hAnsiTheme="majorBidi" w:cstheme="majorBidi"/>
          <w:b/>
          <w:bCs/>
          <w:color w:val="000000"/>
          <w:lang w:val="sr-Cyrl-RS"/>
        </w:rPr>
        <w:t>6) На који начин ће предложена решења прописа утицати на микро, мале и средње привредне субјекте (ММСП)?</w:t>
      </w:r>
    </w:p>
    <w:p w14:paraId="6D3B462F" w14:textId="17E8A39E" w:rsidR="007B3388" w:rsidRPr="00F42C00" w:rsidRDefault="007B3388" w:rsidP="00E974EC">
      <w:pPr>
        <w:spacing w:after="120" w:line="240" w:lineRule="auto"/>
        <w:ind w:firstLine="720"/>
        <w:rPr>
          <w:rFonts w:asciiTheme="majorBidi" w:eastAsia="Times New Roman" w:hAnsiTheme="majorBidi" w:cstheme="majorBidi"/>
          <w:color w:val="000000"/>
          <w:kern w:val="0"/>
          <w:lang w:val="sr-Cyrl-RS"/>
          <w14:ligatures w14:val="none"/>
        </w:rPr>
      </w:pPr>
      <w:r w:rsidRPr="00F42C00">
        <w:rPr>
          <w:rFonts w:asciiTheme="majorBidi" w:eastAsia="Times New Roman" w:hAnsiTheme="majorBidi" w:cstheme="majorBidi"/>
          <w:color w:val="000000"/>
          <w:kern w:val="0"/>
          <w:lang w:val="sr-Cyrl-RS"/>
          <w14:ligatures w14:val="none"/>
        </w:rPr>
        <w:t>Предложена решења нису од утицаја на микро, мале и средње привредне субјекте.</w:t>
      </w:r>
    </w:p>
    <w:p w14:paraId="3170A4D4" w14:textId="77777777" w:rsidR="00251419" w:rsidRPr="00F42C00" w:rsidRDefault="00251419" w:rsidP="00E974EC">
      <w:pPr>
        <w:pStyle w:val="1tekst"/>
        <w:spacing w:before="0" w:beforeAutospacing="0" w:after="120" w:afterAutospacing="0"/>
        <w:ind w:firstLine="720"/>
        <w:jc w:val="both"/>
        <w:rPr>
          <w:rFonts w:asciiTheme="majorBidi" w:hAnsiTheme="majorBidi" w:cstheme="majorBidi"/>
          <w:b/>
          <w:bCs/>
          <w:color w:val="000000"/>
          <w:lang w:val="sr-Cyrl-RS"/>
        </w:rPr>
      </w:pPr>
    </w:p>
    <w:p w14:paraId="5316AC93" w14:textId="312C4539" w:rsidR="00D85F7E" w:rsidRPr="00F42C00" w:rsidRDefault="00D85F7E" w:rsidP="00251419">
      <w:pPr>
        <w:pStyle w:val="1tekst"/>
        <w:spacing w:before="0" w:beforeAutospacing="0" w:after="240" w:afterAutospacing="0"/>
        <w:ind w:firstLine="720"/>
        <w:jc w:val="both"/>
        <w:rPr>
          <w:rFonts w:asciiTheme="majorBidi" w:hAnsiTheme="majorBidi" w:cstheme="majorBidi"/>
          <w:color w:val="000000"/>
          <w:lang w:val="sr-Cyrl-RS"/>
        </w:rPr>
      </w:pPr>
      <w:r w:rsidRPr="00F42C00">
        <w:rPr>
          <w:rFonts w:asciiTheme="majorBidi" w:hAnsiTheme="majorBidi" w:cstheme="majorBidi"/>
          <w:b/>
          <w:bCs/>
          <w:color w:val="000000"/>
          <w:lang w:val="sr-Cyrl-RS"/>
        </w:rPr>
        <w:t>5. Анализа ефеката на друштво</w:t>
      </w:r>
    </w:p>
    <w:p w14:paraId="27E76AE1" w14:textId="77777777" w:rsidR="00D85F7E" w:rsidRPr="00F42C00" w:rsidRDefault="00D85F7E" w:rsidP="00E974EC">
      <w:pPr>
        <w:pStyle w:val="1tekst"/>
        <w:spacing w:before="0" w:beforeAutospacing="0" w:after="120" w:afterAutospacing="0"/>
        <w:ind w:firstLine="720"/>
        <w:jc w:val="both"/>
        <w:rPr>
          <w:rFonts w:asciiTheme="majorBidi" w:hAnsiTheme="majorBidi" w:cstheme="majorBidi"/>
          <w:color w:val="000000"/>
          <w:lang w:val="sr-Cyrl-RS"/>
        </w:rPr>
      </w:pPr>
      <w:r w:rsidRPr="00F42C00">
        <w:rPr>
          <w:rFonts w:asciiTheme="majorBidi" w:hAnsiTheme="majorBidi" w:cstheme="majorBidi"/>
          <w:b/>
          <w:bCs/>
          <w:color w:val="000000"/>
          <w:lang w:val="sr-Cyrl-RS"/>
        </w:rPr>
        <w:t>1) Да ли се предложеним решењима прописа уводи нови, укида или мења постојећи административни поступак за грађане и који су позитивни ефекти овог решења? Да ли предложена решења прописа утичу на повећање или умањење административних трошкова и колико износи повећање или умањење административних трошкова које сносе грађани?</w:t>
      </w:r>
    </w:p>
    <w:p w14:paraId="68DADCD2" w14:textId="0C6A7857" w:rsidR="00E57592" w:rsidRPr="00F42C00" w:rsidRDefault="00E57592" w:rsidP="00E974EC">
      <w:pPr>
        <w:pStyle w:val="1tekst"/>
        <w:spacing w:before="0" w:beforeAutospacing="0" w:after="120" w:afterAutospacing="0"/>
        <w:ind w:firstLine="720"/>
        <w:rPr>
          <w:rFonts w:asciiTheme="majorBidi" w:hAnsiTheme="majorBidi" w:cstheme="majorBidi"/>
          <w:lang w:val="sr-Cyrl-RS"/>
        </w:rPr>
      </w:pPr>
      <w:r w:rsidRPr="00F42C00">
        <w:rPr>
          <w:rFonts w:asciiTheme="majorBidi" w:hAnsiTheme="majorBidi" w:cstheme="majorBidi"/>
          <w:lang w:val="sr-Cyrl-RS"/>
        </w:rPr>
        <w:t>Овим законом се не уређују нови административни поступци</w:t>
      </w:r>
      <w:r w:rsidR="00145849" w:rsidRPr="00F42C00">
        <w:rPr>
          <w:rFonts w:asciiTheme="majorBidi" w:hAnsiTheme="majorBidi" w:cstheme="majorBidi"/>
          <w:lang w:val="sr-Cyrl-RS"/>
        </w:rPr>
        <w:t xml:space="preserve"> за грађане.</w:t>
      </w:r>
    </w:p>
    <w:p w14:paraId="17D75D58" w14:textId="77777777" w:rsidR="00D85F7E" w:rsidRPr="00F42C00" w:rsidRDefault="00D85F7E" w:rsidP="00E974EC">
      <w:pPr>
        <w:pStyle w:val="1tekst"/>
        <w:spacing w:before="0" w:beforeAutospacing="0" w:after="120" w:afterAutospacing="0"/>
        <w:ind w:firstLine="720"/>
        <w:jc w:val="both"/>
        <w:rPr>
          <w:rFonts w:asciiTheme="majorBidi" w:hAnsiTheme="majorBidi" w:cstheme="majorBidi"/>
          <w:color w:val="000000"/>
          <w:lang w:val="sr-Cyrl-RS"/>
        </w:rPr>
      </w:pPr>
      <w:r w:rsidRPr="00F42C00">
        <w:rPr>
          <w:rFonts w:asciiTheme="majorBidi" w:hAnsiTheme="majorBidi" w:cstheme="majorBidi"/>
          <w:b/>
          <w:bCs/>
          <w:color w:val="000000"/>
          <w:lang w:val="sr-Cyrl-RS"/>
        </w:rPr>
        <w:t>2) Да ли се предложеним решењима прописа уводи нова, мења или укида постојећа финансијска обавеза за грађане?</w:t>
      </w:r>
    </w:p>
    <w:p w14:paraId="46A1E30A" w14:textId="5E7406FB" w:rsidR="00E57592" w:rsidRPr="00F42C00" w:rsidRDefault="00E57592" w:rsidP="00E974EC">
      <w:pPr>
        <w:pStyle w:val="1tekst"/>
        <w:spacing w:before="0" w:beforeAutospacing="0" w:after="120" w:afterAutospacing="0"/>
        <w:ind w:firstLine="720"/>
        <w:jc w:val="both"/>
        <w:rPr>
          <w:rFonts w:asciiTheme="majorBidi" w:hAnsiTheme="majorBidi" w:cstheme="majorBidi"/>
          <w:color w:val="000000"/>
          <w:lang w:val="sr-Cyrl-RS"/>
        </w:rPr>
      </w:pPr>
      <w:r w:rsidRPr="00F42C00">
        <w:rPr>
          <w:rFonts w:asciiTheme="majorBidi" w:hAnsiTheme="majorBidi" w:cstheme="majorBidi"/>
          <w:color w:val="000000"/>
          <w:lang w:val="sr-Cyrl-RS"/>
        </w:rPr>
        <w:t>Предложеним решењима прописа се не уводи нова, мења или укида постојећа финансијска обавеза за грађане</w:t>
      </w:r>
      <w:r w:rsidR="00145849" w:rsidRPr="00F42C00">
        <w:rPr>
          <w:rFonts w:asciiTheme="majorBidi" w:hAnsiTheme="majorBidi" w:cstheme="majorBidi"/>
          <w:color w:val="000000"/>
          <w:lang w:val="sr-Cyrl-RS"/>
        </w:rPr>
        <w:t>.</w:t>
      </w:r>
      <w:r w:rsidR="00662F54" w:rsidRPr="00F42C00">
        <w:rPr>
          <w:rFonts w:asciiTheme="majorBidi" w:hAnsiTheme="majorBidi" w:cstheme="majorBidi"/>
          <w:color w:val="000000"/>
          <w:lang w:val="sr-Cyrl-RS"/>
        </w:rPr>
        <w:t xml:space="preserve"> </w:t>
      </w:r>
    </w:p>
    <w:p w14:paraId="6A762F5A" w14:textId="243CC518" w:rsidR="00D85F7E" w:rsidRPr="00F42C00" w:rsidRDefault="00D85F7E" w:rsidP="00E974EC">
      <w:pPr>
        <w:pStyle w:val="1tekst"/>
        <w:spacing w:before="0" w:beforeAutospacing="0" w:after="120" w:afterAutospacing="0"/>
        <w:ind w:firstLine="720"/>
        <w:jc w:val="both"/>
        <w:rPr>
          <w:rFonts w:asciiTheme="majorBidi" w:hAnsiTheme="majorBidi" w:cstheme="majorBidi"/>
          <w:color w:val="000000"/>
          <w:lang w:val="sr-Cyrl-RS"/>
        </w:rPr>
      </w:pPr>
      <w:r w:rsidRPr="00F42C00">
        <w:rPr>
          <w:rFonts w:asciiTheme="majorBidi" w:hAnsiTheme="majorBidi" w:cstheme="majorBidi"/>
          <w:b/>
          <w:bCs/>
          <w:color w:val="000000"/>
          <w:lang w:val="sr-Cyrl-RS"/>
        </w:rPr>
        <w:t>3) Да ли се предложеним решењима прописа уводи нова,</w:t>
      </w:r>
      <w:r w:rsidR="00662F54" w:rsidRPr="00F42C00">
        <w:rPr>
          <w:rFonts w:asciiTheme="majorBidi" w:hAnsiTheme="majorBidi" w:cstheme="majorBidi"/>
          <w:b/>
          <w:bCs/>
          <w:color w:val="000000"/>
          <w:lang w:val="sr-Cyrl-RS"/>
        </w:rPr>
        <w:t xml:space="preserve"> </w:t>
      </w:r>
      <w:r w:rsidRPr="00F42C00">
        <w:rPr>
          <w:rFonts w:asciiTheme="majorBidi" w:hAnsiTheme="majorBidi" w:cstheme="majorBidi"/>
          <w:b/>
          <w:bCs/>
          <w:color w:val="000000"/>
          <w:lang w:val="sr-Cyrl-RS"/>
        </w:rPr>
        <w:t>мења или укида постојећа обавеза која утиче на трошкове живота?</w:t>
      </w:r>
    </w:p>
    <w:p w14:paraId="0E66ECF8" w14:textId="2FB38087" w:rsidR="00E57592" w:rsidRPr="00F42C00" w:rsidRDefault="00E57592" w:rsidP="00E974EC">
      <w:pPr>
        <w:pStyle w:val="1tekst"/>
        <w:spacing w:before="0" w:beforeAutospacing="0" w:after="120" w:afterAutospacing="0"/>
        <w:ind w:firstLine="720"/>
        <w:jc w:val="both"/>
        <w:rPr>
          <w:rFonts w:asciiTheme="majorBidi" w:hAnsiTheme="majorBidi" w:cstheme="majorBidi"/>
          <w:i/>
          <w:iCs/>
          <w:color w:val="000000"/>
          <w:lang w:val="sr-Cyrl-RS"/>
        </w:rPr>
      </w:pPr>
      <w:r w:rsidRPr="00F42C00">
        <w:rPr>
          <w:rFonts w:asciiTheme="majorBidi" w:hAnsiTheme="majorBidi" w:cstheme="majorBidi"/>
          <w:color w:val="000000"/>
          <w:lang w:val="sr-Cyrl-RS"/>
        </w:rPr>
        <w:t>Предложеним решењима прописа се не уводи нова, мења или укида постојећа обавеза која утиче на трошкове живота</w:t>
      </w:r>
      <w:r w:rsidR="00491E5E" w:rsidRPr="00F42C00">
        <w:rPr>
          <w:rFonts w:asciiTheme="majorBidi" w:hAnsiTheme="majorBidi" w:cstheme="majorBidi"/>
          <w:color w:val="000000"/>
          <w:lang w:val="sr-Cyrl-RS"/>
        </w:rPr>
        <w:t>.</w:t>
      </w:r>
    </w:p>
    <w:p w14:paraId="4AD0FAEF" w14:textId="77777777" w:rsidR="00D85F7E" w:rsidRPr="00F42C00" w:rsidRDefault="00D85F7E" w:rsidP="00E974EC">
      <w:pPr>
        <w:pStyle w:val="1tekst"/>
        <w:spacing w:before="0" w:beforeAutospacing="0" w:after="120" w:afterAutospacing="0"/>
        <w:ind w:firstLine="720"/>
        <w:jc w:val="both"/>
        <w:rPr>
          <w:rFonts w:asciiTheme="majorBidi" w:hAnsiTheme="majorBidi" w:cstheme="majorBidi"/>
          <w:color w:val="000000"/>
          <w:lang w:val="sr-Cyrl-RS"/>
        </w:rPr>
      </w:pPr>
      <w:r w:rsidRPr="00F42C00">
        <w:rPr>
          <w:rFonts w:asciiTheme="majorBidi" w:hAnsiTheme="majorBidi" w:cstheme="majorBidi"/>
          <w:b/>
          <w:bCs/>
          <w:color w:val="000000"/>
          <w:lang w:val="sr-Cyrl-RS"/>
        </w:rPr>
        <w:t>4) На који начин предложена решења прописа утичу на доступност, квалитет и цене роба и услуга од значаја за животни стандард становништва?</w:t>
      </w:r>
    </w:p>
    <w:p w14:paraId="0E7392D5" w14:textId="40AD0DD1" w:rsidR="00E57592" w:rsidRPr="00F42C00" w:rsidRDefault="00E57592" w:rsidP="00E974EC">
      <w:pPr>
        <w:pStyle w:val="1tekst"/>
        <w:spacing w:before="0" w:beforeAutospacing="0" w:after="120" w:afterAutospacing="0"/>
        <w:ind w:firstLine="720"/>
        <w:jc w:val="both"/>
        <w:rPr>
          <w:rFonts w:asciiTheme="majorBidi" w:hAnsiTheme="majorBidi" w:cstheme="majorBidi"/>
          <w:i/>
          <w:iCs/>
          <w:color w:val="000000"/>
          <w:lang w:val="sr-Cyrl-RS"/>
        </w:rPr>
      </w:pPr>
      <w:r w:rsidRPr="00F42C00">
        <w:rPr>
          <w:rFonts w:asciiTheme="majorBidi" w:hAnsiTheme="majorBidi" w:cstheme="majorBidi"/>
          <w:color w:val="000000"/>
          <w:lang w:val="sr-Cyrl-RS"/>
        </w:rPr>
        <w:t xml:space="preserve">Предложена решења </w:t>
      </w:r>
      <w:r w:rsidR="00E8363E" w:rsidRPr="00F42C00">
        <w:rPr>
          <w:rFonts w:asciiTheme="majorBidi" w:hAnsiTheme="majorBidi" w:cstheme="majorBidi"/>
          <w:color w:val="000000"/>
          <w:lang w:val="sr-Cyrl-RS"/>
        </w:rPr>
        <w:t xml:space="preserve">прописа </w:t>
      </w:r>
      <w:r w:rsidRPr="00F42C00">
        <w:rPr>
          <w:rFonts w:asciiTheme="majorBidi" w:hAnsiTheme="majorBidi" w:cstheme="majorBidi"/>
          <w:color w:val="000000"/>
          <w:lang w:val="sr-Cyrl-RS"/>
        </w:rPr>
        <w:t xml:space="preserve">утичу првенствено на квалитет </w:t>
      </w:r>
      <w:r w:rsidR="00F5052A" w:rsidRPr="00F42C00">
        <w:rPr>
          <w:rFonts w:asciiTheme="majorBidi" w:hAnsiTheme="majorBidi" w:cstheme="majorBidi"/>
          <w:color w:val="000000"/>
          <w:lang w:val="sr-Cyrl-RS"/>
        </w:rPr>
        <w:t>испоруке и снабдевања гасом</w:t>
      </w:r>
      <w:r w:rsidRPr="00F42C00">
        <w:rPr>
          <w:rFonts w:asciiTheme="majorBidi" w:hAnsiTheme="majorBidi" w:cstheme="majorBidi"/>
          <w:color w:val="000000"/>
          <w:lang w:val="sr-Cyrl-RS"/>
        </w:rPr>
        <w:t xml:space="preserve">, али не и цене </w:t>
      </w:r>
      <w:r w:rsidR="00701649" w:rsidRPr="00F42C00">
        <w:rPr>
          <w:rFonts w:asciiTheme="majorBidi" w:hAnsiTheme="majorBidi" w:cstheme="majorBidi"/>
          <w:color w:val="000000"/>
          <w:lang w:val="sr-Cyrl-RS"/>
        </w:rPr>
        <w:t>гаса</w:t>
      </w:r>
      <w:r w:rsidRPr="00F42C00">
        <w:rPr>
          <w:rFonts w:asciiTheme="majorBidi" w:hAnsiTheme="majorBidi" w:cstheme="majorBidi"/>
          <w:color w:val="000000"/>
          <w:lang w:val="sr-Cyrl-RS"/>
        </w:rPr>
        <w:t>, а што би било од значаја за животни стандард становништва.</w:t>
      </w:r>
    </w:p>
    <w:p w14:paraId="4137DD1F" w14:textId="6433638D" w:rsidR="00D85F7E" w:rsidRPr="00F42C00" w:rsidRDefault="00D85F7E" w:rsidP="00E974EC">
      <w:pPr>
        <w:pStyle w:val="1tekst"/>
        <w:spacing w:before="0" w:beforeAutospacing="0" w:after="120" w:afterAutospacing="0"/>
        <w:ind w:firstLine="720"/>
        <w:jc w:val="both"/>
        <w:rPr>
          <w:rFonts w:asciiTheme="majorBidi" w:hAnsiTheme="majorBidi" w:cstheme="majorBidi"/>
          <w:color w:val="000000"/>
          <w:lang w:val="sr-Cyrl-RS"/>
        </w:rPr>
      </w:pPr>
      <w:r w:rsidRPr="00F42C00">
        <w:rPr>
          <w:rFonts w:asciiTheme="majorBidi" w:hAnsiTheme="majorBidi" w:cstheme="majorBidi"/>
          <w:b/>
          <w:bCs/>
          <w:color w:val="000000"/>
          <w:lang w:val="sr-Cyrl-RS"/>
        </w:rPr>
        <w:t>5) На који начин предложена решења пропис</w:t>
      </w:r>
      <w:r w:rsidR="00030ECA" w:rsidRPr="00F42C00">
        <w:rPr>
          <w:rFonts w:asciiTheme="majorBidi" w:hAnsiTheme="majorBidi" w:cstheme="majorBidi"/>
          <w:b/>
          <w:bCs/>
          <w:color w:val="000000"/>
          <w:lang w:val="sr-Cyrl-RS"/>
        </w:rPr>
        <w:t>а</w:t>
      </w:r>
      <w:r w:rsidRPr="00F42C00">
        <w:rPr>
          <w:rFonts w:asciiTheme="majorBidi" w:hAnsiTheme="majorBidi" w:cstheme="majorBidi"/>
          <w:b/>
          <w:bCs/>
          <w:color w:val="000000"/>
          <w:lang w:val="sr-Cyrl-RS"/>
        </w:rPr>
        <w:t xml:space="preserve"> утичу на тржиште рада, запошљавање, услове за рад и синдикално удруживање?</w:t>
      </w:r>
    </w:p>
    <w:p w14:paraId="3A6E55B5" w14:textId="6C1429CE" w:rsidR="00E57592" w:rsidRPr="00F42C00" w:rsidRDefault="00E57592" w:rsidP="00E974EC">
      <w:pPr>
        <w:pStyle w:val="1tekst"/>
        <w:spacing w:before="0" w:beforeAutospacing="0" w:after="120" w:afterAutospacing="0"/>
        <w:ind w:firstLine="720"/>
        <w:jc w:val="both"/>
        <w:rPr>
          <w:rFonts w:asciiTheme="majorBidi" w:hAnsiTheme="majorBidi" w:cstheme="majorBidi"/>
          <w:i/>
          <w:iCs/>
          <w:color w:val="000000"/>
          <w:lang w:val="sr-Cyrl-RS"/>
        </w:rPr>
      </w:pPr>
      <w:r w:rsidRPr="00F42C00">
        <w:rPr>
          <w:rFonts w:asciiTheme="majorBidi" w:hAnsiTheme="majorBidi" w:cstheme="majorBidi"/>
          <w:lang w:val="sr-Cyrl-RS"/>
        </w:rPr>
        <w:t>Предложена решења прописа не утичу на тржиште рада, запошљавање, услове за рад и синдикално удруживање.</w:t>
      </w:r>
    </w:p>
    <w:p w14:paraId="5DA7B1FF" w14:textId="77777777" w:rsidR="00D85F7E" w:rsidRPr="00F42C00" w:rsidRDefault="00D85F7E" w:rsidP="00E974EC">
      <w:pPr>
        <w:pStyle w:val="1tekst"/>
        <w:spacing w:before="0" w:beforeAutospacing="0" w:after="120" w:afterAutospacing="0"/>
        <w:ind w:firstLine="720"/>
        <w:jc w:val="both"/>
        <w:rPr>
          <w:rFonts w:asciiTheme="majorBidi" w:hAnsiTheme="majorBidi" w:cstheme="majorBidi"/>
          <w:color w:val="000000"/>
          <w:lang w:val="sr-Cyrl-RS"/>
        </w:rPr>
      </w:pPr>
      <w:r w:rsidRPr="00F42C00">
        <w:rPr>
          <w:rFonts w:asciiTheme="majorBidi" w:hAnsiTheme="majorBidi" w:cstheme="majorBidi"/>
          <w:b/>
          <w:bCs/>
          <w:color w:val="000000"/>
          <w:lang w:val="sr-Cyrl-RS"/>
        </w:rPr>
        <w:t>6) На који начин предложена решења прописа утичу на здравље људи?</w:t>
      </w:r>
    </w:p>
    <w:p w14:paraId="7AA8C570" w14:textId="53249688" w:rsidR="00E57592" w:rsidRPr="00F42C00" w:rsidRDefault="00E57592" w:rsidP="00E974EC">
      <w:pPr>
        <w:pStyle w:val="1tekst"/>
        <w:spacing w:before="0" w:beforeAutospacing="0" w:after="120" w:afterAutospacing="0"/>
        <w:ind w:firstLine="720"/>
        <w:jc w:val="both"/>
        <w:rPr>
          <w:rFonts w:asciiTheme="majorBidi" w:hAnsiTheme="majorBidi" w:cstheme="majorBidi"/>
          <w:lang w:val="sr-Cyrl-RS"/>
        </w:rPr>
      </w:pPr>
      <w:r w:rsidRPr="00F42C00">
        <w:rPr>
          <w:rFonts w:asciiTheme="majorBidi" w:hAnsiTheme="majorBidi" w:cstheme="majorBidi"/>
          <w:lang w:val="sr-Cyrl-RS"/>
        </w:rPr>
        <w:t xml:space="preserve">Предложена решења прописа нису од директног утицаја на здравље људи. </w:t>
      </w:r>
    </w:p>
    <w:p w14:paraId="2286AAC9" w14:textId="0A8EB6CB" w:rsidR="0056334C" w:rsidRPr="00F42C00" w:rsidRDefault="00D85F7E" w:rsidP="00B86F59">
      <w:pPr>
        <w:pStyle w:val="1tekst"/>
        <w:spacing w:before="0" w:beforeAutospacing="0" w:after="120" w:afterAutospacing="0"/>
        <w:ind w:firstLine="720"/>
        <w:jc w:val="both"/>
        <w:rPr>
          <w:rFonts w:asciiTheme="majorBidi" w:hAnsiTheme="majorBidi" w:cstheme="majorBidi"/>
          <w:i/>
          <w:iCs/>
          <w:color w:val="000000"/>
          <w:lang w:val="sr-Cyrl-RS"/>
        </w:rPr>
      </w:pPr>
      <w:r w:rsidRPr="00F42C00">
        <w:rPr>
          <w:rFonts w:asciiTheme="majorBidi" w:hAnsiTheme="majorBidi" w:cstheme="majorBidi"/>
          <w:b/>
          <w:bCs/>
          <w:color w:val="000000"/>
          <w:lang w:val="sr-Cyrl-RS"/>
        </w:rPr>
        <w:t xml:space="preserve">7) На који начин предложена решења прописа утичу на обим остваривања права на правично суђење, приступачност јавним површинама и објектима и приступ информацијама? На који начин предложена решења утичу на квалитет и доступност јавних услуга, услуга система социјалне заштите, система здравствене заштите и </w:t>
      </w:r>
      <w:r w:rsidRPr="00F42C00">
        <w:rPr>
          <w:rFonts w:asciiTheme="majorBidi" w:hAnsiTheme="majorBidi" w:cstheme="majorBidi"/>
          <w:b/>
          <w:bCs/>
          <w:color w:val="000000"/>
          <w:lang w:val="sr-Cyrl-RS"/>
        </w:rPr>
        <w:lastRenderedPageBreak/>
        <w:t>система образовања, као и других јавних услуга, нарочито у контексту заштите и унапређења права припадника осетљивих друштвених група?</w:t>
      </w:r>
    </w:p>
    <w:p w14:paraId="4BD44576" w14:textId="1AFF3495" w:rsidR="00564DAD" w:rsidRPr="00F42C00" w:rsidRDefault="0030788F" w:rsidP="00E974EC">
      <w:pPr>
        <w:pStyle w:val="1tekst"/>
        <w:spacing w:before="0" w:beforeAutospacing="0" w:after="120" w:afterAutospacing="0"/>
        <w:ind w:firstLine="720"/>
        <w:jc w:val="both"/>
        <w:rPr>
          <w:rFonts w:asciiTheme="majorBidi" w:hAnsiTheme="majorBidi" w:cstheme="majorBidi"/>
          <w:lang w:val="sr-Cyrl-RS"/>
        </w:rPr>
      </w:pPr>
      <w:r w:rsidRPr="00F42C00">
        <w:rPr>
          <w:rFonts w:asciiTheme="majorBidi" w:hAnsiTheme="majorBidi" w:cstheme="majorBidi"/>
          <w:lang w:val="sr-Cyrl-RS"/>
        </w:rPr>
        <w:t xml:space="preserve">Предложено решење, које је идентично већ постојећем, </w:t>
      </w:r>
      <w:r w:rsidR="00F7043F" w:rsidRPr="00F42C00">
        <w:rPr>
          <w:rFonts w:asciiTheme="majorBidi" w:hAnsiTheme="majorBidi" w:cstheme="majorBidi"/>
          <w:lang w:val="sr-Cyrl-RS"/>
        </w:rPr>
        <w:t>омогућава да о</w:t>
      </w:r>
      <w:r w:rsidR="00564DAD" w:rsidRPr="00F42C00">
        <w:rPr>
          <w:rFonts w:asciiTheme="majorBidi" w:hAnsiTheme="majorBidi" w:cstheme="majorBidi"/>
          <w:lang w:val="sr-Cyrl-RS"/>
        </w:rPr>
        <w:t>ператор транспортног, односно дистрибутивног система има право преласка преко непокретности другог власника ради извођења радова на одржавању, контроли исправности гасовода, односно уређаја, постројења или опреме који су њихов саставни део, као и извођења других радова и употребе непокретности на којој се изводе наведени радови само док ти радови трају.</w:t>
      </w:r>
      <w:r w:rsidR="00F7043F" w:rsidRPr="00F42C00">
        <w:rPr>
          <w:rFonts w:asciiTheme="majorBidi" w:hAnsiTheme="majorBidi" w:cstheme="majorBidi"/>
          <w:lang w:val="sr-Cyrl-RS"/>
        </w:rPr>
        <w:t xml:space="preserve"> </w:t>
      </w:r>
      <w:r w:rsidR="00564DAD" w:rsidRPr="00F42C00">
        <w:rPr>
          <w:rFonts w:asciiTheme="majorBidi" w:hAnsiTheme="majorBidi" w:cstheme="majorBidi"/>
          <w:lang w:val="sr-Cyrl-RS"/>
        </w:rPr>
        <w:t xml:space="preserve">Власник непокретности је дужан да омогући приступ гасоводима, односно уређајима, постројењима или опреми који су њихов саставни део и да трпи и не омета извршење радова </w:t>
      </w:r>
      <w:r w:rsidR="004964F4" w:rsidRPr="00F42C00">
        <w:rPr>
          <w:rFonts w:asciiTheme="majorBidi" w:hAnsiTheme="majorBidi" w:cstheme="majorBidi"/>
          <w:lang w:val="sr-Cyrl-RS"/>
        </w:rPr>
        <w:t>оператора система</w:t>
      </w:r>
      <w:r w:rsidR="00564DAD" w:rsidRPr="00F42C00">
        <w:rPr>
          <w:rFonts w:asciiTheme="majorBidi" w:hAnsiTheme="majorBidi" w:cstheme="majorBidi"/>
          <w:lang w:val="sr-Cyrl-RS"/>
        </w:rPr>
        <w:t>.</w:t>
      </w:r>
      <w:r w:rsidR="004964F4" w:rsidRPr="00F42C00">
        <w:rPr>
          <w:rFonts w:asciiTheme="majorBidi" w:hAnsiTheme="majorBidi" w:cstheme="majorBidi"/>
          <w:lang w:val="sr-Cyrl-RS"/>
        </w:rPr>
        <w:t xml:space="preserve"> </w:t>
      </w:r>
      <w:r w:rsidR="00564DAD" w:rsidRPr="00F42C00">
        <w:rPr>
          <w:rFonts w:asciiTheme="majorBidi" w:hAnsiTheme="majorBidi" w:cstheme="majorBidi"/>
          <w:lang w:val="sr-Cyrl-RS"/>
        </w:rPr>
        <w:t>Оператор транспортног, односно дистрибутивног система је дужан да надокнади штету коју нанесе власнику непокретности у току извођења радова, чију висину утврђују споразумно.</w:t>
      </w:r>
      <w:r w:rsidR="004964F4" w:rsidRPr="00F42C00">
        <w:rPr>
          <w:rFonts w:asciiTheme="majorBidi" w:hAnsiTheme="majorBidi" w:cstheme="majorBidi"/>
          <w:lang w:val="sr-Cyrl-RS"/>
        </w:rPr>
        <w:t xml:space="preserve"> </w:t>
      </w:r>
      <w:r w:rsidR="00564DAD" w:rsidRPr="00F42C00">
        <w:rPr>
          <w:rFonts w:asciiTheme="majorBidi" w:hAnsiTheme="majorBidi" w:cstheme="majorBidi"/>
          <w:lang w:val="sr-Cyrl-RS"/>
        </w:rPr>
        <w:t>У случају да власник непокретности и оператор транспортног, односно дистрибутивног система не постигну споразум одлуку о томе доноси надлежни суд.</w:t>
      </w:r>
    </w:p>
    <w:p w14:paraId="0966BF5F" w14:textId="0DABE9D0" w:rsidR="00564DAD" w:rsidRPr="00F42C00" w:rsidRDefault="00564DAD" w:rsidP="00E974EC">
      <w:pPr>
        <w:pStyle w:val="1tekst"/>
        <w:spacing w:before="0" w:beforeAutospacing="0" w:after="120" w:afterAutospacing="0"/>
        <w:ind w:firstLine="720"/>
        <w:jc w:val="both"/>
        <w:rPr>
          <w:rFonts w:asciiTheme="majorBidi" w:hAnsiTheme="majorBidi" w:cstheme="majorBidi"/>
          <w:lang w:val="sr-Cyrl-RS"/>
        </w:rPr>
      </w:pPr>
      <w:r w:rsidRPr="00F42C00">
        <w:rPr>
          <w:rFonts w:asciiTheme="majorBidi" w:hAnsiTheme="majorBidi" w:cstheme="majorBidi"/>
          <w:lang w:val="sr-Cyrl-RS"/>
        </w:rPr>
        <w:t>Забрањена је изградња објеката који нису у функцији гасовода, као и извођење других радова испод, изнад или поред гасовода, супротно закону, као и техничким и другим прописима.</w:t>
      </w:r>
      <w:r w:rsidR="000D58F0" w:rsidRPr="00F42C00">
        <w:rPr>
          <w:rFonts w:asciiTheme="majorBidi" w:hAnsiTheme="majorBidi" w:cstheme="majorBidi"/>
          <w:lang w:val="sr-Cyrl-RS"/>
        </w:rPr>
        <w:t xml:space="preserve"> Такође, за</w:t>
      </w:r>
      <w:r w:rsidRPr="00F42C00">
        <w:rPr>
          <w:rFonts w:asciiTheme="majorBidi" w:hAnsiTheme="majorBidi" w:cstheme="majorBidi"/>
          <w:lang w:val="sr-Cyrl-RS"/>
        </w:rPr>
        <w:t>брањено је засађивање дрвећа и другог растиња на земљишту изнад, испод или на непрописној удаљености од гасовода.</w:t>
      </w:r>
      <w:r w:rsidR="000D58F0" w:rsidRPr="00F42C00">
        <w:rPr>
          <w:rFonts w:asciiTheme="majorBidi" w:hAnsiTheme="majorBidi" w:cstheme="majorBidi"/>
          <w:lang w:val="sr-Cyrl-RS"/>
        </w:rPr>
        <w:t xml:space="preserve"> </w:t>
      </w:r>
      <w:r w:rsidRPr="00F42C00">
        <w:rPr>
          <w:rFonts w:asciiTheme="majorBidi" w:hAnsiTheme="majorBidi" w:cstheme="majorBidi"/>
          <w:lang w:val="sr-Cyrl-RS"/>
        </w:rPr>
        <w:t>Оператор транспортног, односно дистрибутивног система који обавља делатност на гасоводу, дужан је да о свом трошку редовно уклања дрвеће или гране и друго растиње које угрожава рад гасовода.</w:t>
      </w:r>
    </w:p>
    <w:p w14:paraId="7C6BEB09" w14:textId="4A382F55" w:rsidR="00564DAD" w:rsidRPr="00F42C00" w:rsidRDefault="00564DAD" w:rsidP="00E974EC">
      <w:pPr>
        <w:pStyle w:val="1tekst"/>
        <w:spacing w:before="0" w:beforeAutospacing="0" w:after="120" w:afterAutospacing="0"/>
        <w:ind w:firstLine="720"/>
        <w:jc w:val="both"/>
        <w:rPr>
          <w:rFonts w:asciiTheme="majorBidi" w:hAnsiTheme="majorBidi" w:cstheme="majorBidi"/>
          <w:lang w:val="sr-Cyrl-RS"/>
        </w:rPr>
      </w:pPr>
      <w:r w:rsidRPr="00F42C00">
        <w:rPr>
          <w:rFonts w:asciiTheme="majorBidi" w:hAnsiTheme="majorBidi" w:cstheme="majorBidi"/>
          <w:lang w:val="sr-Cyrl-RS"/>
        </w:rPr>
        <w:t>У</w:t>
      </w:r>
      <w:r w:rsidR="00890815" w:rsidRPr="00F42C00">
        <w:rPr>
          <w:rFonts w:asciiTheme="majorBidi" w:hAnsiTheme="majorBidi" w:cstheme="majorBidi"/>
          <w:lang w:val="sr-Cyrl-RS"/>
        </w:rPr>
        <w:t xml:space="preserve"> </w:t>
      </w:r>
      <w:r w:rsidRPr="00F42C00">
        <w:rPr>
          <w:rFonts w:asciiTheme="majorBidi" w:hAnsiTheme="majorBidi" w:cstheme="majorBidi"/>
          <w:lang w:val="sr-Cyrl-RS"/>
        </w:rPr>
        <w:t>експлоатационом појасу транспортног гасовода и заштитном појасу дистрибутивног гасовода не смеју се изводити радови и друге активности, изузев пољопривредних радова дубине до 0,5 метара, без сагласности оператора транспортног, односно дистрибутивног система.</w:t>
      </w:r>
      <w:r w:rsidR="000F1C36" w:rsidRPr="00F42C00">
        <w:rPr>
          <w:rFonts w:asciiTheme="majorBidi" w:hAnsiTheme="majorBidi" w:cstheme="majorBidi"/>
          <w:lang w:val="sr-Cyrl-RS"/>
        </w:rPr>
        <w:t xml:space="preserve"> </w:t>
      </w:r>
      <w:r w:rsidRPr="00F42C00">
        <w:rPr>
          <w:rFonts w:asciiTheme="majorBidi" w:hAnsiTheme="majorBidi" w:cstheme="majorBidi"/>
          <w:lang w:val="sr-Cyrl-RS"/>
        </w:rPr>
        <w:t>Правно или физичко лице које је добило сагласност мора писаним путем пре почетка извођења радова, односно других активности да обавести оператора транспортног, односно дистрибутивног система када ће започети радове, односно друге активност</w:t>
      </w:r>
      <w:r w:rsidR="00890815" w:rsidRPr="00F42C00">
        <w:rPr>
          <w:rFonts w:asciiTheme="majorBidi" w:hAnsiTheme="majorBidi" w:cstheme="majorBidi"/>
          <w:lang w:val="sr-Cyrl-RS"/>
        </w:rPr>
        <w:t xml:space="preserve">и и мора </w:t>
      </w:r>
      <w:r w:rsidRPr="00F42C00">
        <w:rPr>
          <w:rFonts w:asciiTheme="majorBidi" w:hAnsiTheme="majorBidi" w:cstheme="majorBidi"/>
          <w:lang w:val="sr-Cyrl-RS"/>
        </w:rPr>
        <w:t>приликом извођења радова, односно других активности спроводити техничке услове и мере заштите према упутству оператора система.</w:t>
      </w:r>
    </w:p>
    <w:p w14:paraId="0C4424D0" w14:textId="77777777" w:rsidR="00D85F7E" w:rsidRPr="00F42C00" w:rsidRDefault="00D85F7E" w:rsidP="00E974EC">
      <w:pPr>
        <w:pStyle w:val="1tekst"/>
        <w:spacing w:before="0" w:beforeAutospacing="0" w:after="120" w:afterAutospacing="0"/>
        <w:ind w:firstLine="720"/>
        <w:jc w:val="both"/>
        <w:rPr>
          <w:rFonts w:asciiTheme="majorBidi" w:hAnsiTheme="majorBidi" w:cstheme="majorBidi"/>
          <w:color w:val="000000"/>
          <w:lang w:val="sr-Cyrl-RS"/>
        </w:rPr>
      </w:pPr>
      <w:r w:rsidRPr="00F42C00">
        <w:rPr>
          <w:rFonts w:asciiTheme="majorBidi" w:hAnsiTheme="majorBidi" w:cstheme="majorBidi"/>
          <w:b/>
          <w:bCs/>
          <w:color w:val="000000"/>
          <w:lang w:val="sr-Cyrl-RS"/>
        </w:rPr>
        <w:t>8) На који начин предложена решења прописа утичу на доступност културних садржаја и очување културног наслеђа?</w:t>
      </w:r>
    </w:p>
    <w:p w14:paraId="6BADF015" w14:textId="71C5EDE2" w:rsidR="0056334C" w:rsidRPr="00F42C00" w:rsidRDefault="0056334C" w:rsidP="00E974EC">
      <w:pPr>
        <w:pStyle w:val="1tekst"/>
        <w:spacing w:before="0" w:beforeAutospacing="0" w:after="120" w:afterAutospacing="0"/>
        <w:ind w:firstLine="720"/>
        <w:jc w:val="both"/>
        <w:rPr>
          <w:rFonts w:asciiTheme="majorBidi" w:hAnsiTheme="majorBidi" w:cstheme="majorBidi"/>
          <w:i/>
          <w:iCs/>
          <w:color w:val="000000"/>
          <w:lang w:val="sr-Cyrl-RS"/>
        </w:rPr>
      </w:pPr>
      <w:r w:rsidRPr="00F42C00">
        <w:rPr>
          <w:rFonts w:asciiTheme="majorBidi" w:hAnsiTheme="majorBidi" w:cstheme="majorBidi"/>
          <w:lang w:val="sr-Cyrl-RS"/>
        </w:rPr>
        <w:t>Предложена решења нису од утицаја на доступност културних садржаја и очување културног наслеђа.</w:t>
      </w:r>
    </w:p>
    <w:p w14:paraId="4A8B4887" w14:textId="77777777" w:rsidR="00D85F7E" w:rsidRPr="00F42C00" w:rsidRDefault="00D85F7E" w:rsidP="00E974EC">
      <w:pPr>
        <w:pStyle w:val="1tekst"/>
        <w:spacing w:before="0" w:beforeAutospacing="0" w:after="120" w:afterAutospacing="0"/>
        <w:ind w:firstLine="720"/>
        <w:jc w:val="both"/>
        <w:rPr>
          <w:rFonts w:asciiTheme="majorBidi" w:hAnsiTheme="majorBidi" w:cstheme="majorBidi"/>
          <w:color w:val="000000"/>
          <w:lang w:val="sr-Cyrl-RS"/>
        </w:rPr>
      </w:pPr>
      <w:r w:rsidRPr="00F42C00">
        <w:rPr>
          <w:rFonts w:asciiTheme="majorBidi" w:hAnsiTheme="majorBidi" w:cstheme="majorBidi"/>
          <w:b/>
          <w:bCs/>
          <w:color w:val="000000"/>
          <w:lang w:val="sr-Cyrl-RS"/>
        </w:rPr>
        <w:t>9) Да ли предложена решења прописа имају различите ефекте на жене и мушкарце, тј. родну равноправност? Описати те ефекте. Да ли пропис повећава или умањује родну равноправност? Које мере су предвиђене за ублажавања потенцијалних негативних ефеката прописа на родну равноправност?</w:t>
      </w:r>
    </w:p>
    <w:p w14:paraId="25F754E0" w14:textId="77777777" w:rsidR="00756A1B" w:rsidRPr="00F42C00" w:rsidRDefault="00756A1B" w:rsidP="00E974EC">
      <w:pPr>
        <w:pStyle w:val="Default"/>
        <w:spacing w:after="120"/>
        <w:ind w:firstLine="720"/>
        <w:rPr>
          <w:rFonts w:asciiTheme="majorBidi" w:hAnsiTheme="majorBidi" w:cstheme="majorBidi"/>
          <w:lang w:val="sr-Cyrl-RS"/>
        </w:rPr>
      </w:pPr>
      <w:r w:rsidRPr="00F42C00">
        <w:rPr>
          <w:rFonts w:asciiTheme="majorBidi" w:hAnsiTheme="majorBidi" w:cstheme="majorBidi"/>
          <w:lang w:val="sr-Cyrl-RS"/>
        </w:rPr>
        <w:t xml:space="preserve">Предложена решења прописа нису од утицаја на родну равноправност. </w:t>
      </w:r>
    </w:p>
    <w:p w14:paraId="161FE68C" w14:textId="77777777" w:rsidR="00251419" w:rsidRPr="00F42C00" w:rsidRDefault="00251419" w:rsidP="00E974EC">
      <w:pPr>
        <w:pStyle w:val="1tekst"/>
        <w:spacing w:before="0" w:beforeAutospacing="0" w:after="120" w:afterAutospacing="0"/>
        <w:ind w:firstLine="720"/>
        <w:jc w:val="both"/>
        <w:rPr>
          <w:rFonts w:asciiTheme="majorBidi" w:hAnsiTheme="majorBidi" w:cstheme="majorBidi"/>
          <w:b/>
          <w:bCs/>
          <w:color w:val="000000"/>
          <w:lang w:val="sr-Cyrl-RS"/>
        </w:rPr>
      </w:pPr>
    </w:p>
    <w:p w14:paraId="72020388" w14:textId="0A686D02" w:rsidR="00D85F7E" w:rsidRPr="00F42C00" w:rsidRDefault="00D85F7E" w:rsidP="00251419">
      <w:pPr>
        <w:pStyle w:val="1tekst"/>
        <w:spacing w:before="0" w:beforeAutospacing="0" w:after="240" w:afterAutospacing="0"/>
        <w:ind w:firstLine="720"/>
        <w:jc w:val="both"/>
        <w:rPr>
          <w:rFonts w:asciiTheme="majorBidi" w:hAnsiTheme="majorBidi" w:cstheme="majorBidi"/>
          <w:color w:val="000000"/>
          <w:lang w:val="sr-Cyrl-RS"/>
        </w:rPr>
      </w:pPr>
      <w:r w:rsidRPr="00F42C00">
        <w:rPr>
          <w:rFonts w:asciiTheme="majorBidi" w:hAnsiTheme="majorBidi" w:cstheme="majorBidi"/>
          <w:b/>
          <w:bCs/>
          <w:color w:val="000000"/>
          <w:lang w:val="sr-Cyrl-RS"/>
        </w:rPr>
        <w:t>6. Анализа ефеката на животну средину и климатске промене</w:t>
      </w:r>
    </w:p>
    <w:p w14:paraId="524E62E1" w14:textId="77777777" w:rsidR="00D85F7E" w:rsidRPr="00F42C00" w:rsidRDefault="00D85F7E" w:rsidP="00E974EC">
      <w:pPr>
        <w:pStyle w:val="1tekst"/>
        <w:spacing w:before="0" w:beforeAutospacing="0" w:after="120" w:afterAutospacing="0"/>
        <w:ind w:firstLine="720"/>
        <w:jc w:val="both"/>
        <w:rPr>
          <w:rFonts w:asciiTheme="majorBidi" w:hAnsiTheme="majorBidi" w:cstheme="majorBidi"/>
          <w:color w:val="000000"/>
          <w:lang w:val="sr-Cyrl-RS"/>
        </w:rPr>
      </w:pPr>
      <w:r w:rsidRPr="00F42C00">
        <w:rPr>
          <w:rFonts w:asciiTheme="majorBidi" w:hAnsiTheme="majorBidi" w:cstheme="majorBidi"/>
          <w:b/>
          <w:bCs/>
          <w:color w:val="000000"/>
          <w:lang w:val="sr-Cyrl-RS"/>
        </w:rPr>
        <w:t>1) На који начин предложена решења прописа утичи на животну средину?</w:t>
      </w:r>
    </w:p>
    <w:p w14:paraId="75A1AA69" w14:textId="4A33F1FC" w:rsidR="00756A1B" w:rsidRPr="00F42C00" w:rsidRDefault="00756A1B" w:rsidP="00E974EC">
      <w:pPr>
        <w:pStyle w:val="Default"/>
        <w:spacing w:after="120"/>
        <w:ind w:firstLine="720"/>
        <w:rPr>
          <w:rFonts w:asciiTheme="majorBidi" w:hAnsiTheme="majorBidi" w:cstheme="majorBidi"/>
          <w:lang w:val="sr-Cyrl-RS"/>
        </w:rPr>
      </w:pPr>
      <w:r w:rsidRPr="00F42C00">
        <w:rPr>
          <w:rFonts w:asciiTheme="majorBidi" w:hAnsiTheme="majorBidi" w:cstheme="majorBidi"/>
          <w:lang w:val="sr-Cyrl-RS"/>
        </w:rPr>
        <w:t xml:space="preserve">Предложена решења нису од директног утицаја на животну средину. </w:t>
      </w:r>
    </w:p>
    <w:p w14:paraId="011F56F1" w14:textId="632A9C46" w:rsidR="00D85F7E" w:rsidRPr="00F42C00" w:rsidRDefault="00D85F7E" w:rsidP="00251419">
      <w:pPr>
        <w:pStyle w:val="1tekst"/>
        <w:spacing w:before="0" w:beforeAutospacing="0" w:after="240" w:afterAutospacing="0"/>
        <w:ind w:firstLine="720"/>
        <w:jc w:val="both"/>
        <w:rPr>
          <w:rFonts w:asciiTheme="majorBidi" w:hAnsiTheme="majorBidi" w:cstheme="majorBidi"/>
          <w:color w:val="000000"/>
          <w:lang w:val="sr-Cyrl-RS"/>
        </w:rPr>
      </w:pPr>
      <w:r w:rsidRPr="00F42C00">
        <w:rPr>
          <w:rFonts w:asciiTheme="majorBidi" w:hAnsiTheme="majorBidi" w:cstheme="majorBidi"/>
          <w:b/>
          <w:bCs/>
          <w:color w:val="000000"/>
          <w:lang w:val="sr-Cyrl-RS"/>
        </w:rPr>
        <w:lastRenderedPageBreak/>
        <w:t>7. Анализа управљачких ефеката</w:t>
      </w:r>
    </w:p>
    <w:p w14:paraId="3C227D25" w14:textId="77777777" w:rsidR="00B86F59" w:rsidRPr="00F42C00" w:rsidRDefault="00D85F7E" w:rsidP="00B86F59">
      <w:pPr>
        <w:pStyle w:val="1tekst"/>
        <w:spacing w:before="0" w:beforeAutospacing="0" w:after="120" w:afterAutospacing="0"/>
        <w:ind w:firstLine="720"/>
        <w:jc w:val="both"/>
        <w:rPr>
          <w:rFonts w:asciiTheme="majorBidi" w:hAnsiTheme="majorBidi" w:cstheme="majorBidi"/>
          <w:b/>
          <w:bCs/>
          <w:color w:val="000000"/>
          <w:lang w:val="sr-Cyrl-RS"/>
        </w:rPr>
      </w:pPr>
      <w:r w:rsidRPr="00F42C00">
        <w:rPr>
          <w:rFonts w:asciiTheme="majorBidi" w:hAnsiTheme="majorBidi" w:cstheme="majorBidi"/>
          <w:b/>
          <w:bCs/>
          <w:color w:val="000000"/>
          <w:lang w:val="sr-Cyrl-RS"/>
        </w:rPr>
        <w:t>1) Које активности је потребно спровести и у којим роковима како би се омогућила примена прописа? Која организациона јединица унутар органа, односно организације који врше јавна овлашћења, је одговорна за спровођење ових активности?</w:t>
      </w:r>
    </w:p>
    <w:p w14:paraId="0B83E056" w14:textId="6CDB824C" w:rsidR="009E116B" w:rsidRPr="00F42C00" w:rsidRDefault="004542DF" w:rsidP="00B86F59">
      <w:pPr>
        <w:pStyle w:val="1tekst"/>
        <w:spacing w:before="0" w:beforeAutospacing="0" w:after="120" w:afterAutospacing="0"/>
        <w:ind w:firstLine="720"/>
        <w:jc w:val="both"/>
        <w:rPr>
          <w:rFonts w:asciiTheme="majorBidi" w:hAnsiTheme="majorBidi" w:cstheme="majorBidi"/>
          <w:lang w:val="sr-Cyrl-RS"/>
        </w:rPr>
      </w:pPr>
      <w:r w:rsidRPr="00F42C00">
        <w:rPr>
          <w:rFonts w:asciiTheme="majorBidi" w:hAnsiTheme="majorBidi" w:cstheme="majorBidi"/>
          <w:color w:val="000000"/>
          <w:lang w:val="sr-Cyrl-RS"/>
        </w:rPr>
        <w:t>Министарство рударства и енергетике је предлагач и доносилац подзаконских аката овог закона. Прописи за извршавање овог закона биће донети у року од две године од дана ступања на снагу овог закона</w:t>
      </w:r>
      <w:r w:rsidR="00660FC5" w:rsidRPr="00F42C00">
        <w:rPr>
          <w:rFonts w:asciiTheme="majorBidi" w:hAnsiTheme="majorBidi" w:cstheme="majorBidi"/>
          <w:color w:val="000000"/>
          <w:lang w:val="sr-Cyrl-RS"/>
        </w:rPr>
        <w:t>, о</w:t>
      </w:r>
      <w:r w:rsidR="005565D3" w:rsidRPr="00F42C00">
        <w:rPr>
          <w:rFonts w:asciiTheme="majorBidi" w:hAnsiTheme="majorBidi" w:cstheme="majorBidi"/>
          <w:lang w:val="sr-Cyrl-RS"/>
        </w:rPr>
        <w:t xml:space="preserve">сим прописа који </w:t>
      </w:r>
      <w:r w:rsidR="00E1533E" w:rsidRPr="00F42C00">
        <w:rPr>
          <w:rFonts w:asciiTheme="majorBidi" w:hAnsiTheme="majorBidi" w:cstheme="majorBidi"/>
          <w:lang w:val="sr-Cyrl-RS"/>
        </w:rPr>
        <w:t xml:space="preserve">се односи на сертификацују оператора складишта гаса који </w:t>
      </w:r>
      <w:r w:rsidR="005565D3" w:rsidRPr="00F42C00">
        <w:rPr>
          <w:rFonts w:asciiTheme="majorBidi" w:hAnsiTheme="majorBidi" w:cstheme="majorBidi"/>
          <w:lang w:val="sr-Cyrl-RS"/>
        </w:rPr>
        <w:t>ће бити донет у року од шест месеци од дана ступања на снагу овог закона</w:t>
      </w:r>
      <w:r w:rsidR="009E116B" w:rsidRPr="00F42C00">
        <w:rPr>
          <w:rFonts w:asciiTheme="majorBidi" w:hAnsiTheme="majorBidi" w:cstheme="majorBidi"/>
          <w:lang w:val="sr-Cyrl-RS"/>
        </w:rPr>
        <w:t xml:space="preserve">. </w:t>
      </w:r>
    </w:p>
    <w:p w14:paraId="69364302" w14:textId="77777777" w:rsidR="00165FD0" w:rsidRPr="00F42C00" w:rsidRDefault="00C30250" w:rsidP="00E974EC">
      <w:pPr>
        <w:pStyle w:val="1tekst"/>
        <w:spacing w:before="0" w:beforeAutospacing="0" w:after="120" w:afterAutospacing="0"/>
        <w:ind w:firstLine="720"/>
        <w:jc w:val="both"/>
        <w:rPr>
          <w:rFonts w:asciiTheme="majorBidi" w:hAnsiTheme="majorBidi" w:cstheme="majorBidi"/>
          <w:lang w:val="sr-Cyrl-RS"/>
        </w:rPr>
      </w:pPr>
      <w:r w:rsidRPr="00F42C00">
        <w:rPr>
          <w:rFonts w:asciiTheme="majorBidi" w:hAnsiTheme="majorBidi" w:cstheme="majorBidi"/>
          <w:lang w:val="sr-Cyrl-RS"/>
        </w:rPr>
        <w:t xml:space="preserve">До доношења ових прописа </w:t>
      </w:r>
      <w:r w:rsidR="005565D3" w:rsidRPr="00F42C00">
        <w:rPr>
          <w:rFonts w:asciiTheme="majorBidi" w:hAnsiTheme="majorBidi" w:cstheme="majorBidi"/>
          <w:lang w:val="sr-Cyrl-RS"/>
        </w:rPr>
        <w:t xml:space="preserve">примењиваће се прописи који су донети на основу Закона о енергетици </w:t>
      </w:r>
      <w:bookmarkStart w:id="8" w:name="_Hlk193091724"/>
      <w:r w:rsidR="005565D3" w:rsidRPr="00F42C00">
        <w:rPr>
          <w:rFonts w:asciiTheme="majorBidi" w:hAnsiTheme="majorBidi" w:cstheme="majorBidi"/>
          <w:lang w:val="sr-Cyrl-RS"/>
        </w:rPr>
        <w:t>(„Службени гласник РС”, бр. 145/14, 95/18 - др. закон, 40/21, 35/23 – др. закон, 62/23 и 94/24)</w:t>
      </w:r>
      <w:bookmarkEnd w:id="8"/>
      <w:r w:rsidR="005565D3" w:rsidRPr="00F42C00">
        <w:rPr>
          <w:rFonts w:asciiTheme="majorBidi" w:hAnsiTheme="majorBidi" w:cstheme="majorBidi"/>
          <w:lang w:val="sr-Cyrl-RS"/>
        </w:rPr>
        <w:t xml:space="preserve"> и Закона о цевоводном транспорту гасовитих и течних угљоводоника и дистрибуцији гасовитих угљоводоника („Службени гласник РС”, број 104/09), ако нису у супротности са одредбама овог закона.</w:t>
      </w:r>
    </w:p>
    <w:p w14:paraId="07F66545" w14:textId="77777777" w:rsidR="00165FD0" w:rsidRPr="00F42C00" w:rsidRDefault="005565D3" w:rsidP="00E974EC">
      <w:pPr>
        <w:pStyle w:val="1tekst"/>
        <w:spacing w:before="0" w:beforeAutospacing="0" w:after="120" w:afterAutospacing="0"/>
        <w:ind w:firstLine="720"/>
        <w:jc w:val="both"/>
        <w:rPr>
          <w:rFonts w:asciiTheme="majorBidi" w:hAnsiTheme="majorBidi" w:cstheme="majorBidi"/>
          <w:lang w:val="sr-Cyrl-RS"/>
        </w:rPr>
      </w:pPr>
      <w:r w:rsidRPr="00F42C00">
        <w:rPr>
          <w:rFonts w:asciiTheme="majorBidi" w:hAnsiTheme="majorBidi" w:cstheme="majorBidi"/>
          <w:lang w:val="sr-Cyrl-RS"/>
        </w:rPr>
        <w:t xml:space="preserve">Енергетски субјект који на дан ступања на снагу овог закона има лиценцу за обављање делатности складиштење и управљање складиштем природног гаса наставља да обавља ту делатност до окончања поступка сертификације и дужан је да поднесе захтев за сертификацију у року од 6 месеци од дана ступања на снагу прописа </w:t>
      </w:r>
      <w:r w:rsidR="00165FD0" w:rsidRPr="00F42C00">
        <w:rPr>
          <w:rFonts w:asciiTheme="majorBidi" w:hAnsiTheme="majorBidi" w:cstheme="majorBidi"/>
          <w:lang w:val="sr-Cyrl-RS"/>
        </w:rPr>
        <w:t xml:space="preserve">којим се овај поступак ближе прописује. </w:t>
      </w:r>
    </w:p>
    <w:p w14:paraId="2EAB584A" w14:textId="53C58BCA" w:rsidR="005565D3" w:rsidRPr="00F42C00" w:rsidRDefault="005565D3" w:rsidP="00E974EC">
      <w:pPr>
        <w:pStyle w:val="1tekst"/>
        <w:spacing w:before="0" w:beforeAutospacing="0" w:after="120" w:afterAutospacing="0"/>
        <w:ind w:firstLine="720"/>
        <w:jc w:val="both"/>
        <w:rPr>
          <w:rFonts w:asciiTheme="majorBidi" w:hAnsiTheme="majorBidi" w:cstheme="majorBidi"/>
          <w:lang w:val="sr-Cyrl-RS"/>
        </w:rPr>
      </w:pPr>
      <w:r w:rsidRPr="00F42C00">
        <w:rPr>
          <w:rFonts w:asciiTheme="majorBidi" w:hAnsiTheme="majorBidi" w:cstheme="majorBidi"/>
          <w:lang w:val="sr-Cyrl-RS"/>
        </w:rPr>
        <w:t>Агенција</w:t>
      </w:r>
      <w:r w:rsidR="00165FD0" w:rsidRPr="00F42C00">
        <w:rPr>
          <w:rFonts w:asciiTheme="majorBidi" w:hAnsiTheme="majorBidi" w:cstheme="majorBidi"/>
          <w:lang w:val="sr-Cyrl-RS"/>
        </w:rPr>
        <w:t xml:space="preserve"> за енергетику </w:t>
      </w:r>
      <w:r w:rsidRPr="00F42C00">
        <w:rPr>
          <w:rFonts w:asciiTheme="majorBidi" w:hAnsiTheme="majorBidi" w:cstheme="majorBidi"/>
          <w:lang w:val="sr-Cyrl-RS"/>
        </w:rPr>
        <w:t>ће апликацију за поређење цена израдити у року од две године од дана ступања на снагу овог закона.</w:t>
      </w:r>
    </w:p>
    <w:p w14:paraId="4965456E" w14:textId="77777777" w:rsidR="00D85F7E" w:rsidRPr="00F42C00" w:rsidRDefault="00D85F7E" w:rsidP="00E974EC">
      <w:pPr>
        <w:pStyle w:val="1tekst"/>
        <w:spacing w:before="0" w:beforeAutospacing="0" w:after="120" w:afterAutospacing="0"/>
        <w:ind w:firstLine="720"/>
        <w:jc w:val="both"/>
        <w:rPr>
          <w:rFonts w:asciiTheme="majorBidi" w:hAnsiTheme="majorBidi" w:cstheme="majorBidi"/>
          <w:color w:val="000000"/>
          <w:lang w:val="sr-Cyrl-RS"/>
        </w:rPr>
      </w:pPr>
      <w:r w:rsidRPr="00F42C00">
        <w:rPr>
          <w:rFonts w:asciiTheme="majorBidi" w:hAnsiTheme="majorBidi" w:cstheme="majorBidi"/>
          <w:b/>
          <w:bCs/>
          <w:color w:val="000000"/>
          <w:lang w:val="sr-Cyrl-RS"/>
        </w:rPr>
        <w:t>2) Одредити капацитете органа, односно организације који врше јавна овлашћења који је потребно ангажовати за примену прописа. Да ли су капацитети довољни за примену прописа?</w:t>
      </w:r>
    </w:p>
    <w:p w14:paraId="3D7037FB" w14:textId="03D94845" w:rsidR="0052381F" w:rsidRPr="00F42C00" w:rsidRDefault="0052381F" w:rsidP="00E974EC">
      <w:pPr>
        <w:pStyle w:val="1tekst"/>
        <w:spacing w:before="0" w:beforeAutospacing="0" w:after="120" w:afterAutospacing="0"/>
        <w:ind w:firstLine="720"/>
        <w:jc w:val="both"/>
        <w:rPr>
          <w:rFonts w:asciiTheme="majorBidi" w:hAnsiTheme="majorBidi" w:cstheme="majorBidi"/>
          <w:lang w:val="sr-Cyrl-RS"/>
        </w:rPr>
      </w:pPr>
      <w:r w:rsidRPr="00F42C00">
        <w:rPr>
          <w:rFonts w:asciiTheme="majorBidi" w:hAnsiTheme="majorBidi" w:cstheme="majorBidi"/>
          <w:lang w:val="sr-Cyrl-RS"/>
        </w:rPr>
        <w:t xml:space="preserve">За примену решења овог прописа није потребно ангажовати додатне капацитете. Наиме, у примени предложених решења учествују Министарство рударства и енергетике, </w:t>
      </w:r>
      <w:r w:rsidR="00905CA2" w:rsidRPr="00F42C00">
        <w:rPr>
          <w:rFonts w:asciiTheme="majorBidi" w:hAnsiTheme="majorBidi" w:cstheme="majorBidi"/>
          <w:lang w:val="sr-Cyrl-RS"/>
        </w:rPr>
        <w:t xml:space="preserve">и </w:t>
      </w:r>
      <w:r w:rsidRPr="00F42C00">
        <w:rPr>
          <w:rFonts w:asciiTheme="majorBidi" w:hAnsiTheme="majorBidi" w:cstheme="majorBidi"/>
          <w:lang w:val="sr-Cyrl-RS"/>
        </w:rPr>
        <w:t>Агенција за енергетику Републике Србије</w:t>
      </w:r>
      <w:r w:rsidR="00905CA2" w:rsidRPr="00F42C00">
        <w:rPr>
          <w:rFonts w:asciiTheme="majorBidi" w:hAnsiTheme="majorBidi" w:cstheme="majorBidi"/>
          <w:lang w:val="sr-Cyrl-RS"/>
        </w:rPr>
        <w:t>.</w:t>
      </w:r>
      <w:r w:rsidRPr="00F42C00">
        <w:rPr>
          <w:rFonts w:asciiTheme="majorBidi" w:hAnsiTheme="majorBidi" w:cstheme="majorBidi"/>
          <w:lang w:val="sr-Cyrl-RS"/>
        </w:rPr>
        <w:t xml:space="preserve"> </w:t>
      </w:r>
    </w:p>
    <w:p w14:paraId="2E2500D0" w14:textId="77777777" w:rsidR="00D85F7E" w:rsidRPr="00F42C00" w:rsidRDefault="00D85F7E" w:rsidP="00E974EC">
      <w:pPr>
        <w:pStyle w:val="1tekst"/>
        <w:spacing w:before="0" w:beforeAutospacing="0" w:after="120" w:afterAutospacing="0"/>
        <w:ind w:firstLine="720"/>
        <w:jc w:val="both"/>
        <w:rPr>
          <w:rFonts w:asciiTheme="majorBidi" w:hAnsiTheme="majorBidi" w:cstheme="majorBidi"/>
          <w:color w:val="000000"/>
          <w:lang w:val="sr-Cyrl-RS"/>
        </w:rPr>
      </w:pPr>
      <w:r w:rsidRPr="00F42C00">
        <w:rPr>
          <w:rFonts w:asciiTheme="majorBidi" w:hAnsiTheme="majorBidi" w:cstheme="majorBidi"/>
          <w:b/>
          <w:bCs/>
          <w:color w:val="000000"/>
          <w:lang w:val="sr-Cyrl-RS"/>
        </w:rPr>
        <w:t>3) На који начин предложена решења прописа утичу на ефикасност, одговорност и транспарентност рада органа, односно организација који врше јавна овлашћења надлежних за примену прописа?</w:t>
      </w:r>
    </w:p>
    <w:p w14:paraId="1BF610AC" w14:textId="1CEBDE20" w:rsidR="0052381F" w:rsidRPr="00F42C00" w:rsidRDefault="0052381F" w:rsidP="00B86F59">
      <w:pPr>
        <w:pStyle w:val="1tekst"/>
        <w:spacing w:before="0" w:beforeAutospacing="0" w:after="120" w:afterAutospacing="0"/>
        <w:ind w:firstLine="720"/>
        <w:jc w:val="both"/>
        <w:rPr>
          <w:rFonts w:asciiTheme="majorBidi" w:hAnsiTheme="majorBidi" w:cstheme="majorBidi"/>
          <w:color w:val="000000"/>
          <w:lang w:val="sr-Cyrl-RS"/>
        </w:rPr>
      </w:pPr>
      <w:r w:rsidRPr="00F42C00">
        <w:rPr>
          <w:rFonts w:asciiTheme="majorBidi" w:hAnsiTheme="majorBidi" w:cstheme="majorBidi"/>
          <w:lang w:val="sr-Cyrl-RS"/>
        </w:rPr>
        <w:t>Предложенa решењa којим се прецизира надлежност за одлучивање у поступцима поднетих жалби на решења енергетск</w:t>
      </w:r>
      <w:r w:rsidR="001A6571" w:rsidRPr="00F42C00">
        <w:rPr>
          <w:rFonts w:asciiTheme="majorBidi" w:hAnsiTheme="majorBidi" w:cstheme="majorBidi"/>
          <w:lang w:val="sr-Cyrl-RS"/>
        </w:rPr>
        <w:t xml:space="preserve">их </w:t>
      </w:r>
      <w:r w:rsidRPr="00F42C00">
        <w:rPr>
          <w:rFonts w:asciiTheme="majorBidi" w:hAnsiTheme="majorBidi" w:cstheme="majorBidi"/>
          <w:lang w:val="sr-Cyrl-RS"/>
        </w:rPr>
        <w:t>субјекта, жалби на решења министарства надлежног за послове енергетике</w:t>
      </w:r>
      <w:r w:rsidR="001A6571" w:rsidRPr="00F42C00">
        <w:rPr>
          <w:rFonts w:asciiTheme="majorBidi" w:hAnsiTheme="majorBidi" w:cstheme="majorBidi"/>
          <w:lang w:val="sr-Cyrl-RS"/>
        </w:rPr>
        <w:t xml:space="preserve"> и</w:t>
      </w:r>
      <w:r w:rsidRPr="00F42C00">
        <w:rPr>
          <w:rFonts w:asciiTheme="majorBidi" w:hAnsiTheme="majorBidi" w:cstheme="majorBidi"/>
          <w:lang w:val="sr-Cyrl-RS"/>
        </w:rPr>
        <w:t xml:space="preserve"> жалби на решења инспектора опреме под прит</w:t>
      </w:r>
      <w:r w:rsidR="005D564F">
        <w:rPr>
          <w:rFonts w:asciiTheme="majorBidi" w:hAnsiTheme="majorBidi" w:cstheme="majorBidi"/>
          <w:lang w:val="sr-Cyrl-RS"/>
        </w:rPr>
        <w:t>с</w:t>
      </w:r>
      <w:r w:rsidRPr="00F42C00">
        <w:rPr>
          <w:rFonts w:asciiTheme="majorBidi" w:hAnsiTheme="majorBidi" w:cstheme="majorBidi"/>
          <w:lang w:val="sr-Cyrl-RS"/>
        </w:rPr>
        <w:t>иком доприносе прецизнијем уређењу надлежности између органа и решавању код поднетих жалби.</w:t>
      </w:r>
    </w:p>
    <w:p w14:paraId="0A366806" w14:textId="77777777" w:rsidR="00D85F7E" w:rsidRPr="00F42C00" w:rsidRDefault="00D85F7E" w:rsidP="00E974EC">
      <w:pPr>
        <w:pStyle w:val="1tekst"/>
        <w:spacing w:before="0" w:beforeAutospacing="0" w:after="120" w:afterAutospacing="0"/>
        <w:ind w:firstLine="720"/>
        <w:jc w:val="both"/>
        <w:rPr>
          <w:rFonts w:asciiTheme="majorBidi" w:hAnsiTheme="majorBidi" w:cstheme="majorBidi"/>
          <w:color w:val="000000"/>
          <w:lang w:val="sr-Cyrl-RS"/>
        </w:rPr>
      </w:pPr>
      <w:r w:rsidRPr="00F42C00">
        <w:rPr>
          <w:rFonts w:asciiTheme="majorBidi" w:hAnsiTheme="majorBidi" w:cstheme="majorBidi"/>
          <w:b/>
          <w:bCs/>
          <w:color w:val="000000"/>
          <w:lang w:val="sr-Cyrl-RS"/>
        </w:rPr>
        <w:t>4) На који начин предложена решења прописа утичу на владавину права?</w:t>
      </w:r>
    </w:p>
    <w:p w14:paraId="4EA2E74B" w14:textId="0C6EDA42" w:rsidR="0052381F" w:rsidRPr="00F42C00" w:rsidRDefault="0052381F" w:rsidP="00E974EC">
      <w:pPr>
        <w:pStyle w:val="1tekst"/>
        <w:spacing w:before="0" w:beforeAutospacing="0" w:after="120" w:afterAutospacing="0"/>
        <w:ind w:firstLine="720"/>
        <w:jc w:val="both"/>
        <w:rPr>
          <w:rFonts w:asciiTheme="majorBidi" w:hAnsiTheme="majorBidi" w:cstheme="majorBidi"/>
          <w:i/>
          <w:iCs/>
          <w:color w:val="000000"/>
          <w:lang w:val="sr-Cyrl-RS"/>
        </w:rPr>
      </w:pPr>
      <w:r w:rsidRPr="00F42C00">
        <w:rPr>
          <w:rFonts w:asciiTheme="majorBidi" w:hAnsiTheme="majorBidi" w:cstheme="majorBidi"/>
          <w:lang w:val="sr-Cyrl-RS"/>
        </w:rPr>
        <w:t>Предложена решења омогућавају једнакост примене прописа за све учеснике.</w:t>
      </w:r>
    </w:p>
    <w:p w14:paraId="53D2B68D" w14:textId="77777777" w:rsidR="00251419" w:rsidRPr="00F42C00" w:rsidRDefault="00251419" w:rsidP="00E974EC">
      <w:pPr>
        <w:pStyle w:val="1tekst"/>
        <w:spacing w:before="0" w:beforeAutospacing="0" w:after="120" w:afterAutospacing="0"/>
        <w:ind w:firstLine="720"/>
        <w:jc w:val="both"/>
        <w:rPr>
          <w:rFonts w:asciiTheme="majorBidi" w:hAnsiTheme="majorBidi" w:cstheme="majorBidi"/>
          <w:b/>
          <w:bCs/>
          <w:color w:val="000000"/>
          <w:lang w:val="sr-Cyrl-RS"/>
        </w:rPr>
      </w:pPr>
    </w:p>
    <w:p w14:paraId="2FE51081" w14:textId="77777777" w:rsidR="00251419" w:rsidRPr="00F42C00" w:rsidRDefault="00251419" w:rsidP="00E974EC">
      <w:pPr>
        <w:pStyle w:val="1tekst"/>
        <w:spacing w:before="0" w:beforeAutospacing="0" w:after="120" w:afterAutospacing="0"/>
        <w:ind w:firstLine="720"/>
        <w:jc w:val="both"/>
        <w:rPr>
          <w:rFonts w:asciiTheme="majorBidi" w:hAnsiTheme="majorBidi" w:cstheme="majorBidi"/>
          <w:b/>
          <w:bCs/>
          <w:color w:val="000000"/>
          <w:lang w:val="sr-Cyrl-RS"/>
        </w:rPr>
      </w:pPr>
    </w:p>
    <w:p w14:paraId="3A0D2A0F" w14:textId="44E7935C" w:rsidR="00D85F7E" w:rsidRPr="00F42C00" w:rsidRDefault="00D85F7E" w:rsidP="00251419">
      <w:pPr>
        <w:pStyle w:val="1tekst"/>
        <w:spacing w:before="0" w:beforeAutospacing="0" w:after="240" w:afterAutospacing="0"/>
        <w:ind w:firstLine="720"/>
        <w:jc w:val="both"/>
        <w:rPr>
          <w:rFonts w:asciiTheme="majorBidi" w:hAnsiTheme="majorBidi" w:cstheme="majorBidi"/>
          <w:color w:val="000000"/>
          <w:lang w:val="sr-Cyrl-RS"/>
        </w:rPr>
      </w:pPr>
      <w:r w:rsidRPr="00F42C00">
        <w:rPr>
          <w:rFonts w:asciiTheme="majorBidi" w:hAnsiTheme="majorBidi" w:cstheme="majorBidi"/>
          <w:b/>
          <w:bCs/>
          <w:color w:val="000000"/>
          <w:lang w:val="sr-Cyrl-RS"/>
        </w:rPr>
        <w:lastRenderedPageBreak/>
        <w:t>8. Анализа финансијских ефеката</w:t>
      </w:r>
    </w:p>
    <w:p w14:paraId="261357EB" w14:textId="77777777" w:rsidR="00D85F7E" w:rsidRPr="00F42C00" w:rsidRDefault="00D85F7E" w:rsidP="00E974EC">
      <w:pPr>
        <w:pStyle w:val="1tekst"/>
        <w:spacing w:before="0" w:beforeAutospacing="0" w:after="120" w:afterAutospacing="0"/>
        <w:ind w:firstLine="720"/>
        <w:jc w:val="both"/>
        <w:rPr>
          <w:rFonts w:asciiTheme="majorBidi" w:hAnsiTheme="majorBidi" w:cstheme="majorBidi"/>
          <w:color w:val="000000"/>
          <w:lang w:val="sr-Cyrl-RS"/>
        </w:rPr>
      </w:pPr>
      <w:r w:rsidRPr="00F42C00">
        <w:rPr>
          <w:rFonts w:asciiTheme="majorBidi" w:hAnsiTheme="majorBidi" w:cstheme="majorBidi"/>
          <w:b/>
          <w:bCs/>
          <w:color w:val="000000"/>
          <w:lang w:val="sr-Cyrl-RS"/>
        </w:rPr>
        <w:t>1) Колико износе јавни расходи примене прописа и из којих извора финансирања ће се обезбедити средства?</w:t>
      </w:r>
    </w:p>
    <w:p w14:paraId="37D0C70E" w14:textId="2E569DC5" w:rsidR="0052381F" w:rsidRPr="00F42C00" w:rsidRDefault="0052381F" w:rsidP="00E974EC">
      <w:pPr>
        <w:pStyle w:val="1tekst"/>
        <w:spacing w:before="0" w:beforeAutospacing="0" w:after="120" w:afterAutospacing="0"/>
        <w:ind w:firstLine="720"/>
        <w:jc w:val="both"/>
        <w:rPr>
          <w:rFonts w:asciiTheme="majorBidi" w:hAnsiTheme="majorBidi" w:cstheme="majorBidi"/>
          <w:i/>
          <w:iCs/>
          <w:color w:val="000000"/>
          <w:lang w:val="sr-Cyrl-RS"/>
        </w:rPr>
      </w:pPr>
      <w:r w:rsidRPr="00F42C00">
        <w:rPr>
          <w:rFonts w:asciiTheme="majorBidi" w:hAnsiTheme="majorBidi" w:cstheme="majorBidi"/>
          <w:lang w:val="sr-Cyrl-RS"/>
        </w:rPr>
        <w:t>За примену прописа неће бити потребни додани извори финансирања.</w:t>
      </w:r>
    </w:p>
    <w:p w14:paraId="31423EE6" w14:textId="77777777" w:rsidR="00D85F7E" w:rsidRPr="00F42C00" w:rsidRDefault="00D85F7E" w:rsidP="00E974EC">
      <w:pPr>
        <w:pStyle w:val="1tekst"/>
        <w:spacing w:before="0" w:beforeAutospacing="0" w:after="120" w:afterAutospacing="0"/>
        <w:ind w:firstLine="720"/>
        <w:jc w:val="both"/>
        <w:rPr>
          <w:rFonts w:asciiTheme="majorBidi" w:hAnsiTheme="majorBidi" w:cstheme="majorBidi"/>
          <w:color w:val="000000"/>
          <w:lang w:val="sr-Cyrl-RS"/>
        </w:rPr>
      </w:pPr>
      <w:r w:rsidRPr="00F42C00">
        <w:rPr>
          <w:rFonts w:asciiTheme="majorBidi" w:hAnsiTheme="majorBidi" w:cstheme="majorBidi"/>
          <w:b/>
          <w:bCs/>
          <w:color w:val="000000"/>
          <w:lang w:val="sr-Cyrl-RS"/>
        </w:rPr>
        <w:t>2) Какве ће ефекте предложена решења прописа имати на јавне приходе и расходе?</w:t>
      </w:r>
    </w:p>
    <w:p w14:paraId="3342F0BC" w14:textId="106C9F6C" w:rsidR="00B34EA2" w:rsidRPr="00F42C00" w:rsidRDefault="00B34EA2" w:rsidP="00E974EC">
      <w:pPr>
        <w:pStyle w:val="1tekst"/>
        <w:spacing w:before="0" w:beforeAutospacing="0" w:after="120" w:afterAutospacing="0"/>
        <w:ind w:firstLine="720"/>
        <w:jc w:val="both"/>
        <w:rPr>
          <w:rFonts w:asciiTheme="majorBidi" w:hAnsiTheme="majorBidi" w:cstheme="majorBidi"/>
          <w:color w:val="000000"/>
          <w:lang w:val="sr-Cyrl-RS"/>
        </w:rPr>
      </w:pPr>
      <w:r w:rsidRPr="00F42C00">
        <w:rPr>
          <w:rFonts w:asciiTheme="majorBidi" w:hAnsiTheme="majorBidi" w:cstheme="majorBidi"/>
          <w:color w:val="000000"/>
          <w:lang w:val="sr-Cyrl-RS"/>
        </w:rPr>
        <w:t xml:space="preserve">Предложена решења прописа неће имати ефекте на јавне приходе и расходе. </w:t>
      </w:r>
    </w:p>
    <w:p w14:paraId="1A8D9DBE" w14:textId="77777777" w:rsidR="00251419" w:rsidRPr="00F42C00" w:rsidRDefault="00251419" w:rsidP="00E974EC">
      <w:pPr>
        <w:pStyle w:val="1tekst"/>
        <w:spacing w:before="0" w:beforeAutospacing="0" w:after="120" w:afterAutospacing="0"/>
        <w:ind w:firstLine="720"/>
        <w:jc w:val="both"/>
        <w:rPr>
          <w:rFonts w:asciiTheme="majorBidi" w:hAnsiTheme="majorBidi" w:cstheme="majorBidi"/>
          <w:b/>
          <w:bCs/>
          <w:color w:val="000000"/>
          <w:lang w:val="sr-Cyrl-RS"/>
        </w:rPr>
      </w:pPr>
    </w:p>
    <w:p w14:paraId="53D6C082" w14:textId="353B5125" w:rsidR="00D85F7E" w:rsidRPr="00F42C00" w:rsidRDefault="00D85F7E" w:rsidP="00251419">
      <w:pPr>
        <w:pStyle w:val="1tekst"/>
        <w:spacing w:before="0" w:beforeAutospacing="0" w:after="240" w:afterAutospacing="0"/>
        <w:ind w:firstLine="720"/>
        <w:jc w:val="both"/>
        <w:rPr>
          <w:rFonts w:asciiTheme="majorBidi" w:hAnsiTheme="majorBidi" w:cstheme="majorBidi"/>
          <w:color w:val="000000"/>
          <w:lang w:val="sr-Cyrl-RS"/>
        </w:rPr>
      </w:pPr>
      <w:r w:rsidRPr="00F42C00">
        <w:rPr>
          <w:rFonts w:asciiTheme="majorBidi" w:hAnsiTheme="majorBidi" w:cstheme="majorBidi"/>
          <w:b/>
          <w:bCs/>
          <w:color w:val="000000"/>
          <w:lang w:val="sr-Cyrl-RS"/>
        </w:rPr>
        <w:t>9. Анализа ризика</w:t>
      </w:r>
    </w:p>
    <w:p w14:paraId="70A40DB8" w14:textId="77777777" w:rsidR="00D85F7E" w:rsidRPr="00F42C00" w:rsidRDefault="00D85F7E" w:rsidP="00E974EC">
      <w:pPr>
        <w:pStyle w:val="1tekst"/>
        <w:spacing w:before="0" w:beforeAutospacing="0" w:after="120" w:afterAutospacing="0"/>
        <w:ind w:firstLine="720"/>
        <w:jc w:val="both"/>
        <w:rPr>
          <w:rFonts w:asciiTheme="majorBidi" w:hAnsiTheme="majorBidi" w:cstheme="majorBidi"/>
          <w:color w:val="000000"/>
          <w:lang w:val="sr-Cyrl-RS"/>
        </w:rPr>
      </w:pPr>
      <w:r w:rsidRPr="00F42C00">
        <w:rPr>
          <w:rFonts w:asciiTheme="majorBidi" w:hAnsiTheme="majorBidi" w:cstheme="majorBidi"/>
          <w:b/>
          <w:bCs/>
          <w:color w:val="000000"/>
          <w:lang w:val="sr-Cyrl-RS"/>
        </w:rPr>
        <w:t>1) Навести кључне ризике за примену прописа. Које мере ће бити предузете како би се смањила вероватноћа настанка ризичних догађаја, односно умањили њихови ефекти и које мере ће бити предузете уколико се ризик оствари?</w:t>
      </w:r>
    </w:p>
    <w:p w14:paraId="6E5AAB83" w14:textId="035B6EC5" w:rsidR="00B34EA2" w:rsidRPr="00F42C00" w:rsidRDefault="00B34EA2" w:rsidP="00E974EC">
      <w:pPr>
        <w:pStyle w:val="1tekst"/>
        <w:spacing w:before="0" w:beforeAutospacing="0" w:after="120" w:afterAutospacing="0"/>
        <w:ind w:firstLine="720"/>
        <w:jc w:val="both"/>
        <w:rPr>
          <w:rFonts w:asciiTheme="majorBidi" w:hAnsiTheme="majorBidi" w:cstheme="majorBidi"/>
          <w:i/>
          <w:iCs/>
          <w:color w:val="000000"/>
          <w:lang w:val="sr-Cyrl-RS"/>
        </w:rPr>
      </w:pPr>
      <w:r w:rsidRPr="00F42C00">
        <w:rPr>
          <w:rFonts w:asciiTheme="majorBidi" w:hAnsiTheme="majorBidi" w:cstheme="majorBidi"/>
          <w:lang w:val="sr-Cyrl-RS"/>
        </w:rPr>
        <w:t>Нема кључних ризика за спровођење овог прописа.</w:t>
      </w:r>
    </w:p>
    <w:p w14:paraId="23004FC5" w14:textId="77777777" w:rsidR="00251419" w:rsidRPr="00F42C00" w:rsidRDefault="00251419" w:rsidP="00E974EC">
      <w:pPr>
        <w:pStyle w:val="1tekst"/>
        <w:spacing w:before="0" w:beforeAutospacing="0" w:after="120" w:afterAutospacing="0"/>
        <w:ind w:firstLine="720"/>
        <w:jc w:val="both"/>
        <w:rPr>
          <w:rFonts w:asciiTheme="majorBidi" w:hAnsiTheme="majorBidi" w:cstheme="majorBidi"/>
          <w:b/>
          <w:bCs/>
          <w:color w:val="000000"/>
          <w:lang w:val="sr-Cyrl-RS"/>
        </w:rPr>
      </w:pPr>
    </w:p>
    <w:p w14:paraId="3FF11AF0" w14:textId="2AFEB813" w:rsidR="00D85F7E" w:rsidRPr="00F42C00" w:rsidRDefault="00D85F7E" w:rsidP="00251419">
      <w:pPr>
        <w:pStyle w:val="1tekst"/>
        <w:spacing w:before="0" w:beforeAutospacing="0" w:after="240" w:afterAutospacing="0"/>
        <w:ind w:firstLine="720"/>
        <w:jc w:val="both"/>
        <w:rPr>
          <w:rFonts w:asciiTheme="majorBidi" w:hAnsiTheme="majorBidi" w:cstheme="majorBidi"/>
          <w:color w:val="000000"/>
          <w:lang w:val="sr-Cyrl-RS"/>
        </w:rPr>
      </w:pPr>
      <w:r w:rsidRPr="00F42C00">
        <w:rPr>
          <w:rFonts w:asciiTheme="majorBidi" w:hAnsiTheme="majorBidi" w:cstheme="majorBidi"/>
          <w:b/>
          <w:bCs/>
          <w:color w:val="000000"/>
          <w:lang w:val="sr-Cyrl-RS"/>
        </w:rPr>
        <w:t>10. Извештај о спроведеним консултацијама</w:t>
      </w:r>
    </w:p>
    <w:p w14:paraId="1FA33910" w14:textId="77777777" w:rsidR="00D85F7E" w:rsidRPr="00F42C00" w:rsidRDefault="00D85F7E" w:rsidP="00E974EC">
      <w:pPr>
        <w:pStyle w:val="1tekst"/>
        <w:spacing w:before="0" w:beforeAutospacing="0" w:after="120" w:afterAutospacing="0"/>
        <w:ind w:firstLine="720"/>
        <w:jc w:val="both"/>
        <w:rPr>
          <w:rFonts w:asciiTheme="majorBidi" w:hAnsiTheme="majorBidi" w:cstheme="majorBidi"/>
          <w:b/>
          <w:bCs/>
          <w:color w:val="000000"/>
          <w:lang w:val="sr-Cyrl-RS"/>
        </w:rPr>
      </w:pPr>
      <w:r w:rsidRPr="00F42C00">
        <w:rPr>
          <w:rFonts w:asciiTheme="majorBidi" w:hAnsiTheme="majorBidi" w:cstheme="majorBidi"/>
          <w:b/>
          <w:bCs/>
          <w:color w:val="000000"/>
          <w:lang w:val="sr-Cyrl-RS"/>
        </w:rPr>
        <w:t>1) Одредити циљне групе и заинтересоване стране које је потребно укључити у процес консултација.</w:t>
      </w:r>
    </w:p>
    <w:p w14:paraId="5F4E3A63" w14:textId="13483B68" w:rsidR="005E1128" w:rsidRPr="00F42C00" w:rsidRDefault="00AC45DA" w:rsidP="00DC6A44">
      <w:pPr>
        <w:pStyle w:val="1tekst"/>
        <w:spacing w:before="0" w:beforeAutospacing="0" w:after="120" w:afterAutospacing="0"/>
        <w:ind w:firstLine="720"/>
        <w:jc w:val="both"/>
        <w:rPr>
          <w:rFonts w:asciiTheme="majorBidi" w:hAnsiTheme="majorBidi" w:cstheme="majorBidi"/>
          <w:color w:val="000000"/>
          <w:lang w:val="sr-Cyrl-RS"/>
        </w:rPr>
      </w:pPr>
      <w:r w:rsidRPr="00F42C00">
        <w:rPr>
          <w:rFonts w:asciiTheme="majorBidi" w:hAnsiTheme="majorBidi" w:cstheme="majorBidi"/>
          <w:color w:val="000000"/>
          <w:lang w:val="sr-Cyrl-RS"/>
        </w:rPr>
        <w:t xml:space="preserve">Консултације су спроведене са циљем укључивања свих релевантних и заинтересованих страна, </w:t>
      </w:r>
      <w:r w:rsidR="00C67C88" w:rsidRPr="00F42C00">
        <w:rPr>
          <w:rFonts w:asciiTheme="majorBidi" w:hAnsiTheme="majorBidi" w:cstheme="majorBidi"/>
          <w:color w:val="000000"/>
          <w:lang w:val="sr-Cyrl-RS"/>
        </w:rPr>
        <w:t>а у складу са Законом о планском систему</w:t>
      </w:r>
      <w:r w:rsidR="00ED7A06" w:rsidRPr="00F42C00">
        <w:rPr>
          <w:rFonts w:asciiTheme="majorBidi" w:hAnsiTheme="majorBidi" w:cstheme="majorBidi"/>
          <w:color w:val="000000"/>
          <w:lang w:val="sr-Cyrl-RS"/>
        </w:rPr>
        <w:t xml:space="preserve"> Републике Србије („Службени гласник РС”, број</w:t>
      </w:r>
      <w:r w:rsidR="00896665" w:rsidRPr="00F42C00">
        <w:rPr>
          <w:rFonts w:asciiTheme="majorBidi" w:hAnsiTheme="majorBidi" w:cstheme="majorBidi"/>
          <w:color w:val="000000"/>
          <w:lang w:val="sr-Cyrl-RS"/>
        </w:rPr>
        <w:t xml:space="preserve"> </w:t>
      </w:r>
      <w:r w:rsidR="0001152D" w:rsidRPr="00F42C00">
        <w:rPr>
          <w:rFonts w:asciiTheme="majorBidi" w:hAnsiTheme="majorBidi" w:cstheme="majorBidi"/>
          <w:color w:val="000000"/>
          <w:lang w:val="sr-Cyrl-RS"/>
        </w:rPr>
        <w:t>30/18</w:t>
      </w:r>
      <w:r w:rsidR="00ED7A06" w:rsidRPr="00F42C00">
        <w:rPr>
          <w:rFonts w:asciiTheme="majorBidi" w:hAnsiTheme="majorBidi" w:cstheme="majorBidi"/>
          <w:color w:val="000000"/>
          <w:lang w:val="sr-Cyrl-RS"/>
        </w:rPr>
        <w:t>)</w:t>
      </w:r>
      <w:r w:rsidR="00896665" w:rsidRPr="00F42C00">
        <w:rPr>
          <w:rFonts w:asciiTheme="majorBidi" w:hAnsiTheme="majorBidi" w:cstheme="majorBidi"/>
          <w:color w:val="000000"/>
          <w:lang w:val="sr-Cyrl-RS"/>
        </w:rPr>
        <w:t xml:space="preserve"> и Уредбом о методологији </w:t>
      </w:r>
      <w:r w:rsidR="00DC6A44" w:rsidRPr="00F42C00">
        <w:rPr>
          <w:rFonts w:asciiTheme="majorBidi" w:hAnsiTheme="majorBidi" w:cstheme="majorBidi"/>
          <w:color w:val="000000"/>
          <w:lang w:val="sr-Cyrl-RS"/>
        </w:rPr>
        <w:t>израде докумената јавних политика („Службени гласник РС”, број 20/25)</w:t>
      </w:r>
      <w:r w:rsidR="00AA082A" w:rsidRPr="00F42C00">
        <w:rPr>
          <w:rFonts w:asciiTheme="majorBidi" w:hAnsiTheme="majorBidi" w:cstheme="majorBidi"/>
          <w:color w:val="000000"/>
          <w:lang w:val="sr-Cyrl-RS"/>
        </w:rPr>
        <w:t>.</w:t>
      </w:r>
      <w:r w:rsidR="00896665" w:rsidRPr="00F42C00">
        <w:rPr>
          <w:rFonts w:asciiTheme="majorBidi" w:hAnsiTheme="majorBidi" w:cstheme="majorBidi"/>
          <w:color w:val="000000"/>
          <w:lang w:val="sr-Cyrl-RS"/>
        </w:rPr>
        <w:t xml:space="preserve"> </w:t>
      </w:r>
    </w:p>
    <w:p w14:paraId="53D0E66A" w14:textId="77777777" w:rsidR="00D85F7E" w:rsidRPr="00F42C00" w:rsidRDefault="00D85F7E" w:rsidP="00902A7D">
      <w:pPr>
        <w:pStyle w:val="1tekst"/>
        <w:spacing w:before="0" w:beforeAutospacing="0" w:after="120" w:afterAutospacing="0"/>
        <w:ind w:firstLine="720"/>
        <w:jc w:val="both"/>
        <w:rPr>
          <w:rFonts w:asciiTheme="majorBidi" w:hAnsiTheme="majorBidi" w:cstheme="majorBidi"/>
          <w:b/>
          <w:bCs/>
          <w:color w:val="000000"/>
          <w:lang w:val="sr-Cyrl-RS"/>
        </w:rPr>
      </w:pPr>
      <w:r w:rsidRPr="00F42C00">
        <w:rPr>
          <w:rFonts w:asciiTheme="majorBidi" w:hAnsiTheme="majorBidi" w:cstheme="majorBidi"/>
          <w:b/>
          <w:bCs/>
          <w:color w:val="000000"/>
          <w:lang w:val="sr-Cyrl-RS"/>
        </w:rPr>
        <w:t>2) У ком периоду су спроведене консултације и да ли су релевантне информације о времену и месту примене изабраних метода консултација и њиховим резултатима, објављене на Порталу „еКонсултације”? Навести линк са Портала „еКонсултације” или неке друге интернет странице преко које су спроведене консултације.</w:t>
      </w:r>
    </w:p>
    <w:p w14:paraId="261FE9EA" w14:textId="6F901722" w:rsidR="001230A0" w:rsidRPr="00F42C00" w:rsidRDefault="004712B4" w:rsidP="00C945C1">
      <w:pPr>
        <w:pStyle w:val="1tekst"/>
        <w:spacing w:before="0" w:beforeAutospacing="0"/>
        <w:ind w:firstLine="720"/>
        <w:jc w:val="both"/>
        <w:rPr>
          <w:rFonts w:asciiTheme="majorBidi" w:hAnsiTheme="majorBidi" w:cstheme="majorBidi"/>
          <w:color w:val="000000"/>
          <w:lang w:val="sr-Cyrl-RS"/>
        </w:rPr>
      </w:pPr>
      <w:r w:rsidRPr="00F42C00">
        <w:rPr>
          <w:rFonts w:asciiTheme="majorBidi" w:hAnsiTheme="majorBidi" w:cstheme="majorBidi"/>
          <w:color w:val="000000"/>
          <w:lang w:val="sr-Cyrl-RS"/>
        </w:rPr>
        <w:t xml:space="preserve">У периоду од </w:t>
      </w:r>
      <w:r w:rsidR="00447B29" w:rsidRPr="00F42C00">
        <w:rPr>
          <w:rFonts w:asciiTheme="majorBidi" w:hAnsiTheme="majorBidi" w:cstheme="majorBidi"/>
          <w:color w:val="000000"/>
          <w:lang w:val="sr-Cyrl-RS"/>
        </w:rPr>
        <w:t>27. јуна 2025. године до 14. јула 2025.</w:t>
      </w:r>
      <w:r w:rsidR="00120F68" w:rsidRPr="00F42C00">
        <w:rPr>
          <w:rFonts w:asciiTheme="majorBidi" w:hAnsiTheme="majorBidi" w:cstheme="majorBidi"/>
          <w:color w:val="000000"/>
          <w:lang w:val="sr-Cyrl-RS"/>
        </w:rPr>
        <w:t xml:space="preserve"> </w:t>
      </w:r>
      <w:r w:rsidR="00916D56" w:rsidRPr="00F42C00">
        <w:rPr>
          <w:rFonts w:asciiTheme="majorBidi" w:hAnsiTheme="majorBidi" w:cstheme="majorBidi"/>
          <w:color w:val="000000"/>
          <w:lang w:val="sr-Cyrl-RS"/>
        </w:rPr>
        <w:t>г</w:t>
      </w:r>
      <w:r w:rsidR="00447B29" w:rsidRPr="00F42C00">
        <w:rPr>
          <w:rFonts w:asciiTheme="majorBidi" w:hAnsiTheme="majorBidi" w:cstheme="majorBidi"/>
          <w:color w:val="000000"/>
          <w:lang w:val="sr-Cyrl-RS"/>
        </w:rPr>
        <w:t>одине</w:t>
      </w:r>
      <w:r w:rsidR="00916D56" w:rsidRPr="00F42C00">
        <w:rPr>
          <w:rFonts w:asciiTheme="majorBidi" w:hAnsiTheme="majorBidi" w:cstheme="majorBidi"/>
          <w:color w:val="000000"/>
          <w:lang w:val="sr-Cyrl-RS"/>
        </w:rPr>
        <w:t xml:space="preserve"> спроведене су јавне консултације</w:t>
      </w:r>
      <w:r w:rsidR="00C945C1">
        <w:rPr>
          <w:rFonts w:asciiTheme="majorBidi" w:hAnsiTheme="majorBidi" w:cstheme="majorBidi"/>
          <w:color w:val="000000"/>
          <w:lang w:val="sr-Cyrl-RS"/>
        </w:rPr>
        <w:t xml:space="preserve"> </w:t>
      </w:r>
      <w:r w:rsidR="00916D56" w:rsidRPr="00F42C00">
        <w:rPr>
          <w:rFonts w:asciiTheme="majorBidi" w:hAnsiTheme="majorBidi" w:cstheme="majorBidi"/>
          <w:color w:val="000000"/>
          <w:lang w:val="sr-Cyrl-RS"/>
        </w:rPr>
        <w:t>на Порталу „еКонсултације” (</w:t>
      </w:r>
      <w:hyperlink r:id="rId7" w:history="1">
        <w:r w:rsidR="00902A7D" w:rsidRPr="00F42C00">
          <w:rPr>
            <w:rFonts w:asciiTheme="majorBidi" w:hAnsiTheme="majorBidi" w:cstheme="majorBidi"/>
            <w:color w:val="000000"/>
            <w:lang w:val="sr-Cyrl-RS"/>
          </w:rPr>
          <w:t>https://ekonsultacije.gov.rs/topicOfDiscussionPage/496/4</w:t>
        </w:r>
      </w:hyperlink>
      <w:r w:rsidR="00D6478D" w:rsidRPr="00F42C00">
        <w:rPr>
          <w:rFonts w:asciiTheme="majorBidi" w:hAnsiTheme="majorBidi" w:cstheme="majorBidi"/>
          <w:color w:val="000000"/>
          <w:lang w:val="sr-Cyrl-RS"/>
        </w:rPr>
        <w:t>).</w:t>
      </w:r>
      <w:r w:rsidR="000E27D5" w:rsidRPr="00F42C00">
        <w:rPr>
          <w:rFonts w:asciiTheme="majorBidi" w:hAnsiTheme="majorBidi" w:cstheme="majorBidi"/>
          <w:color w:val="000000"/>
          <w:lang w:val="sr-Cyrl-RS"/>
        </w:rPr>
        <w:t xml:space="preserve"> </w:t>
      </w:r>
      <w:r w:rsidR="001230A0" w:rsidRPr="00F42C00">
        <w:rPr>
          <w:rFonts w:asciiTheme="majorBidi" w:hAnsiTheme="majorBidi" w:cstheme="majorBidi"/>
          <w:color w:val="000000"/>
          <w:lang w:val="sr-Cyrl-RS"/>
        </w:rPr>
        <w:t xml:space="preserve">Министарство рударства и енергетике </w:t>
      </w:r>
      <w:r w:rsidR="00006EAF" w:rsidRPr="00F42C00">
        <w:rPr>
          <w:rFonts w:asciiTheme="majorBidi" w:hAnsiTheme="majorBidi" w:cstheme="majorBidi"/>
          <w:color w:val="000000"/>
          <w:lang w:val="sr-Cyrl-RS"/>
        </w:rPr>
        <w:t xml:space="preserve">обавестило је </w:t>
      </w:r>
      <w:r w:rsidR="001230A0" w:rsidRPr="00F42C00">
        <w:rPr>
          <w:rFonts w:asciiTheme="majorBidi" w:hAnsiTheme="majorBidi" w:cstheme="majorBidi"/>
          <w:color w:val="000000"/>
          <w:lang w:val="sr-Cyrl-RS"/>
        </w:rPr>
        <w:t xml:space="preserve"> представнике свих органа јавне власти, заинтересоване стране и циљне групе из реда грађана и привредних субјеката, удружења грађана или привредних субјеката и других организација цивилног друштва, научно-истраживачких, струковних и других организација да је започело са израдом Нацрта </w:t>
      </w:r>
      <w:r w:rsidR="00C945C1">
        <w:rPr>
          <w:rFonts w:asciiTheme="majorBidi" w:hAnsiTheme="majorBidi" w:cstheme="majorBidi"/>
          <w:color w:val="000000"/>
          <w:lang w:val="sr-Cyrl-RS"/>
        </w:rPr>
        <w:t>з</w:t>
      </w:r>
      <w:r w:rsidR="001230A0" w:rsidRPr="00F42C00">
        <w:rPr>
          <w:rFonts w:asciiTheme="majorBidi" w:hAnsiTheme="majorBidi" w:cstheme="majorBidi"/>
          <w:color w:val="000000"/>
          <w:lang w:val="sr-Cyrl-RS"/>
        </w:rPr>
        <w:t>акона o гасу.</w:t>
      </w:r>
      <w:r w:rsidR="0070223B" w:rsidRPr="00F42C00">
        <w:rPr>
          <w:rFonts w:asciiTheme="majorBidi" w:hAnsiTheme="majorBidi" w:cstheme="majorBidi"/>
          <w:color w:val="000000"/>
          <w:lang w:val="sr-Cyrl-RS"/>
        </w:rPr>
        <w:t xml:space="preserve"> </w:t>
      </w:r>
      <w:r w:rsidR="001230A0" w:rsidRPr="00F42C00">
        <w:rPr>
          <w:rFonts w:asciiTheme="majorBidi" w:hAnsiTheme="majorBidi" w:cstheme="majorBidi"/>
          <w:color w:val="000000"/>
          <w:lang w:val="sr-Cyrl-RS"/>
        </w:rPr>
        <w:t xml:space="preserve">У том смислу Министарство рударства и енергетике је имајући у виду значај прописа израдило и полазне основе за израду Нацрта закон о гасу, које су </w:t>
      </w:r>
      <w:r w:rsidR="00944097" w:rsidRPr="00F42C00">
        <w:rPr>
          <w:rFonts w:asciiTheme="majorBidi" w:hAnsiTheme="majorBidi" w:cstheme="majorBidi"/>
          <w:color w:val="000000"/>
          <w:lang w:val="sr-Cyrl-RS"/>
        </w:rPr>
        <w:t xml:space="preserve">биле </w:t>
      </w:r>
      <w:r w:rsidR="001230A0" w:rsidRPr="00F42C00">
        <w:rPr>
          <w:rFonts w:asciiTheme="majorBidi" w:hAnsiTheme="majorBidi" w:cstheme="majorBidi"/>
          <w:color w:val="000000"/>
          <w:lang w:val="sr-Cyrl-RS"/>
        </w:rPr>
        <w:t>пратећи материјал уз ову објаву.</w:t>
      </w:r>
      <w:r w:rsidR="0070223B" w:rsidRPr="00F42C00">
        <w:rPr>
          <w:rFonts w:asciiTheme="majorBidi" w:hAnsiTheme="majorBidi" w:cstheme="majorBidi"/>
          <w:color w:val="000000"/>
          <w:lang w:val="sr-Cyrl-RS"/>
        </w:rPr>
        <w:t xml:space="preserve">  Све </w:t>
      </w:r>
      <w:r w:rsidR="001230A0" w:rsidRPr="00F42C00">
        <w:rPr>
          <w:rFonts w:asciiTheme="majorBidi" w:hAnsiTheme="majorBidi" w:cstheme="majorBidi"/>
          <w:color w:val="000000"/>
          <w:lang w:val="sr-Cyrl-RS"/>
        </w:rPr>
        <w:t xml:space="preserve">заинтересоване </w:t>
      </w:r>
      <w:r w:rsidR="0070223B" w:rsidRPr="00F42C00">
        <w:rPr>
          <w:rFonts w:asciiTheme="majorBidi" w:hAnsiTheme="majorBidi" w:cstheme="majorBidi"/>
          <w:color w:val="000000"/>
          <w:lang w:val="sr-Cyrl-RS"/>
        </w:rPr>
        <w:t xml:space="preserve">стране позване су да </w:t>
      </w:r>
      <w:r w:rsidR="001230A0" w:rsidRPr="00F42C00">
        <w:rPr>
          <w:rFonts w:asciiTheme="majorBidi" w:hAnsiTheme="majorBidi" w:cstheme="majorBidi"/>
          <w:color w:val="000000"/>
          <w:lang w:val="sr-Cyrl-RS"/>
        </w:rPr>
        <w:t>најкасније до 11. јула 2025. године доставе предлоге и сугестије на полазне основе за израду Нацрта закона о гасу, као и на друга питања у вези са облашћу која ће бити предмет уређивања овог закона на мејл адресу</w:t>
      </w:r>
      <w:hyperlink r:id="rId8" w:history="1"/>
      <w:r w:rsidR="001230A0" w:rsidRPr="00F42C00">
        <w:rPr>
          <w:rFonts w:asciiTheme="majorBidi" w:hAnsiTheme="majorBidi" w:cstheme="majorBidi"/>
          <w:color w:val="000000"/>
          <w:lang w:val="sr-Cyrl-RS"/>
        </w:rPr>
        <w:t xml:space="preserve"> </w:t>
      </w:r>
      <w:hyperlink r:id="rId9" w:history="1">
        <w:r w:rsidR="001230A0" w:rsidRPr="00F42C00">
          <w:rPr>
            <w:rFonts w:asciiTheme="majorBidi" w:hAnsiTheme="majorBidi" w:cstheme="majorBidi"/>
            <w:color w:val="000000"/>
            <w:lang w:val="sr-Cyrl-RS"/>
          </w:rPr>
          <w:t>naftaigas@mre.gov.rs</w:t>
        </w:r>
      </w:hyperlink>
      <w:r w:rsidR="001230A0" w:rsidRPr="00F42C00">
        <w:rPr>
          <w:rFonts w:asciiTheme="majorBidi" w:hAnsiTheme="majorBidi" w:cstheme="majorBidi"/>
          <w:color w:val="000000"/>
          <w:lang w:val="sr-Cyrl-RS"/>
        </w:rPr>
        <w:t>.</w:t>
      </w:r>
    </w:p>
    <w:p w14:paraId="1D60B0ED" w14:textId="5D28F241" w:rsidR="001E15A2" w:rsidRPr="00F42C00" w:rsidRDefault="00216522" w:rsidP="008029C6">
      <w:pPr>
        <w:pStyle w:val="1tekst"/>
        <w:spacing w:before="0" w:beforeAutospacing="0" w:after="120" w:afterAutospacing="0"/>
        <w:ind w:firstLine="720"/>
        <w:jc w:val="both"/>
        <w:rPr>
          <w:rFonts w:asciiTheme="majorBidi" w:hAnsiTheme="majorBidi" w:cstheme="majorBidi"/>
          <w:color w:val="000000"/>
          <w:lang w:val="sr-Cyrl-RS"/>
        </w:rPr>
      </w:pPr>
      <w:r>
        <w:rPr>
          <w:rFonts w:asciiTheme="majorBidi" w:hAnsiTheme="majorBidi" w:cstheme="majorBidi"/>
          <w:color w:val="000000"/>
          <w:lang w:val="sr-Cyrl-RS"/>
        </w:rPr>
        <w:lastRenderedPageBreak/>
        <w:t>С</w:t>
      </w:r>
      <w:r w:rsidR="000E16BB" w:rsidRPr="00F42C00">
        <w:rPr>
          <w:rFonts w:asciiTheme="majorBidi" w:hAnsiTheme="majorBidi" w:cstheme="majorBidi"/>
          <w:color w:val="000000"/>
          <w:lang w:val="sr-Cyrl-RS"/>
        </w:rPr>
        <w:t xml:space="preserve">провођење јавне расправе о </w:t>
      </w:r>
      <w:bookmarkStart w:id="9" w:name="_Hlk211601978"/>
      <w:r w:rsidR="000E16BB" w:rsidRPr="00F42C00">
        <w:rPr>
          <w:rFonts w:asciiTheme="majorBidi" w:hAnsiTheme="majorBidi" w:cstheme="majorBidi"/>
          <w:color w:val="000000"/>
          <w:lang w:val="sr-Cyrl-RS"/>
        </w:rPr>
        <w:t>Нацрту закона о гасу</w:t>
      </w:r>
      <w:bookmarkEnd w:id="9"/>
      <w:r w:rsidR="000E16BB" w:rsidRPr="00F42C00">
        <w:rPr>
          <w:rFonts w:asciiTheme="majorBidi" w:hAnsiTheme="majorBidi" w:cstheme="majorBidi"/>
          <w:color w:val="000000"/>
          <w:lang w:val="sr-Cyrl-RS"/>
        </w:rPr>
        <w:t xml:space="preserve"> </w:t>
      </w:r>
      <w:r>
        <w:rPr>
          <w:rFonts w:asciiTheme="majorBidi" w:hAnsiTheme="majorBidi" w:cstheme="majorBidi"/>
          <w:color w:val="000000"/>
          <w:lang w:val="sr-Cyrl-RS"/>
        </w:rPr>
        <w:t xml:space="preserve">било је одређено </w:t>
      </w:r>
      <w:r w:rsidR="000E16BB" w:rsidRPr="00F42C00">
        <w:rPr>
          <w:rFonts w:asciiTheme="majorBidi" w:hAnsiTheme="majorBidi" w:cstheme="majorBidi"/>
          <w:color w:val="000000"/>
          <w:lang w:val="sr-Cyrl-RS"/>
        </w:rPr>
        <w:t>у периоду од 20. октобра 2025. године до 10. новембра 2025. године.</w:t>
      </w:r>
      <w:r w:rsidR="006E7200" w:rsidRPr="00F42C00">
        <w:rPr>
          <w:rFonts w:asciiTheme="majorBidi" w:hAnsiTheme="majorBidi" w:cstheme="majorBidi"/>
          <w:color w:val="000000"/>
          <w:lang w:val="sr-Cyrl-RS"/>
        </w:rPr>
        <w:t xml:space="preserve"> </w:t>
      </w:r>
      <w:bookmarkStart w:id="10" w:name="_Hlk211602325"/>
      <w:r w:rsidR="000E16BB" w:rsidRPr="00F42C00">
        <w:rPr>
          <w:rFonts w:asciiTheme="majorBidi" w:hAnsiTheme="majorBidi" w:cstheme="majorBidi"/>
          <w:color w:val="000000"/>
          <w:lang w:val="sr-Cyrl-RS"/>
        </w:rPr>
        <w:t>У оквиру јавне расправе</w:t>
      </w:r>
      <w:r>
        <w:rPr>
          <w:rFonts w:asciiTheme="majorBidi" w:hAnsiTheme="majorBidi" w:cstheme="majorBidi"/>
          <w:color w:val="000000"/>
          <w:lang w:val="sr-Cyrl-RS"/>
        </w:rPr>
        <w:t xml:space="preserve"> била је</w:t>
      </w:r>
      <w:r w:rsidR="000E16BB" w:rsidRPr="00F42C00">
        <w:rPr>
          <w:rFonts w:asciiTheme="majorBidi" w:hAnsiTheme="majorBidi" w:cstheme="majorBidi"/>
          <w:color w:val="000000"/>
          <w:lang w:val="sr-Cyrl-RS"/>
        </w:rPr>
        <w:t xml:space="preserve"> организована презентација и расправа о Нацрту закона о гасу у форми округлог стола који </w:t>
      </w:r>
      <w:r w:rsidR="00E32259" w:rsidRPr="00F42C00">
        <w:rPr>
          <w:rFonts w:asciiTheme="majorBidi" w:hAnsiTheme="majorBidi" w:cstheme="majorBidi"/>
          <w:color w:val="000000"/>
          <w:lang w:val="sr-Cyrl-RS"/>
        </w:rPr>
        <w:t>су одржани</w:t>
      </w:r>
      <w:r w:rsidR="000E16BB" w:rsidRPr="00F42C00">
        <w:rPr>
          <w:rFonts w:asciiTheme="majorBidi" w:hAnsiTheme="majorBidi" w:cstheme="majorBidi"/>
          <w:color w:val="000000"/>
          <w:lang w:val="sr-Cyrl-RS"/>
        </w:rPr>
        <w:t xml:space="preserve"> 27. октобра 2025. године у Привредној комори Србије, Регионална привредна комора Нови Сад, 30. октобра 2025. године у Привредној комори Србије, Регионална привредна комора Ниш и </w:t>
      </w:r>
      <w:r w:rsidR="00317726" w:rsidRPr="00F42C00">
        <w:rPr>
          <w:rFonts w:asciiTheme="majorBidi" w:hAnsiTheme="majorBidi" w:cstheme="majorBidi"/>
          <w:color w:val="000000"/>
          <w:lang w:val="sr-Cyrl-RS"/>
        </w:rPr>
        <w:t>7</w:t>
      </w:r>
      <w:r w:rsidR="000E16BB" w:rsidRPr="00F42C00">
        <w:rPr>
          <w:rFonts w:asciiTheme="majorBidi" w:hAnsiTheme="majorBidi" w:cstheme="majorBidi"/>
          <w:color w:val="000000"/>
          <w:lang w:val="sr-Cyrl-RS"/>
        </w:rPr>
        <w:t xml:space="preserve">. новембра 2025. године у </w:t>
      </w:r>
      <w:r w:rsidR="008029C6" w:rsidRPr="00F42C00">
        <w:rPr>
          <w:rFonts w:asciiTheme="majorBidi" w:hAnsiTheme="majorBidi" w:cstheme="majorBidi"/>
          <w:color w:val="000000"/>
          <w:lang w:val="sr-Cyrl-RS"/>
        </w:rPr>
        <w:t>Дому инжењера ,,Никола Тесла</w:t>
      </w:r>
      <w:r w:rsidR="00C945C1" w:rsidRPr="00C945C1">
        <w:rPr>
          <w:rFonts w:asciiTheme="majorBidi" w:hAnsiTheme="majorBidi" w:cstheme="majorBidi"/>
          <w:color w:val="000000"/>
          <w:lang w:val="sr-Cyrl-RS"/>
        </w:rPr>
        <w:t>”</w:t>
      </w:r>
      <w:r w:rsidR="008029C6" w:rsidRPr="00F42C00">
        <w:rPr>
          <w:rFonts w:asciiTheme="majorBidi" w:hAnsiTheme="majorBidi" w:cstheme="majorBidi"/>
          <w:color w:val="000000"/>
          <w:lang w:val="sr-Cyrl-RS"/>
        </w:rPr>
        <w:t xml:space="preserve">, </w:t>
      </w:r>
      <w:r w:rsidR="00053FFB" w:rsidRPr="00F42C00">
        <w:rPr>
          <w:rFonts w:asciiTheme="majorBidi" w:hAnsiTheme="majorBidi" w:cstheme="majorBidi"/>
          <w:color w:val="000000"/>
          <w:lang w:val="sr-Cyrl-RS"/>
        </w:rPr>
        <w:t>Београд.</w:t>
      </w:r>
      <w:r w:rsidR="000E16BB" w:rsidRPr="00F42C00">
        <w:rPr>
          <w:rFonts w:asciiTheme="majorBidi" w:hAnsiTheme="majorBidi" w:cstheme="majorBidi"/>
          <w:color w:val="000000"/>
          <w:lang w:val="sr-Cyrl-RS"/>
        </w:rPr>
        <w:t xml:space="preserve"> </w:t>
      </w:r>
      <w:bookmarkEnd w:id="10"/>
      <w:r w:rsidR="000E16BB" w:rsidRPr="00F42C00">
        <w:rPr>
          <w:rFonts w:asciiTheme="majorBidi" w:hAnsiTheme="majorBidi" w:cstheme="majorBidi"/>
          <w:color w:val="000000"/>
          <w:lang w:val="sr-Cyrl-RS"/>
        </w:rPr>
        <w:t xml:space="preserve">Текст Нацрта закона о гасу </w:t>
      </w:r>
      <w:r w:rsidR="003F7131" w:rsidRPr="00F42C00">
        <w:rPr>
          <w:rFonts w:asciiTheme="majorBidi" w:hAnsiTheme="majorBidi" w:cstheme="majorBidi"/>
          <w:color w:val="000000"/>
          <w:lang w:val="sr-Cyrl-RS"/>
        </w:rPr>
        <w:t>објављен је на</w:t>
      </w:r>
      <w:r w:rsidR="000E16BB" w:rsidRPr="00F42C00">
        <w:rPr>
          <w:rFonts w:asciiTheme="majorBidi" w:hAnsiTheme="majorBidi" w:cstheme="majorBidi"/>
          <w:color w:val="000000"/>
          <w:lang w:val="sr-Cyrl-RS"/>
        </w:rPr>
        <w:t xml:space="preserve"> интернет страниц</w:t>
      </w:r>
      <w:r w:rsidR="003F7131" w:rsidRPr="00F42C00">
        <w:rPr>
          <w:rFonts w:asciiTheme="majorBidi" w:hAnsiTheme="majorBidi" w:cstheme="majorBidi"/>
          <w:color w:val="000000"/>
          <w:lang w:val="sr-Cyrl-RS"/>
        </w:rPr>
        <w:t>и</w:t>
      </w:r>
      <w:r w:rsidR="000E16BB" w:rsidRPr="00F42C00">
        <w:rPr>
          <w:rFonts w:asciiTheme="majorBidi" w:hAnsiTheme="majorBidi" w:cstheme="majorBidi"/>
          <w:color w:val="000000"/>
          <w:lang w:val="sr-Cyrl-RS"/>
        </w:rPr>
        <w:t xml:space="preserve"> Министарства рударства и енергетике </w:t>
      </w:r>
      <w:hyperlink r:id="rId10" w:history="1">
        <w:r w:rsidR="000E16BB" w:rsidRPr="00F42C00">
          <w:rPr>
            <w:color w:val="000000"/>
            <w:lang w:val="sr-Cyrl-RS"/>
          </w:rPr>
          <w:t>www.mre.gov.rs</w:t>
        </w:r>
      </w:hyperlink>
      <w:r w:rsidR="000E16BB" w:rsidRPr="00F42C00">
        <w:rPr>
          <w:rFonts w:asciiTheme="majorBidi" w:hAnsiTheme="majorBidi" w:cstheme="majorBidi"/>
          <w:color w:val="000000"/>
          <w:lang w:val="sr-Cyrl-RS"/>
        </w:rPr>
        <w:t xml:space="preserve">  као и </w:t>
      </w:r>
      <w:r w:rsidR="003F7131" w:rsidRPr="00F42C00">
        <w:rPr>
          <w:rFonts w:asciiTheme="majorBidi" w:hAnsiTheme="majorBidi" w:cstheme="majorBidi"/>
          <w:color w:val="000000"/>
          <w:lang w:val="sr-Cyrl-RS"/>
        </w:rPr>
        <w:t>на</w:t>
      </w:r>
      <w:r w:rsidR="009E7429" w:rsidRPr="00F42C00">
        <w:rPr>
          <w:rFonts w:asciiTheme="majorBidi" w:hAnsiTheme="majorBidi" w:cstheme="majorBidi"/>
          <w:color w:val="000000"/>
          <w:lang w:val="sr-Cyrl-RS"/>
        </w:rPr>
        <w:t xml:space="preserve"> П</w:t>
      </w:r>
      <w:r w:rsidR="000E16BB" w:rsidRPr="00F42C00">
        <w:rPr>
          <w:rFonts w:asciiTheme="majorBidi" w:hAnsiTheme="majorBidi" w:cstheme="majorBidi"/>
          <w:color w:val="000000"/>
          <w:lang w:val="sr-Cyrl-RS"/>
        </w:rPr>
        <w:t>ортал</w:t>
      </w:r>
      <w:r w:rsidR="009E7429" w:rsidRPr="00F42C00">
        <w:rPr>
          <w:rFonts w:asciiTheme="majorBidi" w:hAnsiTheme="majorBidi" w:cstheme="majorBidi"/>
          <w:color w:val="000000"/>
          <w:lang w:val="sr-Cyrl-RS"/>
        </w:rPr>
        <w:t>у</w:t>
      </w:r>
      <w:r w:rsidR="000E16BB" w:rsidRPr="00F42C00">
        <w:rPr>
          <w:rFonts w:asciiTheme="majorBidi" w:hAnsiTheme="majorBidi" w:cstheme="majorBidi"/>
          <w:color w:val="000000"/>
          <w:lang w:val="sr-Cyrl-RS"/>
        </w:rPr>
        <w:t xml:space="preserve"> е-консултације </w:t>
      </w:r>
      <w:hyperlink r:id="rId11" w:history="1">
        <w:r w:rsidR="000E16BB" w:rsidRPr="00F42C00">
          <w:rPr>
            <w:color w:val="000000"/>
            <w:lang w:val="sr-Cyrl-RS"/>
          </w:rPr>
          <w:t>https://ekonsultacije.gov.rs/</w:t>
        </w:r>
      </w:hyperlink>
      <w:r w:rsidR="000E16BB" w:rsidRPr="00F42C00">
        <w:rPr>
          <w:rFonts w:asciiTheme="majorBidi" w:hAnsiTheme="majorBidi" w:cstheme="majorBidi"/>
          <w:color w:val="000000"/>
          <w:lang w:val="sr-Cyrl-RS"/>
        </w:rPr>
        <w:t>.</w:t>
      </w:r>
      <w:r w:rsidR="009E7429" w:rsidRPr="00F42C00">
        <w:rPr>
          <w:rFonts w:asciiTheme="majorBidi" w:hAnsiTheme="majorBidi" w:cstheme="majorBidi"/>
          <w:color w:val="000000"/>
          <w:lang w:val="sr-Cyrl-RS"/>
        </w:rPr>
        <w:t xml:space="preserve"> </w:t>
      </w:r>
      <w:r w:rsidR="000E16BB" w:rsidRPr="00F42C00">
        <w:rPr>
          <w:rFonts w:asciiTheme="majorBidi" w:hAnsiTheme="majorBidi" w:cstheme="majorBidi"/>
          <w:color w:val="000000"/>
          <w:lang w:val="sr-Cyrl-RS"/>
        </w:rPr>
        <w:t>Примедбе, предлози и сугестије доставља</w:t>
      </w:r>
      <w:r w:rsidR="009E7429" w:rsidRPr="00F42C00">
        <w:rPr>
          <w:rFonts w:asciiTheme="majorBidi" w:hAnsiTheme="majorBidi" w:cstheme="majorBidi"/>
          <w:color w:val="000000"/>
          <w:lang w:val="sr-Cyrl-RS"/>
        </w:rPr>
        <w:t xml:space="preserve">ли су </w:t>
      </w:r>
      <w:r w:rsidR="000E16BB" w:rsidRPr="00F42C00">
        <w:rPr>
          <w:rFonts w:asciiTheme="majorBidi" w:hAnsiTheme="majorBidi" w:cstheme="majorBidi"/>
          <w:color w:val="000000"/>
          <w:lang w:val="sr-Cyrl-RS"/>
        </w:rPr>
        <w:t xml:space="preserve"> се Министарству рударства и енергетике путем електронске поште на e-mail адресу: </w:t>
      </w:r>
      <w:hyperlink r:id="rId12" w:history="1">
        <w:r w:rsidR="000E16BB" w:rsidRPr="00F42C00">
          <w:rPr>
            <w:color w:val="000000"/>
            <w:lang w:val="sr-Cyrl-RS"/>
          </w:rPr>
          <w:t>naftaigas@mre.gov.rs</w:t>
        </w:r>
      </w:hyperlink>
      <w:r w:rsidR="000E16BB" w:rsidRPr="00F42C00">
        <w:rPr>
          <w:rFonts w:asciiTheme="majorBidi" w:hAnsiTheme="majorBidi" w:cstheme="majorBidi"/>
          <w:color w:val="000000"/>
          <w:lang w:val="sr-Cyrl-RS"/>
        </w:rPr>
        <w:t xml:space="preserve"> или путем поште на адресу: Министарство рударства и енергетике, ул. Немањина 22-26, Београд</w:t>
      </w:r>
      <w:r w:rsidR="001E15A2" w:rsidRPr="00F42C00">
        <w:rPr>
          <w:rFonts w:asciiTheme="majorBidi" w:hAnsiTheme="majorBidi" w:cstheme="majorBidi"/>
          <w:color w:val="000000"/>
          <w:lang w:val="sr-Cyrl-RS"/>
        </w:rPr>
        <w:t>.</w:t>
      </w:r>
    </w:p>
    <w:p w14:paraId="6F88AC60" w14:textId="17E21346" w:rsidR="00A848C2" w:rsidRPr="00F42C00" w:rsidRDefault="00A848C2" w:rsidP="00AE4F6E">
      <w:pPr>
        <w:pStyle w:val="1tekst"/>
        <w:spacing w:before="0" w:beforeAutospacing="0" w:after="120" w:afterAutospacing="0"/>
        <w:ind w:firstLine="720"/>
        <w:jc w:val="both"/>
        <w:rPr>
          <w:rFonts w:asciiTheme="majorBidi" w:hAnsiTheme="majorBidi" w:cstheme="majorBidi"/>
          <w:color w:val="000000"/>
          <w:lang w:val="sr-Cyrl-RS"/>
        </w:rPr>
      </w:pPr>
      <w:r w:rsidRPr="00F42C00">
        <w:rPr>
          <w:rFonts w:asciiTheme="majorBidi" w:hAnsiTheme="majorBidi" w:cstheme="majorBidi"/>
          <w:color w:val="000000"/>
          <w:lang w:val="sr-Cyrl-RS"/>
        </w:rPr>
        <w:t>Нацрт закона о гасу припремила је Радна група образована Решењем 02333553 2025 14820 006 000 000 00</w:t>
      </w:r>
      <w:r w:rsidR="00535254" w:rsidRPr="00F42C00">
        <w:rPr>
          <w:rFonts w:asciiTheme="majorBidi" w:hAnsiTheme="majorBidi" w:cstheme="majorBidi"/>
          <w:color w:val="000000"/>
          <w:lang w:val="sr-Cyrl-RS"/>
        </w:rPr>
        <w:t xml:space="preserve"> од 23. маја 2025. године у којој су учествовали представници </w:t>
      </w:r>
      <w:r w:rsidR="00C22736" w:rsidRPr="00F42C00">
        <w:rPr>
          <w:rFonts w:asciiTheme="majorBidi" w:hAnsiTheme="majorBidi" w:cstheme="majorBidi"/>
          <w:color w:val="000000"/>
          <w:lang w:val="sr-Cyrl-RS"/>
        </w:rPr>
        <w:t>ресорног министарства, Агенције за енергетику Републике Србије, енергетских субјеката и Стручног удружење за дистрибуцију природног гаса.</w:t>
      </w:r>
    </w:p>
    <w:p w14:paraId="4C738248" w14:textId="77777777" w:rsidR="006375F1" w:rsidRPr="00F42C00" w:rsidRDefault="00D85F7E" w:rsidP="006375F1">
      <w:pPr>
        <w:pStyle w:val="1tekst"/>
        <w:spacing w:before="0" w:beforeAutospacing="0" w:after="120" w:afterAutospacing="0"/>
        <w:ind w:firstLine="720"/>
        <w:jc w:val="both"/>
        <w:rPr>
          <w:rFonts w:asciiTheme="majorBidi" w:hAnsiTheme="majorBidi" w:cstheme="majorBidi"/>
          <w:b/>
          <w:bCs/>
          <w:color w:val="000000"/>
          <w:lang w:val="sr-Cyrl-RS"/>
        </w:rPr>
      </w:pPr>
      <w:r w:rsidRPr="00F42C00">
        <w:rPr>
          <w:rFonts w:asciiTheme="majorBidi" w:hAnsiTheme="majorBidi" w:cstheme="majorBidi"/>
          <w:b/>
          <w:bCs/>
          <w:color w:val="000000"/>
          <w:lang w:val="sr-Cyrl-RS"/>
        </w:rPr>
        <w:t>3) Навести циљне групе и заинтересоване стране које су учествовале у консултацијама.</w:t>
      </w:r>
    </w:p>
    <w:p w14:paraId="35C7EE76" w14:textId="2D7C331E" w:rsidR="00C92918" w:rsidRPr="00F42C00" w:rsidRDefault="00EA48F8" w:rsidP="00C92918">
      <w:pPr>
        <w:pStyle w:val="1tekst"/>
        <w:spacing w:before="0" w:beforeAutospacing="0" w:after="120" w:afterAutospacing="0"/>
        <w:ind w:firstLine="720"/>
        <w:jc w:val="both"/>
        <w:rPr>
          <w:rFonts w:asciiTheme="majorBidi" w:hAnsiTheme="majorBidi" w:cstheme="majorBidi"/>
          <w:color w:val="000000"/>
          <w:lang w:val="sr-Cyrl-RS"/>
        </w:rPr>
      </w:pPr>
      <w:r w:rsidRPr="00F42C00">
        <w:rPr>
          <w:rFonts w:asciiTheme="majorBidi" w:hAnsiTheme="majorBidi" w:cstheme="majorBidi"/>
          <w:color w:val="000000"/>
          <w:lang w:val="sr-Cyrl-RS"/>
        </w:rPr>
        <w:t>Јавн</w:t>
      </w:r>
      <w:r w:rsidR="00E61456" w:rsidRPr="00F42C00">
        <w:rPr>
          <w:rFonts w:asciiTheme="majorBidi" w:hAnsiTheme="majorBidi" w:cstheme="majorBidi"/>
          <w:color w:val="000000"/>
          <w:lang w:val="sr-Cyrl-RS"/>
        </w:rPr>
        <w:t xml:space="preserve">а </w:t>
      </w:r>
      <w:r w:rsidRPr="00F42C00">
        <w:rPr>
          <w:rFonts w:asciiTheme="majorBidi" w:hAnsiTheme="majorBidi" w:cstheme="majorBidi"/>
          <w:color w:val="000000"/>
          <w:lang w:val="sr-Cyrl-RS"/>
        </w:rPr>
        <w:t xml:space="preserve">расправа о Нацрту закона о гасу у форми округлог стола </w:t>
      </w:r>
      <w:r w:rsidR="001575CE" w:rsidRPr="00F42C00">
        <w:rPr>
          <w:rFonts w:asciiTheme="majorBidi" w:hAnsiTheme="majorBidi" w:cstheme="majorBidi"/>
          <w:color w:val="000000"/>
          <w:lang w:val="sr-Cyrl-RS"/>
        </w:rPr>
        <w:t>одржана је</w:t>
      </w:r>
      <w:r w:rsidRPr="00F42C00">
        <w:rPr>
          <w:rFonts w:asciiTheme="majorBidi" w:hAnsiTheme="majorBidi" w:cstheme="majorBidi"/>
          <w:color w:val="000000"/>
          <w:lang w:val="sr-Cyrl-RS"/>
        </w:rPr>
        <w:t xml:space="preserve"> 27. октобра 2025. године у Привредној комори Србије, Регионална привредна комора Нови Сад, 30. октобра 2025. године у Привредној комори Србије, Регионална привредна комора Ниш и 7. новембра 2025. године у</w:t>
      </w:r>
      <w:r w:rsidR="00EC28E4" w:rsidRPr="00F42C00">
        <w:rPr>
          <w:rFonts w:asciiTheme="majorBidi" w:hAnsiTheme="majorBidi" w:cstheme="majorBidi"/>
          <w:color w:val="000000"/>
          <w:lang w:val="sr-Cyrl-RS"/>
        </w:rPr>
        <w:t xml:space="preserve"> Дому инжењера ,,Никола Тесла", Београд</w:t>
      </w:r>
      <w:r w:rsidR="002137B6" w:rsidRPr="00F42C00">
        <w:rPr>
          <w:rFonts w:asciiTheme="majorBidi" w:hAnsiTheme="majorBidi" w:cstheme="majorBidi"/>
          <w:color w:val="000000"/>
          <w:lang w:val="sr-Cyrl-RS"/>
        </w:rPr>
        <w:t xml:space="preserve"> и њима су присуствовали представници </w:t>
      </w:r>
      <w:r w:rsidR="00C92918" w:rsidRPr="00F42C00">
        <w:rPr>
          <w:rFonts w:asciiTheme="majorBidi" w:hAnsiTheme="majorBidi" w:cstheme="majorBidi"/>
          <w:color w:val="000000"/>
          <w:lang w:val="sr-Cyrl-RS"/>
        </w:rPr>
        <w:t xml:space="preserve">Агенције за енергетику Републике Србије, ЈП Србијагас Нови Сад, Транспортгас Србија д.о.о. Нови Сад, </w:t>
      </w:r>
      <w:bookmarkStart w:id="11" w:name="_Hlk198718116"/>
      <w:r w:rsidR="00C92918" w:rsidRPr="00F42C00">
        <w:rPr>
          <w:rFonts w:asciiTheme="majorBidi" w:hAnsiTheme="majorBidi" w:cstheme="majorBidi"/>
          <w:color w:val="000000"/>
          <w:lang w:val="sr-Cyrl-RS"/>
        </w:rPr>
        <w:t xml:space="preserve">Југоросгаз - Транспорт д.о.о. Ниш, </w:t>
      </w:r>
      <w:bookmarkEnd w:id="11"/>
      <w:r w:rsidR="00C92918" w:rsidRPr="00F42C00">
        <w:rPr>
          <w:rFonts w:asciiTheme="majorBidi" w:hAnsiTheme="majorBidi" w:cstheme="majorBidi"/>
          <w:color w:val="000000"/>
          <w:lang w:val="sr-Cyrl-RS"/>
        </w:rPr>
        <w:t>Стручно удружење за дистрибуцију природног гаса, НИС а.д. Нови Сад, ЈКП Топлана Ниш, Астер текстил д.о.о. Ниш, Нафтахем д</w:t>
      </w:r>
      <w:r w:rsidR="00FA28E4" w:rsidRPr="00F42C00">
        <w:rPr>
          <w:rFonts w:asciiTheme="majorBidi" w:hAnsiTheme="majorBidi" w:cstheme="majorBidi"/>
          <w:color w:val="000000"/>
          <w:lang w:val="sr-Cyrl-RS"/>
        </w:rPr>
        <w:t>.</w:t>
      </w:r>
      <w:r w:rsidR="00C92918" w:rsidRPr="00F42C00">
        <w:rPr>
          <w:rFonts w:asciiTheme="majorBidi" w:hAnsiTheme="majorBidi" w:cstheme="majorBidi"/>
          <w:color w:val="000000"/>
          <w:lang w:val="sr-Cyrl-RS"/>
        </w:rPr>
        <w:t>о</w:t>
      </w:r>
      <w:r w:rsidR="00FA28E4" w:rsidRPr="00F42C00">
        <w:rPr>
          <w:rFonts w:asciiTheme="majorBidi" w:hAnsiTheme="majorBidi" w:cstheme="majorBidi"/>
          <w:color w:val="000000"/>
          <w:lang w:val="sr-Cyrl-RS"/>
        </w:rPr>
        <w:t>.</w:t>
      </w:r>
      <w:r w:rsidR="00C92918" w:rsidRPr="00F42C00">
        <w:rPr>
          <w:rFonts w:asciiTheme="majorBidi" w:hAnsiTheme="majorBidi" w:cstheme="majorBidi"/>
          <w:color w:val="000000"/>
          <w:lang w:val="sr-Cyrl-RS"/>
        </w:rPr>
        <w:t>о</w:t>
      </w:r>
      <w:r w:rsidR="00FA28E4" w:rsidRPr="00F42C00">
        <w:rPr>
          <w:rFonts w:asciiTheme="majorBidi" w:hAnsiTheme="majorBidi" w:cstheme="majorBidi"/>
          <w:color w:val="000000"/>
          <w:lang w:val="sr-Cyrl-RS"/>
        </w:rPr>
        <w:t>.</w:t>
      </w:r>
      <w:r w:rsidR="00C92918" w:rsidRPr="00F42C00">
        <w:rPr>
          <w:rFonts w:asciiTheme="majorBidi" w:hAnsiTheme="majorBidi" w:cstheme="majorBidi"/>
          <w:color w:val="000000"/>
          <w:lang w:val="sr-Cyrl-RS"/>
        </w:rPr>
        <w:t xml:space="preserve"> Сремска Каменица, ЈКП Суботицагас, ПАН -</w:t>
      </w:r>
      <w:r w:rsidR="00C945C1">
        <w:rPr>
          <w:rFonts w:asciiTheme="majorBidi" w:hAnsiTheme="majorBidi" w:cstheme="majorBidi"/>
          <w:color w:val="000000"/>
          <w:lang w:val="sr-Cyrl-RS"/>
        </w:rPr>
        <w:t xml:space="preserve"> </w:t>
      </w:r>
      <w:r w:rsidR="00C92918" w:rsidRPr="00F42C00">
        <w:rPr>
          <w:rFonts w:asciiTheme="majorBidi" w:hAnsiTheme="majorBidi" w:cstheme="majorBidi"/>
          <w:color w:val="000000"/>
          <w:lang w:val="sr-Cyrl-RS"/>
        </w:rPr>
        <w:t>Леди д</w:t>
      </w:r>
      <w:r w:rsidR="00FA28E4" w:rsidRPr="00F42C00">
        <w:rPr>
          <w:rFonts w:asciiTheme="majorBidi" w:hAnsiTheme="majorBidi" w:cstheme="majorBidi"/>
          <w:color w:val="000000"/>
          <w:lang w:val="sr-Cyrl-RS"/>
        </w:rPr>
        <w:t>.</w:t>
      </w:r>
      <w:r w:rsidR="00C92918" w:rsidRPr="00F42C00">
        <w:rPr>
          <w:rFonts w:asciiTheme="majorBidi" w:hAnsiTheme="majorBidi" w:cstheme="majorBidi"/>
          <w:color w:val="000000"/>
          <w:lang w:val="sr-Cyrl-RS"/>
        </w:rPr>
        <w:t>о</w:t>
      </w:r>
      <w:r w:rsidR="00FA28E4" w:rsidRPr="00F42C00">
        <w:rPr>
          <w:rFonts w:asciiTheme="majorBidi" w:hAnsiTheme="majorBidi" w:cstheme="majorBidi"/>
          <w:color w:val="000000"/>
          <w:lang w:val="sr-Cyrl-RS"/>
        </w:rPr>
        <w:t>.</w:t>
      </w:r>
      <w:r w:rsidR="00C92918" w:rsidRPr="00F42C00">
        <w:rPr>
          <w:rFonts w:asciiTheme="majorBidi" w:hAnsiTheme="majorBidi" w:cstheme="majorBidi"/>
          <w:color w:val="000000"/>
          <w:lang w:val="sr-Cyrl-RS"/>
        </w:rPr>
        <w:t>о, Газпром Енергохолдинг Сербиа ТЕ ТО Панчево д</w:t>
      </w:r>
      <w:r w:rsidR="00FA28E4" w:rsidRPr="00F42C00">
        <w:rPr>
          <w:rFonts w:asciiTheme="majorBidi" w:hAnsiTheme="majorBidi" w:cstheme="majorBidi"/>
          <w:color w:val="000000"/>
          <w:lang w:val="sr-Cyrl-RS"/>
        </w:rPr>
        <w:t>.</w:t>
      </w:r>
      <w:r w:rsidR="00C92918" w:rsidRPr="00F42C00">
        <w:rPr>
          <w:rFonts w:asciiTheme="majorBidi" w:hAnsiTheme="majorBidi" w:cstheme="majorBidi"/>
          <w:color w:val="000000"/>
          <w:lang w:val="sr-Cyrl-RS"/>
        </w:rPr>
        <w:t>о</w:t>
      </w:r>
      <w:r w:rsidR="00FA28E4" w:rsidRPr="00F42C00">
        <w:rPr>
          <w:rFonts w:asciiTheme="majorBidi" w:hAnsiTheme="majorBidi" w:cstheme="majorBidi"/>
          <w:color w:val="000000"/>
          <w:lang w:val="sr-Cyrl-RS"/>
        </w:rPr>
        <w:t>.</w:t>
      </w:r>
      <w:r w:rsidR="00C92918" w:rsidRPr="00F42C00">
        <w:rPr>
          <w:rFonts w:asciiTheme="majorBidi" w:hAnsiTheme="majorBidi" w:cstheme="majorBidi"/>
          <w:color w:val="000000"/>
          <w:lang w:val="sr-Cyrl-RS"/>
        </w:rPr>
        <w:t>о</w:t>
      </w:r>
      <w:r w:rsidR="00FA28E4" w:rsidRPr="00F42C00">
        <w:rPr>
          <w:rFonts w:asciiTheme="majorBidi" w:hAnsiTheme="majorBidi" w:cstheme="majorBidi"/>
          <w:color w:val="000000"/>
          <w:lang w:val="sr-Cyrl-RS"/>
        </w:rPr>
        <w:t>.</w:t>
      </w:r>
      <w:r w:rsidR="00C92918" w:rsidRPr="00F42C00">
        <w:rPr>
          <w:rFonts w:asciiTheme="majorBidi" w:hAnsiTheme="majorBidi" w:cstheme="majorBidi"/>
          <w:color w:val="000000"/>
          <w:lang w:val="sr-Cyrl-RS"/>
        </w:rPr>
        <w:t>, Гас Бечеј д</w:t>
      </w:r>
      <w:r w:rsidR="003C0AE2" w:rsidRPr="00F42C00">
        <w:rPr>
          <w:rFonts w:asciiTheme="majorBidi" w:hAnsiTheme="majorBidi" w:cstheme="majorBidi"/>
          <w:color w:val="000000"/>
          <w:lang w:val="sr-Cyrl-RS"/>
        </w:rPr>
        <w:t>.</w:t>
      </w:r>
      <w:r w:rsidR="00C92918" w:rsidRPr="00F42C00">
        <w:rPr>
          <w:rFonts w:asciiTheme="majorBidi" w:hAnsiTheme="majorBidi" w:cstheme="majorBidi"/>
          <w:color w:val="000000"/>
          <w:lang w:val="sr-Cyrl-RS"/>
        </w:rPr>
        <w:t>о</w:t>
      </w:r>
      <w:r w:rsidR="003C0AE2" w:rsidRPr="00F42C00">
        <w:rPr>
          <w:rFonts w:asciiTheme="majorBidi" w:hAnsiTheme="majorBidi" w:cstheme="majorBidi"/>
          <w:color w:val="000000"/>
          <w:lang w:val="sr-Cyrl-RS"/>
        </w:rPr>
        <w:t>.</w:t>
      </w:r>
      <w:r w:rsidR="00C92918" w:rsidRPr="00F42C00">
        <w:rPr>
          <w:rFonts w:asciiTheme="majorBidi" w:hAnsiTheme="majorBidi" w:cstheme="majorBidi"/>
          <w:color w:val="000000"/>
          <w:lang w:val="sr-Cyrl-RS"/>
        </w:rPr>
        <w:t xml:space="preserve"> Бечеј, Транснафта а</w:t>
      </w:r>
      <w:r w:rsidR="00FA28E4" w:rsidRPr="00F42C00">
        <w:rPr>
          <w:rFonts w:asciiTheme="majorBidi" w:hAnsiTheme="majorBidi" w:cstheme="majorBidi"/>
          <w:color w:val="000000"/>
          <w:lang w:val="sr-Cyrl-RS"/>
        </w:rPr>
        <w:t>.</w:t>
      </w:r>
      <w:r w:rsidR="00C92918" w:rsidRPr="00F42C00">
        <w:rPr>
          <w:rFonts w:asciiTheme="majorBidi" w:hAnsiTheme="majorBidi" w:cstheme="majorBidi"/>
          <w:color w:val="000000"/>
          <w:lang w:val="sr-Cyrl-RS"/>
        </w:rPr>
        <w:t>д</w:t>
      </w:r>
      <w:r w:rsidR="00FA28E4" w:rsidRPr="00F42C00">
        <w:rPr>
          <w:rFonts w:asciiTheme="majorBidi" w:hAnsiTheme="majorBidi" w:cstheme="majorBidi"/>
          <w:color w:val="000000"/>
          <w:lang w:val="sr-Cyrl-RS"/>
        </w:rPr>
        <w:t>.</w:t>
      </w:r>
      <w:r w:rsidR="00C92918" w:rsidRPr="00F42C00">
        <w:rPr>
          <w:rFonts w:asciiTheme="majorBidi" w:hAnsiTheme="majorBidi" w:cstheme="majorBidi"/>
          <w:color w:val="000000"/>
          <w:lang w:val="sr-Cyrl-RS"/>
        </w:rPr>
        <w:t>, Благојевић д</w:t>
      </w:r>
      <w:r w:rsidR="00FA28E4" w:rsidRPr="00F42C00">
        <w:rPr>
          <w:rFonts w:asciiTheme="majorBidi" w:hAnsiTheme="majorBidi" w:cstheme="majorBidi"/>
          <w:color w:val="000000"/>
          <w:lang w:val="sr-Cyrl-RS"/>
        </w:rPr>
        <w:t>.</w:t>
      </w:r>
      <w:r w:rsidR="00C92918" w:rsidRPr="00F42C00">
        <w:rPr>
          <w:rFonts w:asciiTheme="majorBidi" w:hAnsiTheme="majorBidi" w:cstheme="majorBidi"/>
          <w:color w:val="000000"/>
          <w:lang w:val="sr-Cyrl-RS"/>
        </w:rPr>
        <w:t>о</w:t>
      </w:r>
      <w:r w:rsidR="00FA28E4" w:rsidRPr="00F42C00">
        <w:rPr>
          <w:rFonts w:asciiTheme="majorBidi" w:hAnsiTheme="majorBidi" w:cstheme="majorBidi"/>
          <w:color w:val="000000"/>
          <w:lang w:val="sr-Cyrl-RS"/>
        </w:rPr>
        <w:t>.</w:t>
      </w:r>
      <w:r w:rsidR="00C92918" w:rsidRPr="00F42C00">
        <w:rPr>
          <w:rFonts w:asciiTheme="majorBidi" w:hAnsiTheme="majorBidi" w:cstheme="majorBidi"/>
          <w:color w:val="000000"/>
          <w:lang w:val="sr-Cyrl-RS"/>
        </w:rPr>
        <w:t>о</w:t>
      </w:r>
      <w:r w:rsidR="00FA28E4" w:rsidRPr="00F42C00">
        <w:rPr>
          <w:rFonts w:asciiTheme="majorBidi" w:hAnsiTheme="majorBidi" w:cstheme="majorBidi"/>
          <w:color w:val="000000"/>
          <w:lang w:val="sr-Cyrl-RS"/>
        </w:rPr>
        <w:t>.</w:t>
      </w:r>
      <w:r w:rsidR="00C92918" w:rsidRPr="00F42C00">
        <w:rPr>
          <w:rFonts w:asciiTheme="majorBidi" w:hAnsiTheme="majorBidi" w:cstheme="majorBidi"/>
          <w:color w:val="000000"/>
          <w:lang w:val="sr-Cyrl-RS"/>
        </w:rPr>
        <w:t xml:space="preserve"> и Хипол д</w:t>
      </w:r>
      <w:r w:rsidR="00FA28E4" w:rsidRPr="00F42C00">
        <w:rPr>
          <w:rFonts w:asciiTheme="majorBidi" w:hAnsiTheme="majorBidi" w:cstheme="majorBidi"/>
          <w:color w:val="000000"/>
          <w:lang w:val="sr-Cyrl-RS"/>
        </w:rPr>
        <w:t>.</w:t>
      </w:r>
      <w:r w:rsidR="00C92918" w:rsidRPr="00F42C00">
        <w:rPr>
          <w:rFonts w:asciiTheme="majorBidi" w:hAnsiTheme="majorBidi" w:cstheme="majorBidi"/>
          <w:color w:val="000000"/>
          <w:lang w:val="sr-Cyrl-RS"/>
        </w:rPr>
        <w:t>о</w:t>
      </w:r>
      <w:r w:rsidR="00FA28E4" w:rsidRPr="00F42C00">
        <w:rPr>
          <w:rFonts w:asciiTheme="majorBidi" w:hAnsiTheme="majorBidi" w:cstheme="majorBidi"/>
          <w:color w:val="000000"/>
          <w:lang w:val="sr-Cyrl-RS"/>
        </w:rPr>
        <w:t>.</w:t>
      </w:r>
      <w:r w:rsidR="00C92918" w:rsidRPr="00F42C00">
        <w:rPr>
          <w:rFonts w:asciiTheme="majorBidi" w:hAnsiTheme="majorBidi" w:cstheme="majorBidi"/>
          <w:color w:val="000000"/>
          <w:lang w:val="sr-Cyrl-RS"/>
        </w:rPr>
        <w:t>о</w:t>
      </w:r>
      <w:r w:rsidR="00FA28E4" w:rsidRPr="00F42C00">
        <w:rPr>
          <w:rFonts w:asciiTheme="majorBidi" w:hAnsiTheme="majorBidi" w:cstheme="majorBidi"/>
          <w:color w:val="000000"/>
          <w:lang w:val="sr-Cyrl-RS"/>
        </w:rPr>
        <w:t>.</w:t>
      </w:r>
      <w:r w:rsidR="00C92918" w:rsidRPr="00F42C00">
        <w:rPr>
          <w:rFonts w:asciiTheme="majorBidi" w:hAnsiTheme="majorBidi" w:cstheme="majorBidi"/>
          <w:color w:val="000000"/>
          <w:lang w:val="sr-Cyrl-RS"/>
        </w:rPr>
        <w:t xml:space="preserve"> Оџаци.  </w:t>
      </w:r>
    </w:p>
    <w:p w14:paraId="4D974B5B" w14:textId="3AAE5207" w:rsidR="00F4087D" w:rsidRPr="00F42C00" w:rsidRDefault="005A7E1B" w:rsidP="00F4087D">
      <w:pPr>
        <w:pStyle w:val="1tekst"/>
        <w:spacing w:before="0" w:beforeAutospacing="0" w:after="120" w:afterAutospacing="0"/>
        <w:ind w:firstLine="720"/>
        <w:jc w:val="both"/>
        <w:rPr>
          <w:rFonts w:asciiTheme="majorBidi" w:hAnsiTheme="majorBidi" w:cstheme="majorBidi"/>
          <w:color w:val="000000"/>
          <w:lang w:val="sr-Cyrl-RS"/>
        </w:rPr>
      </w:pPr>
      <w:r w:rsidRPr="00F42C00">
        <w:rPr>
          <w:rFonts w:asciiTheme="majorBidi" w:hAnsiTheme="majorBidi" w:cstheme="majorBidi"/>
          <w:color w:val="000000"/>
          <w:lang w:val="sr-Cyrl-RS"/>
        </w:rPr>
        <w:t xml:space="preserve">Електронским путем </w:t>
      </w:r>
      <w:r w:rsidR="00F4087D" w:rsidRPr="00F42C00">
        <w:rPr>
          <w:rFonts w:asciiTheme="majorBidi" w:hAnsiTheme="majorBidi" w:cstheme="majorBidi"/>
          <w:color w:val="000000"/>
          <w:lang w:val="sr-Cyrl-RS"/>
        </w:rPr>
        <w:t xml:space="preserve">коментаре на Нацрт закона доставили су </w:t>
      </w:r>
      <w:r w:rsidR="006D2ACE" w:rsidRPr="00F42C00">
        <w:rPr>
          <w:rFonts w:asciiTheme="majorBidi" w:hAnsiTheme="majorBidi" w:cstheme="majorBidi"/>
          <w:color w:val="000000"/>
          <w:lang w:val="sr-Cyrl-RS"/>
        </w:rPr>
        <w:t>Агенција за енергетику Републике Србије, Стручно удружење за дистрибуцију природног гаса, НИС а.д. Нови Сад и Весна Пантелић</w:t>
      </w:r>
      <w:r w:rsidR="00F4087D" w:rsidRPr="00F42C00">
        <w:rPr>
          <w:rFonts w:asciiTheme="majorBidi" w:hAnsiTheme="majorBidi" w:cstheme="majorBidi"/>
          <w:color w:val="000000"/>
          <w:lang w:val="sr-Cyrl-RS"/>
        </w:rPr>
        <w:t>.</w:t>
      </w:r>
    </w:p>
    <w:p w14:paraId="5CDA57C4" w14:textId="77777777" w:rsidR="00D85F7E" w:rsidRPr="00F42C00" w:rsidRDefault="00D85F7E" w:rsidP="00E974EC">
      <w:pPr>
        <w:pStyle w:val="1tekst"/>
        <w:spacing w:before="0" w:beforeAutospacing="0" w:after="120" w:afterAutospacing="0"/>
        <w:ind w:firstLine="720"/>
        <w:jc w:val="both"/>
        <w:rPr>
          <w:rFonts w:asciiTheme="majorBidi" w:hAnsiTheme="majorBidi" w:cstheme="majorBidi"/>
          <w:b/>
          <w:bCs/>
          <w:color w:val="000000"/>
          <w:lang w:val="sr-Cyrl-RS"/>
        </w:rPr>
      </w:pPr>
      <w:r w:rsidRPr="00F42C00">
        <w:rPr>
          <w:rFonts w:asciiTheme="majorBidi" w:hAnsiTheme="majorBidi" w:cstheme="majorBidi"/>
          <w:b/>
          <w:bCs/>
          <w:color w:val="000000"/>
          <w:lang w:val="sr-Cyrl-RS"/>
        </w:rPr>
        <w:t>4) Да ли су у консултације укључени представници микро, малих и средњих привредних субјеката из регулисане области и осетљиве друштвене групе на које пропис утиче, представници удружења која се баве заштитом животне средине, као и представници удружења који се баве родном равноправношћу?</w:t>
      </w:r>
    </w:p>
    <w:p w14:paraId="06D70C84" w14:textId="1666B0F8" w:rsidR="005A7E1B" w:rsidRPr="00F42C00" w:rsidRDefault="00C81D08" w:rsidP="005A7E1B">
      <w:pPr>
        <w:pStyle w:val="1tekst"/>
        <w:spacing w:before="0" w:beforeAutospacing="0" w:after="120" w:afterAutospacing="0"/>
        <w:ind w:firstLine="720"/>
        <w:jc w:val="both"/>
        <w:rPr>
          <w:rFonts w:asciiTheme="majorBidi" w:hAnsiTheme="majorBidi" w:cstheme="majorBidi"/>
          <w:color w:val="000000"/>
          <w:lang w:val="sr-Cyrl-RS"/>
        </w:rPr>
      </w:pPr>
      <w:r w:rsidRPr="00F42C00">
        <w:rPr>
          <w:rFonts w:asciiTheme="majorBidi" w:hAnsiTheme="majorBidi" w:cstheme="majorBidi"/>
          <w:color w:val="000000"/>
          <w:lang w:val="sr-Cyrl-RS"/>
        </w:rPr>
        <w:t xml:space="preserve">Министарство је пропис </w:t>
      </w:r>
      <w:r w:rsidR="007E5A1A" w:rsidRPr="00F42C00">
        <w:rPr>
          <w:rFonts w:asciiTheme="majorBidi" w:hAnsiTheme="majorBidi" w:cstheme="majorBidi"/>
          <w:color w:val="000000"/>
          <w:lang w:val="sr-Cyrl-RS"/>
        </w:rPr>
        <w:t>поставило на сајт министарства</w:t>
      </w:r>
      <w:r w:rsidR="004E4012" w:rsidRPr="00F42C00">
        <w:rPr>
          <w:rFonts w:asciiTheme="majorBidi" w:hAnsiTheme="majorBidi" w:cstheme="majorBidi"/>
          <w:color w:val="000000"/>
          <w:lang w:val="sr-Cyrl-RS"/>
        </w:rPr>
        <w:t xml:space="preserve"> </w:t>
      </w:r>
      <w:hyperlink r:id="rId13" w:history="1">
        <w:r w:rsidR="004E4012" w:rsidRPr="00F42C00">
          <w:rPr>
            <w:rStyle w:val="Hyperlink"/>
            <w:rFonts w:asciiTheme="majorBidi" w:hAnsiTheme="majorBidi" w:cstheme="majorBidi"/>
            <w:lang w:val="sr-Cyrl-RS"/>
          </w:rPr>
          <w:t>www.mre.gov.rs</w:t>
        </w:r>
      </w:hyperlink>
      <w:r w:rsidR="004E4012" w:rsidRPr="00F42C00">
        <w:rPr>
          <w:rFonts w:asciiTheme="majorBidi" w:hAnsiTheme="majorBidi" w:cstheme="majorBidi"/>
          <w:color w:val="000000"/>
          <w:lang w:val="sr-Cyrl-RS"/>
        </w:rPr>
        <w:t xml:space="preserve"> </w:t>
      </w:r>
      <w:r w:rsidR="007E5A1A" w:rsidRPr="00F42C00">
        <w:rPr>
          <w:rFonts w:asciiTheme="majorBidi" w:hAnsiTheme="majorBidi" w:cstheme="majorBidi"/>
          <w:color w:val="000000"/>
          <w:lang w:val="sr-Cyrl-RS"/>
        </w:rPr>
        <w:t>и Портал „еКонсултације”</w:t>
      </w:r>
      <w:r w:rsidR="004E4012" w:rsidRPr="00F42C00">
        <w:rPr>
          <w:rFonts w:asciiTheme="majorBidi" w:hAnsiTheme="majorBidi" w:cstheme="majorBidi"/>
          <w:color w:val="000000"/>
          <w:lang w:val="sr-Cyrl-RS"/>
        </w:rPr>
        <w:t xml:space="preserve">, </w:t>
      </w:r>
      <w:r w:rsidR="009B6EDC" w:rsidRPr="00F42C00">
        <w:rPr>
          <w:rFonts w:asciiTheme="majorBidi" w:hAnsiTheme="majorBidi" w:cstheme="majorBidi"/>
          <w:color w:val="000000"/>
          <w:lang w:val="sr-Cyrl-RS"/>
        </w:rPr>
        <w:t xml:space="preserve">тако да су коментаре, сугестије и предлоге могли да доставе </w:t>
      </w:r>
      <w:r w:rsidR="005A7E1B" w:rsidRPr="00F42C00">
        <w:rPr>
          <w:rFonts w:asciiTheme="majorBidi" w:hAnsiTheme="majorBidi" w:cstheme="majorBidi"/>
          <w:color w:val="000000"/>
          <w:lang w:val="sr-Cyrl-RS"/>
        </w:rPr>
        <w:t>сви заинтересовани субјекти.</w:t>
      </w:r>
    </w:p>
    <w:p w14:paraId="3F65F456" w14:textId="77777777" w:rsidR="00D85F7E" w:rsidRPr="00F42C00" w:rsidRDefault="00D85F7E" w:rsidP="00E974EC">
      <w:pPr>
        <w:pStyle w:val="1tekst"/>
        <w:spacing w:before="0" w:beforeAutospacing="0" w:after="120" w:afterAutospacing="0"/>
        <w:ind w:firstLine="720"/>
        <w:jc w:val="both"/>
        <w:rPr>
          <w:rFonts w:asciiTheme="majorBidi" w:hAnsiTheme="majorBidi" w:cstheme="majorBidi"/>
          <w:b/>
          <w:bCs/>
          <w:color w:val="000000"/>
          <w:lang w:val="sr-Cyrl-RS"/>
        </w:rPr>
      </w:pPr>
      <w:r w:rsidRPr="00F42C00">
        <w:rPr>
          <w:rFonts w:asciiTheme="majorBidi" w:hAnsiTheme="majorBidi" w:cstheme="majorBidi"/>
          <w:b/>
          <w:bCs/>
          <w:color w:val="000000"/>
          <w:lang w:val="sr-Cyrl-RS"/>
        </w:rPr>
        <w:t>5) Наведите примедбе, сугестије и коментаре на текст прописа, достављене у току консултација које су усвојене.</w:t>
      </w:r>
    </w:p>
    <w:p w14:paraId="7424DFF8" w14:textId="296A696E" w:rsidR="00CD5667" w:rsidRPr="00F42C00" w:rsidRDefault="00CD5667" w:rsidP="00CD5667">
      <w:pPr>
        <w:pStyle w:val="1tekst"/>
        <w:spacing w:before="0" w:beforeAutospacing="0" w:after="120" w:afterAutospacing="0"/>
        <w:ind w:firstLine="720"/>
        <w:jc w:val="both"/>
        <w:rPr>
          <w:rFonts w:asciiTheme="majorBidi" w:hAnsiTheme="majorBidi" w:cstheme="majorBidi"/>
          <w:color w:val="000000"/>
          <w:lang w:val="sr-Cyrl-RS"/>
        </w:rPr>
      </w:pPr>
      <w:r w:rsidRPr="00F42C00">
        <w:rPr>
          <w:rFonts w:asciiTheme="majorBidi" w:hAnsiTheme="majorBidi" w:cstheme="majorBidi"/>
          <w:color w:val="000000"/>
          <w:lang w:val="sr-Cyrl-RS"/>
        </w:rPr>
        <w:t xml:space="preserve">У периоду од 27. јуна 2025. до 14. јула 2025. године Mинистарство рударства и енергетике спровело је фазу консултација у току израде Нацрта закона о гасу, којом приликом је обавестило представнике свих органа јавне власти, заинтересоване стране и </w:t>
      </w:r>
      <w:r w:rsidRPr="00F42C00">
        <w:rPr>
          <w:rFonts w:asciiTheme="majorBidi" w:hAnsiTheme="majorBidi" w:cstheme="majorBidi"/>
          <w:color w:val="000000"/>
          <w:lang w:val="sr-Cyrl-RS"/>
        </w:rPr>
        <w:lastRenderedPageBreak/>
        <w:t>циљне групе из реда грађана и привредних субјеката, удружења грађана или привредних субјеката и других организација цивилног друштва, научно-истраживачких, струковних и других организација да је започело са израдом Нацрта закона о гасу. У том периоду, свим заинтересованим странама омогућено је да доставе на прописаном обрасцу коментаре и  предлоге активности за Нацрт закона, имајући у виду тематске области, циљеве и мере дефинисане Полазним основама за израду Нацрта закона о гасу (метода прикупљања писаних коментара). Консултације су организоване путем портала „еКонсултације</w:t>
      </w:r>
      <w:r w:rsidR="00C945C1" w:rsidRPr="00C945C1">
        <w:rPr>
          <w:rFonts w:asciiTheme="majorBidi" w:hAnsiTheme="majorBidi" w:cstheme="majorBidi"/>
          <w:color w:val="000000"/>
          <w:lang w:val="sr-Cyrl-RS"/>
        </w:rPr>
        <w:t>”</w:t>
      </w:r>
      <w:r w:rsidRPr="00F42C00">
        <w:rPr>
          <w:rFonts w:asciiTheme="majorBidi" w:hAnsiTheme="majorBidi" w:cstheme="majorBidi"/>
          <w:color w:val="000000"/>
          <w:lang w:val="sr-Cyrl-RS"/>
        </w:rPr>
        <w:t xml:space="preserve"> (</w:t>
      </w:r>
      <w:hyperlink r:id="rId14" w:history="1">
        <w:r w:rsidRPr="00F42C00">
          <w:rPr>
            <w:rFonts w:asciiTheme="majorBidi" w:hAnsiTheme="majorBidi" w:cstheme="majorBidi"/>
            <w:color w:val="000000"/>
            <w:lang w:val="sr-Cyrl-RS"/>
          </w:rPr>
          <w:t>https://ekonsultacije.gov.rs/topicOfDiscussionPage/496/3</w:t>
        </w:r>
      </w:hyperlink>
      <w:r w:rsidRPr="00F42C00">
        <w:rPr>
          <w:rFonts w:asciiTheme="majorBidi" w:hAnsiTheme="majorBidi" w:cstheme="majorBidi"/>
          <w:color w:val="000000"/>
          <w:lang w:val="sr-Cyrl-RS"/>
        </w:rPr>
        <w:t>).</w:t>
      </w:r>
    </w:p>
    <w:p w14:paraId="38CA724B" w14:textId="77777777" w:rsidR="00CD5667" w:rsidRPr="00F42C00" w:rsidRDefault="00CD5667" w:rsidP="00CD5667">
      <w:pPr>
        <w:pStyle w:val="1tekst"/>
        <w:spacing w:before="0" w:beforeAutospacing="0" w:after="120" w:afterAutospacing="0"/>
        <w:ind w:firstLine="720"/>
        <w:jc w:val="both"/>
        <w:rPr>
          <w:rFonts w:asciiTheme="majorBidi" w:hAnsiTheme="majorBidi" w:cstheme="majorBidi"/>
          <w:color w:val="000000"/>
          <w:lang w:val="sr-Cyrl-RS"/>
        </w:rPr>
      </w:pPr>
      <w:r w:rsidRPr="00F42C00">
        <w:rPr>
          <w:rFonts w:asciiTheme="majorBidi" w:hAnsiTheme="majorBidi" w:cstheme="majorBidi"/>
          <w:color w:val="000000"/>
          <w:lang w:val="sr-Cyrl-RS"/>
        </w:rPr>
        <w:t>Током трајања консултација, Министарство рударства и енергетике није примило писане коментаре.</w:t>
      </w:r>
    </w:p>
    <w:p w14:paraId="768F5C6E" w14:textId="18CFCF36" w:rsidR="00747F26" w:rsidRPr="00F42C00" w:rsidRDefault="00747F26" w:rsidP="00747F26">
      <w:pPr>
        <w:pStyle w:val="1tekst"/>
        <w:spacing w:before="0" w:beforeAutospacing="0" w:after="120" w:afterAutospacing="0"/>
        <w:ind w:firstLine="720"/>
        <w:jc w:val="both"/>
        <w:rPr>
          <w:rFonts w:asciiTheme="majorBidi" w:hAnsiTheme="majorBidi" w:cstheme="majorBidi"/>
          <w:color w:val="000000"/>
          <w:lang w:val="sr-Cyrl-RS"/>
        </w:rPr>
      </w:pPr>
      <w:r w:rsidRPr="00F42C00">
        <w:rPr>
          <w:rFonts w:asciiTheme="majorBidi" w:hAnsiTheme="majorBidi" w:cstheme="majorBidi"/>
          <w:color w:val="000000"/>
          <w:lang w:val="sr-Cyrl-RS"/>
        </w:rPr>
        <w:t>У току јавне расправе примедбе, предлоге и сугестије су доставили: Агенција за енергетику Републике Србије, Стручно удружење за дистрибуцију природног гаса, НИС а.д. Нови Сад и Весна Пантелић.</w:t>
      </w:r>
      <w:r w:rsidR="00C11D3C" w:rsidRPr="00F42C00">
        <w:rPr>
          <w:rFonts w:asciiTheme="majorBidi" w:hAnsiTheme="majorBidi" w:cstheme="majorBidi"/>
          <w:color w:val="000000"/>
          <w:lang w:val="sr-Cyrl-RS"/>
        </w:rPr>
        <w:t xml:space="preserve"> </w:t>
      </w:r>
      <w:r w:rsidRPr="00F42C00">
        <w:rPr>
          <w:rFonts w:asciiTheme="majorBidi" w:hAnsiTheme="majorBidi" w:cstheme="majorBidi"/>
          <w:color w:val="000000"/>
          <w:lang w:val="sr-Cyrl-RS"/>
        </w:rPr>
        <w:t>Примедбе, предлози и сугестије су се углавном односиле на изрицање новчаних казни од стране Агенције за енергетику Републике Србије, увођење појма „блокови потрошње” који би се примењивали на системе даљинског грејања  и терминолошко унапређење текста Нацрта закона.</w:t>
      </w:r>
      <w:r w:rsidR="00C11D3C" w:rsidRPr="00F42C00">
        <w:rPr>
          <w:rFonts w:asciiTheme="majorBidi" w:hAnsiTheme="majorBidi" w:cstheme="majorBidi"/>
          <w:color w:val="000000"/>
          <w:lang w:val="sr-Cyrl-RS"/>
        </w:rPr>
        <w:t xml:space="preserve"> </w:t>
      </w:r>
      <w:r w:rsidRPr="00F42C00">
        <w:rPr>
          <w:rFonts w:asciiTheme="majorBidi" w:hAnsiTheme="majorBidi" w:cstheme="majorBidi"/>
          <w:color w:val="000000"/>
          <w:lang w:val="sr-Cyrl-RS"/>
        </w:rPr>
        <w:t xml:space="preserve"> Коначним текстом Нацрта закона, прихваћене су оне примедбе и сугестије учесника јавне расправе које су се односиле на предмет уређења Нацрта закона, а које доприносе уређењу области енергетике. </w:t>
      </w:r>
    </w:p>
    <w:p w14:paraId="2BA368A4" w14:textId="5CE618AA" w:rsidR="00E77705" w:rsidRPr="00F42C00" w:rsidRDefault="00C11D3C" w:rsidP="00B81BC5">
      <w:pPr>
        <w:pStyle w:val="1tekst"/>
        <w:spacing w:before="0" w:beforeAutospacing="0" w:after="120" w:afterAutospacing="0"/>
        <w:ind w:firstLine="720"/>
        <w:jc w:val="both"/>
        <w:rPr>
          <w:rFonts w:asciiTheme="majorBidi" w:hAnsiTheme="majorBidi" w:cstheme="majorBidi"/>
          <w:color w:val="000000"/>
          <w:lang w:val="sr-Cyrl-RS"/>
        </w:rPr>
      </w:pPr>
      <w:r w:rsidRPr="00F42C00">
        <w:rPr>
          <w:rFonts w:asciiTheme="majorBidi" w:hAnsiTheme="majorBidi" w:cstheme="majorBidi"/>
          <w:color w:val="000000"/>
          <w:lang w:val="sr-Cyrl-RS"/>
        </w:rPr>
        <w:t xml:space="preserve">Преглед </w:t>
      </w:r>
      <w:r w:rsidR="00E77705" w:rsidRPr="00F42C00">
        <w:rPr>
          <w:rFonts w:asciiTheme="majorBidi" w:hAnsiTheme="majorBidi" w:cstheme="majorBidi"/>
          <w:color w:val="000000"/>
          <w:lang w:val="sr-Cyrl-RS"/>
        </w:rPr>
        <w:t xml:space="preserve">достављених примедби, сугестија и коментара на Нацрт закона </w:t>
      </w:r>
      <w:r w:rsidR="00B81BC5" w:rsidRPr="00F42C00">
        <w:rPr>
          <w:rFonts w:asciiTheme="majorBidi" w:hAnsiTheme="majorBidi" w:cstheme="majorBidi"/>
          <w:color w:val="000000"/>
          <w:lang w:val="sr-Cyrl-RS"/>
        </w:rPr>
        <w:t>о гасу које су усвојене приказан је у Извештају о спроведеној јавној расправи о Нацрту закона о гасу.</w:t>
      </w:r>
    </w:p>
    <w:p w14:paraId="455B63EE" w14:textId="77777777" w:rsidR="00D85F7E" w:rsidRPr="00F42C00" w:rsidRDefault="00D85F7E" w:rsidP="00E974EC">
      <w:pPr>
        <w:pStyle w:val="1tekst"/>
        <w:spacing w:before="0" w:beforeAutospacing="0" w:after="120" w:afterAutospacing="0"/>
        <w:ind w:firstLine="720"/>
        <w:jc w:val="both"/>
        <w:rPr>
          <w:rFonts w:asciiTheme="majorBidi" w:hAnsiTheme="majorBidi" w:cstheme="majorBidi"/>
          <w:b/>
          <w:bCs/>
          <w:color w:val="000000"/>
          <w:lang w:val="sr-Cyrl-RS"/>
        </w:rPr>
      </w:pPr>
      <w:r w:rsidRPr="00F42C00">
        <w:rPr>
          <w:rFonts w:asciiTheme="majorBidi" w:hAnsiTheme="majorBidi" w:cstheme="majorBidi"/>
          <w:b/>
          <w:bCs/>
          <w:color w:val="000000"/>
          <w:lang w:val="sr-Cyrl-RS"/>
        </w:rPr>
        <w:t>6) Наведите примедбе, сугестије и коментаре на текст прописа, достављене у току консултација које нису усвојене и објаснити разлоге за њихово неприхватање.</w:t>
      </w:r>
    </w:p>
    <w:p w14:paraId="650CCCD9" w14:textId="77777777" w:rsidR="00B81BC5" w:rsidRPr="00F42C00" w:rsidRDefault="00B81BC5" w:rsidP="00B81BC5">
      <w:pPr>
        <w:pStyle w:val="1tekst"/>
        <w:spacing w:before="0" w:beforeAutospacing="0" w:after="120" w:afterAutospacing="0"/>
        <w:ind w:firstLine="720"/>
        <w:jc w:val="both"/>
        <w:rPr>
          <w:rFonts w:asciiTheme="majorBidi" w:hAnsiTheme="majorBidi" w:cstheme="majorBidi"/>
          <w:color w:val="000000"/>
          <w:lang w:val="sr-Cyrl-RS"/>
        </w:rPr>
      </w:pPr>
      <w:r w:rsidRPr="00F42C00">
        <w:rPr>
          <w:rFonts w:asciiTheme="majorBidi" w:hAnsiTheme="majorBidi" w:cstheme="majorBidi"/>
          <w:color w:val="000000"/>
          <w:lang w:val="sr-Cyrl-RS"/>
        </w:rPr>
        <w:t>Преглед достављених примедби, сугестија и коментара на Нацрт закона о гасу које су усвојене приказан је у Извештају о спроведеној јавној расправи о Нацрту закона о гасу.</w:t>
      </w:r>
    </w:p>
    <w:p w14:paraId="3123C38F" w14:textId="77777777" w:rsidR="00F64997" w:rsidRPr="00F42C00" w:rsidRDefault="00F64997" w:rsidP="00E974EC">
      <w:pPr>
        <w:spacing w:after="120" w:line="240" w:lineRule="auto"/>
        <w:ind w:firstLine="720"/>
        <w:jc w:val="both"/>
        <w:rPr>
          <w:rFonts w:asciiTheme="majorBidi" w:hAnsiTheme="majorBidi" w:cstheme="majorBidi"/>
          <w:b/>
          <w:bCs/>
          <w:lang w:val="sr-Cyrl-RS"/>
        </w:rPr>
      </w:pPr>
    </w:p>
    <w:p w14:paraId="6F0EEC69" w14:textId="4D3710EB" w:rsidR="003D51BB" w:rsidRPr="00F42C00" w:rsidRDefault="003D51BB" w:rsidP="00E974EC">
      <w:pPr>
        <w:spacing w:after="120" w:line="240" w:lineRule="auto"/>
        <w:ind w:firstLine="720"/>
        <w:jc w:val="both"/>
        <w:rPr>
          <w:rFonts w:asciiTheme="majorBidi" w:hAnsiTheme="majorBidi" w:cstheme="majorBidi"/>
          <w:lang w:val="sr-Cyrl-RS"/>
        </w:rPr>
      </w:pPr>
    </w:p>
    <w:p w14:paraId="1AEE81E9" w14:textId="5490EBA0" w:rsidR="00804CAF" w:rsidRPr="00F42C00" w:rsidRDefault="00804CAF" w:rsidP="003D51BB">
      <w:pPr>
        <w:ind w:firstLine="720"/>
        <w:jc w:val="both"/>
        <w:rPr>
          <w:lang w:val="sr-Cyrl-RS"/>
        </w:rPr>
      </w:pPr>
    </w:p>
    <w:p w14:paraId="4AB8364F" w14:textId="77777777" w:rsidR="003D51BB" w:rsidRPr="00F42C00" w:rsidRDefault="003D51BB" w:rsidP="003D51BB">
      <w:pPr>
        <w:ind w:firstLine="540"/>
        <w:jc w:val="both"/>
        <w:rPr>
          <w:lang w:val="sr-Cyrl-RS"/>
        </w:rPr>
      </w:pPr>
      <w:r w:rsidRPr="00F42C00">
        <w:rPr>
          <w:lang w:val="sr-Cyrl-RS"/>
        </w:rPr>
        <w:tab/>
      </w:r>
    </w:p>
    <w:p w14:paraId="0209EFCE" w14:textId="77777777" w:rsidR="003D51BB" w:rsidRPr="00F42C00" w:rsidRDefault="003D51BB" w:rsidP="00B138AF">
      <w:pPr>
        <w:spacing w:after="120" w:line="360" w:lineRule="auto"/>
        <w:ind w:firstLine="720"/>
        <w:jc w:val="both"/>
        <w:rPr>
          <w:rFonts w:asciiTheme="majorBidi" w:hAnsiTheme="majorBidi" w:cstheme="majorBidi"/>
          <w:lang w:val="sr-Cyrl-RS"/>
        </w:rPr>
      </w:pPr>
    </w:p>
    <w:sectPr w:rsidR="003D51BB" w:rsidRPr="00F42C00" w:rsidSect="007B5199">
      <w:footerReference w:type="default" r:id="rId15"/>
      <w:pgSz w:w="12240" w:h="15840"/>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499B982" w14:textId="77777777" w:rsidR="00A10AD4" w:rsidRDefault="00A10AD4" w:rsidP="00751C96">
      <w:pPr>
        <w:spacing w:after="0" w:line="240" w:lineRule="auto"/>
      </w:pPr>
      <w:r>
        <w:separator/>
      </w:r>
    </w:p>
  </w:endnote>
  <w:endnote w:type="continuationSeparator" w:id="0">
    <w:p w14:paraId="148B1627" w14:textId="77777777" w:rsidR="00A10AD4" w:rsidRDefault="00A10AD4" w:rsidP="00751C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19241247"/>
      <w:docPartObj>
        <w:docPartGallery w:val="Page Numbers (Bottom of Page)"/>
        <w:docPartUnique/>
      </w:docPartObj>
    </w:sdtPr>
    <w:sdtEndPr>
      <w:rPr>
        <w:noProof/>
      </w:rPr>
    </w:sdtEndPr>
    <w:sdtContent>
      <w:p w14:paraId="42AB0048" w14:textId="432D9583" w:rsidR="00751C96" w:rsidRDefault="00751C96">
        <w:pPr>
          <w:pStyle w:val="Footer"/>
          <w:jc w:val="right"/>
        </w:pPr>
        <w:r w:rsidRPr="00751C96">
          <w:rPr>
            <w:rFonts w:ascii="Times New Roman" w:hAnsi="Times New Roman" w:cs="Times New Roman"/>
          </w:rPr>
          <w:fldChar w:fldCharType="begin"/>
        </w:r>
        <w:r w:rsidRPr="00751C96">
          <w:rPr>
            <w:rFonts w:ascii="Times New Roman" w:hAnsi="Times New Roman" w:cs="Times New Roman"/>
          </w:rPr>
          <w:instrText xml:space="preserve"> PAGE   \* MERGEFORMAT </w:instrText>
        </w:r>
        <w:r w:rsidRPr="00751C96">
          <w:rPr>
            <w:rFonts w:ascii="Times New Roman" w:hAnsi="Times New Roman" w:cs="Times New Roman"/>
          </w:rPr>
          <w:fldChar w:fldCharType="separate"/>
        </w:r>
        <w:r w:rsidRPr="00751C96">
          <w:rPr>
            <w:rFonts w:ascii="Times New Roman" w:hAnsi="Times New Roman" w:cs="Times New Roman"/>
            <w:noProof/>
          </w:rPr>
          <w:t>2</w:t>
        </w:r>
        <w:r w:rsidRPr="00751C96">
          <w:rPr>
            <w:rFonts w:ascii="Times New Roman" w:hAnsi="Times New Roman" w:cs="Times New Roman"/>
            <w:noProof/>
          </w:rPr>
          <w:fldChar w:fldCharType="end"/>
        </w:r>
      </w:p>
    </w:sdtContent>
  </w:sdt>
  <w:p w14:paraId="46E4A77B" w14:textId="77777777" w:rsidR="00751C96" w:rsidRDefault="00751C9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A059FDA" w14:textId="77777777" w:rsidR="00A10AD4" w:rsidRDefault="00A10AD4" w:rsidP="00751C96">
      <w:pPr>
        <w:spacing w:after="0" w:line="240" w:lineRule="auto"/>
      </w:pPr>
      <w:r>
        <w:separator/>
      </w:r>
    </w:p>
  </w:footnote>
  <w:footnote w:type="continuationSeparator" w:id="0">
    <w:p w14:paraId="703C88CB" w14:textId="77777777" w:rsidR="00A10AD4" w:rsidRDefault="00A10AD4" w:rsidP="00751C9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4A4687"/>
    <w:multiLevelType w:val="hybridMultilevel"/>
    <w:tmpl w:val="FDBA5608"/>
    <w:lvl w:ilvl="0" w:tplc="AF001CA6">
      <w:numFmt w:val="bullet"/>
      <w:lvlText w:val="-"/>
      <w:lvlJc w:val="left"/>
      <w:pPr>
        <w:ind w:left="720" w:hanging="360"/>
      </w:pPr>
      <w:rPr>
        <w:rFonts w:ascii="Times New Roman" w:eastAsia="Times New Roman" w:hAnsi="Times New Roman" w:cs="Times New Roman" w:hint="default"/>
        <w:b/>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345595B"/>
    <w:multiLevelType w:val="hybridMultilevel"/>
    <w:tmpl w:val="195EA808"/>
    <w:lvl w:ilvl="0" w:tplc="3D962DAE">
      <w:start w:val="1"/>
      <w:numFmt w:val="decimal"/>
      <w:lvlText w:val="%1)"/>
      <w:lvlJc w:val="left"/>
      <w:pPr>
        <w:ind w:left="1287" w:hanging="360"/>
      </w:pPr>
      <w:rPr>
        <w:rFonts w:ascii="Times New Roman" w:hAnsi="Times New Roman" w:hint="default"/>
        <w:b w:val="0"/>
        <w:i w:val="0"/>
        <w:caps w:val="0"/>
        <w:strike w:val="0"/>
        <w:dstrike w:val="0"/>
        <w:outline w:val="0"/>
        <w:shadow w:val="0"/>
        <w:emboss w:val="0"/>
        <w:imprint w:val="0"/>
        <w:vanish w:val="0"/>
        <w:sz w:val="24"/>
        <w:vertAlign w:val="baseline"/>
      </w:rPr>
    </w:lvl>
    <w:lvl w:ilvl="1" w:tplc="241A0019" w:tentative="1">
      <w:start w:val="1"/>
      <w:numFmt w:val="lowerLetter"/>
      <w:lvlText w:val="%2."/>
      <w:lvlJc w:val="left"/>
      <w:pPr>
        <w:ind w:left="2007" w:hanging="360"/>
      </w:pPr>
    </w:lvl>
    <w:lvl w:ilvl="2" w:tplc="241A001B" w:tentative="1">
      <w:start w:val="1"/>
      <w:numFmt w:val="lowerRoman"/>
      <w:lvlText w:val="%3."/>
      <w:lvlJc w:val="right"/>
      <w:pPr>
        <w:ind w:left="2727" w:hanging="180"/>
      </w:pPr>
    </w:lvl>
    <w:lvl w:ilvl="3" w:tplc="241A000F" w:tentative="1">
      <w:start w:val="1"/>
      <w:numFmt w:val="decimal"/>
      <w:lvlText w:val="%4."/>
      <w:lvlJc w:val="left"/>
      <w:pPr>
        <w:ind w:left="3447" w:hanging="360"/>
      </w:pPr>
    </w:lvl>
    <w:lvl w:ilvl="4" w:tplc="241A0019" w:tentative="1">
      <w:start w:val="1"/>
      <w:numFmt w:val="lowerLetter"/>
      <w:lvlText w:val="%5."/>
      <w:lvlJc w:val="left"/>
      <w:pPr>
        <w:ind w:left="4167" w:hanging="360"/>
      </w:pPr>
    </w:lvl>
    <w:lvl w:ilvl="5" w:tplc="241A001B" w:tentative="1">
      <w:start w:val="1"/>
      <w:numFmt w:val="lowerRoman"/>
      <w:lvlText w:val="%6."/>
      <w:lvlJc w:val="right"/>
      <w:pPr>
        <w:ind w:left="4887" w:hanging="180"/>
      </w:pPr>
    </w:lvl>
    <w:lvl w:ilvl="6" w:tplc="241A000F" w:tentative="1">
      <w:start w:val="1"/>
      <w:numFmt w:val="decimal"/>
      <w:lvlText w:val="%7."/>
      <w:lvlJc w:val="left"/>
      <w:pPr>
        <w:ind w:left="5607" w:hanging="360"/>
      </w:pPr>
    </w:lvl>
    <w:lvl w:ilvl="7" w:tplc="241A0019" w:tentative="1">
      <w:start w:val="1"/>
      <w:numFmt w:val="lowerLetter"/>
      <w:lvlText w:val="%8."/>
      <w:lvlJc w:val="left"/>
      <w:pPr>
        <w:ind w:left="6327" w:hanging="360"/>
      </w:pPr>
    </w:lvl>
    <w:lvl w:ilvl="8" w:tplc="241A001B" w:tentative="1">
      <w:start w:val="1"/>
      <w:numFmt w:val="lowerRoman"/>
      <w:lvlText w:val="%9."/>
      <w:lvlJc w:val="right"/>
      <w:pPr>
        <w:ind w:left="7047" w:hanging="180"/>
      </w:pPr>
    </w:lvl>
  </w:abstractNum>
  <w:abstractNum w:abstractNumId="2" w15:restartNumberingAfterBreak="0">
    <w:nsid w:val="26D20462"/>
    <w:multiLevelType w:val="hybridMultilevel"/>
    <w:tmpl w:val="8AF8EDB4"/>
    <w:lvl w:ilvl="0" w:tplc="AF001CA6">
      <w:numFmt w:val="bullet"/>
      <w:lvlText w:val="-"/>
      <w:lvlJc w:val="left"/>
      <w:pPr>
        <w:ind w:left="1430" w:hanging="360"/>
      </w:pPr>
      <w:rPr>
        <w:rFonts w:ascii="Times New Roman" w:eastAsia="Times New Roman" w:hAnsi="Times New Roman" w:cs="Times New Roman" w:hint="default"/>
        <w:b/>
        <w:color w:val="auto"/>
      </w:rPr>
    </w:lvl>
    <w:lvl w:ilvl="1" w:tplc="04090003" w:tentative="1">
      <w:start w:val="1"/>
      <w:numFmt w:val="bullet"/>
      <w:lvlText w:val="o"/>
      <w:lvlJc w:val="left"/>
      <w:pPr>
        <w:ind w:left="2150" w:hanging="360"/>
      </w:pPr>
      <w:rPr>
        <w:rFonts w:ascii="Courier New" w:hAnsi="Courier New" w:cs="Courier New" w:hint="default"/>
      </w:rPr>
    </w:lvl>
    <w:lvl w:ilvl="2" w:tplc="04090005" w:tentative="1">
      <w:start w:val="1"/>
      <w:numFmt w:val="bullet"/>
      <w:lvlText w:val=""/>
      <w:lvlJc w:val="left"/>
      <w:pPr>
        <w:ind w:left="2870" w:hanging="360"/>
      </w:pPr>
      <w:rPr>
        <w:rFonts w:ascii="Wingdings" w:hAnsi="Wingdings" w:hint="default"/>
      </w:rPr>
    </w:lvl>
    <w:lvl w:ilvl="3" w:tplc="04090001" w:tentative="1">
      <w:start w:val="1"/>
      <w:numFmt w:val="bullet"/>
      <w:lvlText w:val=""/>
      <w:lvlJc w:val="left"/>
      <w:pPr>
        <w:ind w:left="3590" w:hanging="360"/>
      </w:pPr>
      <w:rPr>
        <w:rFonts w:ascii="Symbol" w:hAnsi="Symbol" w:hint="default"/>
      </w:rPr>
    </w:lvl>
    <w:lvl w:ilvl="4" w:tplc="04090003" w:tentative="1">
      <w:start w:val="1"/>
      <w:numFmt w:val="bullet"/>
      <w:lvlText w:val="o"/>
      <w:lvlJc w:val="left"/>
      <w:pPr>
        <w:ind w:left="4310" w:hanging="360"/>
      </w:pPr>
      <w:rPr>
        <w:rFonts w:ascii="Courier New" w:hAnsi="Courier New" w:cs="Courier New" w:hint="default"/>
      </w:rPr>
    </w:lvl>
    <w:lvl w:ilvl="5" w:tplc="04090005" w:tentative="1">
      <w:start w:val="1"/>
      <w:numFmt w:val="bullet"/>
      <w:lvlText w:val=""/>
      <w:lvlJc w:val="left"/>
      <w:pPr>
        <w:ind w:left="5030" w:hanging="360"/>
      </w:pPr>
      <w:rPr>
        <w:rFonts w:ascii="Wingdings" w:hAnsi="Wingdings" w:hint="default"/>
      </w:rPr>
    </w:lvl>
    <w:lvl w:ilvl="6" w:tplc="04090001" w:tentative="1">
      <w:start w:val="1"/>
      <w:numFmt w:val="bullet"/>
      <w:lvlText w:val=""/>
      <w:lvlJc w:val="left"/>
      <w:pPr>
        <w:ind w:left="5750" w:hanging="360"/>
      </w:pPr>
      <w:rPr>
        <w:rFonts w:ascii="Symbol" w:hAnsi="Symbol" w:hint="default"/>
      </w:rPr>
    </w:lvl>
    <w:lvl w:ilvl="7" w:tplc="04090003" w:tentative="1">
      <w:start w:val="1"/>
      <w:numFmt w:val="bullet"/>
      <w:lvlText w:val="o"/>
      <w:lvlJc w:val="left"/>
      <w:pPr>
        <w:ind w:left="6470" w:hanging="360"/>
      </w:pPr>
      <w:rPr>
        <w:rFonts w:ascii="Courier New" w:hAnsi="Courier New" w:cs="Courier New" w:hint="default"/>
      </w:rPr>
    </w:lvl>
    <w:lvl w:ilvl="8" w:tplc="04090005" w:tentative="1">
      <w:start w:val="1"/>
      <w:numFmt w:val="bullet"/>
      <w:lvlText w:val=""/>
      <w:lvlJc w:val="left"/>
      <w:pPr>
        <w:ind w:left="7190" w:hanging="360"/>
      </w:pPr>
      <w:rPr>
        <w:rFonts w:ascii="Wingdings" w:hAnsi="Wingdings" w:hint="default"/>
      </w:rPr>
    </w:lvl>
  </w:abstractNum>
  <w:abstractNum w:abstractNumId="3" w15:restartNumberingAfterBreak="0">
    <w:nsid w:val="3CB416E5"/>
    <w:multiLevelType w:val="hybridMultilevel"/>
    <w:tmpl w:val="27D6A1E0"/>
    <w:lvl w:ilvl="0" w:tplc="04090011">
      <w:start w:val="1"/>
      <w:numFmt w:val="decimal"/>
      <w:lvlText w:val="%1)"/>
      <w:lvlJc w:val="left"/>
      <w:pPr>
        <w:ind w:left="1287" w:hanging="360"/>
      </w:p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4" w15:restartNumberingAfterBreak="0">
    <w:nsid w:val="3D104FE5"/>
    <w:multiLevelType w:val="hybridMultilevel"/>
    <w:tmpl w:val="A7166354"/>
    <w:lvl w:ilvl="0" w:tplc="EDB2433E">
      <w:start w:val="1"/>
      <w:numFmt w:val="bullet"/>
      <w:pStyle w:val="Nabrajanjekockica"/>
      <w:lvlText w:val=""/>
      <w:lvlJc w:val="left"/>
      <w:pPr>
        <w:ind w:left="1070" w:hanging="360"/>
      </w:pPr>
      <w:rPr>
        <w:rFonts w:ascii="Wingdings" w:hAnsi="Wingdings" w:hint="default"/>
        <w:strike w:val="0"/>
      </w:rPr>
    </w:lvl>
    <w:lvl w:ilvl="1" w:tplc="04090003">
      <w:start w:val="1"/>
      <w:numFmt w:val="bullet"/>
      <w:lvlText w:val="o"/>
      <w:lvlJc w:val="left"/>
      <w:pPr>
        <w:ind w:left="1440" w:hanging="360"/>
      </w:pPr>
      <w:rPr>
        <w:rFonts w:ascii="Courier New" w:hAnsi="Courier New" w:cs="Courier New" w:hint="default"/>
      </w:rPr>
    </w:lvl>
    <w:lvl w:ilvl="2" w:tplc="9DFA0BFE">
      <w:numFmt w:val="bullet"/>
      <w:pStyle w:val="Podnabrajanjecrtica"/>
      <w:lvlText w:val="-"/>
      <w:lvlJc w:val="left"/>
      <w:pPr>
        <w:ind w:left="2160" w:hanging="360"/>
      </w:pPr>
      <w:rPr>
        <w:rFonts w:ascii="Times New Roman" w:eastAsia="Times New Roman" w:hAnsi="Times New Roman" w:cs="Times New Roman"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6056021"/>
    <w:multiLevelType w:val="hybridMultilevel"/>
    <w:tmpl w:val="ADFC4900"/>
    <w:lvl w:ilvl="0" w:tplc="22F0C6C8">
      <w:start w:val="1"/>
      <w:numFmt w:val="decimal"/>
      <w:lvlText w:val="%1)"/>
      <w:lvlJc w:val="left"/>
      <w:pPr>
        <w:ind w:left="1287" w:hanging="360"/>
      </w:pPr>
      <w:rPr>
        <w:rFonts w:ascii="Times New Roman" w:hAnsi="Times New Roman" w:hint="default"/>
        <w:b w:val="0"/>
        <w:i w:val="0"/>
        <w:caps w:val="0"/>
        <w:strike w:val="0"/>
        <w:dstrike w:val="0"/>
        <w:outline w:val="0"/>
        <w:shadow w:val="0"/>
        <w:emboss w:val="0"/>
        <w:imprint w:val="0"/>
        <w:vanish w:val="0"/>
        <w:sz w:val="24"/>
        <w:vertAlign w:val="baseline"/>
      </w:rPr>
    </w:lvl>
    <w:lvl w:ilvl="1" w:tplc="FFFFFFFF" w:tentative="1">
      <w:start w:val="1"/>
      <w:numFmt w:val="lowerLetter"/>
      <w:lvlText w:val="%2."/>
      <w:lvlJc w:val="left"/>
      <w:pPr>
        <w:ind w:left="2007" w:hanging="360"/>
      </w:pPr>
    </w:lvl>
    <w:lvl w:ilvl="2" w:tplc="FFFFFFFF" w:tentative="1">
      <w:start w:val="1"/>
      <w:numFmt w:val="lowerRoman"/>
      <w:lvlText w:val="%3."/>
      <w:lvlJc w:val="right"/>
      <w:pPr>
        <w:ind w:left="2727" w:hanging="180"/>
      </w:pPr>
    </w:lvl>
    <w:lvl w:ilvl="3" w:tplc="FFFFFFFF" w:tentative="1">
      <w:start w:val="1"/>
      <w:numFmt w:val="decimal"/>
      <w:lvlText w:val="%4."/>
      <w:lvlJc w:val="left"/>
      <w:pPr>
        <w:ind w:left="3447" w:hanging="360"/>
      </w:pPr>
    </w:lvl>
    <w:lvl w:ilvl="4" w:tplc="FFFFFFFF" w:tentative="1">
      <w:start w:val="1"/>
      <w:numFmt w:val="lowerLetter"/>
      <w:lvlText w:val="%5."/>
      <w:lvlJc w:val="left"/>
      <w:pPr>
        <w:ind w:left="4167" w:hanging="360"/>
      </w:pPr>
    </w:lvl>
    <w:lvl w:ilvl="5" w:tplc="FFFFFFFF" w:tentative="1">
      <w:start w:val="1"/>
      <w:numFmt w:val="lowerRoman"/>
      <w:lvlText w:val="%6."/>
      <w:lvlJc w:val="right"/>
      <w:pPr>
        <w:ind w:left="4887" w:hanging="18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6" w15:restartNumberingAfterBreak="0">
    <w:nsid w:val="6B572EA9"/>
    <w:multiLevelType w:val="hybridMultilevel"/>
    <w:tmpl w:val="66D4528C"/>
    <w:lvl w:ilvl="0" w:tplc="941A122A">
      <w:start w:val="1"/>
      <w:numFmt w:val="bullet"/>
      <w:lvlText w:val=""/>
      <w:lvlJc w:val="left"/>
      <w:pPr>
        <w:ind w:left="1425" w:hanging="360"/>
      </w:pPr>
      <w:rPr>
        <w:rFonts w:ascii="Symbol" w:hAnsi="Symbol" w:hint="default"/>
      </w:rPr>
    </w:lvl>
    <w:lvl w:ilvl="1" w:tplc="241A0003" w:tentative="1">
      <w:start w:val="1"/>
      <w:numFmt w:val="bullet"/>
      <w:lvlText w:val="o"/>
      <w:lvlJc w:val="left"/>
      <w:pPr>
        <w:ind w:left="2145" w:hanging="360"/>
      </w:pPr>
      <w:rPr>
        <w:rFonts w:ascii="Courier New" w:hAnsi="Courier New" w:cs="Courier New" w:hint="default"/>
      </w:rPr>
    </w:lvl>
    <w:lvl w:ilvl="2" w:tplc="241A0005" w:tentative="1">
      <w:start w:val="1"/>
      <w:numFmt w:val="bullet"/>
      <w:lvlText w:val=""/>
      <w:lvlJc w:val="left"/>
      <w:pPr>
        <w:ind w:left="2865" w:hanging="360"/>
      </w:pPr>
      <w:rPr>
        <w:rFonts w:ascii="Wingdings" w:hAnsi="Wingdings" w:hint="default"/>
      </w:rPr>
    </w:lvl>
    <w:lvl w:ilvl="3" w:tplc="241A0001" w:tentative="1">
      <w:start w:val="1"/>
      <w:numFmt w:val="bullet"/>
      <w:lvlText w:val=""/>
      <w:lvlJc w:val="left"/>
      <w:pPr>
        <w:ind w:left="3585" w:hanging="360"/>
      </w:pPr>
      <w:rPr>
        <w:rFonts w:ascii="Symbol" w:hAnsi="Symbol" w:hint="default"/>
      </w:rPr>
    </w:lvl>
    <w:lvl w:ilvl="4" w:tplc="241A0003" w:tentative="1">
      <w:start w:val="1"/>
      <w:numFmt w:val="bullet"/>
      <w:lvlText w:val="o"/>
      <w:lvlJc w:val="left"/>
      <w:pPr>
        <w:ind w:left="4305" w:hanging="360"/>
      </w:pPr>
      <w:rPr>
        <w:rFonts w:ascii="Courier New" w:hAnsi="Courier New" w:cs="Courier New" w:hint="default"/>
      </w:rPr>
    </w:lvl>
    <w:lvl w:ilvl="5" w:tplc="241A0005" w:tentative="1">
      <w:start w:val="1"/>
      <w:numFmt w:val="bullet"/>
      <w:lvlText w:val=""/>
      <w:lvlJc w:val="left"/>
      <w:pPr>
        <w:ind w:left="5025" w:hanging="360"/>
      </w:pPr>
      <w:rPr>
        <w:rFonts w:ascii="Wingdings" w:hAnsi="Wingdings" w:hint="default"/>
      </w:rPr>
    </w:lvl>
    <w:lvl w:ilvl="6" w:tplc="241A0001" w:tentative="1">
      <w:start w:val="1"/>
      <w:numFmt w:val="bullet"/>
      <w:lvlText w:val=""/>
      <w:lvlJc w:val="left"/>
      <w:pPr>
        <w:ind w:left="5745" w:hanging="360"/>
      </w:pPr>
      <w:rPr>
        <w:rFonts w:ascii="Symbol" w:hAnsi="Symbol" w:hint="default"/>
      </w:rPr>
    </w:lvl>
    <w:lvl w:ilvl="7" w:tplc="241A0003" w:tentative="1">
      <w:start w:val="1"/>
      <w:numFmt w:val="bullet"/>
      <w:lvlText w:val="o"/>
      <w:lvlJc w:val="left"/>
      <w:pPr>
        <w:ind w:left="6465" w:hanging="360"/>
      </w:pPr>
      <w:rPr>
        <w:rFonts w:ascii="Courier New" w:hAnsi="Courier New" w:cs="Courier New" w:hint="default"/>
      </w:rPr>
    </w:lvl>
    <w:lvl w:ilvl="8" w:tplc="241A0005" w:tentative="1">
      <w:start w:val="1"/>
      <w:numFmt w:val="bullet"/>
      <w:lvlText w:val=""/>
      <w:lvlJc w:val="left"/>
      <w:pPr>
        <w:ind w:left="7185" w:hanging="360"/>
      </w:pPr>
      <w:rPr>
        <w:rFonts w:ascii="Wingdings" w:hAnsi="Wingdings" w:hint="default"/>
      </w:rPr>
    </w:lvl>
  </w:abstractNum>
  <w:abstractNum w:abstractNumId="7" w15:restartNumberingAfterBreak="0">
    <w:nsid w:val="70EF4E3C"/>
    <w:multiLevelType w:val="hybridMultilevel"/>
    <w:tmpl w:val="8B908AB4"/>
    <w:lvl w:ilvl="0" w:tplc="506E09BE">
      <w:start w:val="1"/>
      <w:numFmt w:val="decimal"/>
      <w:lvlText w:val="%1."/>
      <w:lvlJc w:val="left"/>
      <w:pPr>
        <w:ind w:left="1287" w:hanging="360"/>
      </w:pPr>
      <w:rPr>
        <w:rFonts w:ascii="Times New Roman" w:hAnsi="Times New Roman" w:hint="default"/>
        <w:b w:val="0"/>
        <w:i w:val="0"/>
        <w:color w:val="auto"/>
        <w:sz w:val="24"/>
      </w:rPr>
    </w:lvl>
    <w:lvl w:ilvl="1" w:tplc="241A0019" w:tentative="1">
      <w:start w:val="1"/>
      <w:numFmt w:val="lowerLetter"/>
      <w:lvlText w:val="%2."/>
      <w:lvlJc w:val="left"/>
      <w:pPr>
        <w:ind w:left="2007" w:hanging="360"/>
      </w:pPr>
    </w:lvl>
    <w:lvl w:ilvl="2" w:tplc="241A001B" w:tentative="1">
      <w:start w:val="1"/>
      <w:numFmt w:val="lowerRoman"/>
      <w:lvlText w:val="%3."/>
      <w:lvlJc w:val="right"/>
      <w:pPr>
        <w:ind w:left="2727" w:hanging="180"/>
      </w:pPr>
    </w:lvl>
    <w:lvl w:ilvl="3" w:tplc="241A000F" w:tentative="1">
      <w:start w:val="1"/>
      <w:numFmt w:val="decimal"/>
      <w:lvlText w:val="%4."/>
      <w:lvlJc w:val="left"/>
      <w:pPr>
        <w:ind w:left="3447" w:hanging="360"/>
      </w:pPr>
    </w:lvl>
    <w:lvl w:ilvl="4" w:tplc="241A0019" w:tentative="1">
      <w:start w:val="1"/>
      <w:numFmt w:val="lowerLetter"/>
      <w:lvlText w:val="%5."/>
      <w:lvlJc w:val="left"/>
      <w:pPr>
        <w:ind w:left="4167" w:hanging="360"/>
      </w:pPr>
    </w:lvl>
    <w:lvl w:ilvl="5" w:tplc="241A001B" w:tentative="1">
      <w:start w:val="1"/>
      <w:numFmt w:val="lowerRoman"/>
      <w:lvlText w:val="%6."/>
      <w:lvlJc w:val="right"/>
      <w:pPr>
        <w:ind w:left="4887" w:hanging="180"/>
      </w:pPr>
    </w:lvl>
    <w:lvl w:ilvl="6" w:tplc="241A000F" w:tentative="1">
      <w:start w:val="1"/>
      <w:numFmt w:val="decimal"/>
      <w:lvlText w:val="%7."/>
      <w:lvlJc w:val="left"/>
      <w:pPr>
        <w:ind w:left="5607" w:hanging="360"/>
      </w:pPr>
    </w:lvl>
    <w:lvl w:ilvl="7" w:tplc="241A0019" w:tentative="1">
      <w:start w:val="1"/>
      <w:numFmt w:val="lowerLetter"/>
      <w:lvlText w:val="%8."/>
      <w:lvlJc w:val="left"/>
      <w:pPr>
        <w:ind w:left="6327" w:hanging="360"/>
      </w:pPr>
    </w:lvl>
    <w:lvl w:ilvl="8" w:tplc="241A001B" w:tentative="1">
      <w:start w:val="1"/>
      <w:numFmt w:val="lowerRoman"/>
      <w:lvlText w:val="%9."/>
      <w:lvlJc w:val="right"/>
      <w:pPr>
        <w:ind w:left="7047" w:hanging="180"/>
      </w:pPr>
    </w:lvl>
  </w:abstractNum>
  <w:abstractNum w:abstractNumId="8" w15:restartNumberingAfterBreak="0">
    <w:nsid w:val="74150A1D"/>
    <w:multiLevelType w:val="hybridMultilevel"/>
    <w:tmpl w:val="7218A218"/>
    <w:lvl w:ilvl="0" w:tplc="FBB054B8">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9" w15:restartNumberingAfterBreak="0">
    <w:nsid w:val="7C760A36"/>
    <w:multiLevelType w:val="hybridMultilevel"/>
    <w:tmpl w:val="7B62E7B6"/>
    <w:lvl w:ilvl="0" w:tplc="F0965C08">
      <w:start w:val="1"/>
      <w:numFmt w:val="decimal"/>
      <w:lvlText w:val="%1)"/>
      <w:lvlJc w:val="left"/>
      <w:pPr>
        <w:ind w:left="1460" w:hanging="360"/>
      </w:pPr>
      <w:rPr>
        <w:rFonts w:ascii="Times New Roman" w:hAnsi="Times New Roman" w:hint="default"/>
        <w:b w:val="0"/>
        <w:i w:val="0"/>
        <w:caps w:val="0"/>
        <w:strike w:val="0"/>
        <w:dstrike w:val="0"/>
        <w:outline w:val="0"/>
        <w:shadow w:val="0"/>
        <w:emboss w:val="0"/>
        <w:imprint w:val="0"/>
        <w:vanish w:val="0"/>
        <w:sz w:val="24"/>
        <w:vertAlign w:val="baseline"/>
      </w:rPr>
    </w:lvl>
    <w:lvl w:ilvl="1" w:tplc="FFFFFFFF" w:tentative="1">
      <w:start w:val="1"/>
      <w:numFmt w:val="lowerLetter"/>
      <w:lvlText w:val="%2."/>
      <w:lvlJc w:val="left"/>
      <w:pPr>
        <w:ind w:left="2180" w:hanging="360"/>
      </w:pPr>
    </w:lvl>
    <w:lvl w:ilvl="2" w:tplc="FFFFFFFF" w:tentative="1">
      <w:start w:val="1"/>
      <w:numFmt w:val="lowerRoman"/>
      <w:lvlText w:val="%3."/>
      <w:lvlJc w:val="right"/>
      <w:pPr>
        <w:ind w:left="2900" w:hanging="180"/>
      </w:pPr>
    </w:lvl>
    <w:lvl w:ilvl="3" w:tplc="FFFFFFFF" w:tentative="1">
      <w:start w:val="1"/>
      <w:numFmt w:val="decimal"/>
      <w:lvlText w:val="%4."/>
      <w:lvlJc w:val="left"/>
      <w:pPr>
        <w:ind w:left="3620" w:hanging="360"/>
      </w:pPr>
    </w:lvl>
    <w:lvl w:ilvl="4" w:tplc="FFFFFFFF" w:tentative="1">
      <w:start w:val="1"/>
      <w:numFmt w:val="lowerLetter"/>
      <w:lvlText w:val="%5."/>
      <w:lvlJc w:val="left"/>
      <w:pPr>
        <w:ind w:left="4340" w:hanging="360"/>
      </w:pPr>
    </w:lvl>
    <w:lvl w:ilvl="5" w:tplc="FFFFFFFF" w:tentative="1">
      <w:start w:val="1"/>
      <w:numFmt w:val="lowerRoman"/>
      <w:lvlText w:val="%6."/>
      <w:lvlJc w:val="right"/>
      <w:pPr>
        <w:ind w:left="5060" w:hanging="180"/>
      </w:pPr>
    </w:lvl>
    <w:lvl w:ilvl="6" w:tplc="FFFFFFFF" w:tentative="1">
      <w:start w:val="1"/>
      <w:numFmt w:val="decimal"/>
      <w:lvlText w:val="%7."/>
      <w:lvlJc w:val="left"/>
      <w:pPr>
        <w:ind w:left="5780" w:hanging="360"/>
      </w:pPr>
    </w:lvl>
    <w:lvl w:ilvl="7" w:tplc="FFFFFFFF" w:tentative="1">
      <w:start w:val="1"/>
      <w:numFmt w:val="lowerLetter"/>
      <w:lvlText w:val="%8."/>
      <w:lvlJc w:val="left"/>
      <w:pPr>
        <w:ind w:left="6500" w:hanging="360"/>
      </w:pPr>
    </w:lvl>
    <w:lvl w:ilvl="8" w:tplc="FFFFFFFF" w:tentative="1">
      <w:start w:val="1"/>
      <w:numFmt w:val="lowerRoman"/>
      <w:lvlText w:val="%9."/>
      <w:lvlJc w:val="right"/>
      <w:pPr>
        <w:ind w:left="7220" w:hanging="180"/>
      </w:pPr>
    </w:lvl>
  </w:abstractNum>
  <w:num w:numId="1" w16cid:durableId="210503682">
    <w:abstractNumId w:val="9"/>
  </w:num>
  <w:num w:numId="2" w16cid:durableId="1794322802">
    <w:abstractNumId w:val="4"/>
  </w:num>
  <w:num w:numId="3" w16cid:durableId="1544053930">
    <w:abstractNumId w:val="2"/>
  </w:num>
  <w:num w:numId="4" w16cid:durableId="1251816777">
    <w:abstractNumId w:val="0"/>
  </w:num>
  <w:num w:numId="5" w16cid:durableId="1823421936">
    <w:abstractNumId w:val="8"/>
  </w:num>
  <w:num w:numId="6" w16cid:durableId="736250082">
    <w:abstractNumId w:val="1"/>
  </w:num>
  <w:num w:numId="7" w16cid:durableId="518591187">
    <w:abstractNumId w:val="3"/>
  </w:num>
  <w:num w:numId="8" w16cid:durableId="1354261581">
    <w:abstractNumId w:val="5"/>
  </w:num>
  <w:num w:numId="9" w16cid:durableId="705451721">
    <w:abstractNumId w:val="7"/>
  </w:num>
  <w:num w:numId="10" w16cid:durableId="72510878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5F7E"/>
    <w:rsid w:val="00006EAF"/>
    <w:rsid w:val="000074DA"/>
    <w:rsid w:val="0001152D"/>
    <w:rsid w:val="0002281E"/>
    <w:rsid w:val="00030ECA"/>
    <w:rsid w:val="0003130C"/>
    <w:rsid w:val="000339E9"/>
    <w:rsid w:val="00035E87"/>
    <w:rsid w:val="0004570B"/>
    <w:rsid w:val="00053FFB"/>
    <w:rsid w:val="000548DF"/>
    <w:rsid w:val="00065641"/>
    <w:rsid w:val="00071C1E"/>
    <w:rsid w:val="000739E0"/>
    <w:rsid w:val="00081767"/>
    <w:rsid w:val="00092938"/>
    <w:rsid w:val="00093793"/>
    <w:rsid w:val="000938AC"/>
    <w:rsid w:val="000945C1"/>
    <w:rsid w:val="00095DD9"/>
    <w:rsid w:val="000A55F9"/>
    <w:rsid w:val="000B3D59"/>
    <w:rsid w:val="000C20C4"/>
    <w:rsid w:val="000C50DF"/>
    <w:rsid w:val="000D4D16"/>
    <w:rsid w:val="000D58F0"/>
    <w:rsid w:val="000E16BB"/>
    <w:rsid w:val="000E27D5"/>
    <w:rsid w:val="000E2E6E"/>
    <w:rsid w:val="000F1C36"/>
    <w:rsid w:val="000F4A83"/>
    <w:rsid w:val="001003E4"/>
    <w:rsid w:val="0010690F"/>
    <w:rsid w:val="00112965"/>
    <w:rsid w:val="00114289"/>
    <w:rsid w:val="00120D1F"/>
    <w:rsid w:val="00120F68"/>
    <w:rsid w:val="001230A0"/>
    <w:rsid w:val="00132B4A"/>
    <w:rsid w:val="001452EB"/>
    <w:rsid w:val="00145849"/>
    <w:rsid w:val="00146890"/>
    <w:rsid w:val="00152DF9"/>
    <w:rsid w:val="00154EA4"/>
    <w:rsid w:val="001575CE"/>
    <w:rsid w:val="00165FD0"/>
    <w:rsid w:val="00167201"/>
    <w:rsid w:val="00167522"/>
    <w:rsid w:val="001A05AE"/>
    <w:rsid w:val="001A2D2E"/>
    <w:rsid w:val="001A6571"/>
    <w:rsid w:val="001B7F4D"/>
    <w:rsid w:val="001C01EF"/>
    <w:rsid w:val="001C722C"/>
    <w:rsid w:val="001D3636"/>
    <w:rsid w:val="001E0A9E"/>
    <w:rsid w:val="001E15A2"/>
    <w:rsid w:val="001E39B9"/>
    <w:rsid w:val="001E6314"/>
    <w:rsid w:val="001E74A8"/>
    <w:rsid w:val="001F305E"/>
    <w:rsid w:val="00203D24"/>
    <w:rsid w:val="002137B6"/>
    <w:rsid w:val="00216522"/>
    <w:rsid w:val="00235B8E"/>
    <w:rsid w:val="00243346"/>
    <w:rsid w:val="00251419"/>
    <w:rsid w:val="002527C5"/>
    <w:rsid w:val="00253956"/>
    <w:rsid w:val="002539E6"/>
    <w:rsid w:val="0025505C"/>
    <w:rsid w:val="00255C1A"/>
    <w:rsid w:val="00287281"/>
    <w:rsid w:val="002A5B05"/>
    <w:rsid w:val="002A72D9"/>
    <w:rsid w:val="002B23B6"/>
    <w:rsid w:val="002B71B3"/>
    <w:rsid w:val="002C6605"/>
    <w:rsid w:val="002D2F09"/>
    <w:rsid w:val="002D339A"/>
    <w:rsid w:val="002E2E04"/>
    <w:rsid w:val="002E7BFF"/>
    <w:rsid w:val="0030788F"/>
    <w:rsid w:val="00317726"/>
    <w:rsid w:val="003200DF"/>
    <w:rsid w:val="00320448"/>
    <w:rsid w:val="003206FD"/>
    <w:rsid w:val="00320859"/>
    <w:rsid w:val="00331A4D"/>
    <w:rsid w:val="0033287C"/>
    <w:rsid w:val="003329E4"/>
    <w:rsid w:val="00336C2F"/>
    <w:rsid w:val="003560BD"/>
    <w:rsid w:val="0037051B"/>
    <w:rsid w:val="00372AE6"/>
    <w:rsid w:val="00374BF1"/>
    <w:rsid w:val="0038778F"/>
    <w:rsid w:val="00387821"/>
    <w:rsid w:val="003906C7"/>
    <w:rsid w:val="00391847"/>
    <w:rsid w:val="003B0790"/>
    <w:rsid w:val="003B3C07"/>
    <w:rsid w:val="003C0AE2"/>
    <w:rsid w:val="003C61C5"/>
    <w:rsid w:val="003D2CCC"/>
    <w:rsid w:val="003D51BB"/>
    <w:rsid w:val="003D64F2"/>
    <w:rsid w:val="003E06A9"/>
    <w:rsid w:val="003E06E0"/>
    <w:rsid w:val="003E0CBD"/>
    <w:rsid w:val="003E14B3"/>
    <w:rsid w:val="003F0116"/>
    <w:rsid w:val="003F6D12"/>
    <w:rsid w:val="003F7131"/>
    <w:rsid w:val="004036BF"/>
    <w:rsid w:val="00405624"/>
    <w:rsid w:val="004244DA"/>
    <w:rsid w:val="004267D0"/>
    <w:rsid w:val="0043708B"/>
    <w:rsid w:val="00447B29"/>
    <w:rsid w:val="00451628"/>
    <w:rsid w:val="0045359C"/>
    <w:rsid w:val="004542DF"/>
    <w:rsid w:val="00463682"/>
    <w:rsid w:val="004712B4"/>
    <w:rsid w:val="00491E5E"/>
    <w:rsid w:val="004964F4"/>
    <w:rsid w:val="004A521B"/>
    <w:rsid w:val="004C4F77"/>
    <w:rsid w:val="004D3B06"/>
    <w:rsid w:val="004E4012"/>
    <w:rsid w:val="004E4A9E"/>
    <w:rsid w:val="004F08DF"/>
    <w:rsid w:val="005060C1"/>
    <w:rsid w:val="005112AE"/>
    <w:rsid w:val="0052381F"/>
    <w:rsid w:val="005248A6"/>
    <w:rsid w:val="00535254"/>
    <w:rsid w:val="00546D3D"/>
    <w:rsid w:val="005565D3"/>
    <w:rsid w:val="0056022A"/>
    <w:rsid w:val="0056334C"/>
    <w:rsid w:val="00564DAD"/>
    <w:rsid w:val="00566965"/>
    <w:rsid w:val="00570155"/>
    <w:rsid w:val="00582CB5"/>
    <w:rsid w:val="00583FAD"/>
    <w:rsid w:val="00585E6D"/>
    <w:rsid w:val="005910AD"/>
    <w:rsid w:val="00596132"/>
    <w:rsid w:val="005A2E3A"/>
    <w:rsid w:val="005A7E1B"/>
    <w:rsid w:val="005C72A2"/>
    <w:rsid w:val="005D13CD"/>
    <w:rsid w:val="005D3E65"/>
    <w:rsid w:val="005D564F"/>
    <w:rsid w:val="005E1128"/>
    <w:rsid w:val="005E112F"/>
    <w:rsid w:val="005E1646"/>
    <w:rsid w:val="005F1675"/>
    <w:rsid w:val="00600E56"/>
    <w:rsid w:val="00602FE2"/>
    <w:rsid w:val="00606016"/>
    <w:rsid w:val="00620FC8"/>
    <w:rsid w:val="00624BF3"/>
    <w:rsid w:val="00631230"/>
    <w:rsid w:val="00636548"/>
    <w:rsid w:val="006375F1"/>
    <w:rsid w:val="00640661"/>
    <w:rsid w:val="006415C0"/>
    <w:rsid w:val="0065039F"/>
    <w:rsid w:val="00654CF5"/>
    <w:rsid w:val="00660FC5"/>
    <w:rsid w:val="00662F54"/>
    <w:rsid w:val="00666EEC"/>
    <w:rsid w:val="00670D03"/>
    <w:rsid w:val="00670F49"/>
    <w:rsid w:val="00676128"/>
    <w:rsid w:val="00685E98"/>
    <w:rsid w:val="00686927"/>
    <w:rsid w:val="00690325"/>
    <w:rsid w:val="00690897"/>
    <w:rsid w:val="006A072C"/>
    <w:rsid w:val="006D2ACE"/>
    <w:rsid w:val="006D69BD"/>
    <w:rsid w:val="006E7200"/>
    <w:rsid w:val="006E7A35"/>
    <w:rsid w:val="006F2F26"/>
    <w:rsid w:val="00700F2A"/>
    <w:rsid w:val="00701649"/>
    <w:rsid w:val="0070165C"/>
    <w:rsid w:val="0070223B"/>
    <w:rsid w:val="00730A09"/>
    <w:rsid w:val="007340EA"/>
    <w:rsid w:val="00740C07"/>
    <w:rsid w:val="00742295"/>
    <w:rsid w:val="0074722D"/>
    <w:rsid w:val="00747F26"/>
    <w:rsid w:val="00751C96"/>
    <w:rsid w:val="00756A1B"/>
    <w:rsid w:val="00771AB1"/>
    <w:rsid w:val="007771C8"/>
    <w:rsid w:val="007803C4"/>
    <w:rsid w:val="00795952"/>
    <w:rsid w:val="00796355"/>
    <w:rsid w:val="007A0CC1"/>
    <w:rsid w:val="007A31BB"/>
    <w:rsid w:val="007B3388"/>
    <w:rsid w:val="007B5199"/>
    <w:rsid w:val="007B63DA"/>
    <w:rsid w:val="007C528F"/>
    <w:rsid w:val="007C779F"/>
    <w:rsid w:val="007D7D33"/>
    <w:rsid w:val="007E5A1A"/>
    <w:rsid w:val="007E62FC"/>
    <w:rsid w:val="007F0D60"/>
    <w:rsid w:val="007F2AC8"/>
    <w:rsid w:val="007F7777"/>
    <w:rsid w:val="008012A0"/>
    <w:rsid w:val="008029C6"/>
    <w:rsid w:val="00804CAF"/>
    <w:rsid w:val="00825934"/>
    <w:rsid w:val="008277B6"/>
    <w:rsid w:val="00844E23"/>
    <w:rsid w:val="00846BA6"/>
    <w:rsid w:val="00853AE7"/>
    <w:rsid w:val="00855584"/>
    <w:rsid w:val="00855D33"/>
    <w:rsid w:val="00867211"/>
    <w:rsid w:val="00881772"/>
    <w:rsid w:val="00885C12"/>
    <w:rsid w:val="00890815"/>
    <w:rsid w:val="00895102"/>
    <w:rsid w:val="00896665"/>
    <w:rsid w:val="008B0406"/>
    <w:rsid w:val="008D0CEA"/>
    <w:rsid w:val="008E04B3"/>
    <w:rsid w:val="008F4017"/>
    <w:rsid w:val="008F57C6"/>
    <w:rsid w:val="008F5C4D"/>
    <w:rsid w:val="00902A7D"/>
    <w:rsid w:val="00905CA2"/>
    <w:rsid w:val="00911F1B"/>
    <w:rsid w:val="00912C51"/>
    <w:rsid w:val="00916D56"/>
    <w:rsid w:val="00920B00"/>
    <w:rsid w:val="00921FF5"/>
    <w:rsid w:val="00924805"/>
    <w:rsid w:val="00930D48"/>
    <w:rsid w:val="00936D3C"/>
    <w:rsid w:val="009372E4"/>
    <w:rsid w:val="00944097"/>
    <w:rsid w:val="00955193"/>
    <w:rsid w:val="00967F5E"/>
    <w:rsid w:val="0097548E"/>
    <w:rsid w:val="00982293"/>
    <w:rsid w:val="00994911"/>
    <w:rsid w:val="009972C5"/>
    <w:rsid w:val="009B2221"/>
    <w:rsid w:val="009B23A1"/>
    <w:rsid w:val="009B37F5"/>
    <w:rsid w:val="009B4110"/>
    <w:rsid w:val="009B6EDC"/>
    <w:rsid w:val="009C3701"/>
    <w:rsid w:val="009D4E38"/>
    <w:rsid w:val="009E116B"/>
    <w:rsid w:val="009E7429"/>
    <w:rsid w:val="009F40B7"/>
    <w:rsid w:val="009F5B43"/>
    <w:rsid w:val="009F706D"/>
    <w:rsid w:val="00A068A6"/>
    <w:rsid w:val="00A10A9D"/>
    <w:rsid w:val="00A10AD4"/>
    <w:rsid w:val="00A11BF8"/>
    <w:rsid w:val="00A1558A"/>
    <w:rsid w:val="00A23A35"/>
    <w:rsid w:val="00A25AC3"/>
    <w:rsid w:val="00A360DA"/>
    <w:rsid w:val="00A46296"/>
    <w:rsid w:val="00A61F9A"/>
    <w:rsid w:val="00A6623E"/>
    <w:rsid w:val="00A72DD3"/>
    <w:rsid w:val="00A73E0D"/>
    <w:rsid w:val="00A82144"/>
    <w:rsid w:val="00A848C2"/>
    <w:rsid w:val="00A8536F"/>
    <w:rsid w:val="00A96E1B"/>
    <w:rsid w:val="00AA082A"/>
    <w:rsid w:val="00AA47D6"/>
    <w:rsid w:val="00AB1F36"/>
    <w:rsid w:val="00AB5BB4"/>
    <w:rsid w:val="00AC45AA"/>
    <w:rsid w:val="00AC45DA"/>
    <w:rsid w:val="00AC4DA6"/>
    <w:rsid w:val="00AD09FA"/>
    <w:rsid w:val="00AD3A29"/>
    <w:rsid w:val="00AE4F6E"/>
    <w:rsid w:val="00AE574B"/>
    <w:rsid w:val="00AF010E"/>
    <w:rsid w:val="00AF21BF"/>
    <w:rsid w:val="00AF5C26"/>
    <w:rsid w:val="00B00BC0"/>
    <w:rsid w:val="00B07B2C"/>
    <w:rsid w:val="00B138AF"/>
    <w:rsid w:val="00B14A4E"/>
    <w:rsid w:val="00B21604"/>
    <w:rsid w:val="00B26456"/>
    <w:rsid w:val="00B27F33"/>
    <w:rsid w:val="00B30F90"/>
    <w:rsid w:val="00B34EA2"/>
    <w:rsid w:val="00B3790A"/>
    <w:rsid w:val="00B502C7"/>
    <w:rsid w:val="00B614C2"/>
    <w:rsid w:val="00B65BF6"/>
    <w:rsid w:val="00B67C34"/>
    <w:rsid w:val="00B81843"/>
    <w:rsid w:val="00B81BC5"/>
    <w:rsid w:val="00B8264A"/>
    <w:rsid w:val="00B82D1A"/>
    <w:rsid w:val="00B84AAF"/>
    <w:rsid w:val="00B86F59"/>
    <w:rsid w:val="00B871C8"/>
    <w:rsid w:val="00B905B8"/>
    <w:rsid w:val="00B91748"/>
    <w:rsid w:val="00B92C36"/>
    <w:rsid w:val="00B93A51"/>
    <w:rsid w:val="00B95015"/>
    <w:rsid w:val="00B95713"/>
    <w:rsid w:val="00BA3A3F"/>
    <w:rsid w:val="00BA6DD0"/>
    <w:rsid w:val="00BB0032"/>
    <w:rsid w:val="00BB43AA"/>
    <w:rsid w:val="00BB6E6E"/>
    <w:rsid w:val="00BC34EA"/>
    <w:rsid w:val="00BC4F8C"/>
    <w:rsid w:val="00BD2B6B"/>
    <w:rsid w:val="00BF0C24"/>
    <w:rsid w:val="00BF319B"/>
    <w:rsid w:val="00BF5D75"/>
    <w:rsid w:val="00C03D9F"/>
    <w:rsid w:val="00C11754"/>
    <w:rsid w:val="00C11D3C"/>
    <w:rsid w:val="00C22736"/>
    <w:rsid w:val="00C30250"/>
    <w:rsid w:val="00C32193"/>
    <w:rsid w:val="00C342DC"/>
    <w:rsid w:val="00C35856"/>
    <w:rsid w:val="00C45296"/>
    <w:rsid w:val="00C471A1"/>
    <w:rsid w:val="00C47D53"/>
    <w:rsid w:val="00C5520E"/>
    <w:rsid w:val="00C554DD"/>
    <w:rsid w:val="00C56C8D"/>
    <w:rsid w:val="00C57174"/>
    <w:rsid w:val="00C63AC9"/>
    <w:rsid w:val="00C645D8"/>
    <w:rsid w:val="00C661D5"/>
    <w:rsid w:val="00C67C88"/>
    <w:rsid w:val="00C81C2E"/>
    <w:rsid w:val="00C81D08"/>
    <w:rsid w:val="00C8487B"/>
    <w:rsid w:val="00C92918"/>
    <w:rsid w:val="00C945C1"/>
    <w:rsid w:val="00C94AA7"/>
    <w:rsid w:val="00CA47EE"/>
    <w:rsid w:val="00CB473B"/>
    <w:rsid w:val="00CD4297"/>
    <w:rsid w:val="00CD5667"/>
    <w:rsid w:val="00CE0D68"/>
    <w:rsid w:val="00CE5FFA"/>
    <w:rsid w:val="00CF2146"/>
    <w:rsid w:val="00CF31EA"/>
    <w:rsid w:val="00CF329C"/>
    <w:rsid w:val="00CF4428"/>
    <w:rsid w:val="00D13765"/>
    <w:rsid w:val="00D142D3"/>
    <w:rsid w:val="00D1552E"/>
    <w:rsid w:val="00D15A7E"/>
    <w:rsid w:val="00D30475"/>
    <w:rsid w:val="00D36846"/>
    <w:rsid w:val="00D4349C"/>
    <w:rsid w:val="00D44E54"/>
    <w:rsid w:val="00D50DDC"/>
    <w:rsid w:val="00D53A5C"/>
    <w:rsid w:val="00D55E98"/>
    <w:rsid w:val="00D60FF4"/>
    <w:rsid w:val="00D6298E"/>
    <w:rsid w:val="00D6478D"/>
    <w:rsid w:val="00D70C6E"/>
    <w:rsid w:val="00D729FC"/>
    <w:rsid w:val="00D81CFB"/>
    <w:rsid w:val="00D85F7E"/>
    <w:rsid w:val="00D862D7"/>
    <w:rsid w:val="00D9029E"/>
    <w:rsid w:val="00DC08D0"/>
    <w:rsid w:val="00DC3E3A"/>
    <w:rsid w:val="00DC6A44"/>
    <w:rsid w:val="00DE1B90"/>
    <w:rsid w:val="00DF4A45"/>
    <w:rsid w:val="00DF59EF"/>
    <w:rsid w:val="00E00475"/>
    <w:rsid w:val="00E026DD"/>
    <w:rsid w:val="00E058CE"/>
    <w:rsid w:val="00E11CCF"/>
    <w:rsid w:val="00E1533E"/>
    <w:rsid w:val="00E25950"/>
    <w:rsid w:val="00E26296"/>
    <w:rsid w:val="00E32259"/>
    <w:rsid w:val="00E57592"/>
    <w:rsid w:val="00E61456"/>
    <w:rsid w:val="00E77705"/>
    <w:rsid w:val="00E81C5A"/>
    <w:rsid w:val="00E82873"/>
    <w:rsid w:val="00E8363E"/>
    <w:rsid w:val="00E84B36"/>
    <w:rsid w:val="00E857BE"/>
    <w:rsid w:val="00E86FD3"/>
    <w:rsid w:val="00E9382A"/>
    <w:rsid w:val="00E974EC"/>
    <w:rsid w:val="00EA48F8"/>
    <w:rsid w:val="00EA67D9"/>
    <w:rsid w:val="00EA705D"/>
    <w:rsid w:val="00EA7353"/>
    <w:rsid w:val="00EB4E9E"/>
    <w:rsid w:val="00EC009A"/>
    <w:rsid w:val="00EC154D"/>
    <w:rsid w:val="00EC28E4"/>
    <w:rsid w:val="00EC33C9"/>
    <w:rsid w:val="00EC4C49"/>
    <w:rsid w:val="00ED431A"/>
    <w:rsid w:val="00ED6BD8"/>
    <w:rsid w:val="00ED7A06"/>
    <w:rsid w:val="00EF59BC"/>
    <w:rsid w:val="00F00554"/>
    <w:rsid w:val="00F26D4B"/>
    <w:rsid w:val="00F4087D"/>
    <w:rsid w:val="00F4285E"/>
    <w:rsid w:val="00F42C00"/>
    <w:rsid w:val="00F5052A"/>
    <w:rsid w:val="00F60F07"/>
    <w:rsid w:val="00F64997"/>
    <w:rsid w:val="00F7043F"/>
    <w:rsid w:val="00F82E77"/>
    <w:rsid w:val="00F902C5"/>
    <w:rsid w:val="00F93EA7"/>
    <w:rsid w:val="00F94C93"/>
    <w:rsid w:val="00F94E44"/>
    <w:rsid w:val="00FA28E4"/>
    <w:rsid w:val="00FA2DD6"/>
    <w:rsid w:val="00FB7C30"/>
    <w:rsid w:val="00FD238A"/>
    <w:rsid w:val="00FE7CA1"/>
    <w:rsid w:val="00FF0CD1"/>
    <w:rsid w:val="00FF4BA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A4195C"/>
  <w15:chartTrackingRefBased/>
  <w15:docId w15:val="{AA36D2D6-EF47-40D7-A55E-43EE3EFE67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D85F7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D85F7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D85F7E"/>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D85F7E"/>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D85F7E"/>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D85F7E"/>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D85F7E"/>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D85F7E"/>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D85F7E"/>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85F7E"/>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sid w:val="00D85F7E"/>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D85F7E"/>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D85F7E"/>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D85F7E"/>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D85F7E"/>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D85F7E"/>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D85F7E"/>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D85F7E"/>
    <w:rPr>
      <w:rFonts w:eastAsiaTheme="majorEastAsia" w:cstheme="majorBidi"/>
      <w:color w:val="272727" w:themeColor="text1" w:themeTint="D8"/>
    </w:rPr>
  </w:style>
  <w:style w:type="paragraph" w:styleId="Title">
    <w:name w:val="Title"/>
    <w:basedOn w:val="Normal"/>
    <w:next w:val="Normal"/>
    <w:link w:val="TitleChar"/>
    <w:uiPriority w:val="10"/>
    <w:qFormat/>
    <w:rsid w:val="00D85F7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85F7E"/>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D85F7E"/>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D85F7E"/>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D85F7E"/>
    <w:pPr>
      <w:spacing w:before="160"/>
      <w:jc w:val="center"/>
    </w:pPr>
    <w:rPr>
      <w:i/>
      <w:iCs/>
      <w:color w:val="404040" w:themeColor="text1" w:themeTint="BF"/>
    </w:rPr>
  </w:style>
  <w:style w:type="character" w:customStyle="1" w:styleId="QuoteChar">
    <w:name w:val="Quote Char"/>
    <w:basedOn w:val="DefaultParagraphFont"/>
    <w:link w:val="Quote"/>
    <w:uiPriority w:val="29"/>
    <w:rsid w:val="00D85F7E"/>
    <w:rPr>
      <w:i/>
      <w:iCs/>
      <w:color w:val="404040" w:themeColor="text1" w:themeTint="BF"/>
    </w:rPr>
  </w:style>
  <w:style w:type="paragraph" w:styleId="ListParagraph">
    <w:name w:val="List Paragraph"/>
    <w:basedOn w:val="Normal"/>
    <w:uiPriority w:val="34"/>
    <w:qFormat/>
    <w:rsid w:val="00D85F7E"/>
    <w:pPr>
      <w:ind w:left="720"/>
      <w:contextualSpacing/>
    </w:pPr>
  </w:style>
  <w:style w:type="character" w:styleId="IntenseEmphasis">
    <w:name w:val="Intense Emphasis"/>
    <w:basedOn w:val="DefaultParagraphFont"/>
    <w:uiPriority w:val="21"/>
    <w:qFormat/>
    <w:rsid w:val="00D85F7E"/>
    <w:rPr>
      <w:i/>
      <w:iCs/>
      <w:color w:val="0F4761" w:themeColor="accent1" w:themeShade="BF"/>
    </w:rPr>
  </w:style>
  <w:style w:type="paragraph" w:styleId="IntenseQuote">
    <w:name w:val="Intense Quote"/>
    <w:basedOn w:val="Normal"/>
    <w:next w:val="Normal"/>
    <w:link w:val="IntenseQuoteChar"/>
    <w:uiPriority w:val="30"/>
    <w:qFormat/>
    <w:rsid w:val="00D85F7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D85F7E"/>
    <w:rPr>
      <w:i/>
      <w:iCs/>
      <w:color w:val="0F4761" w:themeColor="accent1" w:themeShade="BF"/>
    </w:rPr>
  </w:style>
  <w:style w:type="character" w:styleId="IntenseReference">
    <w:name w:val="Intense Reference"/>
    <w:basedOn w:val="DefaultParagraphFont"/>
    <w:uiPriority w:val="32"/>
    <w:qFormat/>
    <w:rsid w:val="00D85F7E"/>
    <w:rPr>
      <w:b/>
      <w:bCs/>
      <w:smallCaps/>
      <w:color w:val="0F4761" w:themeColor="accent1" w:themeShade="BF"/>
      <w:spacing w:val="5"/>
    </w:rPr>
  </w:style>
  <w:style w:type="paragraph" w:customStyle="1" w:styleId="7podnas">
    <w:name w:val="_7podnas"/>
    <w:basedOn w:val="Normal"/>
    <w:rsid w:val="00D85F7E"/>
    <w:pPr>
      <w:spacing w:before="100" w:beforeAutospacing="1" w:after="100" w:afterAutospacing="1" w:line="240" w:lineRule="auto"/>
    </w:pPr>
    <w:rPr>
      <w:rFonts w:ascii="Times New Roman" w:eastAsia="Times New Roman" w:hAnsi="Times New Roman" w:cs="Times New Roman"/>
      <w:kern w:val="0"/>
      <w14:ligatures w14:val="none"/>
    </w:rPr>
  </w:style>
  <w:style w:type="paragraph" w:customStyle="1" w:styleId="1tekst">
    <w:name w:val="_1tekst"/>
    <w:basedOn w:val="Normal"/>
    <w:rsid w:val="00D85F7E"/>
    <w:pPr>
      <w:spacing w:before="100" w:beforeAutospacing="1" w:after="100" w:afterAutospacing="1" w:line="240" w:lineRule="auto"/>
    </w:pPr>
    <w:rPr>
      <w:rFonts w:ascii="Times New Roman" w:eastAsia="Times New Roman" w:hAnsi="Times New Roman" w:cs="Times New Roman"/>
      <w:kern w:val="0"/>
      <w14:ligatures w14:val="none"/>
    </w:rPr>
  </w:style>
  <w:style w:type="character" w:customStyle="1" w:styleId="BodyTextChar">
    <w:name w:val="Body Text Char"/>
    <w:basedOn w:val="DefaultParagraphFont"/>
    <w:link w:val="BodyText"/>
    <w:rsid w:val="00742295"/>
    <w:rPr>
      <w:rFonts w:ascii="Times New Roman" w:eastAsia="Times New Roman" w:hAnsi="Times New Roman" w:cs="Times New Roman"/>
      <w:shd w:val="clear" w:color="auto" w:fill="FFFFFF"/>
    </w:rPr>
  </w:style>
  <w:style w:type="paragraph" w:styleId="BodyText">
    <w:name w:val="Body Text"/>
    <w:basedOn w:val="Normal"/>
    <w:link w:val="BodyTextChar"/>
    <w:qFormat/>
    <w:rsid w:val="00742295"/>
    <w:pPr>
      <w:widowControl w:val="0"/>
      <w:shd w:val="clear" w:color="auto" w:fill="FFFFFF"/>
      <w:spacing w:after="0" w:line="360" w:lineRule="auto"/>
      <w:ind w:firstLine="400"/>
    </w:pPr>
    <w:rPr>
      <w:rFonts w:ascii="Times New Roman" w:eastAsia="Times New Roman" w:hAnsi="Times New Roman" w:cs="Times New Roman"/>
    </w:rPr>
  </w:style>
  <w:style w:type="character" w:customStyle="1" w:styleId="BodyTextChar1">
    <w:name w:val="Body Text Char1"/>
    <w:basedOn w:val="DefaultParagraphFont"/>
    <w:uiPriority w:val="99"/>
    <w:semiHidden/>
    <w:rsid w:val="00742295"/>
  </w:style>
  <w:style w:type="paragraph" w:customStyle="1" w:styleId="Default">
    <w:name w:val="Default"/>
    <w:rsid w:val="00756A1B"/>
    <w:pPr>
      <w:autoSpaceDE w:val="0"/>
      <w:autoSpaceDN w:val="0"/>
      <w:adjustRightInd w:val="0"/>
      <w:spacing w:after="0" w:line="240" w:lineRule="auto"/>
    </w:pPr>
    <w:rPr>
      <w:rFonts w:ascii="Times New Roman" w:hAnsi="Times New Roman" w:cs="Times New Roman"/>
      <w:color w:val="000000"/>
      <w:kern w:val="0"/>
    </w:rPr>
  </w:style>
  <w:style w:type="paragraph" w:customStyle="1" w:styleId="2zakon">
    <w:name w:val="_2zakon"/>
    <w:basedOn w:val="Normal"/>
    <w:rsid w:val="009372E4"/>
    <w:pPr>
      <w:spacing w:before="100" w:beforeAutospacing="1" w:after="100" w:afterAutospacing="1" w:line="240" w:lineRule="auto"/>
    </w:pPr>
    <w:rPr>
      <w:rFonts w:ascii="Times New Roman" w:eastAsia="Times New Roman" w:hAnsi="Times New Roman" w:cs="Times New Roman"/>
      <w:kern w:val="0"/>
      <w14:ligatures w14:val="none"/>
    </w:rPr>
  </w:style>
  <w:style w:type="paragraph" w:customStyle="1" w:styleId="3mesto">
    <w:name w:val="_3mesto"/>
    <w:basedOn w:val="Normal"/>
    <w:rsid w:val="009372E4"/>
    <w:pPr>
      <w:spacing w:before="100" w:beforeAutospacing="1" w:after="100" w:afterAutospacing="1" w:line="240" w:lineRule="auto"/>
    </w:pPr>
    <w:rPr>
      <w:rFonts w:ascii="Times New Roman" w:eastAsia="Times New Roman" w:hAnsi="Times New Roman" w:cs="Times New Roman"/>
      <w:kern w:val="0"/>
      <w14:ligatures w14:val="none"/>
    </w:rPr>
  </w:style>
  <w:style w:type="character" w:styleId="Hyperlink">
    <w:name w:val="Hyperlink"/>
    <w:basedOn w:val="DefaultParagraphFont"/>
    <w:uiPriority w:val="99"/>
    <w:unhideWhenUsed/>
    <w:rsid w:val="00A25AC3"/>
    <w:rPr>
      <w:color w:val="467886" w:themeColor="hyperlink"/>
      <w:u w:val="single"/>
    </w:rPr>
  </w:style>
  <w:style w:type="character" w:styleId="UnresolvedMention">
    <w:name w:val="Unresolved Mention"/>
    <w:basedOn w:val="DefaultParagraphFont"/>
    <w:uiPriority w:val="99"/>
    <w:semiHidden/>
    <w:unhideWhenUsed/>
    <w:rsid w:val="00A25AC3"/>
    <w:rPr>
      <w:color w:val="605E5C"/>
      <w:shd w:val="clear" w:color="auto" w:fill="E1DFDD"/>
    </w:rPr>
  </w:style>
  <w:style w:type="paragraph" w:customStyle="1" w:styleId="Nabrajanjekockica">
    <w:name w:val="Nabrajanje kockica"/>
    <w:basedOn w:val="Normal"/>
    <w:link w:val="NabrajanjekockicaChar"/>
    <w:qFormat/>
    <w:rsid w:val="009C3701"/>
    <w:pPr>
      <w:numPr>
        <w:numId w:val="2"/>
      </w:numPr>
      <w:spacing w:before="60" w:after="60" w:line="240" w:lineRule="auto"/>
      <w:jc w:val="both"/>
    </w:pPr>
    <w:rPr>
      <w:rFonts w:ascii="Times New Roman" w:eastAsia="Times New Roman" w:hAnsi="Times New Roman" w:cs="Times New Roman"/>
      <w:kern w:val="0"/>
      <w:szCs w:val="20"/>
      <w:lang w:val="sr-Cyrl-RS" w:eastAsia="x-none"/>
      <w14:ligatures w14:val="none"/>
    </w:rPr>
  </w:style>
  <w:style w:type="paragraph" w:customStyle="1" w:styleId="Podnabrajanjecrtica">
    <w:name w:val="Podnabrajanje crtica"/>
    <w:basedOn w:val="Normal"/>
    <w:qFormat/>
    <w:rsid w:val="009C3701"/>
    <w:pPr>
      <w:numPr>
        <w:ilvl w:val="2"/>
        <w:numId w:val="2"/>
      </w:numPr>
      <w:tabs>
        <w:tab w:val="left" w:pos="1077"/>
      </w:tabs>
      <w:spacing w:before="60" w:after="60" w:line="240" w:lineRule="auto"/>
      <w:ind w:left="1077" w:hanging="357"/>
      <w:jc w:val="both"/>
    </w:pPr>
    <w:rPr>
      <w:rFonts w:ascii="Times New Roman" w:eastAsia="Times New Roman" w:hAnsi="Times New Roman" w:cs="Times New Roman"/>
      <w:kern w:val="0"/>
      <w:szCs w:val="20"/>
      <w:lang w:val="sr-Cyrl-RS" w:eastAsia="x-none"/>
      <w14:ligatures w14:val="none"/>
    </w:rPr>
  </w:style>
  <w:style w:type="character" w:customStyle="1" w:styleId="NabrajanjekockicaChar">
    <w:name w:val="Nabrajanje kockica Char"/>
    <w:link w:val="Nabrajanjekockica"/>
    <w:rsid w:val="009C3701"/>
    <w:rPr>
      <w:rFonts w:ascii="Times New Roman" w:eastAsia="Times New Roman" w:hAnsi="Times New Roman" w:cs="Times New Roman"/>
      <w:kern w:val="0"/>
      <w:szCs w:val="20"/>
      <w:lang w:val="sr-Cyrl-RS" w:eastAsia="x-none"/>
      <w14:ligatures w14:val="none"/>
    </w:rPr>
  </w:style>
  <w:style w:type="paragraph" w:styleId="Header">
    <w:name w:val="header"/>
    <w:basedOn w:val="Normal"/>
    <w:link w:val="HeaderChar"/>
    <w:uiPriority w:val="99"/>
    <w:unhideWhenUsed/>
    <w:rsid w:val="00751C96"/>
    <w:pPr>
      <w:tabs>
        <w:tab w:val="center" w:pos="4680"/>
        <w:tab w:val="right" w:pos="9360"/>
      </w:tabs>
      <w:spacing w:after="0" w:line="240" w:lineRule="auto"/>
    </w:pPr>
  </w:style>
  <w:style w:type="character" w:customStyle="1" w:styleId="HeaderChar">
    <w:name w:val="Header Char"/>
    <w:basedOn w:val="DefaultParagraphFont"/>
    <w:link w:val="Header"/>
    <w:uiPriority w:val="99"/>
    <w:rsid w:val="00751C96"/>
  </w:style>
  <w:style w:type="paragraph" w:styleId="Footer">
    <w:name w:val="footer"/>
    <w:basedOn w:val="Normal"/>
    <w:link w:val="FooterChar"/>
    <w:uiPriority w:val="99"/>
    <w:unhideWhenUsed/>
    <w:rsid w:val="00751C96"/>
    <w:pPr>
      <w:tabs>
        <w:tab w:val="center" w:pos="4680"/>
        <w:tab w:val="right" w:pos="9360"/>
      </w:tabs>
      <w:spacing w:after="0" w:line="240" w:lineRule="auto"/>
    </w:pPr>
  </w:style>
  <w:style w:type="character" w:customStyle="1" w:styleId="FooterChar">
    <w:name w:val="Footer Char"/>
    <w:basedOn w:val="DefaultParagraphFont"/>
    <w:link w:val="Footer"/>
    <w:uiPriority w:val="99"/>
    <w:rsid w:val="00751C9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99771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20energetika@&#1090;&#1075;&#1077;.&#1076;&#1086;%5e.&#1075;8." TargetMode="External"/><Relationship Id="rId13" Type="http://schemas.openxmlformats.org/officeDocument/2006/relationships/hyperlink" Target="http://www.mre.gov.rs" TargetMode="External"/><Relationship Id="rId3" Type="http://schemas.openxmlformats.org/officeDocument/2006/relationships/settings" Target="settings.xml"/><Relationship Id="rId7" Type="http://schemas.openxmlformats.org/officeDocument/2006/relationships/hyperlink" Target="https://ekonsultacije.gov.rs/topicOfDiscussionPage/496/4" TargetMode="External"/><Relationship Id="rId12" Type="http://schemas.openxmlformats.org/officeDocument/2006/relationships/hyperlink" Target="mailto:naftaigas@mre.gov.rs"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ekonsultacije.gov.rs/"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www.mre.gov.rs" TargetMode="External"/><Relationship Id="rId4" Type="http://schemas.openxmlformats.org/officeDocument/2006/relationships/webSettings" Target="webSettings.xml"/><Relationship Id="rId9" Type="http://schemas.openxmlformats.org/officeDocument/2006/relationships/hyperlink" Target="mailto:naftaigas@mre.gov.rs" TargetMode="External"/><Relationship Id="rId14" Type="http://schemas.openxmlformats.org/officeDocument/2006/relationships/hyperlink" Target="https://ekonsultacije.gov.rs/topicOfDiscussionPage/496/3"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12</Pages>
  <Words>4838</Words>
  <Characters>27579</Characters>
  <Application>Microsoft Office Word</Application>
  <DocSecurity>0</DocSecurity>
  <Lines>229</Lines>
  <Paragraphs>64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32353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Snežana Ristić</dc:creator>
  <cp:keywords/>
  <dc:description/>
  <cp:lastModifiedBy>Ivana Vojinović</cp:lastModifiedBy>
  <cp:revision>2</cp:revision>
  <cp:lastPrinted>2025-11-13T09:17:00Z</cp:lastPrinted>
  <dcterms:created xsi:type="dcterms:W3CDTF">2025-11-24T11:17:00Z</dcterms:created>
  <dcterms:modified xsi:type="dcterms:W3CDTF">2025-11-24T11:17:00Z</dcterms:modified>
</cp:coreProperties>
</file>