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60529E" w14:textId="77777777" w:rsidR="002B43B8" w:rsidRDefault="002B43B8" w:rsidP="002B43B8">
      <w:pPr>
        <w:tabs>
          <w:tab w:val="left" w:pos="1440"/>
        </w:tabs>
        <w:jc w:val="right"/>
        <w:rPr>
          <w:color w:val="000000"/>
          <w:lang w:val="sr-Cyrl-CS"/>
        </w:rPr>
      </w:pPr>
    </w:p>
    <w:p w14:paraId="4D4E3DFB" w14:textId="77777777" w:rsidR="002B43B8" w:rsidRDefault="002B43B8" w:rsidP="002B43B8">
      <w:pPr>
        <w:tabs>
          <w:tab w:val="left" w:pos="1440"/>
        </w:tabs>
        <w:rPr>
          <w:color w:val="000000"/>
          <w:lang w:val="sr-Cyrl-CS"/>
        </w:rPr>
      </w:pPr>
      <w:r>
        <w:rPr>
          <w:color w:val="000000"/>
          <w:lang w:val="sr-Cyrl-CS"/>
        </w:rPr>
        <w:tab/>
        <w:t>На основу члана 4. став 1. Закона о подстицајима у пољопривреди и руралном развоју („Службени гласник РС”, бр. 10/13, 142/14, 103/15, 101/16, 35/23, 92/23 и 94/24), члана 8. Закона о буџету Републике Србије за 2025. годину („Службени гласник РС”, бр</w:t>
      </w:r>
      <w:proofErr w:type="spellStart"/>
      <w:r>
        <w:rPr>
          <w:color w:val="000000"/>
        </w:rPr>
        <w:t>oj</w:t>
      </w:r>
      <w:proofErr w:type="spellEnd"/>
      <w:r>
        <w:rPr>
          <w:color w:val="000000"/>
          <w:lang w:val="sr-Cyrl-CS"/>
        </w:rPr>
        <w:t xml:space="preserve"> 94</w:t>
      </w:r>
      <w:r>
        <w:rPr>
          <w:color w:val="000000"/>
          <w:lang w:val="sr-Latn-RS"/>
        </w:rPr>
        <w:t>/24</w:t>
      </w:r>
      <w:r>
        <w:rPr>
          <w:color w:val="000000"/>
          <w:lang w:val="sr-Cyrl-CS"/>
        </w:rPr>
        <w:t>) и члана 42. став 1. Закона о Влади („Службени гласник РС”, бр. 55/05, 71/05 - исправка, 101/07, 65/08, 16/11, 68/12 - УС, 72/12, 7/14 - УС, 44/14 и 30/18 - др. закон),</w:t>
      </w:r>
    </w:p>
    <w:p w14:paraId="4DACA411" w14:textId="77777777" w:rsidR="002B43B8" w:rsidRDefault="002B43B8" w:rsidP="002B43B8">
      <w:pPr>
        <w:tabs>
          <w:tab w:val="left" w:pos="1440"/>
        </w:tabs>
        <w:rPr>
          <w:color w:val="000000"/>
          <w:lang w:val="sr-Cyrl-CS"/>
        </w:rPr>
      </w:pPr>
    </w:p>
    <w:p w14:paraId="731F10DD" w14:textId="77777777" w:rsidR="002B43B8" w:rsidRDefault="002B43B8" w:rsidP="002B43B8">
      <w:pPr>
        <w:tabs>
          <w:tab w:val="left" w:pos="1440"/>
        </w:tabs>
        <w:rPr>
          <w:color w:val="000000"/>
          <w:lang w:val="sr-Cyrl-CS"/>
        </w:rPr>
      </w:pPr>
      <w:r>
        <w:rPr>
          <w:color w:val="000000"/>
          <w:lang w:val="sr-Cyrl-CS"/>
        </w:rPr>
        <w:tab/>
        <w:t>Влада доноси</w:t>
      </w:r>
    </w:p>
    <w:p w14:paraId="09D6F5AF" w14:textId="77777777" w:rsidR="002B43B8" w:rsidRDefault="002B43B8" w:rsidP="002B43B8">
      <w:pPr>
        <w:tabs>
          <w:tab w:val="left" w:pos="1440"/>
        </w:tabs>
        <w:rPr>
          <w:color w:val="000000"/>
          <w:lang w:val="sr-Cyrl-CS"/>
        </w:rPr>
      </w:pPr>
    </w:p>
    <w:p w14:paraId="169BF6BF" w14:textId="77777777" w:rsidR="002B43B8" w:rsidRDefault="002B43B8" w:rsidP="002B43B8">
      <w:pPr>
        <w:tabs>
          <w:tab w:val="left" w:pos="1440"/>
        </w:tabs>
        <w:jc w:val="center"/>
        <w:rPr>
          <w:color w:val="000000"/>
          <w:lang w:val="sr-Cyrl-CS"/>
        </w:rPr>
      </w:pPr>
      <w:r>
        <w:rPr>
          <w:color w:val="000000"/>
          <w:lang w:val="sr-Cyrl-CS"/>
        </w:rPr>
        <w:t>У Р Е Д Б У</w:t>
      </w:r>
    </w:p>
    <w:p w14:paraId="7855AB64" w14:textId="77777777" w:rsidR="002B43B8" w:rsidRDefault="002B43B8" w:rsidP="002B43B8">
      <w:pPr>
        <w:tabs>
          <w:tab w:val="left" w:pos="1440"/>
        </w:tabs>
        <w:jc w:val="center"/>
        <w:rPr>
          <w:color w:val="000000"/>
          <w:lang w:val="sr-Cyrl-CS"/>
        </w:rPr>
      </w:pPr>
      <w:r>
        <w:rPr>
          <w:color w:val="000000"/>
          <w:lang w:val="sr-Cyrl-CS"/>
        </w:rPr>
        <w:t>О ИЗМЕНАМА УРЕДБЕ О РАСПОДЕЛИ ПОДСТИЦАЈА У ПОЉОПРИВРЕДИ И РУРАЛНОМ РАЗВОЈУ У 202</w:t>
      </w:r>
      <w:r>
        <w:rPr>
          <w:color w:val="000000"/>
          <w:lang w:val="sr-Latn-RS"/>
        </w:rPr>
        <w:t>5</w:t>
      </w:r>
      <w:r>
        <w:rPr>
          <w:color w:val="000000"/>
          <w:lang w:val="sr-Cyrl-CS"/>
        </w:rPr>
        <w:t>. ГОДИНИ</w:t>
      </w:r>
    </w:p>
    <w:p w14:paraId="099D0967" w14:textId="77777777" w:rsidR="002B43B8" w:rsidRDefault="002B43B8" w:rsidP="002B43B8">
      <w:pPr>
        <w:tabs>
          <w:tab w:val="left" w:pos="1440"/>
        </w:tabs>
        <w:jc w:val="center"/>
        <w:rPr>
          <w:noProof/>
          <w:color w:val="000000"/>
          <w:lang w:val="sr-Cyrl-CS"/>
        </w:rPr>
      </w:pPr>
    </w:p>
    <w:p w14:paraId="687E6173" w14:textId="77777777" w:rsidR="002B43B8" w:rsidRDefault="002B43B8" w:rsidP="002B43B8">
      <w:pPr>
        <w:tabs>
          <w:tab w:val="left" w:pos="1440"/>
        </w:tabs>
        <w:jc w:val="center"/>
        <w:rPr>
          <w:color w:val="000000"/>
          <w:lang w:val="sr-Cyrl-CS"/>
        </w:rPr>
      </w:pPr>
      <w:r>
        <w:rPr>
          <w:color w:val="000000"/>
          <w:lang w:val="sr-Cyrl-CS"/>
        </w:rPr>
        <w:t>Члан 1.</w:t>
      </w:r>
    </w:p>
    <w:p w14:paraId="536D58FC" w14:textId="77777777" w:rsidR="002B43B8" w:rsidRDefault="002B43B8" w:rsidP="002B43B8">
      <w:pPr>
        <w:shd w:val="clear" w:color="auto" w:fill="FFFFFF"/>
        <w:tabs>
          <w:tab w:val="left" w:pos="1440"/>
        </w:tabs>
        <w:ind w:firstLine="1440"/>
        <w:rPr>
          <w:color w:val="000000"/>
          <w:lang w:val="sr-Cyrl-RS"/>
        </w:rPr>
      </w:pPr>
      <w:r>
        <w:rPr>
          <w:color w:val="000000"/>
          <w:lang w:val="sr-Cyrl-CS"/>
        </w:rPr>
        <w:t>У Уредби о расподели подстицаја у пољопривреди и руралном развоју у 202</w:t>
      </w:r>
      <w:r>
        <w:rPr>
          <w:color w:val="000000"/>
          <w:lang w:val="sr-Latn-RS"/>
        </w:rPr>
        <w:t>5</w:t>
      </w:r>
      <w:r>
        <w:rPr>
          <w:color w:val="000000"/>
          <w:lang w:val="sr-Cyrl-CS"/>
        </w:rPr>
        <w:t xml:space="preserve">. години („Службени гласник РС”, </w:t>
      </w:r>
      <w:bookmarkStart w:id="0" w:name="_Hlk180605064"/>
      <w:r>
        <w:rPr>
          <w:color w:val="000000"/>
          <w:lang w:val="sr-Cyrl-CS"/>
        </w:rPr>
        <w:t>бр.</w:t>
      </w:r>
      <w:r>
        <w:rPr>
          <w:color w:val="000000"/>
          <w:lang w:val="sr-Latn-RS"/>
        </w:rPr>
        <w:t xml:space="preserve"> 8</w:t>
      </w:r>
      <w:r>
        <w:rPr>
          <w:color w:val="000000"/>
          <w:lang w:val="sr-Cyrl-RS"/>
        </w:rPr>
        <w:t>/25, 12/25, 21/25</w:t>
      </w:r>
      <w:r>
        <w:rPr>
          <w:color w:val="000000"/>
        </w:rPr>
        <w:t xml:space="preserve">, </w:t>
      </w:r>
      <w:r>
        <w:rPr>
          <w:color w:val="000000"/>
          <w:lang w:val="sr-Cyrl-RS"/>
        </w:rPr>
        <w:t>42/25 и 71/25</w:t>
      </w:r>
      <w:r>
        <w:rPr>
          <w:color w:val="000000"/>
          <w:lang w:val="sr-Cyrl-CS"/>
        </w:rPr>
        <w:t>)</w:t>
      </w:r>
      <w:bookmarkStart w:id="1" w:name="_Hlk197412986"/>
      <w:bookmarkEnd w:id="0"/>
      <w:r>
        <w:rPr>
          <w:color w:val="000000"/>
          <w:lang w:val="sr-Cyrl-CS"/>
        </w:rPr>
        <w:t>,</w:t>
      </w:r>
      <w:r>
        <w:rPr>
          <w:color w:val="000000"/>
          <w:lang w:val="sr-Cyrl-RS"/>
        </w:rPr>
        <w:t xml:space="preserve"> </w:t>
      </w:r>
      <w:r>
        <w:rPr>
          <w:color w:val="000000"/>
          <w:lang w:val="sr-Cyrl-RS" w:eastAsia="en-GB"/>
        </w:rPr>
        <w:t>у члану 8. став 2. тачка 1) речи: „1.620.001.000 динара” замењују се речима: „1.820.001.000 динара”.</w:t>
      </w:r>
    </w:p>
    <w:p w14:paraId="24FB9E14" w14:textId="77777777" w:rsidR="002B43B8" w:rsidRDefault="002B43B8" w:rsidP="002B43B8">
      <w:pPr>
        <w:shd w:val="clear" w:color="auto" w:fill="FFFFFF"/>
        <w:tabs>
          <w:tab w:val="left" w:pos="1440"/>
        </w:tabs>
        <w:rPr>
          <w:color w:val="000000"/>
          <w:lang w:val="sr-Cyrl-RS" w:eastAsia="en-GB"/>
        </w:rPr>
      </w:pPr>
      <w:r>
        <w:rPr>
          <w:color w:val="000000"/>
          <w:lang w:val="sr-Cyrl-RS" w:eastAsia="en-GB"/>
        </w:rPr>
        <w:tab/>
        <w:t>У подтачки (3) речи: „1.000 динара” замењују се речима: „200.001.000 динара”.</w:t>
      </w:r>
    </w:p>
    <w:p w14:paraId="63EC39A2" w14:textId="77777777" w:rsidR="002B43B8" w:rsidRDefault="002B43B8" w:rsidP="002B43B8">
      <w:pPr>
        <w:shd w:val="clear" w:color="auto" w:fill="FFFFFF"/>
        <w:tabs>
          <w:tab w:val="left" w:pos="1440"/>
        </w:tabs>
        <w:rPr>
          <w:color w:val="000000"/>
          <w:lang w:val="sr-Cyrl-RS" w:eastAsia="en-GB"/>
        </w:rPr>
      </w:pPr>
      <w:r>
        <w:rPr>
          <w:color w:val="000000"/>
          <w:lang w:val="sr-Cyrl-RS" w:eastAsia="en-GB"/>
        </w:rPr>
        <w:tab/>
        <w:t>У тачки 4) речи: „1.103.385.327 динара” замењују се речима:  „903.385.327 динара”.</w:t>
      </w:r>
    </w:p>
    <w:p w14:paraId="786BE9EB" w14:textId="77777777" w:rsidR="002B43B8" w:rsidRDefault="002B43B8" w:rsidP="002B43B8">
      <w:pPr>
        <w:shd w:val="clear" w:color="auto" w:fill="FFFFFF"/>
        <w:tabs>
          <w:tab w:val="left" w:pos="1440"/>
        </w:tabs>
        <w:rPr>
          <w:color w:val="000000"/>
          <w:lang w:val="sr-Cyrl-RS" w:eastAsia="en-GB"/>
        </w:rPr>
      </w:pPr>
      <w:r>
        <w:rPr>
          <w:color w:val="000000"/>
          <w:lang w:val="sr-Cyrl-RS" w:eastAsia="en-GB"/>
        </w:rPr>
        <w:tab/>
        <w:t>У подтачки (1) речи: „200.001.000 динара” замењују се речима: „1.000 динара”.</w:t>
      </w:r>
    </w:p>
    <w:p w14:paraId="5EF9D60E" w14:textId="77777777" w:rsidR="002B43B8" w:rsidRDefault="002B43B8" w:rsidP="002B43B8">
      <w:pPr>
        <w:tabs>
          <w:tab w:val="left" w:pos="1440"/>
        </w:tabs>
        <w:jc w:val="center"/>
        <w:rPr>
          <w:rFonts w:ascii="Verdana" w:hAnsi="Verdana"/>
          <w:color w:val="333333"/>
          <w:sz w:val="18"/>
          <w:szCs w:val="18"/>
          <w:shd w:val="clear" w:color="auto" w:fill="FFFFFF"/>
        </w:rPr>
      </w:pPr>
      <w:bookmarkStart w:id="2" w:name="_Hlk181617734"/>
      <w:bookmarkEnd w:id="1"/>
    </w:p>
    <w:p w14:paraId="3195B054" w14:textId="77777777" w:rsidR="002B43B8" w:rsidRDefault="002B43B8" w:rsidP="002B43B8">
      <w:pPr>
        <w:tabs>
          <w:tab w:val="left" w:pos="1440"/>
        </w:tabs>
        <w:jc w:val="center"/>
        <w:rPr>
          <w:rFonts w:ascii="Verdana" w:hAnsi="Verdana"/>
          <w:color w:val="333333"/>
          <w:sz w:val="18"/>
          <w:szCs w:val="18"/>
          <w:shd w:val="clear" w:color="auto" w:fill="FFFFFF"/>
        </w:rPr>
      </w:pPr>
    </w:p>
    <w:p w14:paraId="569A46CE" w14:textId="77777777" w:rsidR="002B43B8" w:rsidRDefault="002B43B8" w:rsidP="002B43B8">
      <w:pPr>
        <w:tabs>
          <w:tab w:val="left" w:pos="1440"/>
        </w:tabs>
        <w:jc w:val="center"/>
        <w:rPr>
          <w:color w:val="000000"/>
          <w:lang w:val="sr-Cyrl-CS"/>
        </w:rPr>
      </w:pPr>
      <w:r>
        <w:rPr>
          <w:color w:val="000000"/>
          <w:lang w:val="sr-Cyrl-CS"/>
        </w:rPr>
        <w:t>Члан 2.</w:t>
      </w:r>
      <w:bookmarkEnd w:id="2"/>
    </w:p>
    <w:p w14:paraId="779B20D4" w14:textId="77777777" w:rsidR="002B43B8" w:rsidRDefault="002B43B8" w:rsidP="002B43B8">
      <w:pPr>
        <w:tabs>
          <w:tab w:val="left" w:pos="1440"/>
        </w:tabs>
        <w:ind w:firstLine="1440"/>
        <w:rPr>
          <w:color w:val="000000"/>
          <w:lang w:val="sr-Cyrl-CS"/>
        </w:rPr>
      </w:pPr>
      <w:r>
        <w:rPr>
          <w:color w:val="000000"/>
          <w:lang w:val="sr-Cyrl-CS"/>
        </w:rPr>
        <w:t>Ова уредба ступа на снагу наредног дана од дана објављивања у „Службеном гласнику Републике Србије”.</w:t>
      </w:r>
    </w:p>
    <w:p w14:paraId="1547569C" w14:textId="77777777" w:rsidR="002B43B8" w:rsidRDefault="002B43B8" w:rsidP="002B43B8">
      <w:pPr>
        <w:tabs>
          <w:tab w:val="left" w:pos="1440"/>
        </w:tabs>
        <w:ind w:firstLine="1440"/>
        <w:rPr>
          <w:color w:val="000000"/>
          <w:lang w:val="sr-Cyrl-CS"/>
        </w:rPr>
      </w:pPr>
    </w:p>
    <w:p w14:paraId="6CD2603B" w14:textId="77777777" w:rsidR="002B43B8" w:rsidRDefault="002B43B8" w:rsidP="002B43B8">
      <w:pPr>
        <w:tabs>
          <w:tab w:val="left" w:pos="1440"/>
        </w:tabs>
        <w:rPr>
          <w:color w:val="000000"/>
          <w:lang w:val="sr-Cyrl-CS"/>
        </w:rPr>
      </w:pPr>
    </w:p>
    <w:p w14:paraId="5DC2B529" w14:textId="38A1CA0A" w:rsidR="002B43B8" w:rsidRDefault="00BC1A2E" w:rsidP="002B43B8">
      <w:pPr>
        <w:tabs>
          <w:tab w:val="left" w:pos="1440"/>
        </w:tabs>
        <w:rPr>
          <w:color w:val="000000"/>
          <w:lang w:val="sr-Cyrl-CS"/>
        </w:rPr>
      </w:pPr>
      <w:r>
        <w:rPr>
          <w:color w:val="000000"/>
          <w:lang w:val="sr-Cyrl-CS"/>
        </w:rPr>
        <w:t xml:space="preserve">05 </w:t>
      </w:r>
      <w:r w:rsidR="002B43B8">
        <w:rPr>
          <w:color w:val="000000"/>
          <w:lang w:val="sr-Cyrl-CS"/>
        </w:rPr>
        <w:t xml:space="preserve">Број: </w:t>
      </w:r>
      <w:r w:rsidR="00144C34">
        <w:rPr>
          <w:color w:val="000000"/>
          <w:lang w:val="sr-Cyrl-CS"/>
        </w:rPr>
        <w:t>110-10087/2025</w:t>
      </w:r>
    </w:p>
    <w:p w14:paraId="11ACDE4F" w14:textId="62694319" w:rsidR="002B43B8" w:rsidRDefault="002B43B8" w:rsidP="002B43B8">
      <w:pPr>
        <w:tabs>
          <w:tab w:val="left" w:pos="1440"/>
        </w:tabs>
        <w:rPr>
          <w:color w:val="000000"/>
          <w:lang w:val="sr-Cyrl-CS"/>
        </w:rPr>
      </w:pPr>
      <w:r>
        <w:rPr>
          <w:color w:val="000000"/>
          <w:lang w:val="sr-Cyrl-CS"/>
        </w:rPr>
        <w:t xml:space="preserve">У Београду, </w:t>
      </w:r>
      <w:r w:rsidR="00144C34">
        <w:rPr>
          <w:color w:val="000000"/>
          <w:lang w:val="sr-Cyrl-CS"/>
        </w:rPr>
        <w:t>18. септембра 2025. године</w:t>
      </w:r>
      <w:r>
        <w:rPr>
          <w:color w:val="000000"/>
          <w:lang w:val="sr-Cyrl-RS"/>
        </w:rPr>
        <w:t xml:space="preserve"> </w:t>
      </w:r>
    </w:p>
    <w:p w14:paraId="2FD92C34" w14:textId="77777777" w:rsidR="002B43B8" w:rsidRDefault="002B43B8" w:rsidP="002B43B8">
      <w:pPr>
        <w:tabs>
          <w:tab w:val="left" w:pos="1440"/>
        </w:tabs>
        <w:rPr>
          <w:color w:val="000000"/>
          <w:lang w:val="sr-Cyrl-CS"/>
        </w:rPr>
      </w:pPr>
    </w:p>
    <w:p w14:paraId="3981A6E0" w14:textId="77777777" w:rsidR="002B43B8" w:rsidRDefault="002B43B8" w:rsidP="002B43B8">
      <w:pPr>
        <w:tabs>
          <w:tab w:val="left" w:pos="1440"/>
        </w:tabs>
        <w:jc w:val="center"/>
        <w:rPr>
          <w:color w:val="000000"/>
          <w:lang w:val="sr-Cyrl-CS"/>
        </w:rPr>
      </w:pPr>
      <w:r>
        <w:rPr>
          <w:color w:val="000000"/>
          <w:lang w:val="sr-Cyrl-CS"/>
        </w:rPr>
        <w:t>В Л А Д А</w:t>
      </w:r>
    </w:p>
    <w:p w14:paraId="3DEBAD00" w14:textId="7E4C8E38" w:rsidR="002B43B8" w:rsidRDefault="0046579B" w:rsidP="0046579B">
      <w:pPr>
        <w:tabs>
          <w:tab w:val="left" w:pos="1440"/>
        </w:tabs>
        <w:rPr>
          <w:color w:val="000000"/>
          <w:lang w:val="sr-Cyrl-CS"/>
        </w:rPr>
      </w:pPr>
      <w:r>
        <w:rPr>
          <w:color w:val="000000"/>
          <w:lang w:val="sr-Cyrl-CS"/>
        </w:rPr>
        <w:tab/>
      </w:r>
      <w:r>
        <w:rPr>
          <w:color w:val="000000"/>
          <w:lang w:val="sr-Cyrl-CS"/>
        </w:rPr>
        <w:tab/>
      </w:r>
      <w:r>
        <w:rPr>
          <w:color w:val="000000"/>
          <w:lang w:val="sr-Cyrl-CS"/>
        </w:rPr>
        <w:tab/>
      </w:r>
      <w:r>
        <w:rPr>
          <w:color w:val="000000"/>
          <w:lang w:val="sr-Cyrl-CS"/>
        </w:rPr>
        <w:tab/>
      </w:r>
      <w:r>
        <w:rPr>
          <w:color w:val="000000"/>
          <w:lang w:val="sr-Cyrl-CS"/>
        </w:rPr>
        <w:tab/>
      </w:r>
      <w:r>
        <w:rPr>
          <w:color w:val="000000"/>
          <w:lang w:val="sr-Cyrl-CS"/>
        </w:rPr>
        <w:tab/>
      </w:r>
      <w:r>
        <w:rPr>
          <w:color w:val="000000"/>
          <w:lang w:val="sr-Cyrl-CS"/>
        </w:rPr>
        <w:tab/>
        <w:t xml:space="preserve">     </w:t>
      </w:r>
      <w:r w:rsidR="002B43B8">
        <w:rPr>
          <w:color w:val="000000"/>
          <w:lang w:val="sr-Cyrl-CS"/>
        </w:rPr>
        <w:t>ПРЕДСЕДНИК</w:t>
      </w:r>
    </w:p>
    <w:p w14:paraId="55D3F68C" w14:textId="3FA62E5A" w:rsidR="0046579B" w:rsidRDefault="0046579B" w:rsidP="002B43B8">
      <w:pPr>
        <w:tabs>
          <w:tab w:val="left" w:pos="1440"/>
        </w:tabs>
        <w:jc w:val="right"/>
        <w:rPr>
          <w:color w:val="000000"/>
          <w:lang w:val="sr-Cyrl-CS"/>
        </w:rPr>
      </w:pPr>
    </w:p>
    <w:p w14:paraId="654D1633" w14:textId="51B1D0EC" w:rsidR="0046579B" w:rsidRDefault="0046579B" w:rsidP="002B43B8">
      <w:pPr>
        <w:tabs>
          <w:tab w:val="left" w:pos="1440"/>
        </w:tabs>
        <w:jc w:val="right"/>
        <w:rPr>
          <w:color w:val="000000"/>
          <w:lang w:val="sr-Cyrl-CS"/>
        </w:rPr>
      </w:pPr>
      <w:r>
        <w:rPr>
          <w:lang w:val="ru-RU"/>
        </w:rPr>
        <w:t xml:space="preserve">     </w:t>
      </w:r>
      <w:r w:rsidRPr="002447EA">
        <w:rPr>
          <w:lang w:val="ru-RU"/>
        </w:rPr>
        <w:t>проф. др Ђуро Мацут, с.р.</w:t>
      </w:r>
    </w:p>
    <w:p w14:paraId="1558B9BC" w14:textId="77777777" w:rsidR="002B43B8" w:rsidRDefault="002B43B8" w:rsidP="002B43B8">
      <w:pPr>
        <w:tabs>
          <w:tab w:val="left" w:pos="1440"/>
        </w:tabs>
        <w:jc w:val="left"/>
        <w:rPr>
          <w:color w:val="000000"/>
          <w:lang w:val="sr-Cyrl-CS" w:eastAsia="en-GB"/>
        </w:rPr>
      </w:pPr>
    </w:p>
    <w:p w14:paraId="07DA27E2" w14:textId="77777777" w:rsidR="002B43B8" w:rsidRDefault="002B43B8" w:rsidP="002B43B8">
      <w:pPr>
        <w:tabs>
          <w:tab w:val="left" w:pos="1440"/>
        </w:tabs>
        <w:jc w:val="left"/>
        <w:rPr>
          <w:color w:val="000000"/>
          <w:lang w:val="sr-Cyrl-CS" w:eastAsia="en-GB"/>
        </w:rPr>
      </w:pPr>
    </w:p>
    <w:p w14:paraId="5738C09F" w14:textId="77777777" w:rsidR="002B43B8" w:rsidRDefault="002B43B8" w:rsidP="002B43B8">
      <w:pPr>
        <w:tabs>
          <w:tab w:val="left" w:pos="1440"/>
        </w:tabs>
        <w:jc w:val="left"/>
        <w:rPr>
          <w:color w:val="000000"/>
          <w:lang w:val="sr-Cyrl-CS" w:eastAsia="en-GB"/>
        </w:rPr>
      </w:pPr>
    </w:p>
    <w:sectPr w:rsidR="002B43B8" w:rsidSect="0002066A">
      <w:headerReference w:type="even" r:id="rId7"/>
      <w:headerReference w:type="default" r:id="rId8"/>
      <w:footerReference w:type="even" r:id="rId9"/>
      <w:footerReference w:type="default" r:id="rId10"/>
      <w:headerReference w:type="first" r:id="rId11"/>
      <w:footerReference w:type="first" r:id="rId12"/>
      <w:pgSz w:w="11907" w:h="16840"/>
      <w:pgMar w:top="1440" w:right="1797" w:bottom="1440" w:left="1797"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4039C3" w14:textId="77777777" w:rsidR="004A0F78" w:rsidRDefault="004A0F78" w:rsidP="003C6F9B">
      <w:r>
        <w:separator/>
      </w:r>
    </w:p>
  </w:endnote>
  <w:endnote w:type="continuationSeparator" w:id="0">
    <w:p w14:paraId="19AC11C5" w14:textId="77777777" w:rsidR="004A0F78" w:rsidRDefault="004A0F78" w:rsidP="003C6F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D58F7F" w14:textId="77777777" w:rsidR="003C6F9B" w:rsidRDefault="003C6F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81DEF" w14:textId="77777777" w:rsidR="003C6F9B" w:rsidRDefault="003C6F9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8CEC5" w14:textId="77777777" w:rsidR="003C6F9B" w:rsidRDefault="003C6F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110E5B" w14:textId="77777777" w:rsidR="004A0F78" w:rsidRDefault="004A0F78" w:rsidP="003C6F9B">
      <w:r>
        <w:separator/>
      </w:r>
    </w:p>
  </w:footnote>
  <w:footnote w:type="continuationSeparator" w:id="0">
    <w:p w14:paraId="13B7DAE0" w14:textId="77777777" w:rsidR="004A0F78" w:rsidRDefault="004A0F78" w:rsidP="003C6F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883FC5" w14:textId="77777777" w:rsidR="003C6F9B" w:rsidRDefault="003C6F9B" w:rsidP="00CF7D5F">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7B036B3D" w14:textId="77777777" w:rsidR="003C6F9B" w:rsidRDefault="003C6F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9E705" w14:textId="77777777" w:rsidR="003C6F9B" w:rsidRDefault="003C6F9B" w:rsidP="00CF7D5F">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2B43B8">
      <w:rPr>
        <w:rStyle w:val="PageNumber"/>
        <w:noProof/>
      </w:rPr>
      <w:t>3</w:t>
    </w:r>
    <w:r>
      <w:rPr>
        <w:rStyle w:val="PageNumber"/>
      </w:rPr>
      <w:fldChar w:fldCharType="end"/>
    </w:r>
  </w:p>
  <w:p w14:paraId="6A506602" w14:textId="77777777" w:rsidR="003C6F9B" w:rsidRDefault="003C6F9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97D7B" w14:textId="77777777" w:rsidR="003C6F9B" w:rsidRDefault="003C6F9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4EF0"/>
    <w:rsid w:val="000050C1"/>
    <w:rsid w:val="0002066A"/>
    <w:rsid w:val="00085F0F"/>
    <w:rsid w:val="000E0BC6"/>
    <w:rsid w:val="0010778F"/>
    <w:rsid w:val="00136480"/>
    <w:rsid w:val="00144C34"/>
    <w:rsid w:val="001C7E6B"/>
    <w:rsid w:val="00241DCA"/>
    <w:rsid w:val="002B43B8"/>
    <w:rsid w:val="003B4EF0"/>
    <w:rsid w:val="003B750A"/>
    <w:rsid w:val="003C6F9B"/>
    <w:rsid w:val="003F22B7"/>
    <w:rsid w:val="0040466D"/>
    <w:rsid w:val="00426C86"/>
    <w:rsid w:val="0046579B"/>
    <w:rsid w:val="00476EB9"/>
    <w:rsid w:val="00481483"/>
    <w:rsid w:val="00483041"/>
    <w:rsid w:val="004A0CF6"/>
    <w:rsid w:val="004A0F78"/>
    <w:rsid w:val="004B1508"/>
    <w:rsid w:val="0056486A"/>
    <w:rsid w:val="00581B24"/>
    <w:rsid w:val="00592BD5"/>
    <w:rsid w:val="006567E3"/>
    <w:rsid w:val="00746692"/>
    <w:rsid w:val="00777FE5"/>
    <w:rsid w:val="009E01A4"/>
    <w:rsid w:val="00A17BA1"/>
    <w:rsid w:val="00A82B08"/>
    <w:rsid w:val="00AD5C4C"/>
    <w:rsid w:val="00BC1A2E"/>
    <w:rsid w:val="00C26955"/>
    <w:rsid w:val="00D14A81"/>
    <w:rsid w:val="00D22634"/>
    <w:rsid w:val="00D75DA4"/>
    <w:rsid w:val="00DB6E1E"/>
    <w:rsid w:val="00DC3970"/>
    <w:rsid w:val="00E0031E"/>
    <w:rsid w:val="00E56DF8"/>
    <w:rsid w:val="00E63232"/>
    <w:rsid w:val="00E65BAE"/>
    <w:rsid w:val="00F0670D"/>
    <w:rsid w:val="00F3652A"/>
    <w:rsid w:val="00F424CA"/>
    <w:rsid w:val="00FB5C43"/>
    <w:rsid w:val="00FE37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864DE5"/>
  <w15:chartTrackingRefBased/>
  <w15:docId w15:val="{5229EA95-BE96-4307-AAF7-492BEEB13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B6E1E"/>
    <w:pPr>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C6F9B"/>
    <w:pPr>
      <w:tabs>
        <w:tab w:val="center" w:pos="4680"/>
        <w:tab w:val="right" w:pos="9360"/>
      </w:tabs>
    </w:pPr>
  </w:style>
  <w:style w:type="character" w:customStyle="1" w:styleId="HeaderChar">
    <w:name w:val="Header Char"/>
    <w:basedOn w:val="DefaultParagraphFont"/>
    <w:link w:val="Header"/>
    <w:rsid w:val="003C6F9B"/>
    <w:rPr>
      <w:sz w:val="24"/>
      <w:szCs w:val="24"/>
    </w:rPr>
  </w:style>
  <w:style w:type="paragraph" w:styleId="Footer">
    <w:name w:val="footer"/>
    <w:basedOn w:val="Normal"/>
    <w:link w:val="FooterChar"/>
    <w:rsid w:val="003C6F9B"/>
    <w:pPr>
      <w:tabs>
        <w:tab w:val="center" w:pos="4680"/>
        <w:tab w:val="right" w:pos="9360"/>
      </w:tabs>
    </w:pPr>
  </w:style>
  <w:style w:type="character" w:customStyle="1" w:styleId="FooterChar">
    <w:name w:val="Footer Char"/>
    <w:basedOn w:val="DefaultParagraphFont"/>
    <w:link w:val="Footer"/>
    <w:rsid w:val="003C6F9B"/>
    <w:rPr>
      <w:sz w:val="24"/>
      <w:szCs w:val="24"/>
    </w:rPr>
  </w:style>
  <w:style w:type="character" w:styleId="PageNumber">
    <w:name w:val="page number"/>
    <w:basedOn w:val="DefaultParagraphFont"/>
    <w:rsid w:val="003C6F9B"/>
  </w:style>
  <w:style w:type="paragraph" w:customStyle="1" w:styleId="msonormal0">
    <w:name w:val="msonormal"/>
    <w:basedOn w:val="Normal"/>
    <w:rsid w:val="004B1508"/>
    <w:pPr>
      <w:spacing w:before="100" w:beforeAutospacing="1" w:after="100" w:afterAutospacing="1"/>
      <w:jc w:val="left"/>
    </w:pPr>
    <w:rPr>
      <w:lang w:val="en-GB" w:eastAsia="en-GB"/>
    </w:rPr>
  </w:style>
  <w:style w:type="paragraph" w:styleId="NormalWeb">
    <w:name w:val="Normal (Web)"/>
    <w:basedOn w:val="Normal"/>
    <w:uiPriority w:val="99"/>
    <w:unhideWhenUsed/>
    <w:rsid w:val="004B1508"/>
    <w:pPr>
      <w:spacing w:before="100" w:beforeAutospacing="1" w:after="100" w:afterAutospacing="1"/>
      <w:jc w:val="left"/>
    </w:pPr>
    <w:rPr>
      <w:lang w:val="en-GB" w:eastAsia="en-GB"/>
    </w:rPr>
  </w:style>
  <w:style w:type="paragraph" w:styleId="CommentText">
    <w:name w:val="annotation text"/>
    <w:basedOn w:val="Normal"/>
    <w:link w:val="CommentTextChar"/>
    <w:unhideWhenUsed/>
    <w:rsid w:val="004B1508"/>
    <w:rPr>
      <w:sz w:val="20"/>
      <w:szCs w:val="20"/>
    </w:rPr>
  </w:style>
  <w:style w:type="character" w:customStyle="1" w:styleId="CommentTextChar">
    <w:name w:val="Comment Text Char"/>
    <w:basedOn w:val="DefaultParagraphFont"/>
    <w:link w:val="CommentText"/>
    <w:rsid w:val="004B1508"/>
  </w:style>
  <w:style w:type="paragraph" w:styleId="CommentSubject">
    <w:name w:val="annotation subject"/>
    <w:basedOn w:val="CommentText"/>
    <w:next w:val="CommentText"/>
    <w:link w:val="CommentSubjectChar"/>
    <w:unhideWhenUsed/>
    <w:rsid w:val="004B1508"/>
    <w:rPr>
      <w:b/>
      <w:bCs/>
    </w:rPr>
  </w:style>
  <w:style w:type="character" w:customStyle="1" w:styleId="CommentSubjectChar">
    <w:name w:val="Comment Subject Char"/>
    <w:basedOn w:val="CommentTextChar"/>
    <w:link w:val="CommentSubject"/>
    <w:rsid w:val="004B1508"/>
    <w:rPr>
      <w:b/>
      <w:bCs/>
    </w:rPr>
  </w:style>
  <w:style w:type="paragraph" w:styleId="BalloonText">
    <w:name w:val="Balloon Text"/>
    <w:basedOn w:val="Normal"/>
    <w:link w:val="BalloonTextChar"/>
    <w:unhideWhenUsed/>
    <w:rsid w:val="004B1508"/>
    <w:rPr>
      <w:rFonts w:ascii="Segoe UI" w:hAnsi="Segoe UI" w:cs="Segoe UI"/>
      <w:sz w:val="18"/>
      <w:szCs w:val="18"/>
    </w:rPr>
  </w:style>
  <w:style w:type="character" w:customStyle="1" w:styleId="BalloonTextChar">
    <w:name w:val="Balloon Text Char"/>
    <w:basedOn w:val="DefaultParagraphFont"/>
    <w:link w:val="BalloonText"/>
    <w:rsid w:val="004B1508"/>
    <w:rPr>
      <w:rFonts w:ascii="Segoe UI" w:hAnsi="Segoe UI" w:cs="Segoe UI"/>
      <w:sz w:val="18"/>
      <w:szCs w:val="18"/>
    </w:rPr>
  </w:style>
  <w:style w:type="paragraph" w:styleId="Revision">
    <w:name w:val="Revision"/>
    <w:uiPriority w:val="99"/>
    <w:semiHidden/>
    <w:rsid w:val="004B1508"/>
    <w:rPr>
      <w:sz w:val="24"/>
      <w:szCs w:val="24"/>
    </w:rPr>
  </w:style>
  <w:style w:type="paragraph" w:customStyle="1" w:styleId="Char">
    <w:name w:val="Char"/>
    <w:basedOn w:val="Normal"/>
    <w:rsid w:val="004B1508"/>
    <w:pPr>
      <w:tabs>
        <w:tab w:val="left" w:pos="567"/>
      </w:tabs>
      <w:spacing w:before="120" w:after="160" w:line="240" w:lineRule="exact"/>
      <w:ind w:left="1584" w:hanging="504"/>
      <w:jc w:val="left"/>
    </w:pPr>
    <w:rPr>
      <w:rFonts w:ascii="Arial" w:hAnsi="Arial"/>
      <w:b/>
      <w:bCs/>
      <w:color w:val="000000"/>
    </w:rPr>
  </w:style>
  <w:style w:type="character" w:customStyle="1" w:styleId="basic-paragraphChar">
    <w:name w:val="basic-paragraph Char"/>
    <w:link w:val="basic-paragraph"/>
    <w:locked/>
    <w:rsid w:val="004B1508"/>
    <w:rPr>
      <w:sz w:val="24"/>
      <w:szCs w:val="24"/>
      <w:lang w:val="sr-Latn-RS" w:eastAsia="sr-Latn-RS"/>
    </w:rPr>
  </w:style>
  <w:style w:type="paragraph" w:customStyle="1" w:styleId="basic-paragraph">
    <w:name w:val="basic-paragraph"/>
    <w:basedOn w:val="Normal"/>
    <w:link w:val="basic-paragraphChar"/>
    <w:rsid w:val="004B1508"/>
    <w:pPr>
      <w:spacing w:before="100" w:beforeAutospacing="1" w:after="100" w:afterAutospacing="1"/>
      <w:jc w:val="left"/>
    </w:pPr>
    <w:rPr>
      <w:lang w:val="sr-Latn-RS" w:eastAsia="sr-Latn-RS"/>
    </w:rPr>
  </w:style>
  <w:style w:type="paragraph" w:customStyle="1" w:styleId="clan">
    <w:name w:val="clan"/>
    <w:basedOn w:val="Normal"/>
    <w:uiPriority w:val="99"/>
    <w:rsid w:val="004B1508"/>
    <w:pPr>
      <w:spacing w:before="100" w:beforeAutospacing="1" w:after="100" w:afterAutospacing="1"/>
      <w:jc w:val="left"/>
    </w:pPr>
  </w:style>
  <w:style w:type="paragraph" w:customStyle="1" w:styleId="Normal1">
    <w:name w:val="Normal1"/>
    <w:basedOn w:val="Normal"/>
    <w:link w:val="normalChar"/>
    <w:uiPriority w:val="99"/>
    <w:rsid w:val="004B1508"/>
    <w:pPr>
      <w:spacing w:before="100" w:beforeAutospacing="1" w:after="100" w:afterAutospacing="1"/>
      <w:jc w:val="left"/>
    </w:pPr>
    <w:rPr>
      <w:rFonts w:ascii="Arial" w:hAnsi="Arial" w:cs="Arial"/>
      <w:sz w:val="22"/>
      <w:szCs w:val="22"/>
    </w:rPr>
  </w:style>
  <w:style w:type="paragraph" w:customStyle="1" w:styleId="Default">
    <w:name w:val="Default"/>
    <w:uiPriority w:val="99"/>
    <w:rsid w:val="004B1508"/>
    <w:pPr>
      <w:autoSpaceDE w:val="0"/>
      <w:autoSpaceDN w:val="0"/>
      <w:adjustRightInd w:val="0"/>
    </w:pPr>
    <w:rPr>
      <w:rFonts w:ascii="Arial" w:eastAsia="Calibri" w:hAnsi="Arial" w:cs="Arial"/>
      <w:color w:val="000000"/>
      <w:sz w:val="24"/>
      <w:szCs w:val="24"/>
      <w:lang w:val="en-GB"/>
    </w:rPr>
  </w:style>
  <w:style w:type="paragraph" w:customStyle="1" w:styleId="f">
    <w:name w:val="f"/>
    <w:basedOn w:val="Normal"/>
    <w:uiPriority w:val="99"/>
    <w:rsid w:val="004B1508"/>
    <w:pPr>
      <w:spacing w:before="100" w:beforeAutospacing="1" w:after="100" w:afterAutospacing="1"/>
      <w:jc w:val="left"/>
    </w:pPr>
    <w:rPr>
      <w:lang w:val="en-GB" w:eastAsia="en-GB"/>
    </w:rPr>
  </w:style>
  <w:style w:type="paragraph" w:customStyle="1" w:styleId="wyq050---odeljak">
    <w:name w:val="wyq050---odeljak"/>
    <w:basedOn w:val="Normal"/>
    <w:uiPriority w:val="99"/>
    <w:rsid w:val="004B1508"/>
    <w:pPr>
      <w:jc w:val="center"/>
    </w:pPr>
    <w:rPr>
      <w:rFonts w:ascii="Arial" w:hAnsi="Arial" w:cs="Arial"/>
      <w:b/>
      <w:bCs/>
      <w:sz w:val="31"/>
      <w:szCs w:val="31"/>
      <w:lang w:val="en-GB" w:eastAsia="en-GB"/>
    </w:rPr>
  </w:style>
  <w:style w:type="paragraph" w:customStyle="1" w:styleId="Normal2">
    <w:name w:val="Normal2"/>
    <w:basedOn w:val="Normal"/>
    <w:uiPriority w:val="99"/>
    <w:rsid w:val="004B1508"/>
    <w:pPr>
      <w:spacing w:before="100" w:beforeAutospacing="1" w:after="100" w:afterAutospacing="1"/>
      <w:jc w:val="left"/>
    </w:pPr>
    <w:rPr>
      <w:rFonts w:ascii="Arial" w:hAnsi="Arial" w:cs="Arial"/>
      <w:sz w:val="22"/>
      <w:szCs w:val="22"/>
      <w:lang w:val="en-GB" w:eastAsia="en-GB"/>
    </w:rPr>
  </w:style>
  <w:style w:type="paragraph" w:customStyle="1" w:styleId="odluka-zakon">
    <w:name w:val="odluka-zakon"/>
    <w:basedOn w:val="Normal"/>
    <w:uiPriority w:val="99"/>
    <w:rsid w:val="004B1508"/>
    <w:pPr>
      <w:spacing w:before="100" w:beforeAutospacing="1" w:after="100" w:afterAutospacing="1"/>
      <w:jc w:val="left"/>
    </w:pPr>
    <w:rPr>
      <w:lang w:val="en-GB" w:eastAsia="en-GB"/>
    </w:rPr>
  </w:style>
  <w:style w:type="paragraph" w:customStyle="1" w:styleId="centar">
    <w:name w:val="centar"/>
    <w:basedOn w:val="Normal"/>
    <w:uiPriority w:val="99"/>
    <w:rsid w:val="004B1508"/>
    <w:pPr>
      <w:spacing w:before="100" w:beforeAutospacing="1" w:after="100" w:afterAutospacing="1"/>
      <w:jc w:val="left"/>
    </w:pPr>
    <w:rPr>
      <w:lang w:val="en-GB" w:eastAsia="en-GB"/>
    </w:rPr>
  </w:style>
  <w:style w:type="paragraph" w:customStyle="1" w:styleId="v2-clan-left-41">
    <w:name w:val="v2-clan-left-41"/>
    <w:basedOn w:val="Normal"/>
    <w:uiPriority w:val="99"/>
    <w:rsid w:val="004B1508"/>
    <w:pPr>
      <w:spacing w:before="100" w:beforeAutospacing="1" w:after="100" w:afterAutospacing="1"/>
      <w:jc w:val="left"/>
    </w:pPr>
  </w:style>
  <w:style w:type="paragraph" w:customStyle="1" w:styleId="pf0">
    <w:name w:val="pf0"/>
    <w:basedOn w:val="Normal"/>
    <w:uiPriority w:val="99"/>
    <w:rsid w:val="004B1508"/>
    <w:pPr>
      <w:spacing w:before="100" w:beforeAutospacing="1" w:after="100" w:afterAutospacing="1"/>
    </w:pPr>
  </w:style>
  <w:style w:type="paragraph" w:customStyle="1" w:styleId="v2-clan-left-51">
    <w:name w:val="v2-clan-left-51"/>
    <w:basedOn w:val="Normal"/>
    <w:uiPriority w:val="99"/>
    <w:rsid w:val="004B1508"/>
    <w:pPr>
      <w:spacing w:before="100" w:beforeAutospacing="1" w:after="100" w:afterAutospacing="1"/>
      <w:jc w:val="left"/>
    </w:pPr>
  </w:style>
  <w:style w:type="character" w:styleId="CommentReference">
    <w:name w:val="annotation reference"/>
    <w:unhideWhenUsed/>
    <w:rsid w:val="004B1508"/>
    <w:rPr>
      <w:sz w:val="16"/>
      <w:szCs w:val="16"/>
    </w:rPr>
  </w:style>
  <w:style w:type="character" w:customStyle="1" w:styleId="v2-clan-left-1">
    <w:name w:val="v2-clan-left-1"/>
    <w:rsid w:val="004B1508"/>
  </w:style>
  <w:style w:type="character" w:customStyle="1" w:styleId="v2-clan-1">
    <w:name w:val="v2-clan-1"/>
    <w:rsid w:val="004B1508"/>
  </w:style>
  <w:style w:type="character" w:customStyle="1" w:styleId="v2-clan-left-3">
    <w:name w:val="v2-clan-left-3"/>
    <w:rsid w:val="004B1508"/>
  </w:style>
  <w:style w:type="character" w:customStyle="1" w:styleId="v2-clan-left-2">
    <w:name w:val="v2-clan-left-2"/>
    <w:rsid w:val="004B1508"/>
  </w:style>
  <w:style w:type="character" w:customStyle="1" w:styleId="hide-change">
    <w:name w:val="hide-change"/>
    <w:rsid w:val="004B1508"/>
  </w:style>
  <w:style w:type="character" w:customStyle="1" w:styleId="cf01">
    <w:name w:val="cf01"/>
    <w:rsid w:val="004B1508"/>
    <w:rPr>
      <w:rFonts w:ascii="Segoe UI" w:hAnsi="Segoe UI" w:cs="Segoe UI" w:hint="default"/>
      <w:sz w:val="18"/>
      <w:szCs w:val="18"/>
      <w:shd w:val="clear" w:color="auto" w:fill="FFFF00"/>
    </w:rPr>
  </w:style>
  <w:style w:type="character" w:customStyle="1" w:styleId="cf11">
    <w:name w:val="cf11"/>
    <w:rsid w:val="004B1508"/>
    <w:rPr>
      <w:rFonts w:ascii="Segoe UI" w:hAnsi="Segoe UI" w:cs="Segoe UI" w:hint="default"/>
      <w:sz w:val="18"/>
      <w:szCs w:val="18"/>
      <w:shd w:val="clear" w:color="auto" w:fill="FFFF00"/>
    </w:rPr>
  </w:style>
  <w:style w:type="character" w:customStyle="1" w:styleId="cf21">
    <w:name w:val="cf21"/>
    <w:rsid w:val="004B1508"/>
    <w:rPr>
      <w:rFonts w:ascii="Segoe UI" w:hAnsi="Segoe UI" w:cs="Segoe UI" w:hint="default"/>
      <w:sz w:val="18"/>
      <w:szCs w:val="18"/>
      <w:shd w:val="clear" w:color="auto" w:fill="FFFF00"/>
    </w:rPr>
  </w:style>
  <w:style w:type="character" w:customStyle="1" w:styleId="cf31">
    <w:name w:val="cf31"/>
    <w:rsid w:val="004B1508"/>
    <w:rPr>
      <w:rFonts w:ascii="Segoe UI" w:hAnsi="Segoe UI" w:cs="Segoe UI" w:hint="default"/>
      <w:sz w:val="18"/>
      <w:szCs w:val="18"/>
      <w:shd w:val="clear" w:color="auto" w:fill="FFFF00"/>
    </w:rPr>
  </w:style>
  <w:style w:type="table" w:styleId="TableGrid">
    <w:name w:val="Table Grid"/>
    <w:basedOn w:val="TableNormal"/>
    <w:rsid w:val="004B1508"/>
    <w:pPr>
      <w:tabs>
        <w:tab w:val="left" w:pos="1418"/>
      </w:tabs>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39"/>
    <w:rsid w:val="004B1508"/>
    <w:rPr>
      <w:rFonts w:ascii="Calibri" w:eastAsia="Calibri" w:hAnsi="Calibri"/>
      <w:sz w:val="22"/>
      <w:szCs w:val="22"/>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uiPriority w:val="39"/>
    <w:rsid w:val="004B1508"/>
    <w:rPr>
      <w:rFonts w:ascii="Calibri" w:eastAsia="Calibri" w:hAnsi="Calibri"/>
      <w:sz w:val="22"/>
      <w:szCs w:val="22"/>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D75DA4"/>
    <w:rPr>
      <w:color w:val="0563C1"/>
      <w:u w:val="single"/>
    </w:rPr>
  </w:style>
  <w:style w:type="character" w:styleId="FollowedHyperlink">
    <w:name w:val="FollowedHyperlink"/>
    <w:uiPriority w:val="99"/>
    <w:unhideWhenUsed/>
    <w:rsid w:val="00D75DA4"/>
    <w:rPr>
      <w:color w:val="954F72"/>
      <w:u w:val="single"/>
    </w:rPr>
  </w:style>
  <w:style w:type="character" w:customStyle="1" w:styleId="ListParagraphChar">
    <w:name w:val="List Paragraph Char"/>
    <w:aliases w:val="члан Char,List (Mannvit) Char,Left Bullet L1 Char,Numbered List Paragraph Char,References Char,Numbered Paragraph Char,Main numbered paragraph Char,List_Paragraph Char,Multilevel para_II Char,123 List Paragraph Char,Liste 1 Char"/>
    <w:link w:val="ListParagraph"/>
    <w:uiPriority w:val="34"/>
    <w:locked/>
    <w:rsid w:val="00D75DA4"/>
    <w:rPr>
      <w:sz w:val="22"/>
      <w:lang w:val="sr-Cyrl-RS" w:eastAsia="en-GB"/>
    </w:rPr>
  </w:style>
  <w:style w:type="paragraph" w:styleId="ListParagraph">
    <w:name w:val="List Paragraph"/>
    <w:aliases w:val="члан,List (Mannvit),Left Bullet L1,Numbered List Paragraph,References,Numbered Paragraph,Main numbered paragraph,List_Paragraph,Multilevel para_II,123 List Paragraph,List Paragraph nowy,Liste 1,Bullet paras,Citation List"/>
    <w:basedOn w:val="Normal"/>
    <w:link w:val="ListParagraphChar"/>
    <w:uiPriority w:val="34"/>
    <w:qFormat/>
    <w:rsid w:val="00D75DA4"/>
    <w:pPr>
      <w:ind w:left="720"/>
      <w:contextualSpacing/>
      <w:jc w:val="left"/>
    </w:pPr>
    <w:rPr>
      <w:sz w:val="22"/>
      <w:szCs w:val="20"/>
      <w:lang w:val="sr-Cyrl-RS" w:eastAsia="en-GB"/>
    </w:rPr>
  </w:style>
  <w:style w:type="paragraph" w:customStyle="1" w:styleId="P68B1DB1-Normal2">
    <w:name w:val="P68B1DB1-Normal2"/>
    <w:basedOn w:val="Normal"/>
    <w:rsid w:val="00D75DA4"/>
    <w:pPr>
      <w:jc w:val="left"/>
    </w:pPr>
    <w:rPr>
      <w:b/>
      <w:sz w:val="22"/>
      <w:szCs w:val="20"/>
      <w:lang w:val="sr-Cyrl-RS" w:eastAsia="en-GB"/>
    </w:rPr>
  </w:style>
  <w:style w:type="paragraph" w:customStyle="1" w:styleId="auto-style17">
    <w:name w:val="auto-style17"/>
    <w:basedOn w:val="Normal"/>
    <w:uiPriority w:val="99"/>
    <w:rsid w:val="00D75DA4"/>
    <w:pPr>
      <w:spacing w:before="100" w:beforeAutospacing="1" w:after="100" w:afterAutospacing="1"/>
      <w:jc w:val="left"/>
    </w:pPr>
  </w:style>
  <w:style w:type="character" w:styleId="IntenseEmphasis">
    <w:name w:val="Intense Emphasis"/>
    <w:uiPriority w:val="21"/>
    <w:qFormat/>
    <w:rsid w:val="00D75DA4"/>
    <w:rPr>
      <w:i/>
      <w:iCs/>
      <w:color w:val="5B9BD5"/>
    </w:rPr>
  </w:style>
  <w:style w:type="character" w:customStyle="1" w:styleId="bold1">
    <w:name w:val="bold1"/>
    <w:rsid w:val="00D75DA4"/>
  </w:style>
  <w:style w:type="paragraph" w:styleId="NoSpacing">
    <w:name w:val="No Spacing"/>
    <w:uiPriority w:val="1"/>
    <w:qFormat/>
    <w:rsid w:val="00F0670D"/>
    <w:rPr>
      <w:rFonts w:ascii="Calibri" w:eastAsia="Calibri" w:hAnsi="Calibri"/>
      <w:sz w:val="22"/>
      <w:szCs w:val="22"/>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single space Char, Car Car Char"/>
    <w:link w:val="FootnoteText"/>
    <w:locked/>
    <w:rsid w:val="00F0670D"/>
    <w:rPr>
      <w:rFonts w:ascii="Arial" w:eastAsia="Calibri" w:hAnsi="Arial" w:cs="Arial"/>
    </w:rPr>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single space,footnote te, Car Car"/>
    <w:basedOn w:val="Normal"/>
    <w:link w:val="FootnoteTextChar"/>
    <w:unhideWhenUsed/>
    <w:rsid w:val="00F0670D"/>
    <w:pPr>
      <w:jc w:val="left"/>
    </w:pPr>
    <w:rPr>
      <w:rFonts w:ascii="Arial" w:eastAsia="Calibri" w:hAnsi="Arial" w:cs="Arial"/>
      <w:sz w:val="20"/>
      <w:szCs w:val="20"/>
    </w:rPr>
  </w:style>
  <w:style w:type="character" w:customStyle="1" w:styleId="FootnoteTextChar1">
    <w:name w:val="Footnote Text Char1"/>
    <w:aliases w:val="fn Char1,Footnote Text Char Char Char Char1,Footnote Text Char Char Char2,Fußnote Char1,Car Car Char1,Footnote Text Char Char1 Char1,Footnote Text Char1 Char Char Char1,Footnote Text Char Char1 Char Char Char1,single space Char1"/>
    <w:basedOn w:val="DefaultParagraphFont"/>
    <w:rsid w:val="00F0670D"/>
  </w:style>
  <w:style w:type="character" w:customStyle="1" w:styleId="normalChar">
    <w:name w:val="normal Char"/>
    <w:link w:val="Normal1"/>
    <w:uiPriority w:val="99"/>
    <w:locked/>
    <w:rsid w:val="00F0670D"/>
    <w:rPr>
      <w:rFonts w:ascii="Arial" w:hAnsi="Arial" w:cs="Arial"/>
      <w:sz w:val="22"/>
      <w:szCs w:val="22"/>
    </w:rPr>
  </w:style>
  <w:style w:type="paragraph" w:customStyle="1" w:styleId="wyq100---naslov-grupe-clanova-kurziv">
    <w:name w:val="wyq100---naslov-grupe-clanova-kurziv"/>
    <w:basedOn w:val="Normal"/>
    <w:rsid w:val="00F0670D"/>
    <w:pPr>
      <w:spacing w:before="240" w:after="240"/>
      <w:jc w:val="center"/>
    </w:pPr>
    <w:rPr>
      <w:rFonts w:ascii="Arial" w:hAnsi="Arial" w:cs="Arial"/>
      <w:b/>
      <w:bCs/>
      <w:i/>
      <w:iCs/>
    </w:rPr>
  </w:style>
  <w:style w:type="character" w:styleId="FootnoteReference">
    <w:name w:val="footnote reference"/>
    <w:unhideWhenUsed/>
    <w:rsid w:val="00F0670D"/>
    <w:rPr>
      <w:vertAlign w:val="superscript"/>
    </w:rPr>
  </w:style>
  <w:style w:type="character" w:customStyle="1" w:styleId="hps">
    <w:name w:val="hps"/>
    <w:rsid w:val="00F0670D"/>
  </w:style>
  <w:style w:type="character" w:customStyle="1" w:styleId="hpsatn">
    <w:name w:val="hps atn"/>
    <w:rsid w:val="00F0670D"/>
  </w:style>
  <w:style w:type="character" w:customStyle="1" w:styleId="hpsalt-edited">
    <w:name w:val="hps alt-edited"/>
    <w:rsid w:val="00F0670D"/>
  </w:style>
  <w:style w:type="table" w:styleId="TableProfessional">
    <w:name w:val="Table Professional"/>
    <w:basedOn w:val="TableNormal"/>
    <w:unhideWhenUsed/>
    <w:rsid w:val="00F0670D"/>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character" w:styleId="Emphasis">
    <w:name w:val="Emphasis"/>
    <w:qFormat/>
    <w:rsid w:val="00F0670D"/>
    <w:rPr>
      <w:i/>
      <w:iCs/>
    </w:rPr>
  </w:style>
  <w:style w:type="character" w:styleId="Strong">
    <w:name w:val="Strong"/>
    <w:qFormat/>
    <w:rsid w:val="00F0670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3582456">
      <w:bodyDiv w:val="1"/>
      <w:marLeft w:val="0"/>
      <w:marRight w:val="0"/>
      <w:marTop w:val="0"/>
      <w:marBottom w:val="0"/>
      <w:divBdr>
        <w:top w:val="none" w:sz="0" w:space="0" w:color="auto"/>
        <w:left w:val="none" w:sz="0" w:space="0" w:color="auto"/>
        <w:bottom w:val="none" w:sz="0" w:space="0" w:color="auto"/>
        <w:right w:val="none" w:sz="0" w:space="0" w:color="auto"/>
      </w:divBdr>
    </w:div>
    <w:div w:id="417092909">
      <w:bodyDiv w:val="1"/>
      <w:marLeft w:val="0"/>
      <w:marRight w:val="0"/>
      <w:marTop w:val="0"/>
      <w:marBottom w:val="0"/>
      <w:divBdr>
        <w:top w:val="none" w:sz="0" w:space="0" w:color="auto"/>
        <w:left w:val="none" w:sz="0" w:space="0" w:color="auto"/>
        <w:bottom w:val="none" w:sz="0" w:space="0" w:color="auto"/>
        <w:right w:val="none" w:sz="0" w:space="0" w:color="auto"/>
      </w:divBdr>
    </w:div>
    <w:div w:id="592248925">
      <w:bodyDiv w:val="1"/>
      <w:marLeft w:val="0"/>
      <w:marRight w:val="0"/>
      <w:marTop w:val="0"/>
      <w:marBottom w:val="0"/>
      <w:divBdr>
        <w:top w:val="none" w:sz="0" w:space="0" w:color="auto"/>
        <w:left w:val="none" w:sz="0" w:space="0" w:color="auto"/>
        <w:bottom w:val="none" w:sz="0" w:space="0" w:color="auto"/>
        <w:right w:val="none" w:sz="0" w:space="0" w:color="auto"/>
      </w:divBdr>
    </w:div>
    <w:div w:id="641932557">
      <w:bodyDiv w:val="1"/>
      <w:marLeft w:val="0"/>
      <w:marRight w:val="0"/>
      <w:marTop w:val="0"/>
      <w:marBottom w:val="0"/>
      <w:divBdr>
        <w:top w:val="none" w:sz="0" w:space="0" w:color="auto"/>
        <w:left w:val="none" w:sz="0" w:space="0" w:color="auto"/>
        <w:bottom w:val="none" w:sz="0" w:space="0" w:color="auto"/>
        <w:right w:val="none" w:sz="0" w:space="0" w:color="auto"/>
      </w:divBdr>
    </w:div>
    <w:div w:id="734352323">
      <w:bodyDiv w:val="1"/>
      <w:marLeft w:val="0"/>
      <w:marRight w:val="0"/>
      <w:marTop w:val="0"/>
      <w:marBottom w:val="0"/>
      <w:divBdr>
        <w:top w:val="none" w:sz="0" w:space="0" w:color="auto"/>
        <w:left w:val="none" w:sz="0" w:space="0" w:color="auto"/>
        <w:bottom w:val="none" w:sz="0" w:space="0" w:color="auto"/>
        <w:right w:val="none" w:sz="0" w:space="0" w:color="auto"/>
      </w:divBdr>
    </w:div>
    <w:div w:id="984547477">
      <w:bodyDiv w:val="1"/>
      <w:marLeft w:val="0"/>
      <w:marRight w:val="0"/>
      <w:marTop w:val="0"/>
      <w:marBottom w:val="0"/>
      <w:divBdr>
        <w:top w:val="none" w:sz="0" w:space="0" w:color="auto"/>
        <w:left w:val="none" w:sz="0" w:space="0" w:color="auto"/>
        <w:bottom w:val="none" w:sz="0" w:space="0" w:color="auto"/>
        <w:right w:val="none" w:sz="0" w:space="0" w:color="auto"/>
      </w:divBdr>
    </w:div>
    <w:div w:id="1093631083">
      <w:bodyDiv w:val="1"/>
      <w:marLeft w:val="0"/>
      <w:marRight w:val="0"/>
      <w:marTop w:val="0"/>
      <w:marBottom w:val="0"/>
      <w:divBdr>
        <w:top w:val="none" w:sz="0" w:space="0" w:color="auto"/>
        <w:left w:val="none" w:sz="0" w:space="0" w:color="auto"/>
        <w:bottom w:val="none" w:sz="0" w:space="0" w:color="auto"/>
        <w:right w:val="none" w:sz="0" w:space="0" w:color="auto"/>
      </w:divBdr>
    </w:div>
    <w:div w:id="1321040568">
      <w:bodyDiv w:val="1"/>
      <w:marLeft w:val="0"/>
      <w:marRight w:val="0"/>
      <w:marTop w:val="0"/>
      <w:marBottom w:val="0"/>
      <w:divBdr>
        <w:top w:val="none" w:sz="0" w:space="0" w:color="auto"/>
        <w:left w:val="none" w:sz="0" w:space="0" w:color="auto"/>
        <w:bottom w:val="none" w:sz="0" w:space="0" w:color="auto"/>
        <w:right w:val="none" w:sz="0" w:space="0" w:color="auto"/>
      </w:divBdr>
    </w:div>
    <w:div w:id="1634482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35C860-34D4-44BD-B4B6-787806F0B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192</Words>
  <Characters>1098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Љиљана Мирчески</dc:creator>
  <cp:keywords/>
  <dc:description/>
  <cp:lastModifiedBy>Ivana Vojinovic</cp:lastModifiedBy>
  <cp:revision>2</cp:revision>
  <cp:lastPrinted>2025-09-11T11:22:00Z</cp:lastPrinted>
  <dcterms:created xsi:type="dcterms:W3CDTF">2025-09-19T13:45:00Z</dcterms:created>
  <dcterms:modified xsi:type="dcterms:W3CDTF">2025-09-19T13:45:00Z</dcterms:modified>
</cp:coreProperties>
</file>