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FA3" w:rsidRPr="00FE3BFE" w:rsidRDefault="00600FA3" w:rsidP="00600FA3">
      <w:pPr>
        <w:spacing w:after="0"/>
        <w:outlineLvl w:val="0"/>
        <w:rPr>
          <w:rFonts w:ascii="Times New Roman" w:hAnsi="Times New Roman" w:cs="Times New Roman"/>
          <w:noProof/>
          <w:color w:val="000000" w:themeColor="text1"/>
          <w:sz w:val="24"/>
          <w:szCs w:val="24"/>
          <w:u w:val="single"/>
          <w:lang w:val="sr-Latn-CS"/>
        </w:rPr>
      </w:pPr>
    </w:p>
    <w:p w:rsidR="00251F24" w:rsidRPr="00FE3BFE" w:rsidRDefault="00251F24" w:rsidP="00313D27">
      <w:pPr>
        <w:spacing w:after="0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313D27" w:rsidRPr="00FE3BFE" w:rsidRDefault="00FE3BFE" w:rsidP="008C6146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Na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osnovu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člana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135.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stav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3.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Zakona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o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rudarstvu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i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geološkim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istraživanjima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(„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Službeni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glasnik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RS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”,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broj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 88/11)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i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člana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42.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stav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1.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Zakona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o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Vladi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(„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Službeni</w:t>
      </w:r>
      <w:r w:rsidR="004E76B4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glasnik</w:t>
      </w:r>
      <w:r w:rsidR="004E76B4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RS</w:t>
      </w:r>
      <w:r w:rsidR="004E76B4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”,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br</w:t>
      </w:r>
      <w:r w:rsidR="004E76B4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. 55/05, 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71/05-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ispravka</w:t>
      </w:r>
      <w:r w:rsidR="004E76B4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, 101/07, 65/08, 16/11, 68/12-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US</w:t>
      </w:r>
      <w:r w:rsidR="006078FE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,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72/12</w:t>
      </w:r>
      <w:r w:rsidR="006078FE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, 7/14-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US</w:t>
      </w:r>
      <w:r w:rsidR="006078FE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i</w:t>
      </w:r>
      <w:r w:rsidR="006078FE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44/14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), </w:t>
      </w:r>
    </w:p>
    <w:p w:rsidR="00C34EAA" w:rsidRPr="00FE3BFE" w:rsidRDefault="00C34EAA" w:rsidP="00313D27">
      <w:pPr>
        <w:spacing w:after="0"/>
        <w:ind w:firstLine="708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</w:p>
    <w:p w:rsidR="00313D27" w:rsidRPr="00FE3BFE" w:rsidRDefault="00313D27" w:rsidP="00313D27">
      <w:pPr>
        <w:spacing w:after="0"/>
        <w:jc w:val="both"/>
        <w:outlineLvl w:val="0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ab/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Vlada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donosi</w:t>
      </w:r>
    </w:p>
    <w:p w:rsidR="00313D27" w:rsidRPr="00FE3BFE" w:rsidRDefault="00313D27" w:rsidP="00313D27">
      <w:pPr>
        <w:spacing w:after="0"/>
        <w:jc w:val="center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</w:p>
    <w:p w:rsidR="00313D27" w:rsidRPr="00FE3BFE" w:rsidRDefault="00FE3BFE" w:rsidP="00313D27">
      <w:pPr>
        <w:spacing w:after="0"/>
        <w:jc w:val="center"/>
        <w:outlineLvl w:val="0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U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R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E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D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B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U</w:t>
      </w:r>
    </w:p>
    <w:p w:rsidR="00313D27" w:rsidRPr="00FE3BFE" w:rsidRDefault="00313D27" w:rsidP="00313D27">
      <w:pPr>
        <w:spacing w:after="0"/>
        <w:jc w:val="center"/>
        <w:outlineLvl w:val="0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O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VISINI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I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NAČINU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PLAĆANJA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NAKNADE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ZA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PRIMENJENA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GEOLOŠKA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ISTRAŽIVANJA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MINERALNIH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I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DRUGIH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GEOLOŠKIH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RESURSA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ZA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201</w:t>
      </w:r>
      <w:r w:rsidR="00B55D0F" w:rsidRPr="00FE3BFE">
        <w:rPr>
          <w:rFonts w:ascii="Times New Roman" w:hAnsi="Times New Roman" w:cs="Times New Roman"/>
          <w:noProof/>
          <w:sz w:val="24"/>
          <w:szCs w:val="24"/>
          <w:lang w:val="sr-Latn-CS"/>
        </w:rPr>
        <w:t>6</w:t>
      </w:r>
      <w:r w:rsidRPr="00FE3BF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.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GODINU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</w:p>
    <w:p w:rsidR="00313D27" w:rsidRPr="00FE3BFE" w:rsidRDefault="00313D27" w:rsidP="00313D27">
      <w:pPr>
        <w:pStyle w:val="Heading6"/>
        <w:spacing w:after="0" w:afterAutospacing="0"/>
        <w:jc w:val="center"/>
        <w:rPr>
          <w:b w:val="0"/>
          <w:noProof/>
          <w:color w:val="000000" w:themeColor="text1"/>
          <w:sz w:val="24"/>
          <w:szCs w:val="24"/>
          <w:lang w:val="sr-Latn-CS"/>
        </w:rPr>
      </w:pPr>
    </w:p>
    <w:p w:rsidR="00313D27" w:rsidRPr="00FE3BFE" w:rsidRDefault="00FE3BFE" w:rsidP="008C6146">
      <w:pPr>
        <w:spacing w:after="0" w:line="240" w:lineRule="auto"/>
        <w:jc w:val="center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Član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1.</w:t>
      </w:r>
    </w:p>
    <w:p w:rsidR="002129C0" w:rsidRPr="00FE3BFE" w:rsidRDefault="00FE3BFE" w:rsidP="008C6146">
      <w:pPr>
        <w:spacing w:after="0" w:line="240" w:lineRule="auto"/>
        <w:ind w:firstLine="540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Ovom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uredbom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utvrđuje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se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visina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i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način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plaćanja</w:t>
      </w:r>
      <w:r w:rsidR="00313D27" w:rsidRPr="00FE3BFE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naknade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za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vršenje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primenjenih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geoloških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istraživanja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mineralnih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i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drugih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geoloških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resursa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za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201</w:t>
      </w:r>
      <w:r w:rsidR="00B55D0F" w:rsidRPr="00FE3BFE">
        <w:rPr>
          <w:rFonts w:ascii="Times New Roman" w:hAnsi="Times New Roman" w:cs="Times New Roman"/>
          <w:noProof/>
          <w:sz w:val="24"/>
          <w:szCs w:val="24"/>
          <w:lang w:val="sr-Latn-CS"/>
        </w:rPr>
        <w:t>6</w:t>
      </w:r>
      <w:r w:rsidR="00313D27" w:rsidRPr="00FE3BF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.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godinu</w:t>
      </w:r>
      <w:r w:rsidR="002129C0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(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u</w:t>
      </w:r>
      <w:r w:rsidR="002129C0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daljem</w:t>
      </w:r>
      <w:r w:rsidR="002129C0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tekstu</w:t>
      </w:r>
      <w:r w:rsidR="002129C0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: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naknada</w:t>
      </w:r>
      <w:r w:rsidR="002129C0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)</w:t>
      </w:r>
      <w:r w:rsidR="0072264A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koju</w:t>
      </w:r>
      <w:r w:rsidR="0072264A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plaća</w:t>
      </w:r>
      <w:r w:rsidR="0072264A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nosilac</w:t>
      </w:r>
      <w:r w:rsidR="0072264A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istraživanja</w:t>
      </w:r>
      <w:r w:rsidR="002129C0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.</w:t>
      </w:r>
    </w:p>
    <w:p w:rsidR="00313D27" w:rsidRPr="00FE3BFE" w:rsidRDefault="00313D27" w:rsidP="00313D27">
      <w:pPr>
        <w:spacing w:after="0"/>
        <w:ind w:firstLine="720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</w:p>
    <w:p w:rsidR="00313D27" w:rsidRPr="00FE3BFE" w:rsidRDefault="00313D27" w:rsidP="00313D27">
      <w:pPr>
        <w:spacing w:after="0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</w:p>
    <w:p w:rsidR="00313D27" w:rsidRPr="00FE3BFE" w:rsidRDefault="00FE3BFE" w:rsidP="00313D27">
      <w:pPr>
        <w:spacing w:after="0"/>
        <w:jc w:val="center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Član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2.</w:t>
      </w:r>
    </w:p>
    <w:p w:rsidR="00313D27" w:rsidRPr="00FE3BFE" w:rsidRDefault="00FE3BFE" w:rsidP="008C6146">
      <w:pPr>
        <w:spacing w:after="0"/>
        <w:ind w:firstLine="539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Mineralni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i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drugi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geološki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resursi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u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smislu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ove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uredbe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su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:</w:t>
      </w:r>
    </w:p>
    <w:p w:rsidR="00313D27" w:rsidRPr="00FE3BFE" w:rsidRDefault="00313D27" w:rsidP="008C6146">
      <w:pPr>
        <w:spacing w:after="0"/>
        <w:ind w:firstLine="539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1)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ugljovodonici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u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tečnom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i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gasovitom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stanju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(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nafta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i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gas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);</w:t>
      </w:r>
    </w:p>
    <w:p w:rsidR="00313D27" w:rsidRPr="00FE3BFE" w:rsidRDefault="00313D27" w:rsidP="008C6146">
      <w:pPr>
        <w:spacing w:after="0"/>
        <w:ind w:firstLine="539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2)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uljni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glinac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(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škriljac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);</w:t>
      </w:r>
    </w:p>
    <w:p w:rsidR="00313D27" w:rsidRPr="00FE3BFE" w:rsidRDefault="00313D27" w:rsidP="008C6146">
      <w:pPr>
        <w:spacing w:after="0"/>
        <w:ind w:firstLine="539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3)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ugalj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;</w:t>
      </w:r>
    </w:p>
    <w:p w:rsidR="00313D27" w:rsidRPr="00FE3BFE" w:rsidRDefault="00313D27" w:rsidP="008C6146">
      <w:pPr>
        <w:spacing w:after="0"/>
        <w:ind w:firstLine="539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4)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radioaktivni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mineralni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resursi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;</w:t>
      </w:r>
    </w:p>
    <w:p w:rsidR="00313D27" w:rsidRPr="00FE3BFE" w:rsidRDefault="00313D27" w:rsidP="008C6146">
      <w:pPr>
        <w:spacing w:after="0"/>
        <w:ind w:firstLine="539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5)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metalični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mineralni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resursi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,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uključujući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i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retke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metale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;</w:t>
      </w:r>
    </w:p>
    <w:p w:rsidR="00313D27" w:rsidRPr="00FE3BFE" w:rsidRDefault="00313D27" w:rsidP="008C6146">
      <w:pPr>
        <w:spacing w:after="0"/>
        <w:ind w:firstLine="539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6)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plemeniti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metali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(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zlato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,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srebro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,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platina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);</w:t>
      </w:r>
    </w:p>
    <w:p w:rsidR="00313D27" w:rsidRPr="00FE3BFE" w:rsidRDefault="00313D27" w:rsidP="008C6146">
      <w:pPr>
        <w:spacing w:after="0"/>
        <w:ind w:firstLine="539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7)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nemetalični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mineralni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resursi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,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uključujući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i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mineralne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resurse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za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dobijanje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građevinskih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materijala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;</w:t>
      </w:r>
    </w:p>
    <w:p w:rsidR="00313D27" w:rsidRPr="00FE3BFE" w:rsidRDefault="00313D27" w:rsidP="008C6146">
      <w:pPr>
        <w:spacing w:after="0"/>
        <w:ind w:firstLine="539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8)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drago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i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polu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drago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kamenje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;</w:t>
      </w:r>
    </w:p>
    <w:p w:rsidR="00313D27" w:rsidRPr="00FE3BFE" w:rsidRDefault="00313D27" w:rsidP="008C6146">
      <w:pPr>
        <w:spacing w:after="0"/>
        <w:ind w:firstLine="539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9)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podzemne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vode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;</w:t>
      </w:r>
    </w:p>
    <w:p w:rsidR="00313D27" w:rsidRPr="00FE3BFE" w:rsidRDefault="00313D27" w:rsidP="008C6146">
      <w:pPr>
        <w:spacing w:after="0"/>
        <w:ind w:firstLine="539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10)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geotermalni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resursi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;</w:t>
      </w:r>
    </w:p>
    <w:p w:rsidR="00313D27" w:rsidRPr="00FE3BFE" w:rsidRDefault="00313D27" w:rsidP="008C6146">
      <w:pPr>
        <w:spacing w:after="0"/>
        <w:ind w:firstLine="539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11)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tehnogeni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mineralni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resursi</w:t>
      </w: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. </w:t>
      </w:r>
    </w:p>
    <w:p w:rsidR="00313D27" w:rsidRPr="00FE3BFE" w:rsidRDefault="00313D27" w:rsidP="008C6146">
      <w:pPr>
        <w:spacing w:after="0"/>
        <w:ind w:firstLine="539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</w:p>
    <w:p w:rsidR="00313D27" w:rsidRPr="00FE3BFE" w:rsidRDefault="00313D27" w:rsidP="00313D27">
      <w:pPr>
        <w:spacing w:after="0"/>
        <w:ind w:firstLine="540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</w:p>
    <w:p w:rsidR="00313D27" w:rsidRPr="00FE3BFE" w:rsidRDefault="00FE3BFE" w:rsidP="00313D27">
      <w:pPr>
        <w:spacing w:after="0"/>
        <w:jc w:val="center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Član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3.</w:t>
      </w:r>
    </w:p>
    <w:p w:rsidR="00313D27" w:rsidRPr="00FE3BFE" w:rsidRDefault="00FE3BFE" w:rsidP="008C6146">
      <w:pPr>
        <w:spacing w:after="0" w:line="240" w:lineRule="auto"/>
        <w:ind w:firstLine="539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Visina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naknade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utvrđuje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se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prema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stepenu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istraženosti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i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procenjenoj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rudnoj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(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mineralnoj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)</w:t>
      </w:r>
      <w:r w:rsidR="00E66BBD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potencijalnosti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istražnog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prostora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odnosno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stadijumu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istraživanja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u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dinarskoj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vrednosti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po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kilometru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kvadratnom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odobrenog</w:t>
      </w:r>
      <w:r w:rsidR="009A278F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istražnog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prostora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i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to</w:t>
      </w:r>
      <w:r w:rsidR="00E66BBD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u</w:t>
      </w:r>
      <w:r w:rsidR="00E66BBD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iznosu</w:t>
      </w:r>
      <w:r w:rsidR="00E66BBD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od</w:t>
      </w:r>
      <w:r w:rsidR="00E66BBD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313D27" w:rsidRPr="00FE3BF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10 000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dinara</w:t>
      </w:r>
      <w:r w:rsidR="00313D27" w:rsidRPr="00FE3BFE">
        <w:rPr>
          <w:rFonts w:ascii="Times New Roman" w:hAnsi="Times New Roman" w:cs="Times New Roman"/>
          <w:noProof/>
          <w:sz w:val="24"/>
          <w:szCs w:val="24"/>
          <w:lang w:val="sr-Latn-CS"/>
        </w:rPr>
        <w:t>/1 km</w:t>
      </w:r>
      <w:r w:rsidR="00313D27" w:rsidRPr="00FE3BFE">
        <w:rPr>
          <w:rFonts w:ascii="Times New Roman" w:hAnsi="Times New Roman" w:cs="Times New Roman"/>
          <w:noProof/>
          <w:sz w:val="24"/>
          <w:szCs w:val="24"/>
          <w:vertAlign w:val="superscript"/>
          <w:lang w:val="sr-Latn-CS"/>
        </w:rPr>
        <w:t>2</w:t>
      </w:r>
      <w:r w:rsidR="00313D27" w:rsidRPr="00FE3BF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. </w:t>
      </w:r>
      <w:r w:rsidR="00313D27" w:rsidRPr="00FE3BFE">
        <w:rPr>
          <w:rFonts w:ascii="Times New Roman" w:hAnsi="Times New Roman" w:cs="Times New Roman"/>
          <w:noProof/>
          <w:sz w:val="24"/>
          <w:szCs w:val="24"/>
          <w:vertAlign w:val="superscript"/>
          <w:lang w:val="sr-Latn-CS"/>
        </w:rPr>
        <w:t xml:space="preserve">  </w:t>
      </w:r>
      <w:r w:rsidR="00313D27" w:rsidRPr="00FE3BF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</w:p>
    <w:p w:rsidR="00313D27" w:rsidRPr="00FE3BFE" w:rsidRDefault="00313D27" w:rsidP="00313D27">
      <w:pPr>
        <w:spacing w:after="0"/>
        <w:jc w:val="center"/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val="sr-Latn-CS"/>
        </w:rPr>
      </w:pPr>
    </w:p>
    <w:p w:rsidR="00313D27" w:rsidRPr="00FE3BFE" w:rsidRDefault="00313D27" w:rsidP="00313D27">
      <w:pPr>
        <w:spacing w:after="0"/>
        <w:jc w:val="center"/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val="sr-Latn-CS"/>
        </w:rPr>
      </w:pPr>
    </w:p>
    <w:p w:rsidR="00313D27" w:rsidRPr="00FE3BFE" w:rsidRDefault="009A278F" w:rsidP="00313D27">
      <w:pPr>
        <w:spacing w:after="0"/>
        <w:jc w:val="center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Član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4.</w:t>
      </w:r>
    </w:p>
    <w:p w:rsidR="00925D4F" w:rsidRPr="00FE3BFE" w:rsidRDefault="00FE3BFE" w:rsidP="008C6146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Naknada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se</w:t>
      </w:r>
      <w:r w:rsidR="00E66BBD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plaća</w:t>
      </w:r>
      <w:r w:rsidR="00457624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E66BBD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jednom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godišnje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za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period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od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godinu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dana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i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to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najkasnije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u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roku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od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 w:rsidR="005415FF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30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dana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od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dana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dobijanja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odobrenja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za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vršenje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primenjenih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geoloških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istraživanja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a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u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slučaju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geoloških</w:t>
      </w:r>
      <w:r w:rsidR="009A278F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istraživanja</w:t>
      </w:r>
      <w:r w:rsidR="009A278F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odobrenih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u</w:t>
      </w:r>
      <w:r w:rsidR="009A278F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prethodnim</w:t>
      </w:r>
      <w:r w:rsidR="009A278F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godinama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, </w:t>
      </w:r>
      <w:r w:rsidR="0062636A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do</w:t>
      </w:r>
      <w:r w:rsidR="005850BD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31.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januara</w:t>
      </w:r>
      <w:r w:rsidR="005850BD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201</w:t>
      </w:r>
      <w:r w:rsidR="009753F8" w:rsidRPr="00FE3BFE">
        <w:rPr>
          <w:rFonts w:ascii="Times New Roman" w:hAnsi="Times New Roman" w:cs="Times New Roman"/>
          <w:noProof/>
          <w:sz w:val="24"/>
          <w:szCs w:val="24"/>
          <w:lang w:val="sr-Latn-CS"/>
        </w:rPr>
        <w:t>6</w:t>
      </w:r>
      <w:r w:rsidR="00925D4F" w:rsidRPr="00FE3BF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.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godine</w:t>
      </w:r>
      <w:r w:rsidR="00925D4F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.</w:t>
      </w:r>
    </w:p>
    <w:p w:rsidR="00C10436" w:rsidRPr="00FE3BFE" w:rsidRDefault="00FE3BFE" w:rsidP="008C6146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Ako</w:t>
      </w:r>
      <w:r w:rsidR="00C10436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je</w:t>
      </w:r>
      <w:r w:rsidR="00C10436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obaveza</w:t>
      </w:r>
      <w:r w:rsidR="00C10436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nosioca</w:t>
      </w:r>
      <w:r w:rsidR="00C10436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istraživanja</w:t>
      </w:r>
      <w:r w:rsidR="00C10436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za</w:t>
      </w:r>
      <w:r w:rsidR="00C10436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plaćanje</w:t>
      </w:r>
      <w:r w:rsidR="00C10436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naknade</w:t>
      </w:r>
      <w:r w:rsidR="00C10436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manja</w:t>
      </w:r>
      <w:r w:rsidR="00C10436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od</w:t>
      </w:r>
      <w:r w:rsidR="00C10436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godinu</w:t>
      </w:r>
      <w:r w:rsidR="00C10436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dana</w:t>
      </w:r>
      <w:r w:rsidR="00C10436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ista</w:t>
      </w:r>
      <w:r w:rsidR="00C10436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se</w:t>
      </w:r>
      <w:r w:rsidR="00C10436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svodi</w:t>
      </w:r>
      <w:r w:rsidR="00C10436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na</w:t>
      </w:r>
      <w:r w:rsidR="00C10436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period</w:t>
      </w:r>
      <w:r w:rsidR="0072264A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na</w:t>
      </w:r>
      <w:r w:rsidR="00C10436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koji</w:t>
      </w:r>
      <w:r w:rsidR="0072264A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je</w:t>
      </w:r>
      <w:r w:rsidR="0072264A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odobreno</w:t>
      </w:r>
      <w:r w:rsidR="00C10436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istraživanje</w:t>
      </w:r>
      <w:r w:rsidR="00C10436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.</w:t>
      </w:r>
    </w:p>
    <w:p w:rsidR="00313D27" w:rsidRPr="00FE3BFE" w:rsidRDefault="00925D4F" w:rsidP="00925D4F">
      <w:pPr>
        <w:spacing w:after="0"/>
        <w:ind w:firstLine="720"/>
        <w:jc w:val="both"/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val="sr-Latn-CS"/>
        </w:rPr>
      </w:pP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</w:p>
    <w:p w:rsidR="00313D27" w:rsidRPr="00FE3BFE" w:rsidRDefault="009A278F" w:rsidP="00313D27">
      <w:pPr>
        <w:spacing w:after="0"/>
        <w:jc w:val="center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  <w:r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 </w:t>
      </w:r>
      <w:r w:rsid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Član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5.</w:t>
      </w:r>
    </w:p>
    <w:p w:rsidR="00313D27" w:rsidRPr="00FE3BFE" w:rsidRDefault="00FE3BFE" w:rsidP="00313D27">
      <w:pPr>
        <w:pStyle w:val="wyq080---odsek"/>
        <w:ind w:firstLine="720"/>
        <w:jc w:val="both"/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</w:pP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Podatke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o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uplati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naknade</w:t>
      </w:r>
      <w:r w:rsidR="00E66BBD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nosilac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istraživanja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podnosi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organu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koji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je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izdao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odobrenje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za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vršenje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primenjenih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geoloških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istraživanja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na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Obrascu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GNPGI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-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Godišnja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naknada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za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primenjena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geološka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istraživanja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mineralnih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i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drugih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geoloških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resursa</w:t>
      </w:r>
      <w:r w:rsidR="00E66BBD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za</w:t>
      </w:r>
      <w:r w:rsidR="00E66BBD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201</w:t>
      </w:r>
      <w:r w:rsidR="009753F8" w:rsidRPr="00FE3BFE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>6</w:t>
      </w:r>
      <w:r w:rsidR="00E66BBD" w:rsidRPr="00FE3BFE">
        <w:rPr>
          <w:rFonts w:ascii="Times New Roman" w:hAnsi="Times New Roman" w:cs="Times New Roman"/>
          <w:b w:val="0"/>
          <w:noProof/>
          <w:sz w:val="24"/>
          <w:szCs w:val="24"/>
          <w:lang w:val="sr-Latn-CS"/>
        </w:rPr>
        <w:t xml:space="preserve">.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godinu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. </w:t>
      </w:r>
    </w:p>
    <w:p w:rsidR="00313D27" w:rsidRPr="00FE3BFE" w:rsidRDefault="00FE3BFE" w:rsidP="00313D27">
      <w:pPr>
        <w:pStyle w:val="wyq080---odsek"/>
        <w:ind w:firstLine="720"/>
        <w:jc w:val="both"/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</w:pP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Obrazac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iz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stava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1.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ovog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člana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odštampan</w:t>
      </w:r>
      <w:r w:rsidR="00685F54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je</w:t>
      </w:r>
      <w:r w:rsidR="00685F54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uz</w:t>
      </w:r>
      <w:r w:rsidR="00685F54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ovu</w:t>
      </w:r>
      <w:r w:rsidR="00685F54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uredbu</w:t>
      </w:r>
      <w:r w:rsidR="00685F54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i</w:t>
      </w:r>
      <w:r w:rsidR="00685F54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čini</w:t>
      </w:r>
      <w:r w:rsidR="00685F54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njen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sastavni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deo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.</w:t>
      </w:r>
    </w:p>
    <w:p w:rsidR="00313D27" w:rsidRPr="00FE3BFE" w:rsidRDefault="00313D27" w:rsidP="00313D27">
      <w:pPr>
        <w:pStyle w:val="wyq080---odsek"/>
        <w:ind w:firstLine="720"/>
        <w:jc w:val="both"/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</w:pPr>
    </w:p>
    <w:p w:rsidR="00313D27" w:rsidRPr="00FE3BFE" w:rsidRDefault="00FE3BFE" w:rsidP="00313D27">
      <w:pPr>
        <w:pStyle w:val="wyq080---odsek"/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</w:pP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Član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6.</w:t>
      </w:r>
    </w:p>
    <w:p w:rsidR="00313D27" w:rsidRPr="00FE3BFE" w:rsidRDefault="00FE3BFE" w:rsidP="00313D27">
      <w:pPr>
        <w:pStyle w:val="wyq080---odsek"/>
        <w:ind w:firstLine="720"/>
        <w:jc w:val="both"/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</w:pP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Ukoliko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nosilac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istraživanja</w:t>
      </w:r>
      <w:r w:rsidR="00E825E2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ne</w:t>
      </w:r>
      <w:r w:rsidR="00E825E2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postupi</w:t>
      </w:r>
      <w:r w:rsidR="00E825E2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u</w:t>
      </w:r>
      <w:r w:rsidR="00E825E2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skladu</w:t>
      </w:r>
      <w:r w:rsidR="00E825E2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sa</w:t>
      </w:r>
      <w:r w:rsidR="00E825E2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čl</w:t>
      </w:r>
      <w:r w:rsidR="00E825E2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. 3,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4.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i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5.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ove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uredbe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, 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nadležni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organ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koji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je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izdao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odobrenje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za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vršenje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primenjenih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geoloških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istraživanja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poslaće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nosiocu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istraživanja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opomenu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da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postupi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u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skladu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sa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odredbama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ove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uredbe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i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dospeli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iznos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plati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najkasnije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u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roku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od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deset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dana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od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dana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prijema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opomene</w:t>
      </w:r>
      <w:r w:rsidR="00313D27"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.</w:t>
      </w:r>
    </w:p>
    <w:p w:rsidR="00313D27" w:rsidRPr="00FE3BFE" w:rsidRDefault="00313D27" w:rsidP="00313D27">
      <w:pPr>
        <w:pStyle w:val="wyq080---odsek"/>
        <w:jc w:val="left"/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</w:pPr>
    </w:p>
    <w:p w:rsidR="00313D27" w:rsidRPr="00FE3BFE" w:rsidRDefault="00313D27" w:rsidP="00313D27">
      <w:pPr>
        <w:pStyle w:val="wyq080---odsek"/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</w:pPr>
      <w:r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>Član</w:t>
      </w:r>
      <w:r w:rsidRPr="00FE3BF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  <w:t xml:space="preserve"> 7.</w:t>
      </w:r>
    </w:p>
    <w:p w:rsidR="00313D27" w:rsidRPr="00FE3BFE" w:rsidRDefault="00FE3BFE" w:rsidP="008C6146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Ova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uredba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stupa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na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snagu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narednog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dana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od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dana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objavljivanja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u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„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Službenom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glasniku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Republike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Srbije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”,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a</w:t>
      </w:r>
      <w:r w:rsidR="005415FF" w:rsidRPr="00FE3BF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primenjuje</w:t>
      </w:r>
      <w:r w:rsidR="005415FF" w:rsidRPr="00FE3BF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5415FF" w:rsidRPr="00FE3BF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5415FF" w:rsidRPr="00FE3BF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1.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januara</w:t>
      </w:r>
      <w:r w:rsidR="005415FF" w:rsidRPr="00FE3BF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201</w:t>
      </w:r>
      <w:r w:rsidR="009753F8" w:rsidRPr="00FE3BFE">
        <w:rPr>
          <w:rFonts w:ascii="Times New Roman" w:hAnsi="Times New Roman" w:cs="Times New Roman"/>
          <w:noProof/>
          <w:sz w:val="24"/>
          <w:szCs w:val="24"/>
          <w:lang w:val="sr-Latn-CS"/>
        </w:rPr>
        <w:t>6</w:t>
      </w:r>
      <w:r w:rsidR="005415FF" w:rsidRPr="00FE3BF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.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godine</w:t>
      </w:r>
      <w:r w:rsidR="005415FF" w:rsidRPr="00FE3BF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. </w:t>
      </w:r>
    </w:p>
    <w:p w:rsidR="00313D27" w:rsidRPr="00FE3BFE" w:rsidRDefault="00313D27" w:rsidP="00313D27">
      <w:pPr>
        <w:pStyle w:val="wyq080---odsek"/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</w:pPr>
    </w:p>
    <w:p w:rsidR="00313D27" w:rsidRPr="00FE3BFE" w:rsidRDefault="00313D27" w:rsidP="00313D27">
      <w:pPr>
        <w:pStyle w:val="wyq080---odsek"/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  <w:lang w:val="sr-Latn-CS"/>
        </w:rPr>
      </w:pPr>
    </w:p>
    <w:p w:rsidR="005415FF" w:rsidRPr="00FE3BFE" w:rsidRDefault="005415FF" w:rsidP="00313D27">
      <w:pPr>
        <w:spacing w:after="0"/>
        <w:ind w:left="6480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</w:p>
    <w:p w:rsidR="00F84D5E" w:rsidRPr="00FE3BFE" w:rsidRDefault="00F84D5E" w:rsidP="00F84D5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FE3BF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05 </w:t>
      </w:r>
      <w:r w:rsidR="00FE3BFE">
        <w:rPr>
          <w:rFonts w:ascii="Times New Roman" w:hAnsi="Times New Roman" w:cs="Times New Roman"/>
          <w:noProof/>
          <w:sz w:val="24"/>
          <w:szCs w:val="24"/>
          <w:lang w:val="sr-Latn-CS"/>
        </w:rPr>
        <w:t>Broj</w:t>
      </w:r>
      <w:r w:rsidRPr="00FE3BF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: </w:t>
      </w:r>
    </w:p>
    <w:p w:rsidR="00F84D5E" w:rsidRPr="00FE3BFE" w:rsidRDefault="00FE3BFE" w:rsidP="00F84D5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F84D5E" w:rsidRPr="00FE3BF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Beogradu</w:t>
      </w:r>
    </w:p>
    <w:p w:rsidR="00F84D5E" w:rsidRPr="00FE3BFE" w:rsidRDefault="00F84D5E" w:rsidP="00F84D5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FE3BF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                                              </w:t>
      </w:r>
    </w:p>
    <w:p w:rsidR="00F84D5E" w:rsidRPr="00FE3BFE" w:rsidRDefault="00FE3BFE" w:rsidP="00F84D5E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</w:t>
      </w:r>
      <w:r w:rsidR="00F84D5E" w:rsidRPr="00FE3BF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L</w:t>
      </w:r>
      <w:r w:rsidR="00F84D5E" w:rsidRPr="00FE3BF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A</w:t>
      </w:r>
      <w:r w:rsidR="00F84D5E" w:rsidRPr="00FE3BF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</w:t>
      </w:r>
      <w:r w:rsidR="00F84D5E" w:rsidRPr="00FE3BF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A</w:t>
      </w:r>
    </w:p>
    <w:p w:rsidR="00F84D5E" w:rsidRPr="00FE3BFE" w:rsidRDefault="00F84D5E" w:rsidP="00F84D5E">
      <w:pPr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FE3BFE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                                                                                                                       </w:t>
      </w:r>
      <w:r w:rsidRPr="00FE3BFE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ab/>
      </w:r>
      <w:r w:rsidRPr="00FE3BFE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ab/>
      </w:r>
      <w:r w:rsidRPr="00FE3BFE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ab/>
      </w:r>
      <w:r w:rsidRPr="00FE3BFE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ab/>
      </w:r>
      <w:r w:rsidRPr="00FE3BFE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ab/>
      </w:r>
      <w:r w:rsidRPr="00FE3BFE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ab/>
      </w:r>
      <w:r w:rsidRPr="00FE3BFE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ab/>
      </w:r>
      <w:r w:rsidRPr="00FE3BFE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ab/>
      </w:r>
      <w:r w:rsidRPr="00FE3BFE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ab/>
      </w:r>
      <w:r w:rsidRPr="00FE3BFE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ab/>
      </w:r>
      <w:r w:rsidRPr="00FE3BFE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ab/>
      </w:r>
      <w:r w:rsidR="00FE3BFE">
        <w:rPr>
          <w:rFonts w:ascii="Times New Roman" w:hAnsi="Times New Roman" w:cs="Times New Roman"/>
          <w:noProof/>
          <w:sz w:val="24"/>
          <w:szCs w:val="24"/>
          <w:lang w:val="sr-Latn-CS"/>
        </w:rPr>
        <w:t>PREDSEDNIK</w:t>
      </w:r>
    </w:p>
    <w:p w:rsidR="00B55D0F" w:rsidRPr="00FE3BFE" w:rsidRDefault="00B55D0F" w:rsidP="00B55D0F">
      <w:pPr>
        <w:spacing w:after="0"/>
        <w:ind w:left="6480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</w:p>
    <w:p w:rsidR="00B55D0F" w:rsidRPr="00FE3BFE" w:rsidRDefault="00B55D0F" w:rsidP="00B55D0F">
      <w:pPr>
        <w:spacing w:after="0"/>
        <w:ind w:left="6480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</w:p>
    <w:p w:rsidR="00A666EF" w:rsidRPr="00FE3BFE" w:rsidRDefault="00A666EF" w:rsidP="00B55D0F">
      <w:pPr>
        <w:spacing w:after="0"/>
        <w:ind w:left="6480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sectPr w:rsidR="00A666EF" w:rsidRPr="00FE3BFE" w:rsidSect="000368E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620" w:bottom="1440" w:left="1980" w:header="720" w:footer="720" w:gutter="0"/>
          <w:pgNumType w:start="1"/>
          <w:cols w:space="720"/>
          <w:titlePg/>
          <w:docGrid w:linePitch="360"/>
        </w:sectPr>
      </w:pPr>
    </w:p>
    <w:p w:rsidR="00F84D5E" w:rsidRPr="00FE3BFE" w:rsidRDefault="00F84D5E" w:rsidP="00313D27">
      <w:pPr>
        <w:spacing w:after="0"/>
        <w:ind w:left="6480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</w:p>
    <w:p w:rsidR="00313D27" w:rsidRPr="00FE3BFE" w:rsidRDefault="00FE3BFE" w:rsidP="00313D27">
      <w:pPr>
        <w:spacing w:after="0"/>
        <w:ind w:left="6480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Obrazac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GNPGI</w:t>
      </w:r>
    </w:p>
    <w:p w:rsidR="00313D27" w:rsidRPr="00FE3BFE" w:rsidRDefault="00313D27" w:rsidP="00313D27">
      <w:pPr>
        <w:spacing w:after="0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</w:p>
    <w:p w:rsidR="00313D27" w:rsidRPr="00FE3BFE" w:rsidRDefault="00E66BBD" w:rsidP="00313D27">
      <w:pPr>
        <w:spacing w:after="0"/>
        <w:jc w:val="center"/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  <w:lang w:val="sr-Latn-CS"/>
        </w:rPr>
      </w:pPr>
      <w:r w:rsidRPr="00FE3BFE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  <w:lang w:val="sr-Latn-CS"/>
        </w:rPr>
        <w:t xml:space="preserve">   </w:t>
      </w:r>
      <w:r w:rsidR="00FE3BFE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  <w:lang w:val="sr-Latn-CS"/>
        </w:rPr>
        <w:t>GODIŠNJA</w:t>
      </w:r>
      <w:r w:rsidR="00313D27" w:rsidRPr="00FE3BFE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  <w:lang w:val="sr-Latn-CS"/>
        </w:rPr>
        <w:t>NAKNADA</w:t>
      </w:r>
      <w:r w:rsidR="00313D27" w:rsidRPr="00FE3BFE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  <w:lang w:val="sr-Latn-CS"/>
        </w:rPr>
        <w:t xml:space="preserve">  </w:t>
      </w:r>
      <w:r w:rsidR="00FE3BFE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  <w:lang w:val="sr-Latn-CS"/>
        </w:rPr>
        <w:t>ZA</w:t>
      </w:r>
    </w:p>
    <w:p w:rsidR="00313D27" w:rsidRPr="00FE3BFE" w:rsidRDefault="00FE3BFE" w:rsidP="00313D27">
      <w:pPr>
        <w:spacing w:after="0"/>
        <w:jc w:val="center"/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  <w:lang w:val="sr-Latn-CS"/>
        </w:rPr>
        <w:t>PRIMENJENA</w:t>
      </w:r>
      <w:r w:rsidR="00313D27" w:rsidRPr="00FE3BFE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  <w:lang w:val="sr-Latn-CS"/>
        </w:rPr>
        <w:t>GEOLOŠKA</w:t>
      </w:r>
      <w:r w:rsidR="00313D27" w:rsidRPr="00FE3BFE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  <w:lang w:val="sr-Latn-CS"/>
        </w:rPr>
        <w:t>ISTRAŽIVANJA</w:t>
      </w:r>
      <w:r w:rsidR="00313D27" w:rsidRPr="00FE3BFE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  <w:lang w:val="sr-Latn-CS"/>
        </w:rPr>
        <w:t>MINERALNIH</w:t>
      </w:r>
      <w:r w:rsidR="00313D27" w:rsidRPr="00FE3BFE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  <w:lang w:val="sr-Latn-CS"/>
        </w:rPr>
        <w:t xml:space="preserve"> </w:t>
      </w:r>
    </w:p>
    <w:p w:rsidR="00313D27" w:rsidRPr="00FE3BFE" w:rsidRDefault="00FE3BFE" w:rsidP="00313D27">
      <w:pPr>
        <w:spacing w:after="0"/>
        <w:jc w:val="center"/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  <w:lang w:val="sr-Latn-CS"/>
        </w:rPr>
        <w:t>I</w:t>
      </w:r>
      <w:r w:rsidR="00313D27" w:rsidRPr="00FE3BFE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  <w:lang w:val="sr-Latn-CS"/>
        </w:rPr>
        <w:t>DRUGIH</w:t>
      </w:r>
      <w:r w:rsidR="00313D27" w:rsidRPr="00FE3BFE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  <w:lang w:val="sr-Latn-CS"/>
        </w:rPr>
        <w:t>GEOLOŠKIH</w:t>
      </w:r>
      <w:r w:rsidR="00313D27" w:rsidRPr="00FE3BFE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  <w:lang w:val="sr-Latn-CS"/>
        </w:rPr>
        <w:t>RESURSA</w:t>
      </w:r>
      <w:r w:rsidR="00E66BBD" w:rsidRPr="00FE3BFE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  <w:lang w:val="sr-Latn-CS"/>
        </w:rPr>
        <w:t>ZA</w:t>
      </w:r>
      <w:r w:rsidR="00E66BBD" w:rsidRPr="00FE3BFE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  <w:lang w:val="sr-Latn-CS"/>
        </w:rPr>
        <w:t xml:space="preserve"> 201</w:t>
      </w:r>
      <w:r w:rsidR="009753F8" w:rsidRPr="00FE3BFE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  <w:lang w:val="sr-Latn-CS"/>
        </w:rPr>
        <w:t>6</w:t>
      </w:r>
      <w:r w:rsidR="00E66BBD" w:rsidRPr="00FE3BFE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  <w:lang w:val="sr-Latn-CS"/>
        </w:rPr>
        <w:t xml:space="preserve">. </w:t>
      </w:r>
      <w:r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  <w:lang w:val="sr-Latn-CS"/>
        </w:rPr>
        <w:t>GODINU</w:t>
      </w:r>
    </w:p>
    <w:p w:rsidR="00313D27" w:rsidRPr="00FE3BFE" w:rsidRDefault="00313D27" w:rsidP="00313D27">
      <w:pPr>
        <w:spacing w:after="0"/>
        <w:jc w:val="center"/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  <w:lang w:val="sr-Latn-CS"/>
        </w:rPr>
      </w:pPr>
    </w:p>
    <w:p w:rsidR="00313D27" w:rsidRPr="00FE3BFE" w:rsidRDefault="00313D27" w:rsidP="00313D27">
      <w:pPr>
        <w:spacing w:after="0"/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  <w:lang w:val="sr-Latn-CS"/>
        </w:rPr>
      </w:pPr>
      <w:r w:rsidRPr="00FE3BFE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  <w:lang w:val="sr-Latn-CS"/>
        </w:rPr>
        <w:t xml:space="preserve">                                   </w:t>
      </w:r>
    </w:p>
    <w:p w:rsidR="00313D27" w:rsidRPr="00FE3BFE" w:rsidRDefault="00E66BBD" w:rsidP="00313D27">
      <w:pPr>
        <w:spacing w:after="0"/>
        <w:ind w:right="-1260" w:firstLine="180"/>
        <w:rPr>
          <w:rFonts w:ascii="Times New Roman" w:hAnsi="Times New Roman" w:cs="Times New Roman"/>
          <w:bCs/>
          <w:noProof/>
          <w:color w:val="000000" w:themeColor="text1"/>
          <w:sz w:val="24"/>
          <w:szCs w:val="24"/>
          <w:lang w:val="sr-Latn-CS"/>
        </w:rPr>
      </w:pPr>
      <w:r w:rsidRPr="00FE3BFE">
        <w:rPr>
          <w:rFonts w:ascii="Times New Roman" w:hAnsi="Times New Roman" w:cs="Times New Roman"/>
          <w:bCs/>
          <w:noProof/>
          <w:color w:val="000000" w:themeColor="text1"/>
          <w:sz w:val="24"/>
          <w:szCs w:val="24"/>
          <w:lang w:val="sr-Latn-CS"/>
        </w:rPr>
        <w:t xml:space="preserve">         </w:t>
      </w:r>
      <w:r w:rsidR="00FE3BFE">
        <w:rPr>
          <w:rFonts w:ascii="Times New Roman" w:hAnsi="Times New Roman" w:cs="Times New Roman"/>
          <w:bCs/>
          <w:noProof/>
          <w:color w:val="000000" w:themeColor="text1"/>
          <w:sz w:val="24"/>
          <w:szCs w:val="24"/>
          <w:lang w:val="sr-Latn-CS"/>
        </w:rPr>
        <w:t>Za</w:t>
      </w:r>
      <w:r w:rsidR="00313D27" w:rsidRPr="00FE3BFE">
        <w:rPr>
          <w:rFonts w:ascii="Times New Roman" w:hAnsi="Times New Roman" w:cs="Times New Roman"/>
          <w:bCs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bCs/>
          <w:noProof/>
          <w:color w:val="000000" w:themeColor="text1"/>
          <w:sz w:val="24"/>
          <w:szCs w:val="24"/>
          <w:lang w:val="sr-Latn-CS"/>
        </w:rPr>
        <w:t>period</w:t>
      </w:r>
      <w:r w:rsidR="00313D27" w:rsidRPr="00FE3BFE">
        <w:rPr>
          <w:rFonts w:ascii="Times New Roman" w:hAnsi="Times New Roman" w:cs="Times New Roman"/>
          <w:bCs/>
          <w:noProof/>
          <w:color w:val="000000" w:themeColor="text1"/>
          <w:sz w:val="24"/>
          <w:szCs w:val="24"/>
          <w:lang w:val="sr-Latn-CS"/>
        </w:rPr>
        <w:t xml:space="preserve"> </w:t>
      </w:r>
      <w:r w:rsidR="00FE3BFE">
        <w:rPr>
          <w:rFonts w:ascii="Times New Roman" w:hAnsi="Times New Roman" w:cs="Times New Roman"/>
          <w:bCs/>
          <w:noProof/>
          <w:color w:val="000000" w:themeColor="text1"/>
          <w:sz w:val="24"/>
          <w:szCs w:val="24"/>
          <w:lang w:val="sr-Latn-CS"/>
        </w:rPr>
        <w:t>od</w:t>
      </w:r>
      <w:r w:rsidR="00313D27" w:rsidRPr="00FE3BFE">
        <w:rPr>
          <w:rFonts w:ascii="Times New Roman" w:hAnsi="Times New Roman" w:cs="Times New Roman"/>
          <w:bCs/>
          <w:noProof/>
          <w:color w:val="000000" w:themeColor="text1"/>
          <w:sz w:val="24"/>
          <w:szCs w:val="24"/>
          <w:lang w:val="sr-Latn-CS"/>
        </w:rPr>
        <w:t xml:space="preserve">  _________________ </w:t>
      </w:r>
      <w:r w:rsidR="00FE3BFE">
        <w:rPr>
          <w:rFonts w:ascii="Times New Roman" w:hAnsi="Times New Roman" w:cs="Times New Roman"/>
          <w:bCs/>
          <w:noProof/>
          <w:color w:val="000000" w:themeColor="text1"/>
          <w:sz w:val="24"/>
          <w:szCs w:val="24"/>
          <w:lang w:val="sr-Latn-CS"/>
        </w:rPr>
        <w:t>do</w:t>
      </w:r>
      <w:r w:rsidR="00313D27" w:rsidRPr="00FE3BFE">
        <w:rPr>
          <w:rFonts w:ascii="Times New Roman" w:hAnsi="Times New Roman" w:cs="Times New Roman"/>
          <w:bCs/>
          <w:noProof/>
          <w:color w:val="000000" w:themeColor="text1"/>
          <w:sz w:val="24"/>
          <w:szCs w:val="24"/>
          <w:lang w:val="sr-Latn-CS"/>
        </w:rPr>
        <w:t xml:space="preserve"> __________________ 20</w:t>
      </w:r>
      <w:r w:rsidR="009753F8" w:rsidRPr="00FE3BFE">
        <w:rPr>
          <w:rFonts w:ascii="Times New Roman" w:hAnsi="Times New Roman" w:cs="Times New Roman"/>
          <w:bCs/>
          <w:noProof/>
          <w:color w:val="000000" w:themeColor="text1"/>
          <w:sz w:val="24"/>
          <w:szCs w:val="24"/>
          <w:lang w:val="sr-Latn-CS"/>
        </w:rPr>
        <w:t>16</w:t>
      </w:r>
      <w:r w:rsidRPr="00FE3BFE">
        <w:rPr>
          <w:rFonts w:ascii="Times New Roman" w:hAnsi="Times New Roman" w:cs="Times New Roman"/>
          <w:bCs/>
          <w:noProof/>
          <w:color w:val="000000" w:themeColor="text1"/>
          <w:sz w:val="24"/>
          <w:szCs w:val="24"/>
          <w:lang w:val="sr-Latn-CS"/>
        </w:rPr>
        <w:t xml:space="preserve">. </w:t>
      </w:r>
      <w:r w:rsidR="00FE3BFE">
        <w:rPr>
          <w:rFonts w:ascii="Times New Roman" w:hAnsi="Times New Roman" w:cs="Times New Roman"/>
          <w:bCs/>
          <w:noProof/>
          <w:color w:val="000000" w:themeColor="text1"/>
          <w:sz w:val="24"/>
          <w:szCs w:val="24"/>
          <w:lang w:val="sr-Latn-CS"/>
        </w:rPr>
        <w:t>godine</w:t>
      </w:r>
    </w:p>
    <w:p w:rsidR="00313D27" w:rsidRPr="00FE3BFE" w:rsidRDefault="00313D27" w:rsidP="00313D27">
      <w:pPr>
        <w:spacing w:after="0"/>
        <w:ind w:firstLine="180"/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  <w:lang w:val="sr-Latn-CS"/>
        </w:rPr>
      </w:pPr>
    </w:p>
    <w:p w:rsidR="00313D27" w:rsidRPr="00FE3BFE" w:rsidRDefault="00313D27" w:rsidP="00313D27">
      <w:pPr>
        <w:spacing w:after="0"/>
        <w:ind w:firstLine="180"/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  <w:lang w:val="sr-Latn-CS"/>
        </w:rPr>
      </w:pPr>
      <w:r w:rsidRPr="00FE3BFE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  <w:lang w:val="sr-Latn-CS"/>
        </w:rPr>
        <w:t xml:space="preserve">      </w:t>
      </w:r>
    </w:p>
    <w:tbl>
      <w:tblPr>
        <w:tblStyle w:val="TableWeb1"/>
        <w:tblW w:w="10490" w:type="dxa"/>
        <w:tblInd w:w="-546" w:type="dxa"/>
        <w:tblLook w:val="01E0"/>
      </w:tblPr>
      <w:tblGrid>
        <w:gridCol w:w="1789"/>
        <w:gridCol w:w="3600"/>
        <w:gridCol w:w="5101"/>
      </w:tblGrid>
      <w:tr w:rsidR="00313D27" w:rsidRPr="00FE3BFE" w:rsidTr="005850BD">
        <w:trPr>
          <w:cnfStyle w:val="100000000000"/>
          <w:trHeight w:val="83"/>
        </w:trPr>
        <w:tc>
          <w:tcPr>
            <w:tcW w:w="1729" w:type="dxa"/>
            <w:vMerge w:val="restart"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  <w:p w:rsidR="00313D27" w:rsidRPr="00FE3BFE" w:rsidRDefault="00FE3BFE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Polje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 1.</w:t>
            </w:r>
          </w:p>
        </w:tc>
        <w:tc>
          <w:tcPr>
            <w:tcW w:w="8641" w:type="dxa"/>
            <w:gridSpan w:val="2"/>
          </w:tcPr>
          <w:p w:rsidR="00313D27" w:rsidRPr="00FE3BFE" w:rsidRDefault="00FE3BFE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NAZIV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OBVEZNIKA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NAKNADE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ZA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ODOBRENA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PRIMENJENA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</w:p>
          <w:p w:rsidR="00313D27" w:rsidRPr="00FE3BFE" w:rsidRDefault="00FE3BFE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GEOLOŠKA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ISTRAŽIVANJA</w:t>
            </w:r>
          </w:p>
        </w:tc>
      </w:tr>
      <w:tr w:rsidR="00313D27" w:rsidRPr="00FE3BFE" w:rsidTr="005850BD">
        <w:trPr>
          <w:trHeight w:val="81"/>
        </w:trPr>
        <w:tc>
          <w:tcPr>
            <w:tcW w:w="1729" w:type="dxa"/>
            <w:vMerge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  <w:tc>
          <w:tcPr>
            <w:tcW w:w="3560" w:type="dxa"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1. </w:t>
            </w:r>
            <w:r w:rsid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Matični</w:t>
            </w:r>
            <w:r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broj</w:t>
            </w:r>
          </w:p>
        </w:tc>
        <w:tc>
          <w:tcPr>
            <w:tcW w:w="5041" w:type="dxa"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</w:tr>
      <w:tr w:rsidR="00313D27" w:rsidRPr="00FE3BFE" w:rsidTr="005850BD">
        <w:trPr>
          <w:trHeight w:val="81"/>
        </w:trPr>
        <w:tc>
          <w:tcPr>
            <w:tcW w:w="1729" w:type="dxa"/>
            <w:vMerge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  <w:tc>
          <w:tcPr>
            <w:tcW w:w="3560" w:type="dxa"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2. </w:t>
            </w:r>
            <w:r w:rsid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PIB</w:t>
            </w:r>
          </w:p>
        </w:tc>
        <w:tc>
          <w:tcPr>
            <w:tcW w:w="5041" w:type="dxa"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</w:tr>
      <w:tr w:rsidR="00313D27" w:rsidRPr="00FE3BFE" w:rsidTr="005850BD">
        <w:trPr>
          <w:trHeight w:val="81"/>
        </w:trPr>
        <w:tc>
          <w:tcPr>
            <w:tcW w:w="1729" w:type="dxa"/>
            <w:vMerge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  <w:tc>
          <w:tcPr>
            <w:tcW w:w="3560" w:type="dxa"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3. </w:t>
            </w:r>
            <w:r w:rsid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Broj</w:t>
            </w:r>
            <w:r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poslovnog</w:t>
            </w:r>
            <w:r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računa</w:t>
            </w:r>
          </w:p>
        </w:tc>
        <w:tc>
          <w:tcPr>
            <w:tcW w:w="5041" w:type="dxa"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</w:tr>
    </w:tbl>
    <w:p w:rsidR="00313D27" w:rsidRPr="00FE3BFE" w:rsidRDefault="00313D27" w:rsidP="00313D27">
      <w:pPr>
        <w:spacing w:after="0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</w:p>
    <w:tbl>
      <w:tblPr>
        <w:tblStyle w:val="TableWeb1"/>
        <w:tblW w:w="10490" w:type="dxa"/>
        <w:tblInd w:w="-546" w:type="dxa"/>
        <w:tblLook w:val="01E0"/>
      </w:tblPr>
      <w:tblGrid>
        <w:gridCol w:w="1789"/>
        <w:gridCol w:w="3600"/>
        <w:gridCol w:w="2880"/>
        <w:gridCol w:w="2221"/>
      </w:tblGrid>
      <w:tr w:rsidR="00313D27" w:rsidRPr="00FE3BFE" w:rsidTr="005850BD">
        <w:trPr>
          <w:cnfStyle w:val="100000000000"/>
        </w:trPr>
        <w:tc>
          <w:tcPr>
            <w:tcW w:w="1729" w:type="dxa"/>
            <w:vMerge w:val="restart"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  <w:p w:rsidR="00313D27" w:rsidRPr="00FE3BFE" w:rsidRDefault="00FE3BFE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Polje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2.</w:t>
            </w:r>
          </w:p>
        </w:tc>
        <w:tc>
          <w:tcPr>
            <w:tcW w:w="8641" w:type="dxa"/>
            <w:gridSpan w:val="3"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O</w:t>
            </w:r>
            <w:r w:rsid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DOBRENJE</w:t>
            </w:r>
            <w:r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ZA</w:t>
            </w:r>
            <w:r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PRIMENJENA</w:t>
            </w:r>
            <w:r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GEOLOŠKA</w:t>
            </w:r>
            <w:r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ISTRAŽIVANJA</w:t>
            </w:r>
          </w:p>
        </w:tc>
      </w:tr>
      <w:tr w:rsidR="00313D27" w:rsidRPr="00FE3BFE" w:rsidTr="005850BD">
        <w:tc>
          <w:tcPr>
            <w:tcW w:w="1729" w:type="dxa"/>
            <w:vMerge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  <w:tc>
          <w:tcPr>
            <w:tcW w:w="3560" w:type="dxa"/>
          </w:tcPr>
          <w:p w:rsidR="00313D27" w:rsidRPr="00FE3BFE" w:rsidRDefault="00FE3BFE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Broj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odobrenja</w:t>
            </w:r>
          </w:p>
        </w:tc>
        <w:tc>
          <w:tcPr>
            <w:tcW w:w="5041" w:type="dxa"/>
            <w:gridSpan w:val="2"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</w:tr>
      <w:tr w:rsidR="00313D27" w:rsidRPr="00FE3BFE" w:rsidTr="005850BD">
        <w:tc>
          <w:tcPr>
            <w:tcW w:w="1729" w:type="dxa"/>
            <w:vMerge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  <w:tc>
          <w:tcPr>
            <w:tcW w:w="3560" w:type="dxa"/>
          </w:tcPr>
          <w:p w:rsidR="00313D27" w:rsidRPr="00FE3BFE" w:rsidRDefault="00FE3BFE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Datum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izdavanja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odobrenja</w:t>
            </w:r>
          </w:p>
        </w:tc>
        <w:tc>
          <w:tcPr>
            <w:tcW w:w="5041" w:type="dxa"/>
            <w:gridSpan w:val="2"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</w:tr>
      <w:tr w:rsidR="00313D27" w:rsidRPr="00FE3BFE" w:rsidTr="005850BD">
        <w:tc>
          <w:tcPr>
            <w:tcW w:w="1729" w:type="dxa"/>
            <w:vMerge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  <w:tc>
          <w:tcPr>
            <w:tcW w:w="3560" w:type="dxa"/>
          </w:tcPr>
          <w:p w:rsidR="00313D27" w:rsidRPr="00FE3BFE" w:rsidRDefault="00FE3BFE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Vrsta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mineralnog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resursa</w:t>
            </w:r>
          </w:p>
        </w:tc>
        <w:tc>
          <w:tcPr>
            <w:tcW w:w="5041" w:type="dxa"/>
            <w:gridSpan w:val="2"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</w:tr>
      <w:tr w:rsidR="00313D27" w:rsidRPr="00FE3BFE" w:rsidTr="005850BD">
        <w:tc>
          <w:tcPr>
            <w:tcW w:w="1729" w:type="dxa"/>
            <w:vMerge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  <w:tc>
          <w:tcPr>
            <w:tcW w:w="6440" w:type="dxa"/>
            <w:gridSpan w:val="2"/>
          </w:tcPr>
          <w:p w:rsidR="00313D27" w:rsidRPr="00FE3BFE" w:rsidRDefault="00FE3BFE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Broj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odobrenog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istražnog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prostora</w:t>
            </w:r>
          </w:p>
        </w:tc>
        <w:tc>
          <w:tcPr>
            <w:tcW w:w="2161" w:type="dxa"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</w:tr>
      <w:tr w:rsidR="00313D27" w:rsidRPr="00FE3BFE" w:rsidTr="005850BD">
        <w:tc>
          <w:tcPr>
            <w:tcW w:w="1729" w:type="dxa"/>
            <w:vMerge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  <w:tc>
          <w:tcPr>
            <w:tcW w:w="6440" w:type="dxa"/>
            <w:gridSpan w:val="2"/>
          </w:tcPr>
          <w:p w:rsidR="00313D27" w:rsidRPr="00FE3BFE" w:rsidRDefault="00FE3BFE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Površina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odobrenog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istražnog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prostora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(km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vertAlign w:val="superscript"/>
                <w:lang w:val="sr-Latn-CS"/>
              </w:rPr>
              <w:t>2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)</w:t>
            </w:r>
          </w:p>
        </w:tc>
        <w:tc>
          <w:tcPr>
            <w:tcW w:w="2161" w:type="dxa"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</w:p>
        </w:tc>
      </w:tr>
      <w:tr w:rsidR="00313D27" w:rsidRPr="00FE3BFE" w:rsidTr="005850BD">
        <w:tc>
          <w:tcPr>
            <w:tcW w:w="1729" w:type="dxa"/>
            <w:vMerge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  <w:tc>
          <w:tcPr>
            <w:tcW w:w="3560" w:type="dxa"/>
          </w:tcPr>
          <w:p w:rsidR="00313D27" w:rsidRPr="00FE3BFE" w:rsidRDefault="00FE3BFE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Rok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važenja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odobrenja</w:t>
            </w:r>
          </w:p>
        </w:tc>
        <w:tc>
          <w:tcPr>
            <w:tcW w:w="5041" w:type="dxa"/>
            <w:gridSpan w:val="2"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</w:tr>
      <w:tr w:rsidR="00313D27" w:rsidRPr="00FE3BFE" w:rsidTr="005850BD">
        <w:tc>
          <w:tcPr>
            <w:tcW w:w="1729" w:type="dxa"/>
            <w:vMerge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  <w:tc>
          <w:tcPr>
            <w:tcW w:w="3560" w:type="dxa"/>
            <w:vMerge w:val="restart"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  <w:p w:rsidR="00313D27" w:rsidRPr="00FE3BFE" w:rsidRDefault="00FE3BFE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Stadijum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(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faza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)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istraživanja</w:t>
            </w:r>
          </w:p>
        </w:tc>
        <w:tc>
          <w:tcPr>
            <w:tcW w:w="2840" w:type="dxa"/>
          </w:tcPr>
          <w:p w:rsidR="00313D27" w:rsidRPr="00FE3BFE" w:rsidRDefault="00FE3BFE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prvo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rešenje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o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odobrenju</w:t>
            </w:r>
          </w:p>
        </w:tc>
        <w:tc>
          <w:tcPr>
            <w:tcW w:w="2161" w:type="dxa"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</w:tr>
      <w:tr w:rsidR="00313D27" w:rsidRPr="00FE3BFE" w:rsidTr="005850BD">
        <w:tc>
          <w:tcPr>
            <w:tcW w:w="1729" w:type="dxa"/>
            <w:vMerge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  <w:tc>
          <w:tcPr>
            <w:tcW w:w="3560" w:type="dxa"/>
            <w:vMerge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  <w:tc>
          <w:tcPr>
            <w:tcW w:w="2840" w:type="dxa"/>
          </w:tcPr>
          <w:p w:rsidR="00313D27" w:rsidRPr="00FE3BFE" w:rsidRDefault="00FE3BFE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prvi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nastavak</w:t>
            </w:r>
          </w:p>
        </w:tc>
        <w:tc>
          <w:tcPr>
            <w:tcW w:w="2161" w:type="dxa"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</w:tr>
      <w:tr w:rsidR="00313D27" w:rsidRPr="00FE3BFE" w:rsidTr="005850BD">
        <w:tc>
          <w:tcPr>
            <w:tcW w:w="1729" w:type="dxa"/>
            <w:vMerge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  <w:tc>
          <w:tcPr>
            <w:tcW w:w="3560" w:type="dxa"/>
            <w:vMerge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  <w:tc>
          <w:tcPr>
            <w:tcW w:w="2840" w:type="dxa"/>
          </w:tcPr>
          <w:p w:rsidR="00313D27" w:rsidRPr="00FE3BFE" w:rsidRDefault="00FE3BFE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drugi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nastavak</w:t>
            </w:r>
          </w:p>
        </w:tc>
        <w:tc>
          <w:tcPr>
            <w:tcW w:w="2161" w:type="dxa"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</w:tr>
    </w:tbl>
    <w:p w:rsidR="00313D27" w:rsidRPr="00FE3BFE" w:rsidRDefault="00313D27" w:rsidP="00313D27">
      <w:pPr>
        <w:spacing w:after="0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</w:p>
    <w:tbl>
      <w:tblPr>
        <w:tblStyle w:val="TableWeb1"/>
        <w:tblW w:w="10490" w:type="dxa"/>
        <w:tblInd w:w="-546" w:type="dxa"/>
        <w:tblLook w:val="01E0"/>
      </w:tblPr>
      <w:tblGrid>
        <w:gridCol w:w="1789"/>
        <w:gridCol w:w="3600"/>
        <w:gridCol w:w="5101"/>
      </w:tblGrid>
      <w:tr w:rsidR="00313D27" w:rsidRPr="00FE3BFE" w:rsidTr="005850BD">
        <w:trPr>
          <w:cnfStyle w:val="100000000000"/>
        </w:trPr>
        <w:tc>
          <w:tcPr>
            <w:tcW w:w="1729" w:type="dxa"/>
            <w:vMerge w:val="restart"/>
          </w:tcPr>
          <w:p w:rsidR="00313D27" w:rsidRPr="00FE3BFE" w:rsidRDefault="00313D27" w:rsidP="00313D27">
            <w:pPr>
              <w:tabs>
                <w:tab w:val="left" w:pos="1080"/>
              </w:tabs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  <w:p w:rsidR="00313D27" w:rsidRPr="00FE3BFE" w:rsidRDefault="00313D27" w:rsidP="00313D27">
            <w:pPr>
              <w:tabs>
                <w:tab w:val="left" w:pos="1080"/>
              </w:tabs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  <w:p w:rsidR="00313D27" w:rsidRPr="00FE3BFE" w:rsidRDefault="00FE3BFE" w:rsidP="00313D27">
            <w:pPr>
              <w:tabs>
                <w:tab w:val="left" w:pos="1080"/>
              </w:tabs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Polje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 3.</w:t>
            </w:r>
          </w:p>
        </w:tc>
        <w:tc>
          <w:tcPr>
            <w:tcW w:w="8641" w:type="dxa"/>
            <w:gridSpan w:val="2"/>
          </w:tcPr>
          <w:p w:rsidR="00313D27" w:rsidRPr="00FE3BFE" w:rsidRDefault="00FE3BFE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GEOGRAFSKA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POZICIJA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ISTRAŽNOG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PROSTORA</w:t>
            </w:r>
          </w:p>
        </w:tc>
      </w:tr>
      <w:tr w:rsidR="00313D27" w:rsidRPr="00FE3BFE" w:rsidTr="005850BD">
        <w:tc>
          <w:tcPr>
            <w:tcW w:w="1729" w:type="dxa"/>
            <w:vMerge/>
          </w:tcPr>
          <w:p w:rsidR="00313D27" w:rsidRPr="00FE3BFE" w:rsidRDefault="00313D27" w:rsidP="00313D27">
            <w:pPr>
              <w:tabs>
                <w:tab w:val="left" w:pos="1080"/>
              </w:tabs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  <w:tc>
          <w:tcPr>
            <w:tcW w:w="3560" w:type="dxa"/>
          </w:tcPr>
          <w:p w:rsidR="00313D27" w:rsidRPr="00FE3BFE" w:rsidRDefault="00FE3BFE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Naziv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lokaliteta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/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ležišta</w:t>
            </w:r>
          </w:p>
        </w:tc>
        <w:tc>
          <w:tcPr>
            <w:tcW w:w="5041" w:type="dxa"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</w:tr>
      <w:tr w:rsidR="00313D27" w:rsidRPr="00FE3BFE" w:rsidTr="005850BD">
        <w:tc>
          <w:tcPr>
            <w:tcW w:w="1729" w:type="dxa"/>
            <w:vMerge/>
          </w:tcPr>
          <w:p w:rsidR="00313D27" w:rsidRPr="00FE3BFE" w:rsidRDefault="00313D27" w:rsidP="00313D27">
            <w:pPr>
              <w:tabs>
                <w:tab w:val="left" w:pos="1080"/>
              </w:tabs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  <w:tc>
          <w:tcPr>
            <w:tcW w:w="3560" w:type="dxa"/>
            <w:vMerge w:val="restart"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</w:p>
          <w:p w:rsidR="00313D27" w:rsidRPr="00FE3BFE" w:rsidRDefault="00FE3BFE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Naziv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Opštine</w:t>
            </w:r>
          </w:p>
        </w:tc>
        <w:tc>
          <w:tcPr>
            <w:tcW w:w="5041" w:type="dxa"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1.</w:t>
            </w:r>
          </w:p>
        </w:tc>
      </w:tr>
      <w:tr w:rsidR="00313D27" w:rsidRPr="00FE3BFE" w:rsidTr="005850BD">
        <w:tc>
          <w:tcPr>
            <w:tcW w:w="1729" w:type="dxa"/>
            <w:vMerge/>
          </w:tcPr>
          <w:p w:rsidR="00313D27" w:rsidRPr="00FE3BFE" w:rsidRDefault="00313D27" w:rsidP="00313D27">
            <w:pPr>
              <w:tabs>
                <w:tab w:val="left" w:pos="1080"/>
              </w:tabs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  <w:tc>
          <w:tcPr>
            <w:tcW w:w="3560" w:type="dxa"/>
            <w:vMerge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  <w:tc>
          <w:tcPr>
            <w:tcW w:w="5041" w:type="dxa"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2.</w:t>
            </w:r>
          </w:p>
        </w:tc>
      </w:tr>
      <w:tr w:rsidR="00313D27" w:rsidRPr="00FE3BFE" w:rsidTr="005850BD">
        <w:tc>
          <w:tcPr>
            <w:tcW w:w="1729" w:type="dxa"/>
            <w:vMerge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  <w:tc>
          <w:tcPr>
            <w:tcW w:w="3560" w:type="dxa"/>
            <w:vMerge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  <w:tc>
          <w:tcPr>
            <w:tcW w:w="5041" w:type="dxa"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3.</w:t>
            </w:r>
          </w:p>
        </w:tc>
      </w:tr>
    </w:tbl>
    <w:p w:rsidR="00313D27" w:rsidRPr="00FE3BFE" w:rsidRDefault="00313D27" w:rsidP="00313D27">
      <w:pPr>
        <w:spacing w:after="0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</w:p>
    <w:tbl>
      <w:tblPr>
        <w:tblStyle w:val="TableWeb1"/>
        <w:tblW w:w="10490" w:type="dxa"/>
        <w:tblInd w:w="-546" w:type="dxa"/>
        <w:tblLook w:val="01E0"/>
      </w:tblPr>
      <w:tblGrid>
        <w:gridCol w:w="1770"/>
        <w:gridCol w:w="65"/>
        <w:gridCol w:w="3554"/>
        <w:gridCol w:w="307"/>
        <w:gridCol w:w="4794"/>
      </w:tblGrid>
      <w:tr w:rsidR="00313D27" w:rsidRPr="00FE3BFE" w:rsidTr="005850BD">
        <w:trPr>
          <w:cnfStyle w:val="100000000000"/>
        </w:trPr>
        <w:tc>
          <w:tcPr>
            <w:tcW w:w="1710" w:type="dxa"/>
            <w:vMerge w:val="restart"/>
          </w:tcPr>
          <w:p w:rsidR="00313D27" w:rsidRPr="00FE3BFE" w:rsidRDefault="00313D27" w:rsidP="00313D27">
            <w:pPr>
              <w:tabs>
                <w:tab w:val="left" w:pos="1080"/>
              </w:tabs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  <w:p w:rsidR="00313D27" w:rsidRPr="00FE3BFE" w:rsidRDefault="00313D27" w:rsidP="00313D27">
            <w:pPr>
              <w:tabs>
                <w:tab w:val="left" w:pos="1080"/>
              </w:tabs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  <w:p w:rsidR="00313D27" w:rsidRPr="00FE3BFE" w:rsidRDefault="00FE3BFE" w:rsidP="00313D27">
            <w:pPr>
              <w:tabs>
                <w:tab w:val="left" w:pos="1080"/>
              </w:tabs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Polje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 4.</w:t>
            </w:r>
          </w:p>
        </w:tc>
        <w:tc>
          <w:tcPr>
            <w:tcW w:w="8660" w:type="dxa"/>
            <w:gridSpan w:val="4"/>
          </w:tcPr>
          <w:p w:rsidR="00313D27" w:rsidRPr="00FE3BFE" w:rsidRDefault="00FE3BFE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EVIDENCIJA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O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NAKNADI</w:t>
            </w:r>
          </w:p>
        </w:tc>
      </w:tr>
      <w:tr w:rsidR="00313D27" w:rsidRPr="00FE3BFE" w:rsidTr="005850BD">
        <w:tc>
          <w:tcPr>
            <w:tcW w:w="1710" w:type="dxa"/>
            <w:vMerge/>
          </w:tcPr>
          <w:p w:rsidR="00313D27" w:rsidRPr="00FE3BFE" w:rsidRDefault="00313D27" w:rsidP="00313D27">
            <w:pPr>
              <w:tabs>
                <w:tab w:val="left" w:pos="1080"/>
              </w:tabs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  <w:tc>
          <w:tcPr>
            <w:tcW w:w="3579" w:type="dxa"/>
            <w:gridSpan w:val="2"/>
          </w:tcPr>
          <w:p w:rsidR="00313D27" w:rsidRPr="00FE3BFE" w:rsidRDefault="00FE3BFE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Iznos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utvrđene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naknade</w:t>
            </w:r>
          </w:p>
        </w:tc>
        <w:tc>
          <w:tcPr>
            <w:tcW w:w="5041" w:type="dxa"/>
            <w:gridSpan w:val="2"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............................................. (</w:t>
            </w:r>
            <w:r w:rsid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din</w:t>
            </w:r>
            <w:r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)</w:t>
            </w:r>
          </w:p>
        </w:tc>
      </w:tr>
      <w:tr w:rsidR="00313D27" w:rsidRPr="00FE3BFE" w:rsidTr="005850BD">
        <w:tc>
          <w:tcPr>
            <w:tcW w:w="1710" w:type="dxa"/>
            <w:vMerge/>
          </w:tcPr>
          <w:p w:rsidR="00313D27" w:rsidRPr="00FE3BFE" w:rsidRDefault="00313D27" w:rsidP="00313D27">
            <w:pPr>
              <w:tabs>
                <w:tab w:val="left" w:pos="1080"/>
              </w:tabs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  <w:tc>
          <w:tcPr>
            <w:tcW w:w="3579" w:type="dxa"/>
            <w:gridSpan w:val="2"/>
            <w:vMerge w:val="restart"/>
          </w:tcPr>
          <w:p w:rsidR="00313D27" w:rsidRPr="00FE3BFE" w:rsidRDefault="00FE3BFE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Iznos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plaćene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naknade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:</w:t>
            </w:r>
          </w:p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...................................... (</w:t>
            </w:r>
            <w:r w:rsid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din</w:t>
            </w:r>
            <w:r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)</w:t>
            </w:r>
          </w:p>
        </w:tc>
        <w:tc>
          <w:tcPr>
            <w:tcW w:w="5041" w:type="dxa"/>
            <w:gridSpan w:val="2"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1. </w:t>
            </w:r>
            <w:r w:rsid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Datum</w:t>
            </w:r>
            <w:r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uplate</w:t>
            </w:r>
            <w:r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:</w:t>
            </w:r>
          </w:p>
        </w:tc>
      </w:tr>
      <w:tr w:rsidR="00313D27" w:rsidRPr="00FE3BFE" w:rsidTr="005850BD">
        <w:tc>
          <w:tcPr>
            <w:tcW w:w="1710" w:type="dxa"/>
            <w:vMerge/>
          </w:tcPr>
          <w:p w:rsidR="00313D27" w:rsidRPr="00FE3BFE" w:rsidRDefault="00313D27" w:rsidP="00313D27">
            <w:pPr>
              <w:tabs>
                <w:tab w:val="left" w:pos="1080"/>
              </w:tabs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  <w:tc>
          <w:tcPr>
            <w:tcW w:w="3579" w:type="dxa"/>
            <w:gridSpan w:val="2"/>
            <w:vMerge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  <w:tc>
          <w:tcPr>
            <w:tcW w:w="5041" w:type="dxa"/>
            <w:gridSpan w:val="2"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2. </w:t>
            </w:r>
            <w:r w:rsid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Izvod</w:t>
            </w:r>
            <w:r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broj</w:t>
            </w:r>
            <w:r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: </w:t>
            </w:r>
          </w:p>
        </w:tc>
      </w:tr>
      <w:tr w:rsidR="00313D27" w:rsidRPr="00FE3BFE" w:rsidTr="005850BD">
        <w:trPr>
          <w:trHeight w:val="42"/>
        </w:trPr>
        <w:tc>
          <w:tcPr>
            <w:tcW w:w="1775" w:type="dxa"/>
            <w:gridSpan w:val="2"/>
            <w:vMerge w:val="restart"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  <w:p w:rsidR="00313D27" w:rsidRPr="00FE3BFE" w:rsidRDefault="00FE3BFE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Polje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5.</w:t>
            </w:r>
          </w:p>
        </w:tc>
        <w:tc>
          <w:tcPr>
            <w:tcW w:w="8595" w:type="dxa"/>
            <w:gridSpan w:val="3"/>
            <w:vAlign w:val="center"/>
          </w:tcPr>
          <w:p w:rsidR="00313D27" w:rsidRPr="00FE3BFE" w:rsidRDefault="00FE3BFE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PODACI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ZA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SLUŽBENI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KONTAKT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:</w:t>
            </w:r>
          </w:p>
        </w:tc>
      </w:tr>
      <w:tr w:rsidR="00313D27" w:rsidRPr="00FE3BFE" w:rsidTr="005850BD">
        <w:trPr>
          <w:trHeight w:val="41"/>
        </w:trPr>
        <w:tc>
          <w:tcPr>
            <w:tcW w:w="1775" w:type="dxa"/>
            <w:gridSpan w:val="2"/>
            <w:vMerge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  <w:tc>
          <w:tcPr>
            <w:tcW w:w="3821" w:type="dxa"/>
            <w:gridSpan w:val="2"/>
          </w:tcPr>
          <w:p w:rsidR="00313D27" w:rsidRPr="00FE3BFE" w:rsidRDefault="00FE3BFE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Ime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i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prezime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odgovorne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osobe</w:t>
            </w:r>
          </w:p>
          <w:p w:rsidR="00313D27" w:rsidRPr="00FE3BFE" w:rsidRDefault="00FE3BFE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obveznika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naknade</w:t>
            </w:r>
          </w:p>
        </w:tc>
        <w:tc>
          <w:tcPr>
            <w:tcW w:w="4734" w:type="dxa"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</w:tr>
      <w:tr w:rsidR="00313D27" w:rsidRPr="00FE3BFE" w:rsidTr="005850BD">
        <w:trPr>
          <w:trHeight w:val="41"/>
        </w:trPr>
        <w:tc>
          <w:tcPr>
            <w:tcW w:w="1775" w:type="dxa"/>
            <w:gridSpan w:val="2"/>
            <w:vMerge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  <w:tc>
          <w:tcPr>
            <w:tcW w:w="3821" w:type="dxa"/>
            <w:gridSpan w:val="2"/>
          </w:tcPr>
          <w:p w:rsidR="00313D27" w:rsidRPr="00FE3BFE" w:rsidRDefault="00FE3BFE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Radno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mesto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/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funkcija</w:t>
            </w:r>
          </w:p>
        </w:tc>
        <w:tc>
          <w:tcPr>
            <w:tcW w:w="4734" w:type="dxa"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</w:tr>
      <w:tr w:rsidR="00313D27" w:rsidRPr="00FE3BFE" w:rsidTr="005850BD">
        <w:trPr>
          <w:trHeight w:val="41"/>
        </w:trPr>
        <w:tc>
          <w:tcPr>
            <w:tcW w:w="1775" w:type="dxa"/>
            <w:gridSpan w:val="2"/>
            <w:vMerge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  <w:tc>
          <w:tcPr>
            <w:tcW w:w="3821" w:type="dxa"/>
            <w:gridSpan w:val="2"/>
          </w:tcPr>
          <w:p w:rsidR="00313D27" w:rsidRPr="00FE3BFE" w:rsidRDefault="00FE3BFE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Naziv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pravnog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lica</w:t>
            </w:r>
          </w:p>
        </w:tc>
        <w:tc>
          <w:tcPr>
            <w:tcW w:w="4734" w:type="dxa"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</w:tr>
      <w:tr w:rsidR="00313D27" w:rsidRPr="00FE3BFE" w:rsidTr="005850BD">
        <w:trPr>
          <w:trHeight w:val="602"/>
        </w:trPr>
        <w:tc>
          <w:tcPr>
            <w:tcW w:w="1775" w:type="dxa"/>
            <w:gridSpan w:val="2"/>
            <w:vMerge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  <w:tc>
          <w:tcPr>
            <w:tcW w:w="3821" w:type="dxa"/>
            <w:gridSpan w:val="2"/>
          </w:tcPr>
          <w:p w:rsidR="00313D27" w:rsidRPr="00FE3BFE" w:rsidRDefault="00FE3BFE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Adresa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</w:p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  <w:tc>
          <w:tcPr>
            <w:tcW w:w="4734" w:type="dxa"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</w:tr>
      <w:tr w:rsidR="00313D27" w:rsidRPr="00FE3BFE" w:rsidTr="005850BD">
        <w:trPr>
          <w:trHeight w:val="41"/>
        </w:trPr>
        <w:tc>
          <w:tcPr>
            <w:tcW w:w="1775" w:type="dxa"/>
            <w:gridSpan w:val="2"/>
            <w:vMerge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  <w:tc>
          <w:tcPr>
            <w:tcW w:w="3821" w:type="dxa"/>
            <w:gridSpan w:val="2"/>
          </w:tcPr>
          <w:p w:rsidR="00313D27" w:rsidRPr="00FE3BFE" w:rsidRDefault="00FE3BFE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Telefon</w:t>
            </w:r>
          </w:p>
        </w:tc>
        <w:tc>
          <w:tcPr>
            <w:tcW w:w="4734" w:type="dxa"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</w:tr>
      <w:tr w:rsidR="00313D27" w:rsidRPr="00FE3BFE" w:rsidTr="005850BD">
        <w:trPr>
          <w:trHeight w:val="41"/>
        </w:trPr>
        <w:tc>
          <w:tcPr>
            <w:tcW w:w="1775" w:type="dxa"/>
            <w:gridSpan w:val="2"/>
            <w:vMerge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  <w:tc>
          <w:tcPr>
            <w:tcW w:w="3821" w:type="dxa"/>
            <w:gridSpan w:val="2"/>
          </w:tcPr>
          <w:p w:rsidR="00313D27" w:rsidRPr="00FE3BFE" w:rsidRDefault="00FE3BFE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Faks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:</w:t>
            </w:r>
          </w:p>
        </w:tc>
        <w:tc>
          <w:tcPr>
            <w:tcW w:w="4734" w:type="dxa"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</w:tr>
      <w:tr w:rsidR="00313D27" w:rsidRPr="00FE3BFE" w:rsidTr="005850BD">
        <w:trPr>
          <w:trHeight w:val="41"/>
        </w:trPr>
        <w:tc>
          <w:tcPr>
            <w:tcW w:w="1775" w:type="dxa"/>
            <w:gridSpan w:val="2"/>
            <w:vMerge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  <w:tc>
          <w:tcPr>
            <w:tcW w:w="3821" w:type="dxa"/>
            <w:gridSpan w:val="2"/>
          </w:tcPr>
          <w:p w:rsidR="00313D27" w:rsidRPr="00FE3BFE" w:rsidRDefault="00FE3BFE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E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-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m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ail:</w:t>
            </w:r>
          </w:p>
        </w:tc>
        <w:tc>
          <w:tcPr>
            <w:tcW w:w="4734" w:type="dxa"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</w:tr>
    </w:tbl>
    <w:p w:rsidR="00313D27" w:rsidRPr="00FE3BFE" w:rsidRDefault="00313D27" w:rsidP="00313D27">
      <w:pPr>
        <w:spacing w:after="0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</w:p>
    <w:tbl>
      <w:tblPr>
        <w:tblStyle w:val="TableWeb1"/>
        <w:tblW w:w="10490" w:type="dxa"/>
        <w:tblInd w:w="-546" w:type="dxa"/>
        <w:tblLook w:val="01E0"/>
      </w:tblPr>
      <w:tblGrid>
        <w:gridCol w:w="1789"/>
        <w:gridCol w:w="8701"/>
      </w:tblGrid>
      <w:tr w:rsidR="00313D27" w:rsidRPr="00FE3BFE" w:rsidTr="005850BD">
        <w:trPr>
          <w:cnfStyle w:val="100000000000"/>
          <w:trHeight w:val="42"/>
        </w:trPr>
        <w:tc>
          <w:tcPr>
            <w:tcW w:w="1729" w:type="dxa"/>
            <w:vMerge w:val="restart"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  <w:p w:rsidR="00313D27" w:rsidRPr="00FE3BFE" w:rsidRDefault="00FE3BFE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Polje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6.</w:t>
            </w:r>
          </w:p>
        </w:tc>
        <w:tc>
          <w:tcPr>
            <w:tcW w:w="8641" w:type="dxa"/>
            <w:vAlign w:val="center"/>
          </w:tcPr>
          <w:p w:rsidR="00313D27" w:rsidRPr="00FE3BFE" w:rsidRDefault="00FE3BFE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LISTA</w:t>
            </w:r>
            <w:r w:rsidR="00313D27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>
              <w:rPr>
                <w:noProof/>
                <w:color w:val="000000" w:themeColor="text1"/>
                <w:sz w:val="24"/>
                <w:szCs w:val="24"/>
                <w:lang w:val="sr-Latn-CS"/>
              </w:rPr>
              <w:t>PRILOGA</w:t>
            </w:r>
          </w:p>
        </w:tc>
      </w:tr>
      <w:tr w:rsidR="00313D27" w:rsidRPr="00FE3BFE" w:rsidTr="005850BD">
        <w:trPr>
          <w:trHeight w:val="1082"/>
        </w:trPr>
        <w:tc>
          <w:tcPr>
            <w:tcW w:w="1729" w:type="dxa"/>
            <w:vMerge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</w:p>
        </w:tc>
        <w:tc>
          <w:tcPr>
            <w:tcW w:w="8641" w:type="dxa"/>
          </w:tcPr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1.</w:t>
            </w:r>
            <w:r w:rsidR="00E66BBD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Fotokopija</w:t>
            </w:r>
            <w:r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rešenja</w:t>
            </w:r>
            <w:r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o</w:t>
            </w:r>
            <w:r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odobrenim</w:t>
            </w:r>
            <w:r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istraživanjima</w:t>
            </w:r>
          </w:p>
          <w:p w:rsidR="00313D27" w:rsidRPr="00FE3BFE" w:rsidRDefault="00313D27" w:rsidP="00313D27">
            <w:pPr>
              <w:rPr>
                <w:i/>
                <w:noProof/>
                <w:color w:val="000000" w:themeColor="text1"/>
                <w:sz w:val="24"/>
                <w:szCs w:val="24"/>
                <w:lang w:val="sr-Latn-CS"/>
              </w:rPr>
            </w:pPr>
            <w:r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2.</w:t>
            </w:r>
            <w:r w:rsidR="00E66BBD"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Dokaz</w:t>
            </w:r>
            <w:r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o</w:t>
            </w:r>
            <w:r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izvršenom</w:t>
            </w:r>
            <w:r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plaćanju</w:t>
            </w:r>
            <w:r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 </w:t>
            </w:r>
            <w:r w:rsid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naknade</w:t>
            </w:r>
            <w:r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 xml:space="preserve"> (</w:t>
            </w:r>
            <w:r w:rsidR="00FE3BFE">
              <w:rPr>
                <w:i/>
                <w:noProof/>
                <w:color w:val="000000" w:themeColor="text1"/>
                <w:sz w:val="24"/>
                <w:szCs w:val="24"/>
                <w:lang w:val="sr-Latn-CS"/>
              </w:rPr>
              <w:t>kopija</w:t>
            </w:r>
            <w:r w:rsidRPr="00FE3BFE">
              <w:rPr>
                <w:i/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FE3BFE">
              <w:rPr>
                <w:i/>
                <w:noProof/>
                <w:color w:val="000000" w:themeColor="text1"/>
                <w:sz w:val="24"/>
                <w:szCs w:val="24"/>
                <w:lang w:val="sr-Latn-CS"/>
              </w:rPr>
              <w:t>naloga</w:t>
            </w:r>
            <w:r w:rsidRPr="00FE3BFE">
              <w:rPr>
                <w:i/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FE3BFE">
              <w:rPr>
                <w:i/>
                <w:noProof/>
                <w:color w:val="000000" w:themeColor="text1"/>
                <w:sz w:val="24"/>
                <w:szCs w:val="24"/>
                <w:lang w:val="sr-Latn-CS"/>
              </w:rPr>
              <w:t>za</w:t>
            </w:r>
            <w:r w:rsidRPr="00FE3BFE">
              <w:rPr>
                <w:i/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FE3BFE">
              <w:rPr>
                <w:i/>
                <w:noProof/>
                <w:color w:val="000000" w:themeColor="text1"/>
                <w:sz w:val="24"/>
                <w:szCs w:val="24"/>
                <w:lang w:val="sr-Latn-CS"/>
              </w:rPr>
              <w:t>plaćanje</w:t>
            </w:r>
            <w:r w:rsidRPr="00FE3BFE">
              <w:rPr>
                <w:i/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FE3BFE">
              <w:rPr>
                <w:i/>
                <w:noProof/>
                <w:color w:val="000000" w:themeColor="text1"/>
                <w:sz w:val="24"/>
                <w:szCs w:val="24"/>
                <w:lang w:val="sr-Latn-CS"/>
              </w:rPr>
              <w:t>ili</w:t>
            </w:r>
            <w:r w:rsidRPr="00FE3BFE">
              <w:rPr>
                <w:i/>
                <w:noProof/>
                <w:color w:val="000000" w:themeColor="text1"/>
                <w:sz w:val="24"/>
                <w:szCs w:val="24"/>
                <w:lang w:val="sr-Latn-CS"/>
              </w:rPr>
              <w:t xml:space="preserve">  </w:t>
            </w:r>
          </w:p>
          <w:p w:rsidR="00313D27" w:rsidRPr="00FE3BFE" w:rsidRDefault="00313D27" w:rsidP="00313D27">
            <w:pPr>
              <w:rPr>
                <w:noProof/>
                <w:color w:val="000000" w:themeColor="text1"/>
                <w:sz w:val="24"/>
                <w:szCs w:val="24"/>
                <w:lang w:val="sr-Latn-CS"/>
              </w:rPr>
            </w:pPr>
            <w:r w:rsidRPr="00FE3BFE">
              <w:rPr>
                <w:i/>
                <w:noProof/>
                <w:color w:val="000000" w:themeColor="text1"/>
                <w:sz w:val="24"/>
                <w:szCs w:val="24"/>
                <w:lang w:val="sr-Latn-CS"/>
              </w:rPr>
              <w:t xml:space="preserve">   </w:t>
            </w:r>
            <w:r w:rsidR="00FE3BFE">
              <w:rPr>
                <w:i/>
                <w:noProof/>
                <w:color w:val="000000" w:themeColor="text1"/>
                <w:sz w:val="24"/>
                <w:szCs w:val="24"/>
                <w:lang w:val="sr-Latn-CS"/>
              </w:rPr>
              <w:t>priloženi</w:t>
            </w:r>
            <w:r w:rsidRPr="00FE3BFE">
              <w:rPr>
                <w:i/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FE3BFE">
              <w:rPr>
                <w:i/>
                <w:noProof/>
                <w:color w:val="000000" w:themeColor="text1"/>
                <w:sz w:val="24"/>
                <w:szCs w:val="24"/>
                <w:lang w:val="sr-Latn-CS"/>
              </w:rPr>
              <w:t>alternativni</w:t>
            </w:r>
            <w:r w:rsidRPr="00FE3BFE">
              <w:rPr>
                <w:i/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FE3BFE">
              <w:rPr>
                <w:i/>
                <w:noProof/>
                <w:color w:val="000000" w:themeColor="text1"/>
                <w:sz w:val="24"/>
                <w:szCs w:val="24"/>
                <w:lang w:val="sr-Latn-CS"/>
              </w:rPr>
              <w:t>instrumenti</w:t>
            </w:r>
            <w:r w:rsidRPr="00FE3BFE">
              <w:rPr>
                <w:i/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FE3BFE">
              <w:rPr>
                <w:i/>
                <w:noProof/>
                <w:color w:val="000000" w:themeColor="text1"/>
                <w:sz w:val="24"/>
                <w:szCs w:val="24"/>
                <w:lang w:val="sr-Latn-CS"/>
              </w:rPr>
              <w:t>plaćanja</w:t>
            </w:r>
            <w:r w:rsidRPr="00FE3BFE">
              <w:rPr>
                <w:i/>
                <w:noProof/>
                <w:color w:val="000000" w:themeColor="text1"/>
                <w:sz w:val="24"/>
                <w:szCs w:val="24"/>
                <w:lang w:val="sr-Latn-CS"/>
              </w:rPr>
              <w:t xml:space="preserve">, </w:t>
            </w:r>
            <w:r w:rsidR="00FE3BFE">
              <w:rPr>
                <w:i/>
                <w:noProof/>
                <w:color w:val="000000" w:themeColor="text1"/>
                <w:sz w:val="24"/>
                <w:szCs w:val="24"/>
                <w:lang w:val="sr-Latn-CS"/>
              </w:rPr>
              <w:t>izvodi</w:t>
            </w:r>
            <w:r w:rsidRPr="00FE3BFE">
              <w:rPr>
                <w:i/>
                <w:noProof/>
                <w:color w:val="000000" w:themeColor="text1"/>
                <w:sz w:val="24"/>
                <w:szCs w:val="24"/>
                <w:lang w:val="sr-Latn-CS"/>
              </w:rPr>
              <w:t xml:space="preserve">  </w:t>
            </w:r>
            <w:r w:rsidR="00FE3BFE">
              <w:rPr>
                <w:i/>
                <w:noProof/>
                <w:color w:val="000000" w:themeColor="text1"/>
                <w:sz w:val="24"/>
                <w:szCs w:val="24"/>
                <w:lang w:val="sr-Latn-CS"/>
              </w:rPr>
              <w:t>o</w:t>
            </w:r>
            <w:r w:rsidRPr="00FE3BFE">
              <w:rPr>
                <w:i/>
                <w:noProof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FE3BFE">
              <w:rPr>
                <w:i/>
                <w:noProof/>
                <w:color w:val="000000" w:themeColor="text1"/>
                <w:sz w:val="24"/>
                <w:szCs w:val="24"/>
                <w:lang w:val="sr-Latn-CS"/>
              </w:rPr>
              <w:t>uplati</w:t>
            </w:r>
            <w:r w:rsidRPr="00FE3BFE">
              <w:rPr>
                <w:noProof/>
                <w:color w:val="000000" w:themeColor="text1"/>
                <w:sz w:val="24"/>
                <w:szCs w:val="24"/>
                <w:lang w:val="sr-Latn-CS"/>
              </w:rPr>
              <w:t>).</w:t>
            </w:r>
          </w:p>
        </w:tc>
      </w:tr>
    </w:tbl>
    <w:p w:rsidR="00313D27" w:rsidRPr="00FE3BFE" w:rsidRDefault="00313D27" w:rsidP="00313D27">
      <w:pPr>
        <w:spacing w:after="0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</w:p>
    <w:p w:rsidR="00313D27" w:rsidRPr="00FE3BFE" w:rsidRDefault="00313D27" w:rsidP="00313D27">
      <w:pPr>
        <w:spacing w:after="0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</w:p>
    <w:p w:rsidR="00313D27" w:rsidRPr="00FE3BFE" w:rsidRDefault="00FE3BFE" w:rsidP="00313D27">
      <w:pPr>
        <w:spacing w:after="0"/>
        <w:jc w:val="center"/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val="sr-Latn-CS"/>
        </w:rPr>
        <w:t>P</w:t>
      </w:r>
      <w:r w:rsidR="00313D27" w:rsidRPr="00FE3BFE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val="sr-Latn-CS"/>
        </w:rPr>
        <w:t>o</w:t>
      </w:r>
      <w:r w:rsidR="00313D27" w:rsidRPr="00FE3BFE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val="sr-Latn-CS"/>
        </w:rPr>
        <w:t>t</w:t>
      </w:r>
      <w:r w:rsidR="00313D27" w:rsidRPr="00FE3BFE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val="sr-Latn-CS"/>
        </w:rPr>
        <w:t>v</w:t>
      </w:r>
      <w:r w:rsidR="00313D27" w:rsidRPr="00FE3BFE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val="sr-Latn-CS"/>
        </w:rPr>
        <w:t>r</w:t>
      </w:r>
      <w:r w:rsidR="00313D27" w:rsidRPr="00FE3BFE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val="sr-Latn-CS"/>
        </w:rPr>
        <w:t>d</w:t>
      </w:r>
      <w:r w:rsidR="00313D27" w:rsidRPr="00FE3BFE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val="sr-Latn-CS"/>
        </w:rPr>
        <w:t xml:space="preserve">  </w:t>
      </w:r>
      <w:r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val="sr-Latn-CS"/>
        </w:rPr>
        <w:t>a</w:t>
      </w:r>
    </w:p>
    <w:p w:rsidR="00313D27" w:rsidRPr="00FE3BFE" w:rsidRDefault="00313D27" w:rsidP="00313D27">
      <w:pPr>
        <w:spacing w:after="0"/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val="sr-Latn-CS"/>
        </w:rPr>
      </w:pPr>
    </w:p>
    <w:p w:rsidR="00313D27" w:rsidRPr="00FE3BFE" w:rsidRDefault="00FE3BFE" w:rsidP="008C6146">
      <w:pPr>
        <w:spacing w:after="0" w:line="240" w:lineRule="auto"/>
        <w:ind w:left="-567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Ovim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potvrđujem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pod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punom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krivičnom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i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materijalnom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odgovornošću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da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su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svi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podaci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sadržani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u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ovoj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Godišnjoj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naknadi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za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odobrena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promenjena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geološka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istraživanja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istiniti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i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tačni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.</w:t>
      </w:r>
    </w:p>
    <w:p w:rsidR="00313D27" w:rsidRPr="00FE3BFE" w:rsidRDefault="00313D27" w:rsidP="008C6146">
      <w:pPr>
        <w:spacing w:after="0" w:line="240" w:lineRule="auto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</w:p>
    <w:p w:rsidR="00313D27" w:rsidRPr="00FE3BFE" w:rsidRDefault="00FE3BFE" w:rsidP="005850BD">
      <w:pPr>
        <w:spacing w:after="0"/>
        <w:ind w:left="-567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Ime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i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prezime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odgovorne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osobe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:  ...................................................................................</w:t>
      </w:r>
    </w:p>
    <w:p w:rsidR="00313D27" w:rsidRPr="00FE3BFE" w:rsidRDefault="00313D27" w:rsidP="00313D27">
      <w:pPr>
        <w:spacing w:after="0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</w:p>
    <w:p w:rsidR="00313D27" w:rsidRPr="00FE3BFE" w:rsidRDefault="00FE3BFE" w:rsidP="005850BD">
      <w:pPr>
        <w:spacing w:after="0"/>
        <w:ind w:left="-567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Potpis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 xml:space="preserve">:                  (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M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.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P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.)             ....................................................................................</w:t>
      </w:r>
    </w:p>
    <w:p w:rsidR="00313D27" w:rsidRPr="00FE3BFE" w:rsidRDefault="00313D27" w:rsidP="00313D27">
      <w:pPr>
        <w:spacing w:after="0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</w:p>
    <w:p w:rsidR="00313D27" w:rsidRPr="00FE3BFE" w:rsidRDefault="00FE3BFE" w:rsidP="005850BD">
      <w:pPr>
        <w:spacing w:after="0"/>
        <w:ind w:left="-567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Datum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:                                             ....................................................................................</w:t>
      </w:r>
    </w:p>
    <w:p w:rsidR="00313D27" w:rsidRPr="00FE3BFE" w:rsidRDefault="00313D27" w:rsidP="00313D27">
      <w:pPr>
        <w:spacing w:after="0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</w:p>
    <w:p w:rsidR="00313D27" w:rsidRPr="00FE3BFE" w:rsidRDefault="00FE3BFE" w:rsidP="005850BD">
      <w:pPr>
        <w:spacing w:after="0"/>
        <w:ind w:left="-567"/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Mesto</w:t>
      </w:r>
      <w:r w:rsidR="00313D27" w:rsidRPr="00FE3BF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:                                             .....................................................................................</w:t>
      </w:r>
    </w:p>
    <w:sectPr w:rsidR="00313D27" w:rsidRPr="00FE3BFE" w:rsidSect="000368E5">
      <w:pgSz w:w="12240" w:h="15840"/>
      <w:pgMar w:top="1440" w:right="1620" w:bottom="1440" w:left="198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0F3" w:rsidRDefault="006D30F3" w:rsidP="00CB78C0">
      <w:pPr>
        <w:spacing w:after="0" w:line="240" w:lineRule="auto"/>
      </w:pPr>
      <w:r>
        <w:separator/>
      </w:r>
    </w:p>
  </w:endnote>
  <w:endnote w:type="continuationSeparator" w:id="0">
    <w:p w:rsidR="006D30F3" w:rsidRDefault="006D30F3" w:rsidP="00CB7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2BC" w:rsidRDefault="00534347" w:rsidP="00B532B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7581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532BC" w:rsidRDefault="006D30F3" w:rsidP="009C20D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noProof/>
        <w:lang w:val="sr-Latn-CS"/>
      </w:rPr>
      <w:id w:val="1328475825"/>
      <w:docPartObj>
        <w:docPartGallery w:val="Page Numbers (Bottom of Page)"/>
        <w:docPartUnique/>
      </w:docPartObj>
    </w:sdtPr>
    <w:sdtContent>
      <w:p w:rsidR="000368E5" w:rsidRPr="00FE3BFE" w:rsidRDefault="00534347">
        <w:pPr>
          <w:pStyle w:val="Footer"/>
          <w:jc w:val="right"/>
          <w:rPr>
            <w:noProof/>
            <w:lang w:val="sr-Latn-CS"/>
          </w:rPr>
        </w:pPr>
        <w:r w:rsidRPr="00FE3BFE">
          <w:rPr>
            <w:noProof/>
            <w:lang w:val="sr-Latn-CS"/>
          </w:rPr>
          <w:fldChar w:fldCharType="begin"/>
        </w:r>
        <w:r w:rsidR="000368E5" w:rsidRPr="00FE3BFE">
          <w:rPr>
            <w:noProof/>
            <w:lang w:val="sr-Latn-CS"/>
          </w:rPr>
          <w:instrText xml:space="preserve"> PAGE   \* MERGEFORMAT </w:instrText>
        </w:r>
        <w:r w:rsidRPr="00FE3BFE">
          <w:rPr>
            <w:noProof/>
            <w:lang w:val="sr-Latn-CS"/>
          </w:rPr>
          <w:fldChar w:fldCharType="separate"/>
        </w:r>
        <w:r w:rsidR="00FE3BFE">
          <w:rPr>
            <w:noProof/>
            <w:lang w:val="sr-Latn-CS"/>
          </w:rPr>
          <w:t>2</w:t>
        </w:r>
        <w:r w:rsidRPr="00FE3BFE">
          <w:rPr>
            <w:noProof/>
            <w:lang w:val="sr-Latn-CS"/>
          </w:rPr>
          <w:fldChar w:fldCharType="end"/>
        </w:r>
      </w:p>
    </w:sdtContent>
  </w:sdt>
  <w:p w:rsidR="00B532BC" w:rsidRPr="00FE3BFE" w:rsidRDefault="006D30F3" w:rsidP="009C20D0">
    <w:pPr>
      <w:pStyle w:val="Footer"/>
      <w:ind w:right="360"/>
      <w:rPr>
        <w:noProof/>
        <w:lang w:val="sr-Latn-C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BFE" w:rsidRDefault="00FE3BF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0F3" w:rsidRDefault="006D30F3" w:rsidP="00CB78C0">
      <w:pPr>
        <w:spacing w:after="0" w:line="240" w:lineRule="auto"/>
      </w:pPr>
      <w:r>
        <w:separator/>
      </w:r>
    </w:p>
  </w:footnote>
  <w:footnote w:type="continuationSeparator" w:id="0">
    <w:p w:rsidR="006D30F3" w:rsidRDefault="006D30F3" w:rsidP="00CB78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BFE" w:rsidRDefault="00FE3BF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BFE" w:rsidRDefault="00FE3BF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BFE" w:rsidRDefault="00FE3BF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F5366"/>
    <w:multiLevelType w:val="hybridMultilevel"/>
    <w:tmpl w:val="141E3D36"/>
    <w:lvl w:ilvl="0" w:tplc="86FE2588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13D27"/>
    <w:rsid w:val="000368E5"/>
    <w:rsid w:val="0005675B"/>
    <w:rsid w:val="0007581B"/>
    <w:rsid w:val="000E41CB"/>
    <w:rsid w:val="00104B55"/>
    <w:rsid w:val="00157304"/>
    <w:rsid w:val="001B631E"/>
    <w:rsid w:val="001F4510"/>
    <w:rsid w:val="002129C0"/>
    <w:rsid w:val="00251F24"/>
    <w:rsid w:val="00313D27"/>
    <w:rsid w:val="00387984"/>
    <w:rsid w:val="003A3773"/>
    <w:rsid w:val="003C3F13"/>
    <w:rsid w:val="003C6A57"/>
    <w:rsid w:val="003F2829"/>
    <w:rsid w:val="004347D0"/>
    <w:rsid w:val="00457624"/>
    <w:rsid w:val="00480BD4"/>
    <w:rsid w:val="004A6A6C"/>
    <w:rsid w:val="004D6054"/>
    <w:rsid w:val="004E76B4"/>
    <w:rsid w:val="005043C9"/>
    <w:rsid w:val="00511742"/>
    <w:rsid w:val="00534347"/>
    <w:rsid w:val="005345CF"/>
    <w:rsid w:val="005415FF"/>
    <w:rsid w:val="00566324"/>
    <w:rsid w:val="00573C00"/>
    <w:rsid w:val="005850BD"/>
    <w:rsid w:val="0058789D"/>
    <w:rsid w:val="005C3274"/>
    <w:rsid w:val="005D364F"/>
    <w:rsid w:val="00600FA3"/>
    <w:rsid w:val="006078FE"/>
    <w:rsid w:val="0062636A"/>
    <w:rsid w:val="0066042C"/>
    <w:rsid w:val="00685F54"/>
    <w:rsid w:val="00696F76"/>
    <w:rsid w:val="006A0BBB"/>
    <w:rsid w:val="006D30F3"/>
    <w:rsid w:val="00707E8C"/>
    <w:rsid w:val="0072264A"/>
    <w:rsid w:val="00747E6F"/>
    <w:rsid w:val="007C64C5"/>
    <w:rsid w:val="008016B8"/>
    <w:rsid w:val="00812FA8"/>
    <w:rsid w:val="0083279B"/>
    <w:rsid w:val="0084191F"/>
    <w:rsid w:val="00841D36"/>
    <w:rsid w:val="0086706A"/>
    <w:rsid w:val="008C6146"/>
    <w:rsid w:val="008D7FFA"/>
    <w:rsid w:val="00925D4F"/>
    <w:rsid w:val="00963B4B"/>
    <w:rsid w:val="00965EE5"/>
    <w:rsid w:val="009753F8"/>
    <w:rsid w:val="00975D5D"/>
    <w:rsid w:val="00981D97"/>
    <w:rsid w:val="00982EF2"/>
    <w:rsid w:val="00990CAF"/>
    <w:rsid w:val="009A278F"/>
    <w:rsid w:val="00A52A2D"/>
    <w:rsid w:val="00A666EF"/>
    <w:rsid w:val="00A84321"/>
    <w:rsid w:val="00AB7D1B"/>
    <w:rsid w:val="00B348AE"/>
    <w:rsid w:val="00B5568E"/>
    <w:rsid w:val="00B55D0F"/>
    <w:rsid w:val="00B76B1B"/>
    <w:rsid w:val="00BF7447"/>
    <w:rsid w:val="00BF77AF"/>
    <w:rsid w:val="00C10436"/>
    <w:rsid w:val="00C13574"/>
    <w:rsid w:val="00C25EB1"/>
    <w:rsid w:val="00C34EAA"/>
    <w:rsid w:val="00C60EAB"/>
    <w:rsid w:val="00CB78C0"/>
    <w:rsid w:val="00CD5E06"/>
    <w:rsid w:val="00CF6F4A"/>
    <w:rsid w:val="00D02FD7"/>
    <w:rsid w:val="00D0791D"/>
    <w:rsid w:val="00D41E05"/>
    <w:rsid w:val="00D54BAE"/>
    <w:rsid w:val="00DE0AAC"/>
    <w:rsid w:val="00DE32DF"/>
    <w:rsid w:val="00E470B1"/>
    <w:rsid w:val="00E66BBD"/>
    <w:rsid w:val="00E825E2"/>
    <w:rsid w:val="00EF3EE9"/>
    <w:rsid w:val="00EF6ED2"/>
    <w:rsid w:val="00F33ADF"/>
    <w:rsid w:val="00F37252"/>
    <w:rsid w:val="00F37254"/>
    <w:rsid w:val="00F66257"/>
    <w:rsid w:val="00F815B8"/>
    <w:rsid w:val="00F84D5E"/>
    <w:rsid w:val="00FA47EF"/>
    <w:rsid w:val="00FD4645"/>
    <w:rsid w:val="00FE3BFE"/>
    <w:rsid w:val="00FE5C46"/>
    <w:rsid w:val="00FF51C1"/>
    <w:rsid w:val="00FF6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347"/>
  </w:style>
  <w:style w:type="paragraph" w:styleId="Heading6">
    <w:name w:val="heading 6"/>
    <w:basedOn w:val="Normal"/>
    <w:link w:val="Heading6Char"/>
    <w:qFormat/>
    <w:rsid w:val="00313D27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313D27"/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Normal1">
    <w:name w:val="Normal1"/>
    <w:basedOn w:val="Normal"/>
    <w:rsid w:val="00313D27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paragraph" w:customStyle="1" w:styleId="wyq080---odsek">
    <w:name w:val="wyq080---odsek"/>
    <w:basedOn w:val="Normal"/>
    <w:rsid w:val="00313D27"/>
    <w:pPr>
      <w:spacing w:after="0" w:line="240" w:lineRule="auto"/>
      <w:jc w:val="center"/>
    </w:pPr>
    <w:rPr>
      <w:rFonts w:ascii="Arial" w:eastAsia="Times New Roman" w:hAnsi="Arial" w:cs="Arial"/>
      <w:b/>
      <w:bCs/>
      <w:sz w:val="29"/>
      <w:szCs w:val="29"/>
    </w:rPr>
  </w:style>
  <w:style w:type="table" w:styleId="TableWeb1">
    <w:name w:val="Table Web 1"/>
    <w:basedOn w:val="TableNormal"/>
    <w:rsid w:val="00313D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Footer">
    <w:name w:val="footer"/>
    <w:basedOn w:val="Normal"/>
    <w:link w:val="FooterChar"/>
    <w:uiPriority w:val="99"/>
    <w:rsid w:val="00313D2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3D27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313D27"/>
  </w:style>
  <w:style w:type="paragraph" w:styleId="ListParagraph">
    <w:name w:val="List Paragraph"/>
    <w:basedOn w:val="Normal"/>
    <w:uiPriority w:val="34"/>
    <w:qFormat/>
    <w:rsid w:val="005043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7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91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415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15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qFormat/>
    <w:rsid w:val="00313D27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313D27"/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Normal1">
    <w:name w:val="Normal1"/>
    <w:basedOn w:val="Normal"/>
    <w:rsid w:val="00313D27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paragraph" w:customStyle="1" w:styleId="wyq080---odsek">
    <w:name w:val="wyq080---odsek"/>
    <w:basedOn w:val="Normal"/>
    <w:rsid w:val="00313D27"/>
    <w:pPr>
      <w:spacing w:after="0" w:line="240" w:lineRule="auto"/>
      <w:jc w:val="center"/>
    </w:pPr>
    <w:rPr>
      <w:rFonts w:ascii="Arial" w:eastAsia="Times New Roman" w:hAnsi="Arial" w:cs="Arial"/>
      <w:b/>
      <w:bCs/>
      <w:sz w:val="29"/>
      <w:szCs w:val="29"/>
    </w:rPr>
  </w:style>
  <w:style w:type="table" w:styleId="TableWeb1">
    <w:name w:val="Table Web 1"/>
    <w:basedOn w:val="TableNormal"/>
    <w:rsid w:val="00313D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Footer">
    <w:name w:val="footer"/>
    <w:basedOn w:val="Normal"/>
    <w:link w:val="FooterChar"/>
    <w:uiPriority w:val="99"/>
    <w:rsid w:val="00313D2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3D27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313D27"/>
  </w:style>
  <w:style w:type="paragraph" w:styleId="ListParagraph">
    <w:name w:val="List Paragraph"/>
    <w:basedOn w:val="Normal"/>
    <w:uiPriority w:val="34"/>
    <w:qFormat/>
    <w:rsid w:val="005043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7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91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415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15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B552D-04DA-4EF1-BFF0-6061569CE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jovan</cp:lastModifiedBy>
  <cp:revision>2</cp:revision>
  <cp:lastPrinted>2015-11-05T09:56:00Z</cp:lastPrinted>
  <dcterms:created xsi:type="dcterms:W3CDTF">2015-12-08T14:53:00Z</dcterms:created>
  <dcterms:modified xsi:type="dcterms:W3CDTF">2015-12-08T14:53:00Z</dcterms:modified>
</cp:coreProperties>
</file>