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939" w:rsidRPr="00C3521B" w:rsidRDefault="002F5939" w:rsidP="002F5939">
      <w:pPr>
        <w:ind w:right="4"/>
        <w:contextualSpacing/>
        <w:rPr>
          <w:noProof/>
          <w:u w:val="single"/>
          <w:lang w:val="sr-Latn-CS"/>
        </w:rPr>
      </w:pPr>
    </w:p>
    <w:p w:rsidR="00414D6D" w:rsidRPr="00C3521B" w:rsidRDefault="00414D6D" w:rsidP="00414D6D">
      <w:pPr>
        <w:jc w:val="right"/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24.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4.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državnoj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101/07, 95/10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414D6D" w:rsidRPr="00C3521B" w:rsidRDefault="00414D6D" w:rsidP="00414D6D">
      <w:pPr>
        <w:ind w:firstLine="1080"/>
        <w:rPr>
          <w:noProof/>
          <w:lang w:val="sr-Latn-CS"/>
        </w:rPr>
      </w:pPr>
    </w:p>
    <w:p w:rsidR="00414D6D" w:rsidRPr="00C3521B" w:rsidRDefault="00414D6D" w:rsidP="00414D6D">
      <w:pPr>
        <w:ind w:firstLine="1080"/>
        <w:rPr>
          <w:noProof/>
          <w:lang w:val="sr-Latn-CS"/>
        </w:rPr>
      </w:pPr>
    </w:p>
    <w:p w:rsidR="00414D6D" w:rsidRPr="00C3521B" w:rsidRDefault="00C3521B" w:rsidP="00414D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14D6D" w:rsidRPr="00C3521B" w:rsidRDefault="00414D6D" w:rsidP="00414D6D">
      <w:pPr>
        <w:jc w:val="center"/>
        <w:rPr>
          <w:b/>
          <w:noProof/>
          <w:lang w:val="sr-Latn-CS"/>
        </w:rPr>
      </w:pPr>
    </w:p>
    <w:p w:rsidR="00414D6D" w:rsidRPr="00C3521B" w:rsidRDefault="00C3521B" w:rsidP="00414D6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</w:p>
    <w:p w:rsidR="00414D6D" w:rsidRPr="00C3521B" w:rsidRDefault="00C3521B" w:rsidP="00414D6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414D6D" w:rsidRPr="00C3521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414D6D" w:rsidRPr="00C3521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414D6D" w:rsidRPr="00C3521B" w:rsidRDefault="00414D6D" w:rsidP="00414D6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414D6D" w:rsidRPr="00C3521B" w:rsidRDefault="00414D6D" w:rsidP="00414D6D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414D6D" w:rsidRPr="00C3521B" w:rsidRDefault="00414D6D" w:rsidP="00414D6D">
      <w:pPr>
        <w:jc w:val="center"/>
        <w:rPr>
          <w:noProof/>
          <w:lang w:val="sr-Latn-CS"/>
        </w:rPr>
      </w:pPr>
    </w:p>
    <w:p w:rsidR="00414D6D" w:rsidRPr="00C3521B" w:rsidRDefault="00414D6D" w:rsidP="00414D6D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Razrešava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Aleksandar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Stojanović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sekretara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Ministarstvu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rad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zapošljavanje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boračka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socijalna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pitanja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lični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zahtev</w:t>
      </w:r>
      <w:r w:rsidRPr="00C3521B">
        <w:rPr>
          <w:noProof/>
          <w:lang w:val="sr-Latn-CS"/>
        </w:rPr>
        <w:t>.</w:t>
      </w:r>
    </w:p>
    <w:p w:rsidR="00414D6D" w:rsidRPr="00C3521B" w:rsidRDefault="00414D6D" w:rsidP="00414D6D">
      <w:pPr>
        <w:ind w:firstLine="1080"/>
        <w:rPr>
          <w:noProof/>
          <w:lang w:val="sr-Latn-CS"/>
        </w:rPr>
      </w:pPr>
    </w:p>
    <w:p w:rsidR="00414D6D" w:rsidRPr="00C3521B" w:rsidRDefault="00414D6D" w:rsidP="00414D6D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414D6D" w:rsidRPr="00C3521B" w:rsidRDefault="00414D6D" w:rsidP="00414D6D">
      <w:pPr>
        <w:jc w:val="center"/>
        <w:rPr>
          <w:b/>
          <w:noProof/>
          <w:lang w:val="sr-Latn-CS"/>
        </w:rPr>
      </w:pPr>
    </w:p>
    <w:p w:rsidR="00414D6D" w:rsidRPr="00C3521B" w:rsidRDefault="00414D6D" w:rsidP="00414D6D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414D6D" w:rsidRPr="00C3521B" w:rsidRDefault="00414D6D" w:rsidP="00414D6D">
      <w:pPr>
        <w:ind w:firstLine="1080"/>
        <w:rPr>
          <w:noProof/>
          <w:lang w:val="sr-Latn-CS"/>
        </w:rPr>
      </w:pPr>
    </w:p>
    <w:p w:rsidR="00414D6D" w:rsidRPr="00C3521B" w:rsidRDefault="00414D6D" w:rsidP="00414D6D">
      <w:pPr>
        <w:ind w:firstLine="1080"/>
        <w:rPr>
          <w:noProof/>
          <w:lang w:val="sr-Latn-CS"/>
        </w:rPr>
      </w:pPr>
    </w:p>
    <w:p w:rsidR="00414D6D" w:rsidRPr="00C3521B" w:rsidRDefault="00414D6D" w:rsidP="00414D6D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119-6634/2015</w:t>
      </w:r>
    </w:p>
    <w:p w:rsidR="00414D6D" w:rsidRPr="00C3521B" w:rsidRDefault="00C3521B" w:rsidP="00414D6D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414D6D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14D6D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414D6D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14D6D" w:rsidRPr="00C3521B" w:rsidRDefault="00414D6D" w:rsidP="00414D6D">
      <w:pPr>
        <w:ind w:right="-618"/>
        <w:rPr>
          <w:b/>
          <w:noProof/>
          <w:lang w:val="sr-Latn-CS"/>
        </w:rPr>
      </w:pPr>
    </w:p>
    <w:p w:rsidR="00414D6D" w:rsidRPr="00C3521B" w:rsidRDefault="00414D6D" w:rsidP="00414D6D">
      <w:pPr>
        <w:ind w:right="-618"/>
        <w:rPr>
          <w:b/>
          <w:noProof/>
          <w:lang w:val="sr-Latn-CS"/>
        </w:rPr>
      </w:pPr>
    </w:p>
    <w:p w:rsidR="00414D6D" w:rsidRPr="00C3521B" w:rsidRDefault="00C3521B" w:rsidP="00414D6D">
      <w:pPr>
        <w:ind w:right="-618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14D6D" w:rsidRPr="00C3521B" w:rsidRDefault="00414D6D" w:rsidP="00414D6D">
      <w:pPr>
        <w:ind w:right="-618"/>
        <w:jc w:val="center"/>
        <w:rPr>
          <w:b/>
          <w:noProof/>
          <w:lang w:val="sr-Latn-CS"/>
        </w:rPr>
      </w:pPr>
    </w:p>
    <w:p w:rsidR="00414D6D" w:rsidRPr="00C3521B" w:rsidRDefault="00414D6D" w:rsidP="00414D6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14D6D" w:rsidRPr="00C3521B" w:rsidRDefault="00414D6D" w:rsidP="00414D6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4D6D" w:rsidRPr="00C3521B" w:rsidRDefault="00C3521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4D6D" w:rsidRPr="00C3521B" w:rsidRDefault="00414D6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4D6D" w:rsidRPr="00C3521B" w:rsidRDefault="00414D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4D6D" w:rsidRPr="00C3521B" w:rsidRDefault="00C3521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4D6D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414D6D">
      <w:pPr>
        <w:jc w:val="left"/>
        <w:rPr>
          <w:noProof/>
          <w:lang w:val="sr-Latn-CS"/>
        </w:rPr>
        <w:sectPr w:rsidR="00FB4D92" w:rsidRPr="00C352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25.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3.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državnoj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101/07, 95/10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99/14),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67</w:t>
      </w:r>
      <w:r w:rsidR="00C3521B">
        <w:rPr>
          <w:noProof/>
          <w:lang w:val="sr-Latn-CS"/>
        </w:rPr>
        <w:t>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državnim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službenicima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81/05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83/05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64/07, 67/07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116/08, 104/09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B4D92" w:rsidRPr="00C3521B">
        <w:rPr>
          <w:b/>
          <w:noProof/>
          <w:lang w:val="sr-Latn-CS"/>
        </w:rPr>
        <w:t xml:space="preserve"> </w:t>
      </w: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Razrešava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Dragan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Vukanić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vršioca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pomoćnika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ministra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zdravlja</w:t>
      </w:r>
      <w:r w:rsidRPr="00C3521B">
        <w:rPr>
          <w:noProof/>
          <w:lang w:val="sr-Latn-CS"/>
        </w:rPr>
        <w:t xml:space="preserve"> – </w:t>
      </w:r>
      <w:r w:rsidR="00C3521B">
        <w:rPr>
          <w:noProof/>
          <w:lang w:val="sr-Latn-CS"/>
        </w:rPr>
        <w:t>Sektor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javno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zdravlje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programsku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zdravstvenu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zaštitu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119-6453/2015</w:t>
      </w:r>
    </w:p>
    <w:p w:rsidR="00FB4D92" w:rsidRPr="00C3521B" w:rsidRDefault="00C3521B" w:rsidP="00FB4D9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jc w:val="left"/>
        <w:rPr>
          <w:noProof/>
          <w:lang w:val="sr-Latn-CS"/>
        </w:rPr>
        <w:sectPr w:rsidR="00FB4D92" w:rsidRPr="00C3521B">
          <w:pgSz w:w="12240" w:h="15840"/>
          <w:pgMar w:top="709" w:right="1440" w:bottom="142" w:left="1440" w:header="708" w:footer="708" w:gutter="0"/>
          <w:cols w:space="720"/>
        </w:sect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25.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3.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državnoj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101/07, 95/10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99/14),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67</w:t>
      </w:r>
      <w:r w:rsidR="00C3521B">
        <w:rPr>
          <w:noProof/>
          <w:lang w:val="sr-Latn-CS"/>
        </w:rPr>
        <w:t>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državnim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službenicima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81/05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83/05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64/07, 67/07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116/08, 104/09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B4D92" w:rsidRPr="00C3521B">
        <w:rPr>
          <w:b/>
          <w:noProof/>
          <w:lang w:val="sr-Latn-CS"/>
        </w:rPr>
        <w:t xml:space="preserve"> </w:t>
      </w: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Postavlja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Vesna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Knjeginjić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vršioca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pomoćnika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ministra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zdravlja</w:t>
      </w:r>
      <w:r w:rsidRPr="00C3521B">
        <w:rPr>
          <w:noProof/>
          <w:lang w:val="sr-Latn-CS"/>
        </w:rPr>
        <w:t xml:space="preserve"> – </w:t>
      </w:r>
      <w:r w:rsidR="00C3521B">
        <w:rPr>
          <w:noProof/>
          <w:lang w:val="sr-Latn-CS"/>
        </w:rPr>
        <w:t>Sektor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javno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zdravlje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programsku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zdravstvenu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zaštitu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šest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meseci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119-6455/2015</w:t>
      </w:r>
    </w:p>
    <w:p w:rsidR="00FB4D92" w:rsidRPr="00C3521B" w:rsidRDefault="00C3521B" w:rsidP="00FB4D9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tabs>
          <w:tab w:val="left" w:pos="900"/>
        </w:tabs>
        <w:jc w:val="center"/>
        <w:rPr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414D6D">
      <w:pPr>
        <w:jc w:val="left"/>
        <w:rPr>
          <w:noProof/>
          <w:lang w:val="sr-Latn-CS"/>
        </w:rPr>
        <w:sectPr w:rsidR="00FB4D92" w:rsidRPr="00C3521B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30.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3.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državnoj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101/07, 95/10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99/14),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67</w:t>
      </w:r>
      <w:r w:rsidR="00C3521B">
        <w:rPr>
          <w:noProof/>
          <w:lang w:val="sr-Latn-CS"/>
        </w:rPr>
        <w:t>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državnim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službenicima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81/05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83/05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64/07, 67/07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116/08, 104/09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INSPEKTORATA</w:t>
      </w:r>
    </w:p>
    <w:p w:rsidR="00FB4D92" w:rsidRPr="00C3521B" w:rsidRDefault="00FB4D92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ZA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RAD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U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MINISTARSTVU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ZA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RAD</w:t>
      </w:r>
      <w:r w:rsidRPr="00C3521B">
        <w:rPr>
          <w:b/>
          <w:noProof/>
          <w:lang w:val="sr-Latn-CS"/>
        </w:rPr>
        <w:t xml:space="preserve">, </w:t>
      </w:r>
      <w:r w:rsidR="00C3521B">
        <w:rPr>
          <w:b/>
          <w:noProof/>
          <w:lang w:val="sr-Latn-CS"/>
        </w:rPr>
        <w:t>ZAPOŠLJAVANJE</w:t>
      </w:r>
      <w:r w:rsidRPr="00C3521B">
        <w:rPr>
          <w:b/>
          <w:noProof/>
          <w:lang w:val="sr-Latn-CS"/>
        </w:rPr>
        <w:t xml:space="preserve">, </w:t>
      </w:r>
      <w:r w:rsidR="00C3521B">
        <w:rPr>
          <w:b/>
          <w:noProof/>
          <w:lang w:val="sr-Latn-CS"/>
        </w:rPr>
        <w:t>BORAČKA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I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SOCIJALNA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PITANJA</w:t>
      </w:r>
    </w:p>
    <w:p w:rsidR="00FB4D92" w:rsidRPr="00C3521B" w:rsidRDefault="00FB4D92" w:rsidP="00FB4D92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FB4D92" w:rsidRPr="00C3521B" w:rsidRDefault="00FB4D92" w:rsidP="00FB4D92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ind w:firstLine="1077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Razrešava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Bojan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Jocić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vršioca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Inspektorata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rad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Ministarstvu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rad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zapošljavanje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boračka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socijalna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pitanja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zbog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postavljenja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položaj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Inspektorata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rad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Ministarstvu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rad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zapošljavanje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boračka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socijalna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pitanja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jc w:val="left"/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119-6698/2015</w:t>
      </w:r>
    </w:p>
    <w:p w:rsidR="00FB4D92" w:rsidRPr="00C3521B" w:rsidRDefault="00C3521B" w:rsidP="00FB4D92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tabs>
          <w:tab w:val="left" w:pos="900"/>
        </w:tabs>
        <w:jc w:val="center"/>
        <w:rPr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FB4D92">
      <w:pPr>
        <w:jc w:val="left"/>
        <w:rPr>
          <w:b/>
          <w:noProof/>
          <w:lang w:val="sr-Latn-CS"/>
        </w:rPr>
        <w:sectPr w:rsidR="00FB4D92" w:rsidRPr="00C3521B">
          <w:pgSz w:w="12240" w:h="15840"/>
          <w:pgMar w:top="993" w:right="1440" w:bottom="567" w:left="1440" w:header="708" w:footer="708" w:gutter="0"/>
          <w:cols w:space="720"/>
        </w:sectPr>
      </w:pPr>
    </w:p>
    <w:p w:rsidR="00FB4D92" w:rsidRPr="00C3521B" w:rsidRDefault="00FB4D92" w:rsidP="00FB4D92">
      <w:pPr>
        <w:spacing w:after="240"/>
        <w:contextualSpacing/>
        <w:jc w:val="right"/>
        <w:rPr>
          <w:noProof/>
          <w:lang w:val="sr-Latn-CS"/>
        </w:rPr>
      </w:pPr>
    </w:p>
    <w:p w:rsidR="00FB4D92" w:rsidRPr="00C3521B" w:rsidRDefault="00FB4D92" w:rsidP="00FB4D92">
      <w:pPr>
        <w:spacing w:after="240"/>
        <w:contextualSpacing/>
        <w:jc w:val="right"/>
        <w:rPr>
          <w:noProof/>
          <w:lang w:val="sr-Latn-CS"/>
        </w:rPr>
      </w:pPr>
    </w:p>
    <w:p w:rsidR="00FB4D92" w:rsidRPr="00C3521B" w:rsidRDefault="00FB4D92" w:rsidP="00FB4D92">
      <w:pPr>
        <w:spacing w:after="240"/>
        <w:contextualSpacing/>
        <w:jc w:val="right"/>
        <w:rPr>
          <w:noProof/>
          <w:lang w:val="sr-Latn-CS"/>
        </w:rPr>
      </w:pPr>
    </w:p>
    <w:p w:rsidR="00FB4D92" w:rsidRPr="00C3521B" w:rsidRDefault="00FB4D92" w:rsidP="00FB4D92">
      <w:pPr>
        <w:spacing w:after="240"/>
        <w:contextualSpacing/>
        <w:jc w:val="right"/>
        <w:rPr>
          <w:noProof/>
          <w:lang w:val="sr-Latn-CS"/>
        </w:rPr>
      </w:pPr>
    </w:p>
    <w:p w:rsidR="00FB4D92" w:rsidRPr="00C3521B" w:rsidRDefault="00FB4D92" w:rsidP="00FB4D92">
      <w:pPr>
        <w:ind w:right="68"/>
        <w:contextualSpacing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33.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34.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1.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državnim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službenicima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ˮ,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81/05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83/05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64/07, 67/07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116/08, 104/09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30.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3.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državnoj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ˮ,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101/07, 95/10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99/14),</w:t>
      </w:r>
    </w:p>
    <w:p w:rsidR="00FB4D92" w:rsidRPr="00C3521B" w:rsidRDefault="00FB4D92" w:rsidP="00FB4D92">
      <w:pPr>
        <w:spacing w:after="240"/>
        <w:ind w:right="68"/>
        <w:contextualSpacing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  <w:r w:rsidRPr="00C3521B">
        <w:rPr>
          <w:noProof/>
          <w:lang w:val="sr-Latn-CS"/>
        </w:rPr>
        <w:t xml:space="preserve"> </w:t>
      </w:r>
    </w:p>
    <w:p w:rsidR="00FB4D92" w:rsidRPr="00C3521B" w:rsidRDefault="00FB4D92" w:rsidP="00FB4D92">
      <w:pPr>
        <w:jc w:val="center"/>
        <w:rPr>
          <w:b/>
          <w:bCs/>
          <w:noProof/>
          <w:lang w:val="sr-Latn-CS"/>
        </w:rPr>
      </w:pPr>
    </w:p>
    <w:p w:rsidR="00FB4D92" w:rsidRPr="00C3521B" w:rsidRDefault="00FB4D92" w:rsidP="00FB4D92">
      <w:pPr>
        <w:jc w:val="center"/>
        <w:rPr>
          <w:b/>
          <w:bCs/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FB4D92" w:rsidRPr="00C3521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B4D92" w:rsidRPr="00C3521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FB4D92" w:rsidRPr="00C3521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B4D92" w:rsidRPr="00C3521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FB4D92" w:rsidRPr="00C3521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bCs/>
          <w:noProof/>
          <w:lang w:val="sr-Latn-CS"/>
        </w:rPr>
      </w:pP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B4D92" w:rsidRPr="00C3521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FB4D92" w:rsidRPr="00C3521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B4D92" w:rsidRPr="00C3521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FB4D92" w:rsidRPr="00C3521B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INSPEKTORATA</w:t>
      </w:r>
    </w:p>
    <w:p w:rsidR="00FB4D92" w:rsidRPr="00C3521B" w:rsidRDefault="00FB4D92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ZA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RAD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U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MINISTARSTVU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ZA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RAD</w:t>
      </w:r>
      <w:r w:rsidRPr="00C3521B">
        <w:rPr>
          <w:b/>
          <w:noProof/>
          <w:lang w:val="sr-Latn-CS"/>
        </w:rPr>
        <w:t xml:space="preserve">, </w:t>
      </w:r>
      <w:r w:rsidR="00C3521B">
        <w:rPr>
          <w:b/>
          <w:noProof/>
          <w:lang w:val="sr-Latn-CS"/>
        </w:rPr>
        <w:t>ZAPOŠLJAVANJE</w:t>
      </w:r>
      <w:r w:rsidRPr="00C3521B">
        <w:rPr>
          <w:b/>
          <w:noProof/>
          <w:lang w:val="sr-Latn-CS"/>
        </w:rPr>
        <w:t xml:space="preserve">, </w:t>
      </w:r>
      <w:r w:rsidR="00C3521B">
        <w:rPr>
          <w:b/>
          <w:noProof/>
          <w:lang w:val="sr-Latn-CS"/>
        </w:rPr>
        <w:t>BORAČKA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I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SOCIJALNA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PITANJA</w:t>
      </w:r>
    </w:p>
    <w:p w:rsidR="00FB4D92" w:rsidRPr="00C3521B" w:rsidRDefault="00FB4D92" w:rsidP="00FB4D92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FB4D92" w:rsidRPr="00C3521B" w:rsidRDefault="00FB4D92" w:rsidP="00FB4D92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color w:val="000000"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Postavlja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Bojan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Jocić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položaj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Inspektorata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rad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Ministarstvu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rad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zapošljavanje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boračka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socijalna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pitanja</w:t>
      </w:r>
      <w:r w:rsidRPr="00C3521B">
        <w:rPr>
          <w:noProof/>
          <w:lang w:val="sr-Latn-CS"/>
        </w:rPr>
        <w:t>,</w:t>
      </w:r>
      <w:r w:rsidRPr="00C3521B">
        <w:rPr>
          <w:bCs/>
          <w:noProof/>
          <w:lang w:val="sr-Latn-CS"/>
        </w:rPr>
        <w:t xml:space="preserve"> </w:t>
      </w:r>
      <w:r w:rsidR="00C3521B">
        <w:rPr>
          <w:noProof/>
          <w:color w:val="000000"/>
          <w:lang w:val="sr-Latn-CS"/>
        </w:rPr>
        <w:t>na</w:t>
      </w:r>
      <w:r w:rsidRPr="00C3521B">
        <w:rPr>
          <w:noProof/>
          <w:color w:val="000000"/>
          <w:lang w:val="sr-Latn-CS"/>
        </w:rPr>
        <w:t xml:space="preserve"> </w:t>
      </w:r>
      <w:r w:rsidR="00C3521B">
        <w:rPr>
          <w:noProof/>
          <w:color w:val="000000"/>
          <w:lang w:val="sr-Latn-CS"/>
        </w:rPr>
        <w:t>pet</w:t>
      </w:r>
      <w:r w:rsidRPr="00C3521B">
        <w:rPr>
          <w:noProof/>
          <w:color w:val="000000"/>
          <w:lang w:val="sr-Latn-CS"/>
        </w:rPr>
        <w:t xml:space="preserve"> </w:t>
      </w:r>
      <w:r w:rsidR="00C3521B">
        <w:rPr>
          <w:noProof/>
          <w:color w:val="000000"/>
          <w:lang w:val="sr-Latn-CS"/>
        </w:rPr>
        <w:t>godina</w:t>
      </w:r>
      <w:r w:rsidRPr="00C3521B">
        <w:rPr>
          <w:noProof/>
          <w:color w:val="000000"/>
          <w:lang w:val="sr-Latn-CS"/>
        </w:rPr>
        <w:t>.</w:t>
      </w:r>
    </w:p>
    <w:p w:rsidR="00FB4D92" w:rsidRPr="00C3521B" w:rsidRDefault="00FB4D92" w:rsidP="00FB4D92">
      <w:pPr>
        <w:spacing w:after="240"/>
        <w:ind w:firstLine="1080"/>
        <w:contextualSpacing/>
        <w:rPr>
          <w:noProof/>
          <w:lang w:val="sr-Latn-CS"/>
        </w:rPr>
      </w:pPr>
      <w:r w:rsidRPr="00C3521B">
        <w:rPr>
          <w:noProof/>
          <w:lang w:val="sr-Latn-CS"/>
        </w:rPr>
        <w:tab/>
      </w:r>
    </w:p>
    <w:p w:rsidR="00FB4D92" w:rsidRPr="00C3521B" w:rsidRDefault="00FB4D92" w:rsidP="00FB4D92">
      <w:pPr>
        <w:spacing w:after="240"/>
        <w:contextualSpacing/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spacing w:after="240"/>
        <w:contextualSpacing/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spacing w:after="240"/>
        <w:ind w:firstLine="1080"/>
        <w:contextualSpacing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spacing w:after="240"/>
        <w:ind w:firstLine="1080"/>
        <w:contextualSpacing/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119-6682/2015</w:t>
      </w:r>
    </w:p>
    <w:p w:rsidR="00FB4D92" w:rsidRPr="00C3521B" w:rsidRDefault="00C3521B" w:rsidP="00FB4D92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tabs>
          <w:tab w:val="left" w:pos="900"/>
        </w:tabs>
        <w:jc w:val="center"/>
        <w:rPr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414D6D">
      <w:pPr>
        <w:jc w:val="left"/>
        <w:rPr>
          <w:noProof/>
          <w:lang w:val="sr-Latn-CS"/>
        </w:rPr>
        <w:sectPr w:rsidR="00FB4D92" w:rsidRPr="00C3521B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31.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3.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državnoj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101/07, 95/10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99/14),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67</w:t>
      </w:r>
      <w:r w:rsidR="00C3521B">
        <w:rPr>
          <w:noProof/>
          <w:lang w:val="sr-Latn-CS"/>
        </w:rPr>
        <w:t>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državnim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službenicima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81/05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83/05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64/07, 67/07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116/08, 104/09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4D92" w:rsidRPr="00C3521B">
        <w:rPr>
          <w:b/>
          <w:noProof/>
          <w:lang w:val="sr-Latn-CS"/>
        </w:rPr>
        <w:t xml:space="preserve"> </w:t>
      </w: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Razrešava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Ljubomir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Samokresović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vršioca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pomoćnika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Poreske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uprave</w:t>
      </w:r>
      <w:r w:rsidRPr="00C3521B">
        <w:rPr>
          <w:noProof/>
          <w:lang w:val="sr-Latn-CS"/>
        </w:rPr>
        <w:t xml:space="preserve"> ‒ </w:t>
      </w:r>
      <w:r w:rsidR="00C3521B">
        <w:rPr>
          <w:noProof/>
          <w:lang w:val="sr-Latn-CS"/>
        </w:rPr>
        <w:t>Sektor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poreskopravne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poslove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koordinaciju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Ministarstvu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finansija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zbog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isteka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roka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koji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postavljen</w:t>
      </w:r>
      <w:r w:rsidRPr="00C3521B">
        <w:rPr>
          <w:noProof/>
          <w:lang w:val="sr-Latn-CS"/>
        </w:rPr>
        <w:t xml:space="preserve"> – 11. </w:t>
      </w:r>
      <w:r w:rsidR="00C3521B">
        <w:rPr>
          <w:noProof/>
          <w:lang w:val="sr-Latn-CS"/>
        </w:rPr>
        <w:t>juna</w:t>
      </w:r>
      <w:r w:rsidRPr="00C3521B">
        <w:rPr>
          <w:noProof/>
          <w:lang w:val="sr-Latn-CS"/>
        </w:rPr>
        <w:t xml:space="preserve"> 2015. </w:t>
      </w:r>
      <w:r w:rsidR="00C3521B">
        <w:rPr>
          <w:noProof/>
          <w:lang w:val="sr-Latn-CS"/>
        </w:rPr>
        <w:t>godine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119-6725/2015</w:t>
      </w:r>
    </w:p>
    <w:p w:rsidR="00FB4D92" w:rsidRPr="00C3521B" w:rsidRDefault="00C3521B" w:rsidP="00FB4D92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FB4D92">
      <w:pPr>
        <w:rPr>
          <w:b/>
          <w:noProof/>
          <w:lang w:val="sr-Latn-CS"/>
        </w:rPr>
      </w:pPr>
    </w:p>
    <w:p w:rsidR="00FB4D92" w:rsidRPr="00C3521B" w:rsidRDefault="00FB4D92" w:rsidP="00FB4D92">
      <w:pPr>
        <w:jc w:val="left"/>
        <w:rPr>
          <w:noProof/>
          <w:lang w:val="sr-Latn-CS"/>
        </w:rPr>
        <w:sectPr w:rsidR="00FB4D92" w:rsidRPr="00C3521B">
          <w:pgSz w:w="12240" w:h="15840"/>
          <w:pgMar w:top="851" w:right="1440" w:bottom="567" w:left="1440" w:header="708" w:footer="708" w:gutter="0"/>
          <w:cols w:space="720"/>
        </w:sect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31.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3.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državnoj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101/07, 95/10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99/14),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67</w:t>
      </w:r>
      <w:r w:rsidR="00C3521B">
        <w:rPr>
          <w:noProof/>
          <w:lang w:val="sr-Latn-CS"/>
        </w:rPr>
        <w:t>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državnim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službenicima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81/05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83/05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64/07, 67/07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116/08, 104/09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4D92" w:rsidRPr="00C3521B">
        <w:rPr>
          <w:b/>
          <w:noProof/>
          <w:lang w:val="sr-Latn-CS"/>
        </w:rPr>
        <w:t xml:space="preserve"> </w:t>
      </w: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Razrešava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Snežana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Lojaničić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vršioca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pomoćnika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Poreske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uprave</w:t>
      </w:r>
      <w:r w:rsidRPr="00C3521B">
        <w:rPr>
          <w:noProof/>
          <w:lang w:val="sr-Latn-CS"/>
        </w:rPr>
        <w:t xml:space="preserve"> – </w:t>
      </w:r>
      <w:r w:rsidR="00C3521B">
        <w:rPr>
          <w:noProof/>
          <w:lang w:val="sr-Latn-CS"/>
        </w:rPr>
        <w:t>Sektor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kontrolu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Ministarstvu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finansija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zbog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isteka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roka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koji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postavljena</w:t>
      </w:r>
      <w:r w:rsidRPr="00C3521B">
        <w:rPr>
          <w:noProof/>
          <w:lang w:val="sr-Latn-CS"/>
        </w:rPr>
        <w:t xml:space="preserve"> – 23. </w:t>
      </w:r>
      <w:r w:rsidR="00C3521B">
        <w:rPr>
          <w:noProof/>
          <w:lang w:val="sr-Latn-CS"/>
        </w:rPr>
        <w:t>juna</w:t>
      </w:r>
      <w:r w:rsidRPr="00C3521B">
        <w:rPr>
          <w:noProof/>
          <w:lang w:val="sr-Latn-CS"/>
        </w:rPr>
        <w:t xml:space="preserve"> 2015. </w:t>
      </w:r>
      <w:r w:rsidR="00C3521B">
        <w:rPr>
          <w:noProof/>
          <w:lang w:val="sr-Latn-CS"/>
        </w:rPr>
        <w:t>godine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119-6724/2015</w:t>
      </w:r>
    </w:p>
    <w:p w:rsidR="00FB4D92" w:rsidRPr="00C3521B" w:rsidRDefault="00C3521B" w:rsidP="00FB4D92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414D6D">
      <w:pPr>
        <w:jc w:val="left"/>
        <w:rPr>
          <w:noProof/>
          <w:lang w:val="sr-Latn-CS"/>
        </w:rPr>
        <w:sectPr w:rsidR="00FB4D92" w:rsidRPr="00C3521B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72748B" w:rsidRPr="00C3521B" w:rsidRDefault="0072748B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</w:t>
      </w:r>
      <w:r w:rsidR="00C3521B">
        <w:rPr>
          <w:noProof/>
          <w:lang w:val="sr-Latn-CS"/>
        </w:rPr>
        <w:t>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1. </w:t>
      </w:r>
      <w:r w:rsidR="00C3521B">
        <w:rPr>
          <w:noProof/>
          <w:lang w:val="sr-Latn-CS"/>
        </w:rPr>
        <w:t>Uredbe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osnivanju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Kancelarije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poplavljenih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područja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55/14, 110/14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136/14),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67</w:t>
      </w:r>
      <w:r w:rsidR="00C3521B">
        <w:rPr>
          <w:noProof/>
          <w:lang w:val="sr-Latn-CS"/>
        </w:rPr>
        <w:t>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državnim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službenicima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81/05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83/05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64/07, 67/07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116/08, 104/09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POPLAVLJENIH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PODRUČJA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Razrešava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Sandra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Nedeljković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vršioca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pomoćnika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Kancelarije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poplavljenih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područja</w:t>
      </w:r>
      <w:r w:rsidRPr="00C3521B">
        <w:rPr>
          <w:noProof/>
          <w:lang w:val="sr-Latn-CS"/>
        </w:rPr>
        <w:t xml:space="preserve"> – </w:t>
      </w:r>
      <w:r w:rsidR="00C3521B">
        <w:rPr>
          <w:noProof/>
          <w:lang w:val="sr-Latn-CS"/>
        </w:rPr>
        <w:t>Sektor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prijem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koordinaciju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podelu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izveštavanje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programima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obnove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zbog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prelaska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drugu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119-6694/2015</w:t>
      </w:r>
    </w:p>
    <w:p w:rsidR="00FB4D92" w:rsidRPr="00C3521B" w:rsidRDefault="00C3521B" w:rsidP="00FB4D92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tabs>
          <w:tab w:val="left" w:pos="900"/>
        </w:tabs>
        <w:jc w:val="center"/>
        <w:rPr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FB4D92">
      <w:pPr>
        <w:jc w:val="left"/>
        <w:rPr>
          <w:noProof/>
          <w:lang w:val="sr-Latn-CS"/>
        </w:rPr>
        <w:sectPr w:rsidR="00FB4D92" w:rsidRPr="00C3521B">
          <w:pgSz w:w="12240" w:h="15840"/>
          <w:pgMar w:top="993" w:right="1440" w:bottom="567" w:left="1440" w:header="708" w:footer="708" w:gutter="0"/>
          <w:cols w:space="720"/>
        </w:sect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1. </w:t>
      </w:r>
      <w:r w:rsidR="00C3521B">
        <w:rPr>
          <w:noProof/>
          <w:lang w:val="sr-Latn-CS"/>
        </w:rPr>
        <w:t>Uredbe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osnivanju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Kancelarije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poplavljenih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područja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55/14, 110/14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136/14),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67</w:t>
      </w:r>
      <w:r w:rsidR="00C3521B">
        <w:rPr>
          <w:noProof/>
          <w:lang w:val="sr-Latn-CS"/>
        </w:rPr>
        <w:t>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državnim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službenicima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79/05, 81/05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83/05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64/07, 67/07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116/08, 104/09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99/14)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POPLAVLJENIH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PODRUČJA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Postavlja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Sandra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Nedeljković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vršioca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zamenika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Kancelarije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poplavljenih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područja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šest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meseci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119-6696/2015</w:t>
      </w:r>
    </w:p>
    <w:p w:rsidR="00FB4D92" w:rsidRPr="00C3521B" w:rsidRDefault="00C3521B" w:rsidP="00FB4D92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tabs>
          <w:tab w:val="left" w:pos="900"/>
        </w:tabs>
        <w:jc w:val="center"/>
        <w:rPr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9B1E0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9B1E0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4D6D" w:rsidRPr="00C3521B" w:rsidRDefault="00414D6D" w:rsidP="00414D6D">
      <w:pPr>
        <w:jc w:val="left"/>
        <w:rPr>
          <w:noProof/>
          <w:lang w:val="sr-Latn-CS"/>
        </w:rPr>
        <w:sectPr w:rsidR="00414D6D" w:rsidRPr="00C3521B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37.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1.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kulturi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 xml:space="preserve"> 72/09)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FB4D92" w:rsidRPr="00C3521B" w:rsidRDefault="00FB4D92" w:rsidP="00FB4D92">
      <w:pPr>
        <w:ind w:firstLine="720"/>
        <w:rPr>
          <w:noProof/>
          <w:lang w:val="sr-Latn-CS"/>
        </w:rPr>
      </w:pPr>
    </w:p>
    <w:p w:rsidR="00FB4D92" w:rsidRPr="00C3521B" w:rsidRDefault="00FB4D92" w:rsidP="00FB4D92">
      <w:pPr>
        <w:ind w:firstLine="72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  <w:r w:rsidRPr="00C3521B">
        <w:rPr>
          <w:noProof/>
          <w:lang w:val="sr-Latn-CS"/>
        </w:rPr>
        <w:t xml:space="preserve"> 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B4D92" w:rsidRPr="00C352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B4D92" w:rsidRPr="00C352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B4D92" w:rsidRPr="00C352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B4D92" w:rsidRPr="00C352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B4D92" w:rsidRPr="00C352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ETNOGRAFSKOG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  <w:r w:rsidR="00FB4D92" w:rsidRPr="00C3521B">
        <w:rPr>
          <w:b/>
          <w:noProof/>
          <w:lang w:val="sr-Latn-CS"/>
        </w:rPr>
        <w:t xml:space="preserve"> </w:t>
      </w:r>
      <w:r w:rsidR="00FB4D92" w:rsidRPr="00C3521B">
        <w:rPr>
          <w:noProof/>
          <w:lang w:val="sr-Latn-CS"/>
        </w:rPr>
        <w:t>–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NACIONALNOG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ZNAČAJA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pStyle w:val="BodyText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Razrešava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Mirjana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Menković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vršioca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Etnografskog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muzeja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Beogradu</w:t>
      </w:r>
      <w:r w:rsidRPr="00C3521B">
        <w:rPr>
          <w:noProof/>
          <w:lang w:val="sr-Latn-CS"/>
        </w:rPr>
        <w:t xml:space="preserve"> – </w:t>
      </w:r>
      <w:r w:rsidR="00C3521B">
        <w:rPr>
          <w:noProof/>
          <w:lang w:val="sr-Latn-CS"/>
        </w:rPr>
        <w:t>Ustanove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kulture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od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nacionalnog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značaja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pStyle w:val="BodyText"/>
        <w:rPr>
          <w:noProof/>
          <w:lang w:val="sr-Latn-CS"/>
        </w:rPr>
      </w:pPr>
      <w:r w:rsidRPr="00C3521B">
        <w:rPr>
          <w:noProof/>
          <w:lang w:val="sr-Latn-CS"/>
        </w:rPr>
        <w:tab/>
      </w:r>
    </w:p>
    <w:p w:rsidR="00FB4D92" w:rsidRPr="00C3521B" w:rsidRDefault="00FB4D92" w:rsidP="00FB4D92">
      <w:pPr>
        <w:pStyle w:val="BodyText"/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 xml:space="preserve">II </w:t>
      </w:r>
    </w:p>
    <w:p w:rsidR="00FB4D92" w:rsidRPr="00C3521B" w:rsidRDefault="00FB4D92" w:rsidP="0072748B">
      <w:pPr>
        <w:pStyle w:val="BodyText"/>
        <w:tabs>
          <w:tab w:val="clear" w:pos="1440"/>
          <w:tab w:val="left" w:pos="0"/>
        </w:tabs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</w:p>
    <w:p w:rsidR="00FB4D92" w:rsidRPr="00C3521B" w:rsidRDefault="00FB4D92" w:rsidP="00FB4D92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119-6530/2015</w:t>
      </w:r>
    </w:p>
    <w:p w:rsidR="00FB4D92" w:rsidRPr="00C3521B" w:rsidRDefault="00C3521B" w:rsidP="00FB4D92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ind w:right="-618"/>
        <w:rPr>
          <w:b/>
          <w:noProof/>
          <w:lang w:val="sr-Latn-CS"/>
        </w:rPr>
      </w:pPr>
    </w:p>
    <w:p w:rsidR="00FB4D92" w:rsidRPr="00C3521B" w:rsidRDefault="00FB4D92" w:rsidP="00FB4D92">
      <w:pPr>
        <w:ind w:right="-618"/>
        <w:rPr>
          <w:b/>
          <w:noProof/>
          <w:lang w:val="sr-Latn-CS"/>
        </w:rPr>
      </w:pPr>
    </w:p>
    <w:p w:rsidR="00FB4D92" w:rsidRPr="00C3521B" w:rsidRDefault="00C3521B" w:rsidP="00FB4D92">
      <w:pPr>
        <w:ind w:right="-618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ind w:right="-618"/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B4D92" w:rsidRPr="00C3521B" w:rsidRDefault="00FB4D92" w:rsidP="0072748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72748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72748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FB4D92">
      <w:pPr>
        <w:jc w:val="left"/>
        <w:rPr>
          <w:noProof/>
          <w:lang w:val="sr-Latn-CS"/>
        </w:rPr>
        <w:sectPr w:rsidR="00FB4D92" w:rsidRPr="00C3521B">
          <w:pgSz w:w="12240" w:h="15840"/>
          <w:pgMar w:top="1276" w:right="1440" w:bottom="567" w:left="1440" w:header="708" w:footer="708" w:gutter="0"/>
          <w:cols w:space="720"/>
        </w:sectPr>
      </w:pPr>
    </w:p>
    <w:p w:rsidR="00FB4D92" w:rsidRPr="00C3521B" w:rsidRDefault="00FB4D92" w:rsidP="00FB4D92">
      <w:pPr>
        <w:ind w:right="4"/>
        <w:contextualSpacing/>
        <w:rPr>
          <w:noProof/>
          <w:lang w:val="sr-Latn-CS"/>
        </w:rPr>
      </w:pPr>
    </w:p>
    <w:p w:rsidR="00FB4D92" w:rsidRPr="00C3521B" w:rsidRDefault="00FB4D92" w:rsidP="00FB4D92">
      <w:pPr>
        <w:ind w:right="4"/>
        <w:contextualSpacing/>
        <w:jc w:val="right"/>
        <w:rPr>
          <w:noProof/>
          <w:lang w:val="sr-Latn-CS"/>
        </w:rPr>
      </w:pPr>
    </w:p>
    <w:p w:rsidR="00FB4D92" w:rsidRPr="00C3521B" w:rsidRDefault="00FB4D92" w:rsidP="00FB4D92">
      <w:pPr>
        <w:ind w:right="4"/>
        <w:contextualSpacing/>
        <w:jc w:val="right"/>
        <w:rPr>
          <w:noProof/>
          <w:lang w:val="sr-Latn-CS"/>
        </w:rPr>
      </w:pPr>
    </w:p>
    <w:p w:rsidR="00FB4D92" w:rsidRPr="00C3521B" w:rsidRDefault="00FB4D92" w:rsidP="00FB4D92">
      <w:pPr>
        <w:ind w:right="4"/>
        <w:contextualSpacing/>
        <w:rPr>
          <w:noProof/>
          <w:lang w:val="sr-Latn-CS"/>
        </w:rPr>
      </w:pPr>
    </w:p>
    <w:p w:rsidR="00FB4D92" w:rsidRPr="00C3521B" w:rsidRDefault="00FB4D92" w:rsidP="00FB4D92">
      <w:pPr>
        <w:ind w:right="4"/>
        <w:contextualSpacing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34.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3.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kulturi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 xml:space="preserve"> 72/09)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</w:t>
      </w:r>
      <w:r w:rsidRPr="00C3521B">
        <w:rPr>
          <w:noProof/>
          <w:lang w:val="sr-Latn-CS"/>
        </w:rPr>
        <w:t>a</w:t>
      </w:r>
      <w:r w:rsidR="00C3521B">
        <w:rPr>
          <w:noProof/>
          <w:lang w:val="sr-Latn-CS"/>
        </w:rPr>
        <w:t>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</w:t>
      </w:r>
      <w:r w:rsidRPr="00C3521B">
        <w:rPr>
          <w:noProof/>
          <w:lang w:val="sr-Latn-CS"/>
        </w:rPr>
        <w:t>a</w:t>
      </w:r>
      <w:r w:rsidR="00C3521B">
        <w:rPr>
          <w:noProof/>
          <w:lang w:val="sr-Latn-CS"/>
        </w:rPr>
        <w:t>kon</w:t>
      </w:r>
      <w:r w:rsidRPr="00C3521B">
        <w:rPr>
          <w:noProof/>
          <w:lang w:val="sr-Latn-CS"/>
        </w:rPr>
        <w:t xml:space="preserve">a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</w:t>
      </w:r>
      <w:r w:rsidRPr="00C3521B">
        <w:rPr>
          <w:noProof/>
          <w:lang w:val="sr-Latn-CS"/>
        </w:rPr>
        <w:t>a</w:t>
      </w:r>
      <w:r w:rsidR="00C3521B">
        <w:rPr>
          <w:noProof/>
          <w:lang w:val="sr-Latn-CS"/>
        </w:rPr>
        <w:t>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FB4D92" w:rsidRPr="00C3521B" w:rsidRDefault="00FB4D92" w:rsidP="00FB4D92">
      <w:pPr>
        <w:ind w:right="-96"/>
        <w:contextualSpacing/>
        <w:rPr>
          <w:noProof/>
          <w:lang w:val="sr-Latn-CS"/>
        </w:rPr>
      </w:pPr>
    </w:p>
    <w:p w:rsidR="00FB4D92" w:rsidRPr="00C3521B" w:rsidRDefault="00C3521B" w:rsidP="00FB4D92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ETNOGRAFSKOG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  <w:r w:rsidR="00FB4D92" w:rsidRPr="00C3521B">
        <w:rPr>
          <w:b/>
          <w:noProof/>
          <w:lang w:val="sr-Latn-CS"/>
        </w:rPr>
        <w:t xml:space="preserve"> 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–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USTANOVE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KULTURE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OD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NACIONALNOG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ZNAČAJA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ind w:right="4"/>
        <w:contextualSpacing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Imenuje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Mirjana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Menković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Etnografskog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muzeja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Beogradu</w:t>
      </w:r>
      <w:r w:rsidRPr="00C3521B">
        <w:rPr>
          <w:noProof/>
          <w:lang w:val="sr-Latn-CS"/>
        </w:rPr>
        <w:t xml:space="preserve"> – </w:t>
      </w:r>
      <w:r w:rsidR="00C3521B">
        <w:rPr>
          <w:noProof/>
          <w:lang w:val="sr-Latn-CS"/>
        </w:rPr>
        <w:t>Ustanove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kulture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od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nacionalnog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značaja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119-6531/2015</w:t>
      </w:r>
    </w:p>
    <w:p w:rsidR="00FB4D92" w:rsidRPr="00C3521B" w:rsidRDefault="00C3521B" w:rsidP="00FB4D92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ind w:right="-618"/>
        <w:rPr>
          <w:b/>
          <w:noProof/>
          <w:lang w:val="sr-Latn-CS"/>
        </w:rPr>
      </w:pPr>
    </w:p>
    <w:p w:rsidR="00FB4D92" w:rsidRPr="00C3521B" w:rsidRDefault="00FB4D92" w:rsidP="00FB4D92">
      <w:pPr>
        <w:ind w:right="-618"/>
        <w:rPr>
          <w:b/>
          <w:noProof/>
          <w:lang w:val="sr-Latn-CS"/>
        </w:rPr>
      </w:pPr>
    </w:p>
    <w:p w:rsidR="00FB4D92" w:rsidRPr="00C3521B" w:rsidRDefault="00C3521B" w:rsidP="00FB4D92">
      <w:pPr>
        <w:ind w:right="-618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ind w:right="-618"/>
        <w:jc w:val="center"/>
        <w:rPr>
          <w:b/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B4D92" w:rsidRPr="00C3521B" w:rsidRDefault="00FB4D92" w:rsidP="0072748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72748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72748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4D6D" w:rsidRPr="00C3521B" w:rsidRDefault="00414D6D" w:rsidP="00414D6D">
      <w:pPr>
        <w:jc w:val="left"/>
        <w:rPr>
          <w:noProof/>
          <w:lang w:val="sr-Latn-CS"/>
        </w:rPr>
        <w:sectPr w:rsidR="00414D6D" w:rsidRPr="00C3521B">
          <w:pgSz w:w="12240" w:h="15840"/>
          <w:pgMar w:top="993" w:right="1440" w:bottom="567" w:left="1440" w:header="708" w:footer="708" w:gutter="0"/>
          <w:cols w:space="720"/>
        </w:sectPr>
      </w:pP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jc w:val="right"/>
        <w:rPr>
          <w:noProof/>
          <w:lang w:val="sr-Latn-CS"/>
        </w:rPr>
      </w:pPr>
    </w:p>
    <w:p w:rsidR="00414D6D" w:rsidRPr="00C3521B" w:rsidRDefault="00414D6D" w:rsidP="00414D6D">
      <w:pPr>
        <w:jc w:val="right"/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130.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4.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zdravstvenoj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zaštiti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107/05, 72/09 –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zakon</w:t>
      </w:r>
      <w:r w:rsidRPr="00C3521B">
        <w:rPr>
          <w:noProof/>
          <w:lang w:val="sr-Latn-CS"/>
        </w:rPr>
        <w:t xml:space="preserve">, 88/10, 99/10, 57/11, 119/12, 45/13 –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zakon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93/14)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C3521B" w:rsidP="00414D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14D6D" w:rsidRPr="00C3521B" w:rsidRDefault="00414D6D" w:rsidP="00414D6D">
      <w:pPr>
        <w:jc w:val="center"/>
        <w:rPr>
          <w:b/>
          <w:noProof/>
          <w:lang w:val="sr-Latn-CS"/>
        </w:rPr>
      </w:pPr>
    </w:p>
    <w:p w:rsidR="00414D6D" w:rsidRPr="00C3521B" w:rsidRDefault="00C3521B" w:rsidP="00414D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14D6D" w:rsidRPr="00C3521B">
        <w:rPr>
          <w:b/>
          <w:noProof/>
          <w:lang w:val="sr-Latn-CS"/>
        </w:rPr>
        <w:t xml:space="preserve">  </w:t>
      </w:r>
    </w:p>
    <w:p w:rsidR="00414D6D" w:rsidRPr="00C3521B" w:rsidRDefault="00C3521B" w:rsidP="00414D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TRANSFUZIJU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KRVI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414D6D" w:rsidRPr="00C3521B" w:rsidRDefault="00414D6D" w:rsidP="00414D6D">
      <w:pPr>
        <w:jc w:val="center"/>
        <w:rPr>
          <w:noProof/>
          <w:lang w:val="sr-Latn-CS"/>
        </w:rPr>
      </w:pPr>
    </w:p>
    <w:p w:rsidR="00414D6D" w:rsidRPr="00C3521B" w:rsidRDefault="00414D6D" w:rsidP="00414D6D">
      <w:pPr>
        <w:jc w:val="center"/>
        <w:rPr>
          <w:noProof/>
          <w:lang w:val="sr-Latn-CS"/>
        </w:rPr>
      </w:pPr>
    </w:p>
    <w:p w:rsidR="00414D6D" w:rsidRPr="00C3521B" w:rsidRDefault="00414D6D" w:rsidP="00414D6D">
      <w:pPr>
        <w:tabs>
          <w:tab w:val="left" w:pos="0"/>
        </w:tabs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414D6D" w:rsidRPr="00C3521B" w:rsidRDefault="00414D6D" w:rsidP="00414D6D">
      <w:pPr>
        <w:jc w:val="center"/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Razrešava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prim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sci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med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Snežana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Jovanović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Srzentić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 </w:t>
      </w:r>
      <w:r w:rsidR="00C3521B">
        <w:rPr>
          <w:noProof/>
          <w:lang w:val="sr-Latn-CS"/>
        </w:rPr>
        <w:t>Instituta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transfuziju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krvi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.</w:t>
      </w: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</w:p>
    <w:p w:rsidR="00414D6D" w:rsidRPr="00C3521B" w:rsidRDefault="00414D6D" w:rsidP="00414D6D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ind w:right="-618"/>
        <w:rPr>
          <w:noProof/>
          <w:lang w:val="sr-Latn-CS"/>
        </w:rPr>
      </w:pPr>
    </w:p>
    <w:p w:rsidR="00414D6D" w:rsidRPr="00C3521B" w:rsidRDefault="00414D6D" w:rsidP="00414D6D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119-6690/2015</w:t>
      </w:r>
    </w:p>
    <w:p w:rsidR="00414D6D" w:rsidRPr="00C3521B" w:rsidRDefault="00C3521B" w:rsidP="00414D6D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414D6D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14D6D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414D6D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C3521B" w:rsidP="00414D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14D6D" w:rsidRPr="00C3521B" w:rsidRDefault="00414D6D" w:rsidP="00414D6D">
      <w:pPr>
        <w:tabs>
          <w:tab w:val="left" w:pos="900"/>
        </w:tabs>
        <w:jc w:val="center"/>
        <w:rPr>
          <w:noProof/>
          <w:lang w:val="sr-Latn-CS"/>
        </w:rPr>
      </w:pPr>
    </w:p>
    <w:p w:rsidR="00414D6D" w:rsidRPr="00C3521B" w:rsidRDefault="00414D6D" w:rsidP="0072748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4D6D" w:rsidRPr="00C3521B" w:rsidRDefault="00C3521B" w:rsidP="0072748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4D6D" w:rsidRPr="00C3521B" w:rsidRDefault="00C3521B" w:rsidP="0072748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4D6D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4D6D" w:rsidRPr="00C3521B" w:rsidRDefault="00414D6D" w:rsidP="00414D6D">
      <w:pPr>
        <w:jc w:val="left"/>
        <w:rPr>
          <w:noProof/>
          <w:lang w:val="sr-Latn-CS"/>
        </w:rPr>
        <w:sectPr w:rsidR="00414D6D" w:rsidRPr="00C3521B">
          <w:pgSz w:w="12240" w:h="15840"/>
          <w:pgMar w:top="993" w:right="1440" w:bottom="567" w:left="1440" w:header="708" w:footer="708" w:gutter="0"/>
          <w:cols w:space="720"/>
        </w:sectPr>
      </w:pPr>
    </w:p>
    <w:p w:rsidR="00414D6D" w:rsidRPr="00C3521B" w:rsidRDefault="00414D6D" w:rsidP="00414D6D">
      <w:pPr>
        <w:jc w:val="right"/>
        <w:rPr>
          <w:noProof/>
          <w:lang w:val="sr-Latn-CS"/>
        </w:rPr>
      </w:pPr>
    </w:p>
    <w:p w:rsidR="00414D6D" w:rsidRPr="00C3521B" w:rsidRDefault="00414D6D" w:rsidP="00414D6D">
      <w:pPr>
        <w:jc w:val="right"/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130.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4.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zdravstvenoj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zaštiti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107/05, 72/09 –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zakon</w:t>
      </w:r>
      <w:r w:rsidRPr="00C3521B">
        <w:rPr>
          <w:noProof/>
          <w:lang w:val="sr-Latn-CS"/>
        </w:rPr>
        <w:t xml:space="preserve">, 88/10, 99/10, 57/11, 119/12, 45/13 –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zakon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93/14)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C3521B" w:rsidP="00414D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14D6D" w:rsidRPr="00C3521B" w:rsidRDefault="00414D6D" w:rsidP="00414D6D">
      <w:pPr>
        <w:jc w:val="center"/>
        <w:rPr>
          <w:b/>
          <w:noProof/>
          <w:lang w:val="sr-Latn-CS"/>
        </w:rPr>
      </w:pPr>
    </w:p>
    <w:p w:rsidR="00414D6D" w:rsidRPr="00C3521B" w:rsidRDefault="00C3521B" w:rsidP="00414D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14D6D" w:rsidRPr="00C3521B">
        <w:rPr>
          <w:b/>
          <w:noProof/>
          <w:lang w:val="sr-Latn-CS"/>
        </w:rPr>
        <w:t xml:space="preserve">  </w:t>
      </w:r>
    </w:p>
    <w:p w:rsidR="00414D6D" w:rsidRPr="00C3521B" w:rsidRDefault="00C3521B" w:rsidP="00414D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TRANSFUZIJU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KRVI</w:t>
      </w:r>
      <w:r w:rsidR="00414D6D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414D6D" w:rsidRPr="00C3521B" w:rsidRDefault="00414D6D" w:rsidP="00414D6D">
      <w:pPr>
        <w:jc w:val="center"/>
        <w:rPr>
          <w:noProof/>
          <w:lang w:val="sr-Latn-CS"/>
        </w:rPr>
      </w:pPr>
    </w:p>
    <w:p w:rsidR="00414D6D" w:rsidRPr="00C3521B" w:rsidRDefault="00414D6D" w:rsidP="00414D6D">
      <w:pPr>
        <w:tabs>
          <w:tab w:val="left" w:pos="0"/>
        </w:tabs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414D6D" w:rsidRPr="00C3521B" w:rsidRDefault="00414D6D" w:rsidP="00414D6D">
      <w:pPr>
        <w:jc w:val="center"/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Imenuje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sci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med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Gradimir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Bogdanović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vršioca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direktora</w:t>
      </w:r>
      <w:r w:rsidRPr="00C3521B">
        <w:rPr>
          <w:noProof/>
          <w:lang w:val="sr-Latn-CS"/>
        </w:rPr>
        <w:t xml:space="preserve">  </w:t>
      </w:r>
      <w:r w:rsidR="00C3521B">
        <w:rPr>
          <w:noProof/>
          <w:lang w:val="sr-Latn-CS"/>
        </w:rPr>
        <w:t>Instituta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transfuziju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krvi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.</w:t>
      </w: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</w:p>
    <w:p w:rsidR="00414D6D" w:rsidRPr="00C3521B" w:rsidRDefault="00414D6D" w:rsidP="00414D6D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ind w:right="-618"/>
        <w:rPr>
          <w:noProof/>
          <w:lang w:val="sr-Latn-CS"/>
        </w:rPr>
      </w:pPr>
    </w:p>
    <w:p w:rsidR="00414D6D" w:rsidRPr="00C3521B" w:rsidRDefault="00414D6D" w:rsidP="00414D6D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119-6693/2015</w:t>
      </w:r>
    </w:p>
    <w:p w:rsidR="00414D6D" w:rsidRPr="00C3521B" w:rsidRDefault="00C3521B" w:rsidP="00414D6D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414D6D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14D6D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414D6D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414D6D" w:rsidP="00414D6D">
      <w:pPr>
        <w:rPr>
          <w:noProof/>
          <w:lang w:val="sr-Latn-CS"/>
        </w:rPr>
      </w:pPr>
    </w:p>
    <w:p w:rsidR="00414D6D" w:rsidRPr="00C3521B" w:rsidRDefault="00C3521B" w:rsidP="00414D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14D6D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14D6D" w:rsidRPr="00C3521B" w:rsidRDefault="00414D6D" w:rsidP="00414D6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14D6D" w:rsidRPr="00C3521B" w:rsidRDefault="00414D6D" w:rsidP="0072748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4D6D" w:rsidRPr="00C3521B" w:rsidRDefault="00C3521B" w:rsidP="0072748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14D6D" w:rsidRPr="00C3521B" w:rsidTr="00414D6D">
        <w:trPr>
          <w:jc w:val="center"/>
        </w:trPr>
        <w:tc>
          <w:tcPr>
            <w:tcW w:w="4360" w:type="dxa"/>
          </w:tcPr>
          <w:p w:rsidR="00414D6D" w:rsidRPr="00C3521B" w:rsidRDefault="00414D6D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4D6D" w:rsidRPr="00C3521B" w:rsidRDefault="00C3521B" w:rsidP="0072748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4D6D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4D6D" w:rsidRPr="00C3521B" w:rsidRDefault="00414D6D" w:rsidP="00414D6D">
      <w:pPr>
        <w:jc w:val="left"/>
        <w:rPr>
          <w:noProof/>
          <w:lang w:val="sr-Latn-CS"/>
        </w:rPr>
        <w:sectPr w:rsidR="00414D6D" w:rsidRPr="00C3521B">
          <w:pgSz w:w="12240" w:h="15840"/>
          <w:pgMar w:top="993" w:right="1440" w:bottom="567" w:left="1440" w:header="708" w:footer="708" w:gutter="0"/>
          <w:cols w:space="720"/>
        </w:sectPr>
      </w:pPr>
    </w:p>
    <w:p w:rsidR="00414D6D" w:rsidRPr="00C3521B" w:rsidRDefault="00414D6D" w:rsidP="00414D6D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jc w:val="right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osnovu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11.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Agenciji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osiguranje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depozita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 xml:space="preserve"> 14/15)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43. </w:t>
      </w:r>
      <w:r w:rsidR="00C3521B">
        <w:rPr>
          <w:noProof/>
          <w:lang w:val="sr-Latn-CS"/>
        </w:rPr>
        <w:t>stav</w:t>
      </w:r>
      <w:r w:rsidRPr="00C3521B">
        <w:rPr>
          <w:noProof/>
          <w:lang w:val="sr-Latn-CS"/>
        </w:rPr>
        <w:t xml:space="preserve"> 2. </w:t>
      </w:r>
      <w:r w:rsidR="00C3521B">
        <w:rPr>
          <w:noProof/>
          <w:lang w:val="sr-Latn-CS"/>
        </w:rPr>
        <w:t>Zakona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Vladi</w:t>
      </w:r>
      <w:r w:rsidRPr="00C3521B">
        <w:rPr>
          <w:noProof/>
          <w:lang w:val="sr-Latn-CS"/>
        </w:rPr>
        <w:t xml:space="preserve"> („</w:t>
      </w:r>
      <w:r w:rsidR="00C3521B">
        <w:rPr>
          <w:noProof/>
          <w:lang w:val="sr-Latn-CS"/>
        </w:rPr>
        <w:t>Službeni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RS</w:t>
      </w:r>
      <w:r w:rsidRPr="00C3521B">
        <w:rPr>
          <w:noProof/>
          <w:lang w:val="sr-Latn-CS"/>
        </w:rPr>
        <w:t xml:space="preserve">”, </w:t>
      </w:r>
      <w:r w:rsidR="00C3521B">
        <w:rPr>
          <w:noProof/>
          <w:lang w:val="sr-Latn-CS"/>
        </w:rPr>
        <w:t>br</w:t>
      </w:r>
      <w:r w:rsidRPr="00C3521B">
        <w:rPr>
          <w:noProof/>
          <w:lang w:val="sr-Latn-CS"/>
        </w:rPr>
        <w:t xml:space="preserve">. 55/05, 71/05 – </w:t>
      </w:r>
      <w:r w:rsidR="00C3521B">
        <w:rPr>
          <w:noProof/>
          <w:lang w:val="sr-Latn-CS"/>
        </w:rPr>
        <w:t>ispravka</w:t>
      </w:r>
      <w:r w:rsidRPr="00C3521B">
        <w:rPr>
          <w:noProof/>
          <w:lang w:val="sr-Latn-CS"/>
        </w:rPr>
        <w:t xml:space="preserve">, 101/07, 65/08, 16/11, 68/12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, 72/12, 7/14 – </w:t>
      </w:r>
      <w:r w:rsidR="00C3521B">
        <w:rPr>
          <w:noProof/>
          <w:lang w:val="sr-Latn-CS"/>
        </w:rPr>
        <w:t>US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i</w:t>
      </w:r>
      <w:r w:rsidRPr="00C3521B">
        <w:rPr>
          <w:noProof/>
          <w:lang w:val="sr-Latn-CS"/>
        </w:rPr>
        <w:t xml:space="preserve"> 44/14), 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Vlada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donosi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C3521B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FB4D92" w:rsidRPr="00C3521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FB4D92" w:rsidRPr="00C3521B" w:rsidRDefault="00FB4D92" w:rsidP="00FB4D9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AGENCIJE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ZA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OSIGURANJE</w:t>
      </w:r>
      <w:r w:rsidRPr="00C3521B">
        <w:rPr>
          <w:b/>
          <w:noProof/>
          <w:lang w:val="sr-Latn-CS"/>
        </w:rPr>
        <w:t xml:space="preserve"> </w:t>
      </w:r>
      <w:r w:rsidR="00C3521B">
        <w:rPr>
          <w:b/>
          <w:noProof/>
          <w:lang w:val="sr-Latn-CS"/>
        </w:rPr>
        <w:t>DEPOZITA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Razrešava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prof</w:t>
      </w:r>
      <w:r w:rsidRPr="00C3521B">
        <w:rPr>
          <w:noProof/>
          <w:lang w:val="sr-Latn-CS"/>
        </w:rPr>
        <w:t xml:space="preserve">. </w:t>
      </w:r>
      <w:r w:rsidR="00C3521B">
        <w:rPr>
          <w:noProof/>
          <w:lang w:val="sr-Latn-CS"/>
        </w:rPr>
        <w:t>dr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Milovan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Stanišić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dužnosti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Upravnog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odbora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Agencije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osiguranje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depozita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ind w:firstLine="1080"/>
        <w:jc w:val="center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</w:t>
      </w:r>
    </w:p>
    <w:p w:rsidR="00FB4D92" w:rsidRPr="00C3521B" w:rsidRDefault="00FB4D92" w:rsidP="00FB4D92">
      <w:pPr>
        <w:jc w:val="center"/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Imenuje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Andrijana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Ćurčić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načelnik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Odeljenja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kontrolu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državne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pomoći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Ministarstvu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finansija</w:t>
      </w:r>
      <w:r w:rsidRPr="00C3521B">
        <w:rPr>
          <w:noProof/>
          <w:lang w:val="sr-Latn-CS"/>
        </w:rPr>
        <w:t xml:space="preserve">,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člana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Upravnog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odbora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Agencije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za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osiguranje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depozita</w:t>
      </w:r>
      <w:r w:rsidRPr="00C3521B">
        <w:rPr>
          <w:noProof/>
          <w:lang w:val="sr-Latn-CS"/>
        </w:rPr>
        <w:t>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jc w:val="center"/>
        <w:rPr>
          <w:noProof/>
          <w:lang w:val="sr-Latn-CS"/>
        </w:rPr>
      </w:pPr>
      <w:r w:rsidRPr="00C3521B">
        <w:rPr>
          <w:noProof/>
          <w:lang w:val="sr-Latn-CS"/>
        </w:rPr>
        <w:t>III</w:t>
      </w:r>
    </w:p>
    <w:p w:rsidR="00FB4D92" w:rsidRPr="00C3521B" w:rsidRDefault="00FB4D92" w:rsidP="00FB4D92">
      <w:pPr>
        <w:jc w:val="center"/>
        <w:rPr>
          <w:b/>
          <w:noProof/>
          <w:lang w:val="sr-Latn-CS"/>
        </w:rPr>
      </w:pPr>
    </w:p>
    <w:p w:rsidR="00FB4D92" w:rsidRPr="00C3521B" w:rsidRDefault="00FB4D92" w:rsidP="0072748B">
      <w:pPr>
        <w:rPr>
          <w:noProof/>
          <w:lang w:val="sr-Latn-CS"/>
        </w:rPr>
      </w:pPr>
      <w:r w:rsidRPr="00C3521B">
        <w:rPr>
          <w:noProof/>
          <w:lang w:val="sr-Latn-CS"/>
        </w:rPr>
        <w:tab/>
      </w:r>
      <w:r w:rsidR="00C3521B">
        <w:rPr>
          <w:noProof/>
          <w:lang w:val="sr-Latn-CS"/>
        </w:rPr>
        <w:t>Ovo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rešenje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objaviti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u</w:t>
      </w:r>
      <w:r w:rsidRPr="00C3521B">
        <w:rPr>
          <w:noProof/>
          <w:lang w:val="sr-Latn-CS"/>
        </w:rPr>
        <w:t xml:space="preserve"> „</w:t>
      </w:r>
      <w:r w:rsidR="00C3521B">
        <w:rPr>
          <w:noProof/>
          <w:lang w:val="sr-Latn-CS"/>
        </w:rPr>
        <w:t>Službenom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glasniku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Republike</w:t>
      </w:r>
      <w:r w:rsidRPr="00C3521B">
        <w:rPr>
          <w:noProof/>
          <w:lang w:val="sr-Latn-CS"/>
        </w:rPr>
        <w:t xml:space="preserve"> </w:t>
      </w:r>
      <w:r w:rsidR="00C3521B">
        <w:rPr>
          <w:noProof/>
          <w:lang w:val="sr-Latn-CS"/>
        </w:rPr>
        <w:t>Srbije</w:t>
      </w:r>
      <w:r w:rsidRPr="00C3521B">
        <w:rPr>
          <w:noProof/>
          <w:lang w:val="sr-Latn-CS"/>
        </w:rPr>
        <w:t>”.</w:t>
      </w: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firstLine="1080"/>
        <w:rPr>
          <w:noProof/>
          <w:lang w:val="sr-Latn-CS"/>
        </w:rPr>
      </w:pPr>
    </w:p>
    <w:p w:rsidR="00FB4D92" w:rsidRPr="00C3521B" w:rsidRDefault="00FB4D92" w:rsidP="00FB4D92">
      <w:pPr>
        <w:ind w:right="-618"/>
        <w:rPr>
          <w:noProof/>
          <w:lang w:val="sr-Latn-CS"/>
        </w:rPr>
      </w:pPr>
      <w:r w:rsidRPr="00C3521B">
        <w:rPr>
          <w:noProof/>
          <w:lang w:val="sr-Latn-CS"/>
        </w:rPr>
        <w:t xml:space="preserve">24 </w:t>
      </w:r>
      <w:r w:rsidR="00C3521B">
        <w:rPr>
          <w:noProof/>
          <w:lang w:val="sr-Latn-CS"/>
        </w:rPr>
        <w:t>Broj</w:t>
      </w:r>
      <w:r w:rsidRPr="00C3521B">
        <w:rPr>
          <w:noProof/>
          <w:lang w:val="sr-Latn-CS"/>
        </w:rPr>
        <w:t>: 119-6599/2015</w:t>
      </w:r>
    </w:p>
    <w:p w:rsidR="00FB4D92" w:rsidRPr="00C3521B" w:rsidRDefault="00C3521B" w:rsidP="00FB4D92">
      <w:pPr>
        <w:ind w:right="-618"/>
        <w:rPr>
          <w:noProof/>
          <w:lang w:val="sr-Latn-CS"/>
        </w:rPr>
      </w:pPr>
      <w:r>
        <w:rPr>
          <w:noProof/>
          <w:lang w:val="sr-Latn-CS"/>
        </w:rPr>
        <w:t>U</w:t>
      </w:r>
      <w:r w:rsidR="00FB4D92" w:rsidRPr="00C3521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4D92" w:rsidRPr="00C3521B">
        <w:rPr>
          <w:noProof/>
          <w:lang w:val="sr-Latn-CS"/>
        </w:rPr>
        <w:t xml:space="preserve">, 18. </w:t>
      </w:r>
      <w:r>
        <w:rPr>
          <w:noProof/>
          <w:lang w:val="sr-Latn-CS"/>
        </w:rPr>
        <w:t>juna</w:t>
      </w:r>
      <w:r w:rsidR="00FB4D92" w:rsidRPr="00C3521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FB4D92" w:rsidP="00FB4D92">
      <w:pPr>
        <w:rPr>
          <w:noProof/>
          <w:lang w:val="sr-Latn-CS"/>
        </w:rPr>
      </w:pPr>
    </w:p>
    <w:p w:rsidR="00FB4D92" w:rsidRPr="00C3521B" w:rsidRDefault="00C3521B" w:rsidP="00FB4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4D92" w:rsidRPr="00C3521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4D92" w:rsidRPr="00C3521B" w:rsidRDefault="00FB4D92" w:rsidP="00FB4D92">
      <w:pPr>
        <w:tabs>
          <w:tab w:val="left" w:pos="900"/>
        </w:tabs>
        <w:jc w:val="center"/>
        <w:rPr>
          <w:noProof/>
          <w:lang w:val="sr-Latn-CS"/>
        </w:rPr>
      </w:pPr>
    </w:p>
    <w:p w:rsidR="00FB4D92" w:rsidRPr="00C3521B" w:rsidRDefault="00FB4D92" w:rsidP="00FB4D92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B4D92" w:rsidRPr="00C3521B" w:rsidRDefault="00FB4D92" w:rsidP="0072748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72748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B4D92" w:rsidRPr="00C3521B" w:rsidTr="009B1E0B">
        <w:trPr>
          <w:jc w:val="center"/>
        </w:trPr>
        <w:tc>
          <w:tcPr>
            <w:tcW w:w="4360" w:type="dxa"/>
          </w:tcPr>
          <w:p w:rsidR="00FB4D92" w:rsidRPr="00C3521B" w:rsidRDefault="00FB4D92" w:rsidP="0072748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4D92" w:rsidRPr="00C3521B" w:rsidRDefault="00C3521B" w:rsidP="0072748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B4D92" w:rsidRPr="00C3521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B4D92" w:rsidRPr="00C3521B" w:rsidRDefault="00FB4D92" w:rsidP="00FB4D92">
      <w:pPr>
        <w:rPr>
          <w:noProof/>
          <w:lang w:val="sr-Latn-CS"/>
        </w:rPr>
      </w:pPr>
    </w:p>
    <w:p w:rsidR="00C8299F" w:rsidRPr="00C3521B" w:rsidRDefault="00C8299F" w:rsidP="00414D6D">
      <w:pPr>
        <w:jc w:val="right"/>
        <w:rPr>
          <w:noProof/>
          <w:lang w:val="sr-Latn-CS"/>
        </w:rPr>
      </w:pPr>
      <w:bookmarkStart w:id="0" w:name="_GoBack"/>
      <w:bookmarkEnd w:id="0"/>
    </w:p>
    <w:sectPr w:rsidR="00C8299F" w:rsidRPr="00C3521B" w:rsidSect="00414D6D">
      <w:pgSz w:w="12240" w:h="15840"/>
      <w:pgMar w:top="709" w:right="1440" w:bottom="142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CC9" w:rsidRDefault="00384CC9" w:rsidP="00C3521B">
      <w:r>
        <w:separator/>
      </w:r>
    </w:p>
  </w:endnote>
  <w:endnote w:type="continuationSeparator" w:id="0">
    <w:p w:rsidR="00384CC9" w:rsidRDefault="00384CC9" w:rsidP="00C3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1B" w:rsidRDefault="00C352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1B" w:rsidRDefault="00C352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1B" w:rsidRDefault="00C352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CC9" w:rsidRDefault="00384CC9" w:rsidP="00C3521B">
      <w:r>
        <w:separator/>
      </w:r>
    </w:p>
  </w:footnote>
  <w:footnote w:type="continuationSeparator" w:id="0">
    <w:p w:rsidR="00384CC9" w:rsidRDefault="00384CC9" w:rsidP="00C35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1B" w:rsidRDefault="00C352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1B" w:rsidRDefault="00C352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1B" w:rsidRDefault="00C352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30FE5"/>
    <w:rsid w:val="00055FA3"/>
    <w:rsid w:val="000B7878"/>
    <w:rsid w:val="000C79FC"/>
    <w:rsid w:val="0012439D"/>
    <w:rsid w:val="00142D37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2F5939"/>
    <w:rsid w:val="00384CC9"/>
    <w:rsid w:val="003E1E23"/>
    <w:rsid w:val="004016CD"/>
    <w:rsid w:val="00414D6D"/>
    <w:rsid w:val="00470DD8"/>
    <w:rsid w:val="00472423"/>
    <w:rsid w:val="004B1C48"/>
    <w:rsid w:val="004E4745"/>
    <w:rsid w:val="00532714"/>
    <w:rsid w:val="00677B30"/>
    <w:rsid w:val="006A174E"/>
    <w:rsid w:val="0072748B"/>
    <w:rsid w:val="00777DC4"/>
    <w:rsid w:val="007B2661"/>
    <w:rsid w:val="007F64FA"/>
    <w:rsid w:val="00896487"/>
    <w:rsid w:val="008E7D3E"/>
    <w:rsid w:val="00965E7D"/>
    <w:rsid w:val="009D6F87"/>
    <w:rsid w:val="009F39D1"/>
    <w:rsid w:val="00A47820"/>
    <w:rsid w:val="00A7386A"/>
    <w:rsid w:val="00AA4B5D"/>
    <w:rsid w:val="00AB7027"/>
    <w:rsid w:val="00AC1CFB"/>
    <w:rsid w:val="00B07439"/>
    <w:rsid w:val="00B11E25"/>
    <w:rsid w:val="00B352CC"/>
    <w:rsid w:val="00BC093E"/>
    <w:rsid w:val="00C3521B"/>
    <w:rsid w:val="00C46981"/>
    <w:rsid w:val="00C664C6"/>
    <w:rsid w:val="00C8299F"/>
    <w:rsid w:val="00CB34CA"/>
    <w:rsid w:val="00CE0B42"/>
    <w:rsid w:val="00CE685D"/>
    <w:rsid w:val="00D354E6"/>
    <w:rsid w:val="00E90CE0"/>
    <w:rsid w:val="00EE5A9B"/>
    <w:rsid w:val="00F72962"/>
    <w:rsid w:val="00F92952"/>
    <w:rsid w:val="00FA26F8"/>
    <w:rsid w:val="00FB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ABB26F-B2A5-4881-841F-E7C7A3CF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2015-06-22T11:40:00Z</dcterms:created>
  <dcterms:modified xsi:type="dcterms:W3CDTF">2015-06-22T11:40:00Z</dcterms:modified>
</cp:coreProperties>
</file>